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5F1" w:rsidRPr="00383A27" w:rsidRDefault="00F90B34" w:rsidP="00EA346E">
      <w:pPr>
        <w:tabs>
          <w:tab w:val="left" w:pos="8080"/>
        </w:tabs>
        <w:jc w:val="center"/>
        <w:rPr>
          <w:rFonts w:ascii="Georgia" w:hAnsi="Georgia"/>
          <w:b/>
          <w:sz w:val="40"/>
          <w:szCs w:val="40"/>
        </w:rPr>
      </w:pPr>
      <w:r w:rsidRPr="00383A27">
        <w:rPr>
          <w:rFonts w:ascii="Georgia" w:hAnsi="Georgia"/>
          <w:b/>
          <w:noProof/>
          <w:sz w:val="40"/>
          <w:szCs w:val="40"/>
        </w:rPr>
        <w:drawing>
          <wp:anchor distT="0" distB="0" distL="114300" distR="114300" simplePos="0" relativeHeight="251629056" behindDoc="1" locked="0" layoutInCell="1" allowOverlap="1">
            <wp:simplePos x="0" y="0"/>
            <wp:positionH relativeFrom="column">
              <wp:posOffset>114300</wp:posOffset>
            </wp:positionH>
            <wp:positionV relativeFrom="paragraph">
              <wp:posOffset>0</wp:posOffset>
            </wp:positionV>
            <wp:extent cx="676275" cy="895350"/>
            <wp:effectExtent l="0" t="0" r="0" b="0"/>
            <wp:wrapNone/>
            <wp:docPr id="36" name="Рисунок 2"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ЭАО11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95350"/>
                    </a:xfrm>
                    <a:prstGeom prst="rect">
                      <a:avLst/>
                    </a:prstGeom>
                    <a:noFill/>
                    <a:ln>
                      <a:noFill/>
                    </a:ln>
                  </pic:spPr>
                </pic:pic>
              </a:graphicData>
            </a:graphic>
          </wp:anchor>
        </w:drawing>
      </w:r>
      <w:r w:rsidR="00FD25F1" w:rsidRPr="00383A27">
        <w:rPr>
          <w:rFonts w:ascii="Georgia" w:hAnsi="Georgia"/>
          <w:b/>
          <w:sz w:val="40"/>
          <w:szCs w:val="40"/>
        </w:rPr>
        <w:t xml:space="preserve">    </w:t>
      </w:r>
      <w:r w:rsidR="00EF4F56" w:rsidRPr="00383A27">
        <w:rPr>
          <w:rFonts w:ascii="Georgia" w:hAnsi="Georgia"/>
          <w:b/>
          <w:sz w:val="40"/>
          <w:szCs w:val="40"/>
        </w:rPr>
        <w:t xml:space="preserve">            </w:t>
      </w:r>
      <w:r w:rsidR="00FD25F1" w:rsidRPr="00383A27">
        <w:rPr>
          <w:rFonts w:ascii="Georgia" w:hAnsi="Georgia"/>
          <w:b/>
          <w:sz w:val="40"/>
          <w:szCs w:val="40"/>
        </w:rPr>
        <w:t xml:space="preserve">  Официальный вестник</w:t>
      </w:r>
    </w:p>
    <w:p w:rsidR="00FD25F1" w:rsidRPr="00383A27" w:rsidRDefault="00EF4F56" w:rsidP="00EA346E">
      <w:pPr>
        <w:jc w:val="center"/>
        <w:rPr>
          <w:rFonts w:ascii="Georgia" w:hAnsi="Georgia"/>
          <w:b/>
          <w:sz w:val="40"/>
          <w:szCs w:val="40"/>
        </w:rPr>
      </w:pPr>
      <w:r w:rsidRPr="00383A27">
        <w:rPr>
          <w:rFonts w:ascii="Georgia" w:hAnsi="Georgia"/>
          <w:b/>
          <w:sz w:val="40"/>
          <w:szCs w:val="40"/>
        </w:rPr>
        <w:t xml:space="preserve">              </w:t>
      </w:r>
      <w:r w:rsidR="00FD25F1" w:rsidRPr="00383A27">
        <w:rPr>
          <w:rFonts w:ascii="Georgia" w:hAnsi="Georgia"/>
          <w:b/>
          <w:sz w:val="40"/>
          <w:szCs w:val="40"/>
        </w:rPr>
        <w:t>Эвенкийского муниципального района</w:t>
      </w:r>
    </w:p>
    <w:p w:rsidR="00FD25F1" w:rsidRPr="00383A27" w:rsidRDefault="00FD25F1" w:rsidP="00EA346E">
      <w:pPr>
        <w:rPr>
          <w:rFonts w:ascii="Arial Narrow" w:hAnsi="Arial Narrow"/>
          <w:b/>
          <w:sz w:val="20"/>
          <w:szCs w:val="20"/>
        </w:rPr>
      </w:pPr>
    </w:p>
    <w:tbl>
      <w:tblPr>
        <w:tblW w:w="10980" w:type="dxa"/>
        <w:tblInd w:w="-768" w:type="dxa"/>
        <w:tblLook w:val="01E0" w:firstRow="1" w:lastRow="1" w:firstColumn="1" w:lastColumn="1" w:noHBand="0" w:noVBand="0"/>
      </w:tblPr>
      <w:tblGrid>
        <w:gridCol w:w="6840"/>
        <w:gridCol w:w="4140"/>
      </w:tblGrid>
      <w:tr w:rsidR="00FD25F1" w:rsidRPr="00383A27" w:rsidTr="00BD5D95">
        <w:trPr>
          <w:trHeight w:val="563"/>
        </w:trPr>
        <w:tc>
          <w:tcPr>
            <w:tcW w:w="6840" w:type="dxa"/>
          </w:tcPr>
          <w:p w:rsidR="00FD25F1" w:rsidRPr="00383A27" w:rsidRDefault="00FD25F1" w:rsidP="00EA346E">
            <w:pPr>
              <w:widowControl w:val="0"/>
              <w:adjustRightInd w:val="0"/>
              <w:jc w:val="both"/>
              <w:textAlignment w:val="baseline"/>
              <w:rPr>
                <w:rFonts w:ascii="Georgia" w:hAnsi="Georgia" w:cs="Verdana"/>
                <w:sz w:val="18"/>
                <w:szCs w:val="18"/>
              </w:rPr>
            </w:pPr>
          </w:p>
          <w:p w:rsidR="00FD25F1" w:rsidRPr="00383A27" w:rsidRDefault="00FD25F1" w:rsidP="00EA346E">
            <w:pPr>
              <w:widowControl w:val="0"/>
              <w:adjustRightInd w:val="0"/>
              <w:jc w:val="both"/>
              <w:textAlignment w:val="baseline"/>
              <w:rPr>
                <w:rFonts w:ascii="Georgia" w:hAnsi="Georgia" w:cs="Verdana"/>
                <w:sz w:val="18"/>
                <w:szCs w:val="18"/>
              </w:rPr>
            </w:pPr>
            <w:r w:rsidRPr="00383A27">
              <w:rPr>
                <w:rFonts w:ascii="Georgia" w:hAnsi="Georgia" w:cs="Verdana"/>
                <w:sz w:val="18"/>
                <w:szCs w:val="18"/>
              </w:rPr>
              <w:t xml:space="preserve">Учрежден Решением Эвенкийского районного Совета депутатов от </w:t>
            </w:r>
            <w:proofErr w:type="gramStart"/>
            <w:r w:rsidRPr="00383A27">
              <w:rPr>
                <w:rFonts w:ascii="Georgia" w:hAnsi="Georgia" w:cs="Verdana"/>
                <w:sz w:val="18"/>
                <w:szCs w:val="18"/>
              </w:rPr>
              <w:t>22.06.2012  №</w:t>
            </w:r>
            <w:proofErr w:type="gramEnd"/>
            <w:r w:rsidRPr="00383A27">
              <w:rPr>
                <w:rFonts w:ascii="Georgia" w:hAnsi="Georgia" w:cs="Verdana"/>
                <w:sz w:val="18"/>
                <w:szCs w:val="18"/>
              </w:rPr>
              <w:t xml:space="preserve"> 3-1056-8</w:t>
            </w:r>
          </w:p>
        </w:tc>
        <w:tc>
          <w:tcPr>
            <w:tcW w:w="4140" w:type="dxa"/>
          </w:tcPr>
          <w:p w:rsidR="00FD25F1" w:rsidRPr="00383A27" w:rsidRDefault="00FD25F1" w:rsidP="00EA346E">
            <w:pPr>
              <w:widowControl w:val="0"/>
              <w:adjustRightInd w:val="0"/>
              <w:jc w:val="both"/>
              <w:textAlignment w:val="baseline"/>
              <w:rPr>
                <w:rFonts w:ascii="Georgia" w:hAnsi="Georgia" w:cs="Verdana"/>
                <w:sz w:val="18"/>
                <w:szCs w:val="18"/>
              </w:rPr>
            </w:pPr>
            <w:r w:rsidRPr="00383A27">
              <w:rPr>
                <w:rFonts w:ascii="Georgia" w:hAnsi="Georgia" w:cs="Verdana"/>
                <w:sz w:val="18"/>
                <w:szCs w:val="18"/>
              </w:rPr>
              <w:t xml:space="preserve">     № </w:t>
            </w:r>
            <w:r w:rsidR="00CD2E86">
              <w:rPr>
                <w:rFonts w:ascii="Georgia" w:hAnsi="Georgia" w:cs="Verdana"/>
                <w:sz w:val="18"/>
                <w:szCs w:val="18"/>
              </w:rPr>
              <w:t>23</w:t>
            </w:r>
            <w:r w:rsidRPr="00383A27">
              <w:rPr>
                <w:rFonts w:ascii="Georgia" w:hAnsi="Georgia" w:cs="Verdana"/>
                <w:sz w:val="18"/>
                <w:szCs w:val="18"/>
              </w:rPr>
              <w:t xml:space="preserve"> (</w:t>
            </w:r>
            <w:r w:rsidR="00CD2E86">
              <w:rPr>
                <w:rFonts w:ascii="Georgia" w:hAnsi="Georgia" w:cs="Verdana"/>
                <w:sz w:val="18"/>
                <w:szCs w:val="18"/>
              </w:rPr>
              <w:t>783</w:t>
            </w:r>
            <w:r w:rsidRPr="00383A27">
              <w:rPr>
                <w:rFonts w:ascii="Georgia" w:hAnsi="Georgia" w:cs="Verdana"/>
                <w:sz w:val="18"/>
                <w:szCs w:val="18"/>
              </w:rPr>
              <w:t>)</w:t>
            </w:r>
            <w:r w:rsidR="00CD2E86">
              <w:rPr>
                <w:rFonts w:ascii="Georgia" w:hAnsi="Georgia" w:cs="Verdana"/>
                <w:sz w:val="18"/>
                <w:szCs w:val="18"/>
              </w:rPr>
              <w:t>14</w:t>
            </w:r>
            <w:r w:rsidR="00D97790">
              <w:rPr>
                <w:rFonts w:ascii="Georgia" w:hAnsi="Georgia" w:cs="Verdana"/>
                <w:sz w:val="18"/>
                <w:szCs w:val="18"/>
              </w:rPr>
              <w:t xml:space="preserve"> июня 2024</w:t>
            </w:r>
            <w:r w:rsidRPr="00383A27">
              <w:rPr>
                <w:rFonts w:ascii="Georgia" w:hAnsi="Georgia" w:cs="Verdana"/>
                <w:sz w:val="18"/>
                <w:szCs w:val="18"/>
              </w:rPr>
              <w:t xml:space="preserve"> г. </w:t>
            </w:r>
          </w:p>
        </w:tc>
      </w:tr>
    </w:tbl>
    <w:p w:rsidR="00DF6DA6" w:rsidRPr="00383A27" w:rsidRDefault="00DF6DA6" w:rsidP="00EA346E">
      <w:pPr>
        <w:autoSpaceDE w:val="0"/>
        <w:autoSpaceDN w:val="0"/>
        <w:adjustRightInd w:val="0"/>
        <w:ind w:firstLine="708"/>
        <w:jc w:val="both"/>
        <w:rPr>
          <w:rFonts w:ascii="Arial Narrow" w:hAnsi="Arial Narrow"/>
          <w:sz w:val="20"/>
          <w:szCs w:val="20"/>
        </w:rPr>
      </w:pPr>
    </w:p>
    <w:tbl>
      <w:tblPr>
        <w:tblW w:w="10604"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9097"/>
        <w:gridCol w:w="992"/>
      </w:tblGrid>
      <w:tr w:rsidR="006F0DD8" w:rsidRPr="00383A27" w:rsidTr="00CA3B61">
        <w:trPr>
          <w:trHeight w:val="276"/>
        </w:trPr>
        <w:tc>
          <w:tcPr>
            <w:tcW w:w="10604" w:type="dxa"/>
            <w:gridSpan w:val="3"/>
          </w:tcPr>
          <w:p w:rsidR="006F0DD8" w:rsidRPr="00383A27" w:rsidRDefault="006F0DD8" w:rsidP="00EA346E">
            <w:pPr>
              <w:widowControl w:val="0"/>
              <w:adjustRightInd w:val="0"/>
              <w:textAlignment w:val="baseline"/>
              <w:rPr>
                <w:rFonts w:ascii="Georgia" w:hAnsi="Georgia" w:cs="Verdana"/>
                <w:b/>
                <w:sz w:val="20"/>
                <w:szCs w:val="20"/>
              </w:rPr>
            </w:pPr>
            <w:r w:rsidRPr="00383A27">
              <w:rPr>
                <w:rFonts w:ascii="Georgia" w:hAnsi="Georgia" w:cs="Verdana"/>
                <w:b/>
                <w:sz w:val="20"/>
                <w:szCs w:val="20"/>
              </w:rPr>
              <w:t>Администрация Эвенкийского муниципального района</w:t>
            </w:r>
          </w:p>
        </w:tc>
      </w:tr>
      <w:tr w:rsidR="00F6588F" w:rsidRPr="00383A27" w:rsidTr="009B3B20">
        <w:trPr>
          <w:trHeight w:val="276"/>
        </w:trPr>
        <w:tc>
          <w:tcPr>
            <w:tcW w:w="515" w:type="dxa"/>
          </w:tcPr>
          <w:p w:rsidR="00F6588F" w:rsidRPr="00383A27" w:rsidRDefault="00F6588F" w:rsidP="00344DCF">
            <w:pPr>
              <w:widowControl w:val="0"/>
              <w:adjustRightInd w:val="0"/>
              <w:jc w:val="center"/>
              <w:textAlignment w:val="baseline"/>
              <w:rPr>
                <w:rFonts w:ascii="Arial Narrow" w:hAnsi="Arial Narrow" w:cs="Arial"/>
                <w:sz w:val="20"/>
                <w:szCs w:val="20"/>
              </w:rPr>
            </w:pPr>
            <w:r w:rsidRPr="00383A27">
              <w:rPr>
                <w:rFonts w:ascii="Arial Narrow" w:hAnsi="Arial Narrow" w:cs="Arial"/>
                <w:sz w:val="20"/>
                <w:szCs w:val="20"/>
              </w:rPr>
              <w:t>1</w:t>
            </w:r>
          </w:p>
        </w:tc>
        <w:tc>
          <w:tcPr>
            <w:tcW w:w="9097" w:type="dxa"/>
          </w:tcPr>
          <w:p w:rsidR="00F6588F" w:rsidRPr="006748E6" w:rsidRDefault="000A157B" w:rsidP="00344DCF">
            <w:pPr>
              <w:rPr>
                <w:rFonts w:ascii="Arial Narrow" w:hAnsi="Arial Narrow"/>
                <w:b/>
                <w:sz w:val="20"/>
                <w:szCs w:val="20"/>
              </w:rPr>
            </w:pPr>
            <w:r>
              <w:rPr>
                <w:rFonts w:ascii="Arial Narrow" w:hAnsi="Arial Narrow"/>
                <w:sz w:val="20"/>
                <w:szCs w:val="20"/>
              </w:rPr>
              <w:t>Постановление Главы ЭМР от 05.06.2024 № 19-пг «</w:t>
            </w:r>
            <w:r w:rsidRPr="000A157B">
              <w:rPr>
                <w:rFonts w:ascii="Arial Narrow" w:hAnsi="Arial Narrow"/>
                <w:sz w:val="20"/>
                <w:szCs w:val="20"/>
              </w:rPr>
              <w:t>О назначении публичных слушаний»</w:t>
            </w:r>
          </w:p>
        </w:tc>
        <w:tc>
          <w:tcPr>
            <w:tcW w:w="992" w:type="dxa"/>
            <w:vAlign w:val="center"/>
          </w:tcPr>
          <w:p w:rsidR="00F6588F" w:rsidRPr="00383A27" w:rsidRDefault="003206AC" w:rsidP="00344DC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B3B20">
              <w:rPr>
                <w:rFonts w:ascii="Arial Narrow" w:hAnsi="Arial Narrow" w:cs="Verdana"/>
                <w:sz w:val="20"/>
                <w:szCs w:val="20"/>
              </w:rPr>
              <w:t>4</w:t>
            </w:r>
          </w:p>
        </w:tc>
      </w:tr>
      <w:tr w:rsidR="006F0DD8" w:rsidRPr="00383A27" w:rsidTr="009B3B20">
        <w:trPr>
          <w:trHeight w:val="276"/>
        </w:trPr>
        <w:tc>
          <w:tcPr>
            <w:tcW w:w="515" w:type="dxa"/>
          </w:tcPr>
          <w:p w:rsidR="006F0DD8" w:rsidRPr="00383A27" w:rsidRDefault="00F6588F" w:rsidP="00344DCF">
            <w:pPr>
              <w:widowControl w:val="0"/>
              <w:adjustRightInd w:val="0"/>
              <w:jc w:val="center"/>
              <w:textAlignment w:val="baseline"/>
              <w:rPr>
                <w:rFonts w:ascii="Arial Narrow" w:hAnsi="Arial Narrow" w:cs="Arial"/>
                <w:sz w:val="20"/>
                <w:szCs w:val="20"/>
              </w:rPr>
            </w:pPr>
            <w:r w:rsidRPr="00383A27">
              <w:rPr>
                <w:rFonts w:ascii="Arial Narrow" w:hAnsi="Arial Narrow" w:cs="Arial"/>
                <w:sz w:val="20"/>
                <w:szCs w:val="20"/>
              </w:rPr>
              <w:t>2</w:t>
            </w:r>
          </w:p>
        </w:tc>
        <w:tc>
          <w:tcPr>
            <w:tcW w:w="9097" w:type="dxa"/>
          </w:tcPr>
          <w:p w:rsidR="006F0DD8" w:rsidRPr="00972162" w:rsidRDefault="006748E6" w:rsidP="00344DCF">
            <w:pPr>
              <w:autoSpaceDE w:val="0"/>
              <w:autoSpaceDN w:val="0"/>
              <w:adjustRightInd w:val="0"/>
              <w:jc w:val="both"/>
              <w:rPr>
                <w:rFonts w:ascii="Arial Narrow" w:eastAsia="Calibri" w:hAnsi="Arial Narrow"/>
                <w:b/>
                <w:bCs/>
                <w:sz w:val="20"/>
                <w:szCs w:val="20"/>
              </w:rPr>
            </w:pPr>
            <w:r>
              <w:rPr>
                <w:rFonts w:ascii="Arial Narrow" w:hAnsi="Arial Narrow"/>
                <w:sz w:val="20"/>
                <w:szCs w:val="20"/>
              </w:rPr>
              <w:t>Постановление Главы ЭМР от 07.06.2024 № 20-пг «</w:t>
            </w:r>
            <w:r w:rsidRPr="000A157B">
              <w:rPr>
                <w:rFonts w:ascii="Arial Narrow" w:hAnsi="Arial Narrow"/>
                <w:sz w:val="20"/>
                <w:szCs w:val="20"/>
              </w:rPr>
              <w:t>О назначении публичных слушаний»</w:t>
            </w:r>
          </w:p>
        </w:tc>
        <w:tc>
          <w:tcPr>
            <w:tcW w:w="992" w:type="dxa"/>
            <w:vAlign w:val="center"/>
          </w:tcPr>
          <w:p w:rsidR="00C3135E" w:rsidRPr="00383A27" w:rsidRDefault="003206AC" w:rsidP="00344DC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B3B20">
              <w:rPr>
                <w:rFonts w:ascii="Arial Narrow" w:hAnsi="Arial Narrow" w:cs="Verdana"/>
                <w:sz w:val="20"/>
                <w:szCs w:val="20"/>
              </w:rPr>
              <w:t>5</w:t>
            </w:r>
          </w:p>
        </w:tc>
      </w:tr>
      <w:tr w:rsidR="00E13B8A" w:rsidRPr="00383A27" w:rsidTr="009B3B20">
        <w:trPr>
          <w:trHeight w:val="276"/>
        </w:trPr>
        <w:tc>
          <w:tcPr>
            <w:tcW w:w="515" w:type="dxa"/>
          </w:tcPr>
          <w:p w:rsidR="00E13B8A" w:rsidRPr="00383A27" w:rsidRDefault="00F6588F" w:rsidP="00344DCF">
            <w:pPr>
              <w:widowControl w:val="0"/>
              <w:adjustRightInd w:val="0"/>
              <w:jc w:val="center"/>
              <w:textAlignment w:val="baseline"/>
              <w:rPr>
                <w:rFonts w:ascii="Arial Narrow" w:hAnsi="Arial Narrow" w:cs="Arial"/>
                <w:sz w:val="20"/>
                <w:szCs w:val="20"/>
              </w:rPr>
            </w:pPr>
            <w:r w:rsidRPr="00383A27">
              <w:rPr>
                <w:rFonts w:ascii="Arial Narrow" w:hAnsi="Arial Narrow" w:cs="Arial"/>
                <w:sz w:val="20"/>
                <w:szCs w:val="20"/>
              </w:rPr>
              <w:t>3</w:t>
            </w:r>
          </w:p>
        </w:tc>
        <w:tc>
          <w:tcPr>
            <w:tcW w:w="9097" w:type="dxa"/>
            <w:shd w:val="clear" w:color="auto" w:fill="auto"/>
          </w:tcPr>
          <w:p w:rsidR="00E13B8A" w:rsidRPr="00972162" w:rsidRDefault="006748E6" w:rsidP="00344DCF">
            <w:pPr>
              <w:autoSpaceDE w:val="0"/>
              <w:autoSpaceDN w:val="0"/>
              <w:adjustRightInd w:val="0"/>
              <w:jc w:val="both"/>
              <w:rPr>
                <w:rFonts w:ascii="Arial Narrow" w:eastAsia="Calibri" w:hAnsi="Arial Narrow"/>
                <w:bCs/>
                <w:sz w:val="20"/>
                <w:szCs w:val="20"/>
              </w:rPr>
            </w:pPr>
            <w:r>
              <w:rPr>
                <w:rFonts w:ascii="Arial Narrow" w:hAnsi="Arial Narrow"/>
                <w:sz w:val="20"/>
                <w:szCs w:val="20"/>
              </w:rPr>
              <w:t>Постановление Главы ЭМР от 07.06.2024 № 21-пг «</w:t>
            </w:r>
            <w:r w:rsidRPr="000A157B">
              <w:rPr>
                <w:rFonts w:ascii="Arial Narrow" w:hAnsi="Arial Narrow"/>
                <w:sz w:val="20"/>
                <w:szCs w:val="20"/>
              </w:rPr>
              <w:t>О назначении публичных слушаний»</w:t>
            </w:r>
          </w:p>
        </w:tc>
        <w:tc>
          <w:tcPr>
            <w:tcW w:w="992" w:type="dxa"/>
            <w:vAlign w:val="center"/>
          </w:tcPr>
          <w:p w:rsidR="00E13B8A" w:rsidRPr="00383A27" w:rsidRDefault="003206AC" w:rsidP="00344DC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B3B20">
              <w:rPr>
                <w:rFonts w:ascii="Arial Narrow" w:hAnsi="Arial Narrow" w:cs="Verdana"/>
                <w:sz w:val="20"/>
                <w:szCs w:val="20"/>
              </w:rPr>
              <w:t>5</w:t>
            </w:r>
          </w:p>
        </w:tc>
      </w:tr>
      <w:tr w:rsidR="0036307E" w:rsidRPr="00383A27" w:rsidTr="009B3B20">
        <w:trPr>
          <w:trHeight w:val="276"/>
        </w:trPr>
        <w:tc>
          <w:tcPr>
            <w:tcW w:w="515" w:type="dxa"/>
          </w:tcPr>
          <w:p w:rsidR="0036307E" w:rsidRPr="00383A27" w:rsidRDefault="004C31BB" w:rsidP="00344DCF">
            <w:pPr>
              <w:widowControl w:val="0"/>
              <w:adjustRightInd w:val="0"/>
              <w:jc w:val="center"/>
              <w:textAlignment w:val="baseline"/>
              <w:rPr>
                <w:rFonts w:ascii="Arial Narrow" w:hAnsi="Arial Narrow" w:cs="Arial"/>
                <w:sz w:val="20"/>
                <w:szCs w:val="20"/>
              </w:rPr>
            </w:pPr>
            <w:r w:rsidRPr="00383A27">
              <w:rPr>
                <w:rFonts w:ascii="Arial Narrow" w:hAnsi="Arial Narrow" w:cs="Arial"/>
                <w:sz w:val="20"/>
                <w:szCs w:val="20"/>
              </w:rPr>
              <w:t>4</w:t>
            </w:r>
          </w:p>
        </w:tc>
        <w:tc>
          <w:tcPr>
            <w:tcW w:w="9097" w:type="dxa"/>
          </w:tcPr>
          <w:p w:rsidR="0036307E" w:rsidRPr="006748E6" w:rsidRDefault="006748E6" w:rsidP="00344DCF">
            <w:pPr>
              <w:rPr>
                <w:rFonts w:ascii="Arial Narrow" w:hAnsi="Arial Narrow"/>
                <w:sz w:val="20"/>
                <w:szCs w:val="20"/>
              </w:rPr>
            </w:pPr>
            <w:r w:rsidRPr="006748E6">
              <w:rPr>
                <w:rFonts w:ascii="Arial Narrow" w:hAnsi="Arial Narrow"/>
                <w:sz w:val="20"/>
                <w:szCs w:val="20"/>
              </w:rPr>
              <w:t xml:space="preserve">Постановление Главы ЭМР от 11.06.2024 № 22-пг «О введении режима «Повышенная готовность» </w:t>
            </w:r>
            <w:r w:rsidRPr="006748E6">
              <w:rPr>
                <w:rFonts w:ascii="Arial Narrow" w:hAnsi="Arial Narrow"/>
                <w:bCs/>
                <w:color w:val="000000"/>
                <w:sz w:val="20"/>
                <w:szCs w:val="20"/>
              </w:rPr>
              <w:t xml:space="preserve">для органов управления и сил Эвенкийского муниципального районного звена территориальной подсистемы Красноярского края единой государственной системы предупреждения и ликвидации чрезвычайных ситуаций </w:t>
            </w:r>
            <w:r w:rsidRPr="006748E6">
              <w:rPr>
                <w:rFonts w:ascii="Arial Narrow" w:hAnsi="Arial Narrow"/>
                <w:sz w:val="20"/>
                <w:szCs w:val="20"/>
              </w:rPr>
              <w:t>в связи с обнаружением разлива нефтепродуктов»</w:t>
            </w:r>
          </w:p>
        </w:tc>
        <w:tc>
          <w:tcPr>
            <w:tcW w:w="992" w:type="dxa"/>
            <w:vAlign w:val="center"/>
          </w:tcPr>
          <w:p w:rsidR="0036307E" w:rsidRPr="00383A27" w:rsidRDefault="003206AC" w:rsidP="00344DC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B3B20">
              <w:rPr>
                <w:rFonts w:ascii="Arial Narrow" w:hAnsi="Arial Narrow" w:cs="Verdana"/>
                <w:sz w:val="20"/>
                <w:szCs w:val="20"/>
              </w:rPr>
              <w:t>6</w:t>
            </w:r>
          </w:p>
        </w:tc>
      </w:tr>
      <w:tr w:rsidR="0036307E" w:rsidRPr="00383A27" w:rsidTr="009B3B20">
        <w:trPr>
          <w:trHeight w:val="276"/>
        </w:trPr>
        <w:tc>
          <w:tcPr>
            <w:tcW w:w="515" w:type="dxa"/>
          </w:tcPr>
          <w:p w:rsidR="0036307E" w:rsidRPr="00383A27" w:rsidRDefault="004C31BB" w:rsidP="00344DCF">
            <w:pPr>
              <w:widowControl w:val="0"/>
              <w:adjustRightInd w:val="0"/>
              <w:jc w:val="center"/>
              <w:textAlignment w:val="baseline"/>
              <w:rPr>
                <w:rFonts w:ascii="Arial Narrow" w:hAnsi="Arial Narrow" w:cs="Arial"/>
                <w:sz w:val="20"/>
                <w:szCs w:val="20"/>
              </w:rPr>
            </w:pPr>
            <w:r w:rsidRPr="00383A27">
              <w:rPr>
                <w:rFonts w:ascii="Arial Narrow" w:hAnsi="Arial Narrow" w:cs="Arial"/>
                <w:sz w:val="20"/>
                <w:szCs w:val="20"/>
              </w:rPr>
              <w:t>5</w:t>
            </w:r>
          </w:p>
        </w:tc>
        <w:tc>
          <w:tcPr>
            <w:tcW w:w="9097" w:type="dxa"/>
          </w:tcPr>
          <w:p w:rsidR="0036307E" w:rsidRPr="006748E6" w:rsidRDefault="006748E6" w:rsidP="00344DCF">
            <w:pPr>
              <w:tabs>
                <w:tab w:val="center" w:pos="4678"/>
                <w:tab w:val="right" w:pos="9354"/>
              </w:tabs>
              <w:jc w:val="both"/>
              <w:rPr>
                <w:rFonts w:ascii="Arial Narrow" w:hAnsi="Arial Narrow"/>
                <w:sz w:val="20"/>
                <w:szCs w:val="20"/>
              </w:rPr>
            </w:pPr>
            <w:r w:rsidRPr="006748E6">
              <w:rPr>
                <w:rFonts w:ascii="Arial Narrow" w:hAnsi="Arial Narrow"/>
                <w:sz w:val="20"/>
                <w:szCs w:val="20"/>
              </w:rPr>
              <w:t xml:space="preserve">Постановление Администрации ЭМР от 07.06.2024 </w:t>
            </w:r>
            <w:r>
              <w:rPr>
                <w:rFonts w:ascii="Arial Narrow" w:hAnsi="Arial Narrow"/>
                <w:sz w:val="20"/>
                <w:szCs w:val="20"/>
              </w:rPr>
              <w:t>№</w:t>
            </w:r>
            <w:r w:rsidR="001302AE">
              <w:rPr>
                <w:rFonts w:ascii="Arial Narrow" w:hAnsi="Arial Narrow"/>
                <w:sz w:val="20"/>
                <w:szCs w:val="20"/>
              </w:rPr>
              <w:t xml:space="preserve"> </w:t>
            </w:r>
            <w:r>
              <w:rPr>
                <w:rFonts w:ascii="Arial Narrow" w:hAnsi="Arial Narrow"/>
                <w:sz w:val="20"/>
                <w:szCs w:val="20"/>
              </w:rPr>
              <w:t>303</w:t>
            </w:r>
            <w:r w:rsidR="001302AE">
              <w:rPr>
                <w:rFonts w:ascii="Arial Narrow" w:hAnsi="Arial Narrow"/>
                <w:sz w:val="20"/>
                <w:szCs w:val="20"/>
              </w:rPr>
              <w:t>-п</w:t>
            </w:r>
            <w:r>
              <w:rPr>
                <w:rFonts w:ascii="Arial Narrow" w:hAnsi="Arial Narrow"/>
                <w:sz w:val="20"/>
                <w:szCs w:val="20"/>
              </w:rPr>
              <w:t xml:space="preserve"> </w:t>
            </w:r>
            <w:r w:rsidRPr="006748E6">
              <w:rPr>
                <w:rFonts w:ascii="Arial Narrow" w:hAnsi="Arial Narrow"/>
                <w:sz w:val="20"/>
                <w:szCs w:val="20"/>
              </w:rPr>
              <w:t>«О создании Комиссий по проверке готовности муниципальных образовательных учреждений Эвенкийского муниципального района к новому 2024/2025 учебному году»</w:t>
            </w:r>
          </w:p>
        </w:tc>
        <w:tc>
          <w:tcPr>
            <w:tcW w:w="992" w:type="dxa"/>
            <w:vAlign w:val="center"/>
          </w:tcPr>
          <w:p w:rsidR="0036307E" w:rsidRPr="00383A27" w:rsidRDefault="003206AC" w:rsidP="00344DC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B3B20">
              <w:rPr>
                <w:rFonts w:ascii="Arial Narrow" w:hAnsi="Arial Narrow" w:cs="Verdana"/>
                <w:sz w:val="20"/>
                <w:szCs w:val="20"/>
              </w:rPr>
              <w:t>7</w:t>
            </w:r>
          </w:p>
        </w:tc>
      </w:tr>
      <w:tr w:rsidR="0036307E" w:rsidRPr="00383A27" w:rsidTr="009B3B20">
        <w:trPr>
          <w:trHeight w:val="276"/>
        </w:trPr>
        <w:tc>
          <w:tcPr>
            <w:tcW w:w="515" w:type="dxa"/>
          </w:tcPr>
          <w:p w:rsidR="0036307E" w:rsidRPr="00383A27" w:rsidRDefault="004C31BB" w:rsidP="00344DCF">
            <w:pPr>
              <w:widowControl w:val="0"/>
              <w:adjustRightInd w:val="0"/>
              <w:jc w:val="center"/>
              <w:textAlignment w:val="baseline"/>
              <w:rPr>
                <w:rFonts w:ascii="Arial Narrow" w:hAnsi="Arial Narrow" w:cs="Arial"/>
                <w:sz w:val="20"/>
                <w:szCs w:val="20"/>
              </w:rPr>
            </w:pPr>
            <w:r w:rsidRPr="00383A27">
              <w:rPr>
                <w:rFonts w:ascii="Arial Narrow" w:hAnsi="Arial Narrow" w:cs="Arial"/>
                <w:sz w:val="20"/>
                <w:szCs w:val="20"/>
              </w:rPr>
              <w:t>6</w:t>
            </w:r>
          </w:p>
        </w:tc>
        <w:tc>
          <w:tcPr>
            <w:tcW w:w="9097" w:type="dxa"/>
          </w:tcPr>
          <w:p w:rsidR="0036307E" w:rsidRPr="006748E6" w:rsidRDefault="006748E6" w:rsidP="00344DCF">
            <w:pPr>
              <w:tabs>
                <w:tab w:val="left" w:pos="720"/>
              </w:tabs>
              <w:jc w:val="both"/>
              <w:rPr>
                <w:rFonts w:ascii="Arial Narrow" w:hAnsi="Arial Narrow"/>
                <w:sz w:val="20"/>
                <w:szCs w:val="20"/>
              </w:rPr>
            </w:pPr>
            <w:r w:rsidRPr="006748E6">
              <w:rPr>
                <w:rFonts w:ascii="Arial Narrow" w:hAnsi="Arial Narrow"/>
                <w:sz w:val="20"/>
                <w:szCs w:val="20"/>
              </w:rPr>
              <w:t xml:space="preserve">Постановление Администрации ЭМР от 10.06.2024 </w:t>
            </w:r>
            <w:r>
              <w:rPr>
                <w:rFonts w:ascii="Arial Narrow" w:hAnsi="Arial Narrow"/>
                <w:sz w:val="20"/>
                <w:szCs w:val="20"/>
              </w:rPr>
              <w:t>№ 306</w:t>
            </w:r>
            <w:r w:rsidR="001302AE">
              <w:rPr>
                <w:rFonts w:ascii="Arial Narrow" w:hAnsi="Arial Narrow"/>
                <w:sz w:val="20"/>
                <w:szCs w:val="20"/>
              </w:rPr>
              <w:t>-п</w:t>
            </w:r>
            <w:r>
              <w:rPr>
                <w:rFonts w:ascii="Arial Narrow" w:hAnsi="Arial Narrow"/>
                <w:sz w:val="20"/>
                <w:szCs w:val="20"/>
              </w:rPr>
              <w:t xml:space="preserve"> </w:t>
            </w:r>
            <w:r w:rsidRPr="006748E6">
              <w:rPr>
                <w:rFonts w:ascii="Arial Narrow" w:hAnsi="Arial Narrow"/>
                <w:sz w:val="20"/>
                <w:szCs w:val="20"/>
              </w:rPr>
              <w:t>«О внесении изменений в постановление Администрации Эвенкийского муниципального района от 11.12.2019 № 555-п «Об утверждении муниципальной программы Эвенкийского муниципального района «Развитие образования Эвенкийского муниципального района» на 2020-2026 годы»»</w:t>
            </w:r>
          </w:p>
        </w:tc>
        <w:tc>
          <w:tcPr>
            <w:tcW w:w="992" w:type="dxa"/>
            <w:vAlign w:val="center"/>
          </w:tcPr>
          <w:p w:rsidR="0036307E" w:rsidRPr="00383A27" w:rsidRDefault="003206AC" w:rsidP="00344DC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B3B20">
              <w:rPr>
                <w:rFonts w:ascii="Arial Narrow" w:hAnsi="Arial Narrow" w:cs="Verdana"/>
                <w:sz w:val="20"/>
                <w:szCs w:val="20"/>
              </w:rPr>
              <w:t>8</w:t>
            </w:r>
          </w:p>
        </w:tc>
      </w:tr>
      <w:tr w:rsidR="00EF4F56" w:rsidRPr="00383A27" w:rsidTr="009B3B20">
        <w:trPr>
          <w:trHeight w:val="276"/>
        </w:trPr>
        <w:tc>
          <w:tcPr>
            <w:tcW w:w="515" w:type="dxa"/>
          </w:tcPr>
          <w:p w:rsidR="00EF4F56" w:rsidRPr="00383A27" w:rsidRDefault="004C31BB" w:rsidP="00344DCF">
            <w:pPr>
              <w:widowControl w:val="0"/>
              <w:adjustRightInd w:val="0"/>
              <w:jc w:val="center"/>
              <w:textAlignment w:val="baseline"/>
              <w:rPr>
                <w:rFonts w:ascii="Arial Narrow" w:hAnsi="Arial Narrow" w:cs="Arial"/>
                <w:sz w:val="20"/>
                <w:szCs w:val="20"/>
              </w:rPr>
            </w:pPr>
            <w:r w:rsidRPr="00383A27">
              <w:rPr>
                <w:rFonts w:ascii="Arial Narrow" w:hAnsi="Arial Narrow" w:cs="Arial"/>
                <w:sz w:val="20"/>
                <w:szCs w:val="20"/>
              </w:rPr>
              <w:t>7</w:t>
            </w:r>
          </w:p>
        </w:tc>
        <w:tc>
          <w:tcPr>
            <w:tcW w:w="9097" w:type="dxa"/>
          </w:tcPr>
          <w:p w:rsidR="00EF4F56" w:rsidRPr="006748E6" w:rsidRDefault="006748E6" w:rsidP="001302AE">
            <w:pPr>
              <w:jc w:val="both"/>
              <w:rPr>
                <w:rFonts w:ascii="Arial Narrow" w:hAnsi="Arial Narrow"/>
                <w:sz w:val="20"/>
                <w:szCs w:val="20"/>
              </w:rPr>
            </w:pPr>
            <w:r w:rsidRPr="006748E6">
              <w:rPr>
                <w:rFonts w:ascii="Arial Narrow" w:hAnsi="Arial Narrow"/>
                <w:sz w:val="20"/>
                <w:szCs w:val="20"/>
              </w:rPr>
              <w:t>Постановление Администрации ЭМР от 10.06.2024</w:t>
            </w:r>
            <w:r>
              <w:rPr>
                <w:rFonts w:ascii="Arial Narrow" w:hAnsi="Arial Narrow"/>
                <w:sz w:val="20"/>
                <w:szCs w:val="20"/>
              </w:rPr>
              <w:t xml:space="preserve"> №</w:t>
            </w:r>
            <w:r w:rsidR="001302AE">
              <w:rPr>
                <w:rFonts w:ascii="Arial Narrow" w:hAnsi="Arial Narrow"/>
                <w:sz w:val="20"/>
                <w:szCs w:val="20"/>
              </w:rPr>
              <w:t xml:space="preserve"> </w:t>
            </w:r>
            <w:r>
              <w:rPr>
                <w:rFonts w:ascii="Arial Narrow" w:hAnsi="Arial Narrow"/>
                <w:sz w:val="20"/>
                <w:szCs w:val="20"/>
              </w:rPr>
              <w:t>307</w:t>
            </w:r>
            <w:r w:rsidR="001302AE">
              <w:rPr>
                <w:rFonts w:ascii="Arial Narrow" w:hAnsi="Arial Narrow"/>
                <w:sz w:val="20"/>
                <w:szCs w:val="20"/>
              </w:rPr>
              <w:t xml:space="preserve">-п </w:t>
            </w:r>
            <w:r w:rsidRPr="006748E6">
              <w:rPr>
                <w:rFonts w:ascii="Arial Narrow" w:hAnsi="Arial Narrow"/>
                <w:sz w:val="20"/>
                <w:szCs w:val="20"/>
              </w:rPr>
              <w:t>«О внесении изменений в постановление Администрации Эвенкийского муниципального района от 06.07.2020 № 311-п «Об утверждении Положения об оплате труда работников муниципального казенного учреждения «</w:t>
            </w:r>
            <w:proofErr w:type="spellStart"/>
            <w:r w:rsidRPr="006748E6">
              <w:rPr>
                <w:rFonts w:ascii="Arial Narrow" w:hAnsi="Arial Narrow"/>
                <w:sz w:val="20"/>
                <w:szCs w:val="20"/>
              </w:rPr>
              <w:t>КультураСервис</w:t>
            </w:r>
            <w:proofErr w:type="spellEnd"/>
            <w:r w:rsidRPr="006748E6">
              <w:rPr>
                <w:rFonts w:ascii="Arial Narrow" w:hAnsi="Arial Narrow"/>
                <w:sz w:val="20"/>
                <w:szCs w:val="20"/>
              </w:rPr>
              <w:t>» Эвенкийского муниципального района»»</w:t>
            </w:r>
          </w:p>
        </w:tc>
        <w:tc>
          <w:tcPr>
            <w:tcW w:w="992" w:type="dxa"/>
            <w:vAlign w:val="center"/>
          </w:tcPr>
          <w:p w:rsidR="00EF4F56" w:rsidRPr="00383A27" w:rsidRDefault="003206AC" w:rsidP="00344DC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B3B20">
              <w:rPr>
                <w:rFonts w:ascii="Arial Narrow" w:hAnsi="Arial Narrow" w:cs="Verdana"/>
                <w:sz w:val="20"/>
                <w:szCs w:val="20"/>
              </w:rPr>
              <w:t>20</w:t>
            </w:r>
          </w:p>
        </w:tc>
      </w:tr>
      <w:tr w:rsidR="00D16692" w:rsidRPr="00383A27" w:rsidTr="009B3B20">
        <w:trPr>
          <w:trHeight w:val="276"/>
        </w:trPr>
        <w:tc>
          <w:tcPr>
            <w:tcW w:w="515" w:type="dxa"/>
          </w:tcPr>
          <w:p w:rsidR="00D16692" w:rsidRPr="00383A27" w:rsidRDefault="004C31BB" w:rsidP="00344DCF">
            <w:pPr>
              <w:widowControl w:val="0"/>
              <w:adjustRightInd w:val="0"/>
              <w:jc w:val="center"/>
              <w:textAlignment w:val="baseline"/>
              <w:rPr>
                <w:rFonts w:ascii="Arial Narrow" w:hAnsi="Arial Narrow" w:cs="Arial"/>
                <w:sz w:val="20"/>
                <w:szCs w:val="20"/>
              </w:rPr>
            </w:pPr>
            <w:r w:rsidRPr="00383A27">
              <w:rPr>
                <w:rFonts w:ascii="Arial Narrow" w:hAnsi="Arial Narrow" w:cs="Arial"/>
                <w:sz w:val="20"/>
                <w:szCs w:val="20"/>
              </w:rPr>
              <w:t>8</w:t>
            </w:r>
          </w:p>
        </w:tc>
        <w:tc>
          <w:tcPr>
            <w:tcW w:w="9097" w:type="dxa"/>
          </w:tcPr>
          <w:p w:rsidR="00D16692" w:rsidRPr="006748E6" w:rsidRDefault="006748E6" w:rsidP="00344DCF">
            <w:pPr>
              <w:pStyle w:val="ConsPlusTitle"/>
              <w:jc w:val="both"/>
              <w:rPr>
                <w:rFonts w:ascii="Arial Narrow" w:hAnsi="Arial Narrow" w:cs="Times New Roman"/>
                <w:b w:val="0"/>
              </w:rPr>
            </w:pPr>
            <w:r w:rsidRPr="006748E6">
              <w:rPr>
                <w:rFonts w:ascii="Arial Narrow" w:hAnsi="Arial Narrow"/>
                <w:b w:val="0"/>
              </w:rPr>
              <w:t>Постановление Администрации ЭМР от 10.06.2024</w:t>
            </w:r>
            <w:r>
              <w:rPr>
                <w:rFonts w:ascii="Arial Narrow" w:hAnsi="Arial Narrow"/>
                <w:b w:val="0"/>
              </w:rPr>
              <w:t xml:space="preserve"> №</w:t>
            </w:r>
            <w:r w:rsidR="001302AE">
              <w:rPr>
                <w:rFonts w:ascii="Arial Narrow" w:hAnsi="Arial Narrow"/>
                <w:b w:val="0"/>
              </w:rPr>
              <w:t xml:space="preserve"> </w:t>
            </w:r>
            <w:r>
              <w:rPr>
                <w:rFonts w:ascii="Arial Narrow" w:hAnsi="Arial Narrow"/>
                <w:b w:val="0"/>
              </w:rPr>
              <w:t>308</w:t>
            </w:r>
            <w:r w:rsidR="001302AE">
              <w:rPr>
                <w:rFonts w:ascii="Arial Narrow" w:hAnsi="Arial Narrow"/>
                <w:b w:val="0"/>
              </w:rPr>
              <w:t>-п</w:t>
            </w:r>
            <w:r w:rsidRPr="006748E6">
              <w:rPr>
                <w:rFonts w:ascii="Arial Narrow" w:hAnsi="Arial Narrow"/>
                <w:b w:val="0"/>
              </w:rPr>
              <w:t xml:space="preserve"> «</w:t>
            </w:r>
            <w:r w:rsidRPr="006748E6">
              <w:rPr>
                <w:rFonts w:ascii="Arial Narrow" w:hAnsi="Arial Narrow"/>
                <w:b w:val="0"/>
                <w:color w:val="000000"/>
              </w:rPr>
              <w:t>О внесении изменений в постановление Администрации Эвенкийского муниципального района от 27.12.2017 № 676-п «Об утверждении видов, условий, размеров и порядка выплат стимулирующего характера, в том числе критерии оценки результативности и качества труда работников муниципальных бюджетных учреждений культуры и учреждений дополнительного образования сферы культуры»</w:t>
            </w:r>
            <w:r w:rsidRPr="006748E6">
              <w:rPr>
                <w:rFonts w:ascii="Arial Narrow" w:hAnsi="Arial Narrow"/>
                <w:b w:val="0"/>
              </w:rPr>
              <w:t>»</w:t>
            </w:r>
          </w:p>
        </w:tc>
        <w:tc>
          <w:tcPr>
            <w:tcW w:w="992" w:type="dxa"/>
            <w:vAlign w:val="center"/>
          </w:tcPr>
          <w:p w:rsidR="00D16692" w:rsidRPr="00383A27" w:rsidRDefault="003206AC" w:rsidP="00344DC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B3B20">
              <w:rPr>
                <w:rFonts w:ascii="Arial Narrow" w:hAnsi="Arial Narrow" w:cs="Verdana"/>
                <w:sz w:val="20"/>
                <w:szCs w:val="20"/>
              </w:rPr>
              <w:t>21</w:t>
            </w:r>
          </w:p>
        </w:tc>
      </w:tr>
      <w:tr w:rsidR="0036307E" w:rsidRPr="00383A27" w:rsidTr="009B3B20">
        <w:trPr>
          <w:trHeight w:val="276"/>
        </w:trPr>
        <w:tc>
          <w:tcPr>
            <w:tcW w:w="515" w:type="dxa"/>
          </w:tcPr>
          <w:p w:rsidR="0036307E" w:rsidRPr="00383A27" w:rsidRDefault="004C31BB" w:rsidP="00344DCF">
            <w:pPr>
              <w:widowControl w:val="0"/>
              <w:adjustRightInd w:val="0"/>
              <w:jc w:val="center"/>
              <w:textAlignment w:val="baseline"/>
              <w:rPr>
                <w:rFonts w:ascii="Arial Narrow" w:hAnsi="Arial Narrow" w:cs="Arial"/>
                <w:sz w:val="20"/>
                <w:szCs w:val="20"/>
              </w:rPr>
            </w:pPr>
            <w:r w:rsidRPr="00383A27">
              <w:rPr>
                <w:rFonts w:ascii="Arial Narrow" w:hAnsi="Arial Narrow" w:cs="Arial"/>
                <w:sz w:val="20"/>
                <w:szCs w:val="20"/>
              </w:rPr>
              <w:t>9</w:t>
            </w:r>
          </w:p>
        </w:tc>
        <w:tc>
          <w:tcPr>
            <w:tcW w:w="9097" w:type="dxa"/>
          </w:tcPr>
          <w:p w:rsidR="0036307E" w:rsidRPr="006748E6" w:rsidRDefault="006748E6" w:rsidP="00344DCF">
            <w:pPr>
              <w:pStyle w:val="ConsPlusTitle"/>
              <w:jc w:val="both"/>
              <w:rPr>
                <w:rFonts w:ascii="Arial Narrow" w:hAnsi="Arial Narrow" w:cs="Times New Roman"/>
                <w:b w:val="0"/>
              </w:rPr>
            </w:pPr>
            <w:r w:rsidRPr="006748E6">
              <w:rPr>
                <w:rFonts w:ascii="Arial Narrow" w:hAnsi="Arial Narrow"/>
                <w:b w:val="0"/>
              </w:rPr>
              <w:t>Постановление Администрации ЭМР от 10.06.2024 №</w:t>
            </w:r>
            <w:r w:rsidR="001302AE">
              <w:rPr>
                <w:rFonts w:ascii="Arial Narrow" w:hAnsi="Arial Narrow"/>
                <w:b w:val="0"/>
              </w:rPr>
              <w:t xml:space="preserve"> </w:t>
            </w:r>
            <w:r w:rsidRPr="006748E6">
              <w:rPr>
                <w:rFonts w:ascii="Arial Narrow" w:hAnsi="Arial Narrow"/>
                <w:b w:val="0"/>
              </w:rPr>
              <w:t>309</w:t>
            </w:r>
            <w:r w:rsidR="001302AE">
              <w:rPr>
                <w:rFonts w:ascii="Arial Narrow" w:hAnsi="Arial Narrow"/>
                <w:b w:val="0"/>
              </w:rPr>
              <w:t>-п</w:t>
            </w:r>
            <w:r w:rsidRPr="006748E6">
              <w:rPr>
                <w:rFonts w:ascii="Arial Narrow" w:hAnsi="Arial Narrow"/>
                <w:b w:val="0"/>
              </w:rPr>
              <w:t xml:space="preserve"> «О внесении изменений в постановление Администрации Эвенкийского муниципального района от 26.11.2019 № 511-п «Об утверждении муниципальной программы Эвенкийского муниципального района «Эвенкия – информационный регион» на 2020 - 2026 годы»</w:t>
            </w:r>
          </w:p>
        </w:tc>
        <w:tc>
          <w:tcPr>
            <w:tcW w:w="992" w:type="dxa"/>
            <w:vAlign w:val="center"/>
          </w:tcPr>
          <w:p w:rsidR="0036307E" w:rsidRPr="00383A27" w:rsidRDefault="003206AC" w:rsidP="00344DC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B3B20">
              <w:rPr>
                <w:rFonts w:ascii="Arial Narrow" w:hAnsi="Arial Narrow" w:cs="Verdana"/>
                <w:sz w:val="20"/>
                <w:szCs w:val="20"/>
              </w:rPr>
              <w:t>22</w:t>
            </w:r>
          </w:p>
        </w:tc>
      </w:tr>
      <w:tr w:rsidR="0036307E" w:rsidRPr="00383A27" w:rsidTr="009B3B20">
        <w:trPr>
          <w:trHeight w:val="276"/>
        </w:trPr>
        <w:tc>
          <w:tcPr>
            <w:tcW w:w="515" w:type="dxa"/>
          </w:tcPr>
          <w:p w:rsidR="0036307E" w:rsidRPr="00383A27" w:rsidRDefault="0036307E" w:rsidP="00344DCF">
            <w:pPr>
              <w:widowControl w:val="0"/>
              <w:adjustRightInd w:val="0"/>
              <w:jc w:val="center"/>
              <w:textAlignment w:val="baseline"/>
              <w:rPr>
                <w:rFonts w:ascii="Arial Narrow" w:hAnsi="Arial Narrow" w:cs="Arial"/>
                <w:sz w:val="20"/>
                <w:szCs w:val="20"/>
              </w:rPr>
            </w:pPr>
            <w:r w:rsidRPr="00383A27">
              <w:rPr>
                <w:rFonts w:ascii="Arial Narrow" w:hAnsi="Arial Narrow" w:cs="Arial"/>
                <w:sz w:val="20"/>
                <w:szCs w:val="20"/>
              </w:rPr>
              <w:t>1</w:t>
            </w:r>
            <w:r w:rsidR="004C31BB" w:rsidRPr="00383A27">
              <w:rPr>
                <w:rFonts w:ascii="Arial Narrow" w:hAnsi="Arial Narrow" w:cs="Arial"/>
                <w:sz w:val="20"/>
                <w:szCs w:val="20"/>
              </w:rPr>
              <w:t>0</w:t>
            </w:r>
          </w:p>
        </w:tc>
        <w:tc>
          <w:tcPr>
            <w:tcW w:w="9097" w:type="dxa"/>
          </w:tcPr>
          <w:p w:rsidR="0036307E" w:rsidRPr="006748E6" w:rsidRDefault="006748E6" w:rsidP="00344DCF">
            <w:pPr>
              <w:jc w:val="both"/>
              <w:rPr>
                <w:rFonts w:ascii="Arial Narrow" w:hAnsi="Arial Narrow"/>
                <w:sz w:val="20"/>
                <w:szCs w:val="20"/>
              </w:rPr>
            </w:pPr>
            <w:r w:rsidRPr="006748E6">
              <w:rPr>
                <w:rFonts w:ascii="Arial Narrow" w:hAnsi="Arial Narrow"/>
                <w:sz w:val="20"/>
                <w:szCs w:val="20"/>
              </w:rPr>
              <w:t>Постановление Администрации ЭМР от 11.06.2024 №</w:t>
            </w:r>
            <w:r w:rsidR="001302AE">
              <w:rPr>
                <w:rFonts w:ascii="Arial Narrow" w:hAnsi="Arial Narrow"/>
                <w:sz w:val="20"/>
                <w:szCs w:val="20"/>
              </w:rPr>
              <w:t xml:space="preserve"> </w:t>
            </w:r>
            <w:r w:rsidRPr="006748E6">
              <w:rPr>
                <w:rFonts w:ascii="Arial Narrow" w:hAnsi="Arial Narrow"/>
                <w:sz w:val="20"/>
                <w:szCs w:val="20"/>
              </w:rPr>
              <w:t>311</w:t>
            </w:r>
            <w:r w:rsidR="001302AE">
              <w:rPr>
                <w:rFonts w:ascii="Arial Narrow" w:hAnsi="Arial Narrow"/>
                <w:sz w:val="20"/>
                <w:szCs w:val="20"/>
              </w:rPr>
              <w:t>-п</w:t>
            </w:r>
            <w:r w:rsidRPr="006748E6">
              <w:rPr>
                <w:rFonts w:ascii="Arial Narrow" w:hAnsi="Arial Narrow"/>
                <w:sz w:val="20"/>
                <w:szCs w:val="20"/>
              </w:rPr>
              <w:t xml:space="preserve"> «О внесении изменений в постановление Администрации Эвенкийского муниципального района от 19.03.2024 №149-п «О проведении районного Эвенкийского праздника «</w:t>
            </w:r>
            <w:proofErr w:type="spellStart"/>
            <w:r w:rsidRPr="006748E6">
              <w:rPr>
                <w:rFonts w:ascii="Arial Narrow" w:hAnsi="Arial Narrow"/>
                <w:sz w:val="20"/>
                <w:szCs w:val="20"/>
              </w:rPr>
              <w:t>Мучун</w:t>
            </w:r>
            <w:proofErr w:type="spellEnd"/>
            <w:r w:rsidRPr="006748E6">
              <w:rPr>
                <w:rFonts w:ascii="Arial Narrow" w:hAnsi="Arial Narrow"/>
                <w:sz w:val="20"/>
                <w:szCs w:val="20"/>
              </w:rPr>
              <w:t>»,</w:t>
            </w:r>
            <w:r>
              <w:rPr>
                <w:rFonts w:ascii="Arial Narrow" w:hAnsi="Arial Narrow"/>
                <w:sz w:val="20"/>
                <w:szCs w:val="20"/>
              </w:rPr>
              <w:t xml:space="preserve"> </w:t>
            </w:r>
            <w:r w:rsidRPr="006748E6">
              <w:rPr>
                <w:rFonts w:ascii="Arial Narrow" w:hAnsi="Arial Narrow"/>
                <w:sz w:val="20"/>
                <w:szCs w:val="20"/>
              </w:rPr>
              <w:t>посвященного в 2024 году «Году семьи»»</w:t>
            </w:r>
          </w:p>
        </w:tc>
        <w:tc>
          <w:tcPr>
            <w:tcW w:w="992" w:type="dxa"/>
            <w:vAlign w:val="center"/>
          </w:tcPr>
          <w:p w:rsidR="0036307E" w:rsidRPr="00383A27" w:rsidRDefault="003206AC" w:rsidP="00344DC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B3B20">
              <w:rPr>
                <w:rFonts w:ascii="Arial Narrow" w:hAnsi="Arial Narrow" w:cs="Verdana"/>
                <w:sz w:val="20"/>
                <w:szCs w:val="20"/>
              </w:rPr>
              <w:t>49</w:t>
            </w:r>
          </w:p>
        </w:tc>
      </w:tr>
      <w:tr w:rsidR="0036307E" w:rsidRPr="00383A27" w:rsidTr="009B3B20">
        <w:trPr>
          <w:trHeight w:val="276"/>
        </w:trPr>
        <w:tc>
          <w:tcPr>
            <w:tcW w:w="515" w:type="dxa"/>
          </w:tcPr>
          <w:p w:rsidR="0036307E" w:rsidRPr="00383A27" w:rsidRDefault="0036307E" w:rsidP="00344DCF">
            <w:pPr>
              <w:widowControl w:val="0"/>
              <w:adjustRightInd w:val="0"/>
              <w:jc w:val="center"/>
              <w:textAlignment w:val="baseline"/>
              <w:rPr>
                <w:rFonts w:ascii="Arial Narrow" w:hAnsi="Arial Narrow" w:cs="Arial"/>
                <w:sz w:val="20"/>
                <w:szCs w:val="20"/>
              </w:rPr>
            </w:pPr>
            <w:r w:rsidRPr="00383A27">
              <w:rPr>
                <w:rFonts w:ascii="Arial Narrow" w:hAnsi="Arial Narrow" w:cs="Arial"/>
                <w:sz w:val="20"/>
                <w:szCs w:val="20"/>
              </w:rPr>
              <w:t>1</w:t>
            </w:r>
            <w:r w:rsidR="004C31BB" w:rsidRPr="00383A27">
              <w:rPr>
                <w:rFonts w:ascii="Arial Narrow" w:hAnsi="Arial Narrow" w:cs="Arial"/>
                <w:sz w:val="20"/>
                <w:szCs w:val="20"/>
              </w:rPr>
              <w:t>1</w:t>
            </w:r>
          </w:p>
        </w:tc>
        <w:tc>
          <w:tcPr>
            <w:tcW w:w="9097" w:type="dxa"/>
          </w:tcPr>
          <w:p w:rsidR="0036307E" w:rsidRPr="006748E6" w:rsidRDefault="006748E6" w:rsidP="00344DCF">
            <w:pPr>
              <w:pStyle w:val="aff5"/>
              <w:ind w:left="0"/>
              <w:jc w:val="both"/>
              <w:rPr>
                <w:rFonts w:ascii="Arial Narrow" w:hAnsi="Arial Narrow"/>
                <w:sz w:val="20"/>
                <w:szCs w:val="20"/>
              </w:rPr>
            </w:pPr>
            <w:r w:rsidRPr="006748E6">
              <w:rPr>
                <w:rFonts w:ascii="Arial Narrow" w:hAnsi="Arial Narrow"/>
                <w:sz w:val="20"/>
                <w:szCs w:val="20"/>
              </w:rPr>
              <w:t>Постановление Администрации ЭМР от 11.06.2024 №</w:t>
            </w:r>
            <w:r w:rsidR="001302AE">
              <w:rPr>
                <w:rFonts w:ascii="Arial Narrow" w:hAnsi="Arial Narrow"/>
                <w:sz w:val="20"/>
                <w:szCs w:val="20"/>
              </w:rPr>
              <w:t xml:space="preserve"> </w:t>
            </w:r>
            <w:r w:rsidRPr="006748E6">
              <w:rPr>
                <w:rFonts w:ascii="Arial Narrow" w:hAnsi="Arial Narrow"/>
                <w:sz w:val="20"/>
                <w:szCs w:val="20"/>
              </w:rPr>
              <w:t>312</w:t>
            </w:r>
            <w:r w:rsidR="001302AE">
              <w:rPr>
                <w:rFonts w:ascii="Arial Narrow" w:hAnsi="Arial Narrow"/>
                <w:sz w:val="20"/>
                <w:szCs w:val="20"/>
              </w:rPr>
              <w:t>-п</w:t>
            </w:r>
            <w:r w:rsidRPr="006748E6">
              <w:rPr>
                <w:rFonts w:ascii="Arial Narrow" w:hAnsi="Arial Narrow"/>
                <w:sz w:val="20"/>
                <w:szCs w:val="20"/>
              </w:rPr>
              <w:t xml:space="preserve"> «О внесении изменений в постановление Администрации Эвенкийского муниципального района от 09.04.2020 №173-п «О создании совместной санитарно-противоэпидемической и противотуберкулезной комиссии при Администрации Эвенкийского муниципального района»»</w:t>
            </w:r>
          </w:p>
        </w:tc>
        <w:tc>
          <w:tcPr>
            <w:tcW w:w="992" w:type="dxa"/>
            <w:vAlign w:val="center"/>
          </w:tcPr>
          <w:p w:rsidR="0036307E" w:rsidRPr="00383A27" w:rsidRDefault="003206AC" w:rsidP="00344DC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B3B20">
              <w:rPr>
                <w:rFonts w:ascii="Arial Narrow" w:hAnsi="Arial Narrow" w:cs="Verdana"/>
                <w:sz w:val="20"/>
                <w:szCs w:val="20"/>
              </w:rPr>
              <w:t>49</w:t>
            </w:r>
          </w:p>
        </w:tc>
      </w:tr>
      <w:tr w:rsidR="0036307E" w:rsidRPr="00383A27" w:rsidTr="009B3B20">
        <w:trPr>
          <w:trHeight w:val="276"/>
        </w:trPr>
        <w:tc>
          <w:tcPr>
            <w:tcW w:w="515" w:type="dxa"/>
          </w:tcPr>
          <w:p w:rsidR="0036307E" w:rsidRPr="00383A27" w:rsidRDefault="0036307E" w:rsidP="00344DCF">
            <w:pPr>
              <w:widowControl w:val="0"/>
              <w:adjustRightInd w:val="0"/>
              <w:jc w:val="center"/>
              <w:textAlignment w:val="baseline"/>
              <w:rPr>
                <w:rFonts w:ascii="Arial Narrow" w:hAnsi="Arial Narrow" w:cs="Arial"/>
                <w:sz w:val="20"/>
                <w:szCs w:val="20"/>
              </w:rPr>
            </w:pPr>
            <w:r w:rsidRPr="00383A27">
              <w:rPr>
                <w:rFonts w:ascii="Arial Narrow" w:hAnsi="Arial Narrow" w:cs="Arial"/>
                <w:sz w:val="20"/>
                <w:szCs w:val="20"/>
              </w:rPr>
              <w:t>1</w:t>
            </w:r>
            <w:r w:rsidR="004C31BB" w:rsidRPr="00383A27">
              <w:rPr>
                <w:rFonts w:ascii="Arial Narrow" w:hAnsi="Arial Narrow" w:cs="Arial"/>
                <w:sz w:val="20"/>
                <w:szCs w:val="20"/>
              </w:rPr>
              <w:t>2</w:t>
            </w:r>
          </w:p>
        </w:tc>
        <w:tc>
          <w:tcPr>
            <w:tcW w:w="9097" w:type="dxa"/>
          </w:tcPr>
          <w:p w:rsidR="0036307E" w:rsidRPr="00C7325F" w:rsidRDefault="00C7325F" w:rsidP="00344DCF">
            <w:pPr>
              <w:jc w:val="both"/>
              <w:rPr>
                <w:rFonts w:ascii="Arial Narrow" w:hAnsi="Arial Narrow"/>
                <w:sz w:val="20"/>
                <w:szCs w:val="20"/>
              </w:rPr>
            </w:pPr>
            <w:r w:rsidRPr="004F60A3">
              <w:rPr>
                <w:rFonts w:ascii="Arial Narrow" w:hAnsi="Arial Narrow"/>
                <w:spacing w:val="-4"/>
                <w:sz w:val="20"/>
                <w:szCs w:val="20"/>
              </w:rPr>
              <w:t>Департамент земельно-имущественных отношений Администрация Эвенкийского муниципального района Красноярского</w:t>
            </w:r>
            <w:r>
              <w:rPr>
                <w:rFonts w:ascii="Arial Narrow" w:hAnsi="Arial Narrow"/>
                <w:spacing w:val="-4"/>
                <w:sz w:val="20"/>
                <w:szCs w:val="20"/>
              </w:rPr>
              <w:t xml:space="preserve"> </w:t>
            </w:r>
            <w:r w:rsidRPr="004F60A3">
              <w:rPr>
                <w:rFonts w:ascii="Arial Narrow" w:hAnsi="Arial Narrow"/>
                <w:spacing w:val="-4"/>
                <w:sz w:val="20"/>
                <w:szCs w:val="20"/>
              </w:rPr>
              <w:t>края</w:t>
            </w:r>
            <w:r w:rsidRPr="004F60A3">
              <w:rPr>
                <w:rFonts w:ascii="Arial Narrow" w:hAnsi="Arial Narrow"/>
                <w:sz w:val="20"/>
                <w:szCs w:val="20"/>
              </w:rPr>
              <w:t xml:space="preserve"> извещает о проведение аукциона на право</w:t>
            </w:r>
            <w:r>
              <w:rPr>
                <w:rFonts w:ascii="Arial Narrow" w:hAnsi="Arial Narrow"/>
                <w:sz w:val="20"/>
                <w:szCs w:val="20"/>
              </w:rPr>
              <w:t xml:space="preserve"> </w:t>
            </w:r>
            <w:r w:rsidRPr="004F60A3">
              <w:rPr>
                <w:rFonts w:ascii="Arial Narrow" w:hAnsi="Arial Narrow"/>
                <w:sz w:val="20"/>
                <w:szCs w:val="20"/>
              </w:rPr>
              <w:t>заключения договора аренды земельного участка</w:t>
            </w:r>
          </w:p>
        </w:tc>
        <w:tc>
          <w:tcPr>
            <w:tcW w:w="992" w:type="dxa"/>
            <w:vAlign w:val="center"/>
          </w:tcPr>
          <w:p w:rsidR="0036307E" w:rsidRPr="00383A27" w:rsidRDefault="003206AC" w:rsidP="00344DC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B3B20">
              <w:rPr>
                <w:rFonts w:ascii="Arial Narrow" w:hAnsi="Arial Narrow" w:cs="Verdana"/>
                <w:sz w:val="20"/>
                <w:szCs w:val="20"/>
              </w:rPr>
              <w:t>51</w:t>
            </w:r>
          </w:p>
        </w:tc>
      </w:tr>
      <w:tr w:rsidR="00B56B55" w:rsidRPr="00383A27" w:rsidTr="009B3B20">
        <w:trPr>
          <w:trHeight w:val="276"/>
        </w:trPr>
        <w:tc>
          <w:tcPr>
            <w:tcW w:w="515" w:type="dxa"/>
          </w:tcPr>
          <w:p w:rsidR="00B56B55" w:rsidRPr="00383A27" w:rsidRDefault="00B56B55" w:rsidP="00344DCF">
            <w:pPr>
              <w:widowControl w:val="0"/>
              <w:adjustRightInd w:val="0"/>
              <w:jc w:val="center"/>
              <w:textAlignment w:val="baseline"/>
              <w:rPr>
                <w:rFonts w:ascii="Arial Narrow" w:hAnsi="Arial Narrow" w:cs="Arial"/>
                <w:sz w:val="20"/>
                <w:szCs w:val="20"/>
              </w:rPr>
            </w:pPr>
            <w:r w:rsidRPr="00383A27">
              <w:rPr>
                <w:rFonts w:ascii="Arial Narrow" w:hAnsi="Arial Narrow" w:cs="Arial"/>
                <w:sz w:val="20"/>
                <w:szCs w:val="20"/>
              </w:rPr>
              <w:t>1</w:t>
            </w:r>
            <w:r w:rsidR="004C31BB" w:rsidRPr="00383A27">
              <w:rPr>
                <w:rFonts w:ascii="Arial Narrow" w:hAnsi="Arial Narrow" w:cs="Arial"/>
                <w:sz w:val="20"/>
                <w:szCs w:val="20"/>
              </w:rPr>
              <w:t>3</w:t>
            </w:r>
          </w:p>
        </w:tc>
        <w:tc>
          <w:tcPr>
            <w:tcW w:w="9097" w:type="dxa"/>
          </w:tcPr>
          <w:p w:rsidR="00B56B55" w:rsidRPr="00C7325F" w:rsidRDefault="00C7325F" w:rsidP="00344DCF">
            <w:pPr>
              <w:jc w:val="both"/>
              <w:rPr>
                <w:rFonts w:ascii="Arial Narrow" w:hAnsi="Arial Narrow"/>
                <w:sz w:val="20"/>
                <w:szCs w:val="20"/>
              </w:rPr>
            </w:pPr>
            <w:r w:rsidRPr="004F60A3">
              <w:rPr>
                <w:rFonts w:ascii="Arial Narrow" w:hAnsi="Arial Narrow"/>
                <w:spacing w:val="-4"/>
                <w:sz w:val="20"/>
                <w:szCs w:val="20"/>
              </w:rPr>
              <w:t>Департамент земельно-имущественных отношений Администрация Эвенкийского муниципального района Красноярского края</w:t>
            </w:r>
            <w:r w:rsidRPr="004F60A3">
              <w:rPr>
                <w:rFonts w:ascii="Arial Narrow" w:hAnsi="Arial Narrow"/>
                <w:sz w:val="20"/>
                <w:szCs w:val="20"/>
              </w:rPr>
              <w:t xml:space="preserve"> извещает о проведение аукциона на право</w:t>
            </w:r>
            <w:r>
              <w:rPr>
                <w:rFonts w:ascii="Arial Narrow" w:hAnsi="Arial Narrow"/>
                <w:sz w:val="20"/>
                <w:szCs w:val="20"/>
              </w:rPr>
              <w:t xml:space="preserve"> </w:t>
            </w:r>
            <w:r w:rsidRPr="004F60A3">
              <w:rPr>
                <w:rFonts w:ascii="Arial Narrow" w:hAnsi="Arial Narrow"/>
                <w:sz w:val="20"/>
                <w:szCs w:val="20"/>
              </w:rPr>
              <w:t>заключения договора аренды земельного участка</w:t>
            </w:r>
          </w:p>
        </w:tc>
        <w:tc>
          <w:tcPr>
            <w:tcW w:w="992" w:type="dxa"/>
            <w:vAlign w:val="center"/>
          </w:tcPr>
          <w:p w:rsidR="00B56B55" w:rsidRPr="00383A27" w:rsidRDefault="003206AC" w:rsidP="00344DC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B3B20">
              <w:rPr>
                <w:rFonts w:ascii="Arial Narrow" w:hAnsi="Arial Narrow" w:cs="Verdana"/>
                <w:sz w:val="20"/>
                <w:szCs w:val="20"/>
              </w:rPr>
              <w:t>52</w:t>
            </w:r>
          </w:p>
        </w:tc>
      </w:tr>
      <w:tr w:rsidR="008070C5" w:rsidRPr="00383A27" w:rsidTr="009B3B20">
        <w:trPr>
          <w:trHeight w:val="276"/>
        </w:trPr>
        <w:tc>
          <w:tcPr>
            <w:tcW w:w="515" w:type="dxa"/>
          </w:tcPr>
          <w:p w:rsidR="008070C5" w:rsidRPr="00383A27" w:rsidRDefault="004C31BB" w:rsidP="00344DCF">
            <w:pPr>
              <w:widowControl w:val="0"/>
              <w:adjustRightInd w:val="0"/>
              <w:jc w:val="center"/>
              <w:textAlignment w:val="baseline"/>
              <w:rPr>
                <w:rFonts w:ascii="Arial Narrow" w:hAnsi="Arial Narrow" w:cs="Arial"/>
                <w:sz w:val="20"/>
                <w:szCs w:val="20"/>
              </w:rPr>
            </w:pPr>
            <w:r w:rsidRPr="00383A27">
              <w:rPr>
                <w:rFonts w:ascii="Arial Narrow" w:hAnsi="Arial Narrow" w:cs="Arial"/>
                <w:sz w:val="20"/>
                <w:szCs w:val="20"/>
              </w:rPr>
              <w:t>14</w:t>
            </w:r>
          </w:p>
        </w:tc>
        <w:tc>
          <w:tcPr>
            <w:tcW w:w="9097" w:type="dxa"/>
          </w:tcPr>
          <w:p w:rsidR="008070C5" w:rsidRPr="00C7325F" w:rsidRDefault="00C7325F" w:rsidP="00344DCF">
            <w:pPr>
              <w:jc w:val="both"/>
              <w:rPr>
                <w:rFonts w:ascii="Arial Narrow" w:hAnsi="Arial Narrow"/>
                <w:sz w:val="20"/>
                <w:szCs w:val="20"/>
              </w:rPr>
            </w:pPr>
            <w:r w:rsidRPr="00C7325F">
              <w:rPr>
                <w:rFonts w:ascii="Arial Narrow" w:hAnsi="Arial Narrow"/>
                <w:sz w:val="20"/>
                <w:szCs w:val="20"/>
              </w:rPr>
              <w:t>Сообщение Главы Эвенкийского муниципального района Красноярского края о формировании постоянно действующей комиссии по внесению изменений в Правила землепользования и застройки сельского поселения п. Нидым Эвенкийского муниципального района Красноярского края</w:t>
            </w:r>
          </w:p>
        </w:tc>
        <w:tc>
          <w:tcPr>
            <w:tcW w:w="992" w:type="dxa"/>
            <w:vAlign w:val="center"/>
          </w:tcPr>
          <w:p w:rsidR="008070C5" w:rsidRPr="00383A27" w:rsidRDefault="003206AC" w:rsidP="00344DC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B3B20">
              <w:rPr>
                <w:rFonts w:ascii="Arial Narrow" w:hAnsi="Arial Narrow" w:cs="Verdana"/>
                <w:sz w:val="20"/>
                <w:szCs w:val="20"/>
              </w:rPr>
              <w:t>54</w:t>
            </w:r>
          </w:p>
        </w:tc>
      </w:tr>
      <w:tr w:rsidR="008070C5" w:rsidRPr="00383A27" w:rsidTr="009B3B20">
        <w:trPr>
          <w:trHeight w:val="300"/>
        </w:trPr>
        <w:tc>
          <w:tcPr>
            <w:tcW w:w="515" w:type="dxa"/>
          </w:tcPr>
          <w:p w:rsidR="008070C5" w:rsidRPr="00383A27" w:rsidRDefault="004C31BB" w:rsidP="00344DCF">
            <w:pPr>
              <w:widowControl w:val="0"/>
              <w:adjustRightInd w:val="0"/>
              <w:jc w:val="center"/>
              <w:textAlignment w:val="baseline"/>
              <w:rPr>
                <w:rFonts w:ascii="Arial Narrow" w:hAnsi="Arial Narrow" w:cs="Arial"/>
                <w:sz w:val="20"/>
                <w:szCs w:val="20"/>
              </w:rPr>
            </w:pPr>
            <w:r w:rsidRPr="00383A27">
              <w:rPr>
                <w:rFonts w:ascii="Arial Narrow" w:hAnsi="Arial Narrow" w:cs="Arial"/>
                <w:sz w:val="20"/>
                <w:szCs w:val="20"/>
              </w:rPr>
              <w:t>15</w:t>
            </w:r>
          </w:p>
        </w:tc>
        <w:tc>
          <w:tcPr>
            <w:tcW w:w="9097" w:type="dxa"/>
          </w:tcPr>
          <w:p w:rsidR="008070C5" w:rsidRPr="00C7325F" w:rsidRDefault="00C7325F" w:rsidP="00344DCF">
            <w:pPr>
              <w:jc w:val="both"/>
              <w:outlineLvl w:val="1"/>
              <w:rPr>
                <w:rFonts w:ascii="Arial Narrow" w:hAnsi="Arial Narrow"/>
                <w:bCs/>
                <w:kern w:val="36"/>
                <w:sz w:val="20"/>
                <w:szCs w:val="20"/>
              </w:rPr>
            </w:pPr>
            <w:r w:rsidRPr="00C7325F">
              <w:rPr>
                <w:rFonts w:ascii="Arial Narrow" w:hAnsi="Arial Narrow"/>
                <w:sz w:val="20"/>
                <w:szCs w:val="20"/>
              </w:rPr>
              <w:t xml:space="preserve">Решение </w:t>
            </w:r>
            <w:proofErr w:type="spellStart"/>
            <w:r w:rsidRPr="00C7325F">
              <w:rPr>
                <w:rFonts w:ascii="Arial Narrow" w:hAnsi="Arial Narrow"/>
                <w:sz w:val="20"/>
                <w:szCs w:val="20"/>
              </w:rPr>
              <w:t>Бурнинского</w:t>
            </w:r>
            <w:proofErr w:type="spellEnd"/>
            <w:r w:rsidRPr="00C7325F">
              <w:rPr>
                <w:rFonts w:ascii="Arial Narrow" w:hAnsi="Arial Narrow"/>
                <w:sz w:val="20"/>
                <w:szCs w:val="20"/>
              </w:rPr>
              <w:t xml:space="preserve"> поселкового Совета депутатов от 10.06.2024 № 106 «</w:t>
            </w:r>
            <w:r w:rsidRPr="00C7325F">
              <w:rPr>
                <w:rFonts w:ascii="Arial Narrow" w:hAnsi="Arial Narrow"/>
                <w:bCs/>
                <w:color w:val="000000"/>
                <w:sz w:val="20"/>
                <w:szCs w:val="20"/>
              </w:rPr>
              <w:t xml:space="preserve">О внесении изменений в Решение </w:t>
            </w:r>
            <w:proofErr w:type="spellStart"/>
            <w:r w:rsidRPr="00C7325F">
              <w:rPr>
                <w:rFonts w:ascii="Arial Narrow" w:hAnsi="Arial Narrow"/>
                <w:bCs/>
                <w:color w:val="000000"/>
                <w:sz w:val="20"/>
                <w:szCs w:val="20"/>
              </w:rPr>
              <w:t>Бурнинского</w:t>
            </w:r>
            <w:proofErr w:type="spellEnd"/>
            <w:r w:rsidRPr="00C7325F">
              <w:rPr>
                <w:rFonts w:ascii="Arial Narrow" w:hAnsi="Arial Narrow"/>
                <w:bCs/>
                <w:color w:val="000000"/>
                <w:sz w:val="20"/>
                <w:szCs w:val="20"/>
              </w:rPr>
              <w:t xml:space="preserve"> поселкового Совета депутатов от 21.09.2020 г. № 153 «О признании полномочий Главы поселка Бурный»</w:t>
            </w:r>
            <w:r w:rsidRPr="00C7325F">
              <w:rPr>
                <w:rFonts w:ascii="Arial Narrow" w:hAnsi="Arial Narrow"/>
                <w:sz w:val="20"/>
                <w:szCs w:val="20"/>
              </w:rPr>
              <w:t>»</w:t>
            </w:r>
          </w:p>
        </w:tc>
        <w:tc>
          <w:tcPr>
            <w:tcW w:w="992" w:type="dxa"/>
            <w:vAlign w:val="center"/>
          </w:tcPr>
          <w:p w:rsidR="008070C5" w:rsidRPr="00383A27" w:rsidRDefault="003206AC" w:rsidP="00344DC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B3B20">
              <w:rPr>
                <w:rFonts w:ascii="Arial Narrow" w:hAnsi="Arial Narrow" w:cs="Verdana"/>
                <w:sz w:val="20"/>
                <w:szCs w:val="20"/>
              </w:rPr>
              <w:t>55</w:t>
            </w:r>
          </w:p>
        </w:tc>
      </w:tr>
      <w:tr w:rsidR="0036307E" w:rsidRPr="00383A27" w:rsidTr="009B3B20">
        <w:trPr>
          <w:trHeight w:val="276"/>
        </w:trPr>
        <w:tc>
          <w:tcPr>
            <w:tcW w:w="515" w:type="dxa"/>
          </w:tcPr>
          <w:p w:rsidR="0036307E" w:rsidRPr="00383A27" w:rsidRDefault="0036307E" w:rsidP="00344DCF">
            <w:pPr>
              <w:widowControl w:val="0"/>
              <w:adjustRightInd w:val="0"/>
              <w:jc w:val="center"/>
              <w:textAlignment w:val="baseline"/>
              <w:rPr>
                <w:rFonts w:ascii="Arial Narrow" w:hAnsi="Arial Narrow" w:cs="Arial"/>
                <w:sz w:val="20"/>
                <w:szCs w:val="20"/>
              </w:rPr>
            </w:pPr>
            <w:r w:rsidRPr="00383A27">
              <w:rPr>
                <w:rFonts w:ascii="Arial Narrow" w:hAnsi="Arial Narrow" w:cs="Arial"/>
                <w:sz w:val="20"/>
                <w:szCs w:val="20"/>
              </w:rPr>
              <w:t>1</w:t>
            </w:r>
            <w:r w:rsidR="004C31BB" w:rsidRPr="00383A27">
              <w:rPr>
                <w:rFonts w:ascii="Arial Narrow" w:hAnsi="Arial Narrow" w:cs="Arial"/>
                <w:sz w:val="20"/>
                <w:szCs w:val="20"/>
              </w:rPr>
              <w:t>6</w:t>
            </w:r>
          </w:p>
        </w:tc>
        <w:tc>
          <w:tcPr>
            <w:tcW w:w="9097" w:type="dxa"/>
          </w:tcPr>
          <w:p w:rsidR="0036307E" w:rsidRPr="00C7325F" w:rsidRDefault="00C7325F" w:rsidP="00344DCF">
            <w:pPr>
              <w:jc w:val="both"/>
              <w:rPr>
                <w:rFonts w:ascii="Arial Narrow" w:hAnsi="Arial Narrow"/>
                <w:kern w:val="16"/>
                <w:sz w:val="20"/>
                <w:szCs w:val="20"/>
              </w:rPr>
            </w:pPr>
            <w:r w:rsidRPr="00C7325F">
              <w:rPr>
                <w:rFonts w:ascii="Arial Narrow" w:hAnsi="Arial Narrow"/>
                <w:sz w:val="20"/>
                <w:szCs w:val="20"/>
              </w:rPr>
              <w:t xml:space="preserve">Решение </w:t>
            </w:r>
            <w:proofErr w:type="spellStart"/>
            <w:r w:rsidRPr="00C7325F">
              <w:rPr>
                <w:rFonts w:ascii="Arial Narrow" w:hAnsi="Arial Narrow"/>
                <w:sz w:val="20"/>
                <w:szCs w:val="20"/>
              </w:rPr>
              <w:t>Бурнинского</w:t>
            </w:r>
            <w:proofErr w:type="spellEnd"/>
            <w:r w:rsidRPr="00C7325F">
              <w:rPr>
                <w:rFonts w:ascii="Arial Narrow" w:hAnsi="Arial Narrow"/>
                <w:sz w:val="20"/>
                <w:szCs w:val="20"/>
              </w:rPr>
              <w:t xml:space="preserve"> поселкового Совета депутатов от 10.06.2024 № 107 «</w:t>
            </w:r>
            <w:r w:rsidRPr="00C7325F">
              <w:rPr>
                <w:rFonts w:ascii="Arial Narrow" w:hAnsi="Arial Narrow"/>
                <w:bCs/>
                <w:sz w:val="20"/>
                <w:szCs w:val="20"/>
              </w:rPr>
              <w:t>О назначении выборов Главы поселка Бурный</w:t>
            </w:r>
            <w:r w:rsidRPr="00C7325F">
              <w:rPr>
                <w:rFonts w:ascii="Arial Narrow" w:hAnsi="Arial Narrow"/>
                <w:sz w:val="20"/>
                <w:szCs w:val="20"/>
              </w:rPr>
              <w:t>»</w:t>
            </w:r>
          </w:p>
        </w:tc>
        <w:tc>
          <w:tcPr>
            <w:tcW w:w="992" w:type="dxa"/>
            <w:vAlign w:val="center"/>
          </w:tcPr>
          <w:p w:rsidR="0036307E" w:rsidRPr="00383A27" w:rsidRDefault="003206AC" w:rsidP="00344DC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B3B20">
              <w:rPr>
                <w:rFonts w:ascii="Arial Narrow" w:hAnsi="Arial Narrow" w:cs="Verdana"/>
                <w:sz w:val="20"/>
                <w:szCs w:val="20"/>
              </w:rPr>
              <w:t>55</w:t>
            </w:r>
          </w:p>
        </w:tc>
      </w:tr>
      <w:tr w:rsidR="0036307E" w:rsidRPr="00383A27" w:rsidTr="009B3B20">
        <w:trPr>
          <w:trHeight w:val="276"/>
        </w:trPr>
        <w:tc>
          <w:tcPr>
            <w:tcW w:w="515" w:type="dxa"/>
          </w:tcPr>
          <w:p w:rsidR="0036307E" w:rsidRPr="00383A27" w:rsidRDefault="0036307E" w:rsidP="00344DCF">
            <w:pPr>
              <w:widowControl w:val="0"/>
              <w:adjustRightInd w:val="0"/>
              <w:jc w:val="center"/>
              <w:textAlignment w:val="baseline"/>
              <w:rPr>
                <w:rFonts w:ascii="Arial Narrow" w:hAnsi="Arial Narrow" w:cs="Arial"/>
                <w:sz w:val="20"/>
                <w:szCs w:val="20"/>
              </w:rPr>
            </w:pPr>
            <w:r w:rsidRPr="00383A27">
              <w:rPr>
                <w:rFonts w:ascii="Arial Narrow" w:hAnsi="Arial Narrow" w:cs="Arial"/>
                <w:sz w:val="20"/>
                <w:szCs w:val="20"/>
              </w:rPr>
              <w:t>1</w:t>
            </w:r>
            <w:r w:rsidR="004C31BB" w:rsidRPr="00383A27">
              <w:rPr>
                <w:rFonts w:ascii="Arial Narrow" w:hAnsi="Arial Narrow" w:cs="Arial"/>
                <w:sz w:val="20"/>
                <w:szCs w:val="20"/>
              </w:rPr>
              <w:t>7</w:t>
            </w:r>
          </w:p>
        </w:tc>
        <w:tc>
          <w:tcPr>
            <w:tcW w:w="9097" w:type="dxa"/>
          </w:tcPr>
          <w:p w:rsidR="0036307E" w:rsidRPr="00C7325F" w:rsidRDefault="00C7325F" w:rsidP="00344DCF">
            <w:pPr>
              <w:jc w:val="both"/>
              <w:rPr>
                <w:rFonts w:ascii="Arial Narrow" w:hAnsi="Arial Narrow"/>
                <w:color w:val="000000"/>
                <w:sz w:val="20"/>
                <w:szCs w:val="20"/>
              </w:rPr>
            </w:pPr>
            <w:r w:rsidRPr="00C7325F">
              <w:rPr>
                <w:rFonts w:ascii="Arial Narrow" w:hAnsi="Arial Narrow"/>
                <w:sz w:val="20"/>
                <w:szCs w:val="20"/>
              </w:rPr>
              <w:t xml:space="preserve">Решение </w:t>
            </w:r>
            <w:proofErr w:type="spellStart"/>
            <w:r w:rsidRPr="00C7325F">
              <w:rPr>
                <w:rFonts w:ascii="Arial Narrow" w:hAnsi="Arial Narrow"/>
                <w:sz w:val="20"/>
                <w:szCs w:val="20"/>
              </w:rPr>
              <w:t>Куюмбинского</w:t>
            </w:r>
            <w:proofErr w:type="spellEnd"/>
            <w:r w:rsidRPr="00C7325F">
              <w:rPr>
                <w:rFonts w:ascii="Arial Narrow" w:hAnsi="Arial Narrow"/>
                <w:sz w:val="20"/>
                <w:szCs w:val="20"/>
              </w:rPr>
              <w:t xml:space="preserve"> поселкового Совета депутатов от 10.06.2024 № 183 «</w:t>
            </w:r>
            <w:r w:rsidRPr="00C7325F">
              <w:rPr>
                <w:rFonts w:ascii="Arial Narrow" w:hAnsi="Arial Narrow"/>
                <w:bCs/>
                <w:color w:val="000000"/>
                <w:sz w:val="20"/>
                <w:szCs w:val="20"/>
              </w:rPr>
              <w:t xml:space="preserve">О назначении выборов депутатов </w:t>
            </w:r>
            <w:proofErr w:type="spellStart"/>
            <w:r w:rsidRPr="00C7325F">
              <w:rPr>
                <w:rFonts w:ascii="Arial Narrow" w:hAnsi="Arial Narrow"/>
                <w:bCs/>
                <w:color w:val="000000"/>
                <w:sz w:val="20"/>
                <w:szCs w:val="20"/>
              </w:rPr>
              <w:t>Куюмбинского</w:t>
            </w:r>
            <w:proofErr w:type="spellEnd"/>
            <w:r w:rsidRPr="00C7325F">
              <w:rPr>
                <w:rFonts w:ascii="Arial Narrow" w:hAnsi="Arial Narrow"/>
                <w:bCs/>
                <w:color w:val="000000"/>
                <w:sz w:val="20"/>
                <w:szCs w:val="20"/>
              </w:rPr>
              <w:t xml:space="preserve"> поселкового Совета депутатов шестого </w:t>
            </w:r>
            <w:r w:rsidRPr="00C7325F">
              <w:rPr>
                <w:rFonts w:ascii="Arial Narrow" w:hAnsi="Arial Narrow"/>
                <w:sz w:val="20"/>
                <w:szCs w:val="20"/>
              </w:rPr>
              <w:t>созыва и Главы поселка Куюмба»</w:t>
            </w:r>
          </w:p>
        </w:tc>
        <w:tc>
          <w:tcPr>
            <w:tcW w:w="992" w:type="dxa"/>
            <w:vAlign w:val="center"/>
          </w:tcPr>
          <w:p w:rsidR="0036307E" w:rsidRPr="00383A27" w:rsidRDefault="003206AC" w:rsidP="00344DC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B3B20">
              <w:rPr>
                <w:rFonts w:ascii="Arial Narrow" w:hAnsi="Arial Narrow" w:cs="Verdana"/>
                <w:sz w:val="20"/>
                <w:szCs w:val="20"/>
              </w:rPr>
              <w:t>56</w:t>
            </w:r>
          </w:p>
        </w:tc>
      </w:tr>
      <w:tr w:rsidR="00A86A53" w:rsidRPr="00383A27" w:rsidTr="009B3B20">
        <w:trPr>
          <w:trHeight w:val="276"/>
        </w:trPr>
        <w:tc>
          <w:tcPr>
            <w:tcW w:w="515" w:type="dxa"/>
          </w:tcPr>
          <w:p w:rsidR="00A86A53" w:rsidRPr="00383A27" w:rsidRDefault="004C31BB" w:rsidP="00344DCF">
            <w:pPr>
              <w:widowControl w:val="0"/>
              <w:adjustRightInd w:val="0"/>
              <w:jc w:val="center"/>
              <w:textAlignment w:val="baseline"/>
              <w:rPr>
                <w:rFonts w:ascii="Arial Narrow" w:hAnsi="Arial Narrow" w:cs="Arial"/>
                <w:sz w:val="20"/>
                <w:szCs w:val="20"/>
              </w:rPr>
            </w:pPr>
            <w:r w:rsidRPr="00383A27">
              <w:rPr>
                <w:rFonts w:ascii="Arial Narrow" w:hAnsi="Arial Narrow" w:cs="Arial"/>
                <w:sz w:val="20"/>
                <w:szCs w:val="20"/>
              </w:rPr>
              <w:t>18</w:t>
            </w:r>
          </w:p>
        </w:tc>
        <w:tc>
          <w:tcPr>
            <w:tcW w:w="9097" w:type="dxa"/>
          </w:tcPr>
          <w:p w:rsidR="00A86A53" w:rsidRPr="00C7325F" w:rsidRDefault="00C7325F" w:rsidP="00344DCF">
            <w:pPr>
              <w:jc w:val="both"/>
              <w:rPr>
                <w:rFonts w:ascii="Arial Narrow" w:hAnsi="Arial Narrow"/>
                <w:bCs/>
                <w:sz w:val="20"/>
                <w:szCs w:val="20"/>
              </w:rPr>
            </w:pPr>
            <w:r w:rsidRPr="00C7325F">
              <w:rPr>
                <w:rFonts w:ascii="Arial Narrow" w:hAnsi="Arial Narrow"/>
                <w:bCs/>
                <w:sz w:val="20"/>
                <w:szCs w:val="20"/>
              </w:rPr>
              <w:t>Заключение о результатах публичных слушаний по проекту Решения от 08 мая 2024 г. № 06-р «О внесении изменений в Устав поселка Муторай»</w:t>
            </w:r>
            <w:r>
              <w:rPr>
                <w:rFonts w:ascii="Arial Narrow" w:hAnsi="Arial Narrow"/>
                <w:bCs/>
                <w:sz w:val="20"/>
                <w:szCs w:val="20"/>
              </w:rPr>
              <w:t xml:space="preserve"> от 10.06.2024</w:t>
            </w:r>
          </w:p>
        </w:tc>
        <w:tc>
          <w:tcPr>
            <w:tcW w:w="992" w:type="dxa"/>
            <w:vAlign w:val="center"/>
          </w:tcPr>
          <w:p w:rsidR="00A86A53" w:rsidRPr="00383A27" w:rsidRDefault="003206AC" w:rsidP="00344DC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B3B20">
              <w:rPr>
                <w:rFonts w:ascii="Arial Narrow" w:hAnsi="Arial Narrow" w:cs="Verdana"/>
                <w:sz w:val="20"/>
                <w:szCs w:val="20"/>
              </w:rPr>
              <w:t>56</w:t>
            </w:r>
          </w:p>
        </w:tc>
      </w:tr>
      <w:tr w:rsidR="00A86A53" w:rsidRPr="00383A27" w:rsidTr="009B3B20">
        <w:trPr>
          <w:trHeight w:val="276"/>
        </w:trPr>
        <w:tc>
          <w:tcPr>
            <w:tcW w:w="515" w:type="dxa"/>
          </w:tcPr>
          <w:p w:rsidR="00A86A53" w:rsidRPr="00383A27" w:rsidRDefault="004C31BB" w:rsidP="00344DCF">
            <w:pPr>
              <w:widowControl w:val="0"/>
              <w:adjustRightInd w:val="0"/>
              <w:jc w:val="center"/>
              <w:textAlignment w:val="baseline"/>
              <w:rPr>
                <w:rFonts w:ascii="Arial Narrow" w:hAnsi="Arial Narrow" w:cs="Arial"/>
                <w:sz w:val="20"/>
                <w:szCs w:val="20"/>
              </w:rPr>
            </w:pPr>
            <w:r w:rsidRPr="00383A27">
              <w:rPr>
                <w:rFonts w:ascii="Arial Narrow" w:hAnsi="Arial Narrow" w:cs="Arial"/>
                <w:sz w:val="20"/>
                <w:szCs w:val="20"/>
              </w:rPr>
              <w:lastRenderedPageBreak/>
              <w:t>19</w:t>
            </w:r>
          </w:p>
        </w:tc>
        <w:tc>
          <w:tcPr>
            <w:tcW w:w="9097" w:type="dxa"/>
          </w:tcPr>
          <w:p w:rsidR="00A86A53" w:rsidRPr="00C7325F" w:rsidRDefault="00C7325F" w:rsidP="00344DCF">
            <w:pPr>
              <w:jc w:val="both"/>
              <w:rPr>
                <w:rFonts w:ascii="Arial Narrow" w:hAnsi="Arial Narrow"/>
                <w:sz w:val="20"/>
                <w:szCs w:val="20"/>
              </w:rPr>
            </w:pPr>
            <w:r w:rsidRPr="00C7325F">
              <w:rPr>
                <w:rFonts w:ascii="Arial Narrow" w:hAnsi="Arial Narrow"/>
                <w:sz w:val="20"/>
                <w:szCs w:val="20"/>
              </w:rPr>
              <w:t>Постановление Администрации п. Муторай от 31.05.2024 № 20-п «О внесении изменений в Постановление Администрации поселка Муторай №56-п от 29.12.2023г. «Об утверждении бюджетной росписи по расходам и источникам внутреннего финансирования дефицита бюджета поселка Муторай на 2024 год и плановый период 2025-2026 годов»»</w:t>
            </w:r>
          </w:p>
        </w:tc>
        <w:tc>
          <w:tcPr>
            <w:tcW w:w="992" w:type="dxa"/>
            <w:vAlign w:val="center"/>
          </w:tcPr>
          <w:p w:rsidR="00A86A53" w:rsidRPr="00383A27" w:rsidRDefault="003206AC" w:rsidP="00344DC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B3B20">
              <w:rPr>
                <w:rFonts w:ascii="Arial Narrow" w:hAnsi="Arial Narrow" w:cs="Verdana"/>
                <w:sz w:val="20"/>
                <w:szCs w:val="20"/>
              </w:rPr>
              <w:t>57</w:t>
            </w:r>
          </w:p>
        </w:tc>
      </w:tr>
      <w:tr w:rsidR="00A86A53" w:rsidRPr="00383A27" w:rsidTr="009B3B20">
        <w:trPr>
          <w:trHeight w:val="276"/>
        </w:trPr>
        <w:tc>
          <w:tcPr>
            <w:tcW w:w="515" w:type="dxa"/>
          </w:tcPr>
          <w:p w:rsidR="00A86A53" w:rsidRPr="00383A27" w:rsidRDefault="004C31BB" w:rsidP="00344DCF">
            <w:pPr>
              <w:widowControl w:val="0"/>
              <w:adjustRightInd w:val="0"/>
              <w:jc w:val="center"/>
              <w:textAlignment w:val="baseline"/>
              <w:rPr>
                <w:rFonts w:ascii="Arial Narrow" w:hAnsi="Arial Narrow" w:cs="Arial"/>
                <w:sz w:val="20"/>
                <w:szCs w:val="20"/>
              </w:rPr>
            </w:pPr>
            <w:r w:rsidRPr="00383A27">
              <w:rPr>
                <w:rFonts w:ascii="Arial Narrow" w:hAnsi="Arial Narrow" w:cs="Arial"/>
                <w:sz w:val="20"/>
                <w:szCs w:val="20"/>
              </w:rPr>
              <w:t>20</w:t>
            </w:r>
          </w:p>
        </w:tc>
        <w:tc>
          <w:tcPr>
            <w:tcW w:w="9097" w:type="dxa"/>
          </w:tcPr>
          <w:p w:rsidR="00A86A53" w:rsidRPr="00E01D35" w:rsidRDefault="00E01D35" w:rsidP="00344DCF">
            <w:pPr>
              <w:tabs>
                <w:tab w:val="left" w:pos="3420"/>
              </w:tabs>
              <w:jc w:val="both"/>
              <w:outlineLvl w:val="0"/>
              <w:rPr>
                <w:rFonts w:ascii="Arial Narrow" w:hAnsi="Arial Narrow"/>
                <w:sz w:val="20"/>
                <w:szCs w:val="20"/>
              </w:rPr>
            </w:pPr>
            <w:r w:rsidRPr="00E01D35">
              <w:rPr>
                <w:rFonts w:ascii="Arial Narrow" w:hAnsi="Arial Narrow"/>
                <w:sz w:val="20"/>
                <w:szCs w:val="20"/>
              </w:rPr>
              <w:t>Постановление Администрации п. Муторай от 10.06.2024 № 21-п «</w:t>
            </w:r>
            <w:r w:rsidRPr="00E01D35">
              <w:rPr>
                <w:rFonts w:ascii="Arial Narrow" w:hAnsi="Arial Narrow"/>
                <w:bCs/>
                <w:color w:val="000000"/>
                <w:sz w:val="20"/>
                <w:szCs w:val="20"/>
              </w:rPr>
              <w:t>Об утверждении Правил присвоения, изменения и аннулирования адресов</w:t>
            </w:r>
            <w:r w:rsidRPr="00E01D35">
              <w:rPr>
                <w:rFonts w:ascii="Arial Narrow" w:hAnsi="Arial Narrow"/>
                <w:sz w:val="20"/>
                <w:szCs w:val="20"/>
              </w:rPr>
              <w:t>»</w:t>
            </w:r>
          </w:p>
        </w:tc>
        <w:tc>
          <w:tcPr>
            <w:tcW w:w="992" w:type="dxa"/>
            <w:vAlign w:val="center"/>
          </w:tcPr>
          <w:p w:rsidR="00A86A53" w:rsidRPr="00383A27" w:rsidRDefault="003206AC" w:rsidP="00344DC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B3B20">
              <w:rPr>
                <w:rFonts w:ascii="Arial Narrow" w:hAnsi="Arial Narrow" w:cs="Verdana"/>
                <w:sz w:val="20"/>
                <w:szCs w:val="20"/>
              </w:rPr>
              <w:t>65</w:t>
            </w:r>
          </w:p>
        </w:tc>
      </w:tr>
      <w:tr w:rsidR="00A86A53" w:rsidRPr="00383A27" w:rsidTr="009B3B20">
        <w:trPr>
          <w:trHeight w:val="276"/>
        </w:trPr>
        <w:tc>
          <w:tcPr>
            <w:tcW w:w="515" w:type="dxa"/>
          </w:tcPr>
          <w:p w:rsidR="00A86A53" w:rsidRPr="00383A27" w:rsidRDefault="004C31BB" w:rsidP="00344DCF">
            <w:pPr>
              <w:widowControl w:val="0"/>
              <w:adjustRightInd w:val="0"/>
              <w:jc w:val="center"/>
              <w:textAlignment w:val="baseline"/>
              <w:rPr>
                <w:rFonts w:ascii="Arial Narrow" w:hAnsi="Arial Narrow" w:cs="Arial"/>
                <w:sz w:val="20"/>
                <w:szCs w:val="20"/>
              </w:rPr>
            </w:pPr>
            <w:r w:rsidRPr="00383A27">
              <w:rPr>
                <w:rFonts w:ascii="Arial Narrow" w:hAnsi="Arial Narrow" w:cs="Arial"/>
                <w:sz w:val="20"/>
                <w:szCs w:val="20"/>
              </w:rPr>
              <w:t>21</w:t>
            </w:r>
          </w:p>
        </w:tc>
        <w:tc>
          <w:tcPr>
            <w:tcW w:w="9097" w:type="dxa"/>
          </w:tcPr>
          <w:p w:rsidR="00A86A53" w:rsidRPr="00E01D35" w:rsidRDefault="00E01D35" w:rsidP="00344DCF">
            <w:pPr>
              <w:tabs>
                <w:tab w:val="left" w:pos="3420"/>
              </w:tabs>
              <w:jc w:val="both"/>
              <w:outlineLvl w:val="0"/>
              <w:rPr>
                <w:rFonts w:ascii="Arial Narrow" w:hAnsi="Arial Narrow"/>
                <w:sz w:val="20"/>
                <w:szCs w:val="20"/>
              </w:rPr>
            </w:pPr>
            <w:r w:rsidRPr="00E01D35">
              <w:rPr>
                <w:rFonts w:ascii="Arial Narrow" w:hAnsi="Arial Narrow"/>
                <w:sz w:val="20"/>
                <w:szCs w:val="20"/>
              </w:rPr>
              <w:t>Постановление Администрации п. Муторай от 10.06.2024 № 22-п «</w:t>
            </w:r>
            <w:r w:rsidRPr="00E01D35">
              <w:rPr>
                <w:rFonts w:ascii="Arial Narrow" w:hAnsi="Arial Narrow"/>
                <w:bCs/>
                <w:color w:val="000000"/>
                <w:sz w:val="20"/>
                <w:szCs w:val="20"/>
              </w:rPr>
              <w:t>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E01D35">
              <w:rPr>
                <w:rFonts w:ascii="Arial Narrow" w:hAnsi="Arial Narrow"/>
                <w:sz w:val="20"/>
                <w:szCs w:val="20"/>
              </w:rPr>
              <w:t>»</w:t>
            </w:r>
          </w:p>
        </w:tc>
        <w:tc>
          <w:tcPr>
            <w:tcW w:w="992" w:type="dxa"/>
            <w:vAlign w:val="center"/>
          </w:tcPr>
          <w:p w:rsidR="00A86A53" w:rsidRPr="00383A27" w:rsidRDefault="003206AC" w:rsidP="00344DC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B3B20">
              <w:rPr>
                <w:rFonts w:ascii="Arial Narrow" w:hAnsi="Arial Narrow" w:cs="Verdana"/>
                <w:sz w:val="20"/>
                <w:szCs w:val="20"/>
              </w:rPr>
              <w:t>75</w:t>
            </w:r>
          </w:p>
        </w:tc>
      </w:tr>
      <w:tr w:rsidR="00A86A53" w:rsidRPr="00383A27" w:rsidTr="009B3B20">
        <w:trPr>
          <w:trHeight w:val="276"/>
        </w:trPr>
        <w:tc>
          <w:tcPr>
            <w:tcW w:w="515" w:type="dxa"/>
          </w:tcPr>
          <w:p w:rsidR="00A86A53" w:rsidRPr="00383A27" w:rsidRDefault="004C31BB" w:rsidP="00344DCF">
            <w:pPr>
              <w:widowControl w:val="0"/>
              <w:adjustRightInd w:val="0"/>
              <w:jc w:val="center"/>
              <w:textAlignment w:val="baseline"/>
              <w:rPr>
                <w:rFonts w:ascii="Arial Narrow" w:hAnsi="Arial Narrow" w:cs="Arial"/>
                <w:sz w:val="20"/>
                <w:szCs w:val="20"/>
              </w:rPr>
            </w:pPr>
            <w:r w:rsidRPr="00383A27">
              <w:rPr>
                <w:rFonts w:ascii="Arial Narrow" w:hAnsi="Arial Narrow" w:cs="Arial"/>
                <w:sz w:val="20"/>
                <w:szCs w:val="20"/>
              </w:rPr>
              <w:t>22</w:t>
            </w:r>
          </w:p>
        </w:tc>
        <w:tc>
          <w:tcPr>
            <w:tcW w:w="9097" w:type="dxa"/>
          </w:tcPr>
          <w:p w:rsidR="00A86A53" w:rsidRPr="00E01D35" w:rsidRDefault="00E01D35" w:rsidP="00344DCF">
            <w:pPr>
              <w:jc w:val="both"/>
              <w:rPr>
                <w:rFonts w:ascii="Arial Narrow" w:eastAsia="Calibri" w:hAnsi="Arial Narrow"/>
                <w:color w:val="000000"/>
                <w:sz w:val="20"/>
                <w:szCs w:val="20"/>
                <w:lang w:eastAsia="en-US"/>
              </w:rPr>
            </w:pPr>
            <w:r w:rsidRPr="00E01D35">
              <w:rPr>
                <w:rFonts w:ascii="Arial Narrow" w:hAnsi="Arial Narrow"/>
                <w:sz w:val="20"/>
                <w:szCs w:val="20"/>
              </w:rPr>
              <w:t>Постановление Администрации п. Муторай от 10.06.2024 № 23-п «</w:t>
            </w:r>
            <w:r w:rsidRPr="00E01D35">
              <w:rPr>
                <w:rFonts w:ascii="Arial Narrow" w:hAnsi="Arial Narrow"/>
                <w:bCs/>
                <w:color w:val="000000"/>
                <w:sz w:val="20"/>
                <w:szCs w:val="20"/>
              </w:rPr>
              <w:t>Об утверждении формы реестра муниципального имущества поселка Муторай</w:t>
            </w:r>
            <w:r w:rsidRPr="00E01D35">
              <w:rPr>
                <w:rFonts w:ascii="Arial Narrow" w:hAnsi="Arial Narrow"/>
                <w:sz w:val="20"/>
                <w:szCs w:val="20"/>
              </w:rPr>
              <w:t>»</w:t>
            </w:r>
          </w:p>
        </w:tc>
        <w:tc>
          <w:tcPr>
            <w:tcW w:w="992" w:type="dxa"/>
            <w:vAlign w:val="center"/>
          </w:tcPr>
          <w:p w:rsidR="00A86A53" w:rsidRPr="00383A27" w:rsidRDefault="002C36A1" w:rsidP="00344DC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B3B20">
              <w:rPr>
                <w:rFonts w:ascii="Arial Narrow" w:hAnsi="Arial Narrow" w:cs="Verdana"/>
                <w:sz w:val="20"/>
                <w:szCs w:val="20"/>
              </w:rPr>
              <w:t>87</w:t>
            </w:r>
          </w:p>
        </w:tc>
      </w:tr>
      <w:tr w:rsidR="00A86A53" w:rsidRPr="00383A27" w:rsidTr="009B3B20">
        <w:trPr>
          <w:trHeight w:val="276"/>
        </w:trPr>
        <w:tc>
          <w:tcPr>
            <w:tcW w:w="515" w:type="dxa"/>
          </w:tcPr>
          <w:p w:rsidR="00A86A53" w:rsidRPr="00383A27" w:rsidRDefault="004C31BB" w:rsidP="00344DCF">
            <w:pPr>
              <w:widowControl w:val="0"/>
              <w:adjustRightInd w:val="0"/>
              <w:jc w:val="center"/>
              <w:textAlignment w:val="baseline"/>
              <w:rPr>
                <w:rFonts w:ascii="Arial Narrow" w:hAnsi="Arial Narrow" w:cs="Arial"/>
                <w:sz w:val="20"/>
                <w:szCs w:val="20"/>
              </w:rPr>
            </w:pPr>
            <w:r w:rsidRPr="00383A27">
              <w:rPr>
                <w:rFonts w:ascii="Arial Narrow" w:hAnsi="Arial Narrow" w:cs="Arial"/>
                <w:sz w:val="20"/>
                <w:szCs w:val="20"/>
              </w:rPr>
              <w:t>23</w:t>
            </w:r>
          </w:p>
        </w:tc>
        <w:tc>
          <w:tcPr>
            <w:tcW w:w="9097" w:type="dxa"/>
          </w:tcPr>
          <w:p w:rsidR="00A86A53" w:rsidRPr="00E01D35" w:rsidRDefault="00E01D35" w:rsidP="00344DCF">
            <w:pPr>
              <w:jc w:val="both"/>
              <w:rPr>
                <w:rFonts w:ascii="Arial Narrow" w:hAnsi="Arial Narrow"/>
                <w:sz w:val="20"/>
                <w:szCs w:val="20"/>
              </w:rPr>
            </w:pPr>
            <w:r w:rsidRPr="00E01D35">
              <w:rPr>
                <w:rFonts w:ascii="Arial Narrow" w:hAnsi="Arial Narrow"/>
                <w:sz w:val="20"/>
                <w:szCs w:val="20"/>
              </w:rPr>
              <w:t>Постановление Администрации п. Муторай от 10.06.2024 № 24-п «</w:t>
            </w:r>
            <w:r w:rsidRPr="00E01D35">
              <w:rPr>
                <w:rFonts w:ascii="Arial Narrow" w:hAnsi="Arial Narrow"/>
                <w:bCs/>
                <w:color w:val="000000"/>
                <w:sz w:val="20"/>
                <w:szCs w:val="20"/>
              </w:rPr>
              <w:t>О создании административной комиссии поселка Муторай</w:t>
            </w:r>
            <w:r w:rsidRPr="00E01D35">
              <w:rPr>
                <w:rFonts w:ascii="Arial Narrow" w:hAnsi="Arial Narrow"/>
                <w:sz w:val="20"/>
                <w:szCs w:val="20"/>
              </w:rPr>
              <w:t>»</w:t>
            </w:r>
          </w:p>
        </w:tc>
        <w:tc>
          <w:tcPr>
            <w:tcW w:w="992" w:type="dxa"/>
            <w:vAlign w:val="center"/>
          </w:tcPr>
          <w:p w:rsidR="00A86A53" w:rsidRPr="00383A27" w:rsidRDefault="002C36A1" w:rsidP="00344DC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B3B20">
              <w:rPr>
                <w:rFonts w:ascii="Arial Narrow" w:hAnsi="Arial Narrow" w:cs="Verdana"/>
                <w:sz w:val="20"/>
                <w:szCs w:val="20"/>
              </w:rPr>
              <w:t>93</w:t>
            </w:r>
          </w:p>
        </w:tc>
      </w:tr>
      <w:tr w:rsidR="00A86A53" w:rsidRPr="00383A27" w:rsidTr="009B3B20">
        <w:trPr>
          <w:trHeight w:val="276"/>
        </w:trPr>
        <w:tc>
          <w:tcPr>
            <w:tcW w:w="515" w:type="dxa"/>
          </w:tcPr>
          <w:p w:rsidR="00A86A53" w:rsidRPr="00383A27" w:rsidRDefault="00E26044" w:rsidP="00344DC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24</w:t>
            </w:r>
          </w:p>
        </w:tc>
        <w:tc>
          <w:tcPr>
            <w:tcW w:w="9097" w:type="dxa"/>
          </w:tcPr>
          <w:p w:rsidR="00A86A53" w:rsidRPr="00E01D35" w:rsidRDefault="00E01D35" w:rsidP="00344DCF">
            <w:pPr>
              <w:pStyle w:val="ConsPlusTitle"/>
              <w:jc w:val="both"/>
              <w:rPr>
                <w:rFonts w:ascii="Arial Narrow" w:hAnsi="Arial Narrow" w:cs="Times New Roman"/>
                <w:b w:val="0"/>
              </w:rPr>
            </w:pPr>
            <w:r w:rsidRPr="00E01D35">
              <w:rPr>
                <w:rFonts w:ascii="Arial Narrow" w:hAnsi="Arial Narrow"/>
                <w:b w:val="0"/>
              </w:rPr>
              <w:t>Решение Схода граждан п. Муторай от 10.06.2024 № 10-р «О внесении изменений в решение Схода граждан поселка Муторай от 16.11.2013 г. №16 «О создании муниципального дорожного фонда поселка Муторай»»</w:t>
            </w:r>
          </w:p>
        </w:tc>
        <w:tc>
          <w:tcPr>
            <w:tcW w:w="992" w:type="dxa"/>
            <w:vAlign w:val="center"/>
          </w:tcPr>
          <w:p w:rsidR="00A86A53" w:rsidRPr="00383A27" w:rsidRDefault="002C36A1" w:rsidP="00344DC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B3B20">
              <w:rPr>
                <w:rFonts w:ascii="Arial Narrow" w:hAnsi="Arial Narrow" w:cs="Verdana"/>
                <w:sz w:val="20"/>
                <w:szCs w:val="20"/>
              </w:rPr>
              <w:t>93</w:t>
            </w:r>
          </w:p>
        </w:tc>
      </w:tr>
      <w:tr w:rsidR="0036307E" w:rsidRPr="00383A27" w:rsidTr="009B3B20">
        <w:trPr>
          <w:trHeight w:val="276"/>
        </w:trPr>
        <w:tc>
          <w:tcPr>
            <w:tcW w:w="515" w:type="dxa"/>
          </w:tcPr>
          <w:p w:rsidR="0036307E" w:rsidRPr="00383A27" w:rsidRDefault="00E26044" w:rsidP="00344DC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25</w:t>
            </w:r>
          </w:p>
        </w:tc>
        <w:tc>
          <w:tcPr>
            <w:tcW w:w="9097" w:type="dxa"/>
          </w:tcPr>
          <w:p w:rsidR="0036307E" w:rsidRPr="00E01D35" w:rsidRDefault="00E01D35" w:rsidP="00344DCF">
            <w:pPr>
              <w:jc w:val="both"/>
              <w:rPr>
                <w:rFonts w:ascii="Arial Narrow" w:hAnsi="Arial Narrow"/>
                <w:bCs/>
                <w:color w:val="000000"/>
                <w:sz w:val="20"/>
                <w:szCs w:val="20"/>
              </w:rPr>
            </w:pPr>
            <w:r w:rsidRPr="00E01D35">
              <w:rPr>
                <w:rFonts w:ascii="Arial Narrow" w:hAnsi="Arial Narrow"/>
                <w:sz w:val="20"/>
                <w:szCs w:val="20"/>
              </w:rPr>
              <w:t>Решение Схода граждан п. Муторай от 10.06.2024 № 11-р «Об утверждении Положения о муниципальной службе в Администрации поселка Муторай»</w:t>
            </w:r>
          </w:p>
        </w:tc>
        <w:tc>
          <w:tcPr>
            <w:tcW w:w="992" w:type="dxa"/>
            <w:vAlign w:val="center"/>
          </w:tcPr>
          <w:p w:rsidR="0036307E" w:rsidRPr="00383A27" w:rsidRDefault="002C36A1" w:rsidP="00344DC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B3B20">
              <w:rPr>
                <w:rFonts w:ascii="Arial Narrow" w:hAnsi="Arial Narrow" w:cs="Verdana"/>
                <w:sz w:val="20"/>
                <w:szCs w:val="20"/>
              </w:rPr>
              <w:t>96</w:t>
            </w:r>
          </w:p>
        </w:tc>
      </w:tr>
      <w:tr w:rsidR="00E32B61" w:rsidRPr="00383A27" w:rsidTr="009B3B20">
        <w:trPr>
          <w:trHeight w:val="276"/>
        </w:trPr>
        <w:tc>
          <w:tcPr>
            <w:tcW w:w="515" w:type="dxa"/>
          </w:tcPr>
          <w:p w:rsidR="00E32B61" w:rsidRDefault="00E32B61" w:rsidP="00344DC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26</w:t>
            </w:r>
          </w:p>
        </w:tc>
        <w:tc>
          <w:tcPr>
            <w:tcW w:w="9097" w:type="dxa"/>
          </w:tcPr>
          <w:p w:rsidR="00E32B61" w:rsidRPr="00E01D35" w:rsidRDefault="00E32B61" w:rsidP="00344DCF">
            <w:pPr>
              <w:jc w:val="both"/>
              <w:rPr>
                <w:rFonts w:ascii="Arial Narrow" w:hAnsi="Arial Narrow"/>
                <w:sz w:val="20"/>
                <w:szCs w:val="20"/>
              </w:rPr>
            </w:pPr>
            <w:proofErr w:type="spellStart"/>
            <w:r w:rsidRPr="00E32B61">
              <w:rPr>
                <w:rFonts w:ascii="Arial Narrow" w:hAnsi="Arial Narrow"/>
                <w:sz w:val="20"/>
                <w:szCs w:val="20"/>
              </w:rPr>
              <w:t>Резалюция</w:t>
            </w:r>
            <w:proofErr w:type="spellEnd"/>
            <w:r w:rsidRPr="00E32B61">
              <w:rPr>
                <w:rFonts w:ascii="Arial Narrow" w:hAnsi="Arial Narrow"/>
                <w:sz w:val="20"/>
                <w:szCs w:val="20"/>
              </w:rPr>
              <w:t xml:space="preserve"> публичных слушаний по вопросу «Об утверждении отчета об исполнении бюджета поселка Нидым за 2023 год</w:t>
            </w:r>
            <w:r w:rsidRPr="00E32B61">
              <w:rPr>
                <w:rFonts w:ascii="Arial Narrow" w:eastAsia="Calibri" w:hAnsi="Arial Narrow"/>
                <w:sz w:val="20"/>
                <w:szCs w:val="20"/>
                <w:lang w:eastAsia="en-US"/>
              </w:rPr>
              <w:t>»</w:t>
            </w:r>
          </w:p>
        </w:tc>
        <w:tc>
          <w:tcPr>
            <w:tcW w:w="992" w:type="dxa"/>
            <w:vAlign w:val="center"/>
          </w:tcPr>
          <w:p w:rsidR="00E32B61" w:rsidRDefault="00E32B61" w:rsidP="00344DCF">
            <w:pPr>
              <w:widowControl w:val="0"/>
              <w:adjustRightInd w:val="0"/>
              <w:textAlignment w:val="baseline"/>
              <w:rPr>
                <w:rFonts w:ascii="Arial Narrow" w:hAnsi="Arial Narrow" w:cs="Verdana"/>
                <w:sz w:val="20"/>
                <w:szCs w:val="20"/>
              </w:rPr>
            </w:pPr>
            <w:r>
              <w:rPr>
                <w:rFonts w:ascii="Arial Narrow" w:hAnsi="Arial Narrow" w:cs="Verdana"/>
                <w:sz w:val="20"/>
                <w:szCs w:val="20"/>
              </w:rPr>
              <w:t>Стр. 108</w:t>
            </w:r>
          </w:p>
        </w:tc>
      </w:tr>
      <w:tr w:rsidR="00C357D0" w:rsidRPr="00383A27" w:rsidTr="009B3B20">
        <w:trPr>
          <w:trHeight w:val="276"/>
        </w:trPr>
        <w:tc>
          <w:tcPr>
            <w:tcW w:w="515" w:type="dxa"/>
          </w:tcPr>
          <w:p w:rsidR="00C357D0" w:rsidRPr="00383A27" w:rsidRDefault="00DE26C3" w:rsidP="00344DC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r w:rsidR="00E32B61">
              <w:rPr>
                <w:rFonts w:ascii="Arial Narrow" w:hAnsi="Arial Narrow" w:cs="Arial"/>
                <w:sz w:val="20"/>
                <w:szCs w:val="20"/>
              </w:rPr>
              <w:t>7</w:t>
            </w:r>
          </w:p>
        </w:tc>
        <w:tc>
          <w:tcPr>
            <w:tcW w:w="9097" w:type="dxa"/>
          </w:tcPr>
          <w:p w:rsidR="00C357D0" w:rsidRPr="00E01D35" w:rsidRDefault="00E01D35" w:rsidP="00344DCF">
            <w:pPr>
              <w:jc w:val="both"/>
              <w:rPr>
                <w:rFonts w:ascii="Arial Narrow" w:hAnsi="Arial Narrow"/>
                <w:sz w:val="20"/>
                <w:szCs w:val="20"/>
              </w:rPr>
            </w:pPr>
            <w:r w:rsidRPr="00E01D35">
              <w:rPr>
                <w:rFonts w:ascii="Arial Narrow" w:hAnsi="Arial Narrow"/>
                <w:sz w:val="20"/>
                <w:szCs w:val="20"/>
              </w:rPr>
              <w:t>Решение Схода граждан п. Муторай от 10.06.2024 № 12-р «О признании утратившим силу Решения Схода граждан п. Муторай от 08.05.2024 г. №08-р «Об создании административной комиссии поселка Муторай»»</w:t>
            </w:r>
          </w:p>
        </w:tc>
        <w:tc>
          <w:tcPr>
            <w:tcW w:w="992" w:type="dxa"/>
            <w:vAlign w:val="center"/>
          </w:tcPr>
          <w:p w:rsidR="00C357D0" w:rsidRPr="00383A27" w:rsidRDefault="002C36A1" w:rsidP="00344DC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B3B20">
              <w:rPr>
                <w:rFonts w:ascii="Arial Narrow" w:hAnsi="Arial Narrow" w:cs="Verdana"/>
                <w:sz w:val="20"/>
                <w:szCs w:val="20"/>
              </w:rPr>
              <w:t>109</w:t>
            </w:r>
          </w:p>
        </w:tc>
      </w:tr>
      <w:tr w:rsidR="00C357D0" w:rsidRPr="00383A27" w:rsidTr="009B3B20">
        <w:trPr>
          <w:trHeight w:val="276"/>
        </w:trPr>
        <w:tc>
          <w:tcPr>
            <w:tcW w:w="515" w:type="dxa"/>
          </w:tcPr>
          <w:p w:rsidR="00C357D0" w:rsidRPr="00383A27" w:rsidRDefault="00DE26C3" w:rsidP="00344DC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r w:rsidR="00E32B61">
              <w:rPr>
                <w:rFonts w:ascii="Arial Narrow" w:hAnsi="Arial Narrow" w:cs="Arial"/>
                <w:sz w:val="20"/>
                <w:szCs w:val="20"/>
              </w:rPr>
              <w:t>8</w:t>
            </w:r>
          </w:p>
        </w:tc>
        <w:tc>
          <w:tcPr>
            <w:tcW w:w="9097" w:type="dxa"/>
          </w:tcPr>
          <w:p w:rsidR="00C357D0" w:rsidRPr="00E01D35" w:rsidRDefault="00E01D35" w:rsidP="00344DCF">
            <w:pPr>
              <w:jc w:val="both"/>
              <w:rPr>
                <w:rFonts w:ascii="Arial Narrow" w:hAnsi="Arial Narrow" w:cs="Arial"/>
                <w:bCs/>
                <w:color w:val="111111"/>
                <w:sz w:val="20"/>
                <w:szCs w:val="20"/>
              </w:rPr>
            </w:pPr>
            <w:r w:rsidRPr="00E01D35">
              <w:rPr>
                <w:rFonts w:ascii="Arial Narrow" w:hAnsi="Arial Narrow" w:cs="Arial"/>
                <w:bCs/>
                <w:color w:val="111111"/>
                <w:sz w:val="20"/>
                <w:szCs w:val="20"/>
              </w:rPr>
              <w:t xml:space="preserve">Заключение о результатах публичных слушаний по проекту Решения «О внесении изменений в Устав поселка </w:t>
            </w:r>
            <w:proofErr w:type="spellStart"/>
            <w:r w:rsidRPr="00E01D35">
              <w:rPr>
                <w:rFonts w:ascii="Arial Narrow" w:hAnsi="Arial Narrow" w:cs="Arial"/>
                <w:bCs/>
                <w:color w:val="111111"/>
                <w:sz w:val="20"/>
                <w:szCs w:val="20"/>
              </w:rPr>
              <w:t>Полигус</w:t>
            </w:r>
            <w:proofErr w:type="spellEnd"/>
            <w:r w:rsidRPr="00E01D35">
              <w:rPr>
                <w:rFonts w:ascii="Arial Narrow" w:hAnsi="Arial Narrow" w:cs="Arial"/>
                <w:bCs/>
                <w:color w:val="111111"/>
                <w:sz w:val="20"/>
                <w:szCs w:val="20"/>
              </w:rPr>
              <w:t>»</w:t>
            </w:r>
          </w:p>
        </w:tc>
        <w:tc>
          <w:tcPr>
            <w:tcW w:w="992" w:type="dxa"/>
            <w:vAlign w:val="center"/>
          </w:tcPr>
          <w:p w:rsidR="00C357D0" w:rsidRPr="00383A27" w:rsidRDefault="002C36A1" w:rsidP="00344DC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B3B20">
              <w:rPr>
                <w:rFonts w:ascii="Arial Narrow" w:hAnsi="Arial Narrow" w:cs="Verdana"/>
                <w:sz w:val="20"/>
                <w:szCs w:val="20"/>
              </w:rPr>
              <w:t>110</w:t>
            </w:r>
          </w:p>
        </w:tc>
      </w:tr>
      <w:tr w:rsidR="00C357D0" w:rsidRPr="00383A27" w:rsidTr="009B3B20">
        <w:trPr>
          <w:trHeight w:val="276"/>
        </w:trPr>
        <w:tc>
          <w:tcPr>
            <w:tcW w:w="515" w:type="dxa"/>
          </w:tcPr>
          <w:p w:rsidR="00C357D0" w:rsidRPr="00383A27" w:rsidRDefault="00DE26C3" w:rsidP="00344DC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r w:rsidR="00E32B61">
              <w:rPr>
                <w:rFonts w:ascii="Arial Narrow" w:hAnsi="Arial Narrow" w:cs="Arial"/>
                <w:sz w:val="20"/>
                <w:szCs w:val="20"/>
              </w:rPr>
              <w:t>9</w:t>
            </w:r>
          </w:p>
        </w:tc>
        <w:tc>
          <w:tcPr>
            <w:tcW w:w="9097" w:type="dxa"/>
          </w:tcPr>
          <w:p w:rsidR="00C357D0" w:rsidRPr="003C3EC6" w:rsidRDefault="00E01D35" w:rsidP="00344DCF">
            <w:pPr>
              <w:jc w:val="both"/>
              <w:rPr>
                <w:rFonts w:ascii="Arial Narrow" w:hAnsi="Arial Narrow"/>
                <w:sz w:val="20"/>
                <w:szCs w:val="20"/>
              </w:rPr>
            </w:pPr>
            <w:r w:rsidRPr="003C3EC6">
              <w:rPr>
                <w:rFonts w:ascii="Arial Narrow" w:hAnsi="Arial Narrow"/>
                <w:sz w:val="20"/>
                <w:szCs w:val="20"/>
              </w:rPr>
              <w:t xml:space="preserve">Решение </w:t>
            </w:r>
            <w:proofErr w:type="spellStart"/>
            <w:r w:rsidR="003C3EC6" w:rsidRPr="003C3EC6">
              <w:rPr>
                <w:rFonts w:ascii="Arial Narrow" w:hAnsi="Arial Narrow"/>
                <w:sz w:val="20"/>
                <w:szCs w:val="20"/>
              </w:rPr>
              <w:t>Полигусовского</w:t>
            </w:r>
            <w:proofErr w:type="spellEnd"/>
            <w:r w:rsidRPr="003C3EC6">
              <w:rPr>
                <w:rFonts w:ascii="Arial Narrow" w:hAnsi="Arial Narrow"/>
                <w:sz w:val="20"/>
                <w:szCs w:val="20"/>
              </w:rPr>
              <w:t xml:space="preserve"> поселкового Совета депутатов от 1</w:t>
            </w:r>
            <w:r w:rsidR="003C3EC6">
              <w:rPr>
                <w:rFonts w:ascii="Arial Narrow" w:hAnsi="Arial Narrow"/>
                <w:sz w:val="20"/>
                <w:szCs w:val="20"/>
              </w:rPr>
              <w:t>1</w:t>
            </w:r>
            <w:r w:rsidRPr="003C3EC6">
              <w:rPr>
                <w:rFonts w:ascii="Arial Narrow" w:hAnsi="Arial Narrow"/>
                <w:sz w:val="20"/>
                <w:szCs w:val="20"/>
              </w:rPr>
              <w:t>.0</w:t>
            </w:r>
            <w:r w:rsidR="003C3EC6">
              <w:rPr>
                <w:rFonts w:ascii="Arial Narrow" w:hAnsi="Arial Narrow"/>
                <w:sz w:val="20"/>
                <w:szCs w:val="20"/>
              </w:rPr>
              <w:t>6</w:t>
            </w:r>
            <w:r w:rsidRPr="003C3EC6">
              <w:rPr>
                <w:rFonts w:ascii="Arial Narrow" w:hAnsi="Arial Narrow"/>
                <w:sz w:val="20"/>
                <w:szCs w:val="20"/>
              </w:rPr>
              <w:t>.2024 № 1</w:t>
            </w:r>
            <w:r w:rsidR="003C3EC6" w:rsidRPr="003C3EC6">
              <w:rPr>
                <w:rFonts w:ascii="Arial Narrow" w:hAnsi="Arial Narrow"/>
                <w:sz w:val="20"/>
                <w:szCs w:val="20"/>
              </w:rPr>
              <w:t>91 «</w:t>
            </w:r>
            <w:r w:rsidR="003C3EC6" w:rsidRPr="003C3EC6">
              <w:rPr>
                <w:rFonts w:ascii="Arial Narrow" w:hAnsi="Arial Narrow" w:cs="Arial"/>
                <w:color w:val="000000"/>
                <w:sz w:val="20"/>
                <w:szCs w:val="20"/>
              </w:rPr>
              <w:t xml:space="preserve">О внесении изменений в Решение </w:t>
            </w:r>
            <w:proofErr w:type="spellStart"/>
            <w:r w:rsidR="003C3EC6" w:rsidRPr="003C3EC6">
              <w:rPr>
                <w:rFonts w:ascii="Arial Narrow" w:hAnsi="Arial Narrow" w:cs="Arial"/>
                <w:color w:val="000000"/>
                <w:sz w:val="20"/>
                <w:szCs w:val="20"/>
              </w:rPr>
              <w:t>Полигусовского</w:t>
            </w:r>
            <w:proofErr w:type="spellEnd"/>
            <w:r w:rsidR="003C3EC6" w:rsidRPr="003C3EC6">
              <w:rPr>
                <w:rFonts w:ascii="Arial Narrow" w:hAnsi="Arial Narrow" w:cs="Arial"/>
                <w:color w:val="000000"/>
                <w:sz w:val="20"/>
                <w:szCs w:val="20"/>
              </w:rPr>
              <w:t xml:space="preserve"> поселкового Совета депутатов от 19.11.2013 г. № 111 «О создании муниципального дорожного фонда п. </w:t>
            </w:r>
            <w:proofErr w:type="spellStart"/>
            <w:r w:rsidR="003C3EC6" w:rsidRPr="003C3EC6">
              <w:rPr>
                <w:rFonts w:ascii="Arial Narrow" w:hAnsi="Arial Narrow" w:cs="Arial"/>
                <w:color w:val="000000"/>
                <w:sz w:val="20"/>
                <w:szCs w:val="20"/>
              </w:rPr>
              <w:t>Полигус</w:t>
            </w:r>
            <w:proofErr w:type="spellEnd"/>
            <w:r w:rsidR="003C3EC6" w:rsidRPr="003C3EC6">
              <w:rPr>
                <w:rFonts w:ascii="Arial Narrow" w:hAnsi="Arial Narrow" w:cs="Arial"/>
                <w:bCs/>
                <w:color w:val="000000"/>
                <w:sz w:val="20"/>
                <w:szCs w:val="20"/>
              </w:rPr>
              <w:t>» (в редакции от 23.12.2016 г. № 72)</w:t>
            </w:r>
            <w:r w:rsidR="003C3EC6" w:rsidRPr="003C3EC6">
              <w:rPr>
                <w:rFonts w:ascii="Arial Narrow" w:hAnsi="Arial Narrow"/>
                <w:sz w:val="20"/>
                <w:szCs w:val="20"/>
              </w:rPr>
              <w:t>»</w:t>
            </w:r>
          </w:p>
        </w:tc>
        <w:tc>
          <w:tcPr>
            <w:tcW w:w="992" w:type="dxa"/>
            <w:vAlign w:val="center"/>
          </w:tcPr>
          <w:p w:rsidR="00C357D0" w:rsidRPr="00383A27" w:rsidRDefault="002C36A1" w:rsidP="00344DC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B3B20">
              <w:rPr>
                <w:rFonts w:ascii="Arial Narrow" w:hAnsi="Arial Narrow" w:cs="Verdana"/>
                <w:sz w:val="20"/>
                <w:szCs w:val="20"/>
              </w:rPr>
              <w:t>110</w:t>
            </w:r>
          </w:p>
        </w:tc>
      </w:tr>
      <w:tr w:rsidR="00C357D0" w:rsidRPr="00383A27" w:rsidTr="009B3B20">
        <w:trPr>
          <w:trHeight w:val="276"/>
        </w:trPr>
        <w:tc>
          <w:tcPr>
            <w:tcW w:w="515" w:type="dxa"/>
          </w:tcPr>
          <w:p w:rsidR="00C357D0" w:rsidRPr="00383A27" w:rsidRDefault="00E32B61" w:rsidP="00344DC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30</w:t>
            </w:r>
          </w:p>
        </w:tc>
        <w:tc>
          <w:tcPr>
            <w:tcW w:w="9097" w:type="dxa"/>
          </w:tcPr>
          <w:p w:rsidR="00C357D0" w:rsidRPr="003C3EC6" w:rsidRDefault="003C3EC6" w:rsidP="00344DCF">
            <w:pPr>
              <w:jc w:val="both"/>
              <w:rPr>
                <w:rFonts w:ascii="Arial Narrow" w:hAnsi="Arial Narrow"/>
                <w:sz w:val="20"/>
                <w:szCs w:val="20"/>
              </w:rPr>
            </w:pPr>
            <w:r w:rsidRPr="003C3EC6">
              <w:rPr>
                <w:rFonts w:ascii="Arial Narrow" w:hAnsi="Arial Narrow"/>
                <w:sz w:val="20"/>
                <w:szCs w:val="20"/>
              </w:rPr>
              <w:t xml:space="preserve">Решение </w:t>
            </w:r>
            <w:proofErr w:type="spellStart"/>
            <w:r w:rsidRPr="003C3EC6">
              <w:rPr>
                <w:rFonts w:ascii="Arial Narrow" w:hAnsi="Arial Narrow"/>
                <w:sz w:val="20"/>
                <w:szCs w:val="20"/>
              </w:rPr>
              <w:t>Полигусовского</w:t>
            </w:r>
            <w:proofErr w:type="spellEnd"/>
            <w:r w:rsidRPr="003C3EC6">
              <w:rPr>
                <w:rFonts w:ascii="Arial Narrow" w:hAnsi="Arial Narrow"/>
                <w:sz w:val="20"/>
                <w:szCs w:val="20"/>
              </w:rPr>
              <w:t xml:space="preserve"> поселкового Совета депутатов от 11.06.2024 № 192 «</w:t>
            </w:r>
            <w:r w:rsidRPr="003C3EC6">
              <w:rPr>
                <w:rFonts w:ascii="Arial Narrow" w:hAnsi="Arial Narrow" w:cs="Arial"/>
                <w:color w:val="000000"/>
                <w:sz w:val="20"/>
                <w:szCs w:val="20"/>
              </w:rPr>
              <w:t xml:space="preserve">О внесении изменений в Решение </w:t>
            </w:r>
            <w:proofErr w:type="spellStart"/>
            <w:r w:rsidRPr="003C3EC6">
              <w:rPr>
                <w:rFonts w:ascii="Arial Narrow" w:hAnsi="Arial Narrow" w:cs="Arial"/>
                <w:color w:val="000000"/>
                <w:sz w:val="20"/>
                <w:szCs w:val="20"/>
              </w:rPr>
              <w:t>Полигусовского</w:t>
            </w:r>
            <w:proofErr w:type="spellEnd"/>
            <w:r w:rsidRPr="003C3EC6">
              <w:rPr>
                <w:rFonts w:ascii="Arial Narrow" w:hAnsi="Arial Narrow" w:cs="Arial"/>
                <w:color w:val="000000"/>
                <w:sz w:val="20"/>
                <w:szCs w:val="20"/>
              </w:rPr>
              <w:t xml:space="preserve"> поселкового Совета депутатов от 28.05.2018 г. № 122 «</w:t>
            </w:r>
            <w:r w:rsidRPr="003C3EC6">
              <w:rPr>
                <w:rFonts w:ascii="Arial Narrow" w:hAnsi="Arial Narrow" w:cs="Arial"/>
                <w:bCs/>
                <w:color w:val="000000"/>
                <w:sz w:val="20"/>
                <w:szCs w:val="20"/>
              </w:rPr>
              <w:t xml:space="preserve">О Положении об условиях и порядке назначения, выплаты </w:t>
            </w:r>
            <w:r w:rsidRPr="003C3EC6">
              <w:rPr>
                <w:rFonts w:ascii="Arial Narrow" w:hAnsi="Arial Narrow" w:cs="Arial"/>
                <w:bCs/>
                <w:sz w:val="20"/>
                <w:szCs w:val="20"/>
              </w:rPr>
              <w:t xml:space="preserve">и перерасчета пенсии за выслугу лет лицам, замещавшим должности муниципальной службы в поселке </w:t>
            </w:r>
            <w:proofErr w:type="spellStart"/>
            <w:r w:rsidRPr="003C3EC6">
              <w:rPr>
                <w:rFonts w:ascii="Arial Narrow" w:hAnsi="Arial Narrow" w:cs="Arial"/>
                <w:bCs/>
                <w:sz w:val="20"/>
                <w:szCs w:val="20"/>
              </w:rPr>
              <w:t>Полигус</w:t>
            </w:r>
            <w:proofErr w:type="spellEnd"/>
            <w:r w:rsidRPr="003C3EC6">
              <w:rPr>
                <w:rFonts w:ascii="Arial Narrow" w:hAnsi="Arial Narrow" w:cs="Arial"/>
                <w:bCs/>
                <w:sz w:val="20"/>
                <w:szCs w:val="20"/>
              </w:rPr>
              <w:t xml:space="preserve"> и о полномочиях по назначению, выплате </w:t>
            </w:r>
            <w:r w:rsidRPr="003C3EC6">
              <w:rPr>
                <w:rFonts w:ascii="Arial Narrow" w:hAnsi="Arial Narrow" w:cs="Arial"/>
                <w:sz w:val="20"/>
                <w:szCs w:val="20"/>
              </w:rPr>
              <w:t xml:space="preserve">и перерасчету пенсии за выслугу лет лицам, замещавшим должности муниципальной </w:t>
            </w:r>
            <w:r w:rsidRPr="003C3EC6">
              <w:rPr>
                <w:rFonts w:ascii="Arial Narrow" w:hAnsi="Arial Narrow" w:cs="Arial"/>
                <w:color w:val="000000"/>
                <w:sz w:val="20"/>
                <w:szCs w:val="20"/>
              </w:rPr>
              <w:t>службы</w:t>
            </w:r>
            <w:r w:rsidRPr="003C3EC6">
              <w:rPr>
                <w:rFonts w:ascii="Arial Narrow" w:hAnsi="Arial Narrow" w:cs="Arial"/>
                <w:bCs/>
                <w:color w:val="000000"/>
                <w:sz w:val="20"/>
                <w:szCs w:val="20"/>
              </w:rPr>
              <w:t xml:space="preserve"> в поселке </w:t>
            </w:r>
            <w:proofErr w:type="spellStart"/>
            <w:r w:rsidRPr="003C3EC6">
              <w:rPr>
                <w:rFonts w:ascii="Arial Narrow" w:hAnsi="Arial Narrow" w:cs="Arial"/>
                <w:bCs/>
                <w:color w:val="000000"/>
                <w:sz w:val="20"/>
                <w:szCs w:val="20"/>
              </w:rPr>
              <w:t>Полигус</w:t>
            </w:r>
            <w:proofErr w:type="spellEnd"/>
            <w:r w:rsidRPr="003C3EC6">
              <w:rPr>
                <w:rFonts w:ascii="Arial Narrow" w:hAnsi="Arial Narrow" w:cs="Arial"/>
                <w:color w:val="000000"/>
                <w:sz w:val="20"/>
                <w:szCs w:val="20"/>
              </w:rPr>
              <w:t xml:space="preserve"> </w:t>
            </w:r>
            <w:r w:rsidRPr="003C3EC6">
              <w:rPr>
                <w:rFonts w:ascii="Arial Narrow" w:hAnsi="Arial Narrow" w:cs="Arial"/>
                <w:bCs/>
                <w:color w:val="000000"/>
                <w:sz w:val="20"/>
                <w:szCs w:val="20"/>
              </w:rPr>
              <w:t>» (в редакции от 06.11.18 № 138, 21.06.21 № 74, 27.12.21 № 110, 07.06.23 № 159, 05.07.23 № 163)</w:t>
            </w:r>
            <w:r w:rsidRPr="003C3EC6">
              <w:rPr>
                <w:rFonts w:ascii="Arial Narrow" w:hAnsi="Arial Narrow"/>
                <w:sz w:val="20"/>
                <w:szCs w:val="20"/>
              </w:rPr>
              <w:t>»</w:t>
            </w:r>
          </w:p>
        </w:tc>
        <w:tc>
          <w:tcPr>
            <w:tcW w:w="992" w:type="dxa"/>
            <w:vAlign w:val="center"/>
          </w:tcPr>
          <w:p w:rsidR="00C357D0" w:rsidRPr="00383A27" w:rsidRDefault="002C36A1" w:rsidP="00344DC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B3B20">
              <w:rPr>
                <w:rFonts w:ascii="Arial Narrow" w:hAnsi="Arial Narrow" w:cs="Verdana"/>
                <w:sz w:val="20"/>
                <w:szCs w:val="20"/>
              </w:rPr>
              <w:t>111</w:t>
            </w:r>
          </w:p>
        </w:tc>
      </w:tr>
      <w:tr w:rsidR="003C3EC6" w:rsidRPr="00383A27" w:rsidTr="009B3B20">
        <w:trPr>
          <w:trHeight w:val="276"/>
        </w:trPr>
        <w:tc>
          <w:tcPr>
            <w:tcW w:w="515" w:type="dxa"/>
          </w:tcPr>
          <w:p w:rsidR="003C3EC6" w:rsidRPr="00383A27" w:rsidRDefault="003C3EC6" w:rsidP="00344DC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r w:rsidR="00E32B61">
              <w:rPr>
                <w:rFonts w:ascii="Arial Narrow" w:hAnsi="Arial Narrow" w:cs="Arial"/>
                <w:sz w:val="20"/>
                <w:szCs w:val="20"/>
              </w:rPr>
              <w:t>1</w:t>
            </w:r>
          </w:p>
        </w:tc>
        <w:tc>
          <w:tcPr>
            <w:tcW w:w="9097" w:type="dxa"/>
          </w:tcPr>
          <w:p w:rsidR="003C3EC6" w:rsidRPr="003C3EC6" w:rsidRDefault="003C3EC6" w:rsidP="00344DCF">
            <w:pPr>
              <w:jc w:val="both"/>
              <w:rPr>
                <w:rFonts w:ascii="Arial Narrow" w:hAnsi="Arial Narrow"/>
                <w:sz w:val="20"/>
                <w:szCs w:val="20"/>
              </w:rPr>
            </w:pPr>
            <w:r w:rsidRPr="003C3EC6">
              <w:rPr>
                <w:rFonts w:ascii="Arial Narrow" w:hAnsi="Arial Narrow"/>
                <w:sz w:val="20"/>
                <w:szCs w:val="20"/>
              </w:rPr>
              <w:t xml:space="preserve">Решение </w:t>
            </w:r>
            <w:proofErr w:type="spellStart"/>
            <w:r w:rsidRPr="003C3EC6">
              <w:rPr>
                <w:rFonts w:ascii="Arial Narrow" w:hAnsi="Arial Narrow"/>
                <w:sz w:val="20"/>
                <w:szCs w:val="20"/>
              </w:rPr>
              <w:t>Полигусовского</w:t>
            </w:r>
            <w:proofErr w:type="spellEnd"/>
            <w:r w:rsidRPr="003C3EC6">
              <w:rPr>
                <w:rFonts w:ascii="Arial Narrow" w:hAnsi="Arial Narrow"/>
                <w:sz w:val="20"/>
                <w:szCs w:val="20"/>
              </w:rPr>
              <w:t xml:space="preserve"> поселкового Совета депутатов от 11.06.2024 № 19</w:t>
            </w:r>
            <w:r w:rsidR="00422D4F">
              <w:rPr>
                <w:rFonts w:ascii="Arial Narrow" w:hAnsi="Arial Narrow"/>
                <w:sz w:val="20"/>
                <w:szCs w:val="20"/>
              </w:rPr>
              <w:t>3</w:t>
            </w:r>
            <w:r w:rsidRPr="003C3EC6">
              <w:rPr>
                <w:rFonts w:ascii="Arial Narrow" w:hAnsi="Arial Narrow"/>
                <w:sz w:val="20"/>
                <w:szCs w:val="20"/>
              </w:rPr>
              <w:t xml:space="preserve"> «</w:t>
            </w:r>
            <w:r w:rsidRPr="003C3EC6">
              <w:rPr>
                <w:rFonts w:ascii="Arial Narrow" w:hAnsi="Arial Narrow" w:cs="Arial"/>
                <w:bCs/>
                <w:color w:val="000000"/>
                <w:sz w:val="20"/>
                <w:szCs w:val="20"/>
              </w:rPr>
              <w:t xml:space="preserve">О назначении выборов депутатов </w:t>
            </w:r>
            <w:proofErr w:type="spellStart"/>
            <w:r w:rsidRPr="003C3EC6">
              <w:rPr>
                <w:rFonts w:ascii="Arial Narrow" w:hAnsi="Arial Narrow" w:cs="Arial"/>
                <w:bCs/>
                <w:color w:val="000000"/>
                <w:sz w:val="20"/>
                <w:szCs w:val="20"/>
              </w:rPr>
              <w:t>Полигусовского</w:t>
            </w:r>
            <w:proofErr w:type="spellEnd"/>
            <w:r w:rsidRPr="003C3EC6">
              <w:rPr>
                <w:rFonts w:ascii="Arial Narrow" w:hAnsi="Arial Narrow" w:cs="Arial"/>
                <w:bCs/>
                <w:color w:val="000000"/>
                <w:sz w:val="20"/>
                <w:szCs w:val="20"/>
              </w:rPr>
              <w:t xml:space="preserve"> поселкового Совета депутатов шестого </w:t>
            </w:r>
            <w:r w:rsidRPr="003C3EC6">
              <w:rPr>
                <w:rFonts w:ascii="Arial Narrow" w:hAnsi="Arial Narrow" w:cs="Arial"/>
                <w:sz w:val="20"/>
                <w:szCs w:val="20"/>
              </w:rPr>
              <w:t xml:space="preserve">созыва и Главы поселка </w:t>
            </w:r>
            <w:proofErr w:type="spellStart"/>
            <w:r w:rsidRPr="003C3EC6">
              <w:rPr>
                <w:rFonts w:ascii="Arial Narrow" w:hAnsi="Arial Narrow" w:cs="Arial"/>
                <w:sz w:val="20"/>
                <w:szCs w:val="20"/>
              </w:rPr>
              <w:t>Полигус</w:t>
            </w:r>
            <w:proofErr w:type="spellEnd"/>
            <w:r w:rsidRPr="003C3EC6">
              <w:rPr>
                <w:rFonts w:ascii="Arial Narrow" w:hAnsi="Arial Narrow"/>
                <w:sz w:val="20"/>
                <w:szCs w:val="20"/>
              </w:rPr>
              <w:t>»</w:t>
            </w:r>
          </w:p>
        </w:tc>
        <w:tc>
          <w:tcPr>
            <w:tcW w:w="992" w:type="dxa"/>
            <w:vAlign w:val="center"/>
          </w:tcPr>
          <w:p w:rsidR="003C3EC6" w:rsidRPr="00383A27" w:rsidRDefault="003C3EC6" w:rsidP="00344DC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B3B20">
              <w:rPr>
                <w:rFonts w:ascii="Arial Narrow" w:hAnsi="Arial Narrow" w:cs="Verdana"/>
                <w:sz w:val="20"/>
                <w:szCs w:val="20"/>
              </w:rPr>
              <w:t>111</w:t>
            </w:r>
          </w:p>
        </w:tc>
      </w:tr>
      <w:tr w:rsidR="003C3EC6" w:rsidRPr="00383A27" w:rsidTr="009B3B20">
        <w:trPr>
          <w:trHeight w:val="276"/>
        </w:trPr>
        <w:tc>
          <w:tcPr>
            <w:tcW w:w="515" w:type="dxa"/>
          </w:tcPr>
          <w:p w:rsidR="003C3EC6" w:rsidRPr="00383A27" w:rsidRDefault="003C3EC6" w:rsidP="00344DC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r w:rsidR="00E32B61">
              <w:rPr>
                <w:rFonts w:ascii="Arial Narrow" w:hAnsi="Arial Narrow" w:cs="Arial"/>
                <w:sz w:val="20"/>
                <w:szCs w:val="20"/>
              </w:rPr>
              <w:t>2</w:t>
            </w:r>
          </w:p>
        </w:tc>
        <w:tc>
          <w:tcPr>
            <w:tcW w:w="9097" w:type="dxa"/>
          </w:tcPr>
          <w:p w:rsidR="003C3EC6" w:rsidRPr="003C3EC6" w:rsidRDefault="003C3EC6" w:rsidP="00344DCF">
            <w:pPr>
              <w:jc w:val="both"/>
              <w:rPr>
                <w:rFonts w:ascii="Arial Narrow" w:hAnsi="Arial Narrow"/>
                <w:sz w:val="20"/>
                <w:szCs w:val="20"/>
              </w:rPr>
            </w:pPr>
            <w:r w:rsidRPr="003C3EC6">
              <w:rPr>
                <w:rFonts w:ascii="Arial Narrow" w:hAnsi="Arial Narrow"/>
                <w:sz w:val="20"/>
                <w:szCs w:val="20"/>
              </w:rPr>
              <w:t>Постановление Администрации п. Стрелка-Чуня от 05.06.2024 № 23-п «О внесении изменений в Постановление Администрации поселка Стрелка-Чуня №66-п от 28.12.2023г. «Об утверждении бюджетной росписи по расходам и источникам внутреннего финансирования дефицита бюджета поселка Стрелка-Чуня на 2024 год и плановый период 2025-2026 годов»»</w:t>
            </w:r>
          </w:p>
        </w:tc>
        <w:tc>
          <w:tcPr>
            <w:tcW w:w="992" w:type="dxa"/>
            <w:vAlign w:val="center"/>
          </w:tcPr>
          <w:p w:rsidR="003C3EC6" w:rsidRPr="00383A27" w:rsidRDefault="003C3EC6" w:rsidP="00344DC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B3B20">
              <w:rPr>
                <w:rFonts w:ascii="Arial Narrow" w:hAnsi="Arial Narrow" w:cs="Verdana"/>
                <w:sz w:val="20"/>
                <w:szCs w:val="20"/>
              </w:rPr>
              <w:t>112</w:t>
            </w:r>
          </w:p>
        </w:tc>
      </w:tr>
      <w:tr w:rsidR="003C3EC6" w:rsidRPr="00383A27" w:rsidTr="009B3B20">
        <w:trPr>
          <w:trHeight w:val="276"/>
        </w:trPr>
        <w:tc>
          <w:tcPr>
            <w:tcW w:w="515" w:type="dxa"/>
          </w:tcPr>
          <w:p w:rsidR="003C3EC6" w:rsidRPr="00383A27" w:rsidRDefault="003C3EC6" w:rsidP="00344DC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r w:rsidR="00E32B61">
              <w:rPr>
                <w:rFonts w:ascii="Arial Narrow" w:hAnsi="Arial Narrow" w:cs="Arial"/>
                <w:sz w:val="20"/>
                <w:szCs w:val="20"/>
              </w:rPr>
              <w:t>3</w:t>
            </w:r>
          </w:p>
        </w:tc>
        <w:tc>
          <w:tcPr>
            <w:tcW w:w="9097" w:type="dxa"/>
          </w:tcPr>
          <w:p w:rsidR="003C3EC6" w:rsidRPr="003C3EC6" w:rsidRDefault="003C3EC6" w:rsidP="00344DCF">
            <w:pPr>
              <w:jc w:val="both"/>
              <w:rPr>
                <w:rFonts w:ascii="Arial Narrow" w:hAnsi="Arial Narrow"/>
                <w:sz w:val="20"/>
                <w:szCs w:val="20"/>
              </w:rPr>
            </w:pPr>
            <w:r w:rsidRPr="003C3EC6">
              <w:rPr>
                <w:rFonts w:ascii="Arial Narrow" w:hAnsi="Arial Narrow"/>
                <w:sz w:val="20"/>
                <w:szCs w:val="20"/>
              </w:rPr>
              <w:t>Постановление Администрации п. Стрелка-Чуня от 05.06.2024 № 24-п «</w:t>
            </w:r>
            <w:r w:rsidRPr="003C3EC6">
              <w:rPr>
                <w:rFonts w:ascii="Arial Narrow" w:hAnsi="Arial Narrow"/>
                <w:bCs/>
                <w:color w:val="000000"/>
                <w:sz w:val="20"/>
                <w:szCs w:val="20"/>
              </w:rPr>
              <w:t>Об утверждении Правил присвоения, изменения и аннулирования адресов</w:t>
            </w:r>
            <w:r w:rsidRPr="003C3EC6">
              <w:rPr>
                <w:rFonts w:ascii="Arial Narrow" w:hAnsi="Arial Narrow"/>
                <w:sz w:val="20"/>
                <w:szCs w:val="20"/>
              </w:rPr>
              <w:t>»</w:t>
            </w:r>
          </w:p>
        </w:tc>
        <w:tc>
          <w:tcPr>
            <w:tcW w:w="992" w:type="dxa"/>
            <w:vAlign w:val="center"/>
          </w:tcPr>
          <w:p w:rsidR="003C3EC6" w:rsidRPr="00383A27" w:rsidRDefault="003C3EC6" w:rsidP="00344DC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B3B20">
              <w:rPr>
                <w:rFonts w:ascii="Arial Narrow" w:hAnsi="Arial Narrow" w:cs="Verdana"/>
                <w:sz w:val="20"/>
                <w:szCs w:val="20"/>
              </w:rPr>
              <w:t>121</w:t>
            </w:r>
          </w:p>
        </w:tc>
      </w:tr>
      <w:tr w:rsidR="003C3EC6" w:rsidRPr="00383A27" w:rsidTr="009B3B20">
        <w:trPr>
          <w:trHeight w:val="276"/>
        </w:trPr>
        <w:tc>
          <w:tcPr>
            <w:tcW w:w="515" w:type="dxa"/>
          </w:tcPr>
          <w:p w:rsidR="003C3EC6" w:rsidRPr="00383A27" w:rsidRDefault="003C3EC6" w:rsidP="00344DC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r w:rsidR="00E32B61">
              <w:rPr>
                <w:rFonts w:ascii="Arial Narrow" w:hAnsi="Arial Narrow" w:cs="Arial"/>
                <w:sz w:val="20"/>
                <w:szCs w:val="20"/>
              </w:rPr>
              <w:t>4</w:t>
            </w:r>
          </w:p>
        </w:tc>
        <w:tc>
          <w:tcPr>
            <w:tcW w:w="9097" w:type="dxa"/>
          </w:tcPr>
          <w:p w:rsidR="003C3EC6" w:rsidRPr="003C3EC6" w:rsidRDefault="003C3EC6" w:rsidP="00344DCF">
            <w:pPr>
              <w:jc w:val="both"/>
              <w:rPr>
                <w:rFonts w:ascii="Arial Narrow" w:hAnsi="Arial Narrow"/>
                <w:sz w:val="20"/>
                <w:szCs w:val="20"/>
              </w:rPr>
            </w:pPr>
            <w:r w:rsidRPr="003C3EC6">
              <w:rPr>
                <w:rFonts w:ascii="Arial Narrow" w:hAnsi="Arial Narrow"/>
                <w:sz w:val="20"/>
                <w:szCs w:val="20"/>
              </w:rPr>
              <w:t>Постановление Администрации п. Стрелка-Чуня от 05.06.2024 № 25-п «</w:t>
            </w:r>
            <w:r w:rsidRPr="003C3EC6">
              <w:rPr>
                <w:rFonts w:ascii="Arial Narrow" w:hAnsi="Arial Narrow"/>
                <w:bCs/>
                <w:color w:val="000000"/>
                <w:sz w:val="20"/>
                <w:szCs w:val="20"/>
              </w:rPr>
              <w:t>Об утверждении формы реестра муниципального имущества поселка Стрелка-Чуня</w:t>
            </w:r>
            <w:r w:rsidRPr="003C3EC6">
              <w:rPr>
                <w:rFonts w:ascii="Arial Narrow" w:hAnsi="Arial Narrow"/>
                <w:sz w:val="20"/>
                <w:szCs w:val="20"/>
              </w:rPr>
              <w:t>»</w:t>
            </w:r>
          </w:p>
        </w:tc>
        <w:tc>
          <w:tcPr>
            <w:tcW w:w="992" w:type="dxa"/>
            <w:vAlign w:val="center"/>
          </w:tcPr>
          <w:p w:rsidR="003C3EC6" w:rsidRPr="00383A27" w:rsidRDefault="003C3EC6" w:rsidP="00344DC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B3B20">
              <w:rPr>
                <w:rFonts w:ascii="Arial Narrow" w:hAnsi="Arial Narrow" w:cs="Verdana"/>
                <w:sz w:val="20"/>
                <w:szCs w:val="20"/>
              </w:rPr>
              <w:t>131</w:t>
            </w:r>
          </w:p>
        </w:tc>
      </w:tr>
      <w:tr w:rsidR="003C3EC6" w:rsidRPr="00383A27" w:rsidTr="009B3B20">
        <w:trPr>
          <w:trHeight w:val="276"/>
        </w:trPr>
        <w:tc>
          <w:tcPr>
            <w:tcW w:w="515" w:type="dxa"/>
          </w:tcPr>
          <w:p w:rsidR="003C3EC6" w:rsidRPr="00383A27" w:rsidRDefault="003C3EC6" w:rsidP="00344DC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r w:rsidR="00E32B61">
              <w:rPr>
                <w:rFonts w:ascii="Arial Narrow" w:hAnsi="Arial Narrow" w:cs="Arial"/>
                <w:sz w:val="20"/>
                <w:szCs w:val="20"/>
              </w:rPr>
              <w:t>5</w:t>
            </w:r>
          </w:p>
        </w:tc>
        <w:tc>
          <w:tcPr>
            <w:tcW w:w="9097" w:type="dxa"/>
          </w:tcPr>
          <w:p w:rsidR="003C3EC6" w:rsidRPr="003C3EC6" w:rsidRDefault="003C3EC6" w:rsidP="00344DCF">
            <w:pPr>
              <w:suppressAutoHyphens/>
              <w:autoSpaceDE w:val="0"/>
              <w:jc w:val="both"/>
              <w:rPr>
                <w:rFonts w:ascii="Arial Narrow" w:hAnsi="Arial Narrow"/>
                <w:sz w:val="20"/>
                <w:szCs w:val="20"/>
                <w:lang w:eastAsia="ar-SA"/>
              </w:rPr>
            </w:pPr>
            <w:r w:rsidRPr="003C3EC6">
              <w:rPr>
                <w:rFonts w:ascii="Arial Narrow" w:hAnsi="Arial Narrow"/>
                <w:sz w:val="20"/>
              </w:rPr>
              <w:t>Решение Стрелка-Чунского поселкового совета депутатов от 11.06.2024 №52 «</w:t>
            </w:r>
            <w:r w:rsidRPr="003C3EC6">
              <w:rPr>
                <w:rFonts w:ascii="Arial Narrow" w:hAnsi="Arial Narrow"/>
                <w:sz w:val="20"/>
                <w:szCs w:val="20"/>
              </w:rPr>
              <w:t>О принятии к сведению отчета об исполнении бюджета поселка Стрелка-Чуня за 1квартал 2024 года</w:t>
            </w:r>
            <w:r w:rsidRPr="003C3EC6">
              <w:rPr>
                <w:rFonts w:ascii="Arial Narrow" w:hAnsi="Arial Narrow"/>
                <w:sz w:val="20"/>
              </w:rPr>
              <w:t>»</w:t>
            </w:r>
          </w:p>
        </w:tc>
        <w:tc>
          <w:tcPr>
            <w:tcW w:w="992" w:type="dxa"/>
            <w:vAlign w:val="center"/>
          </w:tcPr>
          <w:p w:rsidR="003C3EC6" w:rsidRPr="00383A27" w:rsidRDefault="003C3EC6" w:rsidP="00344DC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B3B20">
              <w:rPr>
                <w:rFonts w:ascii="Arial Narrow" w:hAnsi="Arial Narrow" w:cs="Verdana"/>
                <w:sz w:val="20"/>
                <w:szCs w:val="20"/>
              </w:rPr>
              <w:t>136</w:t>
            </w:r>
          </w:p>
        </w:tc>
      </w:tr>
      <w:tr w:rsidR="003C3EC6" w:rsidRPr="00383A27" w:rsidTr="009B3B20">
        <w:trPr>
          <w:trHeight w:val="276"/>
        </w:trPr>
        <w:tc>
          <w:tcPr>
            <w:tcW w:w="515" w:type="dxa"/>
          </w:tcPr>
          <w:p w:rsidR="003C3EC6" w:rsidRPr="00383A27" w:rsidRDefault="004004D6" w:rsidP="00344DC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36</w:t>
            </w:r>
          </w:p>
        </w:tc>
        <w:tc>
          <w:tcPr>
            <w:tcW w:w="9097" w:type="dxa"/>
          </w:tcPr>
          <w:p w:rsidR="003C3EC6" w:rsidRPr="003C3EC6" w:rsidRDefault="003C3EC6" w:rsidP="00344DCF">
            <w:pPr>
              <w:jc w:val="both"/>
              <w:rPr>
                <w:rFonts w:ascii="Arial Narrow" w:hAnsi="Arial Narrow"/>
                <w:sz w:val="20"/>
                <w:szCs w:val="20"/>
              </w:rPr>
            </w:pPr>
            <w:r w:rsidRPr="003C3EC6">
              <w:rPr>
                <w:rFonts w:ascii="Arial Narrow" w:hAnsi="Arial Narrow"/>
                <w:sz w:val="20"/>
              </w:rPr>
              <w:t>Решение Стрелка-Чунского поселкового совета депутатов от 11.06.2024 №53 «</w:t>
            </w:r>
            <w:r w:rsidRPr="003C3EC6">
              <w:rPr>
                <w:rFonts w:ascii="Arial Narrow" w:hAnsi="Arial Narrow"/>
                <w:sz w:val="20"/>
                <w:szCs w:val="20"/>
              </w:rPr>
              <w:t>О назначении выборов Главы поселка Стрелка-Чуня</w:t>
            </w:r>
            <w:r w:rsidRPr="003C3EC6">
              <w:rPr>
                <w:rFonts w:ascii="Arial Narrow" w:hAnsi="Arial Narrow"/>
                <w:sz w:val="20"/>
              </w:rPr>
              <w:t>»</w:t>
            </w:r>
          </w:p>
        </w:tc>
        <w:tc>
          <w:tcPr>
            <w:tcW w:w="992" w:type="dxa"/>
            <w:vAlign w:val="center"/>
          </w:tcPr>
          <w:p w:rsidR="003C3EC6" w:rsidRPr="00383A27" w:rsidRDefault="003C3EC6" w:rsidP="00344DC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B3B20">
              <w:rPr>
                <w:rFonts w:ascii="Arial Narrow" w:hAnsi="Arial Narrow" w:cs="Verdana"/>
                <w:sz w:val="20"/>
                <w:szCs w:val="20"/>
              </w:rPr>
              <w:t>144</w:t>
            </w:r>
          </w:p>
        </w:tc>
      </w:tr>
      <w:tr w:rsidR="003C3EC6" w:rsidRPr="00383A27" w:rsidTr="009B3B20">
        <w:trPr>
          <w:trHeight w:val="276"/>
        </w:trPr>
        <w:tc>
          <w:tcPr>
            <w:tcW w:w="515" w:type="dxa"/>
          </w:tcPr>
          <w:p w:rsidR="003C3EC6" w:rsidRPr="00383A27" w:rsidRDefault="003C3EC6" w:rsidP="00344DC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r w:rsidR="004004D6">
              <w:rPr>
                <w:rFonts w:ascii="Arial Narrow" w:hAnsi="Arial Narrow" w:cs="Arial"/>
                <w:sz w:val="20"/>
                <w:szCs w:val="20"/>
              </w:rPr>
              <w:t>7</w:t>
            </w:r>
          </w:p>
        </w:tc>
        <w:tc>
          <w:tcPr>
            <w:tcW w:w="9097" w:type="dxa"/>
          </w:tcPr>
          <w:p w:rsidR="003C3EC6" w:rsidRPr="00CA3B61" w:rsidRDefault="003C3EC6" w:rsidP="00344DCF">
            <w:pPr>
              <w:jc w:val="both"/>
              <w:rPr>
                <w:rFonts w:ascii="Arial Narrow" w:hAnsi="Arial Narrow"/>
                <w:bCs/>
                <w:color w:val="000000"/>
                <w:sz w:val="20"/>
                <w:szCs w:val="20"/>
              </w:rPr>
            </w:pPr>
            <w:r w:rsidRPr="00CA3B61">
              <w:rPr>
                <w:rFonts w:ascii="Arial Narrow" w:hAnsi="Arial Narrow"/>
                <w:sz w:val="20"/>
              </w:rPr>
              <w:t xml:space="preserve">Решение </w:t>
            </w:r>
            <w:proofErr w:type="spellStart"/>
            <w:r w:rsidRPr="00CA3B61">
              <w:rPr>
                <w:rFonts w:ascii="Arial Narrow" w:hAnsi="Arial Narrow"/>
                <w:sz w:val="20"/>
              </w:rPr>
              <w:t>Суломайского</w:t>
            </w:r>
            <w:proofErr w:type="spellEnd"/>
            <w:r w:rsidRPr="00CA3B61">
              <w:rPr>
                <w:rFonts w:ascii="Arial Narrow" w:hAnsi="Arial Narrow"/>
                <w:sz w:val="20"/>
              </w:rPr>
              <w:t xml:space="preserve"> поселкового совета депутатов от 10.06.2024 №202 «</w:t>
            </w:r>
            <w:r w:rsidR="00CA3B61" w:rsidRPr="00CA3B61">
              <w:rPr>
                <w:rFonts w:ascii="Arial Narrow" w:hAnsi="Arial Narrow"/>
                <w:bCs/>
                <w:sz w:val="20"/>
                <w:szCs w:val="20"/>
              </w:rPr>
              <w:t xml:space="preserve">О назначении выборов депутатов </w:t>
            </w:r>
            <w:proofErr w:type="spellStart"/>
            <w:r w:rsidR="00CA3B61" w:rsidRPr="00CA3B61">
              <w:rPr>
                <w:rFonts w:ascii="Arial Narrow" w:hAnsi="Arial Narrow"/>
                <w:bCs/>
                <w:sz w:val="20"/>
                <w:szCs w:val="20"/>
              </w:rPr>
              <w:t>Суломайского</w:t>
            </w:r>
            <w:proofErr w:type="spellEnd"/>
            <w:r w:rsidR="00CA3B61" w:rsidRPr="00CA3B61">
              <w:rPr>
                <w:rFonts w:ascii="Arial Narrow" w:hAnsi="Arial Narrow"/>
                <w:bCs/>
                <w:sz w:val="20"/>
                <w:szCs w:val="20"/>
              </w:rPr>
              <w:t xml:space="preserve"> поселкового Совета депутатов VI созыва</w:t>
            </w:r>
            <w:r w:rsidRPr="00CA3B61">
              <w:rPr>
                <w:rFonts w:ascii="Arial Narrow" w:hAnsi="Arial Narrow"/>
                <w:sz w:val="20"/>
              </w:rPr>
              <w:t>»</w:t>
            </w:r>
          </w:p>
        </w:tc>
        <w:tc>
          <w:tcPr>
            <w:tcW w:w="992" w:type="dxa"/>
            <w:vAlign w:val="center"/>
          </w:tcPr>
          <w:p w:rsidR="003C3EC6" w:rsidRPr="00383A27" w:rsidRDefault="003C3EC6" w:rsidP="00344DCF">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9B3B20">
              <w:rPr>
                <w:rFonts w:ascii="Arial Narrow" w:hAnsi="Arial Narrow" w:cs="Verdana"/>
                <w:sz w:val="20"/>
                <w:szCs w:val="20"/>
              </w:rPr>
              <w:t xml:space="preserve"> 144</w:t>
            </w:r>
          </w:p>
        </w:tc>
      </w:tr>
      <w:tr w:rsidR="003C3EC6" w:rsidRPr="00383A27" w:rsidTr="009B3B20">
        <w:trPr>
          <w:trHeight w:val="276"/>
        </w:trPr>
        <w:tc>
          <w:tcPr>
            <w:tcW w:w="515" w:type="dxa"/>
          </w:tcPr>
          <w:p w:rsidR="003C3EC6" w:rsidRPr="00383A27" w:rsidRDefault="003C3EC6" w:rsidP="00344DC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r w:rsidR="004004D6">
              <w:rPr>
                <w:rFonts w:ascii="Arial Narrow" w:hAnsi="Arial Narrow" w:cs="Arial"/>
                <w:sz w:val="20"/>
                <w:szCs w:val="20"/>
              </w:rPr>
              <w:t>8</w:t>
            </w:r>
          </w:p>
        </w:tc>
        <w:tc>
          <w:tcPr>
            <w:tcW w:w="9097" w:type="dxa"/>
          </w:tcPr>
          <w:p w:rsidR="003C3EC6" w:rsidRPr="00CA3B61" w:rsidRDefault="00CA3B61" w:rsidP="00344DCF">
            <w:pPr>
              <w:jc w:val="both"/>
              <w:rPr>
                <w:rFonts w:ascii="Arial Narrow" w:hAnsi="Arial Narrow"/>
                <w:sz w:val="20"/>
                <w:szCs w:val="20"/>
              </w:rPr>
            </w:pPr>
            <w:r w:rsidRPr="00CA3B61">
              <w:rPr>
                <w:rFonts w:ascii="Arial Narrow" w:hAnsi="Arial Narrow"/>
                <w:sz w:val="20"/>
                <w:szCs w:val="20"/>
              </w:rPr>
              <w:t>Распоряжение Администрации п. Суринда от 10.06.2024 № 37-р «</w:t>
            </w:r>
            <w:r w:rsidRPr="00CA3B61">
              <w:rPr>
                <w:rFonts w:ascii="Arial Narrow" w:hAnsi="Arial Narrow"/>
                <w:color w:val="000000"/>
                <w:sz w:val="20"/>
                <w:szCs w:val="20"/>
              </w:rPr>
              <w:t>О назначении публичных слушаний</w:t>
            </w:r>
            <w:r w:rsidRPr="00CA3B61">
              <w:rPr>
                <w:rFonts w:ascii="Arial Narrow" w:hAnsi="Arial Narrow"/>
                <w:sz w:val="20"/>
                <w:szCs w:val="20"/>
              </w:rPr>
              <w:t>»</w:t>
            </w:r>
          </w:p>
        </w:tc>
        <w:tc>
          <w:tcPr>
            <w:tcW w:w="992" w:type="dxa"/>
            <w:vAlign w:val="center"/>
          </w:tcPr>
          <w:p w:rsidR="003C3EC6" w:rsidRPr="00383A27" w:rsidRDefault="003C3EC6" w:rsidP="00344DC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9B3B20">
              <w:rPr>
                <w:rFonts w:ascii="Arial Narrow" w:hAnsi="Arial Narrow" w:cs="Verdana"/>
                <w:sz w:val="20"/>
                <w:szCs w:val="20"/>
              </w:rPr>
              <w:t>145</w:t>
            </w:r>
          </w:p>
        </w:tc>
      </w:tr>
      <w:tr w:rsidR="00CA3B61" w:rsidRPr="00383A27" w:rsidTr="009B3B20">
        <w:trPr>
          <w:trHeight w:val="276"/>
        </w:trPr>
        <w:tc>
          <w:tcPr>
            <w:tcW w:w="515" w:type="dxa"/>
          </w:tcPr>
          <w:p w:rsidR="00CA3B61" w:rsidRDefault="00BA5CF6" w:rsidP="00344DC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r w:rsidR="004004D6">
              <w:rPr>
                <w:rFonts w:ascii="Arial Narrow" w:hAnsi="Arial Narrow" w:cs="Arial"/>
                <w:sz w:val="20"/>
                <w:szCs w:val="20"/>
              </w:rPr>
              <w:t>9</w:t>
            </w:r>
          </w:p>
        </w:tc>
        <w:tc>
          <w:tcPr>
            <w:tcW w:w="9097" w:type="dxa"/>
          </w:tcPr>
          <w:p w:rsidR="00CA3B61" w:rsidRPr="00CA3B61" w:rsidRDefault="00CA3B61" w:rsidP="00344DCF">
            <w:pPr>
              <w:jc w:val="both"/>
              <w:rPr>
                <w:rFonts w:ascii="Arial Narrow" w:hAnsi="Arial Narrow"/>
                <w:sz w:val="20"/>
                <w:szCs w:val="20"/>
              </w:rPr>
            </w:pPr>
            <w:r w:rsidRPr="00CA3B61">
              <w:rPr>
                <w:rFonts w:ascii="Arial Narrow" w:hAnsi="Arial Narrow"/>
                <w:sz w:val="20"/>
              </w:rPr>
              <w:t xml:space="preserve">Решение </w:t>
            </w:r>
            <w:proofErr w:type="spellStart"/>
            <w:r w:rsidRPr="00CA3B61">
              <w:rPr>
                <w:rFonts w:ascii="Arial Narrow" w:hAnsi="Arial Narrow"/>
                <w:sz w:val="20"/>
              </w:rPr>
              <w:t>Суриндинского</w:t>
            </w:r>
            <w:proofErr w:type="spellEnd"/>
            <w:r w:rsidRPr="00CA3B61">
              <w:rPr>
                <w:rFonts w:ascii="Arial Narrow" w:hAnsi="Arial Narrow"/>
                <w:sz w:val="20"/>
              </w:rPr>
              <w:t xml:space="preserve"> поселкового совета депутатов от 10.06.2024 №197 «</w:t>
            </w:r>
            <w:r w:rsidRPr="00CA3B61">
              <w:rPr>
                <w:rFonts w:ascii="Arial Narrow" w:hAnsi="Arial Narrow" w:cs="Arial"/>
                <w:bCs/>
                <w:color w:val="000000"/>
                <w:sz w:val="20"/>
                <w:szCs w:val="20"/>
              </w:rPr>
              <w:t xml:space="preserve">О назначении выборов депутатов </w:t>
            </w:r>
            <w:proofErr w:type="spellStart"/>
            <w:r w:rsidRPr="00CA3B61">
              <w:rPr>
                <w:rFonts w:ascii="Arial Narrow" w:hAnsi="Arial Narrow" w:cs="Arial"/>
                <w:bCs/>
                <w:color w:val="000000"/>
                <w:sz w:val="20"/>
                <w:szCs w:val="20"/>
              </w:rPr>
              <w:t>Суриндинского</w:t>
            </w:r>
            <w:proofErr w:type="spellEnd"/>
            <w:r w:rsidRPr="00CA3B61">
              <w:rPr>
                <w:rFonts w:ascii="Arial Narrow" w:hAnsi="Arial Narrow" w:cs="Arial"/>
                <w:bCs/>
                <w:color w:val="000000"/>
                <w:sz w:val="20"/>
                <w:szCs w:val="20"/>
              </w:rPr>
              <w:t xml:space="preserve"> поселкового Совета депутатов шестого </w:t>
            </w:r>
            <w:r w:rsidRPr="00CA3B61">
              <w:rPr>
                <w:rFonts w:ascii="Arial Narrow" w:hAnsi="Arial Narrow" w:cs="Arial"/>
                <w:sz w:val="20"/>
                <w:szCs w:val="20"/>
              </w:rPr>
              <w:t>созыва и Главы поселка Суринда</w:t>
            </w:r>
            <w:r w:rsidRPr="00CA3B61">
              <w:rPr>
                <w:rFonts w:ascii="Arial Narrow" w:hAnsi="Arial Narrow"/>
                <w:sz w:val="20"/>
              </w:rPr>
              <w:t>»</w:t>
            </w:r>
          </w:p>
        </w:tc>
        <w:tc>
          <w:tcPr>
            <w:tcW w:w="992" w:type="dxa"/>
            <w:vAlign w:val="center"/>
          </w:tcPr>
          <w:p w:rsidR="00CA3B61" w:rsidRDefault="00BA5CF6" w:rsidP="00344DCF">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9B3B20">
              <w:rPr>
                <w:rFonts w:ascii="Arial Narrow" w:hAnsi="Arial Narrow" w:cs="Verdana"/>
                <w:sz w:val="20"/>
                <w:szCs w:val="20"/>
              </w:rPr>
              <w:t xml:space="preserve"> 145</w:t>
            </w:r>
          </w:p>
        </w:tc>
      </w:tr>
      <w:tr w:rsidR="00CA3B61" w:rsidRPr="00383A27" w:rsidTr="009B3B20">
        <w:trPr>
          <w:trHeight w:val="276"/>
        </w:trPr>
        <w:tc>
          <w:tcPr>
            <w:tcW w:w="515" w:type="dxa"/>
          </w:tcPr>
          <w:p w:rsidR="00CA3B61" w:rsidRDefault="004004D6" w:rsidP="00344DC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40</w:t>
            </w:r>
            <w:bookmarkStart w:id="0" w:name="_GoBack"/>
            <w:bookmarkEnd w:id="0"/>
          </w:p>
        </w:tc>
        <w:tc>
          <w:tcPr>
            <w:tcW w:w="9097" w:type="dxa"/>
          </w:tcPr>
          <w:p w:rsidR="00CA3B61" w:rsidRPr="00CA3B61" w:rsidRDefault="00CA3B61" w:rsidP="00344DCF">
            <w:pPr>
              <w:jc w:val="both"/>
              <w:rPr>
                <w:rFonts w:ascii="Arial Narrow" w:hAnsi="Arial Narrow"/>
                <w:sz w:val="20"/>
                <w:szCs w:val="20"/>
              </w:rPr>
            </w:pPr>
            <w:r w:rsidRPr="00CA3B61">
              <w:rPr>
                <w:rFonts w:ascii="Arial Narrow" w:hAnsi="Arial Narrow"/>
                <w:sz w:val="20"/>
              </w:rPr>
              <w:t xml:space="preserve">Проект Решение </w:t>
            </w:r>
            <w:proofErr w:type="spellStart"/>
            <w:r w:rsidRPr="00CA3B61">
              <w:rPr>
                <w:rFonts w:ascii="Arial Narrow" w:hAnsi="Arial Narrow"/>
                <w:sz w:val="20"/>
              </w:rPr>
              <w:t>Суриндинского</w:t>
            </w:r>
            <w:proofErr w:type="spellEnd"/>
            <w:r w:rsidRPr="00CA3B61">
              <w:rPr>
                <w:rFonts w:ascii="Arial Narrow" w:hAnsi="Arial Narrow"/>
                <w:sz w:val="20"/>
              </w:rPr>
              <w:t xml:space="preserve"> поселкового совета депутатов «</w:t>
            </w:r>
            <w:r w:rsidRPr="00CA3B61">
              <w:rPr>
                <w:rFonts w:ascii="Arial Narrow" w:hAnsi="Arial Narrow" w:cs="Arial"/>
                <w:bCs/>
                <w:sz w:val="20"/>
                <w:szCs w:val="20"/>
              </w:rPr>
              <w:t>Об утверждении отчета об исполнении бюджета поселка Суринда за 2023 год</w:t>
            </w:r>
            <w:r w:rsidRPr="00CA3B61">
              <w:rPr>
                <w:rFonts w:ascii="Arial Narrow" w:hAnsi="Arial Narrow"/>
                <w:sz w:val="20"/>
              </w:rPr>
              <w:t>»</w:t>
            </w:r>
          </w:p>
        </w:tc>
        <w:tc>
          <w:tcPr>
            <w:tcW w:w="992" w:type="dxa"/>
            <w:vAlign w:val="center"/>
          </w:tcPr>
          <w:p w:rsidR="00CA3B61" w:rsidRDefault="00BA5CF6" w:rsidP="00344DCF">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9B3B20">
              <w:rPr>
                <w:rFonts w:ascii="Arial Narrow" w:hAnsi="Arial Narrow" w:cs="Verdana"/>
                <w:sz w:val="20"/>
                <w:szCs w:val="20"/>
              </w:rPr>
              <w:t xml:space="preserve"> 146</w:t>
            </w:r>
          </w:p>
        </w:tc>
      </w:tr>
      <w:tr w:rsidR="00CA3B61" w:rsidRPr="00383A27" w:rsidTr="009B3B20">
        <w:trPr>
          <w:trHeight w:val="276"/>
        </w:trPr>
        <w:tc>
          <w:tcPr>
            <w:tcW w:w="515" w:type="dxa"/>
          </w:tcPr>
          <w:p w:rsidR="00CA3B61" w:rsidRDefault="00BA5CF6" w:rsidP="00344DC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w:t>
            </w:r>
            <w:r w:rsidR="004004D6">
              <w:rPr>
                <w:rFonts w:ascii="Arial Narrow" w:hAnsi="Arial Narrow" w:cs="Arial"/>
                <w:sz w:val="20"/>
                <w:szCs w:val="20"/>
              </w:rPr>
              <w:t>1</w:t>
            </w:r>
          </w:p>
        </w:tc>
        <w:tc>
          <w:tcPr>
            <w:tcW w:w="9097" w:type="dxa"/>
          </w:tcPr>
          <w:p w:rsidR="00CA3B61" w:rsidRPr="00CA3B61" w:rsidRDefault="00CA3B61" w:rsidP="00344DCF">
            <w:pPr>
              <w:jc w:val="both"/>
              <w:rPr>
                <w:rFonts w:ascii="Arial Narrow" w:hAnsi="Arial Narrow"/>
                <w:sz w:val="20"/>
                <w:szCs w:val="20"/>
              </w:rPr>
            </w:pPr>
            <w:r w:rsidRPr="00CA3B61">
              <w:rPr>
                <w:rFonts w:ascii="Arial Narrow" w:hAnsi="Arial Narrow"/>
                <w:sz w:val="20"/>
                <w:szCs w:val="20"/>
              </w:rPr>
              <w:t xml:space="preserve">Постановление Администрации п. Тура от 29.05.2024 № 83-п «О внесении изменений в Постановление Администрации посёлка Тура от 29.01.2024 № 16-п «Об утверждении муниципальной программы </w:t>
            </w:r>
            <w:r w:rsidRPr="00CA3B61">
              <w:rPr>
                <w:rFonts w:ascii="Arial Narrow" w:hAnsi="Arial Narrow"/>
                <w:bCs/>
                <w:spacing w:val="-9"/>
                <w:sz w:val="20"/>
                <w:szCs w:val="20"/>
              </w:rPr>
              <w:t>«</w:t>
            </w:r>
            <w:r w:rsidRPr="00CA3B61">
              <w:rPr>
                <w:rFonts w:ascii="Arial Narrow" w:hAnsi="Arial Narrow"/>
                <w:sz w:val="20"/>
                <w:szCs w:val="20"/>
              </w:rPr>
              <w:t>Поддержка и развитие жилищного хозяйства на территории муниципального образования сельского поселения посёлок Тура</w:t>
            </w:r>
            <w:r w:rsidRPr="00CA3B61">
              <w:rPr>
                <w:rFonts w:ascii="Arial Narrow" w:hAnsi="Arial Narrow"/>
                <w:bCs/>
                <w:spacing w:val="-9"/>
                <w:sz w:val="20"/>
                <w:szCs w:val="20"/>
              </w:rPr>
              <w:t>»</w:t>
            </w:r>
            <w:r w:rsidRPr="00CA3B61">
              <w:rPr>
                <w:rFonts w:ascii="Arial Narrow" w:hAnsi="Arial Narrow"/>
                <w:sz w:val="20"/>
                <w:szCs w:val="20"/>
              </w:rPr>
              <w:t>»</w:t>
            </w:r>
          </w:p>
        </w:tc>
        <w:tc>
          <w:tcPr>
            <w:tcW w:w="992" w:type="dxa"/>
            <w:vAlign w:val="center"/>
          </w:tcPr>
          <w:p w:rsidR="00CA3B61" w:rsidRDefault="00BA5CF6" w:rsidP="00344DCF">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9B3B20">
              <w:rPr>
                <w:rFonts w:ascii="Arial Narrow" w:hAnsi="Arial Narrow" w:cs="Verdana"/>
                <w:sz w:val="20"/>
                <w:szCs w:val="20"/>
              </w:rPr>
              <w:t xml:space="preserve"> 172</w:t>
            </w:r>
          </w:p>
        </w:tc>
      </w:tr>
      <w:tr w:rsidR="009B7410" w:rsidRPr="00383A27" w:rsidTr="009B3B20">
        <w:trPr>
          <w:trHeight w:val="276"/>
        </w:trPr>
        <w:tc>
          <w:tcPr>
            <w:tcW w:w="515" w:type="dxa"/>
          </w:tcPr>
          <w:p w:rsidR="009B7410" w:rsidRDefault="009B7410" w:rsidP="00344DC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w:t>
            </w:r>
            <w:r w:rsidR="004004D6">
              <w:rPr>
                <w:rFonts w:ascii="Arial Narrow" w:hAnsi="Arial Narrow" w:cs="Arial"/>
                <w:sz w:val="20"/>
                <w:szCs w:val="20"/>
              </w:rPr>
              <w:t>2</w:t>
            </w:r>
          </w:p>
        </w:tc>
        <w:tc>
          <w:tcPr>
            <w:tcW w:w="9097" w:type="dxa"/>
          </w:tcPr>
          <w:p w:rsidR="009B7410" w:rsidRPr="009B7410" w:rsidRDefault="009B7410" w:rsidP="00344DCF">
            <w:pPr>
              <w:jc w:val="both"/>
              <w:rPr>
                <w:rFonts w:ascii="Arial Narrow" w:hAnsi="Arial Narrow"/>
                <w:sz w:val="20"/>
                <w:szCs w:val="20"/>
              </w:rPr>
            </w:pPr>
            <w:r w:rsidRPr="009B7410">
              <w:rPr>
                <w:rFonts w:ascii="Arial Narrow" w:hAnsi="Arial Narrow"/>
                <w:sz w:val="20"/>
                <w:szCs w:val="20"/>
              </w:rPr>
              <w:t xml:space="preserve">Постановление Администрации п. Тура от 13.06.2024 № 88-п «О внесении изменений в Постановление Администрации посёлка Тура от 29.01.2024 № 16-п «Об утверждении муниципальной программы </w:t>
            </w:r>
            <w:r w:rsidRPr="009B7410">
              <w:rPr>
                <w:rFonts w:ascii="Arial Narrow" w:hAnsi="Arial Narrow"/>
                <w:bCs/>
                <w:spacing w:val="-9"/>
                <w:sz w:val="20"/>
                <w:szCs w:val="20"/>
              </w:rPr>
              <w:t>«</w:t>
            </w:r>
            <w:r w:rsidRPr="009B7410">
              <w:rPr>
                <w:rFonts w:ascii="Arial Narrow" w:hAnsi="Arial Narrow"/>
                <w:sz w:val="20"/>
                <w:szCs w:val="20"/>
              </w:rPr>
              <w:t>Поддержка и развитие жилищного хозяйства на территории муниципального образования сельского поселения посёлок Тура</w:t>
            </w:r>
            <w:r w:rsidRPr="009B7410">
              <w:rPr>
                <w:rFonts w:ascii="Arial Narrow" w:hAnsi="Arial Narrow"/>
                <w:bCs/>
                <w:spacing w:val="-9"/>
                <w:sz w:val="20"/>
                <w:szCs w:val="20"/>
              </w:rPr>
              <w:t>»</w:t>
            </w:r>
            <w:r w:rsidRPr="009B7410">
              <w:rPr>
                <w:rFonts w:ascii="Arial Narrow" w:hAnsi="Arial Narrow"/>
                <w:sz w:val="20"/>
                <w:szCs w:val="20"/>
              </w:rPr>
              <w:t>»</w:t>
            </w:r>
          </w:p>
        </w:tc>
        <w:tc>
          <w:tcPr>
            <w:tcW w:w="992" w:type="dxa"/>
            <w:vAlign w:val="center"/>
          </w:tcPr>
          <w:p w:rsidR="009B7410" w:rsidRDefault="009B7410" w:rsidP="00344DCF">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9B3B20">
              <w:rPr>
                <w:rFonts w:ascii="Arial Narrow" w:hAnsi="Arial Narrow" w:cs="Verdana"/>
                <w:sz w:val="20"/>
                <w:szCs w:val="20"/>
              </w:rPr>
              <w:t xml:space="preserve"> 174</w:t>
            </w:r>
          </w:p>
        </w:tc>
      </w:tr>
      <w:tr w:rsidR="00CA3B61" w:rsidRPr="00383A27" w:rsidTr="009B3B20">
        <w:trPr>
          <w:trHeight w:val="276"/>
        </w:trPr>
        <w:tc>
          <w:tcPr>
            <w:tcW w:w="515" w:type="dxa"/>
          </w:tcPr>
          <w:p w:rsidR="00CA3B61" w:rsidRDefault="00BA5CF6" w:rsidP="00344DC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w:t>
            </w:r>
            <w:r w:rsidR="004004D6">
              <w:rPr>
                <w:rFonts w:ascii="Arial Narrow" w:hAnsi="Arial Narrow" w:cs="Arial"/>
                <w:sz w:val="20"/>
                <w:szCs w:val="20"/>
              </w:rPr>
              <w:t>3</w:t>
            </w:r>
          </w:p>
        </w:tc>
        <w:tc>
          <w:tcPr>
            <w:tcW w:w="9097" w:type="dxa"/>
          </w:tcPr>
          <w:p w:rsidR="00CA3B61" w:rsidRPr="00CA3B61" w:rsidRDefault="00CA3B61" w:rsidP="00344DCF">
            <w:pPr>
              <w:jc w:val="both"/>
              <w:rPr>
                <w:rFonts w:ascii="Arial Narrow" w:hAnsi="Arial Narrow"/>
                <w:sz w:val="20"/>
                <w:szCs w:val="20"/>
              </w:rPr>
            </w:pPr>
            <w:r w:rsidRPr="00CA3B61">
              <w:rPr>
                <w:rFonts w:ascii="Arial Narrow" w:hAnsi="Arial Narrow"/>
                <w:sz w:val="20"/>
                <w:szCs w:val="20"/>
              </w:rPr>
              <w:t>Распоряжение Администрации п. Тура от 29.05.2024 № 94а-р «</w:t>
            </w:r>
            <w:r w:rsidRPr="00CA3B61">
              <w:rPr>
                <w:rFonts w:ascii="Arial Narrow" w:hAnsi="Arial Narrow"/>
                <w:sz w:val="20"/>
                <w:szCs w:val="20"/>
                <w:lang w:eastAsia="ar-SA"/>
              </w:rPr>
              <w:t>О запрете купания</w:t>
            </w:r>
            <w:r w:rsidRPr="00CA3B61">
              <w:rPr>
                <w:rFonts w:ascii="Arial Narrow" w:hAnsi="Arial Narrow"/>
                <w:sz w:val="20"/>
                <w:szCs w:val="20"/>
              </w:rPr>
              <w:t>»</w:t>
            </w:r>
          </w:p>
        </w:tc>
        <w:tc>
          <w:tcPr>
            <w:tcW w:w="992" w:type="dxa"/>
            <w:vAlign w:val="center"/>
          </w:tcPr>
          <w:p w:rsidR="00CA3B61" w:rsidRDefault="00BA5CF6" w:rsidP="00344DCF">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9B3B20">
              <w:rPr>
                <w:rFonts w:ascii="Arial Narrow" w:hAnsi="Arial Narrow" w:cs="Verdana"/>
                <w:sz w:val="20"/>
                <w:szCs w:val="20"/>
              </w:rPr>
              <w:t xml:space="preserve"> 177</w:t>
            </w:r>
          </w:p>
        </w:tc>
      </w:tr>
      <w:tr w:rsidR="00CA3B61" w:rsidRPr="00383A27" w:rsidTr="009B3B20">
        <w:trPr>
          <w:trHeight w:val="276"/>
        </w:trPr>
        <w:tc>
          <w:tcPr>
            <w:tcW w:w="515" w:type="dxa"/>
          </w:tcPr>
          <w:p w:rsidR="00CA3B61" w:rsidRDefault="00BA5CF6" w:rsidP="00344DCF">
            <w:pPr>
              <w:widowControl w:val="0"/>
              <w:adjustRightInd w:val="0"/>
              <w:jc w:val="center"/>
              <w:textAlignment w:val="baseline"/>
              <w:rPr>
                <w:rFonts w:ascii="Arial Narrow" w:hAnsi="Arial Narrow" w:cs="Arial"/>
                <w:sz w:val="20"/>
                <w:szCs w:val="20"/>
              </w:rPr>
            </w:pPr>
            <w:r>
              <w:rPr>
                <w:rFonts w:ascii="Arial Narrow" w:hAnsi="Arial Narrow" w:cs="Arial"/>
                <w:sz w:val="20"/>
                <w:szCs w:val="20"/>
              </w:rPr>
              <w:lastRenderedPageBreak/>
              <w:t>4</w:t>
            </w:r>
            <w:r w:rsidR="004004D6">
              <w:rPr>
                <w:rFonts w:ascii="Arial Narrow" w:hAnsi="Arial Narrow" w:cs="Arial"/>
                <w:sz w:val="20"/>
                <w:szCs w:val="20"/>
              </w:rPr>
              <w:t>4</w:t>
            </w:r>
          </w:p>
        </w:tc>
        <w:tc>
          <w:tcPr>
            <w:tcW w:w="9097" w:type="dxa"/>
          </w:tcPr>
          <w:p w:rsidR="00CA3B61" w:rsidRPr="00CA3B61" w:rsidRDefault="00CA3B61" w:rsidP="00344DCF">
            <w:pPr>
              <w:jc w:val="both"/>
              <w:rPr>
                <w:rFonts w:ascii="Arial Narrow" w:hAnsi="Arial Narrow"/>
                <w:sz w:val="20"/>
                <w:szCs w:val="20"/>
              </w:rPr>
            </w:pPr>
            <w:r w:rsidRPr="00CA3B61">
              <w:rPr>
                <w:rFonts w:ascii="Arial Narrow" w:hAnsi="Arial Narrow"/>
                <w:sz w:val="20"/>
                <w:szCs w:val="20"/>
              </w:rPr>
              <w:t xml:space="preserve">Постановление Администрации п. Тутончаны от 27.05.2024 № 20 «Об утверждении перечня автомобильных дорог общего пользования местного значения поселка Тутончаны, </w:t>
            </w:r>
            <w:r w:rsidR="00BA5CF6" w:rsidRPr="00CA3B61">
              <w:rPr>
                <w:rFonts w:ascii="Arial Narrow" w:hAnsi="Arial Narrow"/>
                <w:sz w:val="20"/>
                <w:szCs w:val="20"/>
              </w:rPr>
              <w:t>объектов улично-дорожной сети,</w:t>
            </w:r>
            <w:r w:rsidRPr="00CA3B61">
              <w:rPr>
                <w:rFonts w:ascii="Arial Narrow" w:hAnsi="Arial Narrow"/>
                <w:sz w:val="20"/>
                <w:szCs w:val="20"/>
              </w:rPr>
              <w:t xml:space="preserve"> расположенных на территории поселка Тутончаны»</w:t>
            </w:r>
          </w:p>
        </w:tc>
        <w:tc>
          <w:tcPr>
            <w:tcW w:w="992" w:type="dxa"/>
            <w:vAlign w:val="center"/>
          </w:tcPr>
          <w:p w:rsidR="00CA3B61" w:rsidRDefault="00BA5CF6" w:rsidP="00344DCF">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9B3B20">
              <w:rPr>
                <w:rFonts w:ascii="Arial Narrow" w:hAnsi="Arial Narrow" w:cs="Verdana"/>
                <w:sz w:val="20"/>
                <w:szCs w:val="20"/>
              </w:rPr>
              <w:t xml:space="preserve"> 177</w:t>
            </w:r>
          </w:p>
        </w:tc>
      </w:tr>
      <w:tr w:rsidR="00CA3B61" w:rsidRPr="00383A27" w:rsidTr="009B3B20">
        <w:trPr>
          <w:trHeight w:val="276"/>
        </w:trPr>
        <w:tc>
          <w:tcPr>
            <w:tcW w:w="515" w:type="dxa"/>
          </w:tcPr>
          <w:p w:rsidR="00CA3B61" w:rsidRDefault="00BA5CF6" w:rsidP="00344DC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w:t>
            </w:r>
            <w:r w:rsidR="004004D6">
              <w:rPr>
                <w:rFonts w:ascii="Arial Narrow" w:hAnsi="Arial Narrow" w:cs="Arial"/>
                <w:sz w:val="20"/>
                <w:szCs w:val="20"/>
              </w:rPr>
              <w:t>5</w:t>
            </w:r>
          </w:p>
        </w:tc>
        <w:tc>
          <w:tcPr>
            <w:tcW w:w="9097" w:type="dxa"/>
          </w:tcPr>
          <w:p w:rsidR="00CA3B61" w:rsidRPr="00CA3B61" w:rsidRDefault="00CA3B61" w:rsidP="00344DCF">
            <w:pPr>
              <w:jc w:val="both"/>
              <w:rPr>
                <w:rFonts w:ascii="Arial Narrow" w:hAnsi="Arial Narrow"/>
                <w:sz w:val="20"/>
                <w:szCs w:val="20"/>
              </w:rPr>
            </w:pPr>
            <w:r w:rsidRPr="00CA3B61">
              <w:rPr>
                <w:rFonts w:ascii="Arial Narrow" w:hAnsi="Arial Narrow"/>
                <w:sz w:val="20"/>
                <w:szCs w:val="20"/>
              </w:rPr>
              <w:t>Постановление Администрации п. Тутончаны от 28.05.2024 № 23 «</w:t>
            </w:r>
            <w:r w:rsidRPr="00CA3B61">
              <w:rPr>
                <w:rFonts w:ascii="Arial Narrow" w:eastAsia="Calibri" w:hAnsi="Arial Narrow"/>
                <w:sz w:val="20"/>
                <w:szCs w:val="20"/>
              </w:rPr>
              <w:t>О внесении изменений в Постановление Администрации поселка Тутончаны № 38 от 10 ноября 2022 года «Об утверждении м</w:t>
            </w:r>
            <w:r w:rsidRPr="00CA3B61">
              <w:rPr>
                <w:rFonts w:ascii="Arial Narrow" w:eastAsia="Calibri" w:hAnsi="Arial Narrow"/>
                <w:bCs/>
                <w:sz w:val="20"/>
                <w:szCs w:val="20"/>
              </w:rPr>
              <w:t>униципальной программы «Устойчивое развитие муниципального образования «поселок Тутончаны»</w:t>
            </w:r>
            <w:r w:rsidRPr="00CA3B61">
              <w:rPr>
                <w:rFonts w:ascii="Arial Narrow" w:hAnsi="Arial Narrow"/>
                <w:sz w:val="20"/>
                <w:szCs w:val="20"/>
              </w:rPr>
              <w:t>»</w:t>
            </w:r>
          </w:p>
        </w:tc>
        <w:tc>
          <w:tcPr>
            <w:tcW w:w="992" w:type="dxa"/>
            <w:vAlign w:val="center"/>
          </w:tcPr>
          <w:p w:rsidR="00CA3B61" w:rsidRDefault="00BA5CF6" w:rsidP="00344DCF">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9B3B20">
              <w:rPr>
                <w:rFonts w:ascii="Arial Narrow" w:hAnsi="Arial Narrow" w:cs="Verdana"/>
                <w:sz w:val="20"/>
                <w:szCs w:val="20"/>
              </w:rPr>
              <w:t xml:space="preserve"> 178</w:t>
            </w:r>
          </w:p>
        </w:tc>
      </w:tr>
      <w:tr w:rsidR="00CA3B61" w:rsidRPr="00383A27" w:rsidTr="009B3B20">
        <w:trPr>
          <w:trHeight w:val="276"/>
        </w:trPr>
        <w:tc>
          <w:tcPr>
            <w:tcW w:w="515" w:type="dxa"/>
          </w:tcPr>
          <w:p w:rsidR="00CA3B61" w:rsidRDefault="00BA5CF6" w:rsidP="00344DC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w:t>
            </w:r>
            <w:r w:rsidR="004004D6">
              <w:rPr>
                <w:rFonts w:ascii="Arial Narrow" w:hAnsi="Arial Narrow" w:cs="Arial"/>
                <w:sz w:val="20"/>
                <w:szCs w:val="20"/>
              </w:rPr>
              <w:t>6</w:t>
            </w:r>
          </w:p>
        </w:tc>
        <w:tc>
          <w:tcPr>
            <w:tcW w:w="9097" w:type="dxa"/>
          </w:tcPr>
          <w:p w:rsidR="00CA3B61" w:rsidRPr="00CA3B61" w:rsidRDefault="00CA3B61" w:rsidP="00344DCF">
            <w:pPr>
              <w:jc w:val="both"/>
              <w:rPr>
                <w:rFonts w:ascii="Arial Narrow" w:hAnsi="Arial Narrow"/>
                <w:sz w:val="20"/>
                <w:szCs w:val="20"/>
              </w:rPr>
            </w:pPr>
            <w:r w:rsidRPr="00CA3B61">
              <w:rPr>
                <w:rFonts w:ascii="Arial Narrow" w:hAnsi="Arial Narrow"/>
                <w:sz w:val="20"/>
                <w:szCs w:val="20"/>
              </w:rPr>
              <w:t>Постановление Администрации п. Чемдальск от 06.06.2024 № 25-п «О внесении изменений в постановление Администрации поселка Чемдальск от 07.02.2023 года № 06-п «Об утверждении муниципальной программы «Устойчивое развитие муниципального образования поселка Чемдальск»»</w:t>
            </w:r>
          </w:p>
        </w:tc>
        <w:tc>
          <w:tcPr>
            <w:tcW w:w="992" w:type="dxa"/>
            <w:vAlign w:val="center"/>
          </w:tcPr>
          <w:p w:rsidR="00CA3B61" w:rsidRDefault="00BA5CF6" w:rsidP="00344DCF">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9B3B20">
              <w:rPr>
                <w:rFonts w:ascii="Arial Narrow" w:hAnsi="Arial Narrow" w:cs="Verdana"/>
                <w:sz w:val="20"/>
                <w:szCs w:val="20"/>
              </w:rPr>
              <w:t xml:space="preserve"> 188</w:t>
            </w:r>
          </w:p>
        </w:tc>
      </w:tr>
      <w:tr w:rsidR="00CA3B61" w:rsidRPr="00383A27" w:rsidTr="009B3B20">
        <w:trPr>
          <w:trHeight w:val="276"/>
        </w:trPr>
        <w:tc>
          <w:tcPr>
            <w:tcW w:w="515" w:type="dxa"/>
          </w:tcPr>
          <w:p w:rsidR="00CA3B61" w:rsidRDefault="00BA5CF6" w:rsidP="00344DC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w:t>
            </w:r>
            <w:r w:rsidR="004004D6">
              <w:rPr>
                <w:rFonts w:ascii="Arial Narrow" w:hAnsi="Arial Narrow" w:cs="Arial"/>
                <w:sz w:val="20"/>
                <w:szCs w:val="20"/>
              </w:rPr>
              <w:t>7</w:t>
            </w:r>
          </w:p>
        </w:tc>
        <w:tc>
          <w:tcPr>
            <w:tcW w:w="9097" w:type="dxa"/>
          </w:tcPr>
          <w:p w:rsidR="00CA3B61" w:rsidRPr="00CA3B61" w:rsidRDefault="00CA3B61" w:rsidP="00344DCF">
            <w:pPr>
              <w:jc w:val="both"/>
              <w:rPr>
                <w:rFonts w:ascii="Arial Narrow" w:hAnsi="Arial Narrow"/>
                <w:sz w:val="20"/>
                <w:szCs w:val="20"/>
              </w:rPr>
            </w:pPr>
            <w:r w:rsidRPr="00CA3B61">
              <w:rPr>
                <w:rFonts w:ascii="Arial Narrow" w:hAnsi="Arial Narrow"/>
                <w:sz w:val="20"/>
                <w:szCs w:val="20"/>
              </w:rPr>
              <w:t xml:space="preserve">Постановление Администрации п. Чемдальск от 06.06.2024 № 26-п ««Об утверждении годового отчета за 2023 год о реализации муниципальной программы </w:t>
            </w:r>
            <w:r w:rsidRPr="00CA3B61">
              <w:rPr>
                <w:rFonts w:ascii="Arial Narrow" w:hAnsi="Arial Narrow"/>
                <w:bCs/>
                <w:sz w:val="20"/>
                <w:szCs w:val="20"/>
              </w:rPr>
              <w:t>«Устойчивое развитие муниципального образования поселка Чемдальск»</w:t>
            </w:r>
            <w:r w:rsidRPr="00CA3B61">
              <w:rPr>
                <w:rFonts w:ascii="Arial Narrow" w:hAnsi="Arial Narrow"/>
                <w:sz w:val="20"/>
                <w:szCs w:val="20"/>
              </w:rPr>
              <w:t>» на 2023 - 2025 годы»»</w:t>
            </w:r>
          </w:p>
        </w:tc>
        <w:tc>
          <w:tcPr>
            <w:tcW w:w="992" w:type="dxa"/>
            <w:vAlign w:val="center"/>
          </w:tcPr>
          <w:p w:rsidR="00CA3B61" w:rsidRDefault="00BA5CF6" w:rsidP="00344DCF">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9B3B20">
              <w:rPr>
                <w:rFonts w:ascii="Arial Narrow" w:hAnsi="Arial Narrow" w:cs="Verdana"/>
                <w:sz w:val="20"/>
                <w:szCs w:val="20"/>
              </w:rPr>
              <w:t xml:space="preserve"> 197</w:t>
            </w:r>
          </w:p>
        </w:tc>
      </w:tr>
      <w:tr w:rsidR="00CA3B61" w:rsidRPr="00383A27" w:rsidTr="009B3B20">
        <w:trPr>
          <w:trHeight w:val="276"/>
        </w:trPr>
        <w:tc>
          <w:tcPr>
            <w:tcW w:w="515" w:type="dxa"/>
          </w:tcPr>
          <w:p w:rsidR="00CA3B61" w:rsidRDefault="00BA5CF6" w:rsidP="00344DC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w:t>
            </w:r>
            <w:r w:rsidR="004004D6">
              <w:rPr>
                <w:rFonts w:ascii="Arial Narrow" w:hAnsi="Arial Narrow" w:cs="Arial"/>
                <w:sz w:val="20"/>
                <w:szCs w:val="20"/>
              </w:rPr>
              <w:t>8</w:t>
            </w:r>
          </w:p>
        </w:tc>
        <w:tc>
          <w:tcPr>
            <w:tcW w:w="9097" w:type="dxa"/>
          </w:tcPr>
          <w:p w:rsidR="00CA3B61" w:rsidRPr="00BA5CF6" w:rsidRDefault="00CA3B61" w:rsidP="00344DCF">
            <w:pPr>
              <w:jc w:val="both"/>
              <w:rPr>
                <w:rFonts w:ascii="Arial Narrow" w:hAnsi="Arial Narrow"/>
                <w:sz w:val="20"/>
                <w:szCs w:val="20"/>
              </w:rPr>
            </w:pPr>
            <w:r w:rsidRPr="00BA5CF6">
              <w:rPr>
                <w:rFonts w:ascii="Arial Narrow" w:hAnsi="Arial Narrow"/>
                <w:sz w:val="20"/>
                <w:szCs w:val="20"/>
              </w:rPr>
              <w:t>Постановление Администрации п. Чиринда от 10.06.2024 № 21 «</w:t>
            </w:r>
            <w:r w:rsidR="00BA5CF6" w:rsidRPr="00BA5CF6">
              <w:rPr>
                <w:rFonts w:ascii="Arial Narrow" w:hAnsi="Arial Narrow"/>
                <w:bCs/>
                <w:color w:val="000000"/>
                <w:sz w:val="20"/>
                <w:szCs w:val="20"/>
              </w:rPr>
              <w:t>Об утверждении Правил присвоения, изменения и аннулирования адресов</w:t>
            </w:r>
            <w:r w:rsidRPr="00BA5CF6">
              <w:rPr>
                <w:rFonts w:ascii="Arial Narrow" w:hAnsi="Arial Narrow"/>
                <w:sz w:val="20"/>
                <w:szCs w:val="20"/>
              </w:rPr>
              <w:t>»</w:t>
            </w:r>
          </w:p>
        </w:tc>
        <w:tc>
          <w:tcPr>
            <w:tcW w:w="992" w:type="dxa"/>
            <w:vAlign w:val="center"/>
          </w:tcPr>
          <w:p w:rsidR="00CA3B61" w:rsidRDefault="00BA5CF6" w:rsidP="00344DCF">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9B3B20">
              <w:rPr>
                <w:rFonts w:ascii="Arial Narrow" w:hAnsi="Arial Narrow" w:cs="Verdana"/>
                <w:sz w:val="20"/>
                <w:szCs w:val="20"/>
              </w:rPr>
              <w:t xml:space="preserve"> 201</w:t>
            </w:r>
          </w:p>
        </w:tc>
      </w:tr>
      <w:tr w:rsidR="00BA5CF6" w:rsidRPr="00383A27" w:rsidTr="009B3B20">
        <w:trPr>
          <w:trHeight w:val="276"/>
        </w:trPr>
        <w:tc>
          <w:tcPr>
            <w:tcW w:w="515" w:type="dxa"/>
          </w:tcPr>
          <w:p w:rsidR="00BA5CF6" w:rsidRDefault="00BA5CF6" w:rsidP="00344DC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w:t>
            </w:r>
            <w:r w:rsidR="004004D6">
              <w:rPr>
                <w:rFonts w:ascii="Arial Narrow" w:hAnsi="Arial Narrow" w:cs="Arial"/>
                <w:sz w:val="20"/>
                <w:szCs w:val="20"/>
              </w:rPr>
              <w:t>9</w:t>
            </w:r>
          </w:p>
        </w:tc>
        <w:tc>
          <w:tcPr>
            <w:tcW w:w="9097" w:type="dxa"/>
          </w:tcPr>
          <w:p w:rsidR="00BA5CF6" w:rsidRPr="00BA5CF6" w:rsidRDefault="00BA5CF6" w:rsidP="00344DCF">
            <w:pPr>
              <w:jc w:val="both"/>
              <w:rPr>
                <w:rFonts w:ascii="Arial Narrow" w:hAnsi="Arial Narrow"/>
                <w:sz w:val="20"/>
                <w:szCs w:val="20"/>
              </w:rPr>
            </w:pPr>
            <w:r w:rsidRPr="00BA5CF6">
              <w:rPr>
                <w:rFonts w:ascii="Arial Narrow" w:hAnsi="Arial Narrow"/>
                <w:sz w:val="20"/>
                <w:szCs w:val="20"/>
              </w:rPr>
              <w:t>Постановление Администрации п. Чиринда от 10.06.2024 № 22 «</w:t>
            </w:r>
            <w:r w:rsidRPr="00BA5CF6">
              <w:rPr>
                <w:rFonts w:ascii="Arial Narrow" w:hAnsi="Arial Narrow"/>
                <w:bCs/>
                <w:color w:val="000000"/>
                <w:sz w:val="20"/>
                <w:szCs w:val="20"/>
              </w:rPr>
              <w:t>Об утверждении формы реестра муниципального имущества поселка Чиринда</w:t>
            </w:r>
            <w:r w:rsidRPr="00BA5CF6">
              <w:rPr>
                <w:rFonts w:ascii="Arial Narrow" w:hAnsi="Arial Narrow"/>
                <w:sz w:val="20"/>
                <w:szCs w:val="20"/>
              </w:rPr>
              <w:t>»</w:t>
            </w:r>
          </w:p>
        </w:tc>
        <w:tc>
          <w:tcPr>
            <w:tcW w:w="992" w:type="dxa"/>
            <w:vAlign w:val="center"/>
          </w:tcPr>
          <w:p w:rsidR="00BA5CF6" w:rsidRDefault="00BA5CF6" w:rsidP="00344DCF">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9B3B20">
              <w:rPr>
                <w:rFonts w:ascii="Arial Narrow" w:hAnsi="Arial Narrow" w:cs="Verdana"/>
                <w:sz w:val="20"/>
                <w:szCs w:val="20"/>
              </w:rPr>
              <w:t xml:space="preserve"> 210</w:t>
            </w:r>
          </w:p>
        </w:tc>
      </w:tr>
      <w:tr w:rsidR="00BA5CF6" w:rsidRPr="00383A27" w:rsidTr="009B3B20">
        <w:trPr>
          <w:trHeight w:val="276"/>
        </w:trPr>
        <w:tc>
          <w:tcPr>
            <w:tcW w:w="515" w:type="dxa"/>
          </w:tcPr>
          <w:p w:rsidR="00BA5CF6" w:rsidRDefault="004004D6" w:rsidP="00344DC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50</w:t>
            </w:r>
          </w:p>
        </w:tc>
        <w:tc>
          <w:tcPr>
            <w:tcW w:w="9097" w:type="dxa"/>
          </w:tcPr>
          <w:p w:rsidR="00BA5CF6" w:rsidRPr="00BA5CF6" w:rsidRDefault="00BA5CF6" w:rsidP="00344DCF">
            <w:pPr>
              <w:jc w:val="both"/>
              <w:rPr>
                <w:rFonts w:ascii="Arial Narrow" w:hAnsi="Arial Narrow"/>
                <w:sz w:val="20"/>
                <w:szCs w:val="20"/>
              </w:rPr>
            </w:pPr>
            <w:r w:rsidRPr="00BA5CF6">
              <w:rPr>
                <w:rFonts w:ascii="Arial Narrow" w:hAnsi="Arial Narrow"/>
                <w:sz w:val="20"/>
                <w:szCs w:val="20"/>
              </w:rPr>
              <w:t>Постановление Администрации п. Чиринда от 10.06.2024 № 23 «</w:t>
            </w:r>
            <w:r w:rsidRPr="00BA5CF6">
              <w:rPr>
                <w:rFonts w:ascii="Arial Narrow" w:hAnsi="Arial Narrow"/>
                <w:bCs/>
                <w:color w:val="000000"/>
                <w:sz w:val="20"/>
                <w:szCs w:val="20"/>
              </w:rPr>
              <w:t>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BA5CF6">
              <w:rPr>
                <w:rFonts w:ascii="Arial Narrow" w:hAnsi="Arial Narrow"/>
                <w:sz w:val="20"/>
                <w:szCs w:val="20"/>
              </w:rPr>
              <w:t>»</w:t>
            </w:r>
          </w:p>
        </w:tc>
        <w:tc>
          <w:tcPr>
            <w:tcW w:w="992" w:type="dxa"/>
            <w:vAlign w:val="center"/>
          </w:tcPr>
          <w:p w:rsidR="00BA5CF6" w:rsidRDefault="00BA5CF6" w:rsidP="00344DCF">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9B3B20">
              <w:rPr>
                <w:rFonts w:ascii="Arial Narrow" w:hAnsi="Arial Narrow" w:cs="Verdana"/>
                <w:sz w:val="20"/>
                <w:szCs w:val="20"/>
              </w:rPr>
              <w:t xml:space="preserve"> 215</w:t>
            </w:r>
          </w:p>
        </w:tc>
      </w:tr>
      <w:tr w:rsidR="00BA5CF6" w:rsidRPr="00383A27" w:rsidTr="009B3B20">
        <w:trPr>
          <w:trHeight w:val="276"/>
        </w:trPr>
        <w:tc>
          <w:tcPr>
            <w:tcW w:w="515" w:type="dxa"/>
          </w:tcPr>
          <w:p w:rsidR="00BA5CF6" w:rsidRDefault="009B7410" w:rsidP="00344DC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w:t>
            </w:r>
            <w:r w:rsidR="004004D6">
              <w:rPr>
                <w:rFonts w:ascii="Arial Narrow" w:hAnsi="Arial Narrow" w:cs="Arial"/>
                <w:sz w:val="20"/>
                <w:szCs w:val="20"/>
              </w:rPr>
              <w:t>1</w:t>
            </w:r>
          </w:p>
        </w:tc>
        <w:tc>
          <w:tcPr>
            <w:tcW w:w="9097" w:type="dxa"/>
          </w:tcPr>
          <w:p w:rsidR="00BA5CF6" w:rsidRPr="00BA5CF6" w:rsidRDefault="00BA5CF6" w:rsidP="00344DCF">
            <w:pPr>
              <w:jc w:val="both"/>
              <w:rPr>
                <w:rFonts w:ascii="Arial Narrow" w:hAnsi="Arial Narrow"/>
                <w:sz w:val="20"/>
                <w:szCs w:val="20"/>
              </w:rPr>
            </w:pPr>
            <w:r w:rsidRPr="00BA5CF6">
              <w:rPr>
                <w:rFonts w:ascii="Arial Narrow" w:hAnsi="Arial Narrow"/>
                <w:sz w:val="20"/>
              </w:rPr>
              <w:t xml:space="preserve">Решение </w:t>
            </w:r>
            <w:proofErr w:type="spellStart"/>
            <w:r w:rsidRPr="00BA5CF6">
              <w:rPr>
                <w:rFonts w:ascii="Arial Narrow" w:hAnsi="Arial Narrow"/>
                <w:sz w:val="20"/>
              </w:rPr>
              <w:t>Чириндинского</w:t>
            </w:r>
            <w:proofErr w:type="spellEnd"/>
            <w:r w:rsidRPr="00BA5CF6">
              <w:rPr>
                <w:rFonts w:ascii="Arial Narrow" w:hAnsi="Arial Narrow"/>
                <w:sz w:val="20"/>
              </w:rPr>
              <w:t xml:space="preserve"> поселкового совета депутатов от 10.06.2024 №116 «</w:t>
            </w:r>
            <w:r w:rsidRPr="00BA5CF6">
              <w:rPr>
                <w:rFonts w:ascii="Arial Narrow" w:hAnsi="Arial Narrow"/>
                <w:bCs/>
                <w:sz w:val="20"/>
                <w:szCs w:val="20"/>
              </w:rPr>
              <w:t>О назначении досрочных выборов Главы поселка Чиринда Эвенкийского муниципального района Красноярского края</w:t>
            </w:r>
            <w:r w:rsidRPr="00BA5CF6">
              <w:rPr>
                <w:rFonts w:ascii="Arial Narrow" w:hAnsi="Arial Narrow"/>
                <w:sz w:val="20"/>
              </w:rPr>
              <w:t>»</w:t>
            </w:r>
          </w:p>
        </w:tc>
        <w:tc>
          <w:tcPr>
            <w:tcW w:w="992" w:type="dxa"/>
            <w:vAlign w:val="center"/>
          </w:tcPr>
          <w:p w:rsidR="00BA5CF6" w:rsidRDefault="00BA5CF6" w:rsidP="00344DCF">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9B3B20">
              <w:rPr>
                <w:rFonts w:ascii="Arial Narrow" w:hAnsi="Arial Narrow" w:cs="Verdana"/>
                <w:sz w:val="20"/>
                <w:szCs w:val="20"/>
              </w:rPr>
              <w:t xml:space="preserve"> 227</w:t>
            </w:r>
          </w:p>
        </w:tc>
      </w:tr>
      <w:tr w:rsidR="00BA5CF6" w:rsidRPr="00383A27" w:rsidTr="009B3B20">
        <w:trPr>
          <w:trHeight w:val="276"/>
        </w:trPr>
        <w:tc>
          <w:tcPr>
            <w:tcW w:w="515" w:type="dxa"/>
          </w:tcPr>
          <w:p w:rsidR="00BA5CF6" w:rsidRDefault="00BA5CF6" w:rsidP="00344DC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w:t>
            </w:r>
            <w:r w:rsidR="004004D6">
              <w:rPr>
                <w:rFonts w:ascii="Arial Narrow" w:hAnsi="Arial Narrow" w:cs="Arial"/>
                <w:sz w:val="20"/>
                <w:szCs w:val="20"/>
              </w:rPr>
              <w:t>2</w:t>
            </w:r>
          </w:p>
        </w:tc>
        <w:tc>
          <w:tcPr>
            <w:tcW w:w="9097" w:type="dxa"/>
          </w:tcPr>
          <w:p w:rsidR="00BA5CF6" w:rsidRPr="00BA5CF6" w:rsidRDefault="00BA5CF6" w:rsidP="00344DCF">
            <w:pPr>
              <w:jc w:val="both"/>
              <w:rPr>
                <w:rFonts w:ascii="Arial Narrow" w:hAnsi="Arial Narrow"/>
                <w:sz w:val="20"/>
              </w:rPr>
            </w:pPr>
            <w:r w:rsidRPr="00BA5CF6">
              <w:rPr>
                <w:rFonts w:ascii="Arial Narrow" w:hAnsi="Arial Narrow"/>
                <w:sz w:val="20"/>
              </w:rPr>
              <w:t xml:space="preserve">Решение </w:t>
            </w:r>
            <w:proofErr w:type="spellStart"/>
            <w:r w:rsidRPr="00BA5CF6">
              <w:rPr>
                <w:rFonts w:ascii="Arial Narrow" w:hAnsi="Arial Narrow"/>
                <w:sz w:val="20"/>
              </w:rPr>
              <w:t>Чириндинского</w:t>
            </w:r>
            <w:proofErr w:type="spellEnd"/>
            <w:r w:rsidRPr="00BA5CF6">
              <w:rPr>
                <w:rFonts w:ascii="Arial Narrow" w:hAnsi="Arial Narrow"/>
                <w:sz w:val="20"/>
              </w:rPr>
              <w:t xml:space="preserve"> поселкового совета депутатов от 10.06.2024 №117 «</w:t>
            </w:r>
            <w:r w:rsidRPr="00BA5CF6">
              <w:rPr>
                <w:rFonts w:ascii="Arial Narrow" w:hAnsi="Arial Narrow"/>
                <w:sz w:val="20"/>
                <w:szCs w:val="20"/>
              </w:rPr>
              <w:t xml:space="preserve">О внесении изменений в решение </w:t>
            </w:r>
            <w:proofErr w:type="spellStart"/>
            <w:r w:rsidRPr="00BA5CF6">
              <w:rPr>
                <w:rFonts w:ascii="Arial Narrow" w:hAnsi="Arial Narrow"/>
                <w:sz w:val="20"/>
                <w:szCs w:val="20"/>
              </w:rPr>
              <w:t>Чириндинского</w:t>
            </w:r>
            <w:proofErr w:type="spellEnd"/>
            <w:r w:rsidRPr="00BA5CF6">
              <w:rPr>
                <w:rFonts w:ascii="Arial Narrow" w:hAnsi="Arial Narrow"/>
                <w:sz w:val="20"/>
                <w:szCs w:val="20"/>
              </w:rPr>
              <w:t xml:space="preserve"> поселкового Совета депутатов от 23.06.2022г. №69 «О создании муниципального дорожного фонда поселка Чиринда»</w:t>
            </w:r>
            <w:r w:rsidRPr="00BA5CF6">
              <w:rPr>
                <w:rFonts w:ascii="Arial Narrow" w:hAnsi="Arial Narrow"/>
                <w:sz w:val="20"/>
              </w:rPr>
              <w:t>»</w:t>
            </w:r>
          </w:p>
        </w:tc>
        <w:tc>
          <w:tcPr>
            <w:tcW w:w="992" w:type="dxa"/>
            <w:vAlign w:val="center"/>
          </w:tcPr>
          <w:p w:rsidR="00BA5CF6" w:rsidRDefault="00BA5CF6" w:rsidP="00344DCF">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9B3B20">
              <w:rPr>
                <w:rFonts w:ascii="Arial Narrow" w:hAnsi="Arial Narrow" w:cs="Verdana"/>
                <w:sz w:val="20"/>
                <w:szCs w:val="20"/>
              </w:rPr>
              <w:t xml:space="preserve"> 228</w:t>
            </w:r>
          </w:p>
        </w:tc>
      </w:tr>
      <w:tr w:rsidR="00BA5CF6" w:rsidRPr="00383A27" w:rsidTr="009B3B20">
        <w:trPr>
          <w:trHeight w:val="276"/>
        </w:trPr>
        <w:tc>
          <w:tcPr>
            <w:tcW w:w="515" w:type="dxa"/>
          </w:tcPr>
          <w:p w:rsidR="00BA5CF6" w:rsidRDefault="00BA5CF6" w:rsidP="00344DC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w:t>
            </w:r>
            <w:r w:rsidR="004004D6">
              <w:rPr>
                <w:rFonts w:ascii="Arial Narrow" w:hAnsi="Arial Narrow" w:cs="Arial"/>
                <w:sz w:val="20"/>
                <w:szCs w:val="20"/>
              </w:rPr>
              <w:t>3</w:t>
            </w:r>
          </w:p>
        </w:tc>
        <w:tc>
          <w:tcPr>
            <w:tcW w:w="9097" w:type="dxa"/>
          </w:tcPr>
          <w:p w:rsidR="00BA5CF6" w:rsidRPr="00BA5CF6" w:rsidRDefault="00BA5CF6" w:rsidP="00344DCF">
            <w:pPr>
              <w:jc w:val="both"/>
              <w:rPr>
                <w:rFonts w:ascii="Arial Narrow" w:hAnsi="Arial Narrow"/>
                <w:sz w:val="20"/>
              </w:rPr>
            </w:pPr>
            <w:r w:rsidRPr="00BA5CF6">
              <w:rPr>
                <w:rFonts w:ascii="Arial Narrow" w:hAnsi="Arial Narrow"/>
                <w:sz w:val="20"/>
              </w:rPr>
              <w:t xml:space="preserve">Решение </w:t>
            </w:r>
            <w:proofErr w:type="spellStart"/>
            <w:r w:rsidRPr="00BA5CF6">
              <w:rPr>
                <w:rFonts w:ascii="Arial Narrow" w:hAnsi="Arial Narrow"/>
                <w:sz w:val="20"/>
              </w:rPr>
              <w:t>Чириндинского</w:t>
            </w:r>
            <w:proofErr w:type="spellEnd"/>
            <w:r w:rsidRPr="00BA5CF6">
              <w:rPr>
                <w:rFonts w:ascii="Arial Narrow" w:hAnsi="Arial Narrow"/>
                <w:sz w:val="20"/>
              </w:rPr>
              <w:t xml:space="preserve"> поселкового совета депутатов от 10.06.2024 №118 «</w:t>
            </w:r>
            <w:r w:rsidRPr="00BA5CF6">
              <w:rPr>
                <w:rFonts w:ascii="Arial Narrow" w:hAnsi="Arial Narrow"/>
                <w:sz w:val="20"/>
                <w:szCs w:val="20"/>
              </w:rPr>
              <w:t>Об утверждении Положения о муниципальной службе в Администрации поселка Чиринда</w:t>
            </w:r>
            <w:r w:rsidRPr="00BA5CF6">
              <w:rPr>
                <w:rFonts w:ascii="Arial Narrow" w:hAnsi="Arial Narrow"/>
                <w:sz w:val="20"/>
              </w:rPr>
              <w:t>»</w:t>
            </w:r>
          </w:p>
        </w:tc>
        <w:tc>
          <w:tcPr>
            <w:tcW w:w="992" w:type="dxa"/>
            <w:vAlign w:val="center"/>
          </w:tcPr>
          <w:p w:rsidR="00BA5CF6" w:rsidRDefault="00BA5CF6" w:rsidP="00344DCF">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9B3B20">
              <w:rPr>
                <w:rFonts w:ascii="Arial Narrow" w:hAnsi="Arial Narrow" w:cs="Verdana"/>
                <w:sz w:val="20"/>
                <w:szCs w:val="20"/>
              </w:rPr>
              <w:t xml:space="preserve"> 228</w:t>
            </w:r>
          </w:p>
        </w:tc>
      </w:tr>
      <w:tr w:rsidR="00BA5CF6" w:rsidRPr="00383A27" w:rsidTr="009B3B20">
        <w:trPr>
          <w:trHeight w:val="276"/>
        </w:trPr>
        <w:tc>
          <w:tcPr>
            <w:tcW w:w="515" w:type="dxa"/>
          </w:tcPr>
          <w:p w:rsidR="00BA5CF6" w:rsidRDefault="00BA5CF6" w:rsidP="00344DC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w:t>
            </w:r>
            <w:r w:rsidR="004004D6">
              <w:rPr>
                <w:rFonts w:ascii="Arial Narrow" w:hAnsi="Arial Narrow" w:cs="Arial"/>
                <w:sz w:val="20"/>
                <w:szCs w:val="20"/>
              </w:rPr>
              <w:t>4</w:t>
            </w:r>
          </w:p>
        </w:tc>
        <w:tc>
          <w:tcPr>
            <w:tcW w:w="9097" w:type="dxa"/>
          </w:tcPr>
          <w:p w:rsidR="00BA5CF6" w:rsidRPr="00BA5CF6" w:rsidRDefault="00BA5CF6" w:rsidP="00344DCF">
            <w:pPr>
              <w:jc w:val="both"/>
              <w:rPr>
                <w:rFonts w:ascii="Arial Narrow" w:hAnsi="Arial Narrow"/>
                <w:sz w:val="20"/>
              </w:rPr>
            </w:pPr>
            <w:r w:rsidRPr="00BA5CF6">
              <w:rPr>
                <w:rFonts w:ascii="Arial Narrow" w:hAnsi="Arial Narrow"/>
                <w:sz w:val="20"/>
              </w:rPr>
              <w:t xml:space="preserve">Решение </w:t>
            </w:r>
            <w:proofErr w:type="spellStart"/>
            <w:r w:rsidRPr="00BA5CF6">
              <w:rPr>
                <w:rFonts w:ascii="Arial Narrow" w:hAnsi="Arial Narrow"/>
                <w:sz w:val="20"/>
              </w:rPr>
              <w:t>Юктинского</w:t>
            </w:r>
            <w:proofErr w:type="spellEnd"/>
            <w:r w:rsidRPr="00BA5CF6">
              <w:rPr>
                <w:rFonts w:ascii="Arial Narrow" w:hAnsi="Arial Narrow"/>
                <w:sz w:val="20"/>
              </w:rPr>
              <w:t xml:space="preserve"> поселкового совета депутатов от 11.06.2024 №217 «</w:t>
            </w:r>
            <w:r w:rsidRPr="00BA5CF6">
              <w:rPr>
                <w:rFonts w:ascii="Arial Narrow" w:hAnsi="Arial Narrow"/>
                <w:sz w:val="20"/>
                <w:szCs w:val="20"/>
              </w:rPr>
              <w:t xml:space="preserve">О назначении выборов депутатов </w:t>
            </w:r>
            <w:proofErr w:type="spellStart"/>
            <w:r w:rsidRPr="00BA5CF6">
              <w:rPr>
                <w:rFonts w:ascii="Arial Narrow" w:hAnsi="Arial Narrow"/>
                <w:sz w:val="20"/>
                <w:szCs w:val="20"/>
              </w:rPr>
              <w:t>Юктинского</w:t>
            </w:r>
            <w:proofErr w:type="spellEnd"/>
            <w:r w:rsidRPr="00BA5CF6">
              <w:rPr>
                <w:rFonts w:ascii="Arial Narrow" w:hAnsi="Arial Narrow"/>
                <w:sz w:val="20"/>
                <w:szCs w:val="20"/>
              </w:rPr>
              <w:t xml:space="preserve"> поселкового Совета депутатов второго созыва</w:t>
            </w:r>
            <w:r w:rsidRPr="00BA5CF6">
              <w:rPr>
                <w:rFonts w:ascii="Arial Narrow" w:hAnsi="Arial Narrow"/>
                <w:sz w:val="20"/>
              </w:rPr>
              <w:t>»</w:t>
            </w:r>
          </w:p>
        </w:tc>
        <w:tc>
          <w:tcPr>
            <w:tcW w:w="992" w:type="dxa"/>
            <w:vAlign w:val="center"/>
          </w:tcPr>
          <w:p w:rsidR="00BA5CF6" w:rsidRDefault="00BA5CF6" w:rsidP="00344DCF">
            <w:pPr>
              <w:widowControl w:val="0"/>
              <w:adjustRightInd w:val="0"/>
              <w:textAlignment w:val="baseline"/>
              <w:rPr>
                <w:rFonts w:ascii="Arial Narrow" w:hAnsi="Arial Narrow" w:cs="Verdana"/>
                <w:sz w:val="20"/>
                <w:szCs w:val="20"/>
              </w:rPr>
            </w:pPr>
            <w:r>
              <w:rPr>
                <w:rFonts w:ascii="Arial Narrow" w:hAnsi="Arial Narrow" w:cs="Verdana"/>
                <w:sz w:val="20"/>
                <w:szCs w:val="20"/>
              </w:rPr>
              <w:t>Стр.</w:t>
            </w:r>
            <w:r w:rsidR="009B3B20">
              <w:rPr>
                <w:rFonts w:ascii="Arial Narrow" w:hAnsi="Arial Narrow" w:cs="Verdana"/>
                <w:sz w:val="20"/>
                <w:szCs w:val="20"/>
              </w:rPr>
              <w:t xml:space="preserve"> 241</w:t>
            </w:r>
          </w:p>
        </w:tc>
      </w:tr>
      <w:tr w:rsidR="00E607C4" w:rsidRPr="00383A27" w:rsidTr="009B3B20">
        <w:trPr>
          <w:trHeight w:val="276"/>
        </w:trPr>
        <w:tc>
          <w:tcPr>
            <w:tcW w:w="515" w:type="dxa"/>
          </w:tcPr>
          <w:p w:rsidR="00E607C4" w:rsidRDefault="00E607C4" w:rsidP="00344DC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w:t>
            </w:r>
            <w:r w:rsidR="004004D6">
              <w:rPr>
                <w:rFonts w:ascii="Arial Narrow" w:hAnsi="Arial Narrow" w:cs="Arial"/>
                <w:sz w:val="20"/>
                <w:szCs w:val="20"/>
              </w:rPr>
              <w:t>5</w:t>
            </w:r>
          </w:p>
        </w:tc>
        <w:tc>
          <w:tcPr>
            <w:tcW w:w="9097" w:type="dxa"/>
          </w:tcPr>
          <w:p w:rsidR="00E607C4" w:rsidRPr="00E607C4" w:rsidRDefault="00E607C4" w:rsidP="00344DCF">
            <w:pPr>
              <w:jc w:val="both"/>
              <w:rPr>
                <w:rFonts w:ascii="Arial Narrow" w:hAnsi="Arial Narrow"/>
                <w:sz w:val="20"/>
              </w:rPr>
            </w:pPr>
            <w:r w:rsidRPr="00E607C4">
              <w:rPr>
                <w:rFonts w:ascii="Arial Narrow" w:hAnsi="Arial Narrow"/>
                <w:sz w:val="20"/>
              </w:rPr>
              <w:t>Решение Туринского поселкового совета депутатов от 14.06.2024 №</w:t>
            </w:r>
            <w:r w:rsidRPr="00E607C4">
              <w:rPr>
                <w:rFonts w:ascii="Arial Narrow" w:hAnsi="Arial Narrow"/>
                <w:sz w:val="20"/>
                <w:szCs w:val="20"/>
              </w:rPr>
              <w:t>№6/41-48-289 «О назначении выборов депутатов Туринского поселкового Совета депутатов седьмого созыва»</w:t>
            </w:r>
          </w:p>
        </w:tc>
        <w:tc>
          <w:tcPr>
            <w:tcW w:w="992" w:type="dxa"/>
            <w:vAlign w:val="center"/>
          </w:tcPr>
          <w:p w:rsidR="00E607C4" w:rsidRDefault="00E607C4" w:rsidP="00344DCF">
            <w:pPr>
              <w:widowControl w:val="0"/>
              <w:adjustRightInd w:val="0"/>
              <w:textAlignment w:val="baseline"/>
              <w:rPr>
                <w:rFonts w:ascii="Arial Narrow" w:hAnsi="Arial Narrow" w:cs="Verdana"/>
                <w:sz w:val="20"/>
                <w:szCs w:val="20"/>
              </w:rPr>
            </w:pPr>
            <w:r>
              <w:rPr>
                <w:rFonts w:ascii="Arial Narrow" w:hAnsi="Arial Narrow" w:cs="Verdana"/>
                <w:sz w:val="20"/>
                <w:szCs w:val="20"/>
              </w:rPr>
              <w:t>Стр. 241</w:t>
            </w:r>
          </w:p>
        </w:tc>
      </w:tr>
      <w:tr w:rsidR="00696B6A" w:rsidRPr="00383A27" w:rsidTr="009B3B20">
        <w:trPr>
          <w:trHeight w:val="276"/>
        </w:trPr>
        <w:tc>
          <w:tcPr>
            <w:tcW w:w="515" w:type="dxa"/>
          </w:tcPr>
          <w:p w:rsidR="00696B6A" w:rsidRDefault="00696B6A" w:rsidP="00696B6A">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w:t>
            </w:r>
            <w:r w:rsidR="004004D6">
              <w:rPr>
                <w:rFonts w:ascii="Arial Narrow" w:hAnsi="Arial Narrow" w:cs="Arial"/>
                <w:sz w:val="20"/>
                <w:szCs w:val="20"/>
              </w:rPr>
              <w:t>6</w:t>
            </w:r>
          </w:p>
        </w:tc>
        <w:tc>
          <w:tcPr>
            <w:tcW w:w="9097" w:type="dxa"/>
          </w:tcPr>
          <w:p w:rsidR="00696B6A" w:rsidRPr="00696B6A" w:rsidRDefault="00696B6A" w:rsidP="00696B6A">
            <w:pPr>
              <w:jc w:val="both"/>
              <w:rPr>
                <w:rFonts w:ascii="Arial Narrow" w:hAnsi="Arial Narrow"/>
                <w:sz w:val="20"/>
              </w:rPr>
            </w:pPr>
            <w:r w:rsidRPr="00696B6A">
              <w:rPr>
                <w:rFonts w:ascii="Arial Narrow" w:hAnsi="Arial Narrow"/>
                <w:sz w:val="20"/>
              </w:rPr>
              <w:t xml:space="preserve">Решение </w:t>
            </w:r>
            <w:proofErr w:type="spellStart"/>
            <w:r w:rsidRPr="00696B6A">
              <w:rPr>
                <w:rFonts w:ascii="Arial Narrow" w:hAnsi="Arial Narrow"/>
                <w:sz w:val="20"/>
              </w:rPr>
              <w:t>Ессейского</w:t>
            </w:r>
            <w:proofErr w:type="spellEnd"/>
            <w:r w:rsidRPr="00696B6A">
              <w:rPr>
                <w:rFonts w:ascii="Arial Narrow" w:hAnsi="Arial Narrow"/>
                <w:sz w:val="20"/>
              </w:rPr>
              <w:t xml:space="preserve"> поселкового совета депутатов от 14.06.2024 №</w:t>
            </w:r>
            <w:r w:rsidRPr="00696B6A">
              <w:rPr>
                <w:rFonts w:ascii="Arial Narrow" w:hAnsi="Arial Narrow"/>
                <w:sz w:val="20"/>
                <w:szCs w:val="20"/>
              </w:rPr>
              <w:t>№60 «О внесении изменений и дополнений в Устав поселка Ессей Эвенкийского муниципального района Красноярского края»</w:t>
            </w:r>
          </w:p>
        </w:tc>
        <w:tc>
          <w:tcPr>
            <w:tcW w:w="992" w:type="dxa"/>
            <w:vAlign w:val="center"/>
          </w:tcPr>
          <w:p w:rsidR="00696B6A" w:rsidRDefault="00696B6A" w:rsidP="00696B6A">
            <w:pPr>
              <w:widowControl w:val="0"/>
              <w:adjustRightInd w:val="0"/>
              <w:textAlignment w:val="baseline"/>
              <w:rPr>
                <w:rFonts w:ascii="Arial Narrow" w:hAnsi="Arial Narrow" w:cs="Verdana"/>
                <w:sz w:val="20"/>
                <w:szCs w:val="20"/>
              </w:rPr>
            </w:pPr>
            <w:r>
              <w:rPr>
                <w:rFonts w:ascii="Arial Narrow" w:hAnsi="Arial Narrow" w:cs="Verdana"/>
                <w:sz w:val="20"/>
                <w:szCs w:val="20"/>
              </w:rPr>
              <w:t>Стр. 241</w:t>
            </w:r>
          </w:p>
        </w:tc>
      </w:tr>
    </w:tbl>
    <w:p w:rsidR="00CA1748" w:rsidRPr="00383A27" w:rsidRDefault="00CA1748" w:rsidP="00EA346E">
      <w:pPr>
        <w:rPr>
          <w:rFonts w:ascii="Arial Narrow" w:hAnsi="Arial Narrow"/>
          <w:sz w:val="20"/>
          <w:szCs w:val="20"/>
        </w:rPr>
        <w:sectPr w:rsidR="00CA1748" w:rsidRPr="00383A27" w:rsidSect="005802D8">
          <w:headerReference w:type="default" r:id="rId9"/>
          <w:headerReference w:type="first" r:id="rId10"/>
          <w:pgSz w:w="11906" w:h="16838"/>
          <w:pgMar w:top="1134" w:right="851" w:bottom="1134" w:left="1701" w:header="709" w:footer="709" w:gutter="0"/>
          <w:cols w:space="708"/>
          <w:titlePg/>
          <w:docGrid w:linePitch="360"/>
        </w:sectPr>
      </w:pPr>
    </w:p>
    <w:p w:rsidR="00562115" w:rsidRPr="00562115" w:rsidRDefault="00562115" w:rsidP="00562115">
      <w:pPr>
        <w:tabs>
          <w:tab w:val="left" w:pos="720"/>
        </w:tabs>
        <w:jc w:val="center"/>
        <w:rPr>
          <w:rFonts w:ascii="Arial Narrow" w:hAnsi="Arial Narrow"/>
          <w:b/>
          <w:sz w:val="20"/>
          <w:szCs w:val="20"/>
        </w:rPr>
      </w:pPr>
      <w:r w:rsidRPr="00562115">
        <w:rPr>
          <w:rFonts w:ascii="Arial Narrow" w:hAnsi="Arial Narrow"/>
          <w:b/>
          <w:sz w:val="20"/>
          <w:szCs w:val="20"/>
        </w:rPr>
        <w:lastRenderedPageBreak/>
        <w:t>ГЛАВА</w:t>
      </w:r>
    </w:p>
    <w:p w:rsidR="00562115" w:rsidRPr="00562115" w:rsidRDefault="00562115" w:rsidP="00562115">
      <w:pPr>
        <w:tabs>
          <w:tab w:val="left" w:pos="720"/>
        </w:tabs>
        <w:jc w:val="center"/>
        <w:rPr>
          <w:rFonts w:ascii="Arial Narrow" w:hAnsi="Arial Narrow"/>
          <w:b/>
          <w:sz w:val="20"/>
          <w:szCs w:val="20"/>
        </w:rPr>
      </w:pPr>
      <w:r w:rsidRPr="00562115">
        <w:rPr>
          <w:rFonts w:ascii="Arial Narrow" w:hAnsi="Arial Narrow"/>
          <w:b/>
          <w:sz w:val="20"/>
          <w:szCs w:val="20"/>
        </w:rPr>
        <w:t>ЭВЕНКИЙСКОГО МУНИЦИПАЛЬНОГО РАЙОНА</w:t>
      </w:r>
    </w:p>
    <w:p w:rsidR="00562115" w:rsidRPr="00562115" w:rsidRDefault="00E32B61" w:rsidP="00562115">
      <w:pPr>
        <w:tabs>
          <w:tab w:val="left" w:pos="8460"/>
        </w:tabs>
        <w:jc w:val="center"/>
        <w:rPr>
          <w:rFonts w:ascii="Arial Narrow" w:hAnsi="Arial Narrow"/>
          <w:b/>
          <w:sz w:val="20"/>
          <w:szCs w:val="20"/>
        </w:rPr>
      </w:pPr>
      <w:r>
        <w:rPr>
          <w:rFonts w:ascii="Arial Narrow" w:hAnsi="Arial Narrow"/>
          <w:noProof/>
          <w:sz w:val="20"/>
          <w:szCs w:val="20"/>
        </w:rPr>
        <w:pict>
          <v:line id="_x0000_s1145" style="position:absolute;left:0;text-align:left;z-index:251660288" from="19.2pt,12.2pt" to="451.2pt,12.2pt" strokeweight="3pt">
            <v:stroke linestyle="thinThin"/>
            <w10:wrap type="topAndBottom"/>
          </v:line>
        </w:pict>
      </w:r>
      <w:r w:rsidR="00562115" w:rsidRPr="00562115">
        <w:rPr>
          <w:rFonts w:ascii="Arial Narrow" w:hAnsi="Arial Narrow"/>
          <w:b/>
          <w:w w:val="80"/>
          <w:position w:val="4"/>
          <w:sz w:val="20"/>
          <w:szCs w:val="20"/>
        </w:rPr>
        <w:t>ПОСТАНОВЛЕНИЕ</w:t>
      </w:r>
    </w:p>
    <w:p w:rsidR="00562115" w:rsidRPr="00562115" w:rsidRDefault="00562115" w:rsidP="00BA5CF6">
      <w:pPr>
        <w:tabs>
          <w:tab w:val="left" w:pos="720"/>
        </w:tabs>
        <w:jc w:val="both"/>
        <w:rPr>
          <w:rFonts w:ascii="Arial Narrow" w:hAnsi="Arial Narrow"/>
          <w:sz w:val="20"/>
          <w:szCs w:val="20"/>
        </w:rPr>
      </w:pPr>
    </w:p>
    <w:p w:rsidR="00562115" w:rsidRPr="00562115" w:rsidRDefault="00562115" w:rsidP="00BA5CF6">
      <w:pPr>
        <w:tabs>
          <w:tab w:val="left" w:pos="720"/>
        </w:tabs>
        <w:jc w:val="both"/>
        <w:rPr>
          <w:rFonts w:ascii="Arial Narrow" w:hAnsi="Arial Narrow"/>
          <w:sz w:val="20"/>
          <w:szCs w:val="20"/>
        </w:rPr>
      </w:pPr>
      <w:r>
        <w:rPr>
          <w:rFonts w:ascii="Arial Narrow" w:hAnsi="Arial Narrow"/>
          <w:sz w:val="20"/>
          <w:szCs w:val="20"/>
        </w:rPr>
        <w:t>«05</w:t>
      </w:r>
      <w:r w:rsidRPr="00562115">
        <w:rPr>
          <w:rFonts w:ascii="Arial Narrow" w:hAnsi="Arial Narrow"/>
          <w:sz w:val="20"/>
          <w:szCs w:val="20"/>
        </w:rPr>
        <w:t xml:space="preserve">» </w:t>
      </w:r>
      <w:r>
        <w:rPr>
          <w:rFonts w:ascii="Arial Narrow" w:hAnsi="Arial Narrow"/>
          <w:sz w:val="20"/>
          <w:szCs w:val="20"/>
        </w:rPr>
        <w:t>06</w:t>
      </w:r>
      <w:r w:rsidRPr="00562115">
        <w:rPr>
          <w:rFonts w:ascii="Arial Narrow" w:hAnsi="Arial Narrow"/>
          <w:sz w:val="20"/>
          <w:szCs w:val="20"/>
        </w:rPr>
        <w:t xml:space="preserve"> 2024                         </w:t>
      </w:r>
      <w:r>
        <w:rPr>
          <w:rFonts w:ascii="Arial Narrow" w:hAnsi="Arial Narrow"/>
          <w:sz w:val="20"/>
          <w:szCs w:val="20"/>
        </w:rPr>
        <w:t xml:space="preserve">                                      </w:t>
      </w:r>
      <w:r w:rsidRPr="00562115">
        <w:rPr>
          <w:rFonts w:ascii="Arial Narrow" w:hAnsi="Arial Narrow"/>
          <w:sz w:val="20"/>
          <w:szCs w:val="20"/>
        </w:rPr>
        <w:t xml:space="preserve">  </w:t>
      </w:r>
      <w:r>
        <w:rPr>
          <w:rFonts w:ascii="Arial Narrow" w:hAnsi="Arial Narrow"/>
          <w:sz w:val="20"/>
          <w:szCs w:val="20"/>
        </w:rPr>
        <w:t xml:space="preserve">      </w:t>
      </w:r>
      <w:r w:rsidRPr="00562115">
        <w:rPr>
          <w:rFonts w:ascii="Arial Narrow" w:hAnsi="Arial Narrow"/>
          <w:sz w:val="20"/>
          <w:szCs w:val="20"/>
        </w:rPr>
        <w:t xml:space="preserve">  п. Тура                                           </w:t>
      </w:r>
      <w:r>
        <w:rPr>
          <w:rFonts w:ascii="Arial Narrow" w:hAnsi="Arial Narrow"/>
          <w:sz w:val="20"/>
          <w:szCs w:val="20"/>
        </w:rPr>
        <w:t xml:space="preserve">                                      </w:t>
      </w:r>
      <w:r w:rsidRPr="00562115">
        <w:rPr>
          <w:rFonts w:ascii="Arial Narrow" w:hAnsi="Arial Narrow"/>
          <w:sz w:val="20"/>
          <w:szCs w:val="20"/>
        </w:rPr>
        <w:t xml:space="preserve"> №</w:t>
      </w:r>
      <w:r>
        <w:rPr>
          <w:rFonts w:ascii="Arial Narrow" w:hAnsi="Arial Narrow"/>
          <w:sz w:val="20"/>
          <w:szCs w:val="20"/>
        </w:rPr>
        <w:t xml:space="preserve"> 19</w:t>
      </w:r>
      <w:r w:rsidRPr="00562115">
        <w:rPr>
          <w:rFonts w:ascii="Arial Narrow" w:hAnsi="Arial Narrow"/>
          <w:sz w:val="20"/>
          <w:szCs w:val="20"/>
        </w:rPr>
        <w:t>-пг</w:t>
      </w:r>
    </w:p>
    <w:p w:rsidR="00562115" w:rsidRPr="00562115" w:rsidRDefault="00562115" w:rsidP="00BA5CF6">
      <w:pPr>
        <w:tabs>
          <w:tab w:val="left" w:pos="720"/>
        </w:tabs>
        <w:jc w:val="both"/>
        <w:rPr>
          <w:rFonts w:ascii="Arial Narrow" w:hAnsi="Arial Narrow"/>
          <w:sz w:val="20"/>
          <w:szCs w:val="20"/>
        </w:rPr>
      </w:pPr>
    </w:p>
    <w:p w:rsidR="00562115" w:rsidRPr="00562115" w:rsidRDefault="00562115" w:rsidP="00BA5CF6">
      <w:pPr>
        <w:jc w:val="center"/>
        <w:rPr>
          <w:rFonts w:ascii="Arial Narrow" w:hAnsi="Arial Narrow"/>
          <w:b/>
          <w:sz w:val="20"/>
          <w:szCs w:val="20"/>
        </w:rPr>
      </w:pPr>
      <w:r w:rsidRPr="00562115">
        <w:rPr>
          <w:rFonts w:ascii="Arial Narrow" w:hAnsi="Arial Narrow"/>
          <w:b/>
          <w:sz w:val="20"/>
          <w:szCs w:val="20"/>
        </w:rPr>
        <w:t>О назначении публичных слушаний</w:t>
      </w:r>
    </w:p>
    <w:p w:rsidR="00562115" w:rsidRPr="00562115" w:rsidRDefault="00562115" w:rsidP="00BA5CF6">
      <w:pPr>
        <w:tabs>
          <w:tab w:val="left" w:pos="720"/>
        </w:tabs>
        <w:jc w:val="both"/>
        <w:rPr>
          <w:rFonts w:ascii="Arial Narrow" w:hAnsi="Arial Narrow"/>
          <w:sz w:val="20"/>
          <w:szCs w:val="20"/>
        </w:rPr>
      </w:pPr>
    </w:p>
    <w:p w:rsidR="00562115" w:rsidRPr="00562115" w:rsidRDefault="00562115" w:rsidP="00BA5CF6">
      <w:pPr>
        <w:tabs>
          <w:tab w:val="left" w:pos="-15451"/>
          <w:tab w:val="left" w:pos="709"/>
        </w:tabs>
        <w:ind w:firstLine="708"/>
        <w:jc w:val="both"/>
        <w:rPr>
          <w:rFonts w:ascii="Arial Narrow" w:hAnsi="Arial Narrow"/>
          <w:sz w:val="20"/>
          <w:szCs w:val="20"/>
        </w:rPr>
      </w:pPr>
      <w:r w:rsidRPr="00562115">
        <w:rPr>
          <w:rFonts w:ascii="Arial Narrow" w:hAnsi="Arial Narrow"/>
          <w:sz w:val="20"/>
          <w:szCs w:val="20"/>
        </w:rPr>
        <w:t>В соответствии со статьей 28 Федерального закона от 06.10.2003 №131-ФЗ «Об общих принципах организации местного самоуправления в Российской Федерации», Постановлением Правительства РФ от 22.02.2012 №154 «О требованиях к схемам теплоснабжения, порядку их разработки и утверждения», статьей 50 Устава Эвенкийского муниципального района, пунктом 4 раздела 4 Положения о публичных слушаниях, утвержденного решением Районного Совета депутатов Эвенкийского муниципального района от 15.10.2005 №1-14 (с изменениями от 22.03.2019 № 4-1724-12</w:t>
      </w:r>
      <w:r w:rsidRPr="00562115">
        <w:rPr>
          <w:rFonts w:ascii="Arial Narrow" w:eastAsia="Calibri" w:hAnsi="Arial Narrow"/>
          <w:sz w:val="20"/>
          <w:szCs w:val="20"/>
          <w:lang w:eastAsia="en-US"/>
        </w:rPr>
        <w:t>)</w:t>
      </w:r>
      <w:r w:rsidRPr="00562115">
        <w:rPr>
          <w:rFonts w:ascii="Arial Narrow" w:hAnsi="Arial Narrow"/>
          <w:sz w:val="20"/>
          <w:szCs w:val="20"/>
        </w:rPr>
        <w:t>,</w:t>
      </w:r>
      <w:r>
        <w:rPr>
          <w:rFonts w:ascii="Arial Narrow" w:hAnsi="Arial Narrow"/>
          <w:sz w:val="20"/>
          <w:szCs w:val="20"/>
        </w:rPr>
        <w:t xml:space="preserve"> </w:t>
      </w:r>
      <w:r w:rsidRPr="00562115">
        <w:rPr>
          <w:rFonts w:ascii="Arial Narrow" w:hAnsi="Arial Narrow"/>
          <w:b/>
          <w:sz w:val="20"/>
          <w:szCs w:val="20"/>
        </w:rPr>
        <w:t>ПОСТАНОВЛЯЮ,</w:t>
      </w:r>
    </w:p>
    <w:p w:rsidR="00562115" w:rsidRPr="00BA5CF6" w:rsidRDefault="00562115" w:rsidP="00562115">
      <w:pPr>
        <w:jc w:val="both"/>
        <w:rPr>
          <w:rFonts w:ascii="Arial Narrow" w:hAnsi="Arial Narrow"/>
          <w:sz w:val="20"/>
          <w:szCs w:val="20"/>
          <w:u w:val="single"/>
        </w:rPr>
      </w:pPr>
      <w:r w:rsidRPr="00562115">
        <w:rPr>
          <w:rFonts w:ascii="Arial Narrow" w:hAnsi="Arial Narrow"/>
          <w:sz w:val="20"/>
          <w:szCs w:val="20"/>
        </w:rPr>
        <w:t>1.</w:t>
      </w:r>
      <w:r w:rsidRPr="00562115">
        <w:rPr>
          <w:rFonts w:ascii="Arial Narrow" w:hAnsi="Arial Narrow"/>
          <w:sz w:val="20"/>
          <w:szCs w:val="20"/>
        </w:rPr>
        <w:tab/>
        <w:t xml:space="preserve">Назначить проведение публичных слушаний (обсуждение) по вопросу: «Схема теплоснабжения муниципального образования п. Стрелка- Чуня  Эвенкийского муниципального района Красноярского края на 2025 год и на перспективу до 2035 года,  которая размещена 20 мая 2024 года на официальном сайте органов местного самоуправления Эвенкийского муниципального района по адресу: </w:t>
      </w:r>
      <w:hyperlink r:id="rId11" w:history="1">
        <w:r w:rsidRPr="00BA5CF6">
          <w:rPr>
            <w:rStyle w:val="af2"/>
            <w:rFonts w:ascii="Arial Narrow" w:hAnsi="Arial Narrow"/>
            <w:color w:val="auto"/>
            <w:sz w:val="20"/>
            <w:szCs w:val="20"/>
          </w:rPr>
          <w:t>https://evenkiya-r04.gosweb.gosuslugi.ru/spravochnik/publichnye-slushaniya/departament-inzhenernogo-obespecheniya-adm-emr/</w:t>
        </w:r>
      </w:hyperlink>
      <w:r w:rsidRPr="00BA5CF6">
        <w:rPr>
          <w:rFonts w:ascii="Arial Narrow" w:hAnsi="Arial Narrow"/>
          <w:sz w:val="20"/>
          <w:szCs w:val="20"/>
          <w:u w:val="single"/>
        </w:rPr>
        <w:t>.</w:t>
      </w:r>
    </w:p>
    <w:p w:rsidR="00562115" w:rsidRPr="00562115" w:rsidRDefault="00562115" w:rsidP="00562115">
      <w:pPr>
        <w:tabs>
          <w:tab w:val="left" w:pos="709"/>
        </w:tabs>
        <w:jc w:val="both"/>
        <w:rPr>
          <w:rFonts w:ascii="Arial Narrow" w:hAnsi="Arial Narrow"/>
          <w:sz w:val="20"/>
          <w:szCs w:val="20"/>
        </w:rPr>
      </w:pPr>
      <w:r w:rsidRPr="00BA5CF6">
        <w:rPr>
          <w:rFonts w:ascii="Arial Narrow" w:hAnsi="Arial Narrow"/>
          <w:sz w:val="20"/>
          <w:szCs w:val="20"/>
        </w:rPr>
        <w:t>2.</w:t>
      </w:r>
      <w:r w:rsidRPr="00BA5CF6">
        <w:rPr>
          <w:rFonts w:ascii="Arial Narrow" w:hAnsi="Arial Narrow"/>
          <w:sz w:val="20"/>
          <w:szCs w:val="20"/>
        </w:rPr>
        <w:tab/>
        <w:t>В период сбора замечаний и предложений к схеме теплоснабжения, срок приема которых завершается 10 июня 2024 года, предложения, замечания и мнения жителей муниципального образования п. Стрелка- Чуня к схеме теплоснабжения, направленные почтовым отправлением в адрес Департамента инженерного обеспечения Администрации Эвенкийского муниципального района Красноярского края: Красноярский край, Эвенкийский район, п. Тура, ул. Советская, д. 2, а также по электронной почте (e-</w:t>
      </w:r>
      <w:proofErr w:type="spellStart"/>
      <w:r w:rsidRPr="00BA5CF6">
        <w:rPr>
          <w:rFonts w:ascii="Arial Narrow" w:hAnsi="Arial Narrow"/>
          <w:sz w:val="20"/>
          <w:szCs w:val="20"/>
        </w:rPr>
        <w:t>mail</w:t>
      </w:r>
      <w:proofErr w:type="spellEnd"/>
      <w:r w:rsidRPr="00BA5CF6">
        <w:rPr>
          <w:rFonts w:ascii="Arial Narrow" w:hAnsi="Arial Narrow"/>
          <w:sz w:val="20"/>
          <w:szCs w:val="20"/>
        </w:rPr>
        <w:t xml:space="preserve">: </w:t>
      </w:r>
      <w:hyperlink r:id="rId12" w:history="1">
        <w:r w:rsidRPr="00BA5CF6">
          <w:rPr>
            <w:rStyle w:val="af2"/>
            <w:rFonts w:ascii="Arial Narrow" w:hAnsi="Arial Narrow"/>
            <w:bCs/>
            <w:color w:val="auto"/>
            <w:sz w:val="20"/>
            <w:szCs w:val="20"/>
            <w:lang w:val="en-US"/>
          </w:rPr>
          <w:t>dio</w:t>
        </w:r>
        <w:r w:rsidRPr="00BA5CF6">
          <w:rPr>
            <w:rStyle w:val="af2"/>
            <w:rFonts w:ascii="Arial Narrow" w:hAnsi="Arial Narrow"/>
            <w:bCs/>
            <w:color w:val="auto"/>
            <w:sz w:val="20"/>
            <w:szCs w:val="20"/>
          </w:rPr>
          <w:t>-</w:t>
        </w:r>
        <w:r w:rsidRPr="00BA5CF6">
          <w:rPr>
            <w:rStyle w:val="af2"/>
            <w:rFonts w:ascii="Arial Narrow" w:hAnsi="Arial Narrow"/>
            <w:bCs/>
            <w:color w:val="auto"/>
            <w:sz w:val="20"/>
            <w:szCs w:val="20"/>
            <w:lang w:val="en-US"/>
          </w:rPr>
          <w:t>spec</w:t>
        </w:r>
        <w:r w:rsidRPr="00BA5CF6">
          <w:rPr>
            <w:rStyle w:val="af2"/>
            <w:rFonts w:ascii="Arial Narrow" w:hAnsi="Arial Narrow"/>
            <w:bCs/>
            <w:color w:val="auto"/>
            <w:sz w:val="20"/>
            <w:szCs w:val="20"/>
          </w:rPr>
          <w:t>1</w:t>
        </w:r>
        <w:r w:rsidRPr="00BA5CF6">
          <w:rPr>
            <w:rStyle w:val="af2"/>
            <w:rFonts w:ascii="Arial Narrow" w:hAnsi="Arial Narrow"/>
            <w:bCs/>
            <w:color w:val="auto"/>
            <w:sz w:val="20"/>
            <w:szCs w:val="20"/>
            <w:lang w:val="en-US"/>
          </w:rPr>
          <w:t>kat</w:t>
        </w:r>
        <w:r w:rsidRPr="00BA5CF6">
          <w:rPr>
            <w:rStyle w:val="af2"/>
            <w:rFonts w:ascii="Arial Narrow" w:hAnsi="Arial Narrow"/>
            <w:bCs/>
            <w:color w:val="auto"/>
            <w:sz w:val="20"/>
            <w:szCs w:val="20"/>
          </w:rPr>
          <w:t>@</w:t>
        </w:r>
        <w:r w:rsidRPr="00BA5CF6">
          <w:rPr>
            <w:rStyle w:val="af2"/>
            <w:rFonts w:ascii="Arial Narrow" w:hAnsi="Arial Narrow"/>
            <w:bCs/>
            <w:color w:val="auto"/>
            <w:sz w:val="20"/>
            <w:szCs w:val="20"/>
            <w:lang w:val="en-US"/>
          </w:rPr>
          <w:t>tura</w:t>
        </w:r>
        <w:r w:rsidRPr="00BA5CF6">
          <w:rPr>
            <w:rStyle w:val="af2"/>
            <w:rFonts w:ascii="Arial Narrow" w:hAnsi="Arial Narrow"/>
            <w:bCs/>
            <w:color w:val="auto"/>
            <w:sz w:val="20"/>
            <w:szCs w:val="20"/>
          </w:rPr>
          <w:t>.</w:t>
        </w:r>
        <w:r w:rsidRPr="00BA5CF6">
          <w:rPr>
            <w:rStyle w:val="af2"/>
            <w:rFonts w:ascii="Arial Narrow" w:hAnsi="Arial Narrow"/>
            <w:bCs/>
            <w:color w:val="auto"/>
            <w:sz w:val="20"/>
            <w:szCs w:val="20"/>
            <w:lang w:val="en-US"/>
          </w:rPr>
          <w:t>evenkya</w:t>
        </w:r>
        <w:r w:rsidRPr="00BA5CF6">
          <w:rPr>
            <w:rStyle w:val="af2"/>
            <w:rFonts w:ascii="Arial Narrow" w:hAnsi="Arial Narrow"/>
            <w:bCs/>
            <w:color w:val="auto"/>
            <w:sz w:val="20"/>
            <w:szCs w:val="20"/>
          </w:rPr>
          <w:t>.</w:t>
        </w:r>
        <w:proofErr w:type="spellStart"/>
        <w:r w:rsidRPr="00BA5CF6">
          <w:rPr>
            <w:rStyle w:val="af2"/>
            <w:rFonts w:ascii="Arial Narrow" w:hAnsi="Arial Narrow"/>
            <w:bCs/>
            <w:color w:val="auto"/>
            <w:sz w:val="20"/>
            <w:szCs w:val="20"/>
            <w:lang w:val="en-US"/>
          </w:rPr>
          <w:t>ru</w:t>
        </w:r>
        <w:proofErr w:type="spellEnd"/>
      </w:hyperlink>
      <w:r w:rsidRPr="00BA5CF6">
        <w:rPr>
          <w:rFonts w:ascii="Arial Narrow" w:hAnsi="Arial Narrow"/>
          <w:sz w:val="20"/>
          <w:szCs w:val="20"/>
        </w:rPr>
        <w:t>)</w:t>
      </w:r>
      <w:hyperlink r:id="rId13" w:history="1"/>
      <w:r w:rsidRPr="00BA5CF6">
        <w:rPr>
          <w:rFonts w:ascii="Arial Narrow" w:hAnsi="Arial Narrow"/>
          <w:sz w:val="20"/>
          <w:szCs w:val="20"/>
        </w:rPr>
        <w:t>, не являющиеся анонимными, в соответствии с законодательством, регистрируются в установленном порядке и напр</w:t>
      </w:r>
      <w:r w:rsidRPr="00562115">
        <w:rPr>
          <w:rFonts w:ascii="Arial Narrow" w:hAnsi="Arial Narrow"/>
          <w:sz w:val="20"/>
          <w:szCs w:val="20"/>
        </w:rPr>
        <w:t>авляются в управление делами Администрации Эвенкийского муниципального района Красноярского края  для включения в протокол публичных слушаний.</w:t>
      </w:r>
    </w:p>
    <w:p w:rsidR="00562115" w:rsidRPr="00562115" w:rsidRDefault="00562115" w:rsidP="00562115">
      <w:pPr>
        <w:tabs>
          <w:tab w:val="left" w:pos="709"/>
        </w:tabs>
        <w:suppressAutoHyphens/>
        <w:jc w:val="both"/>
        <w:outlineLvl w:val="0"/>
        <w:rPr>
          <w:rFonts w:ascii="Arial Narrow" w:hAnsi="Arial Narrow"/>
          <w:sz w:val="20"/>
          <w:szCs w:val="20"/>
        </w:rPr>
      </w:pPr>
      <w:r w:rsidRPr="00562115">
        <w:rPr>
          <w:rFonts w:ascii="Arial Narrow" w:hAnsi="Arial Narrow"/>
          <w:bCs/>
          <w:kern w:val="32"/>
          <w:sz w:val="20"/>
          <w:szCs w:val="20"/>
        </w:rPr>
        <w:t>3.</w:t>
      </w:r>
      <w:r w:rsidRPr="00562115">
        <w:rPr>
          <w:rFonts w:ascii="Arial Narrow" w:hAnsi="Arial Narrow"/>
          <w:bCs/>
          <w:kern w:val="32"/>
          <w:sz w:val="20"/>
          <w:szCs w:val="20"/>
        </w:rPr>
        <w:tab/>
        <w:t>Публичные слушания провести 10 июня</w:t>
      </w:r>
      <w:r w:rsidRPr="00562115">
        <w:rPr>
          <w:rFonts w:ascii="Arial Narrow" w:hAnsi="Arial Narrow"/>
          <w:sz w:val="20"/>
          <w:szCs w:val="20"/>
        </w:rPr>
        <w:t xml:space="preserve"> 2024 года в 12 часов 30 минут, по адресу: п. Стрелка- Чуня, ул. Мира, д. 18.</w:t>
      </w:r>
    </w:p>
    <w:p w:rsidR="00562115" w:rsidRPr="00562115" w:rsidRDefault="00562115" w:rsidP="00562115">
      <w:pPr>
        <w:tabs>
          <w:tab w:val="left" w:pos="709"/>
        </w:tabs>
        <w:suppressAutoHyphens/>
        <w:jc w:val="both"/>
        <w:outlineLvl w:val="0"/>
        <w:rPr>
          <w:rFonts w:ascii="Arial Narrow" w:hAnsi="Arial Narrow"/>
          <w:color w:val="00B0F0"/>
          <w:sz w:val="20"/>
          <w:szCs w:val="20"/>
        </w:rPr>
      </w:pPr>
      <w:r w:rsidRPr="00562115">
        <w:rPr>
          <w:rFonts w:ascii="Arial Narrow" w:hAnsi="Arial Narrow"/>
          <w:sz w:val="20"/>
          <w:szCs w:val="20"/>
        </w:rPr>
        <w:t>4.</w:t>
      </w:r>
      <w:r w:rsidRPr="00562115">
        <w:rPr>
          <w:rFonts w:ascii="Arial Narrow" w:hAnsi="Arial Narrow"/>
          <w:sz w:val="20"/>
          <w:szCs w:val="20"/>
        </w:rPr>
        <w:tab/>
        <w:t xml:space="preserve">Возложить обязанности по подготовке и проведению публичных слушаний на Департамент инженерного обеспечения Администрации Эвенкийского муниципального района Красноярского края (А.В. Бойко). </w:t>
      </w:r>
    </w:p>
    <w:p w:rsidR="00562115" w:rsidRPr="00562115" w:rsidRDefault="00562115" w:rsidP="00562115">
      <w:pPr>
        <w:suppressAutoHyphens/>
        <w:jc w:val="both"/>
        <w:outlineLvl w:val="0"/>
        <w:rPr>
          <w:rFonts w:ascii="Arial Narrow" w:hAnsi="Arial Narrow"/>
          <w:color w:val="00B0F0"/>
          <w:sz w:val="20"/>
          <w:szCs w:val="20"/>
        </w:rPr>
      </w:pPr>
      <w:r w:rsidRPr="00562115">
        <w:rPr>
          <w:rFonts w:ascii="Arial Narrow" w:hAnsi="Arial Narrow"/>
          <w:sz w:val="20"/>
          <w:szCs w:val="20"/>
        </w:rPr>
        <w:t>5.</w:t>
      </w:r>
      <w:r w:rsidRPr="00562115">
        <w:rPr>
          <w:rFonts w:ascii="Arial Narrow" w:hAnsi="Arial Narrow"/>
          <w:sz w:val="20"/>
          <w:szCs w:val="20"/>
        </w:rPr>
        <w:tab/>
        <w:t>Контроль исполнения настоящего постановления возложить на руководителя Департамента инженерного обеспечения Администрации Эвенкийского муниципального района (Р.А. Сипанс).</w:t>
      </w:r>
    </w:p>
    <w:p w:rsidR="00562115" w:rsidRPr="00562115" w:rsidRDefault="00562115" w:rsidP="00562115">
      <w:pPr>
        <w:tabs>
          <w:tab w:val="left" w:pos="709"/>
        </w:tabs>
        <w:jc w:val="both"/>
        <w:rPr>
          <w:rFonts w:ascii="Arial Narrow" w:hAnsi="Arial Narrow"/>
          <w:color w:val="00B0F0"/>
          <w:sz w:val="20"/>
          <w:szCs w:val="20"/>
        </w:rPr>
      </w:pPr>
      <w:r w:rsidRPr="00562115">
        <w:rPr>
          <w:rFonts w:ascii="Arial Narrow" w:hAnsi="Arial Narrow"/>
          <w:sz w:val="20"/>
          <w:szCs w:val="20"/>
        </w:rPr>
        <w:t>6.</w:t>
      </w:r>
      <w:r w:rsidRPr="00562115">
        <w:rPr>
          <w:rFonts w:ascii="Arial Narrow" w:hAnsi="Arial Narrow"/>
          <w:sz w:val="20"/>
          <w:szCs w:val="20"/>
        </w:rPr>
        <w:tab/>
        <w:t>Настоящее постановление вступает в силу с момента подписания и подлежит официальному опубликованию на официальном сайте Эвенкийского муниципального района и в периодическом печатном средстве массовой информации «Официальный вестник Эвенкийского муниципального района».</w:t>
      </w:r>
    </w:p>
    <w:p w:rsidR="00562115" w:rsidRPr="00562115" w:rsidRDefault="00562115" w:rsidP="00562115">
      <w:pPr>
        <w:tabs>
          <w:tab w:val="left" w:pos="709"/>
        </w:tabs>
        <w:jc w:val="both"/>
        <w:rPr>
          <w:rFonts w:ascii="Arial Narrow" w:hAnsi="Arial Narrow"/>
          <w:color w:val="000000"/>
          <w:sz w:val="20"/>
          <w:szCs w:val="20"/>
        </w:rPr>
      </w:pPr>
    </w:p>
    <w:p w:rsidR="00562115" w:rsidRPr="00562115" w:rsidRDefault="00562115" w:rsidP="00562115">
      <w:pPr>
        <w:tabs>
          <w:tab w:val="left" w:pos="709"/>
        </w:tabs>
        <w:jc w:val="both"/>
        <w:rPr>
          <w:rFonts w:ascii="Arial Narrow" w:hAnsi="Arial Narrow"/>
          <w:color w:val="000000"/>
          <w:sz w:val="20"/>
          <w:szCs w:val="20"/>
        </w:rPr>
      </w:pPr>
      <w:proofErr w:type="spellStart"/>
      <w:r w:rsidRPr="00562115">
        <w:rPr>
          <w:rFonts w:ascii="Arial Narrow" w:hAnsi="Arial Narrow"/>
          <w:color w:val="000000"/>
          <w:sz w:val="20"/>
          <w:szCs w:val="20"/>
        </w:rPr>
        <w:t>И.о</w:t>
      </w:r>
      <w:proofErr w:type="spellEnd"/>
      <w:r w:rsidRPr="00562115">
        <w:rPr>
          <w:rFonts w:ascii="Arial Narrow" w:hAnsi="Arial Narrow"/>
          <w:color w:val="000000"/>
          <w:sz w:val="20"/>
          <w:szCs w:val="20"/>
        </w:rPr>
        <w:t>. Главы</w:t>
      </w:r>
    </w:p>
    <w:p w:rsidR="00562115" w:rsidRPr="00562115" w:rsidRDefault="00562115" w:rsidP="00562115">
      <w:pPr>
        <w:tabs>
          <w:tab w:val="left" w:pos="709"/>
        </w:tabs>
        <w:jc w:val="both"/>
        <w:rPr>
          <w:rFonts w:ascii="Arial Narrow" w:hAnsi="Arial Narrow"/>
          <w:color w:val="000000"/>
          <w:sz w:val="20"/>
          <w:szCs w:val="20"/>
        </w:rPr>
      </w:pPr>
      <w:r w:rsidRPr="00562115">
        <w:rPr>
          <w:rFonts w:ascii="Arial Narrow" w:hAnsi="Arial Narrow"/>
          <w:color w:val="000000"/>
          <w:sz w:val="20"/>
          <w:szCs w:val="20"/>
        </w:rPr>
        <w:t xml:space="preserve">Эвенкийского муниципального района                              </w:t>
      </w:r>
      <w:r>
        <w:rPr>
          <w:rFonts w:ascii="Arial Narrow" w:hAnsi="Arial Narrow"/>
          <w:color w:val="000000"/>
          <w:sz w:val="20"/>
          <w:szCs w:val="20"/>
        </w:rPr>
        <w:t xml:space="preserve">      п/п                                                                </w:t>
      </w:r>
      <w:r w:rsidRPr="00562115">
        <w:rPr>
          <w:rFonts w:ascii="Arial Narrow" w:hAnsi="Arial Narrow"/>
          <w:color w:val="000000"/>
          <w:sz w:val="20"/>
          <w:szCs w:val="20"/>
        </w:rPr>
        <w:t xml:space="preserve">      И.С. Огольцов</w:t>
      </w:r>
    </w:p>
    <w:p w:rsidR="00562115" w:rsidRPr="00562115" w:rsidRDefault="00562115" w:rsidP="00562115">
      <w:pPr>
        <w:tabs>
          <w:tab w:val="left" w:pos="709"/>
        </w:tabs>
        <w:jc w:val="both"/>
        <w:rPr>
          <w:rFonts w:ascii="Arial Narrow" w:hAnsi="Arial Narrow"/>
          <w:color w:val="000000"/>
          <w:sz w:val="20"/>
          <w:szCs w:val="20"/>
        </w:rPr>
      </w:pPr>
    </w:p>
    <w:p w:rsidR="00562115" w:rsidRPr="00562115" w:rsidRDefault="00562115" w:rsidP="00562115">
      <w:pPr>
        <w:jc w:val="center"/>
        <w:rPr>
          <w:rFonts w:ascii="Arial Narrow" w:hAnsi="Arial Narrow"/>
          <w:sz w:val="20"/>
          <w:szCs w:val="20"/>
        </w:rPr>
      </w:pPr>
      <w:r w:rsidRPr="00562115">
        <w:rPr>
          <w:rFonts w:ascii="Arial Narrow" w:hAnsi="Arial Narrow"/>
          <w:sz w:val="20"/>
          <w:szCs w:val="20"/>
        </w:rPr>
        <w:t>Сообщение</w:t>
      </w:r>
    </w:p>
    <w:p w:rsidR="00562115" w:rsidRPr="00562115" w:rsidRDefault="00562115" w:rsidP="00562115">
      <w:pPr>
        <w:jc w:val="center"/>
        <w:rPr>
          <w:rFonts w:ascii="Arial Narrow" w:hAnsi="Arial Narrow"/>
          <w:sz w:val="20"/>
          <w:szCs w:val="20"/>
        </w:rPr>
      </w:pPr>
      <w:r w:rsidRPr="00562115">
        <w:rPr>
          <w:rFonts w:ascii="Arial Narrow" w:hAnsi="Arial Narrow"/>
          <w:sz w:val="20"/>
          <w:szCs w:val="20"/>
        </w:rPr>
        <w:t>о проведении публичных слушаний</w:t>
      </w:r>
    </w:p>
    <w:p w:rsidR="00562115" w:rsidRPr="00562115" w:rsidRDefault="00562115" w:rsidP="00562115">
      <w:pPr>
        <w:jc w:val="center"/>
        <w:rPr>
          <w:rFonts w:ascii="Arial Narrow" w:hAnsi="Arial Narrow"/>
          <w:sz w:val="20"/>
          <w:szCs w:val="20"/>
        </w:rPr>
      </w:pPr>
    </w:p>
    <w:p w:rsidR="00562115" w:rsidRPr="00562115" w:rsidRDefault="00562115" w:rsidP="00562115">
      <w:pPr>
        <w:suppressAutoHyphens/>
        <w:ind w:firstLine="708"/>
        <w:jc w:val="both"/>
        <w:rPr>
          <w:rFonts w:ascii="Arial Narrow" w:hAnsi="Arial Narrow"/>
          <w:sz w:val="20"/>
          <w:szCs w:val="20"/>
        </w:rPr>
      </w:pPr>
      <w:r w:rsidRPr="00562115">
        <w:rPr>
          <w:rFonts w:ascii="Arial Narrow" w:hAnsi="Arial Narrow"/>
          <w:sz w:val="20"/>
          <w:szCs w:val="20"/>
        </w:rPr>
        <w:t>По инициативе Главы Эвенкийского муниципального района и на основании постановления</w:t>
      </w:r>
      <w:r>
        <w:rPr>
          <w:rFonts w:ascii="Arial Narrow" w:hAnsi="Arial Narrow"/>
          <w:sz w:val="20"/>
          <w:szCs w:val="20"/>
        </w:rPr>
        <w:t xml:space="preserve"> от 05</w:t>
      </w:r>
      <w:r w:rsidRPr="00562115">
        <w:rPr>
          <w:rFonts w:ascii="Arial Narrow" w:hAnsi="Arial Narrow"/>
          <w:sz w:val="20"/>
          <w:szCs w:val="20"/>
        </w:rPr>
        <w:t xml:space="preserve"> июня 2024 года </w:t>
      </w:r>
      <w:r>
        <w:rPr>
          <w:rFonts w:ascii="Arial Narrow" w:hAnsi="Arial Narrow"/>
          <w:sz w:val="20"/>
          <w:szCs w:val="20"/>
        </w:rPr>
        <w:t>№ 19</w:t>
      </w:r>
      <w:r w:rsidRPr="00562115">
        <w:rPr>
          <w:rFonts w:ascii="Arial Narrow" w:hAnsi="Arial Narrow"/>
          <w:sz w:val="20"/>
          <w:szCs w:val="20"/>
        </w:rPr>
        <w:t xml:space="preserve">-пг, проводятся публичные слушания по вопросу: </w:t>
      </w:r>
    </w:p>
    <w:p w:rsidR="00562115" w:rsidRPr="00562115" w:rsidRDefault="00562115" w:rsidP="00562115">
      <w:pPr>
        <w:suppressAutoHyphens/>
        <w:ind w:firstLine="708"/>
        <w:jc w:val="both"/>
        <w:outlineLvl w:val="0"/>
        <w:rPr>
          <w:rFonts w:ascii="Arial Narrow" w:hAnsi="Arial Narrow"/>
          <w:sz w:val="20"/>
          <w:szCs w:val="20"/>
        </w:rPr>
      </w:pPr>
      <w:r w:rsidRPr="00562115">
        <w:rPr>
          <w:rFonts w:ascii="Arial Narrow" w:hAnsi="Arial Narrow"/>
          <w:sz w:val="20"/>
          <w:szCs w:val="20"/>
        </w:rPr>
        <w:t>«Схема теплоснабжения муниципального образования п. Стрелка- Чуня Эвенкийского муниципального района Красноярского края на 2025 год и на перспективу до 2035 года».</w:t>
      </w:r>
    </w:p>
    <w:p w:rsidR="00562115" w:rsidRPr="00BA5CF6" w:rsidRDefault="00562115" w:rsidP="00562115">
      <w:pPr>
        <w:suppressAutoHyphens/>
        <w:ind w:firstLine="708"/>
        <w:jc w:val="both"/>
        <w:outlineLvl w:val="0"/>
        <w:rPr>
          <w:rFonts w:ascii="Arial Narrow" w:hAnsi="Arial Narrow"/>
          <w:sz w:val="20"/>
          <w:szCs w:val="20"/>
          <w:u w:val="single"/>
        </w:rPr>
      </w:pPr>
      <w:r w:rsidRPr="00562115">
        <w:rPr>
          <w:rFonts w:ascii="Arial Narrow" w:hAnsi="Arial Narrow"/>
          <w:sz w:val="20"/>
          <w:szCs w:val="20"/>
        </w:rPr>
        <w:t xml:space="preserve">Документ размещен на официальном сайте органов местного самоуправления Эвенкийского муниципального района </w:t>
      </w:r>
      <w:hyperlink r:id="rId14" w:history="1">
        <w:r w:rsidRPr="00BA5CF6">
          <w:rPr>
            <w:rStyle w:val="af2"/>
            <w:rFonts w:ascii="Arial Narrow" w:hAnsi="Arial Narrow"/>
            <w:color w:val="auto"/>
            <w:sz w:val="20"/>
            <w:szCs w:val="20"/>
          </w:rPr>
          <w:t>https://evenkiya-r04.gosweb.gosuslugi.ru/spravochnik/publichnye-slushaniya/departament-inzhenernogo-obespecheniya-adm-emr/</w:t>
        </w:r>
      </w:hyperlink>
      <w:r w:rsidRPr="00BA5CF6">
        <w:rPr>
          <w:rFonts w:ascii="Arial Narrow" w:hAnsi="Arial Narrow"/>
          <w:sz w:val="20"/>
          <w:szCs w:val="20"/>
        </w:rPr>
        <w:t xml:space="preserve"> </w:t>
      </w:r>
    </w:p>
    <w:p w:rsidR="00562115" w:rsidRPr="00562115" w:rsidRDefault="00562115" w:rsidP="00562115">
      <w:pPr>
        <w:tabs>
          <w:tab w:val="left" w:pos="709"/>
        </w:tabs>
        <w:suppressAutoHyphens/>
        <w:jc w:val="both"/>
        <w:outlineLvl w:val="0"/>
        <w:rPr>
          <w:rFonts w:ascii="Arial Narrow" w:hAnsi="Arial Narrow"/>
          <w:sz w:val="20"/>
          <w:szCs w:val="20"/>
        </w:rPr>
      </w:pPr>
      <w:r w:rsidRPr="00562115">
        <w:rPr>
          <w:rFonts w:ascii="Arial Narrow" w:hAnsi="Arial Narrow"/>
          <w:sz w:val="20"/>
          <w:szCs w:val="20"/>
        </w:rPr>
        <w:t xml:space="preserve"> </w:t>
      </w:r>
      <w:r w:rsidRPr="00562115">
        <w:rPr>
          <w:rFonts w:ascii="Arial Narrow" w:hAnsi="Arial Narrow"/>
          <w:sz w:val="20"/>
          <w:szCs w:val="20"/>
        </w:rPr>
        <w:tab/>
        <w:t xml:space="preserve"> </w:t>
      </w:r>
      <w:r w:rsidRPr="00562115">
        <w:rPr>
          <w:rFonts w:ascii="Arial Narrow" w:hAnsi="Arial Narrow"/>
          <w:bCs/>
          <w:kern w:val="32"/>
          <w:sz w:val="20"/>
          <w:szCs w:val="20"/>
        </w:rPr>
        <w:t>Публичные слушания провести 10 июня</w:t>
      </w:r>
      <w:r w:rsidRPr="00562115">
        <w:rPr>
          <w:rFonts w:ascii="Arial Narrow" w:hAnsi="Arial Narrow"/>
          <w:sz w:val="20"/>
          <w:szCs w:val="20"/>
        </w:rPr>
        <w:t xml:space="preserve"> 2024 года в 12 часов 30 </w:t>
      </w:r>
      <w:proofErr w:type="gramStart"/>
      <w:r w:rsidRPr="00562115">
        <w:rPr>
          <w:rFonts w:ascii="Arial Narrow" w:hAnsi="Arial Narrow"/>
          <w:sz w:val="20"/>
          <w:szCs w:val="20"/>
        </w:rPr>
        <w:t>минут,  по</w:t>
      </w:r>
      <w:proofErr w:type="gramEnd"/>
      <w:r w:rsidRPr="00562115">
        <w:rPr>
          <w:rFonts w:ascii="Arial Narrow" w:hAnsi="Arial Narrow"/>
          <w:sz w:val="20"/>
          <w:szCs w:val="20"/>
        </w:rPr>
        <w:t xml:space="preserve"> адресу: п. Стрелка - Чуня, ул. Мира, д. 18.</w:t>
      </w:r>
    </w:p>
    <w:p w:rsidR="00562115" w:rsidRPr="00562115" w:rsidRDefault="00562115" w:rsidP="00562115">
      <w:pPr>
        <w:ind w:firstLine="708"/>
        <w:jc w:val="both"/>
        <w:rPr>
          <w:rFonts w:ascii="Arial Narrow" w:hAnsi="Arial Narrow"/>
          <w:sz w:val="20"/>
          <w:szCs w:val="20"/>
        </w:rPr>
      </w:pPr>
      <w:r w:rsidRPr="00562115">
        <w:rPr>
          <w:rFonts w:ascii="Arial Narrow" w:hAnsi="Arial Narrow"/>
          <w:sz w:val="20"/>
          <w:szCs w:val="20"/>
        </w:rPr>
        <w:t>Дополнительную информацию о публичных слушаниях можно получить по телефону: 8 (39170) 31-180.</w:t>
      </w:r>
    </w:p>
    <w:p w:rsidR="00BB5FFC" w:rsidRDefault="00BB5FFC" w:rsidP="00EA346E">
      <w:pPr>
        <w:ind w:right="34" w:firstLine="426"/>
        <w:jc w:val="center"/>
        <w:rPr>
          <w:rFonts w:ascii="Arial Narrow" w:hAnsi="Arial Narrow"/>
          <w:b/>
          <w:sz w:val="20"/>
          <w:szCs w:val="20"/>
        </w:rPr>
      </w:pPr>
    </w:p>
    <w:p w:rsidR="00562115" w:rsidRPr="00562115" w:rsidRDefault="00562115" w:rsidP="00562115">
      <w:pPr>
        <w:tabs>
          <w:tab w:val="left" w:pos="720"/>
        </w:tabs>
        <w:jc w:val="center"/>
        <w:rPr>
          <w:rFonts w:ascii="Arial Narrow" w:hAnsi="Arial Narrow"/>
          <w:b/>
          <w:sz w:val="20"/>
          <w:szCs w:val="20"/>
        </w:rPr>
      </w:pPr>
      <w:r w:rsidRPr="00562115">
        <w:rPr>
          <w:rFonts w:ascii="Arial Narrow" w:hAnsi="Arial Narrow"/>
          <w:b/>
          <w:sz w:val="20"/>
          <w:szCs w:val="20"/>
        </w:rPr>
        <w:t>ГЛАВА</w:t>
      </w:r>
    </w:p>
    <w:p w:rsidR="00562115" w:rsidRPr="00562115" w:rsidRDefault="00562115" w:rsidP="00562115">
      <w:pPr>
        <w:tabs>
          <w:tab w:val="left" w:pos="720"/>
        </w:tabs>
        <w:jc w:val="center"/>
        <w:rPr>
          <w:rFonts w:ascii="Arial Narrow" w:hAnsi="Arial Narrow"/>
          <w:b/>
          <w:sz w:val="20"/>
          <w:szCs w:val="20"/>
        </w:rPr>
      </w:pPr>
      <w:r w:rsidRPr="00562115">
        <w:rPr>
          <w:rFonts w:ascii="Arial Narrow" w:hAnsi="Arial Narrow"/>
          <w:b/>
          <w:sz w:val="20"/>
          <w:szCs w:val="20"/>
        </w:rPr>
        <w:t>ЭВЕНКИЙСКОГО МУНИЦИПАЛЬНОГО РАЙОНА</w:t>
      </w:r>
    </w:p>
    <w:p w:rsidR="00562115" w:rsidRPr="00562115" w:rsidRDefault="00E32B61" w:rsidP="00562115">
      <w:pPr>
        <w:tabs>
          <w:tab w:val="left" w:pos="8460"/>
        </w:tabs>
        <w:jc w:val="center"/>
        <w:rPr>
          <w:rFonts w:ascii="Arial Narrow" w:hAnsi="Arial Narrow"/>
          <w:b/>
          <w:sz w:val="20"/>
          <w:szCs w:val="20"/>
        </w:rPr>
      </w:pPr>
      <w:r>
        <w:rPr>
          <w:rFonts w:ascii="Arial Narrow" w:hAnsi="Arial Narrow"/>
          <w:noProof/>
          <w:sz w:val="20"/>
          <w:szCs w:val="20"/>
        </w:rPr>
        <w:pict>
          <v:line id="_x0000_s1146" style="position:absolute;left:0;text-align:left;z-index:251662336" from="12pt,12.2pt" to="444pt,12.2pt" strokeweight="3pt">
            <v:stroke linestyle="thinThin"/>
            <w10:wrap type="topAndBottom"/>
          </v:line>
        </w:pict>
      </w:r>
      <w:r w:rsidR="00562115" w:rsidRPr="00562115">
        <w:rPr>
          <w:rFonts w:ascii="Arial Narrow" w:hAnsi="Arial Narrow"/>
          <w:b/>
          <w:w w:val="80"/>
          <w:position w:val="4"/>
          <w:sz w:val="20"/>
          <w:szCs w:val="20"/>
        </w:rPr>
        <w:t>ПОСТАНОВЛЕНИЕ</w:t>
      </w:r>
    </w:p>
    <w:p w:rsidR="00562115" w:rsidRPr="00562115" w:rsidRDefault="00562115" w:rsidP="00562115">
      <w:pPr>
        <w:rPr>
          <w:rFonts w:ascii="Arial Narrow" w:hAnsi="Arial Narrow"/>
          <w:sz w:val="20"/>
          <w:szCs w:val="20"/>
        </w:rPr>
      </w:pPr>
    </w:p>
    <w:p w:rsidR="00562115" w:rsidRPr="00562115" w:rsidRDefault="00562115" w:rsidP="00562115">
      <w:pPr>
        <w:tabs>
          <w:tab w:val="left" w:pos="720"/>
        </w:tabs>
        <w:jc w:val="both"/>
        <w:rPr>
          <w:rFonts w:ascii="Arial Narrow" w:hAnsi="Arial Narrow"/>
          <w:sz w:val="20"/>
          <w:szCs w:val="20"/>
        </w:rPr>
      </w:pPr>
      <w:r>
        <w:rPr>
          <w:rFonts w:ascii="Arial Narrow" w:hAnsi="Arial Narrow"/>
          <w:sz w:val="20"/>
          <w:szCs w:val="20"/>
        </w:rPr>
        <w:t>«07</w:t>
      </w:r>
      <w:r w:rsidRPr="00562115">
        <w:rPr>
          <w:rFonts w:ascii="Arial Narrow" w:hAnsi="Arial Narrow"/>
          <w:sz w:val="20"/>
          <w:szCs w:val="20"/>
        </w:rPr>
        <w:t xml:space="preserve">» </w:t>
      </w:r>
      <w:r>
        <w:rPr>
          <w:rFonts w:ascii="Arial Narrow" w:hAnsi="Arial Narrow"/>
          <w:sz w:val="20"/>
          <w:szCs w:val="20"/>
        </w:rPr>
        <w:t>06</w:t>
      </w:r>
      <w:r w:rsidRPr="00562115">
        <w:rPr>
          <w:rFonts w:ascii="Arial Narrow" w:hAnsi="Arial Narrow"/>
          <w:sz w:val="20"/>
          <w:szCs w:val="20"/>
        </w:rPr>
        <w:t xml:space="preserve"> 2024                             </w:t>
      </w:r>
      <w:r>
        <w:rPr>
          <w:rFonts w:ascii="Arial Narrow" w:hAnsi="Arial Narrow"/>
          <w:sz w:val="20"/>
          <w:szCs w:val="20"/>
        </w:rPr>
        <w:t xml:space="preserve">                                          </w:t>
      </w:r>
      <w:r w:rsidRPr="00562115">
        <w:rPr>
          <w:rFonts w:ascii="Arial Narrow" w:hAnsi="Arial Narrow"/>
          <w:sz w:val="20"/>
          <w:szCs w:val="20"/>
        </w:rPr>
        <w:t xml:space="preserve">   п. Тура                           </w:t>
      </w:r>
      <w:r>
        <w:rPr>
          <w:rFonts w:ascii="Arial Narrow" w:hAnsi="Arial Narrow"/>
          <w:sz w:val="20"/>
          <w:szCs w:val="20"/>
        </w:rPr>
        <w:t xml:space="preserve">                                   </w:t>
      </w:r>
      <w:r w:rsidRPr="00562115">
        <w:rPr>
          <w:rFonts w:ascii="Arial Narrow" w:hAnsi="Arial Narrow"/>
          <w:sz w:val="20"/>
          <w:szCs w:val="20"/>
        </w:rPr>
        <w:t xml:space="preserve">                  №</w:t>
      </w:r>
      <w:r>
        <w:rPr>
          <w:rFonts w:ascii="Arial Narrow" w:hAnsi="Arial Narrow"/>
          <w:sz w:val="20"/>
          <w:szCs w:val="20"/>
        </w:rPr>
        <w:t xml:space="preserve"> 20</w:t>
      </w:r>
      <w:r w:rsidRPr="00562115">
        <w:rPr>
          <w:rFonts w:ascii="Arial Narrow" w:hAnsi="Arial Narrow"/>
          <w:sz w:val="20"/>
          <w:szCs w:val="20"/>
        </w:rPr>
        <w:t>-пг</w:t>
      </w:r>
    </w:p>
    <w:p w:rsidR="00562115" w:rsidRPr="00562115" w:rsidRDefault="00562115" w:rsidP="00562115">
      <w:pPr>
        <w:tabs>
          <w:tab w:val="left" w:pos="720"/>
        </w:tabs>
        <w:jc w:val="both"/>
        <w:rPr>
          <w:rFonts w:ascii="Arial Narrow" w:hAnsi="Arial Narrow"/>
          <w:sz w:val="20"/>
          <w:szCs w:val="20"/>
        </w:rPr>
      </w:pPr>
    </w:p>
    <w:p w:rsidR="00562115" w:rsidRPr="00562115" w:rsidRDefault="00562115" w:rsidP="00562115">
      <w:pPr>
        <w:jc w:val="center"/>
        <w:rPr>
          <w:rFonts w:ascii="Arial Narrow" w:hAnsi="Arial Narrow"/>
          <w:b/>
          <w:sz w:val="20"/>
          <w:szCs w:val="20"/>
        </w:rPr>
      </w:pPr>
      <w:r w:rsidRPr="00562115">
        <w:rPr>
          <w:rFonts w:ascii="Arial Narrow" w:hAnsi="Arial Narrow"/>
          <w:b/>
          <w:sz w:val="20"/>
          <w:szCs w:val="20"/>
        </w:rPr>
        <w:t>О назначении публичных слушаний</w:t>
      </w:r>
    </w:p>
    <w:p w:rsidR="00562115" w:rsidRPr="00562115" w:rsidRDefault="00562115" w:rsidP="00562115">
      <w:pPr>
        <w:tabs>
          <w:tab w:val="left" w:pos="720"/>
        </w:tabs>
        <w:jc w:val="both"/>
        <w:rPr>
          <w:rFonts w:ascii="Arial Narrow" w:hAnsi="Arial Narrow"/>
          <w:sz w:val="20"/>
          <w:szCs w:val="20"/>
        </w:rPr>
      </w:pPr>
    </w:p>
    <w:p w:rsidR="00562115" w:rsidRPr="00562115" w:rsidRDefault="00562115" w:rsidP="00562115">
      <w:pPr>
        <w:tabs>
          <w:tab w:val="left" w:pos="709"/>
        </w:tabs>
        <w:ind w:firstLine="708"/>
        <w:jc w:val="both"/>
        <w:rPr>
          <w:rFonts w:ascii="Arial Narrow" w:hAnsi="Arial Narrow"/>
          <w:sz w:val="20"/>
          <w:szCs w:val="20"/>
        </w:rPr>
      </w:pPr>
      <w:r w:rsidRPr="00562115">
        <w:rPr>
          <w:rFonts w:ascii="Arial Narrow" w:hAnsi="Arial Narrow"/>
          <w:sz w:val="20"/>
          <w:szCs w:val="20"/>
        </w:rPr>
        <w:t>В соответствии со статьей 28 Федерального закона от 06.10.2003 №131-ФЗ «Об общих принципах организации местного самоуправления в Российской Федерации», Постановлением Правительства РФ от 05.09.2013  №782 «О схемах водоснабжения и водоотведения», статьей 50 Устава Эвенкийского муниципального района, пунктом 4 раздела 4 Положения о публичных слушаниях, утвержденного решением Районного Совета депутатов Эвенкийского муниципального района от 15.10.2005 №1-14 (в редакции от 15.12.2023 №5-2257-11</w:t>
      </w:r>
      <w:r w:rsidRPr="00562115">
        <w:rPr>
          <w:rFonts w:ascii="Arial Narrow" w:eastAsia="Calibri" w:hAnsi="Arial Narrow"/>
          <w:sz w:val="20"/>
          <w:szCs w:val="20"/>
          <w:lang w:eastAsia="en-US"/>
        </w:rPr>
        <w:t>)</w:t>
      </w:r>
      <w:r w:rsidRPr="00562115">
        <w:rPr>
          <w:rFonts w:ascii="Arial Narrow" w:hAnsi="Arial Narrow"/>
          <w:sz w:val="20"/>
          <w:szCs w:val="20"/>
        </w:rPr>
        <w:t xml:space="preserve">, </w:t>
      </w:r>
      <w:r w:rsidRPr="00562115">
        <w:rPr>
          <w:rFonts w:ascii="Arial Narrow" w:hAnsi="Arial Narrow"/>
          <w:b/>
          <w:sz w:val="20"/>
          <w:szCs w:val="20"/>
        </w:rPr>
        <w:t>ПОСТАНОВЛЯЮ,</w:t>
      </w:r>
    </w:p>
    <w:p w:rsidR="00562115" w:rsidRPr="00BA5CF6" w:rsidRDefault="00562115" w:rsidP="00562115">
      <w:pPr>
        <w:jc w:val="both"/>
        <w:rPr>
          <w:rFonts w:ascii="Arial Narrow" w:hAnsi="Arial Narrow"/>
          <w:sz w:val="20"/>
          <w:szCs w:val="20"/>
          <w:u w:val="single"/>
        </w:rPr>
      </w:pPr>
      <w:r w:rsidRPr="00562115">
        <w:rPr>
          <w:rFonts w:ascii="Arial Narrow" w:hAnsi="Arial Narrow"/>
          <w:sz w:val="20"/>
          <w:szCs w:val="20"/>
        </w:rPr>
        <w:t>1.</w:t>
      </w:r>
      <w:r w:rsidRPr="00562115">
        <w:rPr>
          <w:rFonts w:ascii="Arial Narrow" w:hAnsi="Arial Narrow"/>
          <w:sz w:val="20"/>
          <w:szCs w:val="20"/>
        </w:rPr>
        <w:tab/>
        <w:t xml:space="preserve">Назначить проведение публичных слушаний (обсуждение) по вопросу: «Схема водоснабжения и водоотведения муниципального образования с. Ванавара Эвенкийского муниципального района Красноярского края  (Актуализация на 2025 год)», которая размещена  на официальном сайте органов местного самоуправления Эвенкийского муниципального района по адресу: </w:t>
      </w:r>
      <w:hyperlink r:id="rId15" w:history="1">
        <w:r w:rsidRPr="00BA5CF6">
          <w:rPr>
            <w:rStyle w:val="af2"/>
            <w:rFonts w:ascii="Arial Narrow" w:hAnsi="Arial Narrow"/>
            <w:color w:val="auto"/>
            <w:sz w:val="20"/>
            <w:szCs w:val="20"/>
          </w:rPr>
          <w:t>https://evenkiya-r04.gosweb.gosuslugi.ru/spravochnik/publichnye-slushaniya/departament-inzhenernogo-obespecheniya-adm-emr/</w:t>
        </w:r>
      </w:hyperlink>
      <w:r w:rsidRPr="00BA5CF6">
        <w:rPr>
          <w:rFonts w:ascii="Arial Narrow" w:hAnsi="Arial Narrow"/>
          <w:sz w:val="20"/>
          <w:szCs w:val="20"/>
          <w:u w:val="single"/>
        </w:rPr>
        <w:t>.</w:t>
      </w:r>
    </w:p>
    <w:p w:rsidR="00562115" w:rsidRPr="00562115" w:rsidRDefault="00562115" w:rsidP="00562115">
      <w:pPr>
        <w:tabs>
          <w:tab w:val="left" w:pos="709"/>
        </w:tabs>
        <w:jc w:val="both"/>
        <w:rPr>
          <w:rFonts w:ascii="Arial Narrow" w:hAnsi="Arial Narrow"/>
          <w:sz w:val="20"/>
          <w:szCs w:val="20"/>
        </w:rPr>
      </w:pPr>
      <w:r w:rsidRPr="00BA5CF6">
        <w:rPr>
          <w:rFonts w:ascii="Arial Narrow" w:hAnsi="Arial Narrow"/>
          <w:sz w:val="20"/>
          <w:szCs w:val="20"/>
        </w:rPr>
        <w:t>2.</w:t>
      </w:r>
      <w:r w:rsidRPr="00BA5CF6">
        <w:rPr>
          <w:rFonts w:ascii="Arial Narrow" w:hAnsi="Arial Narrow"/>
          <w:sz w:val="20"/>
          <w:szCs w:val="20"/>
        </w:rPr>
        <w:tab/>
        <w:t>В период сбора замечаний и предложений к схеме водоснабжения и водоотведения, срок приема которых завершается 20 мая 2024 года, предложения, замечания и мнения жителей муниципального образования с. Ванавара к схеме водоснабжения и водоотведения, направленные почтовым отправлением в адрес Департамента инженерного обеспечения Администрации Эвенкийского муниципального района Красноярского края: Красноярский край, Эвенкийский район, п. Тура, ул. Советская, д. 2, а также по электронной почте (e-</w:t>
      </w:r>
      <w:proofErr w:type="spellStart"/>
      <w:r w:rsidRPr="00BA5CF6">
        <w:rPr>
          <w:rFonts w:ascii="Arial Narrow" w:hAnsi="Arial Narrow"/>
          <w:sz w:val="20"/>
          <w:szCs w:val="20"/>
        </w:rPr>
        <w:t>mail</w:t>
      </w:r>
      <w:proofErr w:type="spellEnd"/>
      <w:r w:rsidRPr="00BA5CF6">
        <w:rPr>
          <w:rFonts w:ascii="Arial Narrow" w:hAnsi="Arial Narrow"/>
          <w:sz w:val="20"/>
          <w:szCs w:val="20"/>
        </w:rPr>
        <w:t xml:space="preserve">: </w:t>
      </w:r>
      <w:hyperlink r:id="rId16" w:history="1">
        <w:r w:rsidRPr="00BA5CF6">
          <w:rPr>
            <w:rStyle w:val="af2"/>
            <w:rFonts w:ascii="Arial Narrow" w:hAnsi="Arial Narrow"/>
            <w:bCs/>
            <w:color w:val="auto"/>
            <w:sz w:val="20"/>
            <w:szCs w:val="20"/>
            <w:lang w:val="en-US"/>
          </w:rPr>
          <w:t>dio</w:t>
        </w:r>
        <w:r w:rsidRPr="00BA5CF6">
          <w:rPr>
            <w:rStyle w:val="af2"/>
            <w:rFonts w:ascii="Arial Narrow" w:hAnsi="Arial Narrow"/>
            <w:bCs/>
            <w:color w:val="auto"/>
            <w:sz w:val="20"/>
            <w:szCs w:val="20"/>
          </w:rPr>
          <w:t>-</w:t>
        </w:r>
        <w:r w:rsidRPr="00BA5CF6">
          <w:rPr>
            <w:rStyle w:val="af2"/>
            <w:rFonts w:ascii="Arial Narrow" w:hAnsi="Arial Narrow"/>
            <w:bCs/>
            <w:color w:val="auto"/>
            <w:sz w:val="20"/>
            <w:szCs w:val="20"/>
            <w:lang w:val="en-US"/>
          </w:rPr>
          <w:t>spec</w:t>
        </w:r>
        <w:r w:rsidRPr="00BA5CF6">
          <w:rPr>
            <w:rStyle w:val="af2"/>
            <w:rFonts w:ascii="Arial Narrow" w:hAnsi="Arial Narrow"/>
            <w:bCs/>
            <w:color w:val="auto"/>
            <w:sz w:val="20"/>
            <w:szCs w:val="20"/>
          </w:rPr>
          <w:t>1</w:t>
        </w:r>
        <w:r w:rsidRPr="00BA5CF6">
          <w:rPr>
            <w:rStyle w:val="af2"/>
            <w:rFonts w:ascii="Arial Narrow" w:hAnsi="Arial Narrow"/>
            <w:bCs/>
            <w:color w:val="auto"/>
            <w:sz w:val="20"/>
            <w:szCs w:val="20"/>
            <w:lang w:val="en-US"/>
          </w:rPr>
          <w:t>kat</w:t>
        </w:r>
        <w:r w:rsidRPr="00BA5CF6">
          <w:rPr>
            <w:rStyle w:val="af2"/>
            <w:rFonts w:ascii="Arial Narrow" w:hAnsi="Arial Narrow"/>
            <w:bCs/>
            <w:color w:val="auto"/>
            <w:sz w:val="20"/>
            <w:szCs w:val="20"/>
          </w:rPr>
          <w:t>@</w:t>
        </w:r>
        <w:r w:rsidRPr="00BA5CF6">
          <w:rPr>
            <w:rStyle w:val="af2"/>
            <w:rFonts w:ascii="Arial Narrow" w:hAnsi="Arial Narrow"/>
            <w:bCs/>
            <w:color w:val="auto"/>
            <w:sz w:val="20"/>
            <w:szCs w:val="20"/>
            <w:lang w:val="en-US"/>
          </w:rPr>
          <w:t>tura</w:t>
        </w:r>
        <w:r w:rsidRPr="00BA5CF6">
          <w:rPr>
            <w:rStyle w:val="af2"/>
            <w:rFonts w:ascii="Arial Narrow" w:hAnsi="Arial Narrow"/>
            <w:bCs/>
            <w:color w:val="auto"/>
            <w:sz w:val="20"/>
            <w:szCs w:val="20"/>
          </w:rPr>
          <w:t>.</w:t>
        </w:r>
        <w:r w:rsidRPr="00BA5CF6">
          <w:rPr>
            <w:rStyle w:val="af2"/>
            <w:rFonts w:ascii="Arial Narrow" w:hAnsi="Arial Narrow"/>
            <w:bCs/>
            <w:color w:val="auto"/>
            <w:sz w:val="20"/>
            <w:szCs w:val="20"/>
            <w:lang w:val="en-US"/>
          </w:rPr>
          <w:t>evenkya</w:t>
        </w:r>
        <w:r w:rsidRPr="00BA5CF6">
          <w:rPr>
            <w:rStyle w:val="af2"/>
            <w:rFonts w:ascii="Arial Narrow" w:hAnsi="Arial Narrow"/>
            <w:bCs/>
            <w:color w:val="auto"/>
            <w:sz w:val="20"/>
            <w:szCs w:val="20"/>
          </w:rPr>
          <w:t>.</w:t>
        </w:r>
        <w:proofErr w:type="spellStart"/>
        <w:r w:rsidRPr="00BA5CF6">
          <w:rPr>
            <w:rStyle w:val="af2"/>
            <w:rFonts w:ascii="Arial Narrow" w:hAnsi="Arial Narrow"/>
            <w:bCs/>
            <w:color w:val="auto"/>
            <w:sz w:val="20"/>
            <w:szCs w:val="20"/>
            <w:lang w:val="en-US"/>
          </w:rPr>
          <w:t>ru</w:t>
        </w:r>
        <w:proofErr w:type="spellEnd"/>
      </w:hyperlink>
      <w:r w:rsidRPr="00BA5CF6">
        <w:rPr>
          <w:rFonts w:ascii="Arial Narrow" w:hAnsi="Arial Narrow"/>
          <w:sz w:val="20"/>
          <w:szCs w:val="20"/>
        </w:rPr>
        <w:t>)</w:t>
      </w:r>
      <w:hyperlink r:id="rId17" w:history="1"/>
      <w:r w:rsidRPr="00BA5CF6">
        <w:rPr>
          <w:rFonts w:ascii="Arial Narrow" w:hAnsi="Arial Narrow"/>
          <w:sz w:val="20"/>
          <w:szCs w:val="20"/>
        </w:rPr>
        <w:t>, не являющиеся анонимными, в соответствии с законодательством, регистрируются в установлен</w:t>
      </w:r>
      <w:r w:rsidRPr="00562115">
        <w:rPr>
          <w:rFonts w:ascii="Arial Narrow" w:hAnsi="Arial Narrow"/>
          <w:sz w:val="20"/>
          <w:szCs w:val="20"/>
        </w:rPr>
        <w:t>ном порядке и направляются в управление делами Администрации Эвенкийского муниципального района Красноярского края  для включения в протокол публичных слушаний.</w:t>
      </w:r>
    </w:p>
    <w:p w:rsidR="00562115" w:rsidRPr="00562115" w:rsidRDefault="00562115" w:rsidP="00562115">
      <w:pPr>
        <w:tabs>
          <w:tab w:val="left" w:pos="709"/>
        </w:tabs>
        <w:suppressAutoHyphens/>
        <w:jc w:val="both"/>
        <w:outlineLvl w:val="0"/>
        <w:rPr>
          <w:rFonts w:ascii="Arial Narrow" w:hAnsi="Arial Narrow"/>
          <w:sz w:val="20"/>
          <w:szCs w:val="20"/>
        </w:rPr>
      </w:pPr>
      <w:r w:rsidRPr="00562115">
        <w:rPr>
          <w:rFonts w:ascii="Arial Narrow" w:hAnsi="Arial Narrow"/>
          <w:bCs/>
          <w:kern w:val="32"/>
          <w:sz w:val="20"/>
          <w:szCs w:val="20"/>
        </w:rPr>
        <w:t>3.</w:t>
      </w:r>
      <w:r w:rsidRPr="00562115">
        <w:rPr>
          <w:rFonts w:ascii="Arial Narrow" w:hAnsi="Arial Narrow"/>
          <w:bCs/>
          <w:kern w:val="32"/>
          <w:sz w:val="20"/>
          <w:szCs w:val="20"/>
        </w:rPr>
        <w:tab/>
        <w:t>Публичные слушания провести 11 июня</w:t>
      </w:r>
      <w:r w:rsidRPr="00562115">
        <w:rPr>
          <w:rFonts w:ascii="Arial Narrow" w:hAnsi="Arial Narrow"/>
          <w:sz w:val="20"/>
          <w:szCs w:val="20"/>
        </w:rPr>
        <w:t xml:space="preserve"> 2024 года в 16.20 часов, по адресу: с. Ванавара, ул. </w:t>
      </w:r>
      <w:proofErr w:type="spellStart"/>
      <w:r w:rsidRPr="00562115">
        <w:rPr>
          <w:rFonts w:ascii="Arial Narrow" w:hAnsi="Arial Narrow"/>
          <w:sz w:val="20"/>
          <w:szCs w:val="20"/>
        </w:rPr>
        <w:t>Нефтеразведочная</w:t>
      </w:r>
      <w:proofErr w:type="spellEnd"/>
      <w:r w:rsidRPr="00562115">
        <w:rPr>
          <w:rFonts w:ascii="Arial Narrow" w:hAnsi="Arial Narrow"/>
          <w:sz w:val="20"/>
          <w:szCs w:val="20"/>
        </w:rPr>
        <w:t>, д. 14, кабинет 201.</w:t>
      </w:r>
    </w:p>
    <w:p w:rsidR="00562115" w:rsidRPr="00562115" w:rsidRDefault="00562115" w:rsidP="00562115">
      <w:pPr>
        <w:tabs>
          <w:tab w:val="left" w:pos="709"/>
        </w:tabs>
        <w:suppressAutoHyphens/>
        <w:jc w:val="both"/>
        <w:outlineLvl w:val="0"/>
        <w:rPr>
          <w:rFonts w:ascii="Arial Narrow" w:hAnsi="Arial Narrow"/>
          <w:color w:val="00B0F0"/>
          <w:sz w:val="20"/>
          <w:szCs w:val="20"/>
        </w:rPr>
      </w:pPr>
      <w:r w:rsidRPr="00562115">
        <w:rPr>
          <w:rFonts w:ascii="Arial Narrow" w:hAnsi="Arial Narrow"/>
          <w:sz w:val="20"/>
          <w:szCs w:val="20"/>
        </w:rPr>
        <w:t>4.</w:t>
      </w:r>
      <w:r w:rsidRPr="00562115">
        <w:rPr>
          <w:rFonts w:ascii="Arial Narrow" w:hAnsi="Arial Narrow"/>
          <w:sz w:val="20"/>
          <w:szCs w:val="20"/>
        </w:rPr>
        <w:tab/>
        <w:t xml:space="preserve">Возложить обязанности по подготовке и проведению публичных слушаний на Департамент инженерного обеспечения Администрации Эвенкийского муниципального района Красноярского края (А.В. Бойко). </w:t>
      </w:r>
    </w:p>
    <w:p w:rsidR="00562115" w:rsidRPr="00562115" w:rsidRDefault="00562115" w:rsidP="00562115">
      <w:pPr>
        <w:suppressAutoHyphens/>
        <w:jc w:val="both"/>
        <w:outlineLvl w:val="0"/>
        <w:rPr>
          <w:rFonts w:ascii="Arial Narrow" w:hAnsi="Arial Narrow"/>
          <w:color w:val="00B0F0"/>
          <w:sz w:val="20"/>
          <w:szCs w:val="20"/>
        </w:rPr>
      </w:pPr>
      <w:r w:rsidRPr="00562115">
        <w:rPr>
          <w:rFonts w:ascii="Arial Narrow" w:hAnsi="Arial Narrow"/>
          <w:sz w:val="20"/>
          <w:szCs w:val="20"/>
        </w:rPr>
        <w:t>5.</w:t>
      </w:r>
      <w:r w:rsidRPr="00562115">
        <w:rPr>
          <w:rFonts w:ascii="Arial Narrow" w:hAnsi="Arial Narrow"/>
          <w:sz w:val="20"/>
          <w:szCs w:val="20"/>
        </w:rPr>
        <w:tab/>
        <w:t>Контроль исполнения настоящего постановления возложить на руководителя Департамента инженерного обеспечения Администрации Эвенкийского муниципального района (Р.А. Сипанс).</w:t>
      </w:r>
    </w:p>
    <w:p w:rsidR="00562115" w:rsidRPr="00562115" w:rsidRDefault="00562115" w:rsidP="00562115">
      <w:pPr>
        <w:tabs>
          <w:tab w:val="left" w:pos="709"/>
        </w:tabs>
        <w:jc w:val="both"/>
        <w:rPr>
          <w:rFonts w:ascii="Arial Narrow" w:hAnsi="Arial Narrow"/>
          <w:color w:val="00B0F0"/>
          <w:sz w:val="20"/>
          <w:szCs w:val="20"/>
        </w:rPr>
      </w:pPr>
      <w:r w:rsidRPr="00562115">
        <w:rPr>
          <w:rFonts w:ascii="Arial Narrow" w:hAnsi="Arial Narrow"/>
          <w:sz w:val="20"/>
          <w:szCs w:val="20"/>
        </w:rPr>
        <w:t>6.</w:t>
      </w:r>
      <w:r w:rsidRPr="00562115">
        <w:rPr>
          <w:rFonts w:ascii="Arial Narrow" w:hAnsi="Arial Narrow"/>
          <w:sz w:val="20"/>
          <w:szCs w:val="20"/>
        </w:rPr>
        <w:tab/>
        <w:t>Настоящее постановление вступает в силу с момента подписания и   подлежит официальному опубликованию на официальном сайте Эвенкийского муниципального района и в периодическом печатном средстве массовой информации «Официальный вестник Эвенкийского муниципального района».</w:t>
      </w:r>
    </w:p>
    <w:p w:rsidR="00562115" w:rsidRDefault="00562115" w:rsidP="00562115">
      <w:pPr>
        <w:tabs>
          <w:tab w:val="left" w:pos="709"/>
        </w:tabs>
        <w:jc w:val="both"/>
        <w:rPr>
          <w:rFonts w:ascii="Arial Narrow" w:hAnsi="Arial Narrow"/>
          <w:color w:val="000000"/>
          <w:sz w:val="20"/>
          <w:szCs w:val="20"/>
        </w:rPr>
      </w:pPr>
    </w:p>
    <w:p w:rsidR="00562115" w:rsidRPr="00562115" w:rsidRDefault="00562115" w:rsidP="00562115">
      <w:pPr>
        <w:tabs>
          <w:tab w:val="left" w:pos="709"/>
        </w:tabs>
        <w:jc w:val="both"/>
        <w:rPr>
          <w:rFonts w:ascii="Arial Narrow" w:hAnsi="Arial Narrow"/>
          <w:color w:val="000000"/>
          <w:sz w:val="20"/>
          <w:szCs w:val="20"/>
        </w:rPr>
      </w:pPr>
      <w:r w:rsidRPr="00562115">
        <w:rPr>
          <w:rFonts w:ascii="Arial Narrow" w:hAnsi="Arial Narrow"/>
          <w:color w:val="000000"/>
          <w:sz w:val="20"/>
          <w:szCs w:val="20"/>
        </w:rPr>
        <w:t>Глава</w:t>
      </w:r>
    </w:p>
    <w:p w:rsidR="00562115" w:rsidRPr="00562115" w:rsidRDefault="00562115" w:rsidP="00562115">
      <w:pPr>
        <w:tabs>
          <w:tab w:val="left" w:pos="709"/>
        </w:tabs>
        <w:jc w:val="both"/>
        <w:rPr>
          <w:rFonts w:ascii="Arial Narrow" w:hAnsi="Arial Narrow"/>
          <w:color w:val="000000"/>
          <w:sz w:val="20"/>
          <w:szCs w:val="20"/>
        </w:rPr>
      </w:pPr>
      <w:r w:rsidRPr="00562115">
        <w:rPr>
          <w:rFonts w:ascii="Arial Narrow" w:hAnsi="Arial Narrow"/>
          <w:color w:val="000000"/>
          <w:sz w:val="20"/>
          <w:szCs w:val="20"/>
        </w:rPr>
        <w:t xml:space="preserve">Эвенкийского муниципального района                              </w:t>
      </w:r>
      <w:r>
        <w:rPr>
          <w:rFonts w:ascii="Arial Narrow" w:hAnsi="Arial Narrow"/>
          <w:color w:val="000000"/>
          <w:sz w:val="20"/>
          <w:szCs w:val="20"/>
        </w:rPr>
        <w:t xml:space="preserve">     </w:t>
      </w:r>
      <w:r w:rsidRPr="00562115">
        <w:rPr>
          <w:rFonts w:ascii="Arial Narrow" w:hAnsi="Arial Narrow"/>
          <w:color w:val="000000"/>
          <w:sz w:val="20"/>
          <w:szCs w:val="20"/>
        </w:rPr>
        <w:t xml:space="preserve">  </w:t>
      </w:r>
      <w:r>
        <w:rPr>
          <w:rFonts w:ascii="Arial Narrow" w:hAnsi="Arial Narrow"/>
          <w:color w:val="000000"/>
          <w:sz w:val="20"/>
          <w:szCs w:val="20"/>
        </w:rPr>
        <w:t xml:space="preserve">п/п                                                                 </w:t>
      </w:r>
      <w:r w:rsidRPr="00562115">
        <w:rPr>
          <w:rFonts w:ascii="Arial Narrow" w:hAnsi="Arial Narrow"/>
          <w:color w:val="000000"/>
          <w:sz w:val="20"/>
          <w:szCs w:val="20"/>
        </w:rPr>
        <w:t xml:space="preserve">         А.Ю. Черкасов</w:t>
      </w:r>
    </w:p>
    <w:p w:rsidR="00562115" w:rsidRPr="00562115" w:rsidRDefault="00562115" w:rsidP="00562115">
      <w:pPr>
        <w:tabs>
          <w:tab w:val="left" w:pos="709"/>
        </w:tabs>
        <w:jc w:val="both"/>
        <w:rPr>
          <w:rFonts w:ascii="Arial Narrow" w:hAnsi="Arial Narrow"/>
          <w:color w:val="000000"/>
          <w:sz w:val="20"/>
          <w:szCs w:val="20"/>
        </w:rPr>
      </w:pPr>
    </w:p>
    <w:p w:rsidR="00562115" w:rsidRPr="00562115" w:rsidRDefault="00562115" w:rsidP="00562115">
      <w:pPr>
        <w:jc w:val="center"/>
        <w:rPr>
          <w:rFonts w:ascii="Arial Narrow" w:hAnsi="Arial Narrow"/>
          <w:sz w:val="20"/>
          <w:szCs w:val="20"/>
        </w:rPr>
      </w:pPr>
      <w:r w:rsidRPr="00562115">
        <w:rPr>
          <w:rFonts w:ascii="Arial Narrow" w:hAnsi="Arial Narrow"/>
          <w:sz w:val="20"/>
          <w:szCs w:val="20"/>
        </w:rPr>
        <w:t>Сообщение</w:t>
      </w:r>
    </w:p>
    <w:p w:rsidR="00562115" w:rsidRPr="00562115" w:rsidRDefault="00562115" w:rsidP="00562115">
      <w:pPr>
        <w:jc w:val="center"/>
        <w:rPr>
          <w:rFonts w:ascii="Arial Narrow" w:hAnsi="Arial Narrow"/>
          <w:sz w:val="20"/>
          <w:szCs w:val="20"/>
        </w:rPr>
      </w:pPr>
      <w:r w:rsidRPr="00562115">
        <w:rPr>
          <w:rFonts w:ascii="Arial Narrow" w:hAnsi="Arial Narrow"/>
          <w:sz w:val="20"/>
          <w:szCs w:val="20"/>
        </w:rPr>
        <w:t>о проведении публичных слушаний</w:t>
      </w:r>
    </w:p>
    <w:p w:rsidR="00562115" w:rsidRPr="00562115" w:rsidRDefault="00562115" w:rsidP="00562115">
      <w:pPr>
        <w:jc w:val="center"/>
        <w:rPr>
          <w:rFonts w:ascii="Arial Narrow" w:hAnsi="Arial Narrow"/>
          <w:sz w:val="20"/>
          <w:szCs w:val="20"/>
        </w:rPr>
      </w:pPr>
    </w:p>
    <w:p w:rsidR="00562115" w:rsidRPr="00562115" w:rsidRDefault="00562115" w:rsidP="00562115">
      <w:pPr>
        <w:tabs>
          <w:tab w:val="left" w:pos="709"/>
        </w:tabs>
        <w:suppressAutoHyphens/>
        <w:ind w:firstLine="708"/>
        <w:jc w:val="both"/>
        <w:rPr>
          <w:rFonts w:ascii="Arial Narrow" w:hAnsi="Arial Narrow"/>
          <w:sz w:val="20"/>
          <w:szCs w:val="20"/>
        </w:rPr>
      </w:pPr>
      <w:r w:rsidRPr="00562115">
        <w:rPr>
          <w:rFonts w:ascii="Arial Narrow" w:hAnsi="Arial Narrow"/>
          <w:sz w:val="20"/>
          <w:szCs w:val="20"/>
        </w:rPr>
        <w:t xml:space="preserve">По инициативе Главы Эвенкийского муниципального района и на основании постановления от </w:t>
      </w:r>
      <w:r>
        <w:rPr>
          <w:rFonts w:ascii="Arial Narrow" w:hAnsi="Arial Narrow"/>
          <w:sz w:val="20"/>
          <w:szCs w:val="20"/>
        </w:rPr>
        <w:t>«07» 06</w:t>
      </w:r>
      <w:r w:rsidRPr="00562115">
        <w:rPr>
          <w:rFonts w:ascii="Arial Narrow" w:hAnsi="Arial Narrow"/>
          <w:sz w:val="20"/>
          <w:szCs w:val="20"/>
        </w:rPr>
        <w:t xml:space="preserve"> 2024 года №</w:t>
      </w:r>
      <w:r>
        <w:rPr>
          <w:rFonts w:ascii="Arial Narrow" w:hAnsi="Arial Narrow"/>
          <w:sz w:val="20"/>
          <w:szCs w:val="20"/>
        </w:rPr>
        <w:t xml:space="preserve"> 20</w:t>
      </w:r>
      <w:r w:rsidRPr="00562115">
        <w:rPr>
          <w:rFonts w:ascii="Arial Narrow" w:hAnsi="Arial Narrow"/>
          <w:sz w:val="20"/>
          <w:szCs w:val="20"/>
        </w:rPr>
        <w:t xml:space="preserve">-пг, проводятся публичные слушания по вопросу: </w:t>
      </w:r>
    </w:p>
    <w:p w:rsidR="00562115" w:rsidRPr="00562115" w:rsidRDefault="00562115" w:rsidP="00562115">
      <w:pPr>
        <w:suppressAutoHyphens/>
        <w:ind w:firstLine="708"/>
        <w:jc w:val="both"/>
        <w:outlineLvl w:val="0"/>
        <w:rPr>
          <w:rFonts w:ascii="Arial Narrow" w:hAnsi="Arial Narrow"/>
          <w:sz w:val="20"/>
          <w:szCs w:val="20"/>
        </w:rPr>
      </w:pPr>
      <w:r w:rsidRPr="00562115">
        <w:rPr>
          <w:rFonts w:ascii="Arial Narrow" w:hAnsi="Arial Narrow"/>
          <w:sz w:val="20"/>
          <w:szCs w:val="20"/>
        </w:rPr>
        <w:t>«Схема водоснабжения и водоотведения муниципального образования село Ванавара Эвенкийского муниципального района Красноярского края (Актуализация на 2025 год)».</w:t>
      </w:r>
    </w:p>
    <w:p w:rsidR="00562115" w:rsidRPr="00BA5CF6" w:rsidRDefault="00562115" w:rsidP="00562115">
      <w:pPr>
        <w:suppressAutoHyphens/>
        <w:ind w:firstLine="708"/>
        <w:jc w:val="both"/>
        <w:outlineLvl w:val="0"/>
        <w:rPr>
          <w:rFonts w:ascii="Arial Narrow" w:hAnsi="Arial Narrow"/>
          <w:sz w:val="20"/>
          <w:szCs w:val="20"/>
          <w:u w:val="single"/>
        </w:rPr>
      </w:pPr>
      <w:r w:rsidRPr="00562115">
        <w:rPr>
          <w:rFonts w:ascii="Arial Narrow" w:hAnsi="Arial Narrow"/>
          <w:sz w:val="20"/>
          <w:szCs w:val="20"/>
        </w:rPr>
        <w:t xml:space="preserve">Документ размещен на официальном сайте органов местного самоуправления Эвенкийского муниципального района: </w:t>
      </w:r>
      <w:hyperlink r:id="rId18" w:history="1">
        <w:r w:rsidRPr="00BA5CF6">
          <w:rPr>
            <w:rStyle w:val="af2"/>
            <w:rFonts w:ascii="Arial Narrow" w:hAnsi="Arial Narrow"/>
            <w:color w:val="auto"/>
            <w:sz w:val="20"/>
            <w:szCs w:val="20"/>
          </w:rPr>
          <w:t>https://evenkiya-r04.gosweb.gosuslugi.ru/spravochnik/publichnye-slushaniya/departament-inzhenernogo-obespecheniya-adm-emr/</w:t>
        </w:r>
      </w:hyperlink>
      <w:r w:rsidRPr="00BA5CF6">
        <w:rPr>
          <w:rFonts w:ascii="Arial Narrow" w:hAnsi="Arial Narrow"/>
          <w:sz w:val="20"/>
          <w:szCs w:val="20"/>
        </w:rPr>
        <w:t xml:space="preserve"> .</w:t>
      </w:r>
    </w:p>
    <w:p w:rsidR="00562115" w:rsidRPr="00562115" w:rsidRDefault="00562115" w:rsidP="00562115">
      <w:pPr>
        <w:tabs>
          <w:tab w:val="left" w:pos="709"/>
        </w:tabs>
        <w:suppressAutoHyphens/>
        <w:jc w:val="both"/>
        <w:outlineLvl w:val="0"/>
        <w:rPr>
          <w:rFonts w:ascii="Arial Narrow" w:hAnsi="Arial Narrow"/>
          <w:color w:val="FF0000"/>
          <w:sz w:val="20"/>
          <w:szCs w:val="20"/>
        </w:rPr>
      </w:pPr>
      <w:r w:rsidRPr="00562115">
        <w:rPr>
          <w:rFonts w:ascii="Arial Narrow" w:hAnsi="Arial Narrow"/>
          <w:sz w:val="20"/>
          <w:szCs w:val="20"/>
        </w:rPr>
        <w:t xml:space="preserve"> </w:t>
      </w:r>
      <w:r w:rsidRPr="00562115">
        <w:rPr>
          <w:rFonts w:ascii="Arial Narrow" w:hAnsi="Arial Narrow"/>
          <w:sz w:val="20"/>
          <w:szCs w:val="20"/>
        </w:rPr>
        <w:tab/>
      </w:r>
      <w:r w:rsidRPr="00562115">
        <w:rPr>
          <w:rFonts w:ascii="Arial Narrow" w:hAnsi="Arial Narrow"/>
          <w:bCs/>
          <w:kern w:val="32"/>
          <w:sz w:val="20"/>
          <w:szCs w:val="20"/>
        </w:rPr>
        <w:t>Публичные слушания провести 11 июня</w:t>
      </w:r>
      <w:r w:rsidRPr="00562115">
        <w:rPr>
          <w:rFonts w:ascii="Arial Narrow" w:hAnsi="Arial Narrow"/>
          <w:sz w:val="20"/>
          <w:szCs w:val="20"/>
        </w:rPr>
        <w:t xml:space="preserve"> 2024 года в 16.20 часов, по адресу: с. Ванавара, ул. </w:t>
      </w:r>
      <w:proofErr w:type="spellStart"/>
      <w:r w:rsidRPr="00562115">
        <w:rPr>
          <w:rFonts w:ascii="Arial Narrow" w:hAnsi="Arial Narrow"/>
          <w:sz w:val="20"/>
          <w:szCs w:val="20"/>
        </w:rPr>
        <w:t>Нефтеразведочная</w:t>
      </w:r>
      <w:proofErr w:type="spellEnd"/>
      <w:r w:rsidRPr="00562115">
        <w:rPr>
          <w:rFonts w:ascii="Arial Narrow" w:hAnsi="Arial Narrow"/>
          <w:sz w:val="20"/>
          <w:szCs w:val="20"/>
        </w:rPr>
        <w:t>, д. 14, кабинет 201.</w:t>
      </w:r>
    </w:p>
    <w:p w:rsidR="00562115" w:rsidRDefault="00562115" w:rsidP="00562115">
      <w:pPr>
        <w:ind w:firstLine="708"/>
        <w:jc w:val="both"/>
        <w:rPr>
          <w:rFonts w:ascii="Arial Narrow" w:hAnsi="Arial Narrow"/>
          <w:sz w:val="20"/>
          <w:szCs w:val="20"/>
        </w:rPr>
      </w:pPr>
      <w:r w:rsidRPr="00562115">
        <w:rPr>
          <w:rFonts w:ascii="Arial Narrow" w:hAnsi="Arial Narrow"/>
          <w:sz w:val="20"/>
          <w:szCs w:val="20"/>
        </w:rPr>
        <w:t>Дополнительную информацию о публичных слушаниях можно получить по телефону: 8 (39170) 31-180.</w:t>
      </w:r>
    </w:p>
    <w:p w:rsidR="00562115" w:rsidRDefault="00562115" w:rsidP="00562115">
      <w:pPr>
        <w:ind w:firstLine="708"/>
        <w:jc w:val="both"/>
        <w:rPr>
          <w:rFonts w:ascii="Arial Narrow" w:hAnsi="Arial Narrow"/>
          <w:sz w:val="20"/>
          <w:szCs w:val="20"/>
        </w:rPr>
      </w:pPr>
    </w:p>
    <w:p w:rsidR="00562115" w:rsidRPr="00562115" w:rsidRDefault="00562115" w:rsidP="00562115">
      <w:pPr>
        <w:tabs>
          <w:tab w:val="left" w:pos="720"/>
        </w:tabs>
        <w:jc w:val="center"/>
        <w:rPr>
          <w:rFonts w:ascii="Arial Narrow" w:hAnsi="Arial Narrow"/>
          <w:b/>
          <w:sz w:val="20"/>
          <w:szCs w:val="20"/>
        </w:rPr>
      </w:pPr>
      <w:r w:rsidRPr="00562115">
        <w:rPr>
          <w:rFonts w:ascii="Arial Narrow" w:hAnsi="Arial Narrow"/>
          <w:b/>
          <w:sz w:val="20"/>
          <w:szCs w:val="20"/>
        </w:rPr>
        <w:t>ГЛАВА</w:t>
      </w:r>
    </w:p>
    <w:p w:rsidR="00562115" w:rsidRPr="00562115" w:rsidRDefault="00562115" w:rsidP="00562115">
      <w:pPr>
        <w:tabs>
          <w:tab w:val="left" w:pos="720"/>
        </w:tabs>
        <w:jc w:val="center"/>
        <w:rPr>
          <w:rFonts w:ascii="Arial Narrow" w:hAnsi="Arial Narrow"/>
          <w:b/>
          <w:sz w:val="20"/>
          <w:szCs w:val="20"/>
        </w:rPr>
      </w:pPr>
      <w:r w:rsidRPr="00562115">
        <w:rPr>
          <w:rFonts w:ascii="Arial Narrow" w:hAnsi="Arial Narrow"/>
          <w:b/>
          <w:sz w:val="20"/>
          <w:szCs w:val="20"/>
        </w:rPr>
        <w:t>ЭВЕНКИЙСКОГО МУНИЦИПАЛЬНОГО РАЙОНА</w:t>
      </w:r>
    </w:p>
    <w:p w:rsidR="00562115" w:rsidRPr="00562115" w:rsidRDefault="00E32B61" w:rsidP="00562115">
      <w:pPr>
        <w:tabs>
          <w:tab w:val="left" w:pos="8460"/>
        </w:tabs>
        <w:jc w:val="center"/>
        <w:rPr>
          <w:rFonts w:ascii="Arial Narrow" w:hAnsi="Arial Narrow"/>
          <w:b/>
          <w:sz w:val="20"/>
          <w:szCs w:val="20"/>
        </w:rPr>
      </w:pPr>
      <w:r>
        <w:rPr>
          <w:rFonts w:ascii="Arial Narrow" w:hAnsi="Arial Narrow"/>
          <w:noProof/>
          <w:sz w:val="20"/>
          <w:szCs w:val="20"/>
        </w:rPr>
        <w:pict>
          <v:line id="_x0000_s1147" style="position:absolute;left:0;text-align:left;z-index:251664384" from="19.2pt,12.2pt" to="451.2pt,12.2pt" strokeweight="3pt">
            <v:stroke linestyle="thinThin"/>
            <w10:wrap type="topAndBottom"/>
          </v:line>
        </w:pict>
      </w:r>
      <w:r w:rsidR="00562115" w:rsidRPr="00562115">
        <w:rPr>
          <w:rFonts w:ascii="Arial Narrow" w:hAnsi="Arial Narrow"/>
          <w:b/>
          <w:w w:val="80"/>
          <w:position w:val="4"/>
          <w:sz w:val="20"/>
          <w:szCs w:val="20"/>
        </w:rPr>
        <w:t>ПОСТАНОВЛЕНИЕ</w:t>
      </w:r>
    </w:p>
    <w:p w:rsidR="00562115" w:rsidRPr="00562115" w:rsidRDefault="00562115" w:rsidP="00562115">
      <w:pPr>
        <w:tabs>
          <w:tab w:val="left" w:pos="720"/>
        </w:tabs>
        <w:jc w:val="both"/>
        <w:rPr>
          <w:rFonts w:ascii="Arial Narrow" w:hAnsi="Arial Narrow"/>
          <w:sz w:val="20"/>
          <w:szCs w:val="20"/>
        </w:rPr>
      </w:pPr>
    </w:p>
    <w:p w:rsidR="00562115" w:rsidRPr="00562115" w:rsidRDefault="00562115" w:rsidP="00562115">
      <w:pPr>
        <w:tabs>
          <w:tab w:val="left" w:pos="720"/>
        </w:tabs>
        <w:jc w:val="both"/>
        <w:rPr>
          <w:rFonts w:ascii="Arial Narrow" w:hAnsi="Arial Narrow"/>
          <w:sz w:val="20"/>
          <w:szCs w:val="20"/>
        </w:rPr>
      </w:pPr>
      <w:r>
        <w:rPr>
          <w:rFonts w:ascii="Arial Narrow" w:hAnsi="Arial Narrow"/>
          <w:sz w:val="20"/>
          <w:szCs w:val="20"/>
        </w:rPr>
        <w:t>«07</w:t>
      </w:r>
      <w:r w:rsidRPr="00562115">
        <w:rPr>
          <w:rFonts w:ascii="Arial Narrow" w:hAnsi="Arial Narrow"/>
          <w:sz w:val="20"/>
          <w:szCs w:val="20"/>
        </w:rPr>
        <w:t xml:space="preserve">» </w:t>
      </w:r>
      <w:r>
        <w:rPr>
          <w:rFonts w:ascii="Arial Narrow" w:hAnsi="Arial Narrow"/>
          <w:sz w:val="20"/>
          <w:szCs w:val="20"/>
        </w:rPr>
        <w:t>06</w:t>
      </w:r>
      <w:r w:rsidRPr="00562115">
        <w:rPr>
          <w:rFonts w:ascii="Arial Narrow" w:hAnsi="Arial Narrow"/>
          <w:sz w:val="20"/>
          <w:szCs w:val="20"/>
        </w:rPr>
        <w:t xml:space="preserve"> 2024                              </w:t>
      </w:r>
      <w:r>
        <w:rPr>
          <w:rFonts w:ascii="Arial Narrow" w:hAnsi="Arial Narrow"/>
          <w:sz w:val="20"/>
          <w:szCs w:val="20"/>
        </w:rPr>
        <w:t xml:space="preserve">                                            </w:t>
      </w:r>
      <w:r w:rsidRPr="00562115">
        <w:rPr>
          <w:rFonts w:ascii="Arial Narrow" w:hAnsi="Arial Narrow"/>
          <w:sz w:val="20"/>
          <w:szCs w:val="20"/>
        </w:rPr>
        <w:t xml:space="preserve">п. Тура                                             </w:t>
      </w:r>
      <w:r>
        <w:rPr>
          <w:rFonts w:ascii="Arial Narrow" w:hAnsi="Arial Narrow"/>
          <w:sz w:val="20"/>
          <w:szCs w:val="20"/>
        </w:rPr>
        <w:t xml:space="preserve">                                      </w:t>
      </w:r>
      <w:r w:rsidRPr="00562115">
        <w:rPr>
          <w:rFonts w:ascii="Arial Narrow" w:hAnsi="Arial Narrow"/>
          <w:sz w:val="20"/>
          <w:szCs w:val="20"/>
        </w:rPr>
        <w:t>№</w:t>
      </w:r>
      <w:r>
        <w:rPr>
          <w:rFonts w:ascii="Arial Narrow" w:hAnsi="Arial Narrow"/>
          <w:sz w:val="20"/>
          <w:szCs w:val="20"/>
        </w:rPr>
        <w:t xml:space="preserve"> 21</w:t>
      </w:r>
      <w:r w:rsidRPr="00562115">
        <w:rPr>
          <w:rFonts w:ascii="Arial Narrow" w:hAnsi="Arial Narrow"/>
          <w:sz w:val="20"/>
          <w:szCs w:val="20"/>
        </w:rPr>
        <w:t>-пг</w:t>
      </w:r>
    </w:p>
    <w:p w:rsidR="00562115" w:rsidRPr="00562115" w:rsidRDefault="00562115" w:rsidP="00562115">
      <w:pPr>
        <w:tabs>
          <w:tab w:val="left" w:pos="720"/>
        </w:tabs>
        <w:jc w:val="both"/>
        <w:rPr>
          <w:rFonts w:ascii="Arial Narrow" w:hAnsi="Arial Narrow"/>
          <w:sz w:val="20"/>
          <w:szCs w:val="20"/>
        </w:rPr>
      </w:pPr>
    </w:p>
    <w:p w:rsidR="00562115" w:rsidRPr="00562115" w:rsidRDefault="00562115" w:rsidP="00562115">
      <w:pPr>
        <w:jc w:val="center"/>
        <w:rPr>
          <w:rFonts w:ascii="Arial Narrow" w:hAnsi="Arial Narrow"/>
          <w:b/>
          <w:sz w:val="20"/>
          <w:szCs w:val="20"/>
        </w:rPr>
      </w:pPr>
      <w:r w:rsidRPr="00562115">
        <w:rPr>
          <w:rFonts w:ascii="Arial Narrow" w:hAnsi="Arial Narrow"/>
          <w:b/>
          <w:sz w:val="20"/>
          <w:szCs w:val="20"/>
        </w:rPr>
        <w:t>О назначении публичных слушаний</w:t>
      </w:r>
    </w:p>
    <w:p w:rsidR="00562115" w:rsidRPr="00562115" w:rsidRDefault="00562115" w:rsidP="00562115">
      <w:pPr>
        <w:tabs>
          <w:tab w:val="left" w:pos="720"/>
        </w:tabs>
        <w:jc w:val="both"/>
        <w:rPr>
          <w:rFonts w:ascii="Arial Narrow" w:hAnsi="Arial Narrow"/>
          <w:sz w:val="20"/>
          <w:szCs w:val="20"/>
        </w:rPr>
      </w:pPr>
    </w:p>
    <w:p w:rsidR="00562115" w:rsidRPr="00562115" w:rsidRDefault="00562115" w:rsidP="00562115">
      <w:pPr>
        <w:tabs>
          <w:tab w:val="left" w:pos="-15451"/>
          <w:tab w:val="left" w:pos="709"/>
        </w:tabs>
        <w:ind w:firstLine="708"/>
        <w:jc w:val="both"/>
        <w:rPr>
          <w:rFonts w:ascii="Arial Narrow" w:hAnsi="Arial Narrow"/>
          <w:sz w:val="20"/>
          <w:szCs w:val="20"/>
        </w:rPr>
      </w:pPr>
      <w:r w:rsidRPr="00562115">
        <w:rPr>
          <w:rFonts w:ascii="Arial Narrow" w:hAnsi="Arial Narrow"/>
          <w:sz w:val="20"/>
          <w:szCs w:val="20"/>
        </w:rPr>
        <w:t xml:space="preserve">В соответствии со статьей 28 Федерального закона от 06.10.2003 №131-ФЗ «Об общих принципах организации местного самоуправления в Российской Федерации», Постановлением Правительства РФ от 22.02.2012 №154 «О требованиях к схемам теплоснабжения, порядку их разработки и утверждения», статьей 50 Устава Эвенкийского </w:t>
      </w:r>
      <w:r w:rsidRPr="00562115">
        <w:rPr>
          <w:rFonts w:ascii="Arial Narrow" w:hAnsi="Arial Narrow"/>
          <w:sz w:val="20"/>
          <w:szCs w:val="20"/>
        </w:rPr>
        <w:lastRenderedPageBreak/>
        <w:t>муниципального района, пунктом 4 раздела 4 Положения о публичных слушаниях, утвержденного решением Районного Совета депутатов Эвенкийского муниципального района от 15.10.2005 №1-14 (в редакции от 15.12.2023 №5-2257-11</w:t>
      </w:r>
      <w:r w:rsidRPr="00562115">
        <w:rPr>
          <w:rFonts w:ascii="Arial Narrow" w:eastAsia="Calibri" w:hAnsi="Arial Narrow"/>
          <w:sz w:val="20"/>
          <w:szCs w:val="20"/>
          <w:lang w:eastAsia="en-US"/>
        </w:rPr>
        <w:t>)</w:t>
      </w:r>
      <w:r w:rsidRPr="00562115">
        <w:rPr>
          <w:rFonts w:ascii="Arial Narrow" w:hAnsi="Arial Narrow"/>
          <w:sz w:val="20"/>
          <w:szCs w:val="20"/>
        </w:rPr>
        <w:t>,</w:t>
      </w:r>
    </w:p>
    <w:p w:rsidR="00562115" w:rsidRPr="00562115" w:rsidRDefault="00562115" w:rsidP="00562115">
      <w:pPr>
        <w:widowControl w:val="0"/>
        <w:jc w:val="both"/>
        <w:rPr>
          <w:rFonts w:ascii="Arial Narrow" w:hAnsi="Arial Narrow"/>
          <w:sz w:val="20"/>
          <w:szCs w:val="20"/>
        </w:rPr>
      </w:pPr>
      <w:r w:rsidRPr="00562115">
        <w:rPr>
          <w:rFonts w:ascii="Arial Narrow" w:hAnsi="Arial Narrow"/>
          <w:b/>
          <w:sz w:val="20"/>
          <w:szCs w:val="20"/>
        </w:rPr>
        <w:t>ПОСТАНОВЛЯЮ,</w:t>
      </w:r>
    </w:p>
    <w:p w:rsidR="00562115" w:rsidRPr="00BA5CF6" w:rsidRDefault="00562115" w:rsidP="00562115">
      <w:pPr>
        <w:jc w:val="both"/>
        <w:rPr>
          <w:rFonts w:ascii="Arial Narrow" w:hAnsi="Arial Narrow"/>
          <w:sz w:val="20"/>
          <w:szCs w:val="20"/>
          <w:u w:val="single"/>
        </w:rPr>
      </w:pPr>
      <w:r w:rsidRPr="00562115">
        <w:rPr>
          <w:rFonts w:ascii="Arial Narrow" w:hAnsi="Arial Narrow"/>
          <w:sz w:val="20"/>
          <w:szCs w:val="20"/>
        </w:rPr>
        <w:t>1.</w:t>
      </w:r>
      <w:r w:rsidRPr="00562115">
        <w:rPr>
          <w:rFonts w:ascii="Arial Narrow" w:hAnsi="Arial Narrow"/>
          <w:sz w:val="20"/>
          <w:szCs w:val="20"/>
        </w:rPr>
        <w:tab/>
      </w:r>
      <w:r w:rsidRPr="00BA5CF6">
        <w:rPr>
          <w:rFonts w:ascii="Arial Narrow" w:hAnsi="Arial Narrow"/>
          <w:sz w:val="20"/>
          <w:szCs w:val="20"/>
        </w:rPr>
        <w:t xml:space="preserve">Назначить проведение публичных слушаний (обсуждение) по вопросу: «Схема теплоснабжения муниципального образования с. Ванавара Эвенкийского муниципального района Красноярского края (Актуализация на 2025 год)», которая размещена 12 апреля 2024 года на официальном сайте органов местного самоуправления Эвенкийского муниципального района по адресу: </w:t>
      </w:r>
      <w:hyperlink r:id="rId19" w:history="1">
        <w:r w:rsidRPr="00BA5CF6">
          <w:rPr>
            <w:rStyle w:val="af2"/>
            <w:rFonts w:ascii="Arial Narrow" w:hAnsi="Arial Narrow"/>
            <w:color w:val="auto"/>
            <w:sz w:val="20"/>
            <w:szCs w:val="20"/>
          </w:rPr>
          <w:t>https://evenkiya-r04.gosweb.gosuslugi.ru/spravochnik/publichnye-slushaniya/departament-inzhenernogo-obespecheniya-adm-emr/</w:t>
        </w:r>
      </w:hyperlink>
      <w:r w:rsidRPr="00BA5CF6">
        <w:rPr>
          <w:rFonts w:ascii="Arial Narrow" w:hAnsi="Arial Narrow"/>
          <w:sz w:val="20"/>
          <w:szCs w:val="20"/>
          <w:u w:val="single"/>
        </w:rPr>
        <w:t>.</w:t>
      </w:r>
    </w:p>
    <w:p w:rsidR="00562115" w:rsidRPr="00562115" w:rsidRDefault="00562115" w:rsidP="00562115">
      <w:pPr>
        <w:tabs>
          <w:tab w:val="left" w:pos="709"/>
        </w:tabs>
        <w:jc w:val="both"/>
        <w:rPr>
          <w:rFonts w:ascii="Arial Narrow" w:hAnsi="Arial Narrow"/>
          <w:sz w:val="20"/>
          <w:szCs w:val="20"/>
        </w:rPr>
      </w:pPr>
      <w:r w:rsidRPr="00BA5CF6">
        <w:rPr>
          <w:rFonts w:ascii="Arial Narrow" w:hAnsi="Arial Narrow"/>
          <w:sz w:val="20"/>
          <w:szCs w:val="20"/>
        </w:rPr>
        <w:t>2.</w:t>
      </w:r>
      <w:r w:rsidRPr="00BA5CF6">
        <w:rPr>
          <w:rFonts w:ascii="Arial Narrow" w:hAnsi="Arial Narrow"/>
          <w:sz w:val="20"/>
          <w:szCs w:val="20"/>
        </w:rPr>
        <w:tab/>
        <w:t>В период сбора замечаний и предложений к схеме теплоснабжения, срок приема которых завершается 6 июня 2024 года, предложения, замечания и мнения жителей муниципального образования с. Ванавара к схеме теплоснабжения, направленные почтовым отправлением в адрес Департамента инженерного обеспечения Администрации Эвенкийского муниципального района Красноярского края: Красноярский край, Эвенкийский район, п. Тура, ул. Советская, д. 2, а также по электронной почте (e-</w:t>
      </w:r>
      <w:proofErr w:type="spellStart"/>
      <w:r w:rsidRPr="00BA5CF6">
        <w:rPr>
          <w:rFonts w:ascii="Arial Narrow" w:hAnsi="Arial Narrow"/>
          <w:sz w:val="20"/>
          <w:szCs w:val="20"/>
        </w:rPr>
        <w:t>mail</w:t>
      </w:r>
      <w:proofErr w:type="spellEnd"/>
      <w:r w:rsidRPr="00BA5CF6">
        <w:rPr>
          <w:rFonts w:ascii="Arial Narrow" w:hAnsi="Arial Narrow"/>
          <w:sz w:val="20"/>
          <w:szCs w:val="20"/>
        </w:rPr>
        <w:t xml:space="preserve">: </w:t>
      </w:r>
      <w:hyperlink r:id="rId20" w:history="1">
        <w:r w:rsidRPr="00BA5CF6">
          <w:rPr>
            <w:rStyle w:val="af2"/>
            <w:rFonts w:ascii="Arial Narrow" w:hAnsi="Arial Narrow"/>
            <w:bCs/>
            <w:color w:val="auto"/>
            <w:sz w:val="20"/>
            <w:szCs w:val="20"/>
            <w:lang w:val="en-US"/>
          </w:rPr>
          <w:t>dio</w:t>
        </w:r>
        <w:r w:rsidRPr="00BA5CF6">
          <w:rPr>
            <w:rStyle w:val="af2"/>
            <w:rFonts w:ascii="Arial Narrow" w:hAnsi="Arial Narrow"/>
            <w:bCs/>
            <w:color w:val="auto"/>
            <w:sz w:val="20"/>
            <w:szCs w:val="20"/>
          </w:rPr>
          <w:t>-</w:t>
        </w:r>
        <w:r w:rsidRPr="00BA5CF6">
          <w:rPr>
            <w:rStyle w:val="af2"/>
            <w:rFonts w:ascii="Arial Narrow" w:hAnsi="Arial Narrow"/>
            <w:bCs/>
            <w:color w:val="auto"/>
            <w:sz w:val="20"/>
            <w:szCs w:val="20"/>
            <w:lang w:val="en-US"/>
          </w:rPr>
          <w:t>spec</w:t>
        </w:r>
        <w:r w:rsidRPr="00BA5CF6">
          <w:rPr>
            <w:rStyle w:val="af2"/>
            <w:rFonts w:ascii="Arial Narrow" w:hAnsi="Arial Narrow"/>
            <w:bCs/>
            <w:color w:val="auto"/>
            <w:sz w:val="20"/>
            <w:szCs w:val="20"/>
          </w:rPr>
          <w:t>1</w:t>
        </w:r>
        <w:r w:rsidRPr="00BA5CF6">
          <w:rPr>
            <w:rStyle w:val="af2"/>
            <w:rFonts w:ascii="Arial Narrow" w:hAnsi="Arial Narrow"/>
            <w:bCs/>
            <w:color w:val="auto"/>
            <w:sz w:val="20"/>
            <w:szCs w:val="20"/>
            <w:lang w:val="en-US"/>
          </w:rPr>
          <w:t>kat</w:t>
        </w:r>
        <w:r w:rsidRPr="00BA5CF6">
          <w:rPr>
            <w:rStyle w:val="af2"/>
            <w:rFonts w:ascii="Arial Narrow" w:hAnsi="Arial Narrow"/>
            <w:bCs/>
            <w:color w:val="auto"/>
            <w:sz w:val="20"/>
            <w:szCs w:val="20"/>
          </w:rPr>
          <w:t>@</w:t>
        </w:r>
        <w:r w:rsidRPr="00BA5CF6">
          <w:rPr>
            <w:rStyle w:val="af2"/>
            <w:rFonts w:ascii="Arial Narrow" w:hAnsi="Arial Narrow"/>
            <w:bCs/>
            <w:color w:val="auto"/>
            <w:sz w:val="20"/>
            <w:szCs w:val="20"/>
            <w:lang w:val="en-US"/>
          </w:rPr>
          <w:t>tura</w:t>
        </w:r>
        <w:r w:rsidRPr="00BA5CF6">
          <w:rPr>
            <w:rStyle w:val="af2"/>
            <w:rFonts w:ascii="Arial Narrow" w:hAnsi="Arial Narrow"/>
            <w:bCs/>
            <w:color w:val="auto"/>
            <w:sz w:val="20"/>
            <w:szCs w:val="20"/>
          </w:rPr>
          <w:t>.</w:t>
        </w:r>
        <w:r w:rsidRPr="00BA5CF6">
          <w:rPr>
            <w:rStyle w:val="af2"/>
            <w:rFonts w:ascii="Arial Narrow" w:hAnsi="Arial Narrow"/>
            <w:bCs/>
            <w:color w:val="auto"/>
            <w:sz w:val="20"/>
            <w:szCs w:val="20"/>
            <w:lang w:val="en-US"/>
          </w:rPr>
          <w:t>evenkya</w:t>
        </w:r>
        <w:r w:rsidRPr="00BA5CF6">
          <w:rPr>
            <w:rStyle w:val="af2"/>
            <w:rFonts w:ascii="Arial Narrow" w:hAnsi="Arial Narrow"/>
            <w:bCs/>
            <w:color w:val="auto"/>
            <w:sz w:val="20"/>
            <w:szCs w:val="20"/>
          </w:rPr>
          <w:t>.</w:t>
        </w:r>
        <w:proofErr w:type="spellStart"/>
        <w:r w:rsidRPr="00BA5CF6">
          <w:rPr>
            <w:rStyle w:val="af2"/>
            <w:rFonts w:ascii="Arial Narrow" w:hAnsi="Arial Narrow"/>
            <w:bCs/>
            <w:color w:val="auto"/>
            <w:sz w:val="20"/>
            <w:szCs w:val="20"/>
            <w:lang w:val="en-US"/>
          </w:rPr>
          <w:t>ru</w:t>
        </w:r>
        <w:proofErr w:type="spellEnd"/>
      </w:hyperlink>
      <w:r w:rsidRPr="00BA5CF6">
        <w:rPr>
          <w:rFonts w:ascii="Arial Narrow" w:hAnsi="Arial Narrow"/>
          <w:sz w:val="20"/>
          <w:szCs w:val="20"/>
        </w:rPr>
        <w:t>)</w:t>
      </w:r>
      <w:hyperlink r:id="rId21" w:history="1"/>
      <w:r w:rsidRPr="00BA5CF6">
        <w:rPr>
          <w:rFonts w:ascii="Arial Narrow" w:hAnsi="Arial Narrow"/>
          <w:sz w:val="20"/>
          <w:szCs w:val="20"/>
        </w:rPr>
        <w:t>, не являющиеся анонимными, в соответствии с законодательством, регистрируются в установленном порядке и направляются</w:t>
      </w:r>
      <w:r w:rsidRPr="00562115">
        <w:rPr>
          <w:rFonts w:ascii="Arial Narrow" w:hAnsi="Arial Narrow"/>
          <w:sz w:val="20"/>
          <w:szCs w:val="20"/>
        </w:rPr>
        <w:t xml:space="preserve"> в управление делами Администрации Эвенкийского муниципального района Красноярского края  для включения в протокол публичных слушаний.</w:t>
      </w:r>
    </w:p>
    <w:p w:rsidR="00562115" w:rsidRPr="00562115" w:rsidRDefault="00562115" w:rsidP="00562115">
      <w:pPr>
        <w:tabs>
          <w:tab w:val="left" w:pos="709"/>
        </w:tabs>
        <w:suppressAutoHyphens/>
        <w:jc w:val="both"/>
        <w:outlineLvl w:val="0"/>
        <w:rPr>
          <w:rFonts w:ascii="Arial Narrow" w:hAnsi="Arial Narrow"/>
          <w:color w:val="FF0000"/>
          <w:sz w:val="20"/>
          <w:szCs w:val="20"/>
        </w:rPr>
      </w:pPr>
      <w:r w:rsidRPr="00562115">
        <w:rPr>
          <w:rFonts w:ascii="Arial Narrow" w:hAnsi="Arial Narrow"/>
          <w:bCs/>
          <w:kern w:val="32"/>
          <w:sz w:val="20"/>
          <w:szCs w:val="20"/>
        </w:rPr>
        <w:t>3.</w:t>
      </w:r>
      <w:r w:rsidRPr="00562115">
        <w:rPr>
          <w:rFonts w:ascii="Arial Narrow" w:hAnsi="Arial Narrow"/>
          <w:bCs/>
          <w:kern w:val="32"/>
          <w:sz w:val="20"/>
          <w:szCs w:val="20"/>
        </w:rPr>
        <w:tab/>
        <w:t>Публичные слушания провести 11 июня</w:t>
      </w:r>
      <w:r w:rsidRPr="00562115">
        <w:rPr>
          <w:rFonts w:ascii="Arial Narrow" w:hAnsi="Arial Narrow"/>
          <w:sz w:val="20"/>
          <w:szCs w:val="20"/>
        </w:rPr>
        <w:t xml:space="preserve"> 2024 года в 16.00 часов, по адресу: с. Ванавара, ул. </w:t>
      </w:r>
      <w:proofErr w:type="spellStart"/>
      <w:r w:rsidRPr="00562115">
        <w:rPr>
          <w:rFonts w:ascii="Arial Narrow" w:hAnsi="Arial Narrow"/>
          <w:sz w:val="20"/>
          <w:szCs w:val="20"/>
        </w:rPr>
        <w:t>Нефтеразведочная</w:t>
      </w:r>
      <w:proofErr w:type="spellEnd"/>
      <w:r w:rsidRPr="00562115">
        <w:rPr>
          <w:rFonts w:ascii="Arial Narrow" w:hAnsi="Arial Narrow"/>
          <w:sz w:val="20"/>
          <w:szCs w:val="20"/>
        </w:rPr>
        <w:t>, д. 14, кабинет 201.</w:t>
      </w:r>
    </w:p>
    <w:p w:rsidR="00562115" w:rsidRPr="00562115" w:rsidRDefault="00562115" w:rsidP="00562115">
      <w:pPr>
        <w:tabs>
          <w:tab w:val="left" w:pos="709"/>
        </w:tabs>
        <w:suppressAutoHyphens/>
        <w:jc w:val="both"/>
        <w:outlineLvl w:val="0"/>
        <w:rPr>
          <w:rFonts w:ascii="Arial Narrow" w:hAnsi="Arial Narrow"/>
          <w:color w:val="00B0F0"/>
          <w:sz w:val="20"/>
          <w:szCs w:val="20"/>
        </w:rPr>
      </w:pPr>
      <w:r w:rsidRPr="00562115">
        <w:rPr>
          <w:rFonts w:ascii="Arial Narrow" w:hAnsi="Arial Narrow"/>
          <w:sz w:val="20"/>
          <w:szCs w:val="20"/>
        </w:rPr>
        <w:t>4.</w:t>
      </w:r>
      <w:r w:rsidRPr="00562115">
        <w:rPr>
          <w:rFonts w:ascii="Arial Narrow" w:hAnsi="Arial Narrow"/>
          <w:sz w:val="20"/>
          <w:szCs w:val="20"/>
        </w:rPr>
        <w:tab/>
        <w:t xml:space="preserve">Возложить обязанности по подготовке и проведению публичных слушаний на Департамент инженерного обеспечения Администрации Эвенкийского муниципального района Красноярского края (А.В. Бойко). </w:t>
      </w:r>
    </w:p>
    <w:p w:rsidR="00562115" w:rsidRPr="00562115" w:rsidRDefault="00562115" w:rsidP="00562115">
      <w:pPr>
        <w:suppressAutoHyphens/>
        <w:jc w:val="both"/>
        <w:outlineLvl w:val="0"/>
        <w:rPr>
          <w:rFonts w:ascii="Arial Narrow" w:hAnsi="Arial Narrow"/>
          <w:color w:val="00B0F0"/>
          <w:sz w:val="20"/>
          <w:szCs w:val="20"/>
        </w:rPr>
      </w:pPr>
      <w:r w:rsidRPr="00562115">
        <w:rPr>
          <w:rFonts w:ascii="Arial Narrow" w:hAnsi="Arial Narrow"/>
          <w:sz w:val="20"/>
          <w:szCs w:val="20"/>
        </w:rPr>
        <w:t>5.</w:t>
      </w:r>
      <w:r w:rsidRPr="00562115">
        <w:rPr>
          <w:rFonts w:ascii="Arial Narrow" w:hAnsi="Arial Narrow"/>
          <w:sz w:val="20"/>
          <w:szCs w:val="20"/>
        </w:rPr>
        <w:tab/>
        <w:t>Контроль исполнения настоящего постановления возложить на руководителя Департамента инженерного обеспечения Администрации Эвенкийского муниципального района (Р.А. Сипанс).</w:t>
      </w:r>
    </w:p>
    <w:p w:rsidR="00562115" w:rsidRPr="00562115" w:rsidRDefault="00562115" w:rsidP="00562115">
      <w:pPr>
        <w:tabs>
          <w:tab w:val="left" w:pos="709"/>
        </w:tabs>
        <w:jc w:val="both"/>
        <w:rPr>
          <w:rFonts w:ascii="Arial Narrow" w:hAnsi="Arial Narrow"/>
          <w:color w:val="00B0F0"/>
          <w:sz w:val="20"/>
          <w:szCs w:val="20"/>
        </w:rPr>
      </w:pPr>
      <w:r w:rsidRPr="00562115">
        <w:rPr>
          <w:rFonts w:ascii="Arial Narrow" w:hAnsi="Arial Narrow"/>
          <w:sz w:val="20"/>
          <w:szCs w:val="20"/>
        </w:rPr>
        <w:t>6.</w:t>
      </w:r>
      <w:r w:rsidRPr="00562115">
        <w:rPr>
          <w:rFonts w:ascii="Arial Narrow" w:hAnsi="Arial Narrow"/>
          <w:sz w:val="20"/>
          <w:szCs w:val="20"/>
        </w:rPr>
        <w:tab/>
        <w:t>Настоящее постановление вступает в силу с момента подписания и   подлежит официальному опубликованию на официальном сайте Эвенкийского муниципального района и в периодическом печатном средстве массовой информации «Официальный вестник Эвенкийского муниципального района».</w:t>
      </w:r>
    </w:p>
    <w:p w:rsidR="00562115" w:rsidRPr="00562115" w:rsidRDefault="00562115" w:rsidP="00562115">
      <w:pPr>
        <w:tabs>
          <w:tab w:val="left" w:pos="709"/>
        </w:tabs>
        <w:jc w:val="both"/>
        <w:rPr>
          <w:rFonts w:ascii="Arial Narrow" w:hAnsi="Arial Narrow"/>
          <w:color w:val="000000"/>
          <w:sz w:val="20"/>
          <w:szCs w:val="20"/>
        </w:rPr>
      </w:pPr>
    </w:p>
    <w:p w:rsidR="00562115" w:rsidRPr="00562115" w:rsidRDefault="00562115" w:rsidP="00562115">
      <w:pPr>
        <w:tabs>
          <w:tab w:val="left" w:pos="709"/>
        </w:tabs>
        <w:jc w:val="both"/>
        <w:rPr>
          <w:rFonts w:ascii="Arial Narrow" w:hAnsi="Arial Narrow"/>
          <w:color w:val="000000"/>
          <w:sz w:val="20"/>
          <w:szCs w:val="20"/>
        </w:rPr>
      </w:pPr>
      <w:r w:rsidRPr="00562115">
        <w:rPr>
          <w:rFonts w:ascii="Arial Narrow" w:hAnsi="Arial Narrow"/>
          <w:color w:val="000000"/>
          <w:sz w:val="20"/>
          <w:szCs w:val="20"/>
        </w:rPr>
        <w:t>Глава</w:t>
      </w:r>
    </w:p>
    <w:p w:rsidR="00562115" w:rsidRPr="00562115" w:rsidRDefault="00562115" w:rsidP="00562115">
      <w:pPr>
        <w:tabs>
          <w:tab w:val="left" w:pos="709"/>
        </w:tabs>
        <w:jc w:val="both"/>
        <w:rPr>
          <w:rFonts w:ascii="Arial Narrow" w:hAnsi="Arial Narrow"/>
          <w:color w:val="000000"/>
          <w:sz w:val="20"/>
          <w:szCs w:val="20"/>
        </w:rPr>
      </w:pPr>
      <w:r w:rsidRPr="00562115">
        <w:rPr>
          <w:rFonts w:ascii="Arial Narrow" w:hAnsi="Arial Narrow"/>
          <w:color w:val="000000"/>
          <w:sz w:val="20"/>
          <w:szCs w:val="20"/>
        </w:rPr>
        <w:t xml:space="preserve">Эвенкийского муниципального района                </w:t>
      </w:r>
      <w:r>
        <w:rPr>
          <w:rFonts w:ascii="Arial Narrow" w:hAnsi="Arial Narrow"/>
          <w:color w:val="000000"/>
          <w:sz w:val="20"/>
          <w:szCs w:val="20"/>
        </w:rPr>
        <w:t xml:space="preserve">                     п/п                                                                     </w:t>
      </w:r>
      <w:r w:rsidRPr="00562115">
        <w:rPr>
          <w:rFonts w:ascii="Arial Narrow" w:hAnsi="Arial Narrow"/>
          <w:color w:val="000000"/>
          <w:sz w:val="20"/>
          <w:szCs w:val="20"/>
        </w:rPr>
        <w:t xml:space="preserve">   А.Ю. Черкасов</w:t>
      </w:r>
    </w:p>
    <w:p w:rsidR="00562115" w:rsidRPr="00562115" w:rsidRDefault="00562115" w:rsidP="00562115">
      <w:pPr>
        <w:tabs>
          <w:tab w:val="left" w:pos="709"/>
        </w:tabs>
        <w:jc w:val="both"/>
        <w:rPr>
          <w:rFonts w:ascii="Arial Narrow" w:hAnsi="Arial Narrow"/>
          <w:color w:val="000000"/>
          <w:sz w:val="20"/>
          <w:szCs w:val="20"/>
        </w:rPr>
      </w:pPr>
    </w:p>
    <w:p w:rsidR="00562115" w:rsidRPr="00562115" w:rsidRDefault="00562115" w:rsidP="00562115">
      <w:pPr>
        <w:jc w:val="center"/>
        <w:rPr>
          <w:rFonts w:ascii="Arial Narrow" w:hAnsi="Arial Narrow"/>
          <w:sz w:val="20"/>
          <w:szCs w:val="20"/>
        </w:rPr>
      </w:pPr>
      <w:r w:rsidRPr="00562115">
        <w:rPr>
          <w:rFonts w:ascii="Arial Narrow" w:hAnsi="Arial Narrow"/>
          <w:sz w:val="20"/>
          <w:szCs w:val="20"/>
        </w:rPr>
        <w:t>Сообщение</w:t>
      </w:r>
    </w:p>
    <w:p w:rsidR="00562115" w:rsidRPr="00562115" w:rsidRDefault="00562115" w:rsidP="00562115">
      <w:pPr>
        <w:jc w:val="center"/>
        <w:rPr>
          <w:rFonts w:ascii="Arial Narrow" w:hAnsi="Arial Narrow"/>
          <w:sz w:val="20"/>
          <w:szCs w:val="20"/>
        </w:rPr>
      </w:pPr>
      <w:r w:rsidRPr="00562115">
        <w:rPr>
          <w:rFonts w:ascii="Arial Narrow" w:hAnsi="Arial Narrow"/>
          <w:sz w:val="20"/>
          <w:szCs w:val="20"/>
        </w:rPr>
        <w:t>о проведении публичных слушаний</w:t>
      </w:r>
    </w:p>
    <w:p w:rsidR="00562115" w:rsidRPr="00562115" w:rsidRDefault="00562115" w:rsidP="00562115">
      <w:pPr>
        <w:jc w:val="center"/>
        <w:rPr>
          <w:rFonts w:ascii="Arial Narrow" w:hAnsi="Arial Narrow"/>
          <w:sz w:val="20"/>
          <w:szCs w:val="20"/>
        </w:rPr>
      </w:pPr>
    </w:p>
    <w:p w:rsidR="00562115" w:rsidRPr="00562115" w:rsidRDefault="00562115" w:rsidP="00562115">
      <w:pPr>
        <w:suppressAutoHyphens/>
        <w:ind w:firstLine="708"/>
        <w:jc w:val="both"/>
        <w:rPr>
          <w:rFonts w:ascii="Arial Narrow" w:hAnsi="Arial Narrow"/>
          <w:sz w:val="20"/>
          <w:szCs w:val="20"/>
        </w:rPr>
      </w:pPr>
      <w:r w:rsidRPr="00562115">
        <w:rPr>
          <w:rFonts w:ascii="Arial Narrow" w:hAnsi="Arial Narrow"/>
          <w:sz w:val="20"/>
          <w:szCs w:val="20"/>
        </w:rPr>
        <w:t xml:space="preserve">По инициативе Главы Эвенкийского муниципального района и на основании постановления от </w:t>
      </w:r>
      <w:r>
        <w:rPr>
          <w:rFonts w:ascii="Arial Narrow" w:hAnsi="Arial Narrow"/>
          <w:sz w:val="20"/>
          <w:szCs w:val="20"/>
        </w:rPr>
        <w:t>07.06.</w:t>
      </w:r>
      <w:r w:rsidRPr="00562115">
        <w:rPr>
          <w:rFonts w:ascii="Arial Narrow" w:hAnsi="Arial Narrow"/>
          <w:sz w:val="20"/>
          <w:szCs w:val="20"/>
        </w:rPr>
        <w:t xml:space="preserve">2024 года </w:t>
      </w:r>
      <w:r>
        <w:rPr>
          <w:rFonts w:ascii="Arial Narrow" w:hAnsi="Arial Narrow"/>
          <w:sz w:val="20"/>
          <w:szCs w:val="20"/>
        </w:rPr>
        <w:t>№ 21</w:t>
      </w:r>
      <w:r w:rsidRPr="00562115">
        <w:rPr>
          <w:rFonts w:ascii="Arial Narrow" w:hAnsi="Arial Narrow"/>
          <w:sz w:val="20"/>
          <w:szCs w:val="20"/>
        </w:rPr>
        <w:t xml:space="preserve">-пг, проводятся публичные слушания по вопросу: </w:t>
      </w:r>
    </w:p>
    <w:p w:rsidR="00562115" w:rsidRPr="00562115" w:rsidRDefault="00562115" w:rsidP="00562115">
      <w:pPr>
        <w:suppressAutoHyphens/>
        <w:ind w:firstLine="708"/>
        <w:jc w:val="both"/>
        <w:outlineLvl w:val="0"/>
        <w:rPr>
          <w:rFonts w:ascii="Arial Narrow" w:hAnsi="Arial Narrow"/>
          <w:sz w:val="20"/>
          <w:szCs w:val="20"/>
        </w:rPr>
      </w:pPr>
      <w:r w:rsidRPr="00562115">
        <w:rPr>
          <w:rFonts w:ascii="Arial Narrow" w:hAnsi="Arial Narrow"/>
          <w:sz w:val="20"/>
          <w:szCs w:val="20"/>
        </w:rPr>
        <w:t>«Схема теплоснабжения муниципального образования с. Ванавара Эвенкийского муниципального района Красноярского края (Актуализация на 2025 год)».</w:t>
      </w:r>
    </w:p>
    <w:p w:rsidR="00562115" w:rsidRPr="00BA5CF6" w:rsidRDefault="00562115" w:rsidP="00562115">
      <w:pPr>
        <w:suppressAutoHyphens/>
        <w:ind w:firstLine="708"/>
        <w:jc w:val="both"/>
        <w:outlineLvl w:val="0"/>
        <w:rPr>
          <w:rFonts w:ascii="Arial Narrow" w:hAnsi="Arial Narrow"/>
          <w:sz w:val="20"/>
          <w:szCs w:val="20"/>
          <w:u w:val="single"/>
        </w:rPr>
      </w:pPr>
      <w:r w:rsidRPr="00562115">
        <w:rPr>
          <w:rFonts w:ascii="Arial Narrow" w:hAnsi="Arial Narrow"/>
          <w:sz w:val="20"/>
          <w:szCs w:val="20"/>
        </w:rPr>
        <w:t>Документ размещен на официальном сайте органов местного самоуправления Эвенкийского муниципального района</w:t>
      </w:r>
      <w:r>
        <w:rPr>
          <w:rFonts w:ascii="Arial Narrow" w:hAnsi="Arial Narrow"/>
          <w:sz w:val="20"/>
          <w:szCs w:val="20"/>
        </w:rPr>
        <w:t xml:space="preserve"> </w:t>
      </w:r>
      <w:hyperlink r:id="rId22" w:history="1">
        <w:r w:rsidRPr="00BA5CF6">
          <w:rPr>
            <w:rStyle w:val="af2"/>
            <w:rFonts w:ascii="Arial Narrow" w:hAnsi="Arial Narrow"/>
            <w:color w:val="auto"/>
            <w:sz w:val="20"/>
            <w:szCs w:val="20"/>
          </w:rPr>
          <w:t>https://evenkiya-r04.gosweb.gosuslugi.ru/spravochnik/publichnye-slushaniya/departament-inzhenernogo-obespecheniya-adm-emr/</w:t>
        </w:r>
      </w:hyperlink>
      <w:r w:rsidRPr="00BA5CF6">
        <w:rPr>
          <w:rFonts w:ascii="Arial Narrow" w:hAnsi="Arial Narrow"/>
          <w:sz w:val="20"/>
          <w:szCs w:val="20"/>
        </w:rPr>
        <w:t xml:space="preserve">  </w:t>
      </w:r>
    </w:p>
    <w:p w:rsidR="00562115" w:rsidRPr="00562115" w:rsidRDefault="00562115" w:rsidP="00562115">
      <w:pPr>
        <w:tabs>
          <w:tab w:val="left" w:pos="709"/>
        </w:tabs>
        <w:suppressAutoHyphens/>
        <w:jc w:val="both"/>
        <w:outlineLvl w:val="0"/>
        <w:rPr>
          <w:rFonts w:ascii="Arial Narrow" w:hAnsi="Arial Narrow"/>
          <w:color w:val="FF0000"/>
          <w:sz w:val="20"/>
          <w:szCs w:val="20"/>
        </w:rPr>
      </w:pPr>
      <w:r w:rsidRPr="00562115">
        <w:rPr>
          <w:rFonts w:ascii="Arial Narrow" w:hAnsi="Arial Narrow"/>
          <w:sz w:val="20"/>
          <w:szCs w:val="20"/>
        </w:rPr>
        <w:t xml:space="preserve"> </w:t>
      </w:r>
      <w:r w:rsidRPr="00562115">
        <w:rPr>
          <w:rFonts w:ascii="Arial Narrow" w:hAnsi="Arial Narrow"/>
          <w:sz w:val="20"/>
          <w:szCs w:val="20"/>
        </w:rPr>
        <w:tab/>
      </w:r>
      <w:r w:rsidRPr="00562115">
        <w:rPr>
          <w:rFonts w:ascii="Arial Narrow" w:hAnsi="Arial Narrow"/>
          <w:bCs/>
          <w:kern w:val="32"/>
          <w:sz w:val="20"/>
          <w:szCs w:val="20"/>
        </w:rPr>
        <w:t>Публичные слушания провести 11 июня</w:t>
      </w:r>
      <w:r w:rsidRPr="00562115">
        <w:rPr>
          <w:rFonts w:ascii="Arial Narrow" w:hAnsi="Arial Narrow"/>
          <w:sz w:val="20"/>
          <w:szCs w:val="20"/>
        </w:rPr>
        <w:t xml:space="preserve"> 2024 года в 16.00 часов, по адресу: с. Ванавара, ул. </w:t>
      </w:r>
      <w:proofErr w:type="spellStart"/>
      <w:r w:rsidRPr="00562115">
        <w:rPr>
          <w:rFonts w:ascii="Arial Narrow" w:hAnsi="Arial Narrow"/>
          <w:sz w:val="20"/>
          <w:szCs w:val="20"/>
        </w:rPr>
        <w:t>Нефтеразведочная</w:t>
      </w:r>
      <w:proofErr w:type="spellEnd"/>
      <w:r w:rsidRPr="00562115">
        <w:rPr>
          <w:rFonts w:ascii="Arial Narrow" w:hAnsi="Arial Narrow"/>
          <w:sz w:val="20"/>
          <w:szCs w:val="20"/>
        </w:rPr>
        <w:t>, д. 14, кабинет 201.</w:t>
      </w:r>
      <w:r w:rsidRPr="00562115">
        <w:rPr>
          <w:rFonts w:ascii="Arial Narrow" w:hAnsi="Arial Narrow"/>
          <w:color w:val="FF0000"/>
          <w:sz w:val="20"/>
          <w:szCs w:val="20"/>
        </w:rPr>
        <w:t xml:space="preserve"> </w:t>
      </w:r>
    </w:p>
    <w:p w:rsidR="00562115" w:rsidRPr="00562115" w:rsidRDefault="00562115" w:rsidP="00562115">
      <w:pPr>
        <w:ind w:firstLine="708"/>
        <w:jc w:val="both"/>
        <w:rPr>
          <w:rFonts w:ascii="Arial Narrow" w:hAnsi="Arial Narrow"/>
          <w:sz w:val="20"/>
          <w:szCs w:val="20"/>
        </w:rPr>
      </w:pPr>
      <w:r w:rsidRPr="00562115">
        <w:rPr>
          <w:rFonts w:ascii="Arial Narrow" w:hAnsi="Arial Narrow"/>
          <w:sz w:val="20"/>
          <w:szCs w:val="20"/>
        </w:rPr>
        <w:t>Дополнительную информацию о публичных слушаниях можно получить по телефону: 8 (39170) 31-180.</w:t>
      </w:r>
    </w:p>
    <w:p w:rsidR="00562115" w:rsidRPr="00562115" w:rsidRDefault="00562115" w:rsidP="00562115">
      <w:pPr>
        <w:jc w:val="center"/>
        <w:rPr>
          <w:sz w:val="20"/>
          <w:szCs w:val="20"/>
        </w:rPr>
      </w:pPr>
    </w:p>
    <w:p w:rsidR="006A51E6" w:rsidRPr="006A51E6" w:rsidRDefault="006A51E6" w:rsidP="006A51E6">
      <w:pPr>
        <w:tabs>
          <w:tab w:val="left" w:pos="720"/>
        </w:tabs>
        <w:jc w:val="center"/>
        <w:rPr>
          <w:rFonts w:ascii="Arial Narrow" w:hAnsi="Arial Narrow"/>
          <w:b/>
          <w:sz w:val="20"/>
          <w:szCs w:val="20"/>
        </w:rPr>
      </w:pPr>
      <w:r w:rsidRPr="006A51E6">
        <w:rPr>
          <w:rFonts w:ascii="Arial Narrow" w:hAnsi="Arial Narrow"/>
          <w:b/>
          <w:sz w:val="20"/>
          <w:szCs w:val="20"/>
        </w:rPr>
        <w:t>ГЛАВА</w:t>
      </w:r>
    </w:p>
    <w:p w:rsidR="006A51E6" w:rsidRPr="006A51E6" w:rsidRDefault="006A51E6" w:rsidP="006A51E6">
      <w:pPr>
        <w:tabs>
          <w:tab w:val="left" w:pos="720"/>
        </w:tabs>
        <w:jc w:val="center"/>
        <w:rPr>
          <w:rFonts w:ascii="Arial Narrow" w:hAnsi="Arial Narrow"/>
          <w:b/>
          <w:sz w:val="20"/>
          <w:szCs w:val="20"/>
        </w:rPr>
      </w:pPr>
      <w:r w:rsidRPr="006A51E6">
        <w:rPr>
          <w:rFonts w:ascii="Arial Narrow" w:hAnsi="Arial Narrow"/>
          <w:b/>
          <w:sz w:val="20"/>
          <w:szCs w:val="20"/>
        </w:rPr>
        <w:t>ЭВЕНКИЙСКОГО МУНИЦИПАЛЬНОГО РАЙОНА</w:t>
      </w:r>
    </w:p>
    <w:p w:rsidR="006A51E6" w:rsidRPr="006A51E6" w:rsidRDefault="00E32B61" w:rsidP="006A51E6">
      <w:pPr>
        <w:tabs>
          <w:tab w:val="left" w:pos="8460"/>
        </w:tabs>
        <w:jc w:val="center"/>
        <w:rPr>
          <w:rFonts w:ascii="Arial Narrow" w:hAnsi="Arial Narrow"/>
          <w:b/>
          <w:sz w:val="20"/>
          <w:szCs w:val="20"/>
        </w:rPr>
      </w:pPr>
      <w:r>
        <w:rPr>
          <w:rFonts w:ascii="Arial Narrow" w:hAnsi="Arial Narrow"/>
          <w:noProof/>
          <w:sz w:val="20"/>
          <w:szCs w:val="20"/>
        </w:rPr>
        <w:pict>
          <v:line id="Line 3" o:spid="_x0000_s1155" style="position:absolute;left:0;text-align:left;z-index:251680768;visibility:visible;mso-wrap-distance-top:-3e-5mm;mso-wrap-distance-bottom:-3e-5mm" from="12pt,12.2pt" to="444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x8wGAIAADQEAAAOAAAAZHJzL2Uyb0RvYy54bWysU8GO2jAQvVfqP1i+QxLIUjYirKoEeqEt&#10;0m4/wNgOserYlm0IqOq/d2wIYtvLatUcnHE88/Jm3vPi6dRJdOTWCa1KnI1TjLiimgm1L/GPl/Vo&#10;jpHzRDEiteIlPnOHn5YfPyx6U/CJbrVk3CIAUa7oTYlb702RJI62vCNurA1XcNho2xEPW7tPmCU9&#10;oHcymaTpLOm1ZcZqyp2Dr/XlEC8jftNw6r83jeMeyRIDNx9XG9ddWJPlghR7S0wr6JUGeQeLjggF&#10;P71B1cQTdLDiH6hOUKudbvyY6i7RTSMojz1AN1n6VzfPLTE89gLDceY2Jvf/YOm349YiwUA7jBTp&#10;QKKNUBxNw2R64wpIqNTWht7oST2bjaY/HVK6aona88jw5WygLAsVyauSsHEG8Hf9V80ghxy8jmM6&#10;NbYLkDAAdIpqnG9q8JNHFD4+5PNZnoJodDhLSDEUGuv8F647FIISS+Acgclx43wgQoohJfxH6bWQ&#10;MootFepLPJ1nEboz0DrbyVjstBQsJIYSZ/e7Slp0JME68Ykdwsl9mtUHxSJwywlbXWNPhLzEQESq&#10;gAdtAbVrdPHGr8f0cTVfzfNRPpmtRnla16PP6yofzdbZp4d6WldVnf0O1LK8aAVjXAV2g0+z/G0+&#10;uN6Yi8NuTr2NJHmNHmcHZId3JB11DVJeTLHT7Ly1g95gzZh8vUbB+/d7iO8v+/IPAAAA//8DAFBL&#10;AwQUAAYACAAAACEACHdcPdsAAAAIAQAADwAAAGRycy9kb3ducmV2LnhtbEyPQUvDQBCF74L/YRnB&#10;m91YisSYTamFIkUvVn/ANJkmodnZkJ22yb93igc9DfPe8OZ7+XL0nTnTENvADh5nCRjiMlQt1w6+&#10;vzYPKZgoyBV2gcnBRBGWxe1NjlkVLvxJ553URkM4ZuigEekza2PZkMc4Cz2xeocweBRdh9pWA140&#10;3Hd2niRP1mPL+qHBntYNlcfdyTuQY/L2/oqbaeUPW6mfp9Jv1x/O3d+NqxcwQqP8HcMVX9GhUKZ9&#10;OHEVTedgvtAqcp0LMOqnaarC/lewRW7/Fyh+AAAA//8DAFBLAQItABQABgAIAAAAIQC2gziS/gAA&#10;AOEBAAATAAAAAAAAAAAAAAAAAAAAAABbQ29udGVudF9UeXBlc10ueG1sUEsBAi0AFAAGAAgAAAAh&#10;ADj9If/WAAAAlAEAAAsAAAAAAAAAAAAAAAAALwEAAF9yZWxzLy5yZWxzUEsBAi0AFAAGAAgAAAAh&#10;AGhXHzAYAgAANAQAAA4AAAAAAAAAAAAAAAAALgIAAGRycy9lMm9Eb2MueG1sUEsBAi0AFAAGAAgA&#10;AAAhAAh3XD3bAAAACAEAAA8AAAAAAAAAAAAAAAAAcgQAAGRycy9kb3ducmV2LnhtbFBLBQYAAAAA&#10;BAAEAPMAAAB6BQAAAAA=&#10;" strokeweight="3pt">
            <v:stroke linestyle="thinThin"/>
            <w10:wrap type="topAndBottom"/>
          </v:line>
        </w:pict>
      </w:r>
      <w:r w:rsidR="006A51E6" w:rsidRPr="006A51E6">
        <w:rPr>
          <w:rFonts w:ascii="Arial Narrow" w:hAnsi="Arial Narrow"/>
          <w:b/>
          <w:w w:val="80"/>
          <w:position w:val="4"/>
          <w:sz w:val="20"/>
          <w:szCs w:val="20"/>
        </w:rPr>
        <w:t>ПОСТАНОВЛЕНИЕ</w:t>
      </w:r>
    </w:p>
    <w:p w:rsidR="006A51E6" w:rsidRPr="006A51E6" w:rsidRDefault="006A51E6" w:rsidP="006A51E6">
      <w:pPr>
        <w:tabs>
          <w:tab w:val="left" w:pos="720"/>
        </w:tabs>
        <w:rPr>
          <w:rFonts w:ascii="Arial Narrow" w:hAnsi="Arial Narrow"/>
          <w:sz w:val="20"/>
          <w:szCs w:val="20"/>
        </w:rPr>
      </w:pPr>
    </w:p>
    <w:p w:rsidR="006A51E6" w:rsidRPr="006A51E6" w:rsidRDefault="006A51E6" w:rsidP="006A51E6">
      <w:pPr>
        <w:tabs>
          <w:tab w:val="left" w:pos="720"/>
        </w:tabs>
        <w:rPr>
          <w:rFonts w:ascii="Arial Narrow" w:hAnsi="Arial Narrow"/>
          <w:sz w:val="20"/>
          <w:szCs w:val="20"/>
        </w:rPr>
      </w:pPr>
      <w:r w:rsidRPr="006A51E6">
        <w:rPr>
          <w:rFonts w:ascii="Arial Narrow" w:hAnsi="Arial Narrow"/>
          <w:sz w:val="20"/>
          <w:szCs w:val="20"/>
        </w:rPr>
        <w:t>«</w:t>
      </w:r>
      <w:r>
        <w:rPr>
          <w:rFonts w:ascii="Arial Narrow" w:hAnsi="Arial Narrow"/>
          <w:sz w:val="20"/>
          <w:szCs w:val="20"/>
        </w:rPr>
        <w:t>11</w:t>
      </w:r>
      <w:r w:rsidRPr="006A51E6">
        <w:rPr>
          <w:rFonts w:ascii="Arial Narrow" w:hAnsi="Arial Narrow"/>
          <w:sz w:val="20"/>
          <w:szCs w:val="20"/>
        </w:rPr>
        <w:t xml:space="preserve">» </w:t>
      </w:r>
      <w:r>
        <w:rPr>
          <w:rFonts w:ascii="Arial Narrow" w:hAnsi="Arial Narrow"/>
          <w:sz w:val="20"/>
          <w:szCs w:val="20"/>
        </w:rPr>
        <w:t>06</w:t>
      </w:r>
      <w:r w:rsidRPr="006A51E6">
        <w:rPr>
          <w:rFonts w:ascii="Arial Narrow" w:hAnsi="Arial Narrow"/>
          <w:sz w:val="20"/>
          <w:szCs w:val="20"/>
        </w:rPr>
        <w:t xml:space="preserve"> 2024                              </w:t>
      </w:r>
      <w:r>
        <w:rPr>
          <w:rFonts w:ascii="Arial Narrow" w:hAnsi="Arial Narrow"/>
          <w:sz w:val="20"/>
          <w:szCs w:val="20"/>
        </w:rPr>
        <w:t xml:space="preserve">                                         </w:t>
      </w:r>
      <w:r w:rsidRPr="006A51E6">
        <w:rPr>
          <w:rFonts w:ascii="Arial Narrow" w:hAnsi="Arial Narrow"/>
          <w:sz w:val="20"/>
          <w:szCs w:val="20"/>
        </w:rPr>
        <w:t xml:space="preserve">   п. Тура                                              </w:t>
      </w:r>
      <w:r>
        <w:rPr>
          <w:rFonts w:ascii="Arial Narrow" w:hAnsi="Arial Narrow"/>
          <w:sz w:val="20"/>
          <w:szCs w:val="20"/>
        </w:rPr>
        <w:t xml:space="preserve">                                     </w:t>
      </w:r>
      <w:r w:rsidRPr="006A51E6">
        <w:rPr>
          <w:rFonts w:ascii="Arial Narrow" w:hAnsi="Arial Narrow"/>
          <w:sz w:val="20"/>
          <w:szCs w:val="20"/>
        </w:rPr>
        <w:t>№</w:t>
      </w:r>
      <w:r>
        <w:rPr>
          <w:rFonts w:ascii="Arial Narrow" w:hAnsi="Arial Narrow"/>
          <w:sz w:val="20"/>
          <w:szCs w:val="20"/>
        </w:rPr>
        <w:t xml:space="preserve"> 22</w:t>
      </w:r>
      <w:r w:rsidRPr="006A51E6">
        <w:rPr>
          <w:rFonts w:ascii="Arial Narrow" w:hAnsi="Arial Narrow"/>
          <w:sz w:val="20"/>
          <w:szCs w:val="20"/>
        </w:rPr>
        <w:t>-пг</w:t>
      </w:r>
    </w:p>
    <w:p w:rsidR="006A51E6" w:rsidRPr="006A51E6" w:rsidRDefault="006A51E6" w:rsidP="006A51E6">
      <w:pPr>
        <w:rPr>
          <w:rFonts w:ascii="Arial Narrow" w:hAnsi="Arial Narrow"/>
          <w:sz w:val="20"/>
          <w:szCs w:val="20"/>
        </w:rPr>
      </w:pPr>
    </w:p>
    <w:p w:rsidR="006A51E6" w:rsidRPr="006A51E6" w:rsidRDefault="006A51E6" w:rsidP="00BA5CF6">
      <w:pPr>
        <w:jc w:val="center"/>
        <w:rPr>
          <w:rFonts w:ascii="Arial Narrow" w:hAnsi="Arial Narrow"/>
          <w:b/>
          <w:sz w:val="20"/>
          <w:szCs w:val="20"/>
        </w:rPr>
      </w:pPr>
      <w:r w:rsidRPr="006A51E6">
        <w:rPr>
          <w:rFonts w:ascii="Arial Narrow" w:hAnsi="Arial Narrow"/>
          <w:b/>
          <w:sz w:val="20"/>
          <w:szCs w:val="20"/>
        </w:rPr>
        <w:t xml:space="preserve">О введении режима «Повышенная готовность» </w:t>
      </w:r>
      <w:r w:rsidRPr="006A51E6">
        <w:rPr>
          <w:rFonts w:ascii="Arial Narrow" w:hAnsi="Arial Narrow"/>
          <w:b/>
          <w:bCs/>
          <w:color w:val="000000"/>
          <w:sz w:val="20"/>
          <w:szCs w:val="20"/>
        </w:rPr>
        <w:t xml:space="preserve">для органов управления и сил Эвенкийского муниципального районного звена территориальной подсистемы Красноярского края единой государственной системы предупреждения и ликвидации чрезвычайных ситуаций </w:t>
      </w:r>
      <w:r w:rsidRPr="006A51E6">
        <w:rPr>
          <w:rFonts w:ascii="Arial Narrow" w:hAnsi="Arial Narrow"/>
          <w:b/>
          <w:sz w:val="20"/>
          <w:szCs w:val="20"/>
        </w:rPr>
        <w:t>в связи с обнаружением разлива нефтепродуктов</w:t>
      </w:r>
    </w:p>
    <w:p w:rsidR="006A51E6" w:rsidRPr="006A51E6" w:rsidRDefault="006A51E6" w:rsidP="006A51E6">
      <w:pPr>
        <w:ind w:firstLine="567"/>
        <w:jc w:val="both"/>
        <w:rPr>
          <w:rFonts w:ascii="Arial Narrow" w:hAnsi="Arial Narrow"/>
          <w:sz w:val="20"/>
          <w:szCs w:val="20"/>
        </w:rPr>
      </w:pPr>
    </w:p>
    <w:p w:rsidR="006A51E6" w:rsidRPr="006A51E6" w:rsidRDefault="006A51E6" w:rsidP="006A51E6">
      <w:pPr>
        <w:tabs>
          <w:tab w:val="left" w:pos="709"/>
        </w:tabs>
        <w:ind w:firstLine="709"/>
        <w:jc w:val="both"/>
        <w:rPr>
          <w:rFonts w:ascii="Arial Narrow" w:hAnsi="Arial Narrow"/>
          <w:sz w:val="20"/>
          <w:szCs w:val="20"/>
        </w:rPr>
      </w:pPr>
      <w:r w:rsidRPr="006A51E6">
        <w:rPr>
          <w:rFonts w:ascii="Arial Narrow" w:hAnsi="Arial Narrow"/>
          <w:sz w:val="20"/>
          <w:szCs w:val="20"/>
        </w:rPr>
        <w:t xml:space="preserve">На основании Федерального закона от 21.12.1994 № 68-ФЗ «О защите населения и территорий от чрезвычайных ситуаций природного и техногенного характера», Постановления Правительства Российской Федерации от 31.12.2020 № 2451 «Об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 в целях ликвидации последствий разлива нефтепродуктов по ручью в низ от </w:t>
      </w:r>
      <w:r w:rsidRPr="006A51E6">
        <w:rPr>
          <w:rFonts w:ascii="Arial Narrow" w:eastAsia="Calibri" w:hAnsi="Arial Narrow"/>
          <w:sz w:val="20"/>
          <w:szCs w:val="20"/>
          <w:lang w:eastAsia="en-US"/>
        </w:rPr>
        <w:t xml:space="preserve">котельной «Борская» ул. Дорожников 3«к» Муниципального предприятия Эвенкийского муниципального района </w:t>
      </w:r>
      <w:r w:rsidRPr="006A51E6">
        <w:rPr>
          <w:rFonts w:ascii="Arial Narrow" w:eastAsia="Calibri" w:hAnsi="Arial Narrow"/>
          <w:sz w:val="20"/>
          <w:szCs w:val="20"/>
          <w:lang w:eastAsia="en-US"/>
        </w:rPr>
        <w:lastRenderedPageBreak/>
        <w:t>«</w:t>
      </w:r>
      <w:proofErr w:type="spellStart"/>
      <w:r w:rsidRPr="006A51E6">
        <w:rPr>
          <w:rFonts w:ascii="Arial Narrow" w:eastAsia="Calibri" w:hAnsi="Arial Narrow"/>
          <w:sz w:val="20"/>
          <w:szCs w:val="20"/>
          <w:lang w:eastAsia="en-US"/>
        </w:rPr>
        <w:t>Илимпийские</w:t>
      </w:r>
      <w:proofErr w:type="spellEnd"/>
      <w:r w:rsidRPr="006A51E6">
        <w:rPr>
          <w:rFonts w:ascii="Arial Narrow" w:eastAsia="Calibri" w:hAnsi="Arial Narrow"/>
          <w:sz w:val="20"/>
          <w:szCs w:val="20"/>
          <w:lang w:eastAsia="en-US"/>
        </w:rPr>
        <w:t xml:space="preserve"> теплосети», </w:t>
      </w:r>
      <w:r w:rsidRPr="006A51E6">
        <w:rPr>
          <w:rFonts w:ascii="Arial Narrow" w:hAnsi="Arial Narrow"/>
          <w:sz w:val="20"/>
          <w:szCs w:val="20"/>
        </w:rPr>
        <w:t xml:space="preserve">и защиты населения и окружающей природной среды от их вредного воздействия, на основании Протокола КЧС и ОПБ Эвенкийского муниципального района от 11.06.2024 № 3, </w:t>
      </w:r>
      <w:r w:rsidRPr="006A51E6">
        <w:rPr>
          <w:rFonts w:ascii="Arial Narrow" w:hAnsi="Arial Narrow"/>
          <w:b/>
          <w:sz w:val="20"/>
          <w:szCs w:val="20"/>
        </w:rPr>
        <w:t>ПОСТАНОВЛЯЮ:</w:t>
      </w:r>
    </w:p>
    <w:p w:rsidR="006A51E6" w:rsidRPr="006A51E6" w:rsidRDefault="006A51E6" w:rsidP="006A51E6">
      <w:pPr>
        <w:tabs>
          <w:tab w:val="left" w:pos="0"/>
        </w:tabs>
        <w:jc w:val="both"/>
        <w:rPr>
          <w:rFonts w:ascii="Arial Narrow" w:hAnsi="Arial Narrow"/>
          <w:sz w:val="20"/>
          <w:szCs w:val="20"/>
        </w:rPr>
      </w:pPr>
      <w:r w:rsidRPr="006A51E6">
        <w:rPr>
          <w:rFonts w:ascii="Arial Narrow" w:hAnsi="Arial Narrow"/>
          <w:sz w:val="20"/>
          <w:szCs w:val="20"/>
        </w:rPr>
        <w:t xml:space="preserve">1. </w:t>
      </w:r>
      <w:r w:rsidRPr="006A51E6">
        <w:rPr>
          <w:rFonts w:ascii="Arial Narrow" w:hAnsi="Arial Narrow"/>
          <w:sz w:val="20"/>
          <w:szCs w:val="20"/>
        </w:rPr>
        <w:tab/>
        <w:t xml:space="preserve">До установления критериев отнесения сложившейся обстановки с выявленным разливами нефти и проведением работ по устранению выявленных объемов загрязнения русла ручья по ул. Дорожников, а также русла ручья «Безымянный», ввести </w:t>
      </w:r>
      <w:r w:rsidRPr="006A51E6">
        <w:rPr>
          <w:rFonts w:ascii="Arial Narrow" w:hAnsi="Arial Narrow"/>
          <w:color w:val="000000"/>
          <w:sz w:val="20"/>
          <w:szCs w:val="20"/>
        </w:rPr>
        <w:t xml:space="preserve">для органов управления и сил </w:t>
      </w:r>
      <w:r w:rsidRPr="006A51E6">
        <w:rPr>
          <w:rFonts w:ascii="Arial Narrow" w:hAnsi="Arial Narrow"/>
          <w:spacing w:val="-4"/>
          <w:sz w:val="20"/>
          <w:szCs w:val="20"/>
        </w:rPr>
        <w:t xml:space="preserve">Эвенкийского муниципального районного звена территориальной подсистемы Красноярского края единой государственной системы предупреждения и ликвидации чрезвычайных ситуаций </w:t>
      </w:r>
      <w:r w:rsidRPr="006A51E6">
        <w:rPr>
          <w:rFonts w:ascii="Arial Narrow" w:hAnsi="Arial Narrow"/>
          <w:sz w:val="20"/>
          <w:szCs w:val="20"/>
        </w:rPr>
        <w:t>режим функционирования «Повышенная готовность» с 11.06.2024 года.</w:t>
      </w:r>
    </w:p>
    <w:p w:rsidR="006A51E6" w:rsidRPr="006A51E6" w:rsidRDefault="006A51E6" w:rsidP="006A51E6">
      <w:pPr>
        <w:tabs>
          <w:tab w:val="left" w:pos="0"/>
        </w:tabs>
        <w:jc w:val="both"/>
        <w:rPr>
          <w:rFonts w:ascii="Arial Narrow" w:hAnsi="Arial Narrow"/>
          <w:sz w:val="20"/>
          <w:szCs w:val="20"/>
        </w:rPr>
      </w:pPr>
      <w:r w:rsidRPr="006A51E6">
        <w:rPr>
          <w:rFonts w:ascii="Arial Narrow" w:hAnsi="Arial Narrow"/>
          <w:sz w:val="20"/>
          <w:szCs w:val="20"/>
        </w:rPr>
        <w:t xml:space="preserve">2. </w:t>
      </w:r>
      <w:r w:rsidRPr="006A51E6">
        <w:rPr>
          <w:rFonts w:ascii="Arial Narrow" w:hAnsi="Arial Narrow"/>
          <w:sz w:val="20"/>
          <w:szCs w:val="20"/>
        </w:rPr>
        <w:tab/>
        <w:t>Установить местный уровень реагирования для органов управления и сил</w:t>
      </w:r>
      <w:r w:rsidRPr="006A51E6">
        <w:rPr>
          <w:rFonts w:ascii="Arial Narrow" w:hAnsi="Arial Narrow"/>
          <w:spacing w:val="-4"/>
          <w:sz w:val="20"/>
          <w:szCs w:val="20"/>
        </w:rPr>
        <w:t xml:space="preserve"> Эвенкийского муниципального районного звена территориальной подсистемы Красноярского края единой государственной системы предупреждения и ликвидации чрезвычайных ситуаций</w:t>
      </w:r>
      <w:r w:rsidRPr="006A51E6">
        <w:rPr>
          <w:rFonts w:ascii="Arial Narrow" w:hAnsi="Arial Narrow"/>
          <w:sz w:val="20"/>
          <w:szCs w:val="20"/>
        </w:rPr>
        <w:t>.</w:t>
      </w:r>
    </w:p>
    <w:p w:rsidR="006A51E6" w:rsidRPr="006A51E6" w:rsidRDefault="006A51E6" w:rsidP="006A51E6">
      <w:pPr>
        <w:tabs>
          <w:tab w:val="left" w:pos="0"/>
          <w:tab w:val="left" w:pos="709"/>
        </w:tabs>
        <w:jc w:val="both"/>
        <w:rPr>
          <w:rFonts w:ascii="Arial Narrow" w:hAnsi="Arial Narrow"/>
          <w:sz w:val="20"/>
          <w:szCs w:val="20"/>
        </w:rPr>
      </w:pPr>
      <w:r w:rsidRPr="006A51E6">
        <w:rPr>
          <w:rFonts w:ascii="Arial Narrow" w:hAnsi="Arial Narrow"/>
          <w:sz w:val="20"/>
          <w:szCs w:val="20"/>
        </w:rPr>
        <w:t>3.</w:t>
      </w:r>
      <w:r w:rsidRPr="006A51E6">
        <w:rPr>
          <w:rFonts w:ascii="Arial Narrow" w:hAnsi="Arial Narrow"/>
          <w:sz w:val="20"/>
          <w:szCs w:val="20"/>
        </w:rPr>
        <w:tab/>
        <w:t>Муниципальному предприятию Эвенкийского муниципального района «</w:t>
      </w:r>
      <w:proofErr w:type="spellStart"/>
      <w:r w:rsidRPr="006A51E6">
        <w:rPr>
          <w:rFonts w:ascii="Arial Narrow" w:hAnsi="Arial Narrow"/>
          <w:sz w:val="20"/>
          <w:szCs w:val="20"/>
        </w:rPr>
        <w:t>Илимпийские</w:t>
      </w:r>
      <w:proofErr w:type="spellEnd"/>
      <w:r w:rsidRPr="006A51E6">
        <w:rPr>
          <w:rFonts w:ascii="Arial Narrow" w:hAnsi="Arial Narrow"/>
          <w:sz w:val="20"/>
          <w:szCs w:val="20"/>
        </w:rPr>
        <w:t xml:space="preserve"> теплосети» (</w:t>
      </w:r>
      <w:r>
        <w:rPr>
          <w:rFonts w:ascii="Arial Narrow" w:hAnsi="Arial Narrow"/>
          <w:sz w:val="20"/>
          <w:szCs w:val="20"/>
        </w:rPr>
        <w:t>Дресвянский И.</w:t>
      </w:r>
      <w:r w:rsidRPr="006A51E6">
        <w:rPr>
          <w:rFonts w:ascii="Arial Narrow" w:hAnsi="Arial Narrow"/>
          <w:sz w:val="20"/>
          <w:szCs w:val="20"/>
        </w:rPr>
        <w:t xml:space="preserve">В.) ликвидировать обнаруженные пятна нефтепродуктов в русле ручья от котельной «Борская» до переезда на площадку автодрома в кратчайшие сроки. </w:t>
      </w:r>
    </w:p>
    <w:p w:rsidR="006A51E6" w:rsidRPr="006A51E6" w:rsidRDefault="006A51E6" w:rsidP="006A51E6">
      <w:pPr>
        <w:tabs>
          <w:tab w:val="left" w:pos="0"/>
        </w:tabs>
        <w:jc w:val="both"/>
        <w:rPr>
          <w:rFonts w:ascii="Arial Narrow" w:hAnsi="Arial Narrow"/>
          <w:sz w:val="20"/>
          <w:szCs w:val="20"/>
        </w:rPr>
      </w:pPr>
      <w:r w:rsidRPr="006A51E6">
        <w:rPr>
          <w:rFonts w:ascii="Arial Narrow" w:hAnsi="Arial Narrow"/>
          <w:sz w:val="20"/>
          <w:szCs w:val="20"/>
        </w:rPr>
        <w:t>4.</w:t>
      </w:r>
      <w:r w:rsidRPr="006A51E6">
        <w:rPr>
          <w:rFonts w:ascii="Arial Narrow" w:hAnsi="Arial Narrow"/>
          <w:sz w:val="20"/>
          <w:szCs w:val="20"/>
        </w:rPr>
        <w:tab/>
        <w:t>Муниципальному предприятию Эвенкийского муниципального района «</w:t>
      </w:r>
      <w:proofErr w:type="spellStart"/>
      <w:r w:rsidRPr="006A51E6">
        <w:rPr>
          <w:rFonts w:ascii="Arial Narrow" w:hAnsi="Arial Narrow"/>
          <w:sz w:val="20"/>
          <w:szCs w:val="20"/>
        </w:rPr>
        <w:t>Илимпийские</w:t>
      </w:r>
      <w:proofErr w:type="spellEnd"/>
      <w:r w:rsidRPr="006A51E6">
        <w:rPr>
          <w:rFonts w:ascii="Arial Narrow" w:hAnsi="Arial Narrow"/>
          <w:sz w:val="20"/>
          <w:szCs w:val="20"/>
        </w:rPr>
        <w:t xml:space="preserve"> электросети» (</w:t>
      </w:r>
      <w:r>
        <w:rPr>
          <w:rFonts w:ascii="Arial Narrow" w:hAnsi="Arial Narrow"/>
          <w:sz w:val="20"/>
          <w:szCs w:val="20"/>
        </w:rPr>
        <w:t>Супряга А.</w:t>
      </w:r>
      <w:r w:rsidRPr="006A51E6">
        <w:rPr>
          <w:rFonts w:ascii="Arial Narrow" w:hAnsi="Arial Narrow"/>
          <w:sz w:val="20"/>
          <w:szCs w:val="20"/>
        </w:rPr>
        <w:t xml:space="preserve">Н.) </w:t>
      </w:r>
      <w:r w:rsidRPr="006A51E6">
        <w:rPr>
          <w:rFonts w:ascii="Arial Narrow" w:hAnsi="Arial Narrow"/>
          <w:color w:val="000000" w:themeColor="text1"/>
          <w:sz w:val="20"/>
          <w:szCs w:val="20"/>
        </w:rPr>
        <w:t>приостановить эксплуатацию трубопровода ведущего от МП ЭМР «</w:t>
      </w:r>
      <w:proofErr w:type="spellStart"/>
      <w:r w:rsidRPr="006A51E6">
        <w:rPr>
          <w:rFonts w:ascii="Arial Narrow" w:hAnsi="Arial Narrow"/>
          <w:color w:val="000000" w:themeColor="text1"/>
          <w:sz w:val="20"/>
          <w:szCs w:val="20"/>
        </w:rPr>
        <w:t>Эвенкиянефтепродукт</w:t>
      </w:r>
      <w:proofErr w:type="spellEnd"/>
      <w:r w:rsidRPr="006A51E6">
        <w:rPr>
          <w:rFonts w:ascii="Arial Narrow" w:hAnsi="Arial Narrow"/>
          <w:color w:val="000000" w:themeColor="text1"/>
          <w:sz w:val="20"/>
          <w:szCs w:val="20"/>
        </w:rPr>
        <w:t>» к дизельной п. Тура по ул. Школьная до особого распоряжения</w:t>
      </w:r>
      <w:r w:rsidRPr="006A51E6">
        <w:rPr>
          <w:rFonts w:ascii="Arial Narrow" w:hAnsi="Arial Narrow"/>
          <w:sz w:val="20"/>
          <w:szCs w:val="20"/>
        </w:rPr>
        <w:t xml:space="preserve">. Организовать мониторинг русла ручья «Безымянный» с обеспечением работоспособности </w:t>
      </w:r>
      <w:proofErr w:type="spellStart"/>
      <w:r w:rsidRPr="006A51E6">
        <w:rPr>
          <w:rFonts w:ascii="Arial Narrow" w:hAnsi="Arial Narrow"/>
          <w:sz w:val="20"/>
          <w:szCs w:val="20"/>
        </w:rPr>
        <w:t>бонового</w:t>
      </w:r>
      <w:proofErr w:type="spellEnd"/>
      <w:r w:rsidRPr="006A51E6">
        <w:rPr>
          <w:rFonts w:ascii="Arial Narrow" w:hAnsi="Arial Narrow"/>
          <w:sz w:val="20"/>
          <w:szCs w:val="20"/>
        </w:rPr>
        <w:t xml:space="preserve"> заграждения. При выполнении мероприятий учесть в работе прогнозную часть информирования по уровням повышения и падения воды в реке Нижняя Тунгуска.</w:t>
      </w:r>
    </w:p>
    <w:p w:rsidR="006A51E6" w:rsidRPr="006A51E6" w:rsidRDefault="006A51E6" w:rsidP="006A51E6">
      <w:pPr>
        <w:tabs>
          <w:tab w:val="left" w:pos="0"/>
        </w:tabs>
        <w:jc w:val="both"/>
        <w:rPr>
          <w:rFonts w:ascii="Arial Narrow" w:hAnsi="Arial Narrow"/>
          <w:sz w:val="20"/>
          <w:szCs w:val="20"/>
        </w:rPr>
      </w:pPr>
      <w:r w:rsidRPr="006A51E6">
        <w:rPr>
          <w:rStyle w:val="3f"/>
          <w:rFonts w:ascii="Arial Narrow" w:hAnsi="Arial Narrow"/>
          <w:sz w:val="20"/>
          <w:szCs w:val="20"/>
        </w:rPr>
        <w:t>5.</w:t>
      </w:r>
      <w:r w:rsidRPr="006A51E6">
        <w:rPr>
          <w:rFonts w:ascii="Arial Narrow" w:hAnsi="Arial Narrow"/>
          <w:b/>
          <w:color w:val="000000"/>
          <w:sz w:val="20"/>
          <w:szCs w:val="20"/>
        </w:rPr>
        <w:t xml:space="preserve"> </w:t>
      </w:r>
      <w:r w:rsidRPr="006A51E6">
        <w:rPr>
          <w:rFonts w:ascii="Arial Narrow" w:hAnsi="Arial Narrow"/>
          <w:b/>
          <w:color w:val="000000"/>
          <w:sz w:val="20"/>
          <w:szCs w:val="20"/>
        </w:rPr>
        <w:tab/>
      </w:r>
      <w:r w:rsidRPr="006A51E6">
        <w:rPr>
          <w:rFonts w:ascii="Arial Narrow" w:hAnsi="Arial Narrow"/>
          <w:color w:val="000000"/>
          <w:sz w:val="20"/>
          <w:szCs w:val="20"/>
        </w:rPr>
        <w:t xml:space="preserve">Обеспечить оповещение населения и информирование руководящего состава </w:t>
      </w:r>
      <w:r w:rsidRPr="006A51E6">
        <w:rPr>
          <w:rFonts w:ascii="Arial Narrow" w:hAnsi="Arial Narrow"/>
          <w:spacing w:val="-4"/>
          <w:sz w:val="20"/>
          <w:szCs w:val="20"/>
        </w:rPr>
        <w:t>Эвенкийского муниципального районного звена территориальной подсистемы Красноярского края единой государственной системы предупреждения и ликвидации чрезвычайных ситуаций</w:t>
      </w:r>
      <w:r w:rsidRPr="006A51E6">
        <w:rPr>
          <w:rFonts w:ascii="Arial Narrow" w:hAnsi="Arial Narrow"/>
          <w:color w:val="000000"/>
          <w:sz w:val="20"/>
          <w:szCs w:val="20"/>
        </w:rPr>
        <w:t xml:space="preserve"> о складывающейся обстановке всеми имеющимися способами (МКУ «Управление по делам ГО и ЧС» ЭМР - Пономарев С.В.).</w:t>
      </w:r>
      <w:r w:rsidRPr="006A51E6">
        <w:rPr>
          <w:rFonts w:ascii="Arial Narrow" w:hAnsi="Arial Narrow"/>
          <w:sz w:val="20"/>
          <w:szCs w:val="20"/>
        </w:rPr>
        <w:tab/>
      </w:r>
    </w:p>
    <w:p w:rsidR="006A51E6" w:rsidRPr="006A51E6" w:rsidRDefault="006A51E6" w:rsidP="006A51E6">
      <w:pPr>
        <w:pStyle w:val="123"/>
        <w:shd w:val="clear" w:color="auto" w:fill="auto"/>
        <w:tabs>
          <w:tab w:val="left" w:pos="709"/>
          <w:tab w:val="left" w:pos="932"/>
        </w:tabs>
        <w:spacing w:before="0" w:after="0" w:line="240" w:lineRule="auto"/>
        <w:ind w:right="20"/>
        <w:rPr>
          <w:rStyle w:val="3f"/>
          <w:rFonts w:ascii="Arial Narrow" w:hAnsi="Arial Narrow"/>
          <w:sz w:val="20"/>
          <w:szCs w:val="20"/>
        </w:rPr>
      </w:pPr>
      <w:r w:rsidRPr="006A51E6">
        <w:rPr>
          <w:rStyle w:val="3f"/>
          <w:rFonts w:ascii="Arial Narrow" w:hAnsi="Arial Narrow"/>
          <w:sz w:val="20"/>
          <w:szCs w:val="20"/>
        </w:rPr>
        <w:t>6.</w:t>
      </w:r>
      <w:r w:rsidRPr="006A51E6">
        <w:rPr>
          <w:rStyle w:val="3f"/>
          <w:rFonts w:ascii="Arial Narrow" w:hAnsi="Arial Narrow"/>
          <w:sz w:val="20"/>
          <w:szCs w:val="20"/>
        </w:rPr>
        <w:tab/>
        <w:t>Руководителям Муниципального предприятия Эвенкийского муниципального района «</w:t>
      </w:r>
      <w:proofErr w:type="spellStart"/>
      <w:r w:rsidRPr="006A51E6">
        <w:rPr>
          <w:rStyle w:val="3f"/>
          <w:rFonts w:ascii="Arial Narrow" w:hAnsi="Arial Narrow"/>
          <w:sz w:val="20"/>
          <w:szCs w:val="20"/>
        </w:rPr>
        <w:t>Илимпийские</w:t>
      </w:r>
      <w:proofErr w:type="spellEnd"/>
      <w:r w:rsidRPr="006A51E6">
        <w:rPr>
          <w:rStyle w:val="3f"/>
          <w:rFonts w:ascii="Arial Narrow" w:hAnsi="Arial Narrow"/>
          <w:sz w:val="20"/>
          <w:szCs w:val="20"/>
        </w:rPr>
        <w:t xml:space="preserve"> электросети» (</w:t>
      </w:r>
      <w:r>
        <w:rPr>
          <w:rStyle w:val="3f"/>
          <w:rFonts w:ascii="Arial Narrow" w:hAnsi="Arial Narrow"/>
          <w:sz w:val="20"/>
          <w:szCs w:val="20"/>
        </w:rPr>
        <w:t>Супряга А.</w:t>
      </w:r>
      <w:r w:rsidRPr="006A51E6">
        <w:rPr>
          <w:rStyle w:val="3f"/>
          <w:rFonts w:ascii="Arial Narrow" w:hAnsi="Arial Narrow"/>
          <w:sz w:val="20"/>
          <w:szCs w:val="20"/>
        </w:rPr>
        <w:t>Н.), Муниципального предприятия Эвенкийского муниципального района «</w:t>
      </w:r>
      <w:proofErr w:type="spellStart"/>
      <w:r w:rsidRPr="006A51E6">
        <w:rPr>
          <w:rStyle w:val="3f"/>
          <w:rFonts w:ascii="Arial Narrow" w:hAnsi="Arial Narrow"/>
          <w:sz w:val="20"/>
          <w:szCs w:val="20"/>
        </w:rPr>
        <w:t>Илимпийские</w:t>
      </w:r>
      <w:proofErr w:type="spellEnd"/>
      <w:r w:rsidRPr="006A51E6">
        <w:rPr>
          <w:rStyle w:val="3f"/>
          <w:rFonts w:ascii="Arial Narrow" w:hAnsi="Arial Narrow"/>
          <w:sz w:val="20"/>
          <w:szCs w:val="20"/>
        </w:rPr>
        <w:t xml:space="preserve"> теплосети» (Дресвянский И.В.),  Муниципального казённого учреждения «Управление по делам гражданской обороны и чрезвычайным ситуациям» Эвенкийского муниципального района Красноярского края (Пономарев С.В.) ежедневно предоставлять отчет Главе Эвенкийского муниципального района о выполненных мероприятиях.</w:t>
      </w:r>
    </w:p>
    <w:p w:rsidR="006A51E6" w:rsidRPr="006A51E6" w:rsidRDefault="006A51E6" w:rsidP="006A51E6">
      <w:pPr>
        <w:pStyle w:val="123"/>
        <w:shd w:val="clear" w:color="auto" w:fill="auto"/>
        <w:tabs>
          <w:tab w:val="left" w:pos="709"/>
          <w:tab w:val="left" w:pos="932"/>
        </w:tabs>
        <w:spacing w:before="0" w:after="0" w:line="240" w:lineRule="auto"/>
        <w:ind w:right="20"/>
        <w:rPr>
          <w:rStyle w:val="afffffd"/>
          <w:rFonts w:ascii="Arial Narrow" w:hAnsi="Arial Narrow"/>
          <w:sz w:val="20"/>
          <w:szCs w:val="20"/>
        </w:rPr>
      </w:pPr>
      <w:r w:rsidRPr="006A51E6">
        <w:rPr>
          <w:rFonts w:ascii="Arial Narrow" w:hAnsi="Arial Narrow"/>
          <w:sz w:val="20"/>
          <w:szCs w:val="20"/>
        </w:rPr>
        <w:t xml:space="preserve">7. </w:t>
      </w:r>
      <w:r w:rsidRPr="006A51E6">
        <w:rPr>
          <w:rFonts w:ascii="Arial Narrow" w:hAnsi="Arial Narrow"/>
          <w:sz w:val="20"/>
          <w:szCs w:val="20"/>
        </w:rPr>
        <w:tab/>
      </w:r>
      <w:r w:rsidRPr="006A51E6">
        <w:rPr>
          <w:rStyle w:val="3f"/>
          <w:rFonts w:ascii="Arial Narrow" w:hAnsi="Arial Narrow"/>
          <w:sz w:val="20"/>
          <w:szCs w:val="20"/>
        </w:rPr>
        <w:t xml:space="preserve">Контроль исполнения настоящего постановления возложить на начальника Муниципального казённого учреждения «Управление по делам гражданской обороны и чрезвычайным ситуациям» Эвенкийского муниципального района Красноярского края </w:t>
      </w:r>
      <w:r w:rsidRPr="006A51E6">
        <w:rPr>
          <w:rStyle w:val="afffffd"/>
          <w:rFonts w:ascii="Arial Narrow" w:hAnsi="Arial Narrow"/>
          <w:b w:val="0"/>
          <w:sz w:val="20"/>
          <w:szCs w:val="20"/>
        </w:rPr>
        <w:t>(Пономарев С.В.</w:t>
      </w:r>
      <w:r w:rsidRPr="006A51E6">
        <w:rPr>
          <w:rStyle w:val="3f"/>
          <w:rFonts w:ascii="Arial Narrow" w:hAnsi="Arial Narrow"/>
          <w:b/>
          <w:sz w:val="20"/>
          <w:szCs w:val="20"/>
        </w:rPr>
        <w:t>)</w:t>
      </w:r>
      <w:r w:rsidRPr="006A51E6">
        <w:rPr>
          <w:rStyle w:val="3f"/>
          <w:rFonts w:ascii="Arial Narrow" w:hAnsi="Arial Narrow"/>
          <w:sz w:val="20"/>
          <w:szCs w:val="20"/>
        </w:rPr>
        <w:t>.</w:t>
      </w:r>
    </w:p>
    <w:p w:rsidR="006A51E6" w:rsidRPr="006A51E6" w:rsidRDefault="006A51E6" w:rsidP="006A51E6">
      <w:pPr>
        <w:tabs>
          <w:tab w:val="left" w:pos="709"/>
          <w:tab w:val="left" w:pos="1004"/>
        </w:tabs>
        <w:jc w:val="both"/>
        <w:rPr>
          <w:rFonts w:ascii="Arial Narrow" w:hAnsi="Arial Narrow"/>
          <w:sz w:val="20"/>
          <w:szCs w:val="20"/>
        </w:rPr>
      </w:pPr>
      <w:r w:rsidRPr="006A51E6">
        <w:rPr>
          <w:rFonts w:ascii="Arial Narrow" w:hAnsi="Arial Narrow"/>
          <w:sz w:val="20"/>
          <w:szCs w:val="20"/>
        </w:rPr>
        <w:t xml:space="preserve">8. </w:t>
      </w:r>
      <w:r w:rsidRPr="006A51E6">
        <w:rPr>
          <w:rFonts w:ascii="Arial Narrow" w:hAnsi="Arial Narrow"/>
          <w:sz w:val="20"/>
          <w:szCs w:val="20"/>
        </w:rPr>
        <w:tab/>
        <w:t>Настоящее постановление вступает в силу с момента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 и размещению на сайте органов местного самоуправления Эвенкийского муниципального района</w:t>
      </w:r>
      <w:r w:rsidRPr="006A51E6">
        <w:rPr>
          <w:rStyle w:val="72"/>
          <w:rFonts w:ascii="Arial Narrow" w:hAnsi="Arial Narrow"/>
          <w:sz w:val="20"/>
          <w:szCs w:val="20"/>
        </w:rPr>
        <w:t>.</w:t>
      </w:r>
    </w:p>
    <w:p w:rsidR="006A51E6" w:rsidRDefault="006A51E6" w:rsidP="006A51E6">
      <w:pPr>
        <w:tabs>
          <w:tab w:val="left" w:pos="0"/>
        </w:tabs>
        <w:jc w:val="both"/>
        <w:rPr>
          <w:rFonts w:ascii="Arial Narrow" w:hAnsi="Arial Narrow"/>
          <w:sz w:val="20"/>
          <w:szCs w:val="20"/>
        </w:rPr>
      </w:pPr>
    </w:p>
    <w:p w:rsidR="006A51E6" w:rsidRPr="006A51E6" w:rsidRDefault="006A51E6" w:rsidP="006A51E6">
      <w:pPr>
        <w:tabs>
          <w:tab w:val="left" w:pos="0"/>
        </w:tabs>
        <w:jc w:val="both"/>
        <w:rPr>
          <w:rFonts w:ascii="Arial Narrow" w:hAnsi="Arial Narrow"/>
          <w:sz w:val="20"/>
          <w:szCs w:val="20"/>
        </w:rPr>
      </w:pPr>
      <w:r w:rsidRPr="006A51E6">
        <w:rPr>
          <w:rFonts w:ascii="Arial Narrow" w:hAnsi="Arial Narrow"/>
          <w:sz w:val="20"/>
          <w:szCs w:val="20"/>
        </w:rPr>
        <w:t>Глава</w:t>
      </w:r>
    </w:p>
    <w:p w:rsidR="006A51E6" w:rsidRPr="006A51E6" w:rsidRDefault="006A51E6" w:rsidP="006A51E6">
      <w:pPr>
        <w:tabs>
          <w:tab w:val="left" w:pos="0"/>
        </w:tabs>
        <w:jc w:val="both"/>
        <w:rPr>
          <w:rFonts w:ascii="Arial Narrow" w:hAnsi="Arial Narrow"/>
          <w:sz w:val="20"/>
          <w:szCs w:val="20"/>
        </w:rPr>
      </w:pPr>
      <w:r w:rsidRPr="006A51E6">
        <w:rPr>
          <w:rFonts w:ascii="Arial Narrow" w:hAnsi="Arial Narrow"/>
          <w:sz w:val="20"/>
          <w:szCs w:val="20"/>
        </w:rPr>
        <w:t>Эвенк</w:t>
      </w:r>
      <w:r>
        <w:rPr>
          <w:rFonts w:ascii="Arial Narrow" w:hAnsi="Arial Narrow"/>
          <w:sz w:val="20"/>
          <w:szCs w:val="20"/>
        </w:rPr>
        <w:t>ийского муниципального района</w:t>
      </w:r>
      <w:r>
        <w:rPr>
          <w:rFonts w:ascii="Arial Narrow" w:hAnsi="Arial Narrow"/>
          <w:sz w:val="20"/>
          <w:szCs w:val="20"/>
        </w:rPr>
        <w:tab/>
        <w:t xml:space="preserve">                       п/п</w:t>
      </w:r>
      <w:r w:rsidRPr="006A51E6">
        <w:rPr>
          <w:rFonts w:ascii="Arial Narrow" w:hAnsi="Arial Narrow"/>
          <w:sz w:val="20"/>
          <w:szCs w:val="20"/>
        </w:rPr>
        <w:tab/>
        <w:t xml:space="preserve">      </w:t>
      </w:r>
      <w:r>
        <w:rPr>
          <w:rFonts w:ascii="Arial Narrow" w:hAnsi="Arial Narrow"/>
          <w:sz w:val="20"/>
          <w:szCs w:val="20"/>
        </w:rPr>
        <w:t xml:space="preserve">                                                                 </w:t>
      </w:r>
      <w:r w:rsidRPr="006A51E6">
        <w:rPr>
          <w:rFonts w:ascii="Arial Narrow" w:hAnsi="Arial Narrow"/>
          <w:sz w:val="20"/>
          <w:szCs w:val="20"/>
        </w:rPr>
        <w:t>А.Ю. Черкасов</w:t>
      </w:r>
    </w:p>
    <w:p w:rsidR="006A51E6" w:rsidRDefault="006A51E6" w:rsidP="00562115">
      <w:pPr>
        <w:jc w:val="center"/>
        <w:rPr>
          <w:rFonts w:ascii="Arial Narrow" w:hAnsi="Arial Narrow"/>
          <w:b/>
          <w:sz w:val="20"/>
          <w:szCs w:val="20"/>
        </w:rPr>
      </w:pPr>
    </w:p>
    <w:p w:rsidR="00562115" w:rsidRPr="00562115" w:rsidRDefault="00562115" w:rsidP="00562115">
      <w:pPr>
        <w:jc w:val="center"/>
        <w:rPr>
          <w:rFonts w:ascii="Arial Narrow" w:hAnsi="Arial Narrow"/>
          <w:b/>
          <w:sz w:val="20"/>
          <w:szCs w:val="20"/>
        </w:rPr>
      </w:pPr>
      <w:r w:rsidRPr="00562115">
        <w:rPr>
          <w:rFonts w:ascii="Arial Narrow" w:hAnsi="Arial Narrow"/>
          <w:b/>
          <w:sz w:val="20"/>
          <w:szCs w:val="20"/>
        </w:rPr>
        <w:t>АДМИНИСТРАЦИЯ</w:t>
      </w:r>
    </w:p>
    <w:p w:rsidR="00562115" w:rsidRPr="00562115" w:rsidRDefault="00562115" w:rsidP="00562115">
      <w:pPr>
        <w:jc w:val="center"/>
        <w:outlineLvl w:val="0"/>
        <w:rPr>
          <w:rFonts w:ascii="Arial Narrow" w:hAnsi="Arial Narrow"/>
          <w:b/>
          <w:spacing w:val="60"/>
          <w:sz w:val="20"/>
          <w:szCs w:val="20"/>
        </w:rPr>
      </w:pPr>
      <w:r w:rsidRPr="00562115">
        <w:rPr>
          <w:rFonts w:ascii="Arial Narrow" w:hAnsi="Arial Narrow"/>
          <w:b/>
          <w:spacing w:val="60"/>
          <w:sz w:val="20"/>
          <w:szCs w:val="20"/>
        </w:rPr>
        <w:t>Эвенкийского муниципального района</w:t>
      </w:r>
    </w:p>
    <w:p w:rsidR="00562115" w:rsidRPr="00562115" w:rsidRDefault="00562115" w:rsidP="00562115">
      <w:pPr>
        <w:jc w:val="center"/>
        <w:outlineLvl w:val="0"/>
        <w:rPr>
          <w:rFonts w:ascii="Arial Narrow" w:hAnsi="Arial Narrow"/>
          <w:b/>
          <w:sz w:val="20"/>
          <w:szCs w:val="20"/>
        </w:rPr>
      </w:pPr>
      <w:r w:rsidRPr="00562115">
        <w:rPr>
          <w:rFonts w:ascii="Arial Narrow" w:hAnsi="Arial Narrow"/>
          <w:b/>
          <w:sz w:val="20"/>
          <w:szCs w:val="20"/>
        </w:rPr>
        <w:t>Красноярского края</w:t>
      </w:r>
    </w:p>
    <w:p w:rsidR="00562115" w:rsidRPr="00562115" w:rsidRDefault="00E32B61" w:rsidP="00562115">
      <w:pPr>
        <w:tabs>
          <w:tab w:val="left" w:pos="8460"/>
        </w:tabs>
        <w:jc w:val="center"/>
        <w:rPr>
          <w:rFonts w:ascii="Arial Narrow" w:hAnsi="Arial Narrow"/>
          <w:b/>
          <w:w w:val="80"/>
          <w:position w:val="4"/>
          <w:sz w:val="20"/>
          <w:szCs w:val="20"/>
        </w:rPr>
      </w:pPr>
      <w:r>
        <w:rPr>
          <w:rFonts w:ascii="Arial Narrow" w:hAnsi="Arial Narrow"/>
          <w:noProof/>
          <w:sz w:val="20"/>
          <w:szCs w:val="20"/>
        </w:rPr>
        <w:pict>
          <v:line id="Line 4" o:spid="_x0000_s1148" style="position:absolute;left:0;text-align:left;z-index:251666432;visibility:visible" from="13.95pt,12.2pt" to="448.2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k4cGAIAADUEAAAOAAAAZHJzL2Uyb0RvYy54bWysU8GO2jAQvVfqP1i+QxI2S7MRYVUl0Att&#10;kXb7AcZ2iFXHtmxDQFX/vWNDENteqqoczDieeX5v5nnxfOolOnLrhFYVzqYpRlxRzYTaV/jb63pS&#10;YOQ8UYxIrXiFz9zh5+X7d4vBlHymOy0ZtwhAlCsHU+HOe1MmiaMd74mbasMVHLba9sTD1u4TZskA&#10;6L1MZmk6TwZtmbGacufga3M5xMuI37ac+q9t67hHssLAzcfVxnUX1mS5IOXeEtMJeqVB/oFFT4SC&#10;S29QDfEEHaz4A6oX1GqnWz+luk902wrKowZQk6W/qXnpiOFRCzTHmVub3P+DpV+OW4sEq/BDhpEi&#10;PcxoIxRHeWjNYFwJGbXa2iCOntSL2Wj63SGl646oPY8UX88GyrJQkbwpCRtn4ILd8FkzyCEHr2Of&#10;Tq3tAyR0AJ3iOM63cfCTRxQ+PubFPE9hanQ8S0g5Fhrr/CeuexSCCkvgHIHJceN8IELKMSXco/Ra&#10;SBmnLRUaQG6RRejegHa2k7HYaSlYSAwlzu53tbToSIJ34i8qhJP7NKsPikXgjhO2usaeCHmJgYhU&#10;AQ9kAbVrdDHHj6f0aVWsinySz+arSZ42zeTjus4n83X24bF5aOq6yX4GalledoIxrgK70ahZ/ndG&#10;uD6Zi8VuVr21JHmLHnsHZMf/SDrONYzyYoqdZuetHecN3ozJ13cUzH+/h/j+tS9/AQAA//8DAFBL&#10;AwQUAAYACAAAACEA7q0vEd0AAAAJAQAADwAAAGRycy9kb3ducmV2LnhtbEyPQUvDQBCF74L/YRnB&#10;W7tpCSXGbEotFCl6sfoDptlpEpqdDdltm/x7Rzzocd483vtesR5dp640hNazgcU8AUVcedtybeDr&#10;czfLQIWIbLHzTAYmCrAu7+8KzK2/8QddD7FWEsIhRwNNjH2udagachjmvieW38kPDqOcQ63tgDcJ&#10;d51eJslKO2xZGhrsadtQdT5cnIF4Tl7fXnA3bdxpH+unqXL77bsxjw/j5hlUpDH+meEHX9ChFKaj&#10;v7ANqjMwW2SyJRpYpikoMWTpSoTjr6DLQv9fUH4DAAD//wMAUEsBAi0AFAAGAAgAAAAhALaDOJL+&#10;AAAA4QEAABMAAAAAAAAAAAAAAAAAAAAAAFtDb250ZW50X1R5cGVzXS54bWxQSwECLQAUAAYACAAA&#10;ACEAOP0h/9YAAACUAQAACwAAAAAAAAAAAAAAAAAvAQAAX3JlbHMvLnJlbHNQSwECLQAUAAYACAAA&#10;ACEArE5OHBgCAAA1BAAADgAAAAAAAAAAAAAAAAAuAgAAZHJzL2Uyb0RvYy54bWxQSwECLQAUAAYA&#10;CAAAACEA7q0vEd0AAAAJAQAADwAAAAAAAAAAAAAAAAByBAAAZHJzL2Rvd25yZXYueG1sUEsFBgAA&#10;AAAEAAQA8wAAAHwFAAAAAA==&#10;" strokeweight="3pt">
            <v:stroke linestyle="thinThin"/>
            <w10:wrap type="topAndBottom"/>
          </v:line>
        </w:pict>
      </w:r>
      <w:r w:rsidR="00562115" w:rsidRPr="00562115">
        <w:rPr>
          <w:rFonts w:ascii="Arial Narrow" w:hAnsi="Arial Narrow"/>
          <w:b/>
          <w:w w:val="80"/>
          <w:position w:val="4"/>
          <w:sz w:val="20"/>
          <w:szCs w:val="20"/>
        </w:rPr>
        <w:t>ПОСТАНОВЛЕНИЕ</w:t>
      </w:r>
    </w:p>
    <w:p w:rsidR="00562115" w:rsidRPr="00562115" w:rsidRDefault="00562115" w:rsidP="00562115">
      <w:pPr>
        <w:jc w:val="center"/>
        <w:rPr>
          <w:rFonts w:ascii="Arial Narrow" w:hAnsi="Arial Narrow"/>
          <w:sz w:val="20"/>
          <w:szCs w:val="20"/>
        </w:rPr>
      </w:pPr>
    </w:p>
    <w:p w:rsidR="00562115" w:rsidRPr="00562115" w:rsidRDefault="00562115" w:rsidP="00562115">
      <w:pPr>
        <w:pStyle w:val="affffffff0"/>
        <w:rPr>
          <w:rFonts w:ascii="Arial Narrow" w:hAnsi="Arial Narrow"/>
          <w:sz w:val="20"/>
        </w:rPr>
      </w:pPr>
      <w:r w:rsidRPr="00562115">
        <w:rPr>
          <w:rStyle w:val="145"/>
          <w:rFonts w:ascii="Arial Narrow" w:hAnsi="Arial Narrow"/>
          <w:sz w:val="20"/>
        </w:rPr>
        <w:t>«</w:t>
      </w:r>
      <w:r>
        <w:rPr>
          <w:rStyle w:val="145"/>
          <w:rFonts w:ascii="Arial Narrow" w:hAnsi="Arial Narrow"/>
          <w:sz w:val="20"/>
        </w:rPr>
        <w:t>07</w:t>
      </w:r>
      <w:r w:rsidRPr="00562115">
        <w:rPr>
          <w:rStyle w:val="145"/>
          <w:rFonts w:ascii="Arial Narrow" w:hAnsi="Arial Narrow"/>
          <w:sz w:val="20"/>
        </w:rPr>
        <w:t>»</w:t>
      </w:r>
      <w:r>
        <w:rPr>
          <w:rStyle w:val="145"/>
          <w:rFonts w:ascii="Arial Narrow" w:hAnsi="Arial Narrow"/>
          <w:sz w:val="20"/>
        </w:rPr>
        <w:t xml:space="preserve"> 06 </w:t>
      </w:r>
      <w:r w:rsidRPr="00562115">
        <w:rPr>
          <w:rStyle w:val="145"/>
          <w:rFonts w:ascii="Arial Narrow" w:hAnsi="Arial Narrow"/>
          <w:sz w:val="20"/>
        </w:rPr>
        <w:t xml:space="preserve">2024 </w:t>
      </w:r>
      <w:r w:rsidRPr="00562115">
        <w:rPr>
          <w:rFonts w:ascii="Arial Narrow" w:hAnsi="Arial Narrow"/>
          <w:sz w:val="20"/>
        </w:rPr>
        <w:t xml:space="preserve">                            </w:t>
      </w:r>
      <w:r>
        <w:rPr>
          <w:rFonts w:ascii="Arial Narrow" w:hAnsi="Arial Narrow"/>
          <w:sz w:val="20"/>
        </w:rPr>
        <w:t xml:space="preserve">                          </w:t>
      </w:r>
      <w:r w:rsidRPr="00562115">
        <w:rPr>
          <w:rFonts w:ascii="Arial Narrow" w:hAnsi="Arial Narrow"/>
          <w:sz w:val="20"/>
        </w:rPr>
        <w:t xml:space="preserve">            п. Тура</w:t>
      </w:r>
      <w:r w:rsidRPr="00562115">
        <w:rPr>
          <w:rFonts w:ascii="Arial Narrow" w:hAnsi="Arial Narrow"/>
          <w:sz w:val="20"/>
        </w:rPr>
        <w:tab/>
        <w:t xml:space="preserve">                                             </w:t>
      </w:r>
      <w:r>
        <w:rPr>
          <w:rFonts w:ascii="Arial Narrow" w:hAnsi="Arial Narrow"/>
          <w:sz w:val="20"/>
        </w:rPr>
        <w:t xml:space="preserve">                       </w:t>
      </w:r>
      <w:r w:rsidRPr="00562115">
        <w:rPr>
          <w:rFonts w:ascii="Arial Narrow" w:hAnsi="Arial Narrow"/>
          <w:sz w:val="20"/>
        </w:rPr>
        <w:t xml:space="preserve">            №</w:t>
      </w:r>
      <w:r>
        <w:rPr>
          <w:rFonts w:ascii="Arial Narrow" w:hAnsi="Arial Narrow"/>
          <w:sz w:val="20"/>
        </w:rPr>
        <w:t xml:space="preserve"> 303</w:t>
      </w:r>
      <w:r w:rsidRPr="00562115">
        <w:rPr>
          <w:rFonts w:ascii="Arial Narrow" w:hAnsi="Arial Narrow"/>
          <w:sz w:val="20"/>
        </w:rPr>
        <w:t>-п</w:t>
      </w:r>
    </w:p>
    <w:p w:rsidR="00562115" w:rsidRPr="00562115" w:rsidRDefault="00562115" w:rsidP="00562115">
      <w:pPr>
        <w:jc w:val="center"/>
        <w:rPr>
          <w:rFonts w:ascii="Arial Narrow" w:hAnsi="Arial Narrow"/>
          <w:sz w:val="20"/>
          <w:szCs w:val="20"/>
        </w:rPr>
      </w:pPr>
    </w:p>
    <w:p w:rsidR="00562115" w:rsidRPr="00562115" w:rsidRDefault="00562115" w:rsidP="00562115">
      <w:pPr>
        <w:tabs>
          <w:tab w:val="center" w:pos="4678"/>
          <w:tab w:val="right" w:pos="9354"/>
        </w:tabs>
        <w:jc w:val="center"/>
        <w:rPr>
          <w:rFonts w:ascii="Arial Narrow" w:hAnsi="Arial Narrow"/>
          <w:b/>
          <w:sz w:val="20"/>
          <w:szCs w:val="20"/>
        </w:rPr>
      </w:pPr>
      <w:r w:rsidRPr="00562115">
        <w:rPr>
          <w:rFonts w:ascii="Arial Narrow" w:hAnsi="Arial Narrow"/>
          <w:b/>
          <w:sz w:val="20"/>
          <w:szCs w:val="20"/>
        </w:rPr>
        <w:t>О создании Комиссий по проверке готовности муниципальных образовательных учреждений Эвенкийского муниципального района к новому 2024/2025 учебному году</w:t>
      </w:r>
    </w:p>
    <w:p w:rsidR="00562115" w:rsidRPr="00562115" w:rsidRDefault="00562115" w:rsidP="00562115">
      <w:pPr>
        <w:pStyle w:val="afffffffe"/>
        <w:rPr>
          <w:rFonts w:ascii="Arial Narrow" w:hAnsi="Arial Narrow"/>
          <w:b/>
          <w:sz w:val="20"/>
        </w:rPr>
      </w:pPr>
    </w:p>
    <w:p w:rsidR="00562115" w:rsidRPr="00562115" w:rsidRDefault="00562115" w:rsidP="00562115">
      <w:pPr>
        <w:tabs>
          <w:tab w:val="left" w:pos="709"/>
          <w:tab w:val="center" w:pos="4678"/>
          <w:tab w:val="right" w:pos="9354"/>
        </w:tabs>
        <w:ind w:firstLine="709"/>
        <w:jc w:val="both"/>
        <w:rPr>
          <w:rFonts w:ascii="Arial Narrow" w:hAnsi="Arial Narrow"/>
          <w:sz w:val="20"/>
          <w:szCs w:val="20"/>
        </w:rPr>
      </w:pPr>
      <w:r w:rsidRPr="00562115">
        <w:rPr>
          <w:rFonts w:ascii="Arial Narrow" w:hAnsi="Arial Narrow"/>
          <w:sz w:val="20"/>
          <w:szCs w:val="20"/>
        </w:rPr>
        <w:t>Во исполнение постановления Администрации Эвенкийского муниципального района от 03</w:t>
      </w:r>
      <w:r w:rsidRPr="00562115">
        <w:rPr>
          <w:rFonts w:ascii="Arial Narrow" w:hAnsi="Arial Narrow"/>
          <w:color w:val="000000"/>
          <w:sz w:val="20"/>
          <w:szCs w:val="20"/>
        </w:rPr>
        <w:t>.06.2023 № 284</w:t>
      </w:r>
      <w:r w:rsidRPr="00562115">
        <w:rPr>
          <w:rFonts w:ascii="Arial Narrow" w:hAnsi="Arial Narrow"/>
          <w:bCs/>
          <w:color w:val="000000"/>
          <w:sz w:val="20"/>
          <w:szCs w:val="20"/>
        </w:rPr>
        <w:t>-п</w:t>
      </w:r>
      <w:r w:rsidRPr="00562115">
        <w:rPr>
          <w:rFonts w:ascii="Arial Narrow" w:hAnsi="Arial Narrow"/>
          <w:color w:val="000000"/>
          <w:sz w:val="20"/>
          <w:szCs w:val="20"/>
        </w:rPr>
        <w:t xml:space="preserve"> </w:t>
      </w:r>
      <w:r w:rsidRPr="00562115">
        <w:rPr>
          <w:rFonts w:ascii="Arial Narrow" w:hAnsi="Arial Narrow"/>
          <w:sz w:val="20"/>
          <w:szCs w:val="20"/>
        </w:rPr>
        <w:t xml:space="preserve">"О мероприятиях по подготовке образовательных учреждений Эвенкийского муниципального района к новому 2024/2025 учебному году", </w:t>
      </w:r>
      <w:r w:rsidRPr="00562115">
        <w:rPr>
          <w:rFonts w:ascii="Arial Narrow" w:hAnsi="Arial Narrow"/>
          <w:b/>
          <w:sz w:val="20"/>
          <w:szCs w:val="20"/>
        </w:rPr>
        <w:t>ПОСТАНОВЛЯЮ:</w:t>
      </w:r>
    </w:p>
    <w:p w:rsidR="00562115" w:rsidRPr="00562115" w:rsidRDefault="00562115" w:rsidP="00562115">
      <w:pPr>
        <w:pStyle w:val="affffffff0"/>
        <w:tabs>
          <w:tab w:val="left" w:pos="0"/>
          <w:tab w:val="left" w:pos="142"/>
          <w:tab w:val="left" w:pos="709"/>
        </w:tabs>
        <w:rPr>
          <w:rFonts w:ascii="Arial Narrow" w:hAnsi="Arial Narrow"/>
          <w:sz w:val="20"/>
        </w:rPr>
      </w:pPr>
      <w:r w:rsidRPr="00562115">
        <w:rPr>
          <w:rFonts w:ascii="Arial Narrow" w:hAnsi="Arial Narrow"/>
          <w:sz w:val="20"/>
        </w:rPr>
        <w:t>1.</w:t>
      </w:r>
      <w:r w:rsidRPr="00562115">
        <w:rPr>
          <w:rFonts w:ascii="Arial Narrow" w:hAnsi="Arial Narrow"/>
          <w:sz w:val="20"/>
        </w:rPr>
        <w:tab/>
      </w:r>
      <w:r>
        <w:rPr>
          <w:rFonts w:ascii="Arial Narrow" w:hAnsi="Arial Narrow"/>
          <w:sz w:val="20"/>
        </w:rPr>
        <w:tab/>
      </w:r>
      <w:r w:rsidRPr="00562115">
        <w:rPr>
          <w:rFonts w:ascii="Arial Narrow" w:hAnsi="Arial Narrow"/>
          <w:sz w:val="20"/>
        </w:rPr>
        <w:t>Создать Комиссии по проверке готовности муниципальных образовательных учреждений Эвенкийского муниципального района к новому 2024/2025 учебному году в следующем составе:</w:t>
      </w:r>
    </w:p>
    <w:p w:rsidR="00562115" w:rsidRPr="00562115" w:rsidRDefault="00562115" w:rsidP="00562115">
      <w:pPr>
        <w:tabs>
          <w:tab w:val="left" w:pos="-6946"/>
        </w:tabs>
        <w:jc w:val="both"/>
        <w:rPr>
          <w:rFonts w:ascii="Arial Narrow" w:hAnsi="Arial Narrow"/>
          <w:b/>
          <w:sz w:val="20"/>
          <w:szCs w:val="20"/>
        </w:rPr>
      </w:pPr>
      <w:r w:rsidRPr="00562115">
        <w:rPr>
          <w:rFonts w:ascii="Arial Narrow" w:hAnsi="Arial Narrow"/>
          <w:b/>
          <w:sz w:val="20"/>
          <w:szCs w:val="20"/>
        </w:rPr>
        <w:t xml:space="preserve">а) по </w:t>
      </w:r>
      <w:proofErr w:type="spellStart"/>
      <w:r w:rsidRPr="00562115">
        <w:rPr>
          <w:rFonts w:ascii="Arial Narrow" w:hAnsi="Arial Narrow"/>
          <w:b/>
          <w:sz w:val="20"/>
          <w:szCs w:val="20"/>
        </w:rPr>
        <w:t>Илимпийской</w:t>
      </w:r>
      <w:proofErr w:type="spellEnd"/>
      <w:r w:rsidRPr="00562115">
        <w:rPr>
          <w:rFonts w:ascii="Arial Narrow" w:hAnsi="Arial Narrow"/>
          <w:b/>
          <w:sz w:val="20"/>
          <w:szCs w:val="20"/>
        </w:rPr>
        <w:t xml:space="preserve"> группе:</w:t>
      </w:r>
    </w:p>
    <w:p w:rsidR="00562115" w:rsidRPr="00562115" w:rsidRDefault="00562115" w:rsidP="00562115">
      <w:pPr>
        <w:autoSpaceDE w:val="0"/>
        <w:autoSpaceDN w:val="0"/>
        <w:adjustRightInd w:val="0"/>
        <w:jc w:val="both"/>
        <w:outlineLvl w:val="0"/>
        <w:rPr>
          <w:rFonts w:ascii="Arial Narrow" w:hAnsi="Arial Narrow"/>
          <w:b/>
          <w:bCs/>
          <w:sz w:val="20"/>
          <w:szCs w:val="20"/>
        </w:rPr>
      </w:pPr>
      <w:r w:rsidRPr="00562115">
        <w:rPr>
          <w:rFonts w:ascii="Arial Narrow" w:hAnsi="Arial Narrow"/>
          <w:b/>
          <w:bCs/>
          <w:sz w:val="20"/>
          <w:szCs w:val="20"/>
        </w:rPr>
        <w:t>Председатель комиссии:</w:t>
      </w:r>
    </w:p>
    <w:p w:rsidR="00562115" w:rsidRPr="00562115" w:rsidRDefault="00562115" w:rsidP="00562115">
      <w:pPr>
        <w:pStyle w:val="14125"/>
        <w:tabs>
          <w:tab w:val="left" w:pos="1418"/>
        </w:tabs>
        <w:ind w:firstLine="0"/>
        <w:rPr>
          <w:rFonts w:ascii="Arial Narrow" w:hAnsi="Arial Narrow"/>
          <w:sz w:val="20"/>
        </w:rPr>
      </w:pPr>
      <w:r w:rsidRPr="00562115">
        <w:rPr>
          <w:rFonts w:ascii="Arial Narrow" w:hAnsi="Arial Narrow"/>
          <w:sz w:val="20"/>
        </w:rPr>
        <w:t>Николаенко А.В. – заместитель Главы Эвенкийского муниципального района по социальным вопросам.</w:t>
      </w:r>
    </w:p>
    <w:p w:rsidR="00562115" w:rsidRPr="00562115" w:rsidRDefault="00562115" w:rsidP="00562115">
      <w:pPr>
        <w:autoSpaceDE w:val="0"/>
        <w:autoSpaceDN w:val="0"/>
        <w:adjustRightInd w:val="0"/>
        <w:jc w:val="both"/>
        <w:outlineLvl w:val="0"/>
        <w:rPr>
          <w:rFonts w:ascii="Arial Narrow" w:hAnsi="Arial Narrow"/>
          <w:b/>
          <w:bCs/>
          <w:sz w:val="20"/>
          <w:szCs w:val="20"/>
        </w:rPr>
      </w:pPr>
      <w:r w:rsidRPr="00562115">
        <w:rPr>
          <w:rFonts w:ascii="Arial Narrow" w:hAnsi="Arial Narrow"/>
          <w:b/>
          <w:bCs/>
          <w:sz w:val="20"/>
          <w:szCs w:val="20"/>
        </w:rPr>
        <w:t>Заместитель председателя комиссии:</w:t>
      </w:r>
    </w:p>
    <w:p w:rsidR="00562115" w:rsidRPr="00562115" w:rsidRDefault="00562115" w:rsidP="00562115">
      <w:pPr>
        <w:autoSpaceDE w:val="0"/>
        <w:autoSpaceDN w:val="0"/>
        <w:adjustRightInd w:val="0"/>
        <w:jc w:val="both"/>
        <w:rPr>
          <w:rFonts w:ascii="Arial Narrow" w:hAnsi="Arial Narrow"/>
          <w:sz w:val="20"/>
          <w:szCs w:val="20"/>
        </w:rPr>
      </w:pPr>
      <w:r w:rsidRPr="00562115">
        <w:rPr>
          <w:rFonts w:ascii="Arial Narrow" w:hAnsi="Arial Narrow"/>
          <w:sz w:val="20"/>
          <w:szCs w:val="20"/>
        </w:rPr>
        <w:t>Назарова Т.В. – руководитель Управления образования Администрации Эвенкийского муниципального района.</w:t>
      </w:r>
    </w:p>
    <w:p w:rsidR="00562115" w:rsidRPr="00562115" w:rsidRDefault="00562115" w:rsidP="00562115">
      <w:pPr>
        <w:autoSpaceDE w:val="0"/>
        <w:autoSpaceDN w:val="0"/>
        <w:adjustRightInd w:val="0"/>
        <w:jc w:val="both"/>
        <w:outlineLvl w:val="0"/>
        <w:rPr>
          <w:rFonts w:ascii="Arial Narrow" w:hAnsi="Arial Narrow"/>
          <w:bCs/>
          <w:sz w:val="20"/>
          <w:szCs w:val="20"/>
        </w:rPr>
      </w:pPr>
      <w:r w:rsidRPr="00562115">
        <w:rPr>
          <w:rFonts w:ascii="Arial Narrow" w:hAnsi="Arial Narrow"/>
          <w:b/>
          <w:sz w:val="20"/>
          <w:szCs w:val="20"/>
        </w:rPr>
        <w:t>Секретарь комиссии:</w:t>
      </w:r>
    </w:p>
    <w:p w:rsidR="00562115" w:rsidRPr="00562115" w:rsidRDefault="00562115" w:rsidP="00562115">
      <w:pPr>
        <w:autoSpaceDE w:val="0"/>
        <w:autoSpaceDN w:val="0"/>
        <w:adjustRightInd w:val="0"/>
        <w:jc w:val="both"/>
        <w:rPr>
          <w:rFonts w:ascii="Arial Narrow" w:hAnsi="Arial Narrow"/>
          <w:sz w:val="20"/>
          <w:szCs w:val="20"/>
        </w:rPr>
      </w:pPr>
      <w:r w:rsidRPr="00562115">
        <w:rPr>
          <w:rFonts w:ascii="Arial Narrow" w:hAnsi="Arial Narrow"/>
          <w:sz w:val="20"/>
          <w:szCs w:val="20"/>
        </w:rPr>
        <w:t>Мукамбеткалиева А.К. – ведущий специалист отдела ресурсного обеспечения Управления образования Администрации Эвенкийского муниципального района.</w:t>
      </w:r>
    </w:p>
    <w:p w:rsidR="00562115" w:rsidRPr="00562115" w:rsidRDefault="00562115" w:rsidP="00562115">
      <w:pPr>
        <w:autoSpaceDE w:val="0"/>
        <w:autoSpaceDN w:val="0"/>
        <w:adjustRightInd w:val="0"/>
        <w:jc w:val="both"/>
        <w:outlineLvl w:val="0"/>
        <w:rPr>
          <w:rFonts w:ascii="Arial Narrow" w:hAnsi="Arial Narrow"/>
          <w:b/>
          <w:bCs/>
          <w:sz w:val="20"/>
          <w:szCs w:val="20"/>
        </w:rPr>
      </w:pPr>
      <w:r w:rsidRPr="00562115">
        <w:rPr>
          <w:rFonts w:ascii="Arial Narrow" w:hAnsi="Arial Narrow"/>
          <w:b/>
          <w:bCs/>
          <w:sz w:val="20"/>
          <w:szCs w:val="20"/>
        </w:rPr>
        <w:lastRenderedPageBreak/>
        <w:t>Члены комиссии:</w:t>
      </w:r>
    </w:p>
    <w:p w:rsidR="00562115" w:rsidRPr="00562115" w:rsidRDefault="00562115" w:rsidP="00562115">
      <w:pPr>
        <w:autoSpaceDE w:val="0"/>
        <w:autoSpaceDN w:val="0"/>
        <w:adjustRightInd w:val="0"/>
        <w:ind w:left="1" w:firstLine="1"/>
        <w:jc w:val="both"/>
        <w:outlineLvl w:val="0"/>
        <w:rPr>
          <w:rFonts w:ascii="Arial Narrow" w:hAnsi="Arial Narrow"/>
          <w:sz w:val="20"/>
          <w:szCs w:val="20"/>
        </w:rPr>
      </w:pPr>
      <w:r w:rsidRPr="00562115">
        <w:rPr>
          <w:rFonts w:ascii="Arial Narrow" w:hAnsi="Arial Narrow"/>
          <w:sz w:val="20"/>
          <w:szCs w:val="20"/>
        </w:rPr>
        <w:t>1)</w:t>
      </w:r>
      <w:r w:rsidR="00324FF3">
        <w:rPr>
          <w:rFonts w:ascii="Arial Narrow" w:hAnsi="Arial Narrow"/>
          <w:sz w:val="20"/>
          <w:szCs w:val="20"/>
        </w:rPr>
        <w:t xml:space="preserve"> </w:t>
      </w:r>
      <w:r w:rsidRPr="00562115">
        <w:rPr>
          <w:rFonts w:ascii="Arial Narrow" w:hAnsi="Arial Narrow"/>
          <w:sz w:val="20"/>
          <w:szCs w:val="20"/>
        </w:rPr>
        <w:t xml:space="preserve"> </w:t>
      </w:r>
      <w:proofErr w:type="spellStart"/>
      <w:r w:rsidRPr="00562115">
        <w:rPr>
          <w:rFonts w:ascii="Arial Narrow" w:hAnsi="Arial Narrow"/>
          <w:sz w:val="20"/>
          <w:szCs w:val="20"/>
        </w:rPr>
        <w:t>Капичников</w:t>
      </w:r>
      <w:proofErr w:type="spellEnd"/>
      <w:r w:rsidRPr="00562115">
        <w:rPr>
          <w:rFonts w:ascii="Arial Narrow" w:hAnsi="Arial Narrow"/>
          <w:sz w:val="20"/>
          <w:szCs w:val="20"/>
        </w:rPr>
        <w:t xml:space="preserve"> А.И.  - начальник отделения ЛРР (по п. Тура и Эвенкийскому району) п. Тура Управления </w:t>
      </w:r>
      <w:proofErr w:type="spellStart"/>
      <w:r w:rsidRPr="00562115">
        <w:rPr>
          <w:rFonts w:ascii="Arial Narrow" w:hAnsi="Arial Narrow"/>
          <w:sz w:val="20"/>
          <w:szCs w:val="20"/>
        </w:rPr>
        <w:t>Росгвардии</w:t>
      </w:r>
      <w:proofErr w:type="spellEnd"/>
      <w:r w:rsidRPr="00562115">
        <w:rPr>
          <w:rFonts w:ascii="Arial Narrow" w:hAnsi="Arial Narrow"/>
          <w:sz w:val="20"/>
          <w:szCs w:val="20"/>
        </w:rPr>
        <w:t xml:space="preserve"> по Красноярскому краю (по согласованию);</w:t>
      </w:r>
    </w:p>
    <w:p w:rsidR="00562115" w:rsidRPr="00562115" w:rsidRDefault="00562115" w:rsidP="00562115">
      <w:pPr>
        <w:autoSpaceDE w:val="0"/>
        <w:autoSpaceDN w:val="0"/>
        <w:adjustRightInd w:val="0"/>
        <w:jc w:val="both"/>
        <w:rPr>
          <w:rFonts w:ascii="Arial Narrow" w:hAnsi="Arial Narrow"/>
          <w:sz w:val="20"/>
          <w:szCs w:val="20"/>
        </w:rPr>
      </w:pPr>
      <w:r w:rsidRPr="00562115">
        <w:rPr>
          <w:rFonts w:ascii="Arial Narrow" w:hAnsi="Arial Narrow"/>
          <w:sz w:val="20"/>
          <w:szCs w:val="20"/>
        </w:rPr>
        <w:t>2)</w:t>
      </w:r>
      <w:r w:rsidR="00324FF3">
        <w:rPr>
          <w:rFonts w:ascii="Arial Narrow" w:hAnsi="Arial Narrow"/>
          <w:sz w:val="20"/>
          <w:szCs w:val="20"/>
        </w:rPr>
        <w:t xml:space="preserve"> </w:t>
      </w:r>
      <w:r w:rsidRPr="00562115">
        <w:rPr>
          <w:rFonts w:ascii="Arial Narrow" w:hAnsi="Arial Narrow"/>
          <w:sz w:val="20"/>
          <w:szCs w:val="20"/>
        </w:rPr>
        <w:t xml:space="preserve"> </w:t>
      </w:r>
      <w:r w:rsidRPr="00562115">
        <w:rPr>
          <w:rFonts w:ascii="Arial Narrow" w:hAnsi="Arial Narrow"/>
          <w:color w:val="000000"/>
          <w:sz w:val="20"/>
          <w:szCs w:val="20"/>
        </w:rPr>
        <w:t>Моисеев Д.Ю. -</w:t>
      </w:r>
      <w:r w:rsidRPr="00562115">
        <w:rPr>
          <w:rFonts w:ascii="Arial Narrow" w:hAnsi="Arial Narrow"/>
          <w:sz w:val="20"/>
          <w:szCs w:val="20"/>
        </w:rPr>
        <w:t xml:space="preserve"> заместитель начальника полиции ОМВД по Эвенкийскому району (по согласованию);</w:t>
      </w:r>
    </w:p>
    <w:p w:rsidR="00562115" w:rsidRPr="00562115" w:rsidRDefault="00562115" w:rsidP="00562115">
      <w:pPr>
        <w:autoSpaceDE w:val="0"/>
        <w:autoSpaceDN w:val="0"/>
        <w:adjustRightInd w:val="0"/>
        <w:ind w:left="1" w:firstLine="1"/>
        <w:jc w:val="both"/>
        <w:outlineLvl w:val="0"/>
        <w:rPr>
          <w:rFonts w:ascii="Arial Narrow" w:hAnsi="Arial Narrow"/>
          <w:sz w:val="20"/>
          <w:szCs w:val="20"/>
        </w:rPr>
      </w:pPr>
      <w:r w:rsidRPr="00562115">
        <w:rPr>
          <w:rFonts w:ascii="Arial Narrow" w:hAnsi="Arial Narrow"/>
          <w:sz w:val="20"/>
          <w:szCs w:val="20"/>
        </w:rPr>
        <w:t>3)</w:t>
      </w:r>
      <w:r w:rsidR="00324FF3">
        <w:rPr>
          <w:rFonts w:ascii="Arial Narrow" w:hAnsi="Arial Narrow"/>
          <w:sz w:val="20"/>
          <w:szCs w:val="20"/>
        </w:rPr>
        <w:t xml:space="preserve"> </w:t>
      </w:r>
      <w:r w:rsidRPr="00562115">
        <w:rPr>
          <w:rFonts w:ascii="Arial Narrow" w:hAnsi="Arial Narrow"/>
          <w:sz w:val="20"/>
          <w:szCs w:val="20"/>
        </w:rPr>
        <w:t>Нартовская О.А. – начальник финансово-экономического отдела Управления образования Администрации Эвенкийского муниципального района.</w:t>
      </w:r>
    </w:p>
    <w:p w:rsidR="00562115" w:rsidRPr="00562115" w:rsidRDefault="00562115" w:rsidP="00562115">
      <w:pPr>
        <w:autoSpaceDE w:val="0"/>
        <w:autoSpaceDN w:val="0"/>
        <w:adjustRightInd w:val="0"/>
        <w:jc w:val="both"/>
        <w:rPr>
          <w:rFonts w:ascii="Arial Narrow" w:hAnsi="Arial Narrow"/>
          <w:sz w:val="20"/>
          <w:szCs w:val="20"/>
        </w:rPr>
      </w:pPr>
    </w:p>
    <w:p w:rsidR="00562115" w:rsidRPr="00562115" w:rsidRDefault="00562115" w:rsidP="00562115">
      <w:pPr>
        <w:tabs>
          <w:tab w:val="left" w:pos="-6946"/>
        </w:tabs>
        <w:jc w:val="both"/>
        <w:rPr>
          <w:rFonts w:ascii="Arial Narrow" w:hAnsi="Arial Narrow"/>
          <w:b/>
          <w:sz w:val="20"/>
          <w:szCs w:val="20"/>
        </w:rPr>
      </w:pPr>
      <w:r w:rsidRPr="00562115">
        <w:rPr>
          <w:rFonts w:ascii="Arial Narrow" w:hAnsi="Arial Narrow"/>
          <w:b/>
          <w:sz w:val="20"/>
          <w:szCs w:val="20"/>
        </w:rPr>
        <w:t xml:space="preserve">б) по </w:t>
      </w:r>
      <w:proofErr w:type="spellStart"/>
      <w:r w:rsidRPr="00562115">
        <w:rPr>
          <w:rFonts w:ascii="Arial Narrow" w:hAnsi="Arial Narrow"/>
          <w:b/>
          <w:sz w:val="20"/>
          <w:szCs w:val="20"/>
        </w:rPr>
        <w:t>Тунгусско</w:t>
      </w:r>
      <w:proofErr w:type="spellEnd"/>
      <w:r w:rsidRPr="00562115">
        <w:rPr>
          <w:rFonts w:ascii="Arial Narrow" w:hAnsi="Arial Narrow"/>
          <w:b/>
          <w:sz w:val="20"/>
          <w:szCs w:val="20"/>
        </w:rPr>
        <w:t xml:space="preserve"> - Чунской группе:</w:t>
      </w:r>
    </w:p>
    <w:p w:rsidR="00562115" w:rsidRPr="00562115" w:rsidRDefault="00562115" w:rsidP="00562115">
      <w:pPr>
        <w:jc w:val="both"/>
        <w:outlineLvl w:val="0"/>
        <w:rPr>
          <w:rFonts w:ascii="Arial Narrow" w:hAnsi="Arial Narrow"/>
          <w:b/>
          <w:sz w:val="20"/>
          <w:szCs w:val="20"/>
        </w:rPr>
      </w:pPr>
      <w:r w:rsidRPr="00562115">
        <w:rPr>
          <w:rFonts w:ascii="Arial Narrow" w:hAnsi="Arial Narrow"/>
          <w:b/>
          <w:sz w:val="20"/>
          <w:szCs w:val="20"/>
        </w:rPr>
        <w:t>Председатель комиссии:</w:t>
      </w:r>
    </w:p>
    <w:p w:rsidR="00562115" w:rsidRPr="00562115" w:rsidRDefault="00562115" w:rsidP="00562115">
      <w:pPr>
        <w:pStyle w:val="afb"/>
        <w:jc w:val="both"/>
        <w:rPr>
          <w:rFonts w:ascii="Arial Narrow" w:hAnsi="Arial Narrow"/>
        </w:rPr>
      </w:pPr>
      <w:r w:rsidRPr="00562115">
        <w:rPr>
          <w:rFonts w:ascii="Arial Narrow" w:hAnsi="Arial Narrow"/>
        </w:rPr>
        <w:t>Николаенко А.В.– заместитель Главы Эвенкийского муниципального района по социальным вопросам.</w:t>
      </w:r>
    </w:p>
    <w:p w:rsidR="00562115" w:rsidRPr="00562115" w:rsidRDefault="00562115" w:rsidP="00562115">
      <w:pPr>
        <w:tabs>
          <w:tab w:val="left" w:pos="7468"/>
        </w:tabs>
        <w:jc w:val="both"/>
        <w:outlineLvl w:val="0"/>
        <w:rPr>
          <w:rFonts w:ascii="Arial Narrow" w:hAnsi="Arial Narrow"/>
          <w:b/>
          <w:sz w:val="20"/>
          <w:szCs w:val="20"/>
        </w:rPr>
      </w:pPr>
      <w:r w:rsidRPr="00562115">
        <w:rPr>
          <w:rFonts w:ascii="Arial Narrow" w:hAnsi="Arial Narrow"/>
          <w:b/>
          <w:sz w:val="20"/>
          <w:szCs w:val="20"/>
        </w:rPr>
        <w:t>Заместитель председателя комиссии:</w:t>
      </w:r>
    </w:p>
    <w:p w:rsidR="00562115" w:rsidRPr="00562115" w:rsidRDefault="00562115" w:rsidP="00562115">
      <w:pPr>
        <w:pStyle w:val="14125"/>
        <w:ind w:firstLine="0"/>
        <w:rPr>
          <w:rFonts w:ascii="Arial Narrow" w:hAnsi="Arial Narrow"/>
          <w:sz w:val="20"/>
        </w:rPr>
      </w:pPr>
      <w:r w:rsidRPr="00562115">
        <w:rPr>
          <w:rFonts w:ascii="Arial Narrow" w:hAnsi="Arial Narrow"/>
          <w:sz w:val="20"/>
        </w:rPr>
        <w:t>Аксенова М.Б. – главный специалист отдела общего и дополнительного образования Управления образования Администрации Эвенкийского муниципального района.</w:t>
      </w:r>
    </w:p>
    <w:p w:rsidR="00562115" w:rsidRPr="00562115" w:rsidRDefault="00562115" w:rsidP="00562115">
      <w:pPr>
        <w:jc w:val="both"/>
        <w:outlineLvl w:val="0"/>
        <w:rPr>
          <w:rFonts w:ascii="Arial Narrow" w:hAnsi="Arial Narrow"/>
          <w:b/>
          <w:sz w:val="20"/>
          <w:szCs w:val="20"/>
        </w:rPr>
      </w:pPr>
      <w:r w:rsidRPr="00562115">
        <w:rPr>
          <w:rFonts w:ascii="Arial Narrow" w:hAnsi="Arial Narrow"/>
          <w:b/>
          <w:sz w:val="20"/>
          <w:szCs w:val="20"/>
        </w:rPr>
        <w:t>Члены комиссии:</w:t>
      </w:r>
    </w:p>
    <w:p w:rsidR="00562115" w:rsidRPr="00562115" w:rsidRDefault="00562115" w:rsidP="00562115">
      <w:pPr>
        <w:jc w:val="both"/>
        <w:outlineLvl w:val="0"/>
        <w:rPr>
          <w:rFonts w:ascii="Arial Narrow" w:hAnsi="Arial Narrow"/>
          <w:sz w:val="20"/>
          <w:szCs w:val="20"/>
        </w:rPr>
      </w:pPr>
      <w:r w:rsidRPr="00562115">
        <w:rPr>
          <w:rFonts w:ascii="Arial Narrow" w:hAnsi="Arial Narrow"/>
          <w:sz w:val="20"/>
          <w:szCs w:val="20"/>
        </w:rPr>
        <w:t>1)</w:t>
      </w:r>
      <w:r w:rsidR="00324FF3">
        <w:rPr>
          <w:rFonts w:ascii="Arial Narrow" w:hAnsi="Arial Narrow"/>
          <w:sz w:val="20"/>
          <w:szCs w:val="20"/>
        </w:rPr>
        <w:t xml:space="preserve"> </w:t>
      </w:r>
      <w:proofErr w:type="spellStart"/>
      <w:r w:rsidRPr="00562115">
        <w:rPr>
          <w:rFonts w:ascii="Arial Narrow" w:hAnsi="Arial Narrow"/>
          <w:sz w:val="20"/>
          <w:szCs w:val="20"/>
        </w:rPr>
        <w:t>Алдабаев</w:t>
      </w:r>
      <w:proofErr w:type="spellEnd"/>
      <w:r w:rsidRPr="00562115">
        <w:rPr>
          <w:rFonts w:ascii="Arial Narrow" w:hAnsi="Arial Narrow"/>
          <w:sz w:val="20"/>
          <w:szCs w:val="20"/>
        </w:rPr>
        <w:t xml:space="preserve"> Д.В. – старший инспектор отделения ЛРР (по п. Тура и Эвенкийскому району) п. Тура Управления </w:t>
      </w:r>
      <w:proofErr w:type="spellStart"/>
      <w:r w:rsidRPr="00562115">
        <w:rPr>
          <w:rFonts w:ascii="Arial Narrow" w:hAnsi="Arial Narrow"/>
          <w:sz w:val="20"/>
          <w:szCs w:val="20"/>
        </w:rPr>
        <w:t>Росгвардии</w:t>
      </w:r>
      <w:proofErr w:type="spellEnd"/>
      <w:r w:rsidRPr="00562115">
        <w:rPr>
          <w:rFonts w:ascii="Arial Narrow" w:hAnsi="Arial Narrow"/>
          <w:sz w:val="20"/>
          <w:szCs w:val="20"/>
        </w:rPr>
        <w:t xml:space="preserve"> по Красноярскому краю</w:t>
      </w:r>
      <w:r w:rsidRPr="00562115">
        <w:rPr>
          <w:rFonts w:ascii="Arial Narrow" w:hAnsi="Arial Narrow"/>
          <w:i/>
          <w:color w:val="FF0000"/>
          <w:sz w:val="20"/>
          <w:szCs w:val="20"/>
        </w:rPr>
        <w:t xml:space="preserve"> </w:t>
      </w:r>
      <w:r w:rsidRPr="00562115">
        <w:rPr>
          <w:rFonts w:ascii="Arial Narrow" w:hAnsi="Arial Narrow"/>
          <w:sz w:val="20"/>
          <w:szCs w:val="20"/>
        </w:rPr>
        <w:t>(по согласованию);</w:t>
      </w:r>
    </w:p>
    <w:p w:rsidR="00562115" w:rsidRPr="00562115" w:rsidRDefault="00562115" w:rsidP="00562115">
      <w:pPr>
        <w:jc w:val="both"/>
        <w:rPr>
          <w:rFonts w:ascii="Arial Narrow" w:hAnsi="Arial Narrow"/>
          <w:sz w:val="20"/>
          <w:szCs w:val="20"/>
        </w:rPr>
      </w:pPr>
      <w:r w:rsidRPr="00562115">
        <w:rPr>
          <w:rFonts w:ascii="Arial Narrow" w:hAnsi="Arial Narrow"/>
          <w:sz w:val="20"/>
          <w:szCs w:val="20"/>
        </w:rPr>
        <w:t>2</w:t>
      </w:r>
      <w:r w:rsidR="00324FF3">
        <w:rPr>
          <w:rFonts w:ascii="Arial Narrow" w:hAnsi="Arial Narrow"/>
          <w:sz w:val="20"/>
          <w:szCs w:val="20"/>
        </w:rPr>
        <w:t xml:space="preserve">) </w:t>
      </w:r>
      <w:r w:rsidRPr="00562115">
        <w:rPr>
          <w:rFonts w:ascii="Arial Narrow" w:hAnsi="Arial Narrow"/>
          <w:sz w:val="20"/>
          <w:szCs w:val="20"/>
        </w:rPr>
        <w:t xml:space="preserve">Симаков С.Ю. – начальник </w:t>
      </w:r>
      <w:proofErr w:type="gramStart"/>
      <w:r w:rsidRPr="00562115">
        <w:rPr>
          <w:rFonts w:ascii="Arial Narrow" w:hAnsi="Arial Narrow"/>
          <w:sz w:val="20"/>
          <w:szCs w:val="20"/>
        </w:rPr>
        <w:t>ПП  №</w:t>
      </w:r>
      <w:proofErr w:type="gramEnd"/>
      <w:r w:rsidRPr="00562115">
        <w:rPr>
          <w:rFonts w:ascii="Arial Narrow" w:hAnsi="Arial Narrow"/>
          <w:sz w:val="20"/>
          <w:szCs w:val="20"/>
        </w:rPr>
        <w:t xml:space="preserve">2  ОМВД по Эвенкийскому району (по согласованию). </w:t>
      </w:r>
    </w:p>
    <w:p w:rsidR="00324FF3" w:rsidRDefault="00324FF3" w:rsidP="00562115">
      <w:pPr>
        <w:tabs>
          <w:tab w:val="left" w:pos="-6946"/>
        </w:tabs>
        <w:jc w:val="both"/>
        <w:rPr>
          <w:rFonts w:ascii="Arial Narrow" w:hAnsi="Arial Narrow"/>
          <w:b/>
          <w:sz w:val="20"/>
          <w:szCs w:val="20"/>
        </w:rPr>
      </w:pPr>
    </w:p>
    <w:p w:rsidR="00562115" w:rsidRPr="00562115" w:rsidRDefault="00562115" w:rsidP="00562115">
      <w:pPr>
        <w:tabs>
          <w:tab w:val="left" w:pos="-6946"/>
        </w:tabs>
        <w:jc w:val="both"/>
        <w:rPr>
          <w:rFonts w:ascii="Arial Narrow" w:hAnsi="Arial Narrow"/>
          <w:b/>
          <w:sz w:val="20"/>
          <w:szCs w:val="20"/>
        </w:rPr>
      </w:pPr>
      <w:r w:rsidRPr="00562115">
        <w:rPr>
          <w:rFonts w:ascii="Arial Narrow" w:hAnsi="Arial Narrow"/>
          <w:b/>
          <w:sz w:val="20"/>
          <w:szCs w:val="20"/>
        </w:rPr>
        <w:t xml:space="preserve">в) по </w:t>
      </w:r>
      <w:proofErr w:type="spellStart"/>
      <w:r w:rsidRPr="00562115">
        <w:rPr>
          <w:rFonts w:ascii="Arial Narrow" w:hAnsi="Arial Narrow"/>
          <w:b/>
          <w:sz w:val="20"/>
          <w:szCs w:val="20"/>
        </w:rPr>
        <w:t>Байкитской</w:t>
      </w:r>
      <w:proofErr w:type="spellEnd"/>
      <w:r w:rsidRPr="00562115">
        <w:rPr>
          <w:rFonts w:ascii="Arial Narrow" w:hAnsi="Arial Narrow"/>
          <w:b/>
          <w:sz w:val="20"/>
          <w:szCs w:val="20"/>
        </w:rPr>
        <w:t xml:space="preserve"> группе:</w:t>
      </w:r>
    </w:p>
    <w:p w:rsidR="00562115" w:rsidRPr="00562115" w:rsidRDefault="00562115" w:rsidP="00562115">
      <w:pPr>
        <w:jc w:val="both"/>
        <w:outlineLvl w:val="0"/>
        <w:rPr>
          <w:rFonts w:ascii="Arial Narrow" w:hAnsi="Arial Narrow"/>
          <w:b/>
          <w:sz w:val="20"/>
          <w:szCs w:val="20"/>
        </w:rPr>
      </w:pPr>
      <w:r w:rsidRPr="00562115">
        <w:rPr>
          <w:rFonts w:ascii="Arial Narrow" w:hAnsi="Arial Narrow"/>
          <w:b/>
          <w:sz w:val="20"/>
          <w:szCs w:val="20"/>
        </w:rPr>
        <w:t>Председатель комиссии:</w:t>
      </w:r>
    </w:p>
    <w:p w:rsidR="00562115" w:rsidRPr="00562115" w:rsidRDefault="00562115" w:rsidP="00562115">
      <w:pPr>
        <w:pStyle w:val="afb"/>
        <w:jc w:val="both"/>
        <w:rPr>
          <w:rFonts w:ascii="Arial Narrow" w:hAnsi="Arial Narrow"/>
        </w:rPr>
      </w:pPr>
      <w:r w:rsidRPr="00562115">
        <w:rPr>
          <w:rFonts w:ascii="Arial Narrow" w:hAnsi="Arial Narrow"/>
        </w:rPr>
        <w:t>Николаенко А.В.– заместитель Главы Эвенкийского муниципального района по социальным вопросам.</w:t>
      </w:r>
    </w:p>
    <w:p w:rsidR="00562115" w:rsidRPr="00562115" w:rsidRDefault="00562115" w:rsidP="00562115">
      <w:pPr>
        <w:jc w:val="both"/>
        <w:outlineLvl w:val="0"/>
        <w:rPr>
          <w:rFonts w:ascii="Arial Narrow" w:hAnsi="Arial Narrow"/>
          <w:b/>
          <w:sz w:val="20"/>
          <w:szCs w:val="20"/>
        </w:rPr>
      </w:pPr>
      <w:r w:rsidRPr="00562115">
        <w:rPr>
          <w:rFonts w:ascii="Arial Narrow" w:hAnsi="Arial Narrow"/>
          <w:b/>
          <w:sz w:val="20"/>
          <w:szCs w:val="20"/>
        </w:rPr>
        <w:t>Заместитель председателя комиссии:</w:t>
      </w:r>
    </w:p>
    <w:p w:rsidR="00562115" w:rsidRPr="00562115" w:rsidRDefault="00562115" w:rsidP="00562115">
      <w:pPr>
        <w:pStyle w:val="14125"/>
        <w:ind w:firstLine="0"/>
        <w:rPr>
          <w:rFonts w:ascii="Arial Narrow" w:hAnsi="Arial Narrow"/>
          <w:sz w:val="20"/>
        </w:rPr>
      </w:pPr>
      <w:r w:rsidRPr="00562115">
        <w:rPr>
          <w:rFonts w:ascii="Arial Narrow" w:hAnsi="Arial Narrow"/>
          <w:sz w:val="20"/>
        </w:rPr>
        <w:t>Куликовская Н.Д. – главный специалист отдела общего и дополнительного образования Управления образования Администрации Эвенкийского муниципального района.</w:t>
      </w:r>
    </w:p>
    <w:p w:rsidR="00562115" w:rsidRPr="00562115" w:rsidRDefault="00562115" w:rsidP="00562115">
      <w:pPr>
        <w:jc w:val="both"/>
        <w:outlineLvl w:val="0"/>
        <w:rPr>
          <w:rFonts w:ascii="Arial Narrow" w:hAnsi="Arial Narrow"/>
          <w:b/>
          <w:sz w:val="20"/>
          <w:szCs w:val="20"/>
        </w:rPr>
      </w:pPr>
      <w:r w:rsidRPr="00562115">
        <w:rPr>
          <w:rFonts w:ascii="Arial Narrow" w:hAnsi="Arial Narrow"/>
          <w:b/>
          <w:sz w:val="20"/>
          <w:szCs w:val="20"/>
        </w:rPr>
        <w:t>Члены комиссии:</w:t>
      </w:r>
    </w:p>
    <w:p w:rsidR="00562115" w:rsidRPr="00562115" w:rsidRDefault="00562115" w:rsidP="00562115">
      <w:pPr>
        <w:autoSpaceDE w:val="0"/>
        <w:autoSpaceDN w:val="0"/>
        <w:adjustRightInd w:val="0"/>
        <w:jc w:val="both"/>
        <w:outlineLvl w:val="0"/>
        <w:rPr>
          <w:rFonts w:ascii="Arial Narrow" w:hAnsi="Arial Narrow"/>
          <w:sz w:val="20"/>
          <w:szCs w:val="20"/>
        </w:rPr>
      </w:pPr>
      <w:r w:rsidRPr="00562115">
        <w:rPr>
          <w:rFonts w:ascii="Arial Narrow" w:hAnsi="Arial Narrow"/>
          <w:sz w:val="20"/>
          <w:szCs w:val="20"/>
        </w:rPr>
        <w:t>1)</w:t>
      </w:r>
      <w:r w:rsidR="00324FF3">
        <w:rPr>
          <w:rFonts w:ascii="Arial Narrow" w:hAnsi="Arial Narrow"/>
          <w:sz w:val="20"/>
          <w:szCs w:val="20"/>
        </w:rPr>
        <w:t xml:space="preserve"> </w:t>
      </w:r>
      <w:proofErr w:type="spellStart"/>
      <w:r w:rsidRPr="00562115">
        <w:rPr>
          <w:rFonts w:ascii="Arial Narrow" w:hAnsi="Arial Narrow"/>
          <w:sz w:val="20"/>
          <w:szCs w:val="20"/>
        </w:rPr>
        <w:t>Казачук</w:t>
      </w:r>
      <w:proofErr w:type="spellEnd"/>
      <w:r w:rsidRPr="00562115">
        <w:rPr>
          <w:rFonts w:ascii="Arial Narrow" w:hAnsi="Arial Narrow"/>
          <w:sz w:val="20"/>
          <w:szCs w:val="20"/>
        </w:rPr>
        <w:t xml:space="preserve"> В.А. – начальника ПП №1 ОМВД России по Эвенкийскому району (по согласованию);</w:t>
      </w:r>
    </w:p>
    <w:p w:rsidR="00562115" w:rsidRPr="00562115" w:rsidRDefault="00562115" w:rsidP="00562115">
      <w:pPr>
        <w:autoSpaceDE w:val="0"/>
        <w:autoSpaceDN w:val="0"/>
        <w:adjustRightInd w:val="0"/>
        <w:jc w:val="both"/>
        <w:outlineLvl w:val="0"/>
        <w:rPr>
          <w:rFonts w:ascii="Arial Narrow" w:hAnsi="Arial Narrow"/>
          <w:sz w:val="20"/>
          <w:szCs w:val="20"/>
        </w:rPr>
      </w:pPr>
      <w:r w:rsidRPr="00562115">
        <w:rPr>
          <w:rFonts w:ascii="Arial Narrow" w:hAnsi="Arial Narrow"/>
          <w:bCs/>
          <w:sz w:val="20"/>
          <w:szCs w:val="20"/>
        </w:rPr>
        <w:t>2)</w:t>
      </w:r>
      <w:r w:rsidR="00324FF3">
        <w:rPr>
          <w:rFonts w:ascii="Arial Narrow" w:hAnsi="Arial Narrow"/>
          <w:bCs/>
          <w:sz w:val="20"/>
          <w:szCs w:val="20"/>
        </w:rPr>
        <w:t xml:space="preserve"> </w:t>
      </w:r>
      <w:r w:rsidRPr="00562115">
        <w:rPr>
          <w:rFonts w:ascii="Arial Narrow" w:hAnsi="Arial Narrow"/>
          <w:sz w:val="20"/>
          <w:szCs w:val="20"/>
        </w:rPr>
        <w:t xml:space="preserve">Карпинская Н.А. </w:t>
      </w:r>
      <w:proofErr w:type="gramStart"/>
      <w:r w:rsidRPr="00562115">
        <w:rPr>
          <w:rFonts w:ascii="Arial Narrow" w:hAnsi="Arial Narrow"/>
          <w:sz w:val="20"/>
          <w:szCs w:val="20"/>
        </w:rPr>
        <w:t>–  старший</w:t>
      </w:r>
      <w:proofErr w:type="gramEnd"/>
      <w:r w:rsidRPr="00562115">
        <w:rPr>
          <w:rFonts w:ascii="Arial Narrow" w:hAnsi="Arial Narrow"/>
          <w:sz w:val="20"/>
          <w:szCs w:val="20"/>
        </w:rPr>
        <w:t xml:space="preserve"> инспектор отделения ЛРР (по п. Тура и Эвенкийскому району) п. Тура Управления </w:t>
      </w:r>
      <w:proofErr w:type="spellStart"/>
      <w:r w:rsidRPr="00562115">
        <w:rPr>
          <w:rFonts w:ascii="Arial Narrow" w:hAnsi="Arial Narrow"/>
          <w:sz w:val="20"/>
          <w:szCs w:val="20"/>
        </w:rPr>
        <w:t>Росгвардии</w:t>
      </w:r>
      <w:proofErr w:type="spellEnd"/>
      <w:r w:rsidRPr="00562115">
        <w:rPr>
          <w:rFonts w:ascii="Arial Narrow" w:hAnsi="Arial Narrow"/>
          <w:sz w:val="20"/>
          <w:szCs w:val="20"/>
        </w:rPr>
        <w:t xml:space="preserve"> по Красноярскому краю (по согласованию).</w:t>
      </w:r>
    </w:p>
    <w:p w:rsidR="00562115" w:rsidRPr="00562115" w:rsidRDefault="00562115" w:rsidP="00562115">
      <w:pPr>
        <w:tabs>
          <w:tab w:val="left" w:pos="709"/>
        </w:tabs>
        <w:jc w:val="both"/>
        <w:rPr>
          <w:rFonts w:ascii="Arial Narrow" w:hAnsi="Arial Narrow"/>
          <w:sz w:val="20"/>
          <w:szCs w:val="20"/>
        </w:rPr>
      </w:pPr>
      <w:r w:rsidRPr="00562115">
        <w:rPr>
          <w:rFonts w:ascii="Arial Narrow" w:hAnsi="Arial Narrow"/>
          <w:sz w:val="20"/>
          <w:szCs w:val="20"/>
        </w:rPr>
        <w:t>2.</w:t>
      </w:r>
      <w:r w:rsidRPr="00562115">
        <w:rPr>
          <w:rFonts w:ascii="Arial Narrow" w:hAnsi="Arial Narrow"/>
          <w:sz w:val="20"/>
          <w:szCs w:val="20"/>
        </w:rPr>
        <w:tab/>
        <w:t>Комиссиям по проверке готовности муниципальных образовательных учреждений Эвенкийского муниципального района к новому 2024/2025 учебному году в период с 01.08.2024 по 15.08.2024 осуществить приемку и дать заключение о готовности муниципальных образовательных учреждений к новому 2024/2025 учебному году.</w:t>
      </w:r>
    </w:p>
    <w:p w:rsidR="00562115" w:rsidRPr="00562115" w:rsidRDefault="00562115" w:rsidP="00562115">
      <w:pPr>
        <w:tabs>
          <w:tab w:val="left" w:pos="709"/>
        </w:tabs>
        <w:autoSpaceDE w:val="0"/>
        <w:autoSpaceDN w:val="0"/>
        <w:adjustRightInd w:val="0"/>
        <w:jc w:val="both"/>
        <w:rPr>
          <w:rFonts w:ascii="Arial Narrow" w:hAnsi="Arial Narrow"/>
          <w:sz w:val="20"/>
          <w:szCs w:val="20"/>
        </w:rPr>
      </w:pPr>
      <w:r w:rsidRPr="00562115">
        <w:rPr>
          <w:rFonts w:ascii="Arial Narrow" w:hAnsi="Arial Narrow"/>
          <w:color w:val="000000"/>
          <w:sz w:val="20"/>
          <w:szCs w:val="20"/>
        </w:rPr>
        <w:t>3.</w:t>
      </w:r>
      <w:r w:rsidRPr="00562115">
        <w:rPr>
          <w:rFonts w:ascii="Arial Narrow" w:hAnsi="Arial Narrow"/>
          <w:color w:val="000000"/>
          <w:sz w:val="20"/>
          <w:szCs w:val="20"/>
        </w:rPr>
        <w:tab/>
        <w:t xml:space="preserve">Ответственным за ежедневный мониторинг подготовки и приемке муниципальных образовательных учреждений Эвенкийского муниципального района к новому 2024/2025 учебному году назначить </w:t>
      </w:r>
      <w:r w:rsidRPr="00562115">
        <w:rPr>
          <w:rFonts w:ascii="Arial Narrow" w:hAnsi="Arial Narrow"/>
          <w:sz w:val="20"/>
          <w:szCs w:val="20"/>
        </w:rPr>
        <w:t>Мукамбеткалиева А.К. – ведущего специалиста отдела ресурсного обеспечения Управления образования Администрации Эвенкийского муниципального района.</w:t>
      </w:r>
    </w:p>
    <w:p w:rsidR="00562115" w:rsidRPr="00562115" w:rsidRDefault="00562115" w:rsidP="00562115">
      <w:pPr>
        <w:tabs>
          <w:tab w:val="left" w:pos="709"/>
        </w:tabs>
        <w:jc w:val="both"/>
        <w:rPr>
          <w:rFonts w:ascii="Arial Narrow" w:hAnsi="Arial Narrow"/>
          <w:sz w:val="20"/>
          <w:szCs w:val="20"/>
        </w:rPr>
      </w:pPr>
      <w:r w:rsidRPr="00562115">
        <w:rPr>
          <w:rFonts w:ascii="Arial Narrow" w:hAnsi="Arial Narrow"/>
          <w:sz w:val="20"/>
          <w:szCs w:val="20"/>
        </w:rPr>
        <w:t>4.</w:t>
      </w:r>
      <w:r w:rsidRPr="00562115">
        <w:rPr>
          <w:rFonts w:ascii="Arial Narrow" w:hAnsi="Arial Narrow"/>
          <w:sz w:val="20"/>
          <w:szCs w:val="20"/>
        </w:rPr>
        <w:tab/>
        <w:t xml:space="preserve">Постановление вступает в силу с момента подписания и подлежит </w:t>
      </w:r>
      <w:r w:rsidRPr="00562115">
        <w:rPr>
          <w:rFonts w:ascii="Arial Narrow" w:hAnsi="Arial Narrow"/>
          <w:bCs/>
          <w:sz w:val="20"/>
          <w:szCs w:val="20"/>
        </w:rPr>
        <w:t xml:space="preserve"> официальному опубликованию в периодическом печатном средстве массовой информации «Официальный вестник Эвенкийского муниципального района» и размещению на официальном сайте Эвенкийского муниципального района в сети Интернет: </w:t>
      </w:r>
      <w:hyperlink r:id="rId23" w:history="1">
        <w:r w:rsidRPr="00562115">
          <w:rPr>
            <w:rStyle w:val="af2"/>
            <w:rFonts w:ascii="Arial Narrow" w:hAnsi="Arial Narrow"/>
            <w:bCs/>
            <w:sz w:val="20"/>
            <w:szCs w:val="20"/>
          </w:rPr>
          <w:t>https://evenkiya.gosuslugi.ru</w:t>
        </w:r>
      </w:hyperlink>
      <w:r w:rsidRPr="00562115">
        <w:rPr>
          <w:rFonts w:ascii="Arial Narrow" w:hAnsi="Arial Narrow"/>
          <w:sz w:val="20"/>
          <w:szCs w:val="20"/>
        </w:rPr>
        <w:t>.</w:t>
      </w:r>
    </w:p>
    <w:p w:rsidR="00562115" w:rsidRPr="00562115" w:rsidRDefault="00562115" w:rsidP="00324FF3">
      <w:pPr>
        <w:tabs>
          <w:tab w:val="left" w:pos="-7371"/>
        </w:tabs>
        <w:jc w:val="both"/>
        <w:rPr>
          <w:rFonts w:ascii="Arial Narrow" w:hAnsi="Arial Narrow"/>
          <w:sz w:val="20"/>
          <w:szCs w:val="20"/>
        </w:rPr>
      </w:pPr>
      <w:r w:rsidRPr="00562115">
        <w:rPr>
          <w:rFonts w:ascii="Arial Narrow" w:hAnsi="Arial Narrow"/>
          <w:color w:val="000000"/>
          <w:sz w:val="20"/>
          <w:szCs w:val="20"/>
        </w:rPr>
        <w:t>5.</w:t>
      </w:r>
      <w:r w:rsidRPr="00562115">
        <w:rPr>
          <w:rFonts w:ascii="Arial Narrow" w:hAnsi="Arial Narrow"/>
          <w:color w:val="000000"/>
          <w:sz w:val="20"/>
          <w:szCs w:val="20"/>
        </w:rPr>
        <w:tab/>
        <w:t xml:space="preserve">Контроль исполнения настоящего постановления возложить на </w:t>
      </w:r>
      <w:r w:rsidRPr="00562115">
        <w:rPr>
          <w:rFonts w:ascii="Arial Narrow" w:hAnsi="Arial Narrow"/>
          <w:sz w:val="20"/>
          <w:szCs w:val="20"/>
        </w:rPr>
        <w:t>заместителя Главы Эвенкийского муниципального района по социальным вопросам Николаенко А.В.</w:t>
      </w:r>
    </w:p>
    <w:p w:rsidR="00562115" w:rsidRPr="00562115" w:rsidRDefault="00562115" w:rsidP="00562115">
      <w:pPr>
        <w:pStyle w:val="aff2"/>
        <w:rPr>
          <w:rFonts w:ascii="Arial Narrow" w:hAnsi="Arial Narrow" w:cs="Times New Roman"/>
        </w:rPr>
      </w:pPr>
    </w:p>
    <w:p w:rsidR="00562115" w:rsidRPr="00562115" w:rsidRDefault="00562115" w:rsidP="00562115">
      <w:pPr>
        <w:jc w:val="both"/>
        <w:outlineLvl w:val="0"/>
        <w:rPr>
          <w:rFonts w:ascii="Arial Narrow" w:hAnsi="Arial Narrow"/>
          <w:sz w:val="20"/>
          <w:szCs w:val="20"/>
        </w:rPr>
      </w:pPr>
      <w:r w:rsidRPr="00562115">
        <w:rPr>
          <w:rFonts w:ascii="Arial Narrow" w:hAnsi="Arial Narrow"/>
          <w:sz w:val="20"/>
          <w:szCs w:val="20"/>
        </w:rPr>
        <w:t>Глава</w:t>
      </w:r>
    </w:p>
    <w:p w:rsidR="00562115" w:rsidRPr="00753DD5" w:rsidRDefault="00562115" w:rsidP="00562115">
      <w:pPr>
        <w:jc w:val="both"/>
        <w:outlineLvl w:val="0"/>
        <w:rPr>
          <w:sz w:val="28"/>
          <w:szCs w:val="28"/>
        </w:rPr>
      </w:pPr>
      <w:r w:rsidRPr="00562115">
        <w:rPr>
          <w:rFonts w:ascii="Arial Narrow" w:hAnsi="Arial Narrow"/>
          <w:sz w:val="20"/>
          <w:szCs w:val="20"/>
        </w:rPr>
        <w:t xml:space="preserve">Эвенкийского муниципального района                              </w:t>
      </w:r>
      <w:r w:rsidR="00324FF3">
        <w:rPr>
          <w:rFonts w:ascii="Arial Narrow" w:hAnsi="Arial Narrow"/>
          <w:sz w:val="20"/>
          <w:szCs w:val="20"/>
        </w:rPr>
        <w:t xml:space="preserve">      п/п                                                                  </w:t>
      </w:r>
      <w:r w:rsidRPr="00562115">
        <w:rPr>
          <w:rFonts w:ascii="Arial Narrow" w:hAnsi="Arial Narrow"/>
          <w:sz w:val="20"/>
          <w:szCs w:val="20"/>
        </w:rPr>
        <w:t xml:space="preserve">         А.Ю. Черкасов</w:t>
      </w:r>
    </w:p>
    <w:p w:rsidR="00562115" w:rsidRDefault="00562115" w:rsidP="00562115">
      <w:pPr>
        <w:jc w:val="both"/>
        <w:rPr>
          <w:sz w:val="28"/>
          <w:szCs w:val="28"/>
        </w:rPr>
      </w:pPr>
    </w:p>
    <w:p w:rsidR="00324FF3" w:rsidRPr="00324FF3" w:rsidRDefault="00324FF3" w:rsidP="00324FF3">
      <w:pPr>
        <w:jc w:val="center"/>
        <w:rPr>
          <w:rFonts w:ascii="Arial Narrow" w:hAnsi="Arial Narrow"/>
          <w:b/>
          <w:sz w:val="20"/>
          <w:szCs w:val="20"/>
        </w:rPr>
      </w:pPr>
      <w:r w:rsidRPr="00324FF3">
        <w:rPr>
          <w:rFonts w:ascii="Arial Narrow" w:hAnsi="Arial Narrow"/>
          <w:b/>
          <w:sz w:val="20"/>
          <w:szCs w:val="20"/>
        </w:rPr>
        <w:t>АДМИНИСТРАЦИЯ</w:t>
      </w:r>
    </w:p>
    <w:p w:rsidR="00324FF3" w:rsidRPr="00324FF3" w:rsidRDefault="00324FF3" w:rsidP="00324FF3">
      <w:pPr>
        <w:keepNext/>
        <w:jc w:val="center"/>
        <w:outlineLvl w:val="1"/>
        <w:rPr>
          <w:rFonts w:ascii="Arial Narrow" w:hAnsi="Arial Narrow"/>
          <w:b/>
          <w:spacing w:val="60"/>
          <w:sz w:val="20"/>
          <w:szCs w:val="20"/>
        </w:rPr>
      </w:pPr>
      <w:r w:rsidRPr="00324FF3">
        <w:rPr>
          <w:rFonts w:ascii="Arial Narrow" w:hAnsi="Arial Narrow"/>
          <w:b/>
          <w:spacing w:val="60"/>
          <w:sz w:val="20"/>
          <w:szCs w:val="20"/>
        </w:rPr>
        <w:t>Эвенкийского муниципального района</w:t>
      </w:r>
    </w:p>
    <w:p w:rsidR="00324FF3" w:rsidRPr="00324FF3" w:rsidRDefault="00324FF3" w:rsidP="00324FF3">
      <w:pPr>
        <w:jc w:val="center"/>
        <w:rPr>
          <w:rFonts w:ascii="Arial Narrow" w:hAnsi="Arial Narrow"/>
          <w:b/>
          <w:sz w:val="20"/>
          <w:szCs w:val="20"/>
        </w:rPr>
      </w:pPr>
      <w:r w:rsidRPr="00324FF3">
        <w:rPr>
          <w:rFonts w:ascii="Arial Narrow" w:hAnsi="Arial Narrow"/>
          <w:b/>
          <w:sz w:val="20"/>
          <w:szCs w:val="20"/>
        </w:rPr>
        <w:t>Красноярского края</w:t>
      </w:r>
    </w:p>
    <w:p w:rsidR="00324FF3" w:rsidRPr="00324FF3" w:rsidRDefault="00E32B61" w:rsidP="00324FF3">
      <w:pPr>
        <w:tabs>
          <w:tab w:val="left" w:pos="8460"/>
        </w:tabs>
        <w:jc w:val="center"/>
        <w:rPr>
          <w:rFonts w:ascii="Arial Narrow" w:hAnsi="Arial Narrow"/>
          <w:b/>
          <w:w w:val="80"/>
          <w:position w:val="4"/>
          <w:sz w:val="20"/>
          <w:szCs w:val="20"/>
        </w:rPr>
      </w:pPr>
      <w:r>
        <w:rPr>
          <w:rFonts w:ascii="Arial Narrow" w:hAnsi="Arial Narrow"/>
          <w:noProof/>
          <w:sz w:val="20"/>
          <w:szCs w:val="20"/>
        </w:rPr>
        <w:pict>
          <v:line id="Line 5" o:spid="_x0000_s1149" style="position:absolute;left:0;text-align:left;z-index:251668480;visibility:visible" from="17.25pt,12.2pt" to="44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cLlGAIAADQEAAAOAAAAZHJzL2Uyb0RvYy54bWysU8GO2jAQvVfqP1i+QxI2UDYirKoEeqEt&#10;0m4/wNgOserYlm0IqOq/d2wIYtvLatUcnLFn5vnNzPPi6dRJdOTWCa1KnI1TjLiimgm1L/GPl/Vo&#10;jpHzRDEiteIlPnOHn5YfPyx6U/CJbrVk3CIAUa7oTYlb702RJI62vCNurA1X4Gy07YiHrd0nzJIe&#10;0DuZTNJ0lvTaMmM15c7BaX1x4mXEbxpO/femcdwjWWLg5uNq47oLa7JckGJviWkFvdIg72DREaHg&#10;0htUTTxBByv+geoEtdrpxo+p7hLdNILyWANUk6V/VfPcEsNjLdAcZ25tcv8Pln47bi0SrMQTjBTp&#10;YEQboTiahs70xhUQUKmtDbXRk3o2G01/OqR01RK155Hhy9lAWhYyklcpYeMM4O/6r5pBDDl4Hdt0&#10;amwXIKEB6BSncb5Ng588onA4zeezPIWh0cGXkGJINNb5L1x3KBgllsA5ApPjxvlAhBRDSLhH6bWQ&#10;Mg5bKtSX+GGeRejOQOlsJ2Oy01KwEBhSnN3vKmnRkQTpxC9WCJ77MKsPikXglhO2utqeCHmxgYhU&#10;AQ/KAmpX66KNX4/p42q+muejfDJbjfK0rkef11U+mq2zT9P6oa6qOvsdqGV50QrGuArsBp1m+dt0&#10;cH0xF4XdlHprSfIaPfYOyA7/SDrONYzyIoqdZuetHeYN0ozB12cUtH+/B/v+sS//AAAA//8DAFBL&#10;AwQUAAYACAAAACEAUZzXrNwAAAAIAQAADwAAAGRycy9kb3ducmV2LnhtbEyPwU7DMBBE70j8g7VI&#10;3KhDCSgNcapSqUIVXCh8wDbeJlHjdRS7bfL3LOIAx50Zzb4plqPr1JmG0Ho2cD9LQBFX3rZcG/j6&#10;3NxloEJEtth5JgMTBViW11cF5tZf+IPOu1grKeGQo4Emxj7XOlQNOQwz3xOLd/CDwyjnUGs74EXK&#10;XafnSfKkHbYsHxrsad1QddydnIF4TF7fXnAzrdxhG+vFVLnt+t2Y25tx9Qwq0hj/wvCDL+hQCtPe&#10;n9gG1Rl4SB8laWCepqDEzxaZCPtfQZeF/j+g/AYAAP//AwBQSwECLQAUAAYACAAAACEAtoM4kv4A&#10;AADhAQAAEwAAAAAAAAAAAAAAAAAAAAAAW0NvbnRlbnRfVHlwZXNdLnhtbFBLAQItABQABgAIAAAA&#10;IQA4/SH/1gAAAJQBAAALAAAAAAAAAAAAAAAAAC8BAABfcmVscy8ucmVsc1BLAQItABQABgAIAAAA&#10;IQD3ycLlGAIAADQEAAAOAAAAAAAAAAAAAAAAAC4CAABkcnMvZTJvRG9jLnhtbFBLAQItABQABgAI&#10;AAAAIQBRnNes3AAAAAgBAAAPAAAAAAAAAAAAAAAAAHIEAABkcnMvZG93bnJldi54bWxQSwUGAAAA&#10;AAQABADzAAAAewUAAAAA&#10;" strokeweight="3pt">
            <v:stroke linestyle="thinThin"/>
            <w10:wrap type="topAndBottom"/>
          </v:line>
        </w:pict>
      </w:r>
      <w:r w:rsidR="00324FF3" w:rsidRPr="00324FF3">
        <w:rPr>
          <w:rFonts w:ascii="Arial Narrow" w:hAnsi="Arial Narrow"/>
          <w:b/>
          <w:w w:val="80"/>
          <w:position w:val="4"/>
          <w:sz w:val="20"/>
          <w:szCs w:val="20"/>
        </w:rPr>
        <w:t>ПОСТАНОВЛЕНИЕ</w:t>
      </w:r>
    </w:p>
    <w:p w:rsidR="00324FF3" w:rsidRPr="00324FF3" w:rsidRDefault="00324FF3" w:rsidP="00324FF3">
      <w:pPr>
        <w:rPr>
          <w:rFonts w:ascii="Arial Narrow" w:hAnsi="Arial Narrow"/>
          <w:sz w:val="20"/>
          <w:szCs w:val="20"/>
        </w:rPr>
      </w:pPr>
      <w:r w:rsidRPr="00324FF3">
        <w:rPr>
          <w:rFonts w:ascii="Arial Narrow" w:hAnsi="Arial Narrow"/>
          <w:sz w:val="20"/>
          <w:szCs w:val="20"/>
        </w:rPr>
        <w:t xml:space="preserve">       </w:t>
      </w:r>
    </w:p>
    <w:p w:rsidR="00324FF3" w:rsidRPr="00324FF3" w:rsidRDefault="00324FF3" w:rsidP="00324FF3">
      <w:pPr>
        <w:tabs>
          <w:tab w:val="left" w:pos="0"/>
        </w:tabs>
        <w:rPr>
          <w:rFonts w:ascii="Arial Narrow" w:hAnsi="Arial Narrow"/>
          <w:sz w:val="20"/>
          <w:szCs w:val="20"/>
        </w:rPr>
      </w:pPr>
      <w:r w:rsidRPr="00324FF3">
        <w:rPr>
          <w:rFonts w:ascii="Arial Narrow" w:hAnsi="Arial Narrow"/>
          <w:sz w:val="20"/>
          <w:szCs w:val="20"/>
        </w:rPr>
        <w:t>«</w:t>
      </w:r>
      <w:r>
        <w:rPr>
          <w:rFonts w:ascii="Arial Narrow" w:hAnsi="Arial Narrow"/>
          <w:sz w:val="20"/>
          <w:szCs w:val="20"/>
        </w:rPr>
        <w:t>10</w:t>
      </w:r>
      <w:r w:rsidRPr="00324FF3">
        <w:rPr>
          <w:rFonts w:ascii="Arial Narrow" w:hAnsi="Arial Narrow"/>
          <w:sz w:val="20"/>
          <w:szCs w:val="20"/>
        </w:rPr>
        <w:t xml:space="preserve">» </w:t>
      </w:r>
      <w:r>
        <w:rPr>
          <w:rFonts w:ascii="Arial Narrow" w:hAnsi="Arial Narrow"/>
          <w:sz w:val="20"/>
          <w:szCs w:val="20"/>
        </w:rPr>
        <w:t>06</w:t>
      </w:r>
      <w:r w:rsidRPr="00324FF3">
        <w:rPr>
          <w:rFonts w:ascii="Arial Narrow" w:hAnsi="Arial Narrow"/>
          <w:sz w:val="20"/>
          <w:szCs w:val="20"/>
        </w:rPr>
        <w:t xml:space="preserve"> 2024        </w:t>
      </w:r>
      <w:r w:rsidRPr="00324FF3">
        <w:rPr>
          <w:rFonts w:ascii="Arial Narrow" w:hAnsi="Arial Narrow"/>
          <w:sz w:val="20"/>
          <w:szCs w:val="20"/>
        </w:rPr>
        <w:tab/>
        <w:t xml:space="preserve">                   </w:t>
      </w:r>
      <w:r>
        <w:rPr>
          <w:rFonts w:ascii="Arial Narrow" w:hAnsi="Arial Narrow"/>
          <w:sz w:val="20"/>
          <w:szCs w:val="20"/>
        </w:rPr>
        <w:t xml:space="preserve">                                              </w:t>
      </w:r>
      <w:r w:rsidRPr="00324FF3">
        <w:rPr>
          <w:rFonts w:ascii="Arial Narrow" w:hAnsi="Arial Narrow"/>
          <w:sz w:val="20"/>
          <w:szCs w:val="20"/>
        </w:rPr>
        <w:t xml:space="preserve">п. Тура                               </w:t>
      </w:r>
      <w:r>
        <w:rPr>
          <w:rFonts w:ascii="Arial Narrow" w:hAnsi="Arial Narrow"/>
          <w:sz w:val="20"/>
          <w:szCs w:val="20"/>
        </w:rPr>
        <w:t xml:space="preserve">                                      </w:t>
      </w:r>
      <w:r w:rsidRPr="00324FF3">
        <w:rPr>
          <w:rFonts w:ascii="Arial Narrow" w:hAnsi="Arial Narrow"/>
          <w:sz w:val="20"/>
          <w:szCs w:val="20"/>
        </w:rPr>
        <w:t xml:space="preserve">              №</w:t>
      </w:r>
      <w:r>
        <w:rPr>
          <w:rFonts w:ascii="Arial Narrow" w:hAnsi="Arial Narrow"/>
          <w:sz w:val="20"/>
          <w:szCs w:val="20"/>
        </w:rPr>
        <w:t xml:space="preserve"> 306</w:t>
      </w:r>
      <w:r w:rsidRPr="00324FF3">
        <w:rPr>
          <w:rFonts w:ascii="Arial Narrow" w:hAnsi="Arial Narrow"/>
          <w:sz w:val="20"/>
          <w:szCs w:val="20"/>
        </w:rPr>
        <w:t xml:space="preserve">-п </w:t>
      </w:r>
    </w:p>
    <w:p w:rsidR="00324FF3" w:rsidRPr="00324FF3" w:rsidRDefault="00324FF3" w:rsidP="00324FF3">
      <w:pPr>
        <w:shd w:val="clear" w:color="auto" w:fill="FFFFFF"/>
        <w:jc w:val="both"/>
        <w:rPr>
          <w:rFonts w:ascii="Arial Narrow" w:hAnsi="Arial Narrow"/>
          <w:sz w:val="20"/>
          <w:szCs w:val="20"/>
        </w:rPr>
      </w:pPr>
    </w:p>
    <w:p w:rsidR="00324FF3" w:rsidRPr="00324FF3" w:rsidRDefault="00324FF3" w:rsidP="00324FF3">
      <w:pPr>
        <w:shd w:val="clear" w:color="auto" w:fill="FFFFFF"/>
        <w:jc w:val="center"/>
        <w:rPr>
          <w:rFonts w:ascii="Arial Narrow" w:hAnsi="Arial Narrow"/>
          <w:b/>
          <w:sz w:val="20"/>
          <w:szCs w:val="20"/>
        </w:rPr>
      </w:pPr>
      <w:r w:rsidRPr="00324FF3">
        <w:rPr>
          <w:rFonts w:ascii="Arial Narrow" w:hAnsi="Arial Narrow"/>
          <w:b/>
          <w:sz w:val="20"/>
          <w:szCs w:val="20"/>
        </w:rPr>
        <w:t>О внесении изменений в постановление Администрации Эвенкийского муниципального района от 11.12.2019 № 555-п «Об утверждении муниципальной программы Эвенкийского муниципального района «Развитие образования Эвенкийского муниципального района» на 2020-2026 годы»</w:t>
      </w:r>
    </w:p>
    <w:p w:rsidR="00324FF3" w:rsidRPr="00324FF3" w:rsidRDefault="00324FF3" w:rsidP="00324FF3">
      <w:pPr>
        <w:shd w:val="clear" w:color="auto" w:fill="FFFFFF"/>
        <w:jc w:val="center"/>
        <w:rPr>
          <w:rFonts w:ascii="Arial Narrow" w:hAnsi="Arial Narrow"/>
          <w:b/>
          <w:sz w:val="20"/>
          <w:szCs w:val="20"/>
        </w:rPr>
      </w:pPr>
    </w:p>
    <w:p w:rsidR="00324FF3" w:rsidRPr="00324FF3" w:rsidRDefault="00324FF3" w:rsidP="00324FF3">
      <w:pPr>
        <w:tabs>
          <w:tab w:val="left" w:pos="709"/>
        </w:tabs>
        <w:ind w:firstLine="709"/>
        <w:contextualSpacing/>
        <w:jc w:val="both"/>
        <w:rPr>
          <w:rFonts w:ascii="Arial Narrow" w:hAnsi="Arial Narrow"/>
          <w:b/>
          <w:sz w:val="20"/>
          <w:szCs w:val="20"/>
        </w:rPr>
      </w:pPr>
      <w:r w:rsidRPr="00324FF3">
        <w:rPr>
          <w:rFonts w:ascii="Arial Narrow" w:hAnsi="Arial Narrow"/>
          <w:sz w:val="20"/>
          <w:szCs w:val="20"/>
        </w:rPr>
        <w:t xml:space="preserve">В соответствии со статьей 179 Бюджетного кодекса Российской Федерации, постановлением Администрации Эвенкийского муниципального района от 06.10.2020 № 472-п (с изменениями от 26.10.2020 №519-п, </w:t>
      </w:r>
      <w:bookmarkStart w:id="1" w:name="_Hlk118191733"/>
      <w:r w:rsidRPr="00324FF3">
        <w:rPr>
          <w:rFonts w:ascii="Arial Narrow" w:hAnsi="Arial Narrow"/>
          <w:sz w:val="20"/>
          <w:szCs w:val="20"/>
        </w:rPr>
        <w:t>от 20.02.2021 №109-п</w:t>
      </w:r>
      <w:bookmarkEnd w:id="1"/>
      <w:r w:rsidRPr="00324FF3">
        <w:rPr>
          <w:rFonts w:ascii="Arial Narrow" w:hAnsi="Arial Narrow"/>
          <w:sz w:val="20"/>
          <w:szCs w:val="20"/>
        </w:rPr>
        <w:t xml:space="preserve">) «Об утверждении Порядка принятия решений о разработке муниципальных программ Эвенкийского муниципального района, их формировании и реализации», </w:t>
      </w:r>
      <w:r w:rsidRPr="00324FF3">
        <w:rPr>
          <w:rFonts w:ascii="Arial Narrow" w:hAnsi="Arial Narrow"/>
          <w:b/>
          <w:sz w:val="20"/>
          <w:szCs w:val="20"/>
        </w:rPr>
        <w:t>ПОСТАНОВЛЯЮ:</w:t>
      </w:r>
    </w:p>
    <w:p w:rsidR="00324FF3" w:rsidRPr="00324FF3" w:rsidRDefault="00324FF3" w:rsidP="00324FF3">
      <w:pPr>
        <w:shd w:val="clear" w:color="auto" w:fill="FFFFFF"/>
        <w:tabs>
          <w:tab w:val="left" w:pos="0"/>
        </w:tabs>
        <w:autoSpaceDE w:val="0"/>
        <w:autoSpaceDN w:val="0"/>
        <w:adjustRightInd w:val="0"/>
        <w:jc w:val="both"/>
        <w:rPr>
          <w:rFonts w:ascii="Arial Narrow" w:hAnsi="Arial Narrow"/>
          <w:sz w:val="20"/>
          <w:szCs w:val="20"/>
        </w:rPr>
      </w:pPr>
      <w:r w:rsidRPr="00324FF3">
        <w:rPr>
          <w:rFonts w:ascii="Arial Narrow" w:hAnsi="Arial Narrow"/>
          <w:sz w:val="20"/>
          <w:szCs w:val="20"/>
        </w:rPr>
        <w:lastRenderedPageBreak/>
        <w:t xml:space="preserve">1. </w:t>
      </w:r>
      <w:r>
        <w:rPr>
          <w:rFonts w:ascii="Arial Narrow" w:hAnsi="Arial Narrow"/>
          <w:sz w:val="20"/>
          <w:szCs w:val="20"/>
        </w:rPr>
        <w:tab/>
      </w:r>
      <w:r w:rsidRPr="00324FF3">
        <w:rPr>
          <w:rFonts w:ascii="Arial Narrow" w:hAnsi="Arial Narrow"/>
          <w:sz w:val="20"/>
          <w:szCs w:val="20"/>
        </w:rPr>
        <w:t>Внести в муниципальную программу Эвенкийского муниципального района «Развитие образования Эвенкийского муниципального района» на 2020-2026 годы», утвержденную постановлением Администрации Эвенкийского муниципального района от 11.12.2019 № 555-п (в редакции  постановлений от 01.06.2020 № 262-п; от 15.09.2020 № 422-п, от 09.11.2020 № 541-п, от 17.02.2021 № 98-п, от 27.05.2021 № 241-п, от 23.12.2021 № 624-п, от 11.05.2022 № 258-п, от 18.11.2022 № 590-п, от 17.01.2023 № 20-п, от 06.06.2023 № 327-п, от 12.12.2023 № 680-п, от 27.02.2024 № 108-п, от 02.04.2024 № 181-п, от 13.05.2024 № 238-п) (далее – муниципальная программа), изменения, изложив приложение № 3 к Паспорту  муниципальной программы в новой редакции, согласно приложению к настоящему постановлению.</w:t>
      </w:r>
    </w:p>
    <w:p w:rsidR="00324FF3" w:rsidRPr="00324FF3" w:rsidRDefault="00324FF3" w:rsidP="00324FF3">
      <w:pPr>
        <w:shd w:val="clear" w:color="auto" w:fill="FFFFFF"/>
        <w:tabs>
          <w:tab w:val="left" w:pos="0"/>
        </w:tabs>
        <w:autoSpaceDE w:val="0"/>
        <w:autoSpaceDN w:val="0"/>
        <w:adjustRightInd w:val="0"/>
        <w:jc w:val="both"/>
        <w:rPr>
          <w:rFonts w:ascii="Arial Narrow" w:hAnsi="Arial Narrow"/>
          <w:sz w:val="20"/>
          <w:szCs w:val="20"/>
        </w:rPr>
      </w:pPr>
      <w:r w:rsidRPr="00324FF3">
        <w:rPr>
          <w:rFonts w:ascii="Arial Narrow" w:hAnsi="Arial Narrow"/>
          <w:color w:val="000000"/>
          <w:sz w:val="20"/>
          <w:szCs w:val="20"/>
        </w:rPr>
        <w:t>2.</w:t>
      </w:r>
      <w:r w:rsidRPr="00324FF3">
        <w:rPr>
          <w:rFonts w:ascii="Arial Narrow" w:hAnsi="Arial Narrow"/>
          <w:sz w:val="20"/>
          <w:szCs w:val="20"/>
        </w:rPr>
        <w:t xml:space="preserve"> </w:t>
      </w:r>
      <w:r w:rsidRPr="00324FF3">
        <w:rPr>
          <w:rFonts w:ascii="Arial Narrow" w:hAnsi="Arial Narrow"/>
          <w:sz w:val="20"/>
          <w:szCs w:val="20"/>
        </w:rPr>
        <w:tab/>
        <w:t>Контроль исполнения настоящего постановления возложить на Заместителя Главы Эвенкийского муниципального района по социальным вопросам А.В. Николаенко.</w:t>
      </w:r>
    </w:p>
    <w:p w:rsidR="00324FF3" w:rsidRPr="00324FF3" w:rsidRDefault="00324FF3" w:rsidP="00324FF3">
      <w:pPr>
        <w:pStyle w:val="af4"/>
        <w:spacing w:before="0" w:after="0"/>
        <w:contextualSpacing/>
        <w:jc w:val="both"/>
        <w:rPr>
          <w:rFonts w:ascii="Arial Narrow" w:hAnsi="Arial Narrow"/>
          <w:color w:val="000000"/>
          <w:sz w:val="20"/>
          <w:szCs w:val="20"/>
        </w:rPr>
      </w:pPr>
      <w:r w:rsidRPr="00324FF3">
        <w:rPr>
          <w:rFonts w:ascii="Arial Narrow" w:hAnsi="Arial Narrow"/>
          <w:sz w:val="20"/>
          <w:szCs w:val="20"/>
        </w:rPr>
        <w:t xml:space="preserve">3. </w:t>
      </w:r>
      <w:r w:rsidRPr="00324FF3">
        <w:rPr>
          <w:rFonts w:ascii="Arial Narrow" w:hAnsi="Arial Narrow"/>
          <w:sz w:val="20"/>
          <w:szCs w:val="20"/>
        </w:rPr>
        <w:tab/>
        <w:t>Настоящее постановление вступает в силу с момента официального опубликования в периодическом печатном средстве массовой информации «Официальный вестник Эвенкийского муниципального района».</w:t>
      </w:r>
    </w:p>
    <w:p w:rsidR="00324FF3" w:rsidRDefault="00324FF3" w:rsidP="00324FF3">
      <w:pPr>
        <w:shd w:val="clear" w:color="auto" w:fill="FFFFFF"/>
        <w:tabs>
          <w:tab w:val="left" w:pos="709"/>
        </w:tabs>
        <w:autoSpaceDE w:val="0"/>
        <w:autoSpaceDN w:val="0"/>
        <w:adjustRightInd w:val="0"/>
        <w:jc w:val="both"/>
        <w:rPr>
          <w:rFonts w:ascii="Arial Narrow" w:hAnsi="Arial Narrow"/>
          <w:sz w:val="20"/>
          <w:szCs w:val="20"/>
        </w:rPr>
      </w:pPr>
    </w:p>
    <w:p w:rsidR="00324FF3" w:rsidRPr="00324FF3" w:rsidRDefault="00324FF3" w:rsidP="00324FF3">
      <w:pPr>
        <w:shd w:val="clear" w:color="auto" w:fill="FFFFFF"/>
        <w:tabs>
          <w:tab w:val="left" w:pos="709"/>
        </w:tabs>
        <w:autoSpaceDE w:val="0"/>
        <w:autoSpaceDN w:val="0"/>
        <w:adjustRightInd w:val="0"/>
        <w:jc w:val="both"/>
        <w:rPr>
          <w:rFonts w:ascii="Arial Narrow" w:hAnsi="Arial Narrow"/>
          <w:sz w:val="20"/>
          <w:szCs w:val="20"/>
        </w:rPr>
      </w:pPr>
      <w:r w:rsidRPr="00324FF3">
        <w:rPr>
          <w:rFonts w:ascii="Arial Narrow" w:hAnsi="Arial Narrow"/>
          <w:sz w:val="20"/>
          <w:szCs w:val="20"/>
        </w:rPr>
        <w:t xml:space="preserve">Глава </w:t>
      </w:r>
    </w:p>
    <w:p w:rsidR="00324FF3" w:rsidRPr="00324FF3" w:rsidRDefault="00324FF3" w:rsidP="00324FF3">
      <w:pPr>
        <w:shd w:val="clear" w:color="auto" w:fill="FFFFFF"/>
        <w:tabs>
          <w:tab w:val="left" w:pos="709"/>
        </w:tabs>
        <w:autoSpaceDE w:val="0"/>
        <w:autoSpaceDN w:val="0"/>
        <w:adjustRightInd w:val="0"/>
        <w:jc w:val="both"/>
        <w:rPr>
          <w:rFonts w:ascii="Arial Narrow" w:hAnsi="Arial Narrow"/>
          <w:sz w:val="20"/>
          <w:szCs w:val="20"/>
        </w:rPr>
      </w:pPr>
      <w:r w:rsidRPr="00324FF3">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324FF3">
        <w:rPr>
          <w:rFonts w:ascii="Arial Narrow" w:hAnsi="Arial Narrow"/>
          <w:sz w:val="20"/>
          <w:szCs w:val="20"/>
        </w:rPr>
        <w:t xml:space="preserve">      </w:t>
      </w:r>
      <w:r>
        <w:rPr>
          <w:rFonts w:ascii="Arial Narrow" w:hAnsi="Arial Narrow"/>
          <w:sz w:val="20"/>
          <w:szCs w:val="20"/>
        </w:rPr>
        <w:t xml:space="preserve">п/п                                                        </w:t>
      </w:r>
      <w:r w:rsidRPr="00324FF3">
        <w:rPr>
          <w:rFonts w:ascii="Arial Narrow" w:hAnsi="Arial Narrow"/>
          <w:sz w:val="20"/>
          <w:szCs w:val="20"/>
        </w:rPr>
        <w:t xml:space="preserve">             А.Ю. Черкасов   </w:t>
      </w:r>
    </w:p>
    <w:p w:rsidR="00324FF3" w:rsidRDefault="00324FF3" w:rsidP="00562115">
      <w:pPr>
        <w:jc w:val="both"/>
        <w:rPr>
          <w:sz w:val="28"/>
          <w:szCs w:val="28"/>
        </w:rPr>
      </w:pPr>
    </w:p>
    <w:p w:rsidR="00324FF3" w:rsidRDefault="00324FF3" w:rsidP="00562115">
      <w:pPr>
        <w:jc w:val="both"/>
        <w:rPr>
          <w:sz w:val="28"/>
          <w:szCs w:val="28"/>
        </w:rPr>
      </w:pPr>
    </w:p>
    <w:p w:rsidR="00562115" w:rsidRDefault="00562115" w:rsidP="00562115">
      <w:pPr>
        <w:jc w:val="both"/>
        <w:rPr>
          <w:sz w:val="28"/>
          <w:szCs w:val="28"/>
        </w:rPr>
      </w:pPr>
    </w:p>
    <w:p w:rsidR="00562115" w:rsidRDefault="00562115" w:rsidP="00562115">
      <w:pPr>
        <w:jc w:val="both"/>
        <w:rPr>
          <w:sz w:val="28"/>
          <w:szCs w:val="28"/>
        </w:rPr>
      </w:pPr>
    </w:p>
    <w:p w:rsidR="00562115" w:rsidRDefault="00562115" w:rsidP="00562115">
      <w:pPr>
        <w:jc w:val="both"/>
        <w:rPr>
          <w:sz w:val="28"/>
          <w:szCs w:val="28"/>
        </w:rPr>
      </w:pPr>
    </w:p>
    <w:p w:rsidR="00562115" w:rsidRPr="00562115" w:rsidRDefault="00562115" w:rsidP="00562115">
      <w:pPr>
        <w:jc w:val="both"/>
        <w:rPr>
          <w:rFonts w:ascii="Arial Narrow" w:hAnsi="Arial Narrow"/>
          <w:sz w:val="20"/>
          <w:szCs w:val="20"/>
        </w:rPr>
      </w:pPr>
    </w:p>
    <w:p w:rsidR="00562115" w:rsidRDefault="00562115" w:rsidP="00562115">
      <w:pPr>
        <w:jc w:val="both"/>
        <w:rPr>
          <w:sz w:val="28"/>
          <w:szCs w:val="28"/>
        </w:rPr>
      </w:pPr>
    </w:p>
    <w:p w:rsidR="00562115" w:rsidRDefault="00562115" w:rsidP="00562115">
      <w:pPr>
        <w:jc w:val="both"/>
        <w:rPr>
          <w:sz w:val="28"/>
          <w:szCs w:val="28"/>
        </w:rPr>
      </w:pPr>
    </w:p>
    <w:p w:rsidR="00562115" w:rsidRDefault="00562115" w:rsidP="00562115">
      <w:pPr>
        <w:jc w:val="both"/>
        <w:rPr>
          <w:sz w:val="28"/>
          <w:szCs w:val="28"/>
        </w:rPr>
      </w:pPr>
    </w:p>
    <w:p w:rsidR="00BB5FFC" w:rsidRDefault="00BB5FFC" w:rsidP="00562115">
      <w:pPr>
        <w:ind w:right="34" w:firstLine="426"/>
        <w:rPr>
          <w:rFonts w:ascii="Arial Narrow" w:hAnsi="Arial Narrow"/>
          <w:b/>
          <w:sz w:val="20"/>
          <w:szCs w:val="20"/>
        </w:rPr>
      </w:pPr>
    </w:p>
    <w:p w:rsidR="00BB5FFC" w:rsidRDefault="00BB5FFC" w:rsidP="00EA346E">
      <w:pPr>
        <w:ind w:right="34" w:firstLine="426"/>
        <w:jc w:val="center"/>
        <w:rPr>
          <w:rFonts w:ascii="Arial Narrow" w:hAnsi="Arial Narrow"/>
          <w:b/>
          <w:sz w:val="20"/>
          <w:szCs w:val="20"/>
        </w:rPr>
      </w:pPr>
    </w:p>
    <w:p w:rsidR="00BB5FFC" w:rsidRDefault="00BB5FFC" w:rsidP="00EA346E">
      <w:pPr>
        <w:ind w:right="34" w:firstLine="426"/>
        <w:jc w:val="center"/>
        <w:rPr>
          <w:rFonts w:ascii="Arial Narrow" w:hAnsi="Arial Narrow"/>
          <w:b/>
          <w:sz w:val="20"/>
          <w:szCs w:val="20"/>
        </w:rPr>
      </w:pPr>
    </w:p>
    <w:p w:rsidR="00BB5FFC" w:rsidRDefault="00BB5FFC" w:rsidP="00EA346E">
      <w:pPr>
        <w:ind w:right="34" w:firstLine="426"/>
        <w:jc w:val="center"/>
        <w:rPr>
          <w:rFonts w:ascii="Arial Narrow" w:hAnsi="Arial Narrow"/>
          <w:b/>
          <w:sz w:val="20"/>
          <w:szCs w:val="20"/>
        </w:rPr>
      </w:pPr>
    </w:p>
    <w:p w:rsidR="00BB5FFC" w:rsidRDefault="00BB5FFC" w:rsidP="00EA346E">
      <w:pPr>
        <w:ind w:right="34" w:firstLine="426"/>
        <w:jc w:val="center"/>
        <w:rPr>
          <w:rFonts w:ascii="Arial Narrow" w:hAnsi="Arial Narrow"/>
          <w:b/>
          <w:sz w:val="20"/>
          <w:szCs w:val="20"/>
        </w:rPr>
      </w:pPr>
    </w:p>
    <w:p w:rsidR="00BB5FFC" w:rsidRDefault="00BB5FFC" w:rsidP="00EA346E">
      <w:pPr>
        <w:ind w:right="34" w:firstLine="426"/>
        <w:jc w:val="center"/>
        <w:rPr>
          <w:rFonts w:ascii="Arial Narrow" w:hAnsi="Arial Narrow"/>
          <w:b/>
          <w:sz w:val="20"/>
          <w:szCs w:val="20"/>
        </w:rPr>
      </w:pPr>
    </w:p>
    <w:p w:rsidR="00BB5FFC" w:rsidRDefault="00BB5FFC" w:rsidP="00EA346E">
      <w:pPr>
        <w:ind w:right="34" w:firstLine="426"/>
        <w:jc w:val="center"/>
        <w:rPr>
          <w:rFonts w:ascii="Arial Narrow" w:hAnsi="Arial Narrow"/>
          <w:b/>
          <w:sz w:val="20"/>
          <w:szCs w:val="20"/>
        </w:rPr>
      </w:pPr>
    </w:p>
    <w:p w:rsidR="00BB5FFC" w:rsidRDefault="00BB5FFC" w:rsidP="00EA346E">
      <w:pPr>
        <w:ind w:right="34" w:firstLine="426"/>
        <w:jc w:val="center"/>
        <w:rPr>
          <w:rFonts w:ascii="Arial Narrow" w:hAnsi="Arial Narrow"/>
          <w:b/>
          <w:sz w:val="20"/>
          <w:szCs w:val="20"/>
        </w:rPr>
      </w:pPr>
    </w:p>
    <w:p w:rsidR="00BB5FFC" w:rsidRDefault="00BB5FFC" w:rsidP="00EA346E">
      <w:pPr>
        <w:ind w:right="34" w:firstLine="426"/>
        <w:jc w:val="center"/>
        <w:rPr>
          <w:rFonts w:ascii="Arial Narrow" w:hAnsi="Arial Narrow"/>
          <w:b/>
          <w:sz w:val="20"/>
          <w:szCs w:val="20"/>
        </w:rPr>
        <w:sectPr w:rsidR="00BB5FFC" w:rsidSect="005802D8">
          <w:pgSz w:w="11906" w:h="16838"/>
          <w:pgMar w:top="1134" w:right="851" w:bottom="1134" w:left="1701" w:header="709" w:footer="709" w:gutter="0"/>
          <w:cols w:space="708"/>
          <w:docGrid w:linePitch="360"/>
        </w:sectPr>
      </w:pPr>
    </w:p>
    <w:tbl>
      <w:tblPr>
        <w:tblW w:w="15331" w:type="dxa"/>
        <w:tblInd w:w="87" w:type="dxa"/>
        <w:tblLayout w:type="fixed"/>
        <w:tblLook w:val="04A0" w:firstRow="1" w:lastRow="0" w:firstColumn="1" w:lastColumn="0" w:noHBand="0" w:noVBand="1"/>
      </w:tblPr>
      <w:tblGrid>
        <w:gridCol w:w="560"/>
        <w:gridCol w:w="2155"/>
        <w:gridCol w:w="1701"/>
        <w:gridCol w:w="1559"/>
        <w:gridCol w:w="1134"/>
        <w:gridCol w:w="1134"/>
        <w:gridCol w:w="1276"/>
        <w:gridCol w:w="1417"/>
        <w:gridCol w:w="851"/>
        <w:gridCol w:w="992"/>
        <w:gridCol w:w="850"/>
        <w:gridCol w:w="851"/>
        <w:gridCol w:w="851"/>
      </w:tblGrid>
      <w:tr w:rsidR="00324FF3" w:rsidRPr="00324FF3" w:rsidTr="00CD2E86">
        <w:trPr>
          <w:gridAfter w:val="1"/>
          <w:wAfter w:w="851" w:type="dxa"/>
          <w:trHeight w:val="2552"/>
        </w:trPr>
        <w:tc>
          <w:tcPr>
            <w:tcW w:w="560" w:type="dxa"/>
            <w:tcBorders>
              <w:top w:val="nil"/>
              <w:left w:val="nil"/>
              <w:bottom w:val="nil"/>
              <w:right w:val="nil"/>
            </w:tcBorders>
            <w:shd w:val="clear" w:color="auto" w:fill="auto"/>
            <w:noWrap/>
            <w:vAlign w:val="bottom"/>
            <w:hideMark/>
          </w:tcPr>
          <w:p w:rsidR="00324FF3" w:rsidRPr="00324FF3" w:rsidRDefault="00324FF3" w:rsidP="00324FF3">
            <w:pPr>
              <w:rPr>
                <w:rFonts w:ascii="Arial Narrow" w:hAnsi="Arial Narrow"/>
                <w:sz w:val="20"/>
                <w:szCs w:val="20"/>
              </w:rPr>
            </w:pPr>
            <w:bookmarkStart w:id="2" w:name="RANGE!A1:N155"/>
            <w:bookmarkEnd w:id="2"/>
          </w:p>
        </w:tc>
        <w:tc>
          <w:tcPr>
            <w:tcW w:w="2155" w:type="dxa"/>
            <w:tcBorders>
              <w:top w:val="nil"/>
              <w:left w:val="nil"/>
              <w:bottom w:val="nil"/>
              <w:right w:val="nil"/>
            </w:tcBorders>
            <w:shd w:val="clear" w:color="000000" w:fill="FFFFFF"/>
            <w:noWrap/>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 </w:t>
            </w:r>
          </w:p>
        </w:tc>
        <w:tc>
          <w:tcPr>
            <w:tcW w:w="1701" w:type="dxa"/>
            <w:tcBorders>
              <w:top w:val="nil"/>
              <w:left w:val="nil"/>
              <w:bottom w:val="nil"/>
              <w:right w:val="nil"/>
            </w:tcBorders>
            <w:shd w:val="clear" w:color="auto" w:fill="auto"/>
            <w:noWrap/>
            <w:vAlign w:val="center"/>
            <w:hideMark/>
          </w:tcPr>
          <w:p w:rsidR="00324FF3" w:rsidRPr="00324FF3" w:rsidRDefault="00324FF3" w:rsidP="00324FF3">
            <w:pPr>
              <w:jc w:val="center"/>
              <w:rPr>
                <w:rFonts w:ascii="Arial Narrow" w:hAnsi="Arial Narrow"/>
                <w:sz w:val="20"/>
                <w:szCs w:val="20"/>
              </w:rPr>
            </w:pPr>
          </w:p>
        </w:tc>
        <w:tc>
          <w:tcPr>
            <w:tcW w:w="1559" w:type="dxa"/>
            <w:tcBorders>
              <w:top w:val="nil"/>
              <w:left w:val="nil"/>
              <w:bottom w:val="nil"/>
              <w:right w:val="nil"/>
            </w:tcBorders>
            <w:shd w:val="clear" w:color="auto" w:fill="auto"/>
            <w:noWrap/>
            <w:vAlign w:val="bottom"/>
            <w:hideMark/>
          </w:tcPr>
          <w:p w:rsidR="00324FF3" w:rsidRPr="00324FF3" w:rsidRDefault="00324FF3" w:rsidP="00324FF3">
            <w:pPr>
              <w:rPr>
                <w:rFonts w:ascii="Arial Narrow" w:hAnsi="Arial Narrow"/>
                <w:sz w:val="20"/>
                <w:szCs w:val="20"/>
              </w:rPr>
            </w:pPr>
          </w:p>
        </w:tc>
        <w:tc>
          <w:tcPr>
            <w:tcW w:w="8505" w:type="dxa"/>
            <w:gridSpan w:val="8"/>
            <w:tcBorders>
              <w:top w:val="nil"/>
              <w:left w:val="nil"/>
              <w:bottom w:val="nil"/>
              <w:right w:val="nil"/>
            </w:tcBorders>
            <w:shd w:val="clear" w:color="auto" w:fill="auto"/>
            <w:hideMark/>
          </w:tcPr>
          <w:p w:rsidR="00324FF3" w:rsidRPr="00324FF3" w:rsidRDefault="00324FF3" w:rsidP="00324FF3">
            <w:pPr>
              <w:jc w:val="right"/>
              <w:rPr>
                <w:rFonts w:ascii="Arial Narrow" w:hAnsi="Arial Narrow"/>
                <w:sz w:val="20"/>
                <w:szCs w:val="20"/>
              </w:rPr>
            </w:pPr>
            <w:r w:rsidRPr="00324FF3">
              <w:rPr>
                <w:rFonts w:ascii="Arial Narrow" w:hAnsi="Arial Narrow"/>
                <w:sz w:val="20"/>
                <w:szCs w:val="20"/>
              </w:rPr>
              <w:t>приложение</w:t>
            </w:r>
            <w:r w:rsidRPr="00324FF3">
              <w:rPr>
                <w:rFonts w:ascii="Arial Narrow" w:hAnsi="Arial Narrow"/>
                <w:sz w:val="20"/>
                <w:szCs w:val="20"/>
              </w:rPr>
              <w:br/>
              <w:t xml:space="preserve">к постановлению </w:t>
            </w:r>
            <w:r w:rsidRPr="00324FF3">
              <w:rPr>
                <w:rFonts w:ascii="Arial Narrow" w:hAnsi="Arial Narrow"/>
                <w:sz w:val="20"/>
                <w:szCs w:val="20"/>
              </w:rPr>
              <w:br/>
              <w:t>Администрации района</w:t>
            </w:r>
            <w:r w:rsidRPr="00324FF3">
              <w:rPr>
                <w:rFonts w:ascii="Arial Narrow" w:hAnsi="Arial Narrow"/>
                <w:sz w:val="20"/>
                <w:szCs w:val="20"/>
              </w:rPr>
              <w:br/>
              <w:t>о</w:t>
            </w:r>
            <w:r>
              <w:rPr>
                <w:rFonts w:ascii="Arial Narrow" w:hAnsi="Arial Narrow"/>
                <w:sz w:val="20"/>
                <w:szCs w:val="20"/>
              </w:rPr>
              <w:t xml:space="preserve">т «10» 06 </w:t>
            </w:r>
            <w:proofErr w:type="gramStart"/>
            <w:r>
              <w:rPr>
                <w:rFonts w:ascii="Arial Narrow" w:hAnsi="Arial Narrow"/>
                <w:sz w:val="20"/>
                <w:szCs w:val="20"/>
              </w:rPr>
              <w:t>2024  №</w:t>
            </w:r>
            <w:proofErr w:type="gramEnd"/>
            <w:r>
              <w:rPr>
                <w:rFonts w:ascii="Arial Narrow" w:hAnsi="Arial Narrow"/>
                <w:sz w:val="20"/>
                <w:szCs w:val="20"/>
              </w:rPr>
              <w:t xml:space="preserve"> 306</w:t>
            </w:r>
            <w:r w:rsidRPr="00324FF3">
              <w:rPr>
                <w:rFonts w:ascii="Arial Narrow" w:hAnsi="Arial Narrow"/>
                <w:sz w:val="20"/>
                <w:szCs w:val="20"/>
              </w:rPr>
              <w:t>-п</w:t>
            </w:r>
            <w:r w:rsidRPr="00324FF3">
              <w:rPr>
                <w:rFonts w:ascii="Arial Narrow" w:hAnsi="Arial Narrow"/>
                <w:sz w:val="20"/>
                <w:szCs w:val="20"/>
              </w:rPr>
              <w:br/>
            </w:r>
          </w:p>
          <w:p w:rsidR="00324FF3" w:rsidRDefault="00324FF3" w:rsidP="00324FF3">
            <w:pPr>
              <w:jc w:val="right"/>
              <w:rPr>
                <w:rFonts w:ascii="Arial Narrow" w:hAnsi="Arial Narrow"/>
                <w:sz w:val="20"/>
                <w:szCs w:val="20"/>
              </w:rPr>
            </w:pPr>
            <w:r w:rsidRPr="00324FF3">
              <w:rPr>
                <w:rFonts w:ascii="Arial Narrow" w:hAnsi="Arial Narrow"/>
                <w:sz w:val="20"/>
                <w:szCs w:val="20"/>
              </w:rPr>
              <w:t xml:space="preserve">приложение № 3 </w:t>
            </w:r>
            <w:r w:rsidRPr="00324FF3">
              <w:rPr>
                <w:rFonts w:ascii="Arial Narrow" w:hAnsi="Arial Narrow"/>
                <w:sz w:val="20"/>
                <w:szCs w:val="20"/>
              </w:rPr>
              <w:br/>
              <w:t xml:space="preserve">к </w:t>
            </w:r>
            <w:proofErr w:type="gramStart"/>
            <w:r w:rsidRPr="00324FF3">
              <w:rPr>
                <w:rFonts w:ascii="Arial Narrow" w:hAnsi="Arial Narrow"/>
                <w:sz w:val="20"/>
                <w:szCs w:val="20"/>
              </w:rPr>
              <w:t>Паспорту  муниципальной</w:t>
            </w:r>
            <w:proofErr w:type="gramEnd"/>
            <w:r w:rsidRPr="00324FF3">
              <w:rPr>
                <w:rFonts w:ascii="Arial Narrow" w:hAnsi="Arial Narrow"/>
                <w:sz w:val="20"/>
                <w:szCs w:val="20"/>
              </w:rPr>
              <w:t xml:space="preserve"> программы </w:t>
            </w:r>
            <w:r w:rsidRPr="00324FF3">
              <w:rPr>
                <w:rFonts w:ascii="Arial Narrow" w:hAnsi="Arial Narrow"/>
                <w:sz w:val="20"/>
                <w:szCs w:val="20"/>
              </w:rPr>
              <w:br/>
              <w:t>Эвенкийского муниципального района «Развитие образования</w:t>
            </w:r>
          </w:p>
          <w:p w:rsidR="00324FF3" w:rsidRPr="00324FF3" w:rsidRDefault="00324FF3" w:rsidP="00324FF3">
            <w:pPr>
              <w:jc w:val="right"/>
              <w:rPr>
                <w:rFonts w:ascii="Arial Narrow" w:hAnsi="Arial Narrow"/>
                <w:sz w:val="20"/>
                <w:szCs w:val="20"/>
              </w:rPr>
            </w:pPr>
            <w:r w:rsidRPr="00324FF3">
              <w:rPr>
                <w:rFonts w:ascii="Arial Narrow" w:hAnsi="Arial Narrow"/>
                <w:sz w:val="20"/>
                <w:szCs w:val="20"/>
              </w:rPr>
              <w:t xml:space="preserve"> Эвенкийского муниципального района» на 2020-2026 годы</w:t>
            </w:r>
          </w:p>
        </w:tc>
      </w:tr>
      <w:tr w:rsidR="00324FF3" w:rsidRPr="00324FF3" w:rsidTr="00CD2E86">
        <w:trPr>
          <w:gridAfter w:val="1"/>
          <w:wAfter w:w="851" w:type="dxa"/>
          <w:trHeight w:val="1050"/>
        </w:trPr>
        <w:tc>
          <w:tcPr>
            <w:tcW w:w="14480" w:type="dxa"/>
            <w:gridSpan w:val="12"/>
            <w:tcBorders>
              <w:top w:val="nil"/>
              <w:left w:val="nil"/>
              <w:bottom w:val="nil"/>
              <w:right w:val="nil"/>
            </w:tcBorders>
            <w:shd w:val="clear" w:color="auto" w:fill="auto"/>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Перечень объектов капитального строительства</w:t>
            </w:r>
            <w:r w:rsidRPr="00324FF3">
              <w:rPr>
                <w:rFonts w:ascii="Arial Narrow" w:hAnsi="Arial Narrow"/>
                <w:b/>
                <w:bCs/>
                <w:sz w:val="20"/>
                <w:szCs w:val="20"/>
              </w:rPr>
              <w:br/>
              <w:t>(за счет всех источников финансирования)</w:t>
            </w:r>
          </w:p>
        </w:tc>
      </w:tr>
      <w:tr w:rsidR="00324FF3" w:rsidRPr="00324FF3" w:rsidTr="00CD2E86">
        <w:trPr>
          <w:gridAfter w:val="1"/>
          <w:wAfter w:w="851" w:type="dxa"/>
          <w:trHeight w:val="525"/>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п/п</w:t>
            </w:r>
          </w:p>
        </w:tc>
        <w:tc>
          <w:tcPr>
            <w:tcW w:w="215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Наименование объекта</w:t>
            </w:r>
            <w:r w:rsidRPr="00324FF3">
              <w:rPr>
                <w:rFonts w:ascii="Arial Narrow" w:hAnsi="Arial Narrow"/>
                <w:sz w:val="20"/>
                <w:szCs w:val="20"/>
              </w:rPr>
              <w:br/>
              <w:t xml:space="preserve"> </w:t>
            </w:r>
            <w:proofErr w:type="gramStart"/>
            <w:r w:rsidRPr="00324FF3">
              <w:rPr>
                <w:rFonts w:ascii="Arial Narrow" w:hAnsi="Arial Narrow"/>
                <w:sz w:val="20"/>
                <w:szCs w:val="20"/>
              </w:rPr>
              <w:t>с  указанием</w:t>
            </w:r>
            <w:proofErr w:type="gramEnd"/>
            <w:r w:rsidRPr="00324FF3">
              <w:rPr>
                <w:rFonts w:ascii="Arial Narrow" w:hAnsi="Arial Narrow"/>
                <w:sz w:val="20"/>
                <w:szCs w:val="20"/>
              </w:rPr>
              <w:t xml:space="preserve">  мощности и годов строительства</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годы строительств, реконструкции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xml:space="preserve">Остаток стоимости строительства в </w:t>
            </w:r>
            <w:proofErr w:type="gramStart"/>
            <w:r w:rsidRPr="00324FF3">
              <w:rPr>
                <w:rFonts w:ascii="Arial Narrow" w:hAnsi="Arial Narrow"/>
                <w:sz w:val="20"/>
                <w:szCs w:val="20"/>
              </w:rPr>
              <w:t>ценах  контракта</w:t>
            </w:r>
            <w:proofErr w:type="gramEnd"/>
            <w:r w:rsidRPr="00324FF3">
              <w:rPr>
                <w:rFonts w:ascii="Arial Narrow" w:hAnsi="Arial Narrow"/>
                <w:sz w:val="20"/>
                <w:szCs w:val="20"/>
              </w:rPr>
              <w:t xml:space="preserve"> </w:t>
            </w:r>
          </w:p>
        </w:tc>
        <w:tc>
          <w:tcPr>
            <w:tcW w:w="850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тыс. рублей</w:t>
            </w:r>
          </w:p>
        </w:tc>
      </w:tr>
      <w:tr w:rsidR="00324FF3" w:rsidRPr="00324FF3" w:rsidTr="00EA5021">
        <w:trPr>
          <w:gridAfter w:val="1"/>
          <w:wAfter w:w="851" w:type="dxa"/>
          <w:trHeight w:val="9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324FF3" w:rsidRPr="00324FF3" w:rsidRDefault="00324FF3" w:rsidP="00324FF3">
            <w:pPr>
              <w:rPr>
                <w:rFonts w:ascii="Arial Narrow" w:hAnsi="Arial Narrow"/>
                <w:sz w:val="20"/>
                <w:szCs w:val="20"/>
              </w:rPr>
            </w:pPr>
          </w:p>
        </w:tc>
        <w:tc>
          <w:tcPr>
            <w:tcW w:w="2155" w:type="dxa"/>
            <w:vMerge/>
            <w:tcBorders>
              <w:top w:val="single" w:sz="4" w:space="0" w:color="auto"/>
              <w:left w:val="single" w:sz="4" w:space="0" w:color="auto"/>
              <w:bottom w:val="single" w:sz="4" w:space="0" w:color="auto"/>
              <w:right w:val="single" w:sz="4" w:space="0" w:color="auto"/>
            </w:tcBorders>
            <w:vAlign w:val="center"/>
            <w:hideMark/>
          </w:tcPr>
          <w:p w:rsidR="00324FF3" w:rsidRPr="00324FF3" w:rsidRDefault="00324FF3" w:rsidP="00324FF3">
            <w:pPr>
              <w:rPr>
                <w:rFonts w:ascii="Arial Narrow" w:hAnsi="Arial Narrow"/>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324FF3" w:rsidRPr="00324FF3" w:rsidRDefault="00324FF3" w:rsidP="00324FF3">
            <w:pPr>
              <w:rPr>
                <w:rFonts w:ascii="Arial Narrow" w:hAnsi="Arial Narrow"/>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24FF3" w:rsidRPr="00324FF3" w:rsidRDefault="00324FF3" w:rsidP="00324FF3">
            <w:pPr>
              <w:rPr>
                <w:rFonts w:ascii="Arial Narrow" w:hAnsi="Arial Narrow"/>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2020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2021</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2022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По годам до ввода объекта</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2023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2024</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2025</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2026</w:t>
            </w:r>
          </w:p>
        </w:tc>
      </w:tr>
      <w:tr w:rsidR="00324FF3" w:rsidRPr="00324FF3" w:rsidTr="00EA5021">
        <w:trPr>
          <w:trHeight w:val="40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324FF3" w:rsidRPr="00324FF3" w:rsidRDefault="00324FF3" w:rsidP="00324FF3">
            <w:pPr>
              <w:rPr>
                <w:rFonts w:ascii="Arial Narrow" w:hAnsi="Arial Narrow"/>
                <w:sz w:val="20"/>
                <w:szCs w:val="20"/>
              </w:rPr>
            </w:pPr>
          </w:p>
        </w:tc>
        <w:tc>
          <w:tcPr>
            <w:tcW w:w="2155" w:type="dxa"/>
            <w:vMerge/>
            <w:tcBorders>
              <w:top w:val="single" w:sz="4" w:space="0" w:color="auto"/>
              <w:left w:val="single" w:sz="4" w:space="0" w:color="auto"/>
              <w:bottom w:val="single" w:sz="4" w:space="0" w:color="auto"/>
              <w:right w:val="single" w:sz="4" w:space="0" w:color="auto"/>
            </w:tcBorders>
            <w:vAlign w:val="center"/>
            <w:hideMark/>
          </w:tcPr>
          <w:p w:rsidR="00324FF3" w:rsidRPr="00324FF3" w:rsidRDefault="00324FF3" w:rsidP="00324FF3">
            <w:pPr>
              <w:rPr>
                <w:rFonts w:ascii="Arial Narrow" w:hAnsi="Arial Narrow"/>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324FF3" w:rsidRPr="00324FF3" w:rsidRDefault="00324FF3" w:rsidP="00324FF3">
            <w:pPr>
              <w:rPr>
                <w:rFonts w:ascii="Arial Narrow" w:hAnsi="Arial Narrow"/>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24FF3" w:rsidRPr="00324FF3" w:rsidRDefault="00324FF3" w:rsidP="00324FF3">
            <w:pPr>
              <w:rPr>
                <w:rFonts w:ascii="Arial Narrow" w:hAnsi="Arial Narrow"/>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324FF3" w:rsidRPr="00324FF3" w:rsidRDefault="00324FF3" w:rsidP="00324FF3">
            <w:pPr>
              <w:rPr>
                <w:rFonts w:ascii="Arial Narrow" w:hAnsi="Arial Narrow"/>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324FF3" w:rsidRPr="00324FF3" w:rsidRDefault="00324FF3" w:rsidP="00324FF3">
            <w:pPr>
              <w:rPr>
                <w:rFonts w:ascii="Arial Narrow" w:hAnsi="Arial Narrow"/>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24FF3" w:rsidRPr="00324FF3" w:rsidRDefault="00324FF3" w:rsidP="00324FF3">
            <w:pPr>
              <w:rPr>
                <w:rFonts w:ascii="Arial Narrow" w:hAnsi="Arial Narrow"/>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2021 год</w:t>
            </w:r>
          </w:p>
        </w:tc>
        <w:tc>
          <w:tcPr>
            <w:tcW w:w="851" w:type="dxa"/>
            <w:tcBorders>
              <w:top w:val="nil"/>
              <w:left w:val="nil"/>
              <w:bottom w:val="single" w:sz="4" w:space="0" w:color="auto"/>
              <w:right w:val="single" w:sz="4" w:space="0" w:color="auto"/>
            </w:tcBorders>
            <w:shd w:val="clear" w:color="auto" w:fill="auto"/>
            <w:noWrap/>
            <w:vAlign w:val="bottom"/>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2022 год</w:t>
            </w:r>
          </w:p>
        </w:tc>
        <w:tc>
          <w:tcPr>
            <w:tcW w:w="992" w:type="dxa"/>
            <w:tcBorders>
              <w:top w:val="nil"/>
              <w:left w:val="single" w:sz="4" w:space="0" w:color="auto"/>
              <w:bottom w:val="single" w:sz="4" w:space="0" w:color="auto"/>
              <w:right w:val="single" w:sz="4" w:space="0" w:color="auto"/>
            </w:tcBorders>
            <w:vAlign w:val="center"/>
            <w:hideMark/>
          </w:tcPr>
          <w:p w:rsidR="00324FF3" w:rsidRPr="00324FF3" w:rsidRDefault="00324FF3" w:rsidP="00324FF3">
            <w:pPr>
              <w:rPr>
                <w:rFonts w:ascii="Arial Narrow" w:hAnsi="Arial Narrow"/>
                <w:sz w:val="20"/>
                <w:szCs w:val="20"/>
              </w:rPr>
            </w:pPr>
          </w:p>
        </w:tc>
        <w:tc>
          <w:tcPr>
            <w:tcW w:w="850" w:type="dxa"/>
            <w:tcBorders>
              <w:top w:val="nil"/>
              <w:left w:val="single" w:sz="4" w:space="0" w:color="auto"/>
              <w:bottom w:val="single" w:sz="4" w:space="0" w:color="auto"/>
              <w:right w:val="single" w:sz="4" w:space="0" w:color="auto"/>
            </w:tcBorders>
            <w:vAlign w:val="center"/>
            <w:hideMark/>
          </w:tcPr>
          <w:p w:rsidR="00324FF3" w:rsidRPr="00324FF3" w:rsidRDefault="00324FF3" w:rsidP="00324FF3">
            <w:pPr>
              <w:rPr>
                <w:rFonts w:ascii="Arial Narrow" w:hAnsi="Arial Narrow"/>
                <w:sz w:val="20"/>
                <w:szCs w:val="20"/>
              </w:rPr>
            </w:pPr>
          </w:p>
        </w:tc>
        <w:tc>
          <w:tcPr>
            <w:tcW w:w="851" w:type="dxa"/>
            <w:tcBorders>
              <w:top w:val="nil"/>
              <w:left w:val="single" w:sz="4" w:space="0" w:color="auto"/>
              <w:bottom w:val="single" w:sz="4" w:space="0" w:color="auto"/>
              <w:right w:val="single" w:sz="4" w:space="0" w:color="auto"/>
            </w:tcBorders>
            <w:vAlign w:val="center"/>
            <w:hideMark/>
          </w:tcPr>
          <w:p w:rsidR="00324FF3" w:rsidRPr="00324FF3" w:rsidRDefault="00324FF3" w:rsidP="00324FF3">
            <w:pPr>
              <w:rPr>
                <w:rFonts w:ascii="Arial Narrow" w:hAnsi="Arial Narrow"/>
                <w:sz w:val="20"/>
                <w:szCs w:val="20"/>
              </w:rPr>
            </w:pPr>
          </w:p>
        </w:tc>
        <w:tc>
          <w:tcPr>
            <w:tcW w:w="851" w:type="dxa"/>
            <w:tcBorders>
              <w:top w:val="nil"/>
              <w:left w:val="single" w:sz="4" w:space="0" w:color="auto"/>
              <w:bottom w:val="single" w:sz="4" w:space="0" w:color="auto"/>
              <w:right w:val="single" w:sz="4" w:space="0" w:color="auto"/>
            </w:tcBorders>
            <w:vAlign w:val="center"/>
            <w:hideMark/>
          </w:tcPr>
          <w:p w:rsidR="00324FF3" w:rsidRPr="00324FF3" w:rsidRDefault="00324FF3" w:rsidP="00324FF3">
            <w:pPr>
              <w:rPr>
                <w:rFonts w:ascii="Arial Narrow" w:hAnsi="Arial Narrow"/>
                <w:sz w:val="20"/>
                <w:szCs w:val="20"/>
              </w:rPr>
            </w:pPr>
          </w:p>
        </w:tc>
      </w:tr>
      <w:tr w:rsidR="00324FF3" w:rsidRPr="00324FF3" w:rsidTr="00EA5021">
        <w:trPr>
          <w:trHeight w:val="420"/>
        </w:trPr>
        <w:tc>
          <w:tcPr>
            <w:tcW w:w="1093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Главный распорядитель: Департамент капитального строительства Администрации ЭМР</w:t>
            </w:r>
          </w:p>
        </w:tc>
        <w:tc>
          <w:tcPr>
            <w:tcW w:w="851" w:type="dxa"/>
            <w:tcBorders>
              <w:top w:val="nil"/>
              <w:left w:val="nil"/>
              <w:bottom w:val="single" w:sz="4" w:space="0" w:color="auto"/>
              <w:right w:val="single" w:sz="4" w:space="0" w:color="auto"/>
            </w:tcBorders>
            <w:shd w:val="clear" w:color="auto" w:fill="auto"/>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nil"/>
              <w:bottom w:val="nil"/>
              <w:right w:val="nil"/>
            </w:tcBorders>
            <w:shd w:val="clear" w:color="auto" w:fill="auto"/>
            <w:noWrap/>
            <w:vAlign w:val="bottom"/>
            <w:hideMark/>
          </w:tcPr>
          <w:p w:rsidR="00324FF3" w:rsidRPr="00324FF3" w:rsidRDefault="00324FF3" w:rsidP="00324FF3">
            <w:pPr>
              <w:rPr>
                <w:rFonts w:ascii="Arial Narrow" w:hAnsi="Arial Narrow" w:cs="Arial CYR"/>
                <w:sz w:val="20"/>
                <w:szCs w:val="20"/>
              </w:rPr>
            </w:pPr>
          </w:p>
        </w:tc>
        <w:tc>
          <w:tcPr>
            <w:tcW w:w="850" w:type="dxa"/>
            <w:tcBorders>
              <w:top w:val="nil"/>
              <w:left w:val="nil"/>
              <w:bottom w:val="nil"/>
              <w:right w:val="nil"/>
            </w:tcBorders>
            <w:shd w:val="clear" w:color="auto" w:fill="auto"/>
            <w:noWrap/>
            <w:vAlign w:val="bottom"/>
            <w:hideMark/>
          </w:tcPr>
          <w:p w:rsidR="00324FF3" w:rsidRPr="00324FF3" w:rsidRDefault="00324FF3" w:rsidP="00324FF3">
            <w:pPr>
              <w:rPr>
                <w:rFonts w:ascii="Arial Narrow" w:hAnsi="Arial Narrow" w:cs="Arial CYR"/>
                <w:sz w:val="20"/>
                <w:szCs w:val="20"/>
              </w:rPr>
            </w:pPr>
          </w:p>
        </w:tc>
        <w:tc>
          <w:tcPr>
            <w:tcW w:w="851" w:type="dxa"/>
            <w:tcBorders>
              <w:top w:val="nil"/>
              <w:left w:val="nil"/>
              <w:bottom w:val="nil"/>
              <w:right w:val="nil"/>
            </w:tcBorders>
            <w:shd w:val="clear" w:color="auto" w:fill="auto"/>
            <w:noWrap/>
            <w:vAlign w:val="bottom"/>
            <w:hideMark/>
          </w:tcPr>
          <w:p w:rsidR="00324FF3" w:rsidRPr="00324FF3" w:rsidRDefault="00324FF3" w:rsidP="00324FF3">
            <w:pPr>
              <w:rPr>
                <w:rFonts w:ascii="Arial Narrow" w:hAnsi="Arial Narrow" w:cs="Arial CYR"/>
                <w:sz w:val="20"/>
                <w:szCs w:val="20"/>
              </w:rPr>
            </w:pPr>
          </w:p>
        </w:tc>
        <w:tc>
          <w:tcPr>
            <w:tcW w:w="851" w:type="dxa"/>
            <w:tcBorders>
              <w:top w:val="nil"/>
              <w:left w:val="nil"/>
              <w:bottom w:val="nil"/>
              <w:right w:val="nil"/>
            </w:tcBorders>
            <w:shd w:val="clear" w:color="auto" w:fill="auto"/>
            <w:noWrap/>
            <w:vAlign w:val="bottom"/>
            <w:hideMark/>
          </w:tcPr>
          <w:p w:rsidR="00324FF3" w:rsidRPr="00324FF3" w:rsidRDefault="00324FF3" w:rsidP="00324FF3">
            <w:pPr>
              <w:rPr>
                <w:rFonts w:ascii="Arial Narrow" w:hAnsi="Arial Narrow" w:cs="Arial CYR"/>
                <w:sz w:val="20"/>
                <w:szCs w:val="20"/>
              </w:rPr>
            </w:pPr>
          </w:p>
        </w:tc>
      </w:tr>
      <w:tr w:rsidR="00324FF3" w:rsidRPr="00324FF3" w:rsidTr="00EA5021">
        <w:trPr>
          <w:trHeight w:val="660"/>
        </w:trPr>
        <w:tc>
          <w:tcPr>
            <w:tcW w:w="5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single" w:sz="8" w:space="0" w:color="auto"/>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b/>
                <w:bCs/>
                <w:sz w:val="20"/>
                <w:szCs w:val="20"/>
              </w:rPr>
            </w:pPr>
            <w:r w:rsidRPr="00324FF3">
              <w:rPr>
                <w:rFonts w:ascii="Arial Narrow" w:hAnsi="Arial Narrow"/>
                <w:b/>
                <w:bCs/>
                <w:sz w:val="20"/>
                <w:szCs w:val="20"/>
              </w:rPr>
              <w:t>Выполнение работ по строительству объекта «Средняя школа на 450 учащихся в с. Ванавара»</w:t>
            </w:r>
          </w:p>
        </w:tc>
        <w:tc>
          <w:tcPr>
            <w:tcW w:w="1701" w:type="dxa"/>
            <w:tcBorders>
              <w:top w:val="single" w:sz="8" w:space="0" w:color="auto"/>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2019-2023</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0,000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xml:space="preserve">       202 000,0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xml:space="preserve">         96 960,0   </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xml:space="preserve">                     -    </w:t>
            </w:r>
          </w:p>
        </w:tc>
        <w:tc>
          <w:tcPr>
            <w:tcW w:w="1417" w:type="dxa"/>
            <w:tcBorders>
              <w:top w:val="single" w:sz="8" w:space="0" w:color="auto"/>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b/>
                <w:bCs/>
                <w:sz w:val="20"/>
                <w:szCs w:val="20"/>
              </w:rPr>
            </w:pPr>
            <w:r w:rsidRPr="00324FF3">
              <w:rPr>
                <w:rFonts w:ascii="Arial Narrow" w:hAnsi="Arial Narrow" w:cs="Arial CYR"/>
                <w:b/>
                <w:bCs/>
                <w:sz w:val="20"/>
                <w:szCs w:val="20"/>
              </w:rPr>
              <w:t> </w:t>
            </w:r>
          </w:p>
        </w:tc>
        <w:tc>
          <w:tcPr>
            <w:tcW w:w="851" w:type="dxa"/>
            <w:tcBorders>
              <w:top w:val="single" w:sz="8" w:space="0" w:color="auto"/>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b/>
                <w:bCs/>
                <w:sz w:val="20"/>
                <w:szCs w:val="20"/>
              </w:rPr>
            </w:pPr>
            <w:r w:rsidRPr="00324FF3">
              <w:rPr>
                <w:rFonts w:ascii="Arial Narrow" w:hAnsi="Arial Narrow" w:cs="Arial CYR"/>
                <w:b/>
                <w:bCs/>
                <w:sz w:val="20"/>
                <w:szCs w:val="20"/>
              </w:rPr>
              <w:t> </w:t>
            </w:r>
          </w:p>
        </w:tc>
        <w:tc>
          <w:tcPr>
            <w:tcW w:w="99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r>
      <w:tr w:rsidR="00324FF3" w:rsidRPr="00324FF3" w:rsidTr="00EA5021">
        <w:trPr>
          <w:trHeight w:val="34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в том числе:</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4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федеральный бюджет</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4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краевой бюджет</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xml:space="preserve">       200 000,0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xml:space="preserve">         96 000,0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xml:space="preserve">                    -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4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бюджет района</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xml:space="preserve">           2 000,0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xml:space="preserve">              960,0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xml:space="preserve">                    -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45"/>
        </w:trPr>
        <w:tc>
          <w:tcPr>
            <w:tcW w:w="560" w:type="dxa"/>
            <w:tcBorders>
              <w:top w:val="nil"/>
              <w:left w:val="single" w:sz="8" w:space="0" w:color="auto"/>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8"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внебюджетные источники</w:t>
            </w:r>
          </w:p>
        </w:tc>
        <w:tc>
          <w:tcPr>
            <w:tcW w:w="1701"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8"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8"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94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lastRenderedPageBreak/>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b/>
                <w:bCs/>
                <w:sz w:val="20"/>
                <w:szCs w:val="20"/>
              </w:rPr>
            </w:pPr>
            <w:r w:rsidRPr="00324FF3">
              <w:rPr>
                <w:rFonts w:ascii="Arial Narrow" w:hAnsi="Arial Narrow"/>
                <w:b/>
                <w:bCs/>
                <w:sz w:val="20"/>
                <w:szCs w:val="20"/>
              </w:rPr>
              <w:t>выполнение работ по текущему ремонту кровли объекта МБДОУ "Детский сад №2 "</w:t>
            </w:r>
            <w:proofErr w:type="spellStart"/>
            <w:r w:rsidRPr="00324FF3">
              <w:rPr>
                <w:rFonts w:ascii="Arial Narrow" w:hAnsi="Arial Narrow"/>
                <w:b/>
                <w:bCs/>
                <w:sz w:val="20"/>
                <w:szCs w:val="20"/>
              </w:rPr>
              <w:t>Асиктакан</w:t>
            </w:r>
            <w:proofErr w:type="spellEnd"/>
            <w:r w:rsidRPr="00324FF3">
              <w:rPr>
                <w:rFonts w:ascii="Arial Narrow" w:hAnsi="Arial Narrow"/>
                <w:b/>
                <w:bCs/>
                <w:sz w:val="20"/>
                <w:szCs w:val="20"/>
              </w:rPr>
              <w:t>" п.Тура</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2022-2023</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xml:space="preserve">           4 665,4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b/>
                <w:bCs/>
                <w:sz w:val="20"/>
                <w:szCs w:val="20"/>
              </w:rPr>
            </w:pPr>
            <w:r w:rsidRPr="00324FF3">
              <w:rPr>
                <w:rFonts w:ascii="Arial Narrow" w:hAnsi="Arial Narrow" w:cs="Arial CYR"/>
                <w:b/>
                <w:bCs/>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b/>
                <w:bCs/>
                <w:sz w:val="20"/>
                <w:szCs w:val="20"/>
              </w:rPr>
            </w:pPr>
            <w:r w:rsidRPr="00324FF3">
              <w:rPr>
                <w:rFonts w:ascii="Arial Narrow" w:hAnsi="Arial Narrow" w:cs="Arial CYR"/>
                <w:b/>
                <w:bCs/>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xml:space="preserve">           4 200,0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r>
      <w:tr w:rsidR="00324FF3" w:rsidRPr="00324FF3" w:rsidTr="00EA5021">
        <w:trPr>
          <w:trHeight w:val="34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в том числе:</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4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федеральный бюджет</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4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краевой бюджет</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4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бюджет района</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xml:space="preserve">           4 665,4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xml:space="preserve">           4 200,0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45"/>
        </w:trPr>
        <w:tc>
          <w:tcPr>
            <w:tcW w:w="560" w:type="dxa"/>
            <w:tcBorders>
              <w:top w:val="nil"/>
              <w:left w:val="single" w:sz="8" w:space="0" w:color="auto"/>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8"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внебюджетные источники</w:t>
            </w:r>
          </w:p>
        </w:tc>
        <w:tc>
          <w:tcPr>
            <w:tcW w:w="1701"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8"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8"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151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b/>
                <w:bCs/>
                <w:sz w:val="20"/>
                <w:szCs w:val="20"/>
              </w:rPr>
            </w:pPr>
            <w:r w:rsidRPr="00324FF3">
              <w:rPr>
                <w:rFonts w:ascii="Arial Narrow" w:hAnsi="Arial Narrow"/>
                <w:b/>
                <w:bCs/>
                <w:sz w:val="20"/>
                <w:szCs w:val="20"/>
              </w:rPr>
              <w:t xml:space="preserve">выполнение работ по устранению аварийного состояния строительных конструкций здания школы МКОУ «Туринская средняя школа-интернат им. А.Н. </w:t>
            </w:r>
            <w:proofErr w:type="spellStart"/>
            <w:r w:rsidRPr="00324FF3">
              <w:rPr>
                <w:rFonts w:ascii="Arial Narrow" w:hAnsi="Arial Narrow"/>
                <w:b/>
                <w:bCs/>
                <w:sz w:val="20"/>
                <w:szCs w:val="20"/>
              </w:rPr>
              <w:t>Немтушкина</w:t>
            </w:r>
            <w:proofErr w:type="spellEnd"/>
            <w:r w:rsidRPr="00324FF3">
              <w:rPr>
                <w:rFonts w:ascii="Arial Narrow" w:hAnsi="Arial Narrow"/>
                <w:b/>
                <w:bCs/>
                <w:sz w:val="20"/>
                <w:szCs w:val="20"/>
              </w:rPr>
              <w:t>» в п. Тура</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2022-2023</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xml:space="preserve">           1 219,9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xml:space="preserve">                     -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xml:space="preserve">         24 200,0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b/>
                <w:bCs/>
                <w:sz w:val="20"/>
                <w:szCs w:val="20"/>
              </w:rPr>
            </w:pPr>
            <w:r w:rsidRPr="00324FF3">
              <w:rPr>
                <w:rFonts w:ascii="Arial Narrow" w:hAnsi="Arial Narrow" w:cs="Arial CYR"/>
                <w:b/>
                <w:bCs/>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b/>
                <w:bCs/>
                <w:sz w:val="20"/>
                <w:szCs w:val="20"/>
              </w:rPr>
            </w:pPr>
            <w:r w:rsidRPr="00324FF3">
              <w:rPr>
                <w:rFonts w:ascii="Arial Narrow" w:hAnsi="Arial Narrow" w:cs="Arial CYR"/>
                <w:b/>
                <w:bCs/>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xml:space="preserve">         22 410,0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r>
      <w:tr w:rsidR="00324FF3" w:rsidRPr="00324FF3" w:rsidTr="00EA5021">
        <w:trPr>
          <w:trHeight w:val="34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в том числе:</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4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федеральный бюджет</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4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краевой бюджет</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4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бюджет района</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xml:space="preserve">           1 219,9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xml:space="preserve">                    -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xml:space="preserve">         24 200,0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xml:space="preserve">         22 410,0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45"/>
        </w:trPr>
        <w:tc>
          <w:tcPr>
            <w:tcW w:w="560" w:type="dxa"/>
            <w:tcBorders>
              <w:top w:val="nil"/>
              <w:left w:val="single" w:sz="8" w:space="0" w:color="auto"/>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8"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внебюджетные источники</w:t>
            </w:r>
          </w:p>
        </w:tc>
        <w:tc>
          <w:tcPr>
            <w:tcW w:w="1701"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8"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8"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112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b/>
                <w:bCs/>
                <w:sz w:val="20"/>
                <w:szCs w:val="20"/>
              </w:rPr>
            </w:pPr>
            <w:r w:rsidRPr="00324FF3">
              <w:rPr>
                <w:rFonts w:ascii="Arial Narrow" w:hAnsi="Arial Narrow"/>
                <w:b/>
                <w:bCs/>
                <w:sz w:val="20"/>
                <w:szCs w:val="20"/>
              </w:rPr>
              <w:t xml:space="preserve">выполнение работ визуальному обследованию и разработке технического решения на усиление участка стенового </w:t>
            </w:r>
            <w:proofErr w:type="spellStart"/>
            <w:r w:rsidRPr="00324FF3">
              <w:rPr>
                <w:rFonts w:ascii="Arial Narrow" w:hAnsi="Arial Narrow"/>
                <w:b/>
                <w:bCs/>
                <w:sz w:val="20"/>
                <w:szCs w:val="20"/>
              </w:rPr>
              <w:t>огражденияшколы</w:t>
            </w:r>
            <w:proofErr w:type="spellEnd"/>
            <w:r w:rsidRPr="00324FF3">
              <w:rPr>
                <w:rFonts w:ascii="Arial Narrow" w:hAnsi="Arial Narrow"/>
                <w:b/>
                <w:bCs/>
                <w:sz w:val="20"/>
                <w:szCs w:val="20"/>
              </w:rPr>
              <w:t xml:space="preserve"> </w:t>
            </w:r>
            <w:r w:rsidRPr="00324FF3">
              <w:rPr>
                <w:rFonts w:ascii="Arial Narrow" w:hAnsi="Arial Narrow"/>
                <w:b/>
                <w:bCs/>
                <w:sz w:val="20"/>
                <w:szCs w:val="20"/>
              </w:rPr>
              <w:lastRenderedPageBreak/>
              <w:t xml:space="preserve">МКОУ «Туринская средняя школа-интернат им. А.Н. </w:t>
            </w:r>
            <w:proofErr w:type="spellStart"/>
            <w:r w:rsidRPr="00324FF3">
              <w:rPr>
                <w:rFonts w:ascii="Arial Narrow" w:hAnsi="Arial Narrow"/>
                <w:b/>
                <w:bCs/>
                <w:sz w:val="20"/>
                <w:szCs w:val="20"/>
              </w:rPr>
              <w:t>Немтушкина</w:t>
            </w:r>
            <w:proofErr w:type="spellEnd"/>
            <w:r w:rsidRPr="00324FF3">
              <w:rPr>
                <w:rFonts w:ascii="Arial Narrow" w:hAnsi="Arial Narrow"/>
                <w:b/>
                <w:bCs/>
                <w:sz w:val="20"/>
                <w:szCs w:val="20"/>
              </w:rPr>
              <w:t>» в п. Тура</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lastRenderedPageBreak/>
              <w:t>2023</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b/>
                <w:bCs/>
                <w:sz w:val="20"/>
                <w:szCs w:val="20"/>
              </w:rPr>
            </w:pPr>
            <w:r w:rsidRPr="00324FF3">
              <w:rPr>
                <w:rFonts w:ascii="Arial Narrow" w:hAnsi="Arial Narrow" w:cs="Arial CYR"/>
                <w:b/>
                <w:bCs/>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b/>
                <w:bCs/>
                <w:sz w:val="20"/>
                <w:szCs w:val="20"/>
              </w:rPr>
            </w:pPr>
            <w:r w:rsidRPr="00324FF3">
              <w:rPr>
                <w:rFonts w:ascii="Arial Narrow" w:hAnsi="Arial Narrow" w:cs="Arial CYR"/>
                <w:b/>
                <w:bCs/>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xml:space="preserve">                90,0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r>
      <w:tr w:rsidR="00324FF3" w:rsidRPr="00324FF3" w:rsidTr="00EA5021">
        <w:trPr>
          <w:trHeight w:val="34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в том числе:</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4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федеральный бюджет</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4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краевой бюджет</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4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бюджет района</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xml:space="preserve">                90,0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45"/>
        </w:trPr>
        <w:tc>
          <w:tcPr>
            <w:tcW w:w="560" w:type="dxa"/>
            <w:tcBorders>
              <w:top w:val="nil"/>
              <w:left w:val="single" w:sz="8" w:space="0" w:color="auto"/>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8"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внебюджетные источники</w:t>
            </w:r>
          </w:p>
        </w:tc>
        <w:tc>
          <w:tcPr>
            <w:tcW w:w="1701"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8"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8"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138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b/>
                <w:bCs/>
                <w:sz w:val="20"/>
                <w:szCs w:val="20"/>
              </w:rPr>
            </w:pPr>
            <w:r w:rsidRPr="00324FF3">
              <w:rPr>
                <w:rFonts w:ascii="Arial Narrow" w:hAnsi="Arial Narrow"/>
                <w:b/>
                <w:bCs/>
                <w:sz w:val="20"/>
                <w:szCs w:val="20"/>
              </w:rPr>
              <w:t xml:space="preserve">выполнение работ по инструментальному обследованию строительных </w:t>
            </w:r>
            <w:proofErr w:type="gramStart"/>
            <w:r w:rsidRPr="00324FF3">
              <w:rPr>
                <w:rFonts w:ascii="Arial Narrow" w:hAnsi="Arial Narrow"/>
                <w:b/>
                <w:bCs/>
                <w:sz w:val="20"/>
                <w:szCs w:val="20"/>
              </w:rPr>
              <w:t>конструкций  здания</w:t>
            </w:r>
            <w:proofErr w:type="gramEnd"/>
            <w:r w:rsidRPr="00324FF3">
              <w:rPr>
                <w:rFonts w:ascii="Arial Narrow" w:hAnsi="Arial Narrow"/>
                <w:b/>
                <w:bCs/>
                <w:sz w:val="20"/>
                <w:szCs w:val="20"/>
              </w:rPr>
              <w:t xml:space="preserve"> туалета  МБОУ "Туринская средняя школа" (санузел)</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2022</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xml:space="preserve">           1 209,9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xml:space="preserve">                     -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xml:space="preserve">              252,1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b/>
                <w:bCs/>
                <w:sz w:val="20"/>
                <w:szCs w:val="20"/>
              </w:rPr>
            </w:pPr>
            <w:r w:rsidRPr="00324FF3">
              <w:rPr>
                <w:rFonts w:ascii="Arial Narrow" w:hAnsi="Arial Narrow" w:cs="Arial CYR"/>
                <w:b/>
                <w:bCs/>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b/>
                <w:bCs/>
                <w:sz w:val="20"/>
                <w:szCs w:val="20"/>
              </w:rPr>
            </w:pPr>
            <w:r w:rsidRPr="00324FF3">
              <w:rPr>
                <w:rFonts w:ascii="Arial Narrow" w:hAnsi="Arial Narrow" w:cs="Arial CYR"/>
                <w:b/>
                <w:bCs/>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r>
      <w:tr w:rsidR="00324FF3" w:rsidRPr="00324FF3" w:rsidTr="00EA5021">
        <w:trPr>
          <w:trHeight w:val="34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в том числе:</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4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федеральный бюджет</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4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краевой бюджет</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xml:space="preserve">                    -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xml:space="preserve">                    -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xml:space="preserve">                    -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4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бюджет района</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xml:space="preserve">           1 209,9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xml:space="preserve">                    -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xml:space="preserve">              252,1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45"/>
        </w:trPr>
        <w:tc>
          <w:tcPr>
            <w:tcW w:w="560" w:type="dxa"/>
            <w:tcBorders>
              <w:top w:val="nil"/>
              <w:left w:val="single" w:sz="8" w:space="0" w:color="auto"/>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8"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внебюджетные источники</w:t>
            </w:r>
          </w:p>
        </w:tc>
        <w:tc>
          <w:tcPr>
            <w:tcW w:w="1701"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8"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8"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94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b/>
                <w:bCs/>
                <w:sz w:val="20"/>
                <w:szCs w:val="20"/>
              </w:rPr>
            </w:pPr>
            <w:r w:rsidRPr="00324FF3">
              <w:rPr>
                <w:rFonts w:ascii="Arial Narrow" w:hAnsi="Arial Narrow"/>
                <w:b/>
                <w:bCs/>
                <w:sz w:val="20"/>
                <w:szCs w:val="20"/>
              </w:rPr>
              <w:t>выполнение работ по инструментальному обследованию строительных несущих конструкций здания МБОУ «Туринская средняя школа» п. Тура</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2022</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xml:space="preserve">              600,0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b/>
                <w:bCs/>
                <w:sz w:val="20"/>
                <w:szCs w:val="20"/>
              </w:rPr>
            </w:pPr>
            <w:r w:rsidRPr="00324FF3">
              <w:rPr>
                <w:rFonts w:ascii="Arial Narrow" w:hAnsi="Arial Narrow" w:cs="Arial CYR"/>
                <w:b/>
                <w:bCs/>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b/>
                <w:bCs/>
                <w:sz w:val="20"/>
                <w:szCs w:val="20"/>
              </w:rPr>
            </w:pPr>
            <w:r w:rsidRPr="00324FF3">
              <w:rPr>
                <w:rFonts w:ascii="Arial Narrow" w:hAnsi="Arial Narrow" w:cs="Arial CYR"/>
                <w:b/>
                <w:bCs/>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r>
      <w:tr w:rsidR="00324FF3" w:rsidRPr="00324FF3" w:rsidTr="00EA5021">
        <w:trPr>
          <w:trHeight w:val="34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в том числе:</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4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lastRenderedPageBreak/>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федеральный бюджет</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4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краевой бюджет</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4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бюджет района</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xml:space="preserve">              600,0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45"/>
        </w:trPr>
        <w:tc>
          <w:tcPr>
            <w:tcW w:w="560" w:type="dxa"/>
            <w:tcBorders>
              <w:top w:val="nil"/>
              <w:left w:val="single" w:sz="8" w:space="0" w:color="auto"/>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8"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внебюджетные источники</w:t>
            </w:r>
          </w:p>
        </w:tc>
        <w:tc>
          <w:tcPr>
            <w:tcW w:w="1701"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8"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8"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85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b/>
                <w:bCs/>
                <w:sz w:val="20"/>
                <w:szCs w:val="20"/>
              </w:rPr>
            </w:pPr>
            <w:r w:rsidRPr="00324FF3">
              <w:rPr>
                <w:rFonts w:ascii="Arial Narrow" w:hAnsi="Arial Narrow"/>
                <w:b/>
                <w:bCs/>
                <w:sz w:val="20"/>
                <w:szCs w:val="20"/>
              </w:rPr>
              <w:t>Монтаж модульного здания МКОУ "</w:t>
            </w:r>
            <w:proofErr w:type="spellStart"/>
            <w:r w:rsidRPr="00324FF3">
              <w:rPr>
                <w:rFonts w:ascii="Arial Narrow" w:hAnsi="Arial Narrow"/>
                <w:b/>
                <w:bCs/>
                <w:sz w:val="20"/>
                <w:szCs w:val="20"/>
              </w:rPr>
              <w:t>Нидымская</w:t>
            </w:r>
            <w:proofErr w:type="spellEnd"/>
            <w:r w:rsidRPr="00324FF3">
              <w:rPr>
                <w:rFonts w:ascii="Arial Narrow" w:hAnsi="Arial Narrow"/>
                <w:b/>
                <w:bCs/>
                <w:sz w:val="20"/>
                <w:szCs w:val="20"/>
              </w:rPr>
              <w:t xml:space="preserve"> основная школа-детский сад"</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2021</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xml:space="preserve">              602,2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b/>
                <w:bCs/>
                <w:sz w:val="20"/>
                <w:szCs w:val="20"/>
              </w:rPr>
            </w:pPr>
            <w:r w:rsidRPr="00324FF3">
              <w:rPr>
                <w:rFonts w:ascii="Arial Narrow" w:hAnsi="Arial Narrow" w:cs="Arial CYR"/>
                <w:b/>
                <w:bCs/>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b/>
                <w:bCs/>
                <w:sz w:val="20"/>
                <w:szCs w:val="20"/>
              </w:rPr>
            </w:pPr>
            <w:r w:rsidRPr="00324FF3">
              <w:rPr>
                <w:rFonts w:ascii="Arial Narrow" w:hAnsi="Arial Narrow" w:cs="Arial CYR"/>
                <w:b/>
                <w:bCs/>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r>
      <w:tr w:rsidR="00324FF3" w:rsidRPr="00324FF3" w:rsidTr="00EA5021">
        <w:trPr>
          <w:trHeight w:val="34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в том числе:</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4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федеральный бюджет</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4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краевой бюджет</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4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бюджет района</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xml:space="preserve">              602,2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45"/>
        </w:trPr>
        <w:tc>
          <w:tcPr>
            <w:tcW w:w="560" w:type="dxa"/>
            <w:tcBorders>
              <w:top w:val="nil"/>
              <w:left w:val="single" w:sz="8" w:space="0" w:color="auto"/>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8"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внебюджетные источники</w:t>
            </w:r>
          </w:p>
        </w:tc>
        <w:tc>
          <w:tcPr>
            <w:tcW w:w="1701"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8"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8"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67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b/>
                <w:bCs/>
                <w:sz w:val="20"/>
                <w:szCs w:val="20"/>
              </w:rPr>
            </w:pPr>
            <w:r w:rsidRPr="00324FF3">
              <w:rPr>
                <w:rFonts w:ascii="Arial Narrow" w:hAnsi="Arial Narrow"/>
                <w:b/>
                <w:bCs/>
                <w:sz w:val="20"/>
                <w:szCs w:val="20"/>
              </w:rPr>
              <w:t>выполнение работ по текущему ремонту здания МБОУ «Туринская средняя школа» п. Тура</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2022-2024</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xml:space="preserve">              600,0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b/>
                <w:bCs/>
                <w:sz w:val="20"/>
                <w:szCs w:val="20"/>
              </w:rPr>
            </w:pPr>
            <w:r w:rsidRPr="00324FF3">
              <w:rPr>
                <w:rFonts w:ascii="Arial Narrow" w:hAnsi="Arial Narrow" w:cs="Arial CYR"/>
                <w:b/>
                <w:bCs/>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b/>
                <w:bCs/>
                <w:sz w:val="20"/>
                <w:szCs w:val="20"/>
              </w:rPr>
            </w:pPr>
            <w:r w:rsidRPr="00324FF3">
              <w:rPr>
                <w:rFonts w:ascii="Arial Narrow" w:hAnsi="Arial Narrow" w:cs="Arial CYR"/>
                <w:b/>
                <w:bCs/>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xml:space="preserve">         15 245,5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xml:space="preserve">         25 000,0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r>
      <w:tr w:rsidR="00324FF3" w:rsidRPr="00324FF3" w:rsidTr="00EA5021">
        <w:trPr>
          <w:trHeight w:val="34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в том числе:</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4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федеральный бюджет</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4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краевой бюджет</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4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бюджет района</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xml:space="preserve">              600,0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xml:space="preserve">         15 245,5   </w:t>
            </w:r>
          </w:p>
        </w:tc>
        <w:tc>
          <w:tcPr>
            <w:tcW w:w="850" w:type="dxa"/>
            <w:tcBorders>
              <w:top w:val="nil"/>
              <w:left w:val="nil"/>
              <w:bottom w:val="single" w:sz="4" w:space="0" w:color="auto"/>
              <w:right w:val="single" w:sz="4" w:space="0" w:color="auto"/>
            </w:tcBorders>
            <w:shd w:val="clear" w:color="auto" w:fill="auto"/>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xml:space="preserve">         25 000,0   </w:t>
            </w:r>
          </w:p>
        </w:tc>
        <w:tc>
          <w:tcPr>
            <w:tcW w:w="851" w:type="dxa"/>
            <w:tcBorders>
              <w:top w:val="nil"/>
              <w:left w:val="nil"/>
              <w:bottom w:val="single" w:sz="4" w:space="0" w:color="auto"/>
              <w:right w:val="single" w:sz="4" w:space="0" w:color="auto"/>
            </w:tcBorders>
            <w:shd w:val="clear" w:color="auto" w:fill="auto"/>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45"/>
        </w:trPr>
        <w:tc>
          <w:tcPr>
            <w:tcW w:w="560" w:type="dxa"/>
            <w:tcBorders>
              <w:top w:val="nil"/>
              <w:left w:val="single" w:sz="8" w:space="0" w:color="auto"/>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8"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внебюджетные источники</w:t>
            </w:r>
          </w:p>
        </w:tc>
        <w:tc>
          <w:tcPr>
            <w:tcW w:w="1701"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8"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8"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100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b/>
                <w:bCs/>
                <w:sz w:val="20"/>
                <w:szCs w:val="20"/>
              </w:rPr>
            </w:pPr>
            <w:r w:rsidRPr="00324FF3">
              <w:rPr>
                <w:rFonts w:ascii="Arial Narrow" w:hAnsi="Arial Narrow"/>
                <w:b/>
                <w:bCs/>
                <w:sz w:val="20"/>
                <w:szCs w:val="20"/>
              </w:rPr>
              <w:t>выполнение работ по инженерно-геодезическим изысканиям здания МБОУ «Туринская средняя школа» п. Тура</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2023</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b/>
                <w:bCs/>
                <w:sz w:val="20"/>
                <w:szCs w:val="20"/>
              </w:rPr>
            </w:pPr>
            <w:r w:rsidRPr="00324FF3">
              <w:rPr>
                <w:rFonts w:ascii="Arial Narrow" w:hAnsi="Arial Narrow" w:cs="Arial CYR"/>
                <w:b/>
                <w:bCs/>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b/>
                <w:bCs/>
                <w:sz w:val="20"/>
                <w:szCs w:val="20"/>
              </w:rPr>
            </w:pPr>
            <w:r w:rsidRPr="00324FF3">
              <w:rPr>
                <w:rFonts w:ascii="Arial Narrow" w:hAnsi="Arial Narrow" w:cs="Arial CYR"/>
                <w:b/>
                <w:bCs/>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xml:space="preserve">              305,1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r>
      <w:tr w:rsidR="00324FF3" w:rsidRPr="00324FF3" w:rsidTr="00EA5021">
        <w:trPr>
          <w:trHeight w:val="34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lastRenderedPageBreak/>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в том числе:</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4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федеральный бюджет</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4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краевой бюджет</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4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бюджет района</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xml:space="preserve">              305,1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45"/>
        </w:trPr>
        <w:tc>
          <w:tcPr>
            <w:tcW w:w="560" w:type="dxa"/>
            <w:tcBorders>
              <w:top w:val="nil"/>
              <w:left w:val="single" w:sz="8" w:space="0" w:color="auto"/>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8"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внебюджетные источники</w:t>
            </w:r>
          </w:p>
        </w:tc>
        <w:tc>
          <w:tcPr>
            <w:tcW w:w="1701"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8"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8"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94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b/>
                <w:bCs/>
                <w:sz w:val="20"/>
                <w:szCs w:val="20"/>
              </w:rPr>
            </w:pPr>
            <w:r w:rsidRPr="00324FF3">
              <w:rPr>
                <w:rFonts w:ascii="Arial Narrow" w:hAnsi="Arial Narrow"/>
                <w:b/>
                <w:bCs/>
                <w:sz w:val="20"/>
                <w:szCs w:val="20"/>
              </w:rPr>
              <w:t>выполнение работ по разработке проектно-сметной документации на устранение аварийной ситуации в здании МБОУ «Туринская средняя школа» п. Тура</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2022</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xml:space="preserve">              600,0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b/>
                <w:bCs/>
                <w:sz w:val="20"/>
                <w:szCs w:val="20"/>
              </w:rPr>
            </w:pPr>
            <w:r w:rsidRPr="00324FF3">
              <w:rPr>
                <w:rFonts w:ascii="Arial Narrow" w:hAnsi="Arial Narrow" w:cs="Arial CYR"/>
                <w:b/>
                <w:bCs/>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b/>
                <w:bCs/>
                <w:sz w:val="20"/>
                <w:szCs w:val="20"/>
              </w:rPr>
            </w:pPr>
            <w:r w:rsidRPr="00324FF3">
              <w:rPr>
                <w:rFonts w:ascii="Arial Narrow" w:hAnsi="Arial Narrow" w:cs="Arial CYR"/>
                <w:b/>
                <w:bCs/>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r>
      <w:tr w:rsidR="00324FF3" w:rsidRPr="00324FF3" w:rsidTr="00EA5021">
        <w:trPr>
          <w:trHeight w:val="34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в том числе:</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4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федеральный бюджет</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4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краевой бюджет</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4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бюджет района</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xml:space="preserve">              600,0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45"/>
        </w:trPr>
        <w:tc>
          <w:tcPr>
            <w:tcW w:w="560" w:type="dxa"/>
            <w:tcBorders>
              <w:top w:val="nil"/>
              <w:left w:val="single" w:sz="8" w:space="0" w:color="auto"/>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8"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внебюджетные источники</w:t>
            </w:r>
          </w:p>
        </w:tc>
        <w:tc>
          <w:tcPr>
            <w:tcW w:w="1701"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8"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8"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103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b/>
                <w:bCs/>
                <w:sz w:val="20"/>
                <w:szCs w:val="20"/>
              </w:rPr>
            </w:pPr>
            <w:r w:rsidRPr="00324FF3">
              <w:rPr>
                <w:rFonts w:ascii="Arial Narrow" w:hAnsi="Arial Narrow"/>
                <w:b/>
                <w:bCs/>
                <w:sz w:val="20"/>
                <w:szCs w:val="20"/>
              </w:rPr>
              <w:t>выполнение работ по текущему ремонту здания МКОУ «</w:t>
            </w:r>
            <w:proofErr w:type="spellStart"/>
            <w:r w:rsidRPr="00324FF3">
              <w:rPr>
                <w:rFonts w:ascii="Arial Narrow" w:hAnsi="Arial Narrow"/>
                <w:b/>
                <w:bCs/>
                <w:sz w:val="20"/>
                <w:szCs w:val="20"/>
              </w:rPr>
              <w:t>Тутончанская</w:t>
            </w:r>
            <w:proofErr w:type="spellEnd"/>
            <w:r w:rsidRPr="00324FF3">
              <w:rPr>
                <w:rFonts w:ascii="Arial Narrow" w:hAnsi="Arial Narrow"/>
                <w:b/>
                <w:bCs/>
                <w:sz w:val="20"/>
                <w:szCs w:val="20"/>
              </w:rPr>
              <w:t xml:space="preserve"> средняя школа» в п. Тутончаны</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2022-2023</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xml:space="preserve">           4 395,3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xml:space="preserve">                     -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xml:space="preserve">         11 900,0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b/>
                <w:bCs/>
                <w:sz w:val="20"/>
                <w:szCs w:val="20"/>
              </w:rPr>
            </w:pPr>
            <w:r w:rsidRPr="00324FF3">
              <w:rPr>
                <w:rFonts w:ascii="Arial Narrow" w:hAnsi="Arial Narrow" w:cs="Arial CYR"/>
                <w:b/>
                <w:bCs/>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b/>
                <w:bCs/>
                <w:sz w:val="20"/>
                <w:szCs w:val="20"/>
              </w:rPr>
            </w:pPr>
            <w:r w:rsidRPr="00324FF3">
              <w:rPr>
                <w:rFonts w:ascii="Arial Narrow" w:hAnsi="Arial Narrow" w:cs="Arial CYR"/>
                <w:b/>
                <w:bCs/>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xml:space="preserve">         11 594,0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851" w:type="dxa"/>
            <w:tcBorders>
              <w:top w:val="nil"/>
              <w:left w:val="nil"/>
              <w:bottom w:val="single" w:sz="4" w:space="0" w:color="auto"/>
              <w:right w:val="single" w:sz="8"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r>
      <w:tr w:rsidR="00324FF3" w:rsidRPr="00324FF3" w:rsidTr="00EA5021">
        <w:trPr>
          <w:trHeight w:val="34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в том числе:</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8"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4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федеральный бюджет</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8"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4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краевой бюджет</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xml:space="preserve">                    -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xml:space="preserve">                    -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xml:space="preserve">                    -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8"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4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бюджет района</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xml:space="preserve">           4 395,3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xml:space="preserve">                    -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xml:space="preserve">         11 900,0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xml:space="preserve">         11 594,0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8"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45"/>
        </w:trPr>
        <w:tc>
          <w:tcPr>
            <w:tcW w:w="560" w:type="dxa"/>
            <w:tcBorders>
              <w:top w:val="nil"/>
              <w:left w:val="single" w:sz="8" w:space="0" w:color="auto"/>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8"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внебюджетные источники</w:t>
            </w:r>
          </w:p>
        </w:tc>
        <w:tc>
          <w:tcPr>
            <w:tcW w:w="1701"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8"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8"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8" w:space="0" w:color="auto"/>
              <w:right w:val="single" w:sz="8"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103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lastRenderedPageBreak/>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b/>
                <w:bCs/>
                <w:sz w:val="20"/>
                <w:szCs w:val="20"/>
              </w:rPr>
            </w:pPr>
            <w:r w:rsidRPr="00324FF3">
              <w:rPr>
                <w:rFonts w:ascii="Arial Narrow" w:hAnsi="Arial Narrow"/>
                <w:b/>
                <w:bCs/>
                <w:sz w:val="20"/>
                <w:szCs w:val="20"/>
              </w:rPr>
              <w:t xml:space="preserve">корректировка технических решений на </w:t>
            </w:r>
            <w:proofErr w:type="spellStart"/>
            <w:r w:rsidRPr="00324FF3">
              <w:rPr>
                <w:rFonts w:ascii="Arial Narrow" w:hAnsi="Arial Narrow"/>
                <w:b/>
                <w:bCs/>
                <w:sz w:val="20"/>
                <w:szCs w:val="20"/>
              </w:rPr>
              <w:t>ремонтно</w:t>
            </w:r>
            <w:proofErr w:type="spellEnd"/>
            <w:r w:rsidRPr="00324FF3">
              <w:rPr>
                <w:rFonts w:ascii="Arial Narrow" w:hAnsi="Arial Narrow"/>
                <w:b/>
                <w:bCs/>
                <w:sz w:val="20"/>
                <w:szCs w:val="20"/>
              </w:rPr>
              <w:t xml:space="preserve"> - строительные мероприятия здания МБОУ «Туринская средняя школа» п. Тура</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2023</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b/>
                <w:bCs/>
                <w:sz w:val="20"/>
                <w:szCs w:val="20"/>
              </w:rPr>
            </w:pPr>
            <w:r w:rsidRPr="00324FF3">
              <w:rPr>
                <w:rFonts w:ascii="Arial Narrow" w:hAnsi="Arial Narrow" w:cs="Arial CYR"/>
                <w:b/>
                <w:bCs/>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b/>
                <w:bCs/>
                <w:sz w:val="20"/>
                <w:szCs w:val="20"/>
              </w:rPr>
            </w:pPr>
            <w:r w:rsidRPr="00324FF3">
              <w:rPr>
                <w:rFonts w:ascii="Arial Narrow" w:hAnsi="Arial Narrow" w:cs="Arial CYR"/>
                <w:b/>
                <w:bCs/>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xml:space="preserve">              598,5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851" w:type="dxa"/>
            <w:tcBorders>
              <w:top w:val="nil"/>
              <w:left w:val="nil"/>
              <w:bottom w:val="single" w:sz="4" w:space="0" w:color="auto"/>
              <w:right w:val="single" w:sz="8"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r>
      <w:tr w:rsidR="00324FF3" w:rsidRPr="00324FF3" w:rsidTr="00EA5021">
        <w:trPr>
          <w:trHeight w:val="34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в том числе:</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8"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4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федеральный бюджет</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8"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4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краевой бюджет</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8"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4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бюджет района</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xml:space="preserve">              598,5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8"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45"/>
        </w:trPr>
        <w:tc>
          <w:tcPr>
            <w:tcW w:w="560" w:type="dxa"/>
            <w:tcBorders>
              <w:top w:val="nil"/>
              <w:left w:val="single" w:sz="8" w:space="0" w:color="auto"/>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8"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внебюджетные источники</w:t>
            </w:r>
          </w:p>
        </w:tc>
        <w:tc>
          <w:tcPr>
            <w:tcW w:w="1701"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8"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8"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8" w:space="0" w:color="auto"/>
              <w:right w:val="single" w:sz="8"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63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b/>
                <w:bCs/>
                <w:sz w:val="20"/>
                <w:szCs w:val="20"/>
              </w:rPr>
            </w:pPr>
            <w:r w:rsidRPr="00324FF3">
              <w:rPr>
                <w:rFonts w:ascii="Arial Narrow" w:hAnsi="Arial Narrow"/>
                <w:b/>
                <w:bCs/>
                <w:sz w:val="20"/>
                <w:szCs w:val="20"/>
              </w:rPr>
              <w:t>Выполнение работ по строительству здания центра развития образования в п. Тутончаны</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2023</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xml:space="preserve">                     -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xml:space="preserve">                     -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b/>
                <w:bCs/>
                <w:sz w:val="20"/>
                <w:szCs w:val="20"/>
              </w:rPr>
            </w:pPr>
            <w:r w:rsidRPr="00324FF3">
              <w:rPr>
                <w:rFonts w:ascii="Arial Narrow" w:hAnsi="Arial Narrow" w:cs="Arial CYR"/>
                <w:b/>
                <w:bCs/>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b/>
                <w:bCs/>
                <w:sz w:val="20"/>
                <w:szCs w:val="20"/>
              </w:rPr>
            </w:pPr>
            <w:r w:rsidRPr="00324FF3">
              <w:rPr>
                <w:rFonts w:ascii="Arial Narrow" w:hAnsi="Arial Narrow" w:cs="Arial CYR"/>
                <w:b/>
                <w:bCs/>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xml:space="preserve">         39 886,0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r>
      <w:tr w:rsidR="00324FF3" w:rsidRPr="00324FF3" w:rsidTr="00EA5021">
        <w:trPr>
          <w:trHeight w:val="31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в том числе:</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1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федеральный бюджет</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1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краевой бюджет</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1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бюджет района</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xml:space="preserve">                    -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xml:space="preserve">                    -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xml:space="preserve">         39 886,0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30"/>
        </w:trPr>
        <w:tc>
          <w:tcPr>
            <w:tcW w:w="560" w:type="dxa"/>
            <w:tcBorders>
              <w:top w:val="nil"/>
              <w:left w:val="single" w:sz="8" w:space="0" w:color="auto"/>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8"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внебюджетные источники</w:t>
            </w:r>
          </w:p>
        </w:tc>
        <w:tc>
          <w:tcPr>
            <w:tcW w:w="1701"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8"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8"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94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b/>
                <w:bCs/>
                <w:sz w:val="20"/>
                <w:szCs w:val="20"/>
              </w:rPr>
            </w:pPr>
            <w:r w:rsidRPr="00324FF3">
              <w:rPr>
                <w:rFonts w:ascii="Arial Narrow" w:hAnsi="Arial Narrow"/>
                <w:b/>
                <w:bCs/>
                <w:sz w:val="20"/>
                <w:szCs w:val="20"/>
              </w:rPr>
              <w:t xml:space="preserve">разработка проектно-сметной документации на устранение аварийной ситуации </w:t>
            </w:r>
            <w:proofErr w:type="gramStart"/>
            <w:r w:rsidRPr="00324FF3">
              <w:rPr>
                <w:rFonts w:ascii="Arial Narrow" w:hAnsi="Arial Narrow"/>
                <w:b/>
                <w:bCs/>
                <w:sz w:val="20"/>
                <w:szCs w:val="20"/>
              </w:rPr>
              <w:t>в  здании</w:t>
            </w:r>
            <w:proofErr w:type="gramEnd"/>
            <w:r w:rsidRPr="00324FF3">
              <w:rPr>
                <w:rFonts w:ascii="Arial Narrow" w:hAnsi="Arial Narrow"/>
                <w:b/>
                <w:bCs/>
                <w:sz w:val="20"/>
                <w:szCs w:val="20"/>
              </w:rPr>
              <w:t xml:space="preserve"> интерната МБОУ «</w:t>
            </w:r>
            <w:proofErr w:type="spellStart"/>
            <w:r w:rsidRPr="00324FF3">
              <w:rPr>
                <w:rFonts w:ascii="Arial Narrow" w:hAnsi="Arial Narrow"/>
                <w:b/>
                <w:bCs/>
                <w:sz w:val="20"/>
                <w:szCs w:val="20"/>
              </w:rPr>
              <w:t>Байкитская</w:t>
            </w:r>
            <w:proofErr w:type="spellEnd"/>
            <w:r w:rsidRPr="00324FF3">
              <w:rPr>
                <w:rFonts w:ascii="Arial Narrow" w:hAnsi="Arial Narrow"/>
                <w:b/>
                <w:bCs/>
                <w:sz w:val="20"/>
                <w:szCs w:val="20"/>
              </w:rPr>
              <w:t xml:space="preserve"> средняя школа» ЭМР</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2024</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b/>
                <w:bCs/>
                <w:sz w:val="20"/>
                <w:szCs w:val="20"/>
              </w:rPr>
            </w:pPr>
            <w:r w:rsidRPr="00324FF3">
              <w:rPr>
                <w:rFonts w:ascii="Arial Narrow" w:hAnsi="Arial Narrow" w:cs="Arial CYR"/>
                <w:b/>
                <w:bCs/>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b/>
                <w:bCs/>
                <w:sz w:val="20"/>
                <w:szCs w:val="20"/>
              </w:rPr>
            </w:pPr>
            <w:r w:rsidRPr="00324FF3">
              <w:rPr>
                <w:rFonts w:ascii="Arial Narrow" w:hAnsi="Arial Narrow" w:cs="Arial CYR"/>
                <w:b/>
                <w:bCs/>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xml:space="preserve">           3 700,0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r>
      <w:tr w:rsidR="00324FF3" w:rsidRPr="00324FF3" w:rsidTr="00EA5021">
        <w:trPr>
          <w:trHeight w:val="31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в том числе:</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1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федеральный бюджет</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1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lastRenderedPageBreak/>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краевой бюджет</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1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бюджет района</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xml:space="preserve">           3 700,0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30"/>
        </w:trPr>
        <w:tc>
          <w:tcPr>
            <w:tcW w:w="560" w:type="dxa"/>
            <w:tcBorders>
              <w:top w:val="nil"/>
              <w:left w:val="single" w:sz="8" w:space="0" w:color="auto"/>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8"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внебюджетные источники</w:t>
            </w:r>
          </w:p>
        </w:tc>
        <w:tc>
          <w:tcPr>
            <w:tcW w:w="1701"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8"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8"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63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b/>
                <w:bCs/>
                <w:sz w:val="20"/>
                <w:szCs w:val="20"/>
              </w:rPr>
            </w:pPr>
            <w:r w:rsidRPr="00324FF3">
              <w:rPr>
                <w:rFonts w:ascii="Arial Narrow" w:hAnsi="Arial Narrow"/>
                <w:b/>
                <w:bCs/>
                <w:sz w:val="20"/>
                <w:szCs w:val="20"/>
              </w:rPr>
              <w:t>текущий ремонт кровли здания интерната МБОУ "</w:t>
            </w:r>
            <w:proofErr w:type="spellStart"/>
            <w:r w:rsidRPr="00324FF3">
              <w:rPr>
                <w:rFonts w:ascii="Arial Narrow" w:hAnsi="Arial Narrow"/>
                <w:b/>
                <w:bCs/>
                <w:sz w:val="20"/>
                <w:szCs w:val="20"/>
              </w:rPr>
              <w:t>Байкитская</w:t>
            </w:r>
            <w:proofErr w:type="spellEnd"/>
            <w:r w:rsidRPr="00324FF3">
              <w:rPr>
                <w:rFonts w:ascii="Arial Narrow" w:hAnsi="Arial Narrow"/>
                <w:b/>
                <w:bCs/>
                <w:sz w:val="20"/>
                <w:szCs w:val="20"/>
              </w:rPr>
              <w:t xml:space="preserve"> средняя школа" ЭМР</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2024</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b/>
                <w:bCs/>
                <w:sz w:val="20"/>
                <w:szCs w:val="20"/>
              </w:rPr>
            </w:pPr>
            <w:r w:rsidRPr="00324FF3">
              <w:rPr>
                <w:rFonts w:ascii="Arial Narrow" w:hAnsi="Arial Narrow" w:cs="Arial CYR"/>
                <w:b/>
                <w:bCs/>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b/>
                <w:bCs/>
                <w:sz w:val="20"/>
                <w:szCs w:val="20"/>
              </w:rPr>
            </w:pPr>
            <w:r w:rsidRPr="00324FF3">
              <w:rPr>
                <w:rFonts w:ascii="Arial Narrow" w:hAnsi="Arial Narrow" w:cs="Arial CYR"/>
                <w:b/>
                <w:bCs/>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xml:space="preserve">         11 520,5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r>
      <w:tr w:rsidR="00324FF3" w:rsidRPr="00324FF3" w:rsidTr="00EA5021">
        <w:trPr>
          <w:trHeight w:val="31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в том числе:</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1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федеральный бюджет</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1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краевой бюджет</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1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бюджет района</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xml:space="preserve">         11 520,5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30"/>
        </w:trPr>
        <w:tc>
          <w:tcPr>
            <w:tcW w:w="560" w:type="dxa"/>
            <w:tcBorders>
              <w:top w:val="nil"/>
              <w:left w:val="single" w:sz="8" w:space="0" w:color="auto"/>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8"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внебюджетные источники</w:t>
            </w:r>
          </w:p>
        </w:tc>
        <w:tc>
          <w:tcPr>
            <w:tcW w:w="1701"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8"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8"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94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b/>
                <w:bCs/>
                <w:sz w:val="20"/>
                <w:szCs w:val="20"/>
              </w:rPr>
            </w:pPr>
            <w:r w:rsidRPr="00324FF3">
              <w:rPr>
                <w:rFonts w:ascii="Arial Narrow" w:hAnsi="Arial Narrow"/>
                <w:b/>
                <w:bCs/>
                <w:sz w:val="20"/>
                <w:szCs w:val="20"/>
              </w:rPr>
              <w:t>выполнение текущего ремонта здания филиала МБОУ ВСШ ЭМР «</w:t>
            </w:r>
            <w:proofErr w:type="spellStart"/>
            <w:r w:rsidRPr="00324FF3">
              <w:rPr>
                <w:rFonts w:ascii="Arial Narrow" w:hAnsi="Arial Narrow"/>
                <w:b/>
                <w:bCs/>
                <w:sz w:val="20"/>
                <w:szCs w:val="20"/>
              </w:rPr>
              <w:t>Стрелковская</w:t>
            </w:r>
            <w:proofErr w:type="spellEnd"/>
            <w:r w:rsidRPr="00324FF3">
              <w:rPr>
                <w:rFonts w:ascii="Arial Narrow" w:hAnsi="Arial Narrow"/>
                <w:b/>
                <w:bCs/>
                <w:sz w:val="20"/>
                <w:szCs w:val="20"/>
              </w:rPr>
              <w:t xml:space="preserve"> средняя школа-детский сад» </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2024</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b/>
                <w:bCs/>
                <w:sz w:val="20"/>
                <w:szCs w:val="20"/>
              </w:rPr>
            </w:pPr>
            <w:r w:rsidRPr="00324FF3">
              <w:rPr>
                <w:rFonts w:ascii="Arial Narrow" w:hAnsi="Arial Narrow" w:cs="Arial CYR"/>
                <w:b/>
                <w:bCs/>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b/>
                <w:bCs/>
                <w:sz w:val="20"/>
                <w:szCs w:val="20"/>
              </w:rPr>
            </w:pPr>
            <w:r w:rsidRPr="00324FF3">
              <w:rPr>
                <w:rFonts w:ascii="Arial Narrow" w:hAnsi="Arial Narrow" w:cs="Arial CYR"/>
                <w:b/>
                <w:bCs/>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xml:space="preserve">           7 620,0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r>
      <w:tr w:rsidR="00324FF3" w:rsidRPr="00324FF3" w:rsidTr="00EA5021">
        <w:trPr>
          <w:trHeight w:val="31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в том числе:</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1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федеральный бюджет</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1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краевой бюджет</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1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бюджет района</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xml:space="preserve">           7 620,0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30"/>
        </w:trPr>
        <w:tc>
          <w:tcPr>
            <w:tcW w:w="560" w:type="dxa"/>
            <w:tcBorders>
              <w:top w:val="nil"/>
              <w:left w:val="single" w:sz="8" w:space="0" w:color="auto"/>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8"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внебюджетные источники</w:t>
            </w:r>
          </w:p>
        </w:tc>
        <w:tc>
          <w:tcPr>
            <w:tcW w:w="1701"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8"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8"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126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auto" w:fill="auto"/>
            <w:vAlign w:val="bottom"/>
            <w:hideMark/>
          </w:tcPr>
          <w:p w:rsidR="00324FF3" w:rsidRPr="00324FF3" w:rsidRDefault="00324FF3" w:rsidP="00324FF3">
            <w:pPr>
              <w:rPr>
                <w:rFonts w:ascii="Arial Narrow" w:hAnsi="Arial Narrow"/>
                <w:b/>
                <w:bCs/>
                <w:sz w:val="20"/>
                <w:szCs w:val="20"/>
              </w:rPr>
            </w:pPr>
            <w:r w:rsidRPr="00324FF3">
              <w:rPr>
                <w:rFonts w:ascii="Arial Narrow" w:hAnsi="Arial Narrow"/>
                <w:b/>
                <w:bCs/>
                <w:sz w:val="20"/>
                <w:szCs w:val="20"/>
              </w:rPr>
              <w:t xml:space="preserve">выполнение детального (инструментального) обследования технического состояния здания филиала МБОУ ВСШ </w:t>
            </w:r>
            <w:r w:rsidRPr="00324FF3">
              <w:rPr>
                <w:rFonts w:ascii="Arial Narrow" w:hAnsi="Arial Narrow"/>
                <w:b/>
                <w:bCs/>
                <w:sz w:val="20"/>
                <w:szCs w:val="20"/>
              </w:rPr>
              <w:lastRenderedPageBreak/>
              <w:t>ЭМР «</w:t>
            </w:r>
            <w:proofErr w:type="spellStart"/>
            <w:r w:rsidRPr="00324FF3">
              <w:rPr>
                <w:rFonts w:ascii="Arial Narrow" w:hAnsi="Arial Narrow"/>
                <w:b/>
                <w:bCs/>
                <w:sz w:val="20"/>
                <w:szCs w:val="20"/>
              </w:rPr>
              <w:t>Стрелковская</w:t>
            </w:r>
            <w:proofErr w:type="spellEnd"/>
            <w:r w:rsidRPr="00324FF3">
              <w:rPr>
                <w:rFonts w:ascii="Arial Narrow" w:hAnsi="Arial Narrow"/>
                <w:b/>
                <w:bCs/>
                <w:sz w:val="20"/>
                <w:szCs w:val="20"/>
              </w:rPr>
              <w:t xml:space="preserve"> средняя школа-детский сад» </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lastRenderedPageBreak/>
              <w:t>2024</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b/>
                <w:bCs/>
                <w:sz w:val="20"/>
                <w:szCs w:val="20"/>
              </w:rPr>
            </w:pPr>
            <w:r w:rsidRPr="00324FF3">
              <w:rPr>
                <w:rFonts w:ascii="Arial Narrow" w:hAnsi="Arial Narrow" w:cs="Arial CYR"/>
                <w:b/>
                <w:bCs/>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b/>
                <w:bCs/>
                <w:sz w:val="20"/>
                <w:szCs w:val="20"/>
              </w:rPr>
            </w:pPr>
            <w:r w:rsidRPr="00324FF3">
              <w:rPr>
                <w:rFonts w:ascii="Arial Narrow" w:hAnsi="Arial Narrow" w:cs="Arial CYR"/>
                <w:b/>
                <w:bCs/>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xml:space="preserve">              800,0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r>
      <w:tr w:rsidR="00324FF3" w:rsidRPr="00324FF3" w:rsidTr="00EA5021">
        <w:trPr>
          <w:trHeight w:val="31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в том числе:</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1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федеральный бюджет</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1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краевой бюджет</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1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бюджет района</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xml:space="preserve">              800,0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30"/>
        </w:trPr>
        <w:tc>
          <w:tcPr>
            <w:tcW w:w="560" w:type="dxa"/>
            <w:tcBorders>
              <w:top w:val="nil"/>
              <w:left w:val="single" w:sz="8" w:space="0" w:color="auto"/>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8"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внебюджетные источники</w:t>
            </w:r>
          </w:p>
        </w:tc>
        <w:tc>
          <w:tcPr>
            <w:tcW w:w="1701"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8"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8"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8" w:space="0" w:color="auto"/>
              <w:right w:val="single" w:sz="4" w:space="0" w:color="auto"/>
            </w:tcBorders>
            <w:shd w:val="clear" w:color="auto" w:fill="auto"/>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126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auto" w:fill="auto"/>
            <w:vAlign w:val="bottom"/>
            <w:hideMark/>
          </w:tcPr>
          <w:p w:rsidR="00324FF3" w:rsidRPr="00324FF3" w:rsidRDefault="00324FF3" w:rsidP="00324FF3">
            <w:pPr>
              <w:rPr>
                <w:rFonts w:ascii="Arial Narrow" w:hAnsi="Arial Narrow"/>
                <w:b/>
                <w:bCs/>
                <w:sz w:val="20"/>
                <w:szCs w:val="20"/>
              </w:rPr>
            </w:pPr>
            <w:r w:rsidRPr="00324FF3">
              <w:rPr>
                <w:rFonts w:ascii="Arial Narrow" w:hAnsi="Arial Narrow"/>
                <w:b/>
                <w:bCs/>
                <w:sz w:val="20"/>
                <w:szCs w:val="20"/>
              </w:rPr>
              <w:t>разработка проектно-сметной документации на устранение аварийной ситуации в здании МБОУ ВСШ ЭМР, филиал «</w:t>
            </w:r>
            <w:proofErr w:type="spellStart"/>
            <w:r w:rsidRPr="00324FF3">
              <w:rPr>
                <w:rFonts w:ascii="Arial Narrow" w:hAnsi="Arial Narrow"/>
                <w:b/>
                <w:bCs/>
                <w:sz w:val="20"/>
                <w:szCs w:val="20"/>
              </w:rPr>
              <w:t>Стрелковская</w:t>
            </w:r>
            <w:proofErr w:type="spellEnd"/>
            <w:r w:rsidRPr="00324FF3">
              <w:rPr>
                <w:rFonts w:ascii="Arial Narrow" w:hAnsi="Arial Narrow"/>
                <w:b/>
                <w:bCs/>
                <w:sz w:val="20"/>
                <w:szCs w:val="20"/>
              </w:rPr>
              <w:t xml:space="preserve"> средняя школа-детский сад»</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2024</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b/>
                <w:bCs/>
                <w:sz w:val="20"/>
                <w:szCs w:val="20"/>
              </w:rPr>
            </w:pPr>
            <w:r w:rsidRPr="00324FF3">
              <w:rPr>
                <w:rFonts w:ascii="Arial Narrow" w:hAnsi="Arial Narrow" w:cs="Arial CYR"/>
                <w:b/>
                <w:bCs/>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b/>
                <w:bCs/>
                <w:sz w:val="20"/>
                <w:szCs w:val="20"/>
              </w:rPr>
            </w:pPr>
            <w:r w:rsidRPr="00324FF3">
              <w:rPr>
                <w:rFonts w:ascii="Arial Narrow" w:hAnsi="Arial Narrow" w:cs="Arial CYR"/>
                <w:b/>
                <w:bCs/>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xml:space="preserve">           1 580,0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r>
      <w:tr w:rsidR="00324FF3" w:rsidRPr="00324FF3" w:rsidTr="00EA5021">
        <w:trPr>
          <w:trHeight w:val="31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в том числе:</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b/>
                <w:bCs/>
                <w:sz w:val="20"/>
                <w:szCs w:val="20"/>
              </w:rPr>
            </w:pPr>
            <w:r w:rsidRPr="00324FF3">
              <w:rPr>
                <w:rFonts w:ascii="Arial Narrow" w:hAnsi="Arial Narrow" w:cs="Arial CYR"/>
                <w:b/>
                <w:bCs/>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b/>
                <w:bCs/>
                <w:sz w:val="20"/>
                <w:szCs w:val="20"/>
              </w:rPr>
            </w:pPr>
            <w:r w:rsidRPr="00324FF3">
              <w:rPr>
                <w:rFonts w:ascii="Arial Narrow" w:hAnsi="Arial Narrow" w:cs="Arial CYR"/>
                <w:b/>
                <w:bCs/>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r>
      <w:tr w:rsidR="00324FF3" w:rsidRPr="00324FF3" w:rsidTr="00EA5021">
        <w:trPr>
          <w:trHeight w:val="31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федеральный бюджет</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1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краевой бюджет</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1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бюджет района</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xml:space="preserve">           1 580,0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3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8"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внебюджетные источники</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8" w:space="0" w:color="auto"/>
              <w:right w:val="single" w:sz="4" w:space="0" w:color="auto"/>
            </w:tcBorders>
            <w:shd w:val="clear" w:color="auto" w:fill="auto"/>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1260"/>
        </w:trPr>
        <w:tc>
          <w:tcPr>
            <w:tcW w:w="5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b/>
                <w:bCs/>
                <w:sz w:val="20"/>
                <w:szCs w:val="20"/>
              </w:rPr>
            </w:pPr>
            <w:r w:rsidRPr="00324FF3">
              <w:rPr>
                <w:rFonts w:ascii="Arial Narrow" w:hAnsi="Arial Narrow"/>
                <w:b/>
                <w:bCs/>
                <w:sz w:val="20"/>
                <w:szCs w:val="20"/>
              </w:rPr>
              <w:t xml:space="preserve">выполнение работ по текущему ремонту здания школы филиала МКОУ "Туринская средняя школа-интернат им. А.Н. </w:t>
            </w:r>
            <w:proofErr w:type="spellStart"/>
            <w:r w:rsidRPr="00324FF3">
              <w:rPr>
                <w:rFonts w:ascii="Arial Narrow" w:hAnsi="Arial Narrow"/>
                <w:b/>
                <w:bCs/>
                <w:sz w:val="20"/>
                <w:szCs w:val="20"/>
              </w:rPr>
              <w:t>Немтушкина</w:t>
            </w:r>
            <w:proofErr w:type="spellEnd"/>
            <w:r w:rsidRPr="00324FF3">
              <w:rPr>
                <w:rFonts w:ascii="Arial Narrow" w:hAnsi="Arial Narrow"/>
                <w:b/>
                <w:bCs/>
                <w:sz w:val="20"/>
                <w:szCs w:val="20"/>
              </w:rPr>
              <w:t xml:space="preserve">" </w:t>
            </w:r>
            <w:proofErr w:type="spellStart"/>
            <w:r w:rsidRPr="00324FF3">
              <w:rPr>
                <w:rFonts w:ascii="Arial Narrow" w:hAnsi="Arial Narrow"/>
                <w:b/>
                <w:bCs/>
                <w:sz w:val="20"/>
                <w:szCs w:val="20"/>
              </w:rPr>
              <w:t>Кислоканская</w:t>
            </w:r>
            <w:proofErr w:type="spellEnd"/>
            <w:r w:rsidRPr="00324FF3">
              <w:rPr>
                <w:rFonts w:ascii="Arial Narrow" w:hAnsi="Arial Narrow"/>
                <w:b/>
                <w:bCs/>
                <w:sz w:val="20"/>
                <w:szCs w:val="20"/>
              </w:rPr>
              <w:t xml:space="preserve"> основная школа-</w:t>
            </w:r>
            <w:r w:rsidRPr="00324FF3">
              <w:rPr>
                <w:rFonts w:ascii="Arial Narrow" w:hAnsi="Arial Narrow"/>
                <w:b/>
                <w:bCs/>
                <w:sz w:val="20"/>
                <w:szCs w:val="20"/>
              </w:rPr>
              <w:lastRenderedPageBreak/>
              <w:t>детский сад</w:t>
            </w:r>
          </w:p>
        </w:tc>
        <w:tc>
          <w:tcPr>
            <w:tcW w:w="1701" w:type="dxa"/>
            <w:tcBorders>
              <w:top w:val="single" w:sz="8" w:space="0" w:color="auto"/>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lastRenderedPageBreak/>
              <w:t>2024</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1417" w:type="dxa"/>
            <w:tcBorders>
              <w:top w:val="single" w:sz="8" w:space="0" w:color="auto"/>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b/>
                <w:bCs/>
                <w:sz w:val="20"/>
                <w:szCs w:val="20"/>
              </w:rPr>
            </w:pPr>
            <w:r w:rsidRPr="00324FF3">
              <w:rPr>
                <w:rFonts w:ascii="Arial Narrow" w:hAnsi="Arial Narrow" w:cs="Arial CYR"/>
                <w:b/>
                <w:bCs/>
                <w:sz w:val="20"/>
                <w:szCs w:val="20"/>
              </w:rPr>
              <w:t> </w:t>
            </w:r>
          </w:p>
        </w:tc>
        <w:tc>
          <w:tcPr>
            <w:tcW w:w="851" w:type="dxa"/>
            <w:tcBorders>
              <w:top w:val="single" w:sz="8" w:space="0" w:color="auto"/>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b/>
                <w:bCs/>
                <w:sz w:val="20"/>
                <w:szCs w:val="20"/>
              </w:rPr>
            </w:pPr>
            <w:r w:rsidRPr="00324FF3">
              <w:rPr>
                <w:rFonts w:ascii="Arial Narrow" w:hAnsi="Arial Narrow" w:cs="Arial CYR"/>
                <w:b/>
                <w:bCs/>
                <w:sz w:val="20"/>
                <w:szCs w:val="20"/>
              </w:rPr>
              <w:t> </w:t>
            </w:r>
          </w:p>
        </w:tc>
        <w:tc>
          <w:tcPr>
            <w:tcW w:w="99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xml:space="preserve">           7 229,0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r>
      <w:tr w:rsidR="00324FF3" w:rsidRPr="00324FF3" w:rsidTr="00EA5021">
        <w:trPr>
          <w:trHeight w:val="31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в том числе:</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1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федеральный бюджет</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1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краевой бюджет</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xml:space="preserve">           6 529,0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1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бюджет района</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xml:space="preserve">              700,0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30"/>
        </w:trPr>
        <w:tc>
          <w:tcPr>
            <w:tcW w:w="560" w:type="dxa"/>
            <w:tcBorders>
              <w:top w:val="nil"/>
              <w:left w:val="single" w:sz="8" w:space="0" w:color="auto"/>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8"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внебюджетные источники</w:t>
            </w:r>
          </w:p>
        </w:tc>
        <w:tc>
          <w:tcPr>
            <w:tcW w:w="1701"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8"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8"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8" w:space="0" w:color="auto"/>
              <w:right w:val="single" w:sz="4" w:space="0" w:color="auto"/>
            </w:tcBorders>
            <w:shd w:val="clear" w:color="auto" w:fill="auto"/>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63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b/>
                <w:bCs/>
                <w:sz w:val="20"/>
                <w:szCs w:val="20"/>
              </w:rPr>
            </w:pPr>
            <w:r w:rsidRPr="00324FF3">
              <w:rPr>
                <w:rFonts w:ascii="Arial Narrow" w:hAnsi="Arial Narrow"/>
                <w:b/>
                <w:bCs/>
                <w:sz w:val="20"/>
                <w:szCs w:val="20"/>
              </w:rPr>
              <w:t>выполнение работ по обследованию здания МБДОУ "Детский сад №4 "</w:t>
            </w:r>
            <w:proofErr w:type="spellStart"/>
            <w:r w:rsidRPr="00324FF3">
              <w:rPr>
                <w:rFonts w:ascii="Arial Narrow" w:hAnsi="Arial Narrow"/>
                <w:b/>
                <w:bCs/>
                <w:sz w:val="20"/>
                <w:szCs w:val="20"/>
              </w:rPr>
              <w:t>Осиктакан</w:t>
            </w:r>
            <w:proofErr w:type="spellEnd"/>
            <w:r w:rsidRPr="00324FF3">
              <w:rPr>
                <w:rFonts w:ascii="Arial Narrow" w:hAnsi="Arial Narrow"/>
                <w:b/>
                <w:bCs/>
                <w:sz w:val="20"/>
                <w:szCs w:val="20"/>
              </w:rPr>
              <w:t>" п. Тура" ЭМР</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2024</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b/>
                <w:bCs/>
                <w:sz w:val="20"/>
                <w:szCs w:val="20"/>
              </w:rPr>
            </w:pPr>
            <w:r w:rsidRPr="00324FF3">
              <w:rPr>
                <w:rFonts w:ascii="Arial Narrow" w:hAnsi="Arial Narrow" w:cs="Arial CYR"/>
                <w:b/>
                <w:bCs/>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b/>
                <w:bCs/>
                <w:sz w:val="20"/>
                <w:szCs w:val="20"/>
              </w:rPr>
            </w:pPr>
            <w:r w:rsidRPr="00324FF3">
              <w:rPr>
                <w:rFonts w:ascii="Arial Narrow" w:hAnsi="Arial Narrow" w:cs="Arial CYR"/>
                <w:b/>
                <w:bCs/>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xml:space="preserve">              500,0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r>
      <w:tr w:rsidR="00324FF3" w:rsidRPr="00324FF3" w:rsidTr="00EA5021">
        <w:trPr>
          <w:trHeight w:val="31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в том числе:</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1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федеральный бюджет</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1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краевой бюджет</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1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бюджет района</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xml:space="preserve">              500,0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30"/>
        </w:trPr>
        <w:tc>
          <w:tcPr>
            <w:tcW w:w="560" w:type="dxa"/>
            <w:tcBorders>
              <w:top w:val="nil"/>
              <w:left w:val="single" w:sz="8" w:space="0" w:color="auto"/>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8"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внебюджетные источники</w:t>
            </w:r>
          </w:p>
        </w:tc>
        <w:tc>
          <w:tcPr>
            <w:tcW w:w="1701"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8"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8"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94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b/>
                <w:bCs/>
                <w:sz w:val="20"/>
                <w:szCs w:val="20"/>
              </w:rPr>
            </w:pPr>
            <w:r w:rsidRPr="00324FF3">
              <w:rPr>
                <w:rFonts w:ascii="Arial Narrow" w:hAnsi="Arial Narrow"/>
                <w:b/>
                <w:bCs/>
                <w:sz w:val="20"/>
                <w:szCs w:val="20"/>
              </w:rPr>
              <w:t>выполнение работ по обследованию фундамента и крыши здания МБДОУ "Детский сад №1 "Одуванчик" п. Тура" ЭМР</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2024</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b/>
                <w:bCs/>
                <w:sz w:val="20"/>
                <w:szCs w:val="20"/>
              </w:rPr>
            </w:pPr>
            <w:r w:rsidRPr="00324FF3">
              <w:rPr>
                <w:rFonts w:ascii="Arial Narrow" w:hAnsi="Arial Narrow" w:cs="Arial CYR"/>
                <w:b/>
                <w:bCs/>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b/>
                <w:bCs/>
                <w:sz w:val="20"/>
                <w:szCs w:val="20"/>
              </w:rPr>
            </w:pPr>
            <w:r w:rsidRPr="00324FF3">
              <w:rPr>
                <w:rFonts w:ascii="Arial Narrow" w:hAnsi="Arial Narrow" w:cs="Arial CYR"/>
                <w:b/>
                <w:bCs/>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xml:space="preserve">              500,0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r>
      <w:tr w:rsidR="00324FF3" w:rsidRPr="00324FF3" w:rsidTr="00EA5021">
        <w:trPr>
          <w:trHeight w:val="31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в том числе:</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1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федеральный бюджет</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1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краевой бюджет</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1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бюджет района</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xml:space="preserve">              </w:t>
            </w:r>
            <w:r w:rsidRPr="00324FF3">
              <w:rPr>
                <w:rFonts w:ascii="Arial Narrow" w:hAnsi="Arial Narrow"/>
                <w:sz w:val="20"/>
                <w:szCs w:val="20"/>
              </w:rPr>
              <w:lastRenderedPageBreak/>
              <w:t xml:space="preserve">500,0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lastRenderedPageBreak/>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30"/>
        </w:trPr>
        <w:tc>
          <w:tcPr>
            <w:tcW w:w="560" w:type="dxa"/>
            <w:tcBorders>
              <w:top w:val="nil"/>
              <w:left w:val="single" w:sz="8" w:space="0" w:color="auto"/>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8"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внебюджетные источники</w:t>
            </w:r>
          </w:p>
        </w:tc>
        <w:tc>
          <w:tcPr>
            <w:tcW w:w="1701"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8"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8"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63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b/>
                <w:bCs/>
                <w:sz w:val="20"/>
                <w:szCs w:val="20"/>
              </w:rPr>
            </w:pPr>
            <w:r w:rsidRPr="00324FF3">
              <w:rPr>
                <w:rFonts w:ascii="Arial Narrow" w:hAnsi="Arial Narrow"/>
                <w:b/>
                <w:bCs/>
                <w:sz w:val="20"/>
                <w:szCs w:val="20"/>
              </w:rPr>
              <w:t>выполнение работ по текущему ремонту здания МКОУ «</w:t>
            </w:r>
            <w:proofErr w:type="spellStart"/>
            <w:r w:rsidRPr="00324FF3">
              <w:rPr>
                <w:rFonts w:ascii="Arial Narrow" w:hAnsi="Arial Narrow"/>
                <w:b/>
                <w:bCs/>
                <w:sz w:val="20"/>
                <w:szCs w:val="20"/>
              </w:rPr>
              <w:t>Суриндинская</w:t>
            </w:r>
            <w:proofErr w:type="spellEnd"/>
            <w:r w:rsidRPr="00324FF3">
              <w:rPr>
                <w:rFonts w:ascii="Arial Narrow" w:hAnsi="Arial Narrow"/>
                <w:b/>
                <w:bCs/>
                <w:sz w:val="20"/>
                <w:szCs w:val="20"/>
              </w:rPr>
              <w:t xml:space="preserve"> основная школа» ЭМР</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2024</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b/>
                <w:bCs/>
                <w:sz w:val="20"/>
                <w:szCs w:val="20"/>
              </w:rPr>
            </w:pPr>
            <w:r w:rsidRPr="00324FF3">
              <w:rPr>
                <w:rFonts w:ascii="Arial Narrow" w:hAnsi="Arial Narrow" w:cs="Arial CYR"/>
                <w:b/>
                <w:bCs/>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b/>
                <w:bCs/>
                <w:sz w:val="20"/>
                <w:szCs w:val="20"/>
              </w:rPr>
            </w:pPr>
            <w:r w:rsidRPr="00324FF3">
              <w:rPr>
                <w:rFonts w:ascii="Arial Narrow" w:hAnsi="Arial Narrow" w:cs="Arial CYR"/>
                <w:b/>
                <w:bCs/>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xml:space="preserve">           8 902,0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r>
      <w:tr w:rsidR="00324FF3" w:rsidRPr="00324FF3" w:rsidTr="00EA5021">
        <w:trPr>
          <w:trHeight w:val="31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в том числе:</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1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федеральный бюджет</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1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краевой бюджет</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1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бюджет района</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xml:space="preserve">           8 902,0   </w:t>
            </w:r>
          </w:p>
        </w:tc>
        <w:tc>
          <w:tcPr>
            <w:tcW w:w="851" w:type="dxa"/>
            <w:tcBorders>
              <w:top w:val="nil"/>
              <w:left w:val="nil"/>
              <w:bottom w:val="single" w:sz="4" w:space="0" w:color="auto"/>
              <w:right w:val="single" w:sz="4" w:space="0" w:color="auto"/>
            </w:tcBorders>
            <w:shd w:val="clear" w:color="auto" w:fill="auto"/>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30"/>
        </w:trPr>
        <w:tc>
          <w:tcPr>
            <w:tcW w:w="560" w:type="dxa"/>
            <w:tcBorders>
              <w:top w:val="nil"/>
              <w:left w:val="single" w:sz="8" w:space="0" w:color="auto"/>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8" w:space="0" w:color="auto"/>
              <w:right w:val="single" w:sz="4" w:space="0" w:color="auto"/>
            </w:tcBorders>
            <w:shd w:val="clear" w:color="000000" w:fill="FFFFFF"/>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внебюджетные источники</w:t>
            </w:r>
          </w:p>
        </w:tc>
        <w:tc>
          <w:tcPr>
            <w:tcW w:w="1701"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8"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8" w:space="0" w:color="auto"/>
              <w:right w:val="single" w:sz="8"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single" w:sz="4" w:space="0" w:color="auto"/>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8"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45"/>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single" w:sz="4" w:space="0" w:color="auto"/>
              <w:left w:val="nil"/>
              <w:bottom w:val="single" w:sz="4" w:space="0" w:color="auto"/>
              <w:right w:val="single" w:sz="4" w:space="0" w:color="auto"/>
            </w:tcBorders>
            <w:shd w:val="clear" w:color="000000" w:fill="FFFFFF"/>
            <w:hideMark/>
          </w:tcPr>
          <w:p w:rsidR="00324FF3" w:rsidRPr="00324FF3" w:rsidRDefault="00324FF3" w:rsidP="00324FF3">
            <w:pPr>
              <w:rPr>
                <w:rFonts w:ascii="Arial Narrow" w:hAnsi="Arial Narrow"/>
                <w:b/>
                <w:bCs/>
                <w:sz w:val="20"/>
                <w:szCs w:val="20"/>
              </w:rPr>
            </w:pPr>
            <w:r w:rsidRPr="00324FF3">
              <w:rPr>
                <w:rFonts w:ascii="Arial Narrow" w:hAnsi="Arial Narrow"/>
                <w:b/>
                <w:bCs/>
                <w:sz w:val="20"/>
                <w:szCs w:val="20"/>
              </w:rPr>
              <w:t>Итого РАИП:</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220 042,400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97 562,2</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42 817,5</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94 329,1</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67 351,5</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r>
      <w:tr w:rsidR="00324FF3" w:rsidRPr="00324FF3" w:rsidTr="00EA5021">
        <w:trPr>
          <w:trHeight w:val="345"/>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hideMark/>
          </w:tcPr>
          <w:p w:rsidR="00324FF3" w:rsidRPr="00324FF3" w:rsidRDefault="00324FF3" w:rsidP="00324FF3">
            <w:pPr>
              <w:rPr>
                <w:rFonts w:ascii="Arial Narrow" w:hAnsi="Arial Narrow"/>
                <w:b/>
                <w:bCs/>
                <w:sz w:val="20"/>
                <w:szCs w:val="20"/>
              </w:rPr>
            </w:pPr>
            <w:r w:rsidRPr="00324FF3">
              <w:rPr>
                <w:rFonts w:ascii="Arial Narrow" w:hAnsi="Arial Narrow"/>
                <w:b/>
                <w:bCs/>
                <w:sz w:val="20"/>
                <w:szCs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75"/>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2155" w:type="dxa"/>
            <w:tcBorders>
              <w:top w:val="nil"/>
              <w:left w:val="nil"/>
              <w:bottom w:val="single" w:sz="4" w:space="0" w:color="auto"/>
              <w:right w:val="single" w:sz="4" w:space="0" w:color="auto"/>
            </w:tcBorders>
            <w:shd w:val="clear" w:color="000000" w:fill="FFFFFF"/>
            <w:hideMark/>
          </w:tcPr>
          <w:p w:rsidR="00324FF3" w:rsidRPr="00324FF3" w:rsidRDefault="00324FF3" w:rsidP="00324FF3">
            <w:pPr>
              <w:rPr>
                <w:rFonts w:ascii="Arial Narrow" w:hAnsi="Arial Narrow"/>
                <w:b/>
                <w:bCs/>
                <w:sz w:val="20"/>
                <w:szCs w:val="20"/>
              </w:rPr>
            </w:pPr>
            <w:r w:rsidRPr="00324FF3">
              <w:rPr>
                <w:rFonts w:ascii="Arial Narrow" w:hAnsi="Arial Narrow"/>
                <w:b/>
                <w:bCs/>
                <w:sz w:val="20"/>
                <w:szCs w:val="20"/>
              </w:rPr>
              <w:t>ВСЕГО:</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220 042,400</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97 562,2</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42 817,5</w:t>
            </w:r>
          </w:p>
        </w:tc>
        <w:tc>
          <w:tcPr>
            <w:tcW w:w="1417"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94 329,1</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67 351,5</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r>
      <w:tr w:rsidR="00324FF3" w:rsidRPr="00324FF3" w:rsidTr="00EA5021">
        <w:trPr>
          <w:trHeight w:val="285"/>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в том числе:</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285"/>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федеральный бюджет</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trHeight w:val="30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краевой бюджет</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200 000,000</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96 000,0</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0,0</w:t>
            </w:r>
          </w:p>
        </w:tc>
        <w:tc>
          <w:tcPr>
            <w:tcW w:w="1417"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0,0</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6 529,0</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r>
      <w:tr w:rsidR="00324FF3" w:rsidRPr="00324FF3" w:rsidTr="00EA5021">
        <w:trPr>
          <w:trHeight w:val="315"/>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бюджет района</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20 042,400</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1 562,2</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42 817,5</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94 329,1</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60 822,5</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b/>
                <w:bCs/>
                <w:sz w:val="20"/>
                <w:szCs w:val="20"/>
              </w:rPr>
            </w:pPr>
            <w:r w:rsidRPr="00324FF3">
              <w:rPr>
                <w:rFonts w:ascii="Arial Narrow" w:hAnsi="Arial Narrow"/>
                <w:b/>
                <w:bCs/>
                <w:sz w:val="20"/>
                <w:szCs w:val="20"/>
              </w:rPr>
              <w:t> </w:t>
            </w:r>
          </w:p>
        </w:tc>
      </w:tr>
      <w:tr w:rsidR="00324FF3" w:rsidRPr="00324FF3" w:rsidTr="00EA5021">
        <w:trPr>
          <w:trHeight w:val="285"/>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2155" w:type="dxa"/>
            <w:tcBorders>
              <w:top w:val="nil"/>
              <w:left w:val="nil"/>
              <w:bottom w:val="single" w:sz="4" w:space="0" w:color="auto"/>
              <w:right w:val="single" w:sz="4" w:space="0" w:color="auto"/>
            </w:tcBorders>
            <w:shd w:val="clear" w:color="000000" w:fill="FFFFFF"/>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внебюджетные источники</w:t>
            </w:r>
          </w:p>
        </w:tc>
        <w:tc>
          <w:tcPr>
            <w:tcW w:w="170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r>
      <w:tr w:rsidR="00324FF3" w:rsidRPr="00324FF3" w:rsidTr="00EA5021">
        <w:trPr>
          <w:gridAfter w:val="1"/>
          <w:wAfter w:w="851" w:type="dxa"/>
          <w:trHeight w:val="990"/>
        </w:trPr>
        <w:tc>
          <w:tcPr>
            <w:tcW w:w="2715" w:type="dxa"/>
            <w:gridSpan w:val="2"/>
            <w:tcBorders>
              <w:top w:val="nil"/>
              <w:left w:val="nil"/>
              <w:bottom w:val="nil"/>
              <w:right w:val="nil"/>
            </w:tcBorders>
            <w:shd w:val="clear" w:color="000000" w:fill="FFFFFF"/>
            <w:noWrap/>
            <w:vAlign w:val="bottom"/>
            <w:hideMark/>
          </w:tcPr>
          <w:p w:rsidR="00324FF3" w:rsidRPr="00324FF3" w:rsidRDefault="00324FF3" w:rsidP="00324FF3">
            <w:pPr>
              <w:rPr>
                <w:rFonts w:ascii="Arial Narrow" w:hAnsi="Arial Narrow"/>
                <w:sz w:val="20"/>
                <w:szCs w:val="20"/>
              </w:rPr>
            </w:pPr>
            <w:r w:rsidRPr="00324FF3">
              <w:rPr>
                <w:rFonts w:ascii="Arial Narrow" w:hAnsi="Arial Narrow"/>
                <w:sz w:val="20"/>
                <w:szCs w:val="20"/>
              </w:rPr>
              <w:t>Руководитель Управления образования Администрации ЭМР</w:t>
            </w:r>
          </w:p>
        </w:tc>
        <w:tc>
          <w:tcPr>
            <w:tcW w:w="1701" w:type="dxa"/>
            <w:tcBorders>
              <w:top w:val="nil"/>
              <w:left w:val="nil"/>
              <w:bottom w:val="nil"/>
              <w:right w:val="nil"/>
            </w:tcBorders>
            <w:shd w:val="clear" w:color="000000" w:fill="FFFFFF"/>
            <w:noWrap/>
            <w:vAlign w:val="center"/>
            <w:hideMark/>
          </w:tcPr>
          <w:p w:rsidR="00324FF3" w:rsidRPr="00324FF3" w:rsidRDefault="00324FF3" w:rsidP="00324FF3">
            <w:pPr>
              <w:jc w:val="center"/>
              <w:rPr>
                <w:rFonts w:ascii="Arial Narrow" w:hAnsi="Arial Narrow" w:cs="Arial CYR"/>
                <w:sz w:val="20"/>
                <w:szCs w:val="20"/>
              </w:rPr>
            </w:pPr>
            <w:r w:rsidRPr="00324FF3">
              <w:rPr>
                <w:rFonts w:ascii="Arial Narrow" w:hAnsi="Arial Narrow" w:cs="Arial CYR"/>
                <w:sz w:val="20"/>
                <w:szCs w:val="20"/>
              </w:rPr>
              <w:t> </w:t>
            </w:r>
          </w:p>
        </w:tc>
        <w:tc>
          <w:tcPr>
            <w:tcW w:w="1559" w:type="dxa"/>
            <w:tcBorders>
              <w:top w:val="nil"/>
              <w:left w:val="nil"/>
              <w:bottom w:val="nil"/>
              <w:right w:val="nil"/>
            </w:tcBorders>
            <w:shd w:val="clear" w:color="000000" w:fill="FFFFFF"/>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cs="Arial CYR"/>
                <w:sz w:val="20"/>
                <w:szCs w:val="20"/>
              </w:rPr>
              <w:t> </w:t>
            </w:r>
          </w:p>
        </w:tc>
        <w:tc>
          <w:tcPr>
            <w:tcW w:w="4961" w:type="dxa"/>
            <w:gridSpan w:val="4"/>
            <w:tcBorders>
              <w:top w:val="nil"/>
              <w:left w:val="nil"/>
              <w:bottom w:val="nil"/>
              <w:right w:val="nil"/>
            </w:tcBorders>
            <w:shd w:val="clear" w:color="000000" w:fill="FFFFFF"/>
            <w:noWrap/>
            <w:vAlign w:val="bottom"/>
            <w:hideMark/>
          </w:tcPr>
          <w:p w:rsidR="00324FF3" w:rsidRPr="00324FF3" w:rsidRDefault="00324FF3" w:rsidP="00324FF3">
            <w:pPr>
              <w:jc w:val="center"/>
              <w:rPr>
                <w:rFonts w:ascii="Arial Narrow" w:hAnsi="Arial Narrow"/>
                <w:sz w:val="20"/>
                <w:szCs w:val="20"/>
              </w:rPr>
            </w:pPr>
            <w:r w:rsidRPr="00324FF3">
              <w:rPr>
                <w:rFonts w:ascii="Arial Narrow" w:hAnsi="Arial Narrow"/>
                <w:sz w:val="20"/>
                <w:szCs w:val="20"/>
              </w:rPr>
              <w:t> </w:t>
            </w:r>
          </w:p>
        </w:tc>
        <w:tc>
          <w:tcPr>
            <w:tcW w:w="3544" w:type="dxa"/>
            <w:gridSpan w:val="4"/>
            <w:tcBorders>
              <w:top w:val="nil"/>
              <w:left w:val="nil"/>
              <w:bottom w:val="nil"/>
              <w:right w:val="nil"/>
            </w:tcBorders>
            <w:shd w:val="clear" w:color="auto" w:fill="auto"/>
            <w:noWrap/>
            <w:vAlign w:val="bottom"/>
            <w:hideMark/>
          </w:tcPr>
          <w:p w:rsidR="00324FF3" w:rsidRPr="00324FF3" w:rsidRDefault="00324FF3" w:rsidP="00324FF3">
            <w:pPr>
              <w:rPr>
                <w:rFonts w:ascii="Arial Narrow" w:hAnsi="Arial Narrow" w:cs="Arial CYR"/>
                <w:sz w:val="20"/>
                <w:szCs w:val="20"/>
              </w:rPr>
            </w:pPr>
            <w:r w:rsidRPr="00324FF3">
              <w:rPr>
                <w:rFonts w:ascii="Arial Narrow" w:hAnsi="Arial Narrow"/>
                <w:sz w:val="20"/>
                <w:szCs w:val="20"/>
              </w:rPr>
              <w:t>Т.В. Назарова</w:t>
            </w:r>
          </w:p>
        </w:tc>
      </w:tr>
    </w:tbl>
    <w:p w:rsidR="007025EE" w:rsidRDefault="007025EE" w:rsidP="007025EE">
      <w:pPr>
        <w:ind w:right="34" w:firstLine="426"/>
        <w:rPr>
          <w:rFonts w:ascii="Arial Narrow" w:hAnsi="Arial Narrow"/>
          <w:sz w:val="20"/>
          <w:szCs w:val="20"/>
        </w:rPr>
      </w:pPr>
    </w:p>
    <w:p w:rsidR="00202282" w:rsidRPr="00202282" w:rsidRDefault="00202282" w:rsidP="00202282">
      <w:pPr>
        <w:autoSpaceDE w:val="0"/>
        <w:autoSpaceDN w:val="0"/>
        <w:adjustRightInd w:val="0"/>
        <w:ind w:firstLine="540"/>
        <w:jc w:val="center"/>
        <w:outlineLvl w:val="0"/>
        <w:rPr>
          <w:rFonts w:ascii="Arial Narrow" w:hAnsi="Arial Narrow"/>
          <w:b/>
          <w:sz w:val="20"/>
          <w:szCs w:val="20"/>
        </w:rPr>
      </w:pPr>
    </w:p>
    <w:p w:rsidR="00202282" w:rsidRPr="007025EE" w:rsidRDefault="00202282" w:rsidP="007025EE">
      <w:pPr>
        <w:ind w:right="34" w:firstLine="426"/>
        <w:rPr>
          <w:rFonts w:ascii="Arial Narrow" w:hAnsi="Arial Narrow"/>
          <w:sz w:val="20"/>
          <w:szCs w:val="20"/>
        </w:rPr>
        <w:sectPr w:rsidR="00202282" w:rsidRPr="007025EE" w:rsidSect="00BB5FFC">
          <w:pgSz w:w="16838" w:h="11906" w:orient="landscape"/>
          <w:pgMar w:top="1701" w:right="1134" w:bottom="851" w:left="1134" w:header="709" w:footer="709" w:gutter="0"/>
          <w:cols w:space="708"/>
          <w:docGrid w:linePitch="360"/>
        </w:sectPr>
      </w:pPr>
    </w:p>
    <w:p w:rsidR="00324FF3" w:rsidRPr="00324FF3" w:rsidRDefault="00324FF3" w:rsidP="00324FF3">
      <w:pPr>
        <w:pStyle w:val="3"/>
        <w:keepNext w:val="0"/>
        <w:widowControl w:val="0"/>
        <w:spacing w:before="0" w:after="0"/>
        <w:jc w:val="center"/>
        <w:rPr>
          <w:rFonts w:ascii="Arial Narrow" w:hAnsi="Arial Narrow"/>
          <w:spacing w:val="30"/>
          <w:sz w:val="20"/>
          <w:szCs w:val="20"/>
        </w:rPr>
      </w:pPr>
      <w:r w:rsidRPr="00324FF3">
        <w:rPr>
          <w:rFonts w:ascii="Arial Narrow" w:hAnsi="Arial Narrow"/>
          <w:spacing w:val="30"/>
          <w:sz w:val="20"/>
          <w:szCs w:val="20"/>
        </w:rPr>
        <w:lastRenderedPageBreak/>
        <w:t>АДМИНИСТРАЦИЯ</w:t>
      </w:r>
    </w:p>
    <w:p w:rsidR="00324FF3" w:rsidRPr="00324FF3" w:rsidRDefault="00324FF3" w:rsidP="00324FF3">
      <w:pPr>
        <w:pStyle w:val="2"/>
        <w:keepNext w:val="0"/>
        <w:widowControl w:val="0"/>
        <w:spacing w:before="0" w:after="0"/>
        <w:jc w:val="center"/>
        <w:rPr>
          <w:rFonts w:ascii="Arial Narrow" w:hAnsi="Arial Narrow"/>
          <w:i w:val="0"/>
          <w:spacing w:val="60"/>
          <w:sz w:val="20"/>
          <w:szCs w:val="20"/>
        </w:rPr>
      </w:pPr>
      <w:r w:rsidRPr="00324FF3">
        <w:rPr>
          <w:rFonts w:ascii="Arial Narrow" w:hAnsi="Arial Narrow"/>
          <w:i w:val="0"/>
          <w:spacing w:val="60"/>
          <w:sz w:val="20"/>
          <w:szCs w:val="20"/>
        </w:rPr>
        <w:t>Эвенкийского муниципального района</w:t>
      </w:r>
    </w:p>
    <w:p w:rsidR="00324FF3" w:rsidRPr="00324FF3" w:rsidRDefault="00324FF3" w:rsidP="00324FF3">
      <w:pPr>
        <w:jc w:val="center"/>
        <w:rPr>
          <w:rFonts w:ascii="Arial Narrow" w:hAnsi="Arial Narrow"/>
          <w:b/>
          <w:sz w:val="20"/>
          <w:szCs w:val="20"/>
        </w:rPr>
      </w:pPr>
      <w:r w:rsidRPr="00324FF3">
        <w:rPr>
          <w:rFonts w:ascii="Arial Narrow" w:hAnsi="Arial Narrow"/>
          <w:b/>
          <w:sz w:val="20"/>
          <w:szCs w:val="20"/>
        </w:rPr>
        <w:t>Красноярского края</w:t>
      </w:r>
    </w:p>
    <w:p w:rsidR="00324FF3" w:rsidRPr="00324FF3" w:rsidRDefault="00E32B61" w:rsidP="00324FF3">
      <w:pPr>
        <w:jc w:val="center"/>
        <w:rPr>
          <w:rFonts w:ascii="Arial Narrow" w:hAnsi="Arial Narrow"/>
          <w:b/>
          <w:sz w:val="20"/>
          <w:szCs w:val="20"/>
        </w:rPr>
      </w:pPr>
      <w:r>
        <w:rPr>
          <w:rFonts w:ascii="Arial Narrow" w:hAnsi="Arial Narrow"/>
          <w:noProof/>
          <w:sz w:val="20"/>
          <w:szCs w:val="20"/>
        </w:rPr>
        <w:pict>
          <v:line id="Line 2" o:spid="_x0000_s1150" style="position:absolute;left:0;text-align:left;z-index:251670528;visibility:visible;mso-wrap-distance-top:-6e-5mm;mso-wrap-distance-bottom:-6e-5mm" from="14.4pt,7.35pt" to="446.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MuYtgEAAFQDAAAOAAAAZHJzL2Uyb0RvYy54bWysU8Fu2zAMvQ/YPwi6N3bargiMOD2k6y5d&#10;F6DdB9CSbAuTREFUYufvK6lJVmy3YT4QlEg+Pz5S6/vZGnZQgTS6li8XNWfKCZTaDS3/+fp4teKM&#10;IjgJBp1q+VERv998/rSefKOucUQjVWAJxFEz+ZaPMfqmqkiMygIt0CuXgj0GCzEdw1DJAFNCt6a6&#10;ruu7asIgfUChiNLtw3uQbwp+3ysRf/Q9qchMyxO3WGwotsu22qyhGQL4UYsTDfgHFha0Sz+9QD1A&#10;BLYP+i8oq0VAwj4uBNoK+14LVXpI3SzrP7p5GcGr0ksSh/xFJvp/sOL5sHW7kKmL2b34JxS/iDnc&#10;juAGVQi8Hn0a3DJLVU2emktJPpDfBdZN31GmHNhHLCrMfbAZMvXH5iL28SK2miMT6fLL7erutk4z&#10;EedYBc250AeK3xRalp2WG+2yDtDA4YliJgLNOSVfO3zUxpRZGsemlt+slgXaetly2ZlSTGi0zIm5&#10;hMLQbU1gB8ibUb7SYYp8TAu4d7IAjwrk15MfQZt3PxEx7iRM1iIvHjUdyuMunAVLoyuMT2uWd+Pj&#10;uVT/fgybNwAAAP//AwBQSwMEFAAGAAgAAAAhAKIqQBbbAAAACAEAAA8AAABkcnMvZG93bnJldi54&#10;bWxMj8FOwzAMhu9IvENkJG4sXYWg65pOY9KEJrgweACv8dpqjVM12da+PUYc4Ojvt35/Llaj69SF&#10;htB6NjCfJaCIK29brg18fW4fMlAhIlvsPJOBiQKsytubAnPrr/xBl32slZRwyNFAE2Ofax2qhhyG&#10;me+JJTv6wWGUcai1HfAq5a7TaZI8aYcty4UGe9o0VJ32Z2cgnpLXtxfcTmt33MV6MVVut3k35v5u&#10;XC9BRRrj3zL86Is6lOJ08Ge2QXUG0kzMo/DHZ1CSZ4tUwOEX6LLQ/x8ovwEAAP//AwBQSwECLQAU&#10;AAYACAAAACEAtoM4kv4AAADhAQAAEwAAAAAAAAAAAAAAAAAAAAAAW0NvbnRlbnRfVHlwZXNdLnht&#10;bFBLAQItABQABgAIAAAAIQA4/SH/1gAAAJQBAAALAAAAAAAAAAAAAAAAAC8BAABfcmVscy8ucmVs&#10;c1BLAQItABQABgAIAAAAIQDxiMuYtgEAAFQDAAAOAAAAAAAAAAAAAAAAAC4CAABkcnMvZTJvRG9j&#10;LnhtbFBLAQItABQABgAIAAAAIQCiKkAW2wAAAAgBAAAPAAAAAAAAAAAAAAAAABAEAABkcnMvZG93&#10;bnJldi54bWxQSwUGAAAAAAQABADzAAAAGAUAAAAA&#10;" o:allowincell="f" strokeweight="3pt">
            <v:stroke linestyle="thinThin"/>
            <w10:wrap type="topAndBottom"/>
          </v:line>
        </w:pict>
      </w:r>
      <w:r w:rsidR="00324FF3" w:rsidRPr="00324FF3">
        <w:rPr>
          <w:rFonts w:ascii="Arial Narrow" w:hAnsi="Arial Narrow"/>
          <w:b/>
          <w:w w:val="80"/>
          <w:position w:val="4"/>
          <w:sz w:val="20"/>
          <w:szCs w:val="20"/>
        </w:rPr>
        <w:t>ПОСТАНОВЛЕНИЕ</w:t>
      </w:r>
    </w:p>
    <w:p w:rsidR="00324FF3" w:rsidRPr="00324FF3" w:rsidRDefault="00324FF3" w:rsidP="00324FF3">
      <w:pPr>
        <w:ind w:firstLine="709"/>
        <w:jc w:val="both"/>
        <w:rPr>
          <w:rFonts w:ascii="Arial Narrow" w:hAnsi="Arial Narrow"/>
          <w:b/>
          <w:w w:val="80"/>
          <w:position w:val="4"/>
          <w:sz w:val="20"/>
          <w:szCs w:val="20"/>
        </w:rPr>
      </w:pPr>
    </w:p>
    <w:p w:rsidR="00324FF3" w:rsidRPr="00324FF3" w:rsidRDefault="00324FF3" w:rsidP="00324FF3">
      <w:pPr>
        <w:jc w:val="both"/>
        <w:rPr>
          <w:rFonts w:ascii="Arial Narrow" w:hAnsi="Arial Narrow"/>
          <w:sz w:val="20"/>
          <w:szCs w:val="20"/>
        </w:rPr>
      </w:pPr>
      <w:r w:rsidRPr="00324FF3">
        <w:rPr>
          <w:rFonts w:ascii="Arial Narrow" w:hAnsi="Arial Narrow"/>
          <w:sz w:val="20"/>
          <w:szCs w:val="20"/>
        </w:rPr>
        <w:t>«</w:t>
      </w:r>
      <w:r>
        <w:rPr>
          <w:rFonts w:ascii="Arial Narrow" w:hAnsi="Arial Narrow"/>
          <w:sz w:val="20"/>
          <w:szCs w:val="20"/>
        </w:rPr>
        <w:t>10</w:t>
      </w:r>
      <w:r w:rsidRPr="00324FF3">
        <w:rPr>
          <w:rFonts w:ascii="Arial Narrow" w:hAnsi="Arial Narrow"/>
          <w:sz w:val="20"/>
          <w:szCs w:val="20"/>
        </w:rPr>
        <w:t xml:space="preserve">» </w:t>
      </w:r>
      <w:r>
        <w:rPr>
          <w:rFonts w:ascii="Arial Narrow" w:hAnsi="Arial Narrow"/>
          <w:sz w:val="20"/>
          <w:szCs w:val="20"/>
        </w:rPr>
        <w:t>06</w:t>
      </w:r>
      <w:r w:rsidRPr="00324FF3">
        <w:rPr>
          <w:rFonts w:ascii="Arial Narrow" w:hAnsi="Arial Narrow"/>
          <w:sz w:val="20"/>
          <w:szCs w:val="20"/>
        </w:rPr>
        <w:t xml:space="preserve"> 2024                                 </w:t>
      </w:r>
      <w:r>
        <w:rPr>
          <w:rFonts w:ascii="Arial Narrow" w:hAnsi="Arial Narrow"/>
          <w:sz w:val="20"/>
          <w:szCs w:val="20"/>
        </w:rPr>
        <w:t xml:space="preserve">                                        </w:t>
      </w:r>
      <w:r w:rsidRPr="00324FF3">
        <w:rPr>
          <w:rFonts w:ascii="Arial Narrow" w:hAnsi="Arial Narrow"/>
          <w:sz w:val="20"/>
          <w:szCs w:val="20"/>
        </w:rPr>
        <w:t xml:space="preserve">п. Тура                                         </w:t>
      </w:r>
      <w:r>
        <w:rPr>
          <w:rFonts w:ascii="Arial Narrow" w:hAnsi="Arial Narrow"/>
          <w:sz w:val="20"/>
          <w:szCs w:val="20"/>
        </w:rPr>
        <w:t xml:space="preserve">                             </w:t>
      </w:r>
      <w:r w:rsidRPr="00324FF3">
        <w:rPr>
          <w:rFonts w:ascii="Arial Narrow" w:hAnsi="Arial Narrow"/>
          <w:sz w:val="20"/>
          <w:szCs w:val="20"/>
        </w:rPr>
        <w:t xml:space="preserve">    </w:t>
      </w:r>
      <w:r>
        <w:rPr>
          <w:rFonts w:ascii="Arial Narrow" w:hAnsi="Arial Narrow"/>
          <w:sz w:val="20"/>
          <w:szCs w:val="20"/>
        </w:rPr>
        <w:t xml:space="preserve">     </w:t>
      </w:r>
      <w:r w:rsidRPr="00324FF3">
        <w:rPr>
          <w:rFonts w:ascii="Arial Narrow" w:hAnsi="Arial Narrow"/>
          <w:sz w:val="20"/>
          <w:szCs w:val="20"/>
        </w:rPr>
        <w:t xml:space="preserve">  №</w:t>
      </w:r>
      <w:r>
        <w:rPr>
          <w:rFonts w:ascii="Arial Narrow" w:hAnsi="Arial Narrow"/>
          <w:sz w:val="20"/>
          <w:szCs w:val="20"/>
        </w:rPr>
        <w:t xml:space="preserve"> 307</w:t>
      </w:r>
      <w:r w:rsidRPr="00324FF3">
        <w:rPr>
          <w:rFonts w:ascii="Arial Narrow" w:hAnsi="Arial Narrow"/>
          <w:sz w:val="20"/>
          <w:szCs w:val="20"/>
        </w:rPr>
        <w:t>-п</w:t>
      </w:r>
    </w:p>
    <w:p w:rsidR="00324FF3" w:rsidRPr="00324FF3" w:rsidRDefault="00324FF3" w:rsidP="00324FF3">
      <w:pPr>
        <w:jc w:val="both"/>
        <w:rPr>
          <w:rFonts w:ascii="Arial Narrow" w:hAnsi="Arial Narrow"/>
          <w:sz w:val="20"/>
          <w:szCs w:val="20"/>
        </w:rPr>
      </w:pPr>
    </w:p>
    <w:p w:rsidR="00324FF3" w:rsidRPr="00324FF3" w:rsidRDefault="00324FF3" w:rsidP="00324FF3">
      <w:pPr>
        <w:pStyle w:val="aff5"/>
        <w:ind w:left="0" w:firstLine="709"/>
        <w:jc w:val="center"/>
        <w:rPr>
          <w:rFonts w:ascii="Arial Narrow" w:hAnsi="Arial Narrow"/>
          <w:b/>
          <w:sz w:val="20"/>
          <w:szCs w:val="20"/>
        </w:rPr>
      </w:pPr>
      <w:r w:rsidRPr="00324FF3">
        <w:rPr>
          <w:rFonts w:ascii="Arial Narrow" w:hAnsi="Arial Narrow"/>
          <w:b/>
          <w:sz w:val="20"/>
          <w:szCs w:val="20"/>
        </w:rPr>
        <w:t>О внесении изменений в постановление Администрации Эвенкийского муниципального района от 06.07.2020 № 311-п «Об утверждении Положения об оплате труда работников муниципального казенного учреждения «</w:t>
      </w:r>
      <w:proofErr w:type="spellStart"/>
      <w:r w:rsidRPr="00324FF3">
        <w:rPr>
          <w:rFonts w:ascii="Arial Narrow" w:hAnsi="Arial Narrow"/>
          <w:b/>
          <w:sz w:val="20"/>
          <w:szCs w:val="20"/>
        </w:rPr>
        <w:t>КультураСервис</w:t>
      </w:r>
      <w:proofErr w:type="spellEnd"/>
      <w:r w:rsidRPr="00324FF3">
        <w:rPr>
          <w:rFonts w:ascii="Arial Narrow" w:hAnsi="Arial Narrow"/>
          <w:b/>
          <w:sz w:val="20"/>
          <w:szCs w:val="20"/>
        </w:rPr>
        <w:t>» Эвенкийского муниципального района»</w:t>
      </w:r>
    </w:p>
    <w:p w:rsidR="00324FF3" w:rsidRPr="00324FF3" w:rsidRDefault="00324FF3" w:rsidP="00324FF3">
      <w:pPr>
        <w:pStyle w:val="aff5"/>
        <w:ind w:left="0" w:firstLine="709"/>
        <w:jc w:val="both"/>
        <w:rPr>
          <w:rFonts w:ascii="Arial Narrow" w:hAnsi="Arial Narrow"/>
          <w:b/>
          <w:sz w:val="20"/>
          <w:szCs w:val="20"/>
        </w:rPr>
      </w:pPr>
    </w:p>
    <w:p w:rsidR="00324FF3" w:rsidRPr="00324FF3" w:rsidRDefault="00324FF3" w:rsidP="00324FF3">
      <w:pPr>
        <w:pStyle w:val="ConsPlusTitle"/>
        <w:widowControl/>
        <w:tabs>
          <w:tab w:val="left" w:pos="709"/>
        </w:tabs>
        <w:ind w:firstLine="709"/>
        <w:jc w:val="both"/>
        <w:rPr>
          <w:rFonts w:ascii="Arial Narrow" w:hAnsi="Arial Narrow" w:cs="Times New Roman"/>
          <w:b w:val="0"/>
        </w:rPr>
      </w:pPr>
      <w:r w:rsidRPr="00324FF3">
        <w:rPr>
          <w:rFonts w:ascii="Arial Narrow" w:hAnsi="Arial Narrow" w:cs="Times New Roman"/>
          <w:b w:val="0"/>
        </w:rPr>
        <w:t xml:space="preserve">В соответствии со статьями 135, 144 Трудового кодекса Российской Федерации, Уставом Эвенкийского муниципального района, с </w:t>
      </w:r>
      <w:r w:rsidRPr="00324FF3">
        <w:rPr>
          <w:rFonts w:ascii="Arial Narrow" w:hAnsi="Arial Narrow" w:cs="Times New Roman"/>
          <w:b w:val="0"/>
          <w:color w:val="000000"/>
          <w:shd w:val="clear" w:color="auto" w:fill="FFFFFF"/>
        </w:rPr>
        <w:t xml:space="preserve">Решением Эвенкийского районного Совета депутатов от 25.03.2022 № 5-1998-3 </w:t>
      </w:r>
      <w:r w:rsidRPr="00324FF3">
        <w:rPr>
          <w:rFonts w:ascii="Arial Narrow" w:hAnsi="Arial Narrow" w:cs="Times New Roman"/>
          <w:b w:val="0"/>
        </w:rPr>
        <w:t>«Об утверждении Положения о системах оплаты труда работников муниципальных бюджетных и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 финансируемых за счет средств районного бюджета»</w:t>
      </w:r>
      <w:r w:rsidRPr="00324FF3">
        <w:rPr>
          <w:rFonts w:ascii="Arial Narrow" w:hAnsi="Arial Narrow" w:cs="Times New Roman"/>
          <w:b w:val="0"/>
          <w:color w:val="000000"/>
          <w:shd w:val="clear" w:color="auto" w:fill="FFFFFF"/>
        </w:rPr>
        <w:t xml:space="preserve"> </w:t>
      </w:r>
      <w:r w:rsidRPr="00324FF3">
        <w:rPr>
          <w:rFonts w:ascii="Arial Narrow" w:hAnsi="Arial Narrow"/>
          <w:b w:val="0"/>
          <w:bCs w:val="0"/>
          <w:shd w:val="clear" w:color="auto" w:fill="FFFFFF"/>
        </w:rPr>
        <w:t>(</w:t>
      </w:r>
      <w:r w:rsidRPr="00324FF3">
        <w:rPr>
          <w:rFonts w:ascii="Arial Narrow" w:hAnsi="Arial Narrow"/>
          <w:b w:val="0"/>
          <w:bCs w:val="0"/>
        </w:rPr>
        <w:t>в редакции от 24.06.2022 № 5-2023-5, от 24.03.2023 № 5-2134-8, от 23.06.2023 № 5-2181-9, от 15.12.2023 № 5-2238-11, от 15.03.2024 № 5-2274-12</w:t>
      </w:r>
      <w:r w:rsidRPr="00324FF3">
        <w:rPr>
          <w:rFonts w:ascii="Arial Narrow" w:hAnsi="Arial Narrow"/>
          <w:b w:val="0"/>
          <w:bCs w:val="0"/>
          <w:shd w:val="clear" w:color="auto" w:fill="FFFFFF"/>
        </w:rPr>
        <w:t>)</w:t>
      </w:r>
      <w:r w:rsidRPr="00324FF3">
        <w:rPr>
          <w:rFonts w:ascii="Arial Narrow" w:hAnsi="Arial Narrow" w:cs="Times New Roman"/>
          <w:b w:val="0"/>
        </w:rPr>
        <w:t xml:space="preserve">, </w:t>
      </w:r>
      <w:r w:rsidRPr="00324FF3">
        <w:rPr>
          <w:rFonts w:ascii="Arial Narrow" w:hAnsi="Arial Narrow" w:cs="Times New Roman"/>
        </w:rPr>
        <w:t>ПОСТАНОВЛЯЮ:</w:t>
      </w:r>
    </w:p>
    <w:p w:rsidR="00324FF3" w:rsidRPr="00324FF3" w:rsidRDefault="00324FF3" w:rsidP="00786E15">
      <w:pPr>
        <w:pStyle w:val="aff5"/>
        <w:numPr>
          <w:ilvl w:val="0"/>
          <w:numId w:val="9"/>
        </w:numPr>
        <w:autoSpaceDE w:val="0"/>
        <w:autoSpaceDN w:val="0"/>
        <w:adjustRightInd w:val="0"/>
        <w:ind w:left="0" w:firstLine="0"/>
        <w:jc w:val="both"/>
        <w:rPr>
          <w:rFonts w:ascii="Arial Narrow" w:hAnsi="Arial Narrow"/>
          <w:sz w:val="20"/>
          <w:szCs w:val="20"/>
        </w:rPr>
      </w:pPr>
      <w:r w:rsidRPr="00324FF3">
        <w:rPr>
          <w:rFonts w:ascii="Arial Narrow" w:hAnsi="Arial Narrow"/>
          <w:sz w:val="20"/>
          <w:szCs w:val="20"/>
        </w:rPr>
        <w:t>Внести в приложение № 1 к постановлению Администрации Эвенкийского муниципального района от 06.07.2020 № 311-п  «Об утверждении Положения об оплате труда работников муниципального казенного учреждения «</w:t>
      </w:r>
      <w:proofErr w:type="spellStart"/>
      <w:r w:rsidRPr="00324FF3">
        <w:rPr>
          <w:rFonts w:ascii="Arial Narrow" w:hAnsi="Arial Narrow"/>
          <w:sz w:val="20"/>
          <w:szCs w:val="20"/>
        </w:rPr>
        <w:t>КультураСервис</w:t>
      </w:r>
      <w:proofErr w:type="spellEnd"/>
      <w:r w:rsidRPr="00324FF3">
        <w:rPr>
          <w:rFonts w:ascii="Arial Narrow" w:hAnsi="Arial Narrow"/>
          <w:sz w:val="20"/>
          <w:szCs w:val="20"/>
        </w:rPr>
        <w:t xml:space="preserve">» Эвенкийского муниципального района» (в редакции от 28.09.2020 № 458-п, от 18.01.2021 № 22-п, от 23.12.2021 № 626-п, от 22.01.2022 № 219-п, от 09.06.2022 № 310-п, от 04.09.2022 № 443-п, от 27.12.2022 №690-п, от 05.05.2023 № 232-п, от 09.01.2024 № 9-п, от 11.03.2024 № 120) следующие изменения: </w:t>
      </w:r>
    </w:p>
    <w:p w:rsidR="00324FF3" w:rsidRPr="00324FF3" w:rsidRDefault="00324FF3" w:rsidP="00786E15">
      <w:pPr>
        <w:pStyle w:val="aff5"/>
        <w:numPr>
          <w:ilvl w:val="1"/>
          <w:numId w:val="9"/>
        </w:numPr>
        <w:tabs>
          <w:tab w:val="left" w:pos="-6096"/>
          <w:tab w:val="left" w:pos="-5529"/>
          <w:tab w:val="left" w:pos="709"/>
        </w:tabs>
        <w:autoSpaceDE w:val="0"/>
        <w:autoSpaceDN w:val="0"/>
        <w:adjustRightInd w:val="0"/>
        <w:ind w:left="0" w:firstLine="0"/>
        <w:jc w:val="both"/>
        <w:rPr>
          <w:rFonts w:ascii="Arial Narrow" w:hAnsi="Arial Narrow"/>
          <w:sz w:val="20"/>
          <w:szCs w:val="20"/>
        </w:rPr>
      </w:pPr>
      <w:r w:rsidRPr="00324FF3">
        <w:rPr>
          <w:rFonts w:ascii="Arial Narrow" w:hAnsi="Arial Narrow"/>
          <w:sz w:val="20"/>
          <w:szCs w:val="20"/>
        </w:rPr>
        <w:t xml:space="preserve">в разделе </w:t>
      </w:r>
      <w:r w:rsidRPr="00324FF3">
        <w:rPr>
          <w:rFonts w:ascii="Arial Narrow" w:hAnsi="Arial Narrow"/>
          <w:sz w:val="20"/>
          <w:szCs w:val="20"/>
          <w:lang w:val="en-US"/>
        </w:rPr>
        <w:t>IV</w:t>
      </w:r>
      <w:r w:rsidRPr="00324FF3">
        <w:rPr>
          <w:rFonts w:ascii="Arial Narrow" w:hAnsi="Arial Narrow"/>
          <w:sz w:val="20"/>
          <w:szCs w:val="20"/>
        </w:rPr>
        <w:t xml:space="preserve"> Положения:</w:t>
      </w:r>
    </w:p>
    <w:p w:rsidR="00324FF3" w:rsidRPr="00324FF3" w:rsidRDefault="00324FF3" w:rsidP="00324FF3">
      <w:pPr>
        <w:pStyle w:val="aff5"/>
        <w:tabs>
          <w:tab w:val="left" w:pos="0"/>
        </w:tabs>
        <w:ind w:left="0"/>
        <w:jc w:val="both"/>
        <w:rPr>
          <w:rFonts w:ascii="Arial Narrow" w:hAnsi="Arial Narrow"/>
          <w:sz w:val="20"/>
          <w:szCs w:val="20"/>
        </w:rPr>
      </w:pPr>
      <w:r w:rsidRPr="00324FF3">
        <w:rPr>
          <w:rFonts w:ascii="Arial Narrow" w:hAnsi="Arial Narrow"/>
          <w:sz w:val="20"/>
          <w:szCs w:val="20"/>
        </w:rPr>
        <w:t xml:space="preserve"> </w:t>
      </w:r>
      <w:r w:rsidRPr="00324FF3">
        <w:rPr>
          <w:rFonts w:ascii="Arial Narrow" w:hAnsi="Arial Narrow"/>
          <w:sz w:val="20"/>
          <w:szCs w:val="20"/>
        </w:rPr>
        <w:tab/>
        <w:t>а) в абзаце 2 пункта 4.9.3. после слов «месячной заработной платой конкретного работника» дополнить словами «с учетом выплат компенсационного и стимулирующего характера»;</w:t>
      </w:r>
    </w:p>
    <w:p w:rsidR="00324FF3" w:rsidRPr="00324FF3" w:rsidRDefault="00324FF3" w:rsidP="00324FF3">
      <w:pPr>
        <w:pStyle w:val="aff5"/>
        <w:tabs>
          <w:tab w:val="left" w:pos="0"/>
          <w:tab w:val="left" w:pos="709"/>
          <w:tab w:val="left" w:pos="993"/>
        </w:tabs>
        <w:autoSpaceDE w:val="0"/>
        <w:autoSpaceDN w:val="0"/>
        <w:adjustRightInd w:val="0"/>
        <w:ind w:left="0" w:firstLine="709"/>
        <w:jc w:val="both"/>
        <w:rPr>
          <w:rFonts w:ascii="Arial Narrow" w:eastAsia="Calibri" w:hAnsi="Arial Narrow"/>
          <w:sz w:val="20"/>
          <w:szCs w:val="20"/>
          <w:lang w:eastAsia="en-US"/>
        </w:rPr>
      </w:pPr>
      <w:r w:rsidRPr="00324FF3">
        <w:rPr>
          <w:rFonts w:ascii="Arial Narrow" w:eastAsia="Calibri" w:hAnsi="Arial Narrow"/>
          <w:sz w:val="20"/>
          <w:szCs w:val="20"/>
          <w:lang w:eastAsia="en-US"/>
        </w:rPr>
        <w:t>б) в абзаце 5 пункта 4.9.3. после слов «не полностью отработанной норме рабочего времени» дополнить словами «с учетом выплат компенсационного и стимулирующего характера».</w:t>
      </w:r>
    </w:p>
    <w:p w:rsidR="00324FF3" w:rsidRPr="00324FF3" w:rsidRDefault="00324FF3" w:rsidP="00786E15">
      <w:pPr>
        <w:pStyle w:val="aff5"/>
        <w:numPr>
          <w:ilvl w:val="1"/>
          <w:numId w:val="9"/>
        </w:numPr>
        <w:autoSpaceDE w:val="0"/>
        <w:autoSpaceDN w:val="0"/>
        <w:adjustRightInd w:val="0"/>
        <w:ind w:left="0" w:firstLine="0"/>
        <w:jc w:val="both"/>
        <w:rPr>
          <w:rFonts w:ascii="Arial Narrow" w:hAnsi="Arial Narrow"/>
          <w:bCs/>
          <w:sz w:val="20"/>
          <w:szCs w:val="20"/>
        </w:rPr>
      </w:pPr>
      <w:r w:rsidRPr="00324FF3">
        <w:rPr>
          <w:rFonts w:ascii="Arial Narrow" w:hAnsi="Arial Narrow"/>
          <w:sz w:val="20"/>
          <w:szCs w:val="20"/>
        </w:rPr>
        <w:t xml:space="preserve">дополнить Положение разделом </w:t>
      </w:r>
      <w:r w:rsidRPr="00324FF3">
        <w:rPr>
          <w:rFonts w:ascii="Arial Narrow" w:hAnsi="Arial Narrow"/>
          <w:sz w:val="20"/>
          <w:szCs w:val="20"/>
          <w:lang w:val="en-US"/>
        </w:rPr>
        <w:t>VI</w:t>
      </w:r>
      <w:r w:rsidRPr="00324FF3">
        <w:rPr>
          <w:rFonts w:ascii="Arial Narrow" w:hAnsi="Arial Narrow"/>
          <w:sz w:val="20"/>
          <w:szCs w:val="20"/>
        </w:rPr>
        <w:t xml:space="preserve"> следующего содержания с последующим изменением нумерации разделов:</w:t>
      </w:r>
      <w:r w:rsidRPr="00324FF3">
        <w:rPr>
          <w:rFonts w:ascii="Arial Narrow" w:hAnsi="Arial Narrow"/>
          <w:b/>
          <w:bCs/>
          <w:sz w:val="20"/>
          <w:szCs w:val="20"/>
        </w:rPr>
        <w:t xml:space="preserve"> </w:t>
      </w:r>
    </w:p>
    <w:p w:rsidR="00324FF3" w:rsidRPr="00324FF3" w:rsidRDefault="00324FF3" w:rsidP="00324FF3">
      <w:pPr>
        <w:tabs>
          <w:tab w:val="left" w:pos="0"/>
        </w:tabs>
        <w:autoSpaceDE w:val="0"/>
        <w:autoSpaceDN w:val="0"/>
        <w:adjustRightInd w:val="0"/>
        <w:ind w:firstLine="709"/>
        <w:jc w:val="both"/>
        <w:rPr>
          <w:rFonts w:ascii="Arial Narrow" w:hAnsi="Arial Narrow"/>
          <w:bCs/>
          <w:sz w:val="20"/>
          <w:szCs w:val="20"/>
        </w:rPr>
      </w:pPr>
      <w:r w:rsidRPr="00324FF3">
        <w:rPr>
          <w:rFonts w:ascii="Arial Narrow" w:hAnsi="Arial Narrow"/>
          <w:bCs/>
          <w:sz w:val="20"/>
          <w:szCs w:val="20"/>
        </w:rPr>
        <w:t>«</w:t>
      </w:r>
      <w:r w:rsidRPr="00324FF3">
        <w:rPr>
          <w:rFonts w:ascii="Arial Narrow" w:hAnsi="Arial Narrow"/>
          <w:b/>
          <w:bCs/>
          <w:sz w:val="20"/>
          <w:szCs w:val="20"/>
          <w:lang w:val="en-US"/>
        </w:rPr>
        <w:t>VI</w:t>
      </w:r>
      <w:r w:rsidRPr="00324FF3">
        <w:rPr>
          <w:rFonts w:ascii="Arial Narrow" w:hAnsi="Arial Narrow"/>
          <w:b/>
          <w:bCs/>
          <w:sz w:val="20"/>
          <w:szCs w:val="20"/>
        </w:rPr>
        <w:t>. Расчет начислений исходя из средней заработной платы</w:t>
      </w:r>
    </w:p>
    <w:p w:rsidR="00324FF3" w:rsidRPr="00324FF3" w:rsidRDefault="00324FF3" w:rsidP="00324FF3">
      <w:pPr>
        <w:widowControl w:val="0"/>
        <w:tabs>
          <w:tab w:val="left" w:pos="709"/>
        </w:tabs>
        <w:autoSpaceDE w:val="0"/>
        <w:autoSpaceDN w:val="0"/>
        <w:adjustRightInd w:val="0"/>
        <w:ind w:firstLine="709"/>
        <w:jc w:val="both"/>
        <w:rPr>
          <w:rFonts w:ascii="Arial Narrow" w:hAnsi="Arial Narrow"/>
          <w:bCs/>
          <w:sz w:val="20"/>
          <w:szCs w:val="20"/>
        </w:rPr>
      </w:pPr>
      <w:r w:rsidRPr="00324FF3">
        <w:rPr>
          <w:rFonts w:ascii="Arial Narrow" w:hAnsi="Arial Narrow"/>
          <w:bCs/>
          <w:sz w:val="20"/>
          <w:szCs w:val="20"/>
        </w:rPr>
        <w:t xml:space="preserve">1. Размер специальной краевой выплаты руководителю учреждения, его заместителю и главному бухгалтеру учреждения / работникам учреждений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увеличивается на размер, рассчитываемый по формуле: </w:t>
      </w:r>
    </w:p>
    <w:p w:rsidR="00324FF3" w:rsidRPr="00324FF3" w:rsidRDefault="00324FF3" w:rsidP="00324FF3">
      <w:pPr>
        <w:widowControl w:val="0"/>
        <w:tabs>
          <w:tab w:val="left" w:pos="709"/>
        </w:tabs>
        <w:autoSpaceDE w:val="0"/>
        <w:autoSpaceDN w:val="0"/>
        <w:adjustRightInd w:val="0"/>
        <w:ind w:firstLine="709"/>
        <w:jc w:val="both"/>
        <w:rPr>
          <w:rFonts w:ascii="Arial Narrow" w:hAnsi="Arial Narrow"/>
          <w:bCs/>
          <w:sz w:val="20"/>
          <w:szCs w:val="20"/>
        </w:rPr>
      </w:pPr>
      <w:proofErr w:type="spellStart"/>
      <w:r w:rsidRPr="00324FF3">
        <w:rPr>
          <w:rFonts w:ascii="Arial Narrow" w:hAnsi="Arial Narrow"/>
          <w:bCs/>
          <w:sz w:val="20"/>
          <w:szCs w:val="20"/>
        </w:rPr>
        <w:t>СКВув</w:t>
      </w:r>
      <w:proofErr w:type="spellEnd"/>
      <w:r w:rsidRPr="00324FF3">
        <w:rPr>
          <w:rFonts w:ascii="Arial Narrow" w:hAnsi="Arial Narrow"/>
          <w:bCs/>
          <w:sz w:val="20"/>
          <w:szCs w:val="20"/>
        </w:rPr>
        <w:t xml:space="preserve"> = </w:t>
      </w:r>
      <w:proofErr w:type="spellStart"/>
      <w:r w:rsidRPr="00324FF3">
        <w:rPr>
          <w:rFonts w:ascii="Arial Narrow" w:hAnsi="Arial Narrow"/>
          <w:bCs/>
          <w:sz w:val="20"/>
          <w:szCs w:val="20"/>
        </w:rPr>
        <w:t>Отп</w:t>
      </w:r>
      <w:proofErr w:type="spellEnd"/>
      <w:r w:rsidRPr="00324FF3">
        <w:rPr>
          <w:rFonts w:ascii="Arial Narrow" w:hAnsi="Arial Narrow"/>
          <w:bCs/>
          <w:sz w:val="20"/>
          <w:szCs w:val="20"/>
        </w:rPr>
        <w:t xml:space="preserve"> x </w:t>
      </w:r>
      <w:proofErr w:type="spellStart"/>
      <w:r w:rsidRPr="00324FF3">
        <w:rPr>
          <w:rFonts w:ascii="Arial Narrow" w:hAnsi="Arial Narrow"/>
          <w:bCs/>
          <w:sz w:val="20"/>
          <w:szCs w:val="20"/>
        </w:rPr>
        <w:t>Кув</w:t>
      </w:r>
      <w:proofErr w:type="spellEnd"/>
      <w:r w:rsidRPr="00324FF3">
        <w:rPr>
          <w:rFonts w:ascii="Arial Narrow" w:hAnsi="Arial Narrow"/>
          <w:bCs/>
          <w:sz w:val="20"/>
          <w:szCs w:val="20"/>
        </w:rPr>
        <w:t xml:space="preserve"> – </w:t>
      </w:r>
      <w:proofErr w:type="spellStart"/>
      <w:r w:rsidRPr="00324FF3">
        <w:rPr>
          <w:rFonts w:ascii="Arial Narrow" w:hAnsi="Arial Narrow"/>
          <w:bCs/>
          <w:sz w:val="20"/>
          <w:szCs w:val="20"/>
        </w:rPr>
        <w:t>Отп</w:t>
      </w:r>
      <w:proofErr w:type="spellEnd"/>
      <w:r w:rsidRPr="00324FF3">
        <w:rPr>
          <w:rFonts w:ascii="Arial Narrow" w:hAnsi="Arial Narrow"/>
          <w:bCs/>
          <w:sz w:val="20"/>
          <w:szCs w:val="20"/>
        </w:rPr>
        <w:t>, (1)</w:t>
      </w:r>
    </w:p>
    <w:p w:rsidR="00324FF3" w:rsidRPr="00324FF3" w:rsidRDefault="00324FF3" w:rsidP="00324FF3">
      <w:pPr>
        <w:widowControl w:val="0"/>
        <w:tabs>
          <w:tab w:val="left" w:pos="709"/>
        </w:tabs>
        <w:autoSpaceDE w:val="0"/>
        <w:autoSpaceDN w:val="0"/>
        <w:adjustRightInd w:val="0"/>
        <w:ind w:firstLine="709"/>
        <w:jc w:val="both"/>
        <w:rPr>
          <w:rFonts w:ascii="Arial Narrow" w:hAnsi="Arial Narrow"/>
          <w:bCs/>
          <w:sz w:val="20"/>
          <w:szCs w:val="20"/>
        </w:rPr>
      </w:pPr>
      <w:r w:rsidRPr="00324FF3">
        <w:rPr>
          <w:rFonts w:ascii="Arial Narrow" w:hAnsi="Arial Narrow"/>
          <w:bCs/>
          <w:sz w:val="20"/>
          <w:szCs w:val="20"/>
        </w:rPr>
        <w:t>где:</w:t>
      </w:r>
    </w:p>
    <w:p w:rsidR="00324FF3" w:rsidRPr="00324FF3" w:rsidRDefault="00324FF3" w:rsidP="00324FF3">
      <w:pPr>
        <w:widowControl w:val="0"/>
        <w:tabs>
          <w:tab w:val="left" w:pos="709"/>
        </w:tabs>
        <w:autoSpaceDE w:val="0"/>
        <w:autoSpaceDN w:val="0"/>
        <w:adjustRightInd w:val="0"/>
        <w:ind w:firstLine="709"/>
        <w:jc w:val="both"/>
        <w:rPr>
          <w:rFonts w:ascii="Arial Narrow" w:hAnsi="Arial Narrow"/>
          <w:bCs/>
          <w:sz w:val="20"/>
          <w:szCs w:val="20"/>
        </w:rPr>
      </w:pPr>
      <w:proofErr w:type="spellStart"/>
      <w:r w:rsidRPr="00324FF3">
        <w:rPr>
          <w:rFonts w:ascii="Arial Narrow" w:hAnsi="Arial Narrow"/>
          <w:bCs/>
          <w:sz w:val="20"/>
          <w:szCs w:val="20"/>
        </w:rPr>
        <w:t>СКВув</w:t>
      </w:r>
      <w:proofErr w:type="spellEnd"/>
      <w:r w:rsidRPr="00324FF3">
        <w:rPr>
          <w:rFonts w:ascii="Arial Narrow" w:hAnsi="Arial Narrow"/>
          <w:bCs/>
          <w:sz w:val="20"/>
          <w:szCs w:val="20"/>
        </w:rPr>
        <w:t xml:space="preserve"> – размер увеличения специальной краевой выплаты;</w:t>
      </w:r>
    </w:p>
    <w:p w:rsidR="00324FF3" w:rsidRPr="00324FF3" w:rsidRDefault="00324FF3" w:rsidP="00324FF3">
      <w:pPr>
        <w:widowControl w:val="0"/>
        <w:tabs>
          <w:tab w:val="left" w:pos="709"/>
        </w:tabs>
        <w:autoSpaceDE w:val="0"/>
        <w:autoSpaceDN w:val="0"/>
        <w:adjustRightInd w:val="0"/>
        <w:ind w:firstLine="709"/>
        <w:jc w:val="both"/>
        <w:rPr>
          <w:rFonts w:ascii="Arial Narrow" w:hAnsi="Arial Narrow"/>
          <w:bCs/>
          <w:sz w:val="20"/>
          <w:szCs w:val="20"/>
        </w:rPr>
      </w:pPr>
      <w:proofErr w:type="spellStart"/>
      <w:r w:rsidRPr="00324FF3">
        <w:rPr>
          <w:rFonts w:ascii="Arial Narrow" w:hAnsi="Arial Narrow"/>
          <w:bCs/>
          <w:sz w:val="20"/>
          <w:szCs w:val="20"/>
        </w:rPr>
        <w:t>Отп</w:t>
      </w:r>
      <w:proofErr w:type="spellEnd"/>
      <w:r w:rsidRPr="00324FF3">
        <w:rPr>
          <w:rFonts w:ascii="Arial Narrow" w:hAnsi="Arial Narrow"/>
          <w:bCs/>
          <w:sz w:val="20"/>
          <w:szCs w:val="20"/>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324FF3" w:rsidRPr="00324FF3" w:rsidRDefault="00324FF3" w:rsidP="00324FF3">
      <w:pPr>
        <w:widowControl w:val="0"/>
        <w:tabs>
          <w:tab w:val="left" w:pos="709"/>
        </w:tabs>
        <w:autoSpaceDE w:val="0"/>
        <w:autoSpaceDN w:val="0"/>
        <w:adjustRightInd w:val="0"/>
        <w:ind w:firstLine="709"/>
        <w:jc w:val="both"/>
        <w:rPr>
          <w:rFonts w:ascii="Arial Narrow" w:hAnsi="Arial Narrow"/>
          <w:bCs/>
          <w:sz w:val="20"/>
          <w:szCs w:val="20"/>
        </w:rPr>
      </w:pPr>
      <w:proofErr w:type="spellStart"/>
      <w:r w:rsidRPr="00324FF3">
        <w:rPr>
          <w:rFonts w:ascii="Arial Narrow" w:hAnsi="Arial Narrow"/>
          <w:bCs/>
          <w:sz w:val="20"/>
          <w:szCs w:val="20"/>
        </w:rPr>
        <w:t>Кув</w:t>
      </w:r>
      <w:proofErr w:type="spellEnd"/>
      <w:r w:rsidRPr="00324FF3">
        <w:rPr>
          <w:rFonts w:ascii="Arial Narrow" w:hAnsi="Arial Narrow"/>
          <w:bCs/>
          <w:sz w:val="20"/>
          <w:szCs w:val="20"/>
        </w:rPr>
        <w:t xml:space="preserve"> – коэффициент увеличения специальной краевой выплаты.</w:t>
      </w:r>
    </w:p>
    <w:p w:rsidR="00324FF3" w:rsidRPr="00324FF3" w:rsidRDefault="00324FF3" w:rsidP="00324FF3">
      <w:pPr>
        <w:widowControl w:val="0"/>
        <w:tabs>
          <w:tab w:val="left" w:pos="709"/>
        </w:tabs>
        <w:autoSpaceDE w:val="0"/>
        <w:autoSpaceDN w:val="0"/>
        <w:adjustRightInd w:val="0"/>
        <w:ind w:firstLine="709"/>
        <w:jc w:val="both"/>
        <w:rPr>
          <w:rFonts w:ascii="Arial Narrow" w:hAnsi="Arial Narrow"/>
          <w:bCs/>
          <w:sz w:val="20"/>
          <w:szCs w:val="20"/>
        </w:rPr>
      </w:pPr>
      <w:r w:rsidRPr="00324FF3">
        <w:rPr>
          <w:rFonts w:ascii="Arial Narrow" w:hAnsi="Arial Narrow"/>
          <w:bCs/>
          <w:sz w:val="20"/>
          <w:szCs w:val="20"/>
        </w:rPr>
        <w:t xml:space="preserve">В случае, когда при определении среднего дневного заработка учитываются периоды, предшествующие 1 января 2024 года, </w:t>
      </w:r>
      <w:proofErr w:type="spellStart"/>
      <w:r w:rsidRPr="00324FF3">
        <w:rPr>
          <w:rFonts w:ascii="Arial Narrow" w:hAnsi="Arial Narrow"/>
          <w:bCs/>
          <w:sz w:val="20"/>
          <w:szCs w:val="20"/>
        </w:rPr>
        <w:t>Кув</w:t>
      </w:r>
      <w:proofErr w:type="spellEnd"/>
      <w:r w:rsidRPr="00324FF3">
        <w:rPr>
          <w:rFonts w:ascii="Arial Narrow" w:hAnsi="Arial Narrow"/>
          <w:bCs/>
          <w:sz w:val="20"/>
          <w:szCs w:val="20"/>
        </w:rPr>
        <w:t xml:space="preserve"> определяется следующим образом:</w:t>
      </w:r>
    </w:p>
    <w:p w:rsidR="00324FF3" w:rsidRPr="00324FF3" w:rsidRDefault="00324FF3" w:rsidP="00324FF3">
      <w:pPr>
        <w:widowControl w:val="0"/>
        <w:tabs>
          <w:tab w:val="left" w:pos="709"/>
        </w:tabs>
        <w:autoSpaceDE w:val="0"/>
        <w:autoSpaceDN w:val="0"/>
        <w:adjustRightInd w:val="0"/>
        <w:ind w:firstLine="709"/>
        <w:jc w:val="both"/>
        <w:rPr>
          <w:rFonts w:ascii="Arial Narrow" w:hAnsi="Arial Narrow"/>
          <w:bCs/>
          <w:sz w:val="20"/>
          <w:szCs w:val="20"/>
        </w:rPr>
      </w:pPr>
      <w:proofErr w:type="spellStart"/>
      <w:r w:rsidRPr="00324FF3">
        <w:rPr>
          <w:rFonts w:ascii="Arial Narrow" w:hAnsi="Arial Narrow"/>
          <w:bCs/>
          <w:sz w:val="20"/>
          <w:szCs w:val="20"/>
        </w:rPr>
        <w:t>Кув</w:t>
      </w:r>
      <w:proofErr w:type="spellEnd"/>
      <w:r w:rsidRPr="00324FF3">
        <w:rPr>
          <w:rFonts w:ascii="Arial Narrow" w:hAnsi="Arial Narrow"/>
          <w:bCs/>
          <w:sz w:val="20"/>
          <w:szCs w:val="20"/>
        </w:rPr>
        <w:t xml:space="preserve"> = (Зпф1 + (СКВ х </w:t>
      </w:r>
      <w:proofErr w:type="spellStart"/>
      <w:r w:rsidRPr="00324FF3">
        <w:rPr>
          <w:rFonts w:ascii="Arial Narrow" w:hAnsi="Arial Narrow"/>
          <w:bCs/>
          <w:sz w:val="20"/>
          <w:szCs w:val="20"/>
        </w:rPr>
        <w:t>Кмес</w:t>
      </w:r>
      <w:proofErr w:type="spellEnd"/>
      <w:r w:rsidRPr="00324FF3">
        <w:rPr>
          <w:rFonts w:ascii="Arial Narrow" w:hAnsi="Arial Narrow"/>
          <w:bCs/>
          <w:sz w:val="20"/>
          <w:szCs w:val="20"/>
        </w:rPr>
        <w:t xml:space="preserve"> х </w:t>
      </w:r>
      <w:proofErr w:type="spellStart"/>
      <w:r w:rsidRPr="00324FF3">
        <w:rPr>
          <w:rFonts w:ascii="Arial Narrow" w:hAnsi="Arial Narrow"/>
          <w:bCs/>
          <w:sz w:val="20"/>
          <w:szCs w:val="20"/>
        </w:rPr>
        <w:t>Крк</w:t>
      </w:r>
      <w:proofErr w:type="spellEnd"/>
      <w:r w:rsidRPr="00324FF3">
        <w:rPr>
          <w:rFonts w:ascii="Arial Narrow" w:hAnsi="Arial Narrow"/>
          <w:bCs/>
          <w:sz w:val="20"/>
          <w:szCs w:val="20"/>
        </w:rPr>
        <w:t>) + Зпф2) / (Зпф1 + Зпф2), (2)</w:t>
      </w:r>
    </w:p>
    <w:p w:rsidR="00324FF3" w:rsidRPr="00324FF3" w:rsidRDefault="00324FF3" w:rsidP="00324FF3">
      <w:pPr>
        <w:widowControl w:val="0"/>
        <w:tabs>
          <w:tab w:val="left" w:pos="709"/>
        </w:tabs>
        <w:autoSpaceDE w:val="0"/>
        <w:autoSpaceDN w:val="0"/>
        <w:adjustRightInd w:val="0"/>
        <w:ind w:firstLine="709"/>
        <w:jc w:val="both"/>
        <w:rPr>
          <w:rFonts w:ascii="Arial Narrow" w:hAnsi="Arial Narrow"/>
          <w:bCs/>
          <w:sz w:val="20"/>
          <w:szCs w:val="20"/>
        </w:rPr>
      </w:pPr>
      <w:r w:rsidRPr="00324FF3">
        <w:rPr>
          <w:rFonts w:ascii="Arial Narrow" w:hAnsi="Arial Narrow"/>
          <w:bCs/>
          <w:sz w:val="20"/>
          <w:szCs w:val="20"/>
        </w:rPr>
        <w:t>где:</w:t>
      </w:r>
    </w:p>
    <w:p w:rsidR="00324FF3" w:rsidRPr="00324FF3" w:rsidRDefault="00324FF3" w:rsidP="00324FF3">
      <w:pPr>
        <w:widowControl w:val="0"/>
        <w:tabs>
          <w:tab w:val="left" w:pos="709"/>
        </w:tabs>
        <w:autoSpaceDE w:val="0"/>
        <w:autoSpaceDN w:val="0"/>
        <w:adjustRightInd w:val="0"/>
        <w:ind w:firstLine="709"/>
        <w:jc w:val="both"/>
        <w:rPr>
          <w:rFonts w:ascii="Arial Narrow" w:hAnsi="Arial Narrow"/>
          <w:bCs/>
          <w:sz w:val="20"/>
          <w:szCs w:val="20"/>
        </w:rPr>
      </w:pPr>
      <w:r w:rsidRPr="00324FF3">
        <w:rPr>
          <w:rFonts w:ascii="Arial Narrow" w:hAnsi="Arial Narrow"/>
          <w:bCs/>
          <w:sz w:val="20"/>
          <w:szCs w:val="20"/>
        </w:rPr>
        <w:t>Зпф1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324FF3" w:rsidRPr="00324FF3" w:rsidRDefault="00324FF3" w:rsidP="00324FF3">
      <w:pPr>
        <w:widowControl w:val="0"/>
        <w:tabs>
          <w:tab w:val="left" w:pos="709"/>
        </w:tabs>
        <w:autoSpaceDE w:val="0"/>
        <w:autoSpaceDN w:val="0"/>
        <w:adjustRightInd w:val="0"/>
        <w:ind w:firstLine="709"/>
        <w:jc w:val="both"/>
        <w:rPr>
          <w:rFonts w:ascii="Arial Narrow" w:hAnsi="Arial Narrow"/>
          <w:bCs/>
          <w:sz w:val="20"/>
          <w:szCs w:val="20"/>
        </w:rPr>
      </w:pPr>
      <w:r w:rsidRPr="00324FF3">
        <w:rPr>
          <w:rFonts w:ascii="Arial Narrow" w:hAnsi="Arial Narrow"/>
          <w:bCs/>
          <w:sz w:val="20"/>
          <w:szCs w:val="20"/>
        </w:rPr>
        <w:t>Зпф2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324FF3" w:rsidRPr="00324FF3" w:rsidRDefault="00324FF3" w:rsidP="00324FF3">
      <w:pPr>
        <w:widowControl w:val="0"/>
        <w:tabs>
          <w:tab w:val="left" w:pos="709"/>
        </w:tabs>
        <w:autoSpaceDE w:val="0"/>
        <w:autoSpaceDN w:val="0"/>
        <w:adjustRightInd w:val="0"/>
        <w:ind w:firstLine="709"/>
        <w:jc w:val="both"/>
        <w:rPr>
          <w:rFonts w:ascii="Arial Narrow" w:hAnsi="Arial Narrow"/>
          <w:bCs/>
          <w:sz w:val="20"/>
          <w:szCs w:val="20"/>
        </w:rPr>
      </w:pPr>
      <w:r w:rsidRPr="00324FF3">
        <w:rPr>
          <w:rFonts w:ascii="Arial Narrow" w:hAnsi="Arial Narrow"/>
          <w:bCs/>
          <w:sz w:val="20"/>
          <w:szCs w:val="20"/>
        </w:rPr>
        <w:t>СКВ – специальная краевая выплата;</w:t>
      </w:r>
    </w:p>
    <w:p w:rsidR="00324FF3" w:rsidRPr="00324FF3" w:rsidRDefault="00324FF3" w:rsidP="00324FF3">
      <w:pPr>
        <w:widowControl w:val="0"/>
        <w:tabs>
          <w:tab w:val="left" w:pos="709"/>
        </w:tabs>
        <w:autoSpaceDE w:val="0"/>
        <w:autoSpaceDN w:val="0"/>
        <w:adjustRightInd w:val="0"/>
        <w:ind w:firstLine="709"/>
        <w:jc w:val="both"/>
        <w:rPr>
          <w:rFonts w:ascii="Arial Narrow" w:hAnsi="Arial Narrow"/>
          <w:bCs/>
          <w:sz w:val="20"/>
          <w:szCs w:val="20"/>
        </w:rPr>
      </w:pPr>
      <w:proofErr w:type="spellStart"/>
      <w:r w:rsidRPr="00324FF3">
        <w:rPr>
          <w:rFonts w:ascii="Arial Narrow" w:hAnsi="Arial Narrow"/>
          <w:bCs/>
          <w:sz w:val="20"/>
          <w:szCs w:val="20"/>
        </w:rPr>
        <w:t>Кмес</w:t>
      </w:r>
      <w:proofErr w:type="spellEnd"/>
      <w:r w:rsidRPr="00324FF3">
        <w:rPr>
          <w:rFonts w:ascii="Arial Narrow" w:hAnsi="Arial Narrow"/>
          <w:bCs/>
          <w:sz w:val="20"/>
          <w:szCs w:val="20"/>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324FF3" w:rsidRPr="00324FF3" w:rsidRDefault="00324FF3" w:rsidP="00324FF3">
      <w:pPr>
        <w:tabs>
          <w:tab w:val="left" w:pos="0"/>
          <w:tab w:val="left" w:pos="9354"/>
        </w:tabs>
        <w:ind w:firstLine="709"/>
        <w:contextualSpacing/>
        <w:jc w:val="both"/>
        <w:rPr>
          <w:rFonts w:ascii="Arial Narrow" w:hAnsi="Arial Narrow"/>
          <w:sz w:val="20"/>
          <w:szCs w:val="20"/>
        </w:rPr>
      </w:pPr>
      <w:proofErr w:type="spellStart"/>
      <w:r w:rsidRPr="00324FF3">
        <w:rPr>
          <w:rFonts w:ascii="Arial Narrow" w:hAnsi="Arial Narrow"/>
          <w:sz w:val="20"/>
          <w:szCs w:val="20"/>
        </w:rPr>
        <w:t>Крк</w:t>
      </w:r>
      <w:proofErr w:type="spellEnd"/>
      <w:r w:rsidRPr="00324FF3">
        <w:rPr>
          <w:rFonts w:ascii="Arial Narrow" w:hAnsi="Arial Narrow"/>
          <w:sz w:val="20"/>
          <w:szCs w:val="20"/>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324FF3" w:rsidRPr="00324FF3" w:rsidRDefault="00324FF3" w:rsidP="00324FF3">
      <w:pPr>
        <w:tabs>
          <w:tab w:val="left" w:pos="709"/>
        </w:tabs>
        <w:autoSpaceDE w:val="0"/>
        <w:autoSpaceDN w:val="0"/>
        <w:adjustRightInd w:val="0"/>
        <w:jc w:val="both"/>
        <w:rPr>
          <w:rFonts w:ascii="Arial Narrow" w:hAnsi="Arial Narrow"/>
          <w:sz w:val="20"/>
          <w:szCs w:val="20"/>
        </w:rPr>
      </w:pPr>
      <w:r w:rsidRPr="00324FF3">
        <w:rPr>
          <w:rFonts w:ascii="Arial Narrow" w:hAnsi="Arial Narrow"/>
          <w:sz w:val="20"/>
          <w:szCs w:val="20"/>
        </w:rPr>
        <w:t>2.</w:t>
      </w:r>
      <w:r w:rsidRPr="00324FF3">
        <w:rPr>
          <w:rFonts w:ascii="Arial Narrow" w:hAnsi="Arial Narrow"/>
          <w:sz w:val="20"/>
          <w:szCs w:val="20"/>
        </w:rPr>
        <w:tab/>
        <w:t>Контроль исполнения настоящего постановления оставляю за собой.</w:t>
      </w:r>
    </w:p>
    <w:p w:rsidR="00324FF3" w:rsidRPr="00324FF3" w:rsidRDefault="00324FF3" w:rsidP="00324FF3">
      <w:pPr>
        <w:autoSpaceDE w:val="0"/>
        <w:autoSpaceDN w:val="0"/>
        <w:adjustRightInd w:val="0"/>
        <w:jc w:val="both"/>
        <w:rPr>
          <w:rFonts w:ascii="Arial Narrow" w:hAnsi="Arial Narrow"/>
          <w:sz w:val="20"/>
          <w:szCs w:val="20"/>
        </w:rPr>
      </w:pPr>
      <w:r w:rsidRPr="00324FF3">
        <w:rPr>
          <w:rFonts w:ascii="Arial Narrow" w:hAnsi="Arial Narrow"/>
          <w:sz w:val="20"/>
          <w:szCs w:val="20"/>
        </w:rPr>
        <w:t xml:space="preserve">3. </w:t>
      </w:r>
      <w:r w:rsidRPr="00324FF3">
        <w:rPr>
          <w:rFonts w:ascii="Arial Narrow" w:hAnsi="Arial Narrow"/>
          <w:sz w:val="20"/>
          <w:szCs w:val="20"/>
        </w:rPr>
        <w:tab/>
      </w:r>
      <w:r w:rsidRPr="00324FF3">
        <w:rPr>
          <w:rFonts w:ascii="Arial Narrow" w:hAnsi="Arial Narrow"/>
          <w:color w:val="000000"/>
          <w:sz w:val="20"/>
          <w:szCs w:val="20"/>
        </w:rPr>
        <w:t xml:space="preserve">Настоящее постановление вступает в силу со дня его официального опубликования в периодическом печатном средстве массовой информации «Официальный </w:t>
      </w:r>
      <w:r w:rsidRPr="00324FF3">
        <w:rPr>
          <w:rFonts w:ascii="Arial Narrow" w:hAnsi="Arial Narrow"/>
          <w:sz w:val="20"/>
          <w:szCs w:val="20"/>
        </w:rPr>
        <w:t>ве</w:t>
      </w:r>
      <w:r w:rsidRPr="00324FF3">
        <w:rPr>
          <w:rFonts w:ascii="Arial Narrow" w:hAnsi="Arial Narrow"/>
          <w:color w:val="000000"/>
          <w:sz w:val="20"/>
          <w:szCs w:val="20"/>
        </w:rPr>
        <w:t>стник Эвенкийского муниципального района».</w:t>
      </w:r>
    </w:p>
    <w:p w:rsidR="00324FF3" w:rsidRDefault="00324FF3" w:rsidP="00324FF3">
      <w:pPr>
        <w:tabs>
          <w:tab w:val="left" w:pos="709"/>
        </w:tabs>
        <w:autoSpaceDE w:val="0"/>
        <w:autoSpaceDN w:val="0"/>
        <w:adjustRightInd w:val="0"/>
        <w:jc w:val="both"/>
        <w:rPr>
          <w:rFonts w:ascii="Arial Narrow" w:hAnsi="Arial Narrow"/>
          <w:sz w:val="20"/>
          <w:szCs w:val="20"/>
        </w:rPr>
      </w:pPr>
    </w:p>
    <w:p w:rsidR="00324FF3" w:rsidRPr="00324FF3" w:rsidRDefault="00324FF3" w:rsidP="00324FF3">
      <w:pPr>
        <w:tabs>
          <w:tab w:val="left" w:pos="709"/>
        </w:tabs>
        <w:autoSpaceDE w:val="0"/>
        <w:autoSpaceDN w:val="0"/>
        <w:adjustRightInd w:val="0"/>
        <w:jc w:val="both"/>
        <w:rPr>
          <w:rFonts w:ascii="Arial Narrow" w:hAnsi="Arial Narrow"/>
          <w:sz w:val="20"/>
          <w:szCs w:val="20"/>
        </w:rPr>
      </w:pPr>
      <w:r w:rsidRPr="00324FF3">
        <w:rPr>
          <w:rFonts w:ascii="Arial Narrow" w:hAnsi="Arial Narrow"/>
          <w:sz w:val="20"/>
          <w:szCs w:val="20"/>
        </w:rPr>
        <w:lastRenderedPageBreak/>
        <w:t xml:space="preserve">Глава </w:t>
      </w:r>
    </w:p>
    <w:p w:rsidR="00324FF3" w:rsidRPr="00324FF3" w:rsidRDefault="00324FF3" w:rsidP="00324FF3">
      <w:pPr>
        <w:tabs>
          <w:tab w:val="left" w:pos="709"/>
        </w:tabs>
        <w:autoSpaceDE w:val="0"/>
        <w:autoSpaceDN w:val="0"/>
        <w:adjustRightInd w:val="0"/>
        <w:jc w:val="both"/>
        <w:rPr>
          <w:rFonts w:ascii="Arial Narrow" w:hAnsi="Arial Narrow"/>
          <w:sz w:val="20"/>
          <w:szCs w:val="20"/>
        </w:rPr>
      </w:pPr>
      <w:r w:rsidRPr="00324FF3">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324FF3">
        <w:rPr>
          <w:rFonts w:ascii="Arial Narrow" w:hAnsi="Arial Narrow"/>
          <w:sz w:val="20"/>
          <w:szCs w:val="20"/>
        </w:rPr>
        <w:t xml:space="preserve">  </w:t>
      </w:r>
      <w:r>
        <w:rPr>
          <w:rFonts w:ascii="Arial Narrow" w:hAnsi="Arial Narrow"/>
          <w:sz w:val="20"/>
          <w:szCs w:val="20"/>
        </w:rPr>
        <w:t xml:space="preserve">п/п                                       </w:t>
      </w:r>
      <w:r w:rsidR="00BA5CF6">
        <w:rPr>
          <w:rFonts w:ascii="Arial Narrow" w:hAnsi="Arial Narrow"/>
          <w:sz w:val="20"/>
          <w:szCs w:val="20"/>
        </w:rPr>
        <w:t xml:space="preserve">        </w:t>
      </w:r>
      <w:r>
        <w:rPr>
          <w:rFonts w:ascii="Arial Narrow" w:hAnsi="Arial Narrow"/>
          <w:sz w:val="20"/>
          <w:szCs w:val="20"/>
        </w:rPr>
        <w:t xml:space="preserve">                       </w:t>
      </w:r>
      <w:r w:rsidRPr="00324FF3">
        <w:rPr>
          <w:rFonts w:ascii="Arial Narrow" w:hAnsi="Arial Narrow"/>
          <w:sz w:val="20"/>
          <w:szCs w:val="20"/>
        </w:rPr>
        <w:t xml:space="preserve">         А.Ю. Черкасов</w:t>
      </w:r>
    </w:p>
    <w:p w:rsidR="00324FF3" w:rsidRDefault="00324FF3" w:rsidP="00324FF3">
      <w:pPr>
        <w:pStyle w:val="3"/>
        <w:keepNext w:val="0"/>
        <w:widowControl w:val="0"/>
        <w:spacing w:before="0" w:after="0"/>
        <w:jc w:val="center"/>
        <w:rPr>
          <w:rFonts w:ascii="Arial Narrow" w:hAnsi="Arial Narrow"/>
          <w:spacing w:val="30"/>
          <w:sz w:val="20"/>
          <w:szCs w:val="20"/>
        </w:rPr>
      </w:pPr>
    </w:p>
    <w:p w:rsidR="00324FF3" w:rsidRPr="00324FF3" w:rsidRDefault="00324FF3" w:rsidP="00324FF3">
      <w:pPr>
        <w:pStyle w:val="3"/>
        <w:keepNext w:val="0"/>
        <w:widowControl w:val="0"/>
        <w:spacing w:before="0" w:after="0"/>
        <w:jc w:val="center"/>
        <w:rPr>
          <w:rFonts w:ascii="Arial Narrow" w:hAnsi="Arial Narrow"/>
          <w:spacing w:val="30"/>
          <w:sz w:val="20"/>
          <w:szCs w:val="20"/>
        </w:rPr>
      </w:pPr>
      <w:r w:rsidRPr="00324FF3">
        <w:rPr>
          <w:rFonts w:ascii="Arial Narrow" w:hAnsi="Arial Narrow"/>
          <w:spacing w:val="30"/>
          <w:sz w:val="20"/>
          <w:szCs w:val="20"/>
        </w:rPr>
        <w:t>АДМИНИСТРАЦИЯ</w:t>
      </w:r>
    </w:p>
    <w:p w:rsidR="00324FF3" w:rsidRPr="00324FF3" w:rsidRDefault="00324FF3" w:rsidP="00324FF3">
      <w:pPr>
        <w:pStyle w:val="2"/>
        <w:keepNext w:val="0"/>
        <w:widowControl w:val="0"/>
        <w:spacing w:before="0" w:after="0"/>
        <w:jc w:val="center"/>
        <w:rPr>
          <w:rFonts w:ascii="Arial Narrow" w:hAnsi="Arial Narrow"/>
          <w:b w:val="0"/>
          <w:i w:val="0"/>
          <w:spacing w:val="60"/>
          <w:sz w:val="20"/>
          <w:szCs w:val="20"/>
        </w:rPr>
      </w:pPr>
      <w:r w:rsidRPr="00324FF3">
        <w:rPr>
          <w:rFonts w:ascii="Arial Narrow" w:hAnsi="Arial Narrow"/>
          <w:i w:val="0"/>
          <w:spacing w:val="60"/>
          <w:sz w:val="20"/>
          <w:szCs w:val="20"/>
        </w:rPr>
        <w:t>Эвенкийского муниципального района</w:t>
      </w:r>
    </w:p>
    <w:p w:rsidR="00324FF3" w:rsidRPr="00324FF3" w:rsidRDefault="00324FF3" w:rsidP="00324FF3">
      <w:pPr>
        <w:jc w:val="center"/>
        <w:rPr>
          <w:rFonts w:ascii="Arial Narrow" w:hAnsi="Arial Narrow"/>
          <w:b/>
          <w:sz w:val="20"/>
          <w:szCs w:val="20"/>
        </w:rPr>
      </w:pPr>
      <w:r w:rsidRPr="00324FF3">
        <w:rPr>
          <w:rFonts w:ascii="Arial Narrow" w:hAnsi="Arial Narrow"/>
          <w:b/>
          <w:sz w:val="20"/>
          <w:szCs w:val="20"/>
        </w:rPr>
        <w:t>Красноярского края</w:t>
      </w:r>
    </w:p>
    <w:p w:rsidR="00324FF3" w:rsidRPr="00324FF3" w:rsidRDefault="00E32B61" w:rsidP="00324FF3">
      <w:pPr>
        <w:jc w:val="center"/>
        <w:rPr>
          <w:rFonts w:ascii="Arial Narrow" w:hAnsi="Arial Narrow"/>
          <w:b/>
          <w:color w:val="000000"/>
          <w:w w:val="80"/>
          <w:position w:val="4"/>
          <w:sz w:val="20"/>
          <w:szCs w:val="20"/>
        </w:rPr>
      </w:pPr>
      <w:r>
        <w:rPr>
          <w:rFonts w:ascii="Arial Narrow" w:hAnsi="Arial Narrow"/>
          <w:noProof/>
          <w:sz w:val="20"/>
          <w:szCs w:val="20"/>
          <w:lang w:eastAsia="en-US"/>
        </w:rPr>
        <w:pict>
          <v:line id="_x0000_s1151" style="position:absolute;left:0;text-align:left;z-index:251672576;visibility:visible;mso-wrap-distance-top:-3e-5mm;mso-wrap-distance-bottom:-3e-5mm" from="21.15pt,7.35pt" to="453.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MuYtgEAAFQDAAAOAAAAZHJzL2Uyb0RvYy54bWysU8Fu2zAMvQ/YPwi6N3bargiMOD2k6y5d&#10;F6DdB9CSbAuTREFUYufvK6lJVmy3YT4QlEg+Pz5S6/vZGnZQgTS6li8XNWfKCZTaDS3/+fp4teKM&#10;IjgJBp1q+VERv998/rSefKOucUQjVWAJxFEz+ZaPMfqmqkiMygIt0CuXgj0GCzEdw1DJAFNCt6a6&#10;ruu7asIgfUChiNLtw3uQbwp+3ysRf/Q9qchMyxO3WGwotsu22qyhGQL4UYsTDfgHFha0Sz+9QD1A&#10;BLYP+i8oq0VAwj4uBNoK+14LVXpI3SzrP7p5GcGr0ksSh/xFJvp/sOL5sHW7kKmL2b34JxS/iDnc&#10;juAGVQi8Hn0a3DJLVU2emktJPpDfBdZN31GmHNhHLCrMfbAZMvXH5iL28SK2miMT6fLL7erutk4z&#10;EedYBc250AeK3xRalp2WG+2yDtDA4YliJgLNOSVfO3zUxpRZGsemlt+slgXaetly2ZlSTGi0zIm5&#10;hMLQbU1gB8ibUb7SYYp8TAu4d7IAjwrk15MfQZt3PxEx7iRM1iIvHjUdyuMunAVLoyuMT2uWd+Pj&#10;uVT/fgybNwAAAP//AwBQSwMEFAAGAAgAAAAhALMPDT/bAAAACAEAAA8AAABkcnMvZG93bnJldi54&#10;bWxMj8FOwzAQRO9I/IO1SNyoTakKDXGqUqlCFVwofMA23iZR43UUu23y9yziAMd9M5qdyZeDb9WZ&#10;+tgEtnA/MaCIy+Aarix8fW7unkDFhOywDUwWRoqwLK6vcsxcuPAHnXepUhLCMUMLdUpdpnUsa/IY&#10;J6EjFu0Qeo9Jzr7SrseLhPtWT42Za48Ny4caO1rXVB53J28hHc3r2wtuxpU/bFO1GEu/Xb9be3sz&#10;rJ5BJRrSnxl+6kt1KKTTPpzYRdVamE0fxCl89ghK9IWZC9j/Al3k+v+A4hsAAP//AwBQSwECLQAU&#10;AAYACAAAACEAtoM4kv4AAADhAQAAEwAAAAAAAAAAAAAAAAAAAAAAW0NvbnRlbnRfVHlwZXNdLnht&#10;bFBLAQItABQABgAIAAAAIQA4/SH/1gAAAJQBAAALAAAAAAAAAAAAAAAAAC8BAABfcmVscy8ucmVs&#10;c1BLAQItABQABgAIAAAAIQDxiMuYtgEAAFQDAAAOAAAAAAAAAAAAAAAAAC4CAABkcnMvZTJvRG9j&#10;LnhtbFBLAQItABQABgAIAAAAIQCzDw0/2wAAAAgBAAAPAAAAAAAAAAAAAAAAABAEAABkcnMvZG93&#10;bnJldi54bWxQSwUGAAAAAAQABADzAAAAGAUAAAAA&#10;" o:allowincell="f" strokeweight="3pt">
            <v:stroke linestyle="thinThin"/>
            <w10:wrap type="topAndBottom"/>
          </v:line>
        </w:pict>
      </w:r>
      <w:r w:rsidR="00324FF3" w:rsidRPr="00324FF3">
        <w:rPr>
          <w:rFonts w:ascii="Arial Narrow" w:hAnsi="Arial Narrow"/>
          <w:b/>
          <w:color w:val="000000"/>
          <w:w w:val="80"/>
          <w:position w:val="4"/>
          <w:sz w:val="20"/>
          <w:szCs w:val="20"/>
        </w:rPr>
        <w:t>ПОСТАНОВЛЕНИЕ</w:t>
      </w:r>
    </w:p>
    <w:p w:rsidR="00324FF3" w:rsidRPr="00324FF3" w:rsidRDefault="00324FF3" w:rsidP="00324FF3">
      <w:pPr>
        <w:jc w:val="center"/>
        <w:rPr>
          <w:rFonts w:ascii="Arial Narrow" w:hAnsi="Arial Narrow"/>
          <w:color w:val="000000"/>
          <w:w w:val="80"/>
          <w:position w:val="4"/>
          <w:sz w:val="20"/>
          <w:szCs w:val="20"/>
        </w:rPr>
      </w:pPr>
    </w:p>
    <w:p w:rsidR="00324FF3" w:rsidRPr="00324FF3" w:rsidRDefault="00324FF3" w:rsidP="00324FF3">
      <w:pPr>
        <w:rPr>
          <w:rFonts w:ascii="Arial Narrow" w:hAnsi="Arial Narrow"/>
          <w:color w:val="000000"/>
          <w:sz w:val="20"/>
          <w:szCs w:val="20"/>
        </w:rPr>
      </w:pPr>
      <w:r w:rsidRPr="00324FF3">
        <w:rPr>
          <w:rFonts w:ascii="Arial Narrow" w:hAnsi="Arial Narrow"/>
          <w:color w:val="000000"/>
          <w:sz w:val="20"/>
          <w:szCs w:val="20"/>
        </w:rPr>
        <w:t>«</w:t>
      </w:r>
      <w:r>
        <w:rPr>
          <w:rFonts w:ascii="Arial Narrow" w:hAnsi="Arial Narrow"/>
          <w:color w:val="000000"/>
          <w:sz w:val="20"/>
          <w:szCs w:val="20"/>
        </w:rPr>
        <w:t>10</w:t>
      </w:r>
      <w:r w:rsidRPr="00324FF3">
        <w:rPr>
          <w:rFonts w:ascii="Arial Narrow" w:hAnsi="Arial Narrow"/>
          <w:color w:val="000000"/>
          <w:sz w:val="20"/>
          <w:szCs w:val="20"/>
        </w:rPr>
        <w:t xml:space="preserve">» </w:t>
      </w:r>
      <w:r>
        <w:rPr>
          <w:rFonts w:ascii="Arial Narrow" w:hAnsi="Arial Narrow"/>
          <w:color w:val="000000"/>
          <w:sz w:val="20"/>
          <w:szCs w:val="20"/>
        </w:rPr>
        <w:t>06</w:t>
      </w:r>
      <w:r w:rsidRPr="00324FF3">
        <w:rPr>
          <w:rFonts w:ascii="Arial Narrow" w:hAnsi="Arial Narrow"/>
          <w:color w:val="000000"/>
          <w:sz w:val="20"/>
          <w:szCs w:val="20"/>
        </w:rPr>
        <w:t xml:space="preserve"> 2024                              </w:t>
      </w:r>
      <w:r>
        <w:rPr>
          <w:rFonts w:ascii="Arial Narrow" w:hAnsi="Arial Narrow"/>
          <w:color w:val="000000"/>
          <w:sz w:val="20"/>
          <w:szCs w:val="20"/>
        </w:rPr>
        <w:t xml:space="preserve">                                          </w:t>
      </w:r>
      <w:r w:rsidRPr="00324FF3">
        <w:rPr>
          <w:rFonts w:ascii="Arial Narrow" w:hAnsi="Arial Narrow"/>
          <w:color w:val="000000"/>
          <w:sz w:val="20"/>
          <w:szCs w:val="20"/>
        </w:rPr>
        <w:t xml:space="preserve"> п. Тура                                          </w:t>
      </w:r>
      <w:r>
        <w:rPr>
          <w:rFonts w:ascii="Arial Narrow" w:hAnsi="Arial Narrow"/>
          <w:color w:val="000000"/>
          <w:sz w:val="20"/>
          <w:szCs w:val="20"/>
        </w:rPr>
        <w:t xml:space="preserve">                                     </w:t>
      </w:r>
      <w:r w:rsidRPr="00324FF3">
        <w:rPr>
          <w:rFonts w:ascii="Arial Narrow" w:hAnsi="Arial Narrow"/>
          <w:color w:val="000000"/>
          <w:sz w:val="20"/>
          <w:szCs w:val="20"/>
        </w:rPr>
        <w:t xml:space="preserve">     №</w:t>
      </w:r>
      <w:r>
        <w:rPr>
          <w:rFonts w:ascii="Arial Narrow" w:hAnsi="Arial Narrow"/>
          <w:color w:val="000000"/>
          <w:sz w:val="20"/>
          <w:szCs w:val="20"/>
        </w:rPr>
        <w:t xml:space="preserve"> 308</w:t>
      </w:r>
      <w:r w:rsidRPr="00324FF3">
        <w:rPr>
          <w:rFonts w:ascii="Arial Narrow" w:hAnsi="Arial Narrow"/>
          <w:color w:val="000000"/>
          <w:sz w:val="20"/>
          <w:szCs w:val="20"/>
        </w:rPr>
        <w:t>-п</w:t>
      </w:r>
    </w:p>
    <w:p w:rsidR="00324FF3" w:rsidRPr="00324FF3" w:rsidRDefault="00324FF3" w:rsidP="00324FF3">
      <w:pPr>
        <w:pStyle w:val="afffa"/>
        <w:jc w:val="center"/>
        <w:rPr>
          <w:rFonts w:ascii="Arial Narrow" w:hAnsi="Arial Narrow"/>
          <w:b/>
          <w:color w:val="000000"/>
        </w:rPr>
      </w:pPr>
    </w:p>
    <w:p w:rsidR="00324FF3" w:rsidRPr="00324FF3" w:rsidRDefault="00324FF3" w:rsidP="00324FF3">
      <w:pPr>
        <w:pStyle w:val="afffa"/>
        <w:jc w:val="center"/>
        <w:rPr>
          <w:rFonts w:ascii="Arial Narrow" w:hAnsi="Arial Narrow"/>
          <w:b/>
          <w:color w:val="000000"/>
        </w:rPr>
      </w:pPr>
      <w:r w:rsidRPr="00324FF3">
        <w:rPr>
          <w:rFonts w:ascii="Arial Narrow" w:hAnsi="Arial Narrow"/>
          <w:b/>
          <w:color w:val="000000"/>
        </w:rPr>
        <w:t>О внесении изменений в постановление Администрации Эвенкийского муниципального района от 27.12.2017 № 676-п «Об утверждении видов, условий, размеров и порядка выплат стимулирующего характера, в том числе критерии оценки результативности и качества труда работников муниципальных бюджетных учреждений культуры и учреждений дополнительного образования сферы культуры»</w:t>
      </w:r>
    </w:p>
    <w:p w:rsidR="00324FF3" w:rsidRPr="00324FF3" w:rsidRDefault="00324FF3" w:rsidP="00324FF3">
      <w:pPr>
        <w:pStyle w:val="afffa"/>
        <w:jc w:val="both"/>
        <w:rPr>
          <w:rFonts w:ascii="Arial Narrow" w:hAnsi="Arial Narrow"/>
          <w:b/>
          <w:color w:val="000000"/>
        </w:rPr>
      </w:pPr>
    </w:p>
    <w:p w:rsidR="00324FF3" w:rsidRPr="00324FF3" w:rsidRDefault="00324FF3" w:rsidP="00324FF3">
      <w:pPr>
        <w:tabs>
          <w:tab w:val="left" w:pos="0"/>
          <w:tab w:val="left" w:pos="709"/>
          <w:tab w:val="left" w:pos="2835"/>
          <w:tab w:val="left" w:pos="3261"/>
          <w:tab w:val="left" w:pos="6663"/>
          <w:tab w:val="left" w:pos="9354"/>
        </w:tabs>
        <w:ind w:firstLine="709"/>
        <w:jc w:val="both"/>
        <w:rPr>
          <w:rFonts w:ascii="Arial Narrow" w:hAnsi="Arial Narrow"/>
          <w:b/>
          <w:sz w:val="20"/>
          <w:szCs w:val="20"/>
        </w:rPr>
      </w:pPr>
      <w:r w:rsidRPr="00324FF3">
        <w:rPr>
          <w:rFonts w:ascii="Arial Narrow" w:hAnsi="Arial Narrow"/>
          <w:sz w:val="20"/>
          <w:szCs w:val="20"/>
        </w:rPr>
        <w:t xml:space="preserve">В соответствии со ст. 1 Федерального закона от 19.06.2000 № 82-ФЗ «О минимальных размерах оплаты труда», </w:t>
      </w:r>
      <w:r w:rsidRPr="00324FF3">
        <w:rPr>
          <w:rFonts w:ascii="Arial Narrow" w:hAnsi="Arial Narrow"/>
          <w:sz w:val="20"/>
          <w:szCs w:val="20"/>
          <w:shd w:val="clear" w:color="auto" w:fill="FFFFFF"/>
        </w:rPr>
        <w:t xml:space="preserve">Решением Эвенкийского районного Совета депутатов от 25.03.2022 № 5-1998-3 </w:t>
      </w:r>
      <w:r w:rsidRPr="00324FF3">
        <w:rPr>
          <w:rFonts w:ascii="Arial Narrow" w:hAnsi="Arial Narrow"/>
          <w:sz w:val="20"/>
          <w:szCs w:val="20"/>
        </w:rPr>
        <w:t>«Об утверждении Положения о системах оплаты труда работников муниципальных бюджетных и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 финансируемых за счет средств районного бюджета»</w:t>
      </w:r>
      <w:r w:rsidRPr="00324FF3">
        <w:rPr>
          <w:rFonts w:ascii="Arial Narrow" w:hAnsi="Arial Narrow"/>
          <w:sz w:val="20"/>
          <w:szCs w:val="20"/>
          <w:shd w:val="clear" w:color="auto" w:fill="FFFFFF"/>
        </w:rPr>
        <w:t xml:space="preserve"> (</w:t>
      </w:r>
      <w:r w:rsidRPr="00324FF3">
        <w:rPr>
          <w:rFonts w:ascii="Arial Narrow" w:hAnsi="Arial Narrow"/>
          <w:sz w:val="20"/>
          <w:szCs w:val="20"/>
        </w:rPr>
        <w:t>в редакции от 24.06.2022 № 5-2023-5, от 24.03.2023 № 5-2134-8, от 23.06.2023 № 5-2181-9, от 15.12.2023 № 5-2238-11, от 15.03.2024 № 5-2274-12</w:t>
      </w:r>
      <w:r w:rsidRPr="00324FF3">
        <w:rPr>
          <w:rFonts w:ascii="Arial Narrow" w:hAnsi="Arial Narrow"/>
          <w:sz w:val="20"/>
          <w:szCs w:val="20"/>
          <w:shd w:val="clear" w:color="auto" w:fill="FFFFFF"/>
        </w:rPr>
        <w:t>)</w:t>
      </w:r>
      <w:r w:rsidRPr="00324FF3">
        <w:rPr>
          <w:rFonts w:ascii="Arial Narrow" w:hAnsi="Arial Narrow"/>
          <w:sz w:val="20"/>
          <w:szCs w:val="20"/>
        </w:rPr>
        <w:t xml:space="preserve">, </w:t>
      </w:r>
      <w:r w:rsidRPr="00324FF3">
        <w:rPr>
          <w:rFonts w:ascii="Arial Narrow" w:hAnsi="Arial Narrow"/>
          <w:b/>
          <w:sz w:val="20"/>
          <w:szCs w:val="20"/>
        </w:rPr>
        <w:t>ПОСТАНОВЛЯЮ:</w:t>
      </w:r>
    </w:p>
    <w:p w:rsidR="00324FF3" w:rsidRPr="00324FF3" w:rsidRDefault="00324FF3" w:rsidP="00786E15">
      <w:pPr>
        <w:pStyle w:val="aff5"/>
        <w:numPr>
          <w:ilvl w:val="0"/>
          <w:numId w:val="11"/>
        </w:numPr>
        <w:tabs>
          <w:tab w:val="left" w:pos="0"/>
        </w:tabs>
        <w:ind w:left="0" w:right="-2" w:firstLine="0"/>
        <w:jc w:val="both"/>
        <w:rPr>
          <w:rFonts w:ascii="Arial Narrow" w:hAnsi="Arial Narrow"/>
          <w:sz w:val="20"/>
          <w:szCs w:val="20"/>
        </w:rPr>
      </w:pPr>
      <w:r w:rsidRPr="00324FF3">
        <w:rPr>
          <w:rFonts w:ascii="Arial Narrow" w:hAnsi="Arial Narrow"/>
          <w:sz w:val="20"/>
          <w:szCs w:val="20"/>
        </w:rPr>
        <w:t>Внести в приложение к постановлению Администрации Эвенкийского муниципального района от 27.12.2017 № 676-п «Об утверждении видов, условий, размеров и порядка выплат стимулирующего характера, в том числе критерии оценки результативности и качества труда работников муниципальных бюджетных учреждений культуры и учреждений дополнительного образования сферы культуры» (в редакции изменений от 24.07.2018г. № 310-п, от 21.01.2019 №23-п, от 24.12.2019 № 586, от 15.01.2021 № 18-п, от 23.12.2021 №627-п, от 09.06.2022 № 309-п, от 26.12.2022 №676-п, от 09.01.2024 № 8-п),</w:t>
      </w:r>
      <w:r w:rsidRPr="00324FF3">
        <w:rPr>
          <w:rFonts w:ascii="Arial Narrow" w:hAnsi="Arial Narrow"/>
          <w:b/>
          <w:sz w:val="20"/>
          <w:szCs w:val="20"/>
        </w:rPr>
        <w:t xml:space="preserve"> </w:t>
      </w:r>
      <w:r w:rsidRPr="00324FF3">
        <w:rPr>
          <w:rFonts w:ascii="Arial Narrow" w:hAnsi="Arial Narrow"/>
          <w:sz w:val="20"/>
          <w:szCs w:val="20"/>
        </w:rPr>
        <w:t>следующие изменения:</w:t>
      </w:r>
    </w:p>
    <w:p w:rsidR="00324FF3" w:rsidRPr="00324FF3" w:rsidRDefault="00324FF3" w:rsidP="00786E15">
      <w:pPr>
        <w:pStyle w:val="aff5"/>
        <w:numPr>
          <w:ilvl w:val="1"/>
          <w:numId w:val="11"/>
        </w:numPr>
        <w:tabs>
          <w:tab w:val="left" w:pos="709"/>
        </w:tabs>
        <w:ind w:left="0" w:firstLine="0"/>
        <w:jc w:val="both"/>
        <w:rPr>
          <w:rFonts w:ascii="Arial Narrow" w:hAnsi="Arial Narrow"/>
          <w:sz w:val="20"/>
          <w:szCs w:val="20"/>
        </w:rPr>
      </w:pPr>
      <w:r w:rsidRPr="00324FF3">
        <w:rPr>
          <w:rFonts w:ascii="Arial Narrow" w:hAnsi="Arial Narrow"/>
          <w:sz w:val="20"/>
          <w:szCs w:val="20"/>
        </w:rPr>
        <w:t>в разделе 5 Положения:</w:t>
      </w:r>
    </w:p>
    <w:p w:rsidR="00324FF3" w:rsidRPr="00324FF3" w:rsidRDefault="00324FF3" w:rsidP="00324FF3">
      <w:pPr>
        <w:pStyle w:val="aff5"/>
        <w:tabs>
          <w:tab w:val="left" w:pos="0"/>
        </w:tabs>
        <w:ind w:left="0" w:firstLine="709"/>
        <w:jc w:val="both"/>
        <w:rPr>
          <w:rFonts w:ascii="Arial Narrow" w:hAnsi="Arial Narrow"/>
          <w:sz w:val="20"/>
          <w:szCs w:val="20"/>
        </w:rPr>
      </w:pPr>
      <w:r w:rsidRPr="00324FF3">
        <w:rPr>
          <w:rFonts w:ascii="Arial Narrow" w:hAnsi="Arial Narrow"/>
          <w:sz w:val="20"/>
          <w:szCs w:val="20"/>
        </w:rPr>
        <w:t>а) в абзаце 2 подпункта 1.4. после слов после слов «месячной заработной платой конкретного работника» дополнить словами «с учетом выплат компенсационного и стимулирующего характера»;</w:t>
      </w:r>
    </w:p>
    <w:p w:rsidR="00324FF3" w:rsidRPr="00324FF3" w:rsidRDefault="00324FF3" w:rsidP="00324FF3">
      <w:pPr>
        <w:autoSpaceDE w:val="0"/>
        <w:autoSpaceDN w:val="0"/>
        <w:adjustRightInd w:val="0"/>
        <w:ind w:firstLine="709"/>
        <w:jc w:val="both"/>
        <w:rPr>
          <w:rFonts w:ascii="Arial Narrow" w:hAnsi="Arial Narrow"/>
          <w:sz w:val="20"/>
          <w:szCs w:val="20"/>
        </w:rPr>
      </w:pPr>
      <w:r w:rsidRPr="00324FF3">
        <w:rPr>
          <w:rFonts w:ascii="Arial Narrow" w:hAnsi="Arial Narrow"/>
          <w:sz w:val="20"/>
          <w:szCs w:val="20"/>
        </w:rPr>
        <w:t>б) в абзаце 5 подпункта 1.4. после слов «не полностью отработанной норме рабочего времени» дополнить словами «с учетом выплат компенсационного и стимулирующего характера».</w:t>
      </w:r>
    </w:p>
    <w:p w:rsidR="00324FF3" w:rsidRPr="00324FF3" w:rsidRDefault="00324FF3" w:rsidP="00786E15">
      <w:pPr>
        <w:pStyle w:val="ConsPlusTitle"/>
        <w:widowControl/>
        <w:numPr>
          <w:ilvl w:val="1"/>
          <w:numId w:val="11"/>
        </w:numPr>
        <w:tabs>
          <w:tab w:val="left" w:pos="-15451"/>
          <w:tab w:val="left" w:pos="709"/>
        </w:tabs>
        <w:ind w:left="0" w:firstLine="0"/>
        <w:jc w:val="both"/>
        <w:rPr>
          <w:rFonts w:ascii="Arial Narrow" w:hAnsi="Arial Narrow" w:cs="Times New Roman"/>
          <w:b w:val="0"/>
        </w:rPr>
      </w:pPr>
      <w:r w:rsidRPr="00324FF3">
        <w:rPr>
          <w:rFonts w:ascii="Arial Narrow" w:hAnsi="Arial Narrow" w:cs="Times New Roman"/>
          <w:b w:val="0"/>
          <w:bCs w:val="0"/>
        </w:rPr>
        <w:t>дополнить Положение разделом 6 следующего содержания с последующим изменением нумерации разделов:</w:t>
      </w:r>
      <w:r w:rsidRPr="00324FF3">
        <w:rPr>
          <w:rFonts w:ascii="Arial Narrow" w:hAnsi="Arial Narrow" w:cs="Times New Roman"/>
        </w:rPr>
        <w:t xml:space="preserve"> </w:t>
      </w:r>
    </w:p>
    <w:p w:rsidR="00324FF3" w:rsidRPr="00324FF3" w:rsidRDefault="00324FF3" w:rsidP="00324FF3">
      <w:pPr>
        <w:pStyle w:val="ConsPlusTitle"/>
        <w:widowControl/>
        <w:tabs>
          <w:tab w:val="left" w:pos="0"/>
        </w:tabs>
        <w:ind w:firstLine="709"/>
        <w:jc w:val="both"/>
        <w:rPr>
          <w:rFonts w:ascii="Arial Narrow" w:hAnsi="Arial Narrow" w:cs="Times New Roman"/>
          <w:b w:val="0"/>
        </w:rPr>
      </w:pPr>
      <w:r w:rsidRPr="00324FF3">
        <w:rPr>
          <w:rFonts w:ascii="Arial Narrow" w:hAnsi="Arial Narrow" w:cs="Times New Roman"/>
          <w:b w:val="0"/>
        </w:rPr>
        <w:t>«</w:t>
      </w:r>
      <w:r w:rsidRPr="00324FF3">
        <w:rPr>
          <w:rFonts w:ascii="Arial Narrow" w:hAnsi="Arial Narrow" w:cs="Times New Roman"/>
        </w:rPr>
        <w:t>Раздел 6. Расчет начислений исходя из средней заработной платы</w:t>
      </w:r>
    </w:p>
    <w:p w:rsidR="00324FF3" w:rsidRPr="00324FF3" w:rsidRDefault="00324FF3" w:rsidP="00324FF3">
      <w:pPr>
        <w:pStyle w:val="ConsPlusTitle"/>
        <w:tabs>
          <w:tab w:val="left" w:pos="709"/>
        </w:tabs>
        <w:ind w:firstLine="709"/>
        <w:jc w:val="both"/>
        <w:rPr>
          <w:rFonts w:ascii="Arial Narrow" w:hAnsi="Arial Narrow" w:cs="Times New Roman"/>
          <w:b w:val="0"/>
        </w:rPr>
      </w:pPr>
      <w:r w:rsidRPr="00324FF3">
        <w:rPr>
          <w:rFonts w:ascii="Arial Narrow" w:hAnsi="Arial Narrow" w:cs="Times New Roman"/>
          <w:b w:val="0"/>
        </w:rPr>
        <w:t xml:space="preserve">1. Размер специальной краевой выплаты руководителю учреждения, его заместителю и главному бухгалтеру учреждения / работникам учреждений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увеличивается на размер, рассчитываемый по формуле: </w:t>
      </w:r>
    </w:p>
    <w:p w:rsidR="00324FF3" w:rsidRPr="00324FF3" w:rsidRDefault="00324FF3" w:rsidP="00324FF3">
      <w:pPr>
        <w:pStyle w:val="ConsPlusTitle"/>
        <w:tabs>
          <w:tab w:val="left" w:pos="709"/>
        </w:tabs>
        <w:ind w:firstLine="709"/>
        <w:jc w:val="both"/>
        <w:rPr>
          <w:rFonts w:ascii="Arial Narrow" w:hAnsi="Arial Narrow" w:cs="Times New Roman"/>
          <w:b w:val="0"/>
        </w:rPr>
      </w:pPr>
      <w:proofErr w:type="spellStart"/>
      <w:r w:rsidRPr="00324FF3">
        <w:rPr>
          <w:rFonts w:ascii="Arial Narrow" w:hAnsi="Arial Narrow" w:cs="Times New Roman"/>
          <w:b w:val="0"/>
        </w:rPr>
        <w:t>СКВув</w:t>
      </w:r>
      <w:proofErr w:type="spellEnd"/>
      <w:r w:rsidRPr="00324FF3">
        <w:rPr>
          <w:rFonts w:ascii="Arial Narrow" w:hAnsi="Arial Narrow" w:cs="Times New Roman"/>
          <w:b w:val="0"/>
        </w:rPr>
        <w:t xml:space="preserve"> = </w:t>
      </w:r>
      <w:proofErr w:type="spellStart"/>
      <w:r w:rsidRPr="00324FF3">
        <w:rPr>
          <w:rFonts w:ascii="Arial Narrow" w:hAnsi="Arial Narrow" w:cs="Times New Roman"/>
          <w:b w:val="0"/>
        </w:rPr>
        <w:t>Отп</w:t>
      </w:r>
      <w:proofErr w:type="spellEnd"/>
      <w:r w:rsidRPr="00324FF3">
        <w:rPr>
          <w:rFonts w:ascii="Arial Narrow" w:hAnsi="Arial Narrow" w:cs="Times New Roman"/>
          <w:b w:val="0"/>
        </w:rPr>
        <w:t xml:space="preserve"> x </w:t>
      </w:r>
      <w:proofErr w:type="spellStart"/>
      <w:r w:rsidRPr="00324FF3">
        <w:rPr>
          <w:rFonts w:ascii="Arial Narrow" w:hAnsi="Arial Narrow" w:cs="Times New Roman"/>
          <w:b w:val="0"/>
        </w:rPr>
        <w:t>Кув</w:t>
      </w:r>
      <w:proofErr w:type="spellEnd"/>
      <w:r w:rsidRPr="00324FF3">
        <w:rPr>
          <w:rFonts w:ascii="Arial Narrow" w:hAnsi="Arial Narrow" w:cs="Times New Roman"/>
          <w:b w:val="0"/>
        </w:rPr>
        <w:t xml:space="preserve"> – </w:t>
      </w:r>
      <w:proofErr w:type="spellStart"/>
      <w:r w:rsidRPr="00324FF3">
        <w:rPr>
          <w:rFonts w:ascii="Arial Narrow" w:hAnsi="Arial Narrow" w:cs="Times New Roman"/>
          <w:b w:val="0"/>
        </w:rPr>
        <w:t>Отп</w:t>
      </w:r>
      <w:proofErr w:type="spellEnd"/>
      <w:r w:rsidRPr="00324FF3">
        <w:rPr>
          <w:rFonts w:ascii="Arial Narrow" w:hAnsi="Arial Narrow" w:cs="Times New Roman"/>
          <w:b w:val="0"/>
        </w:rPr>
        <w:t>, (1)</w:t>
      </w:r>
    </w:p>
    <w:p w:rsidR="00324FF3" w:rsidRPr="00324FF3" w:rsidRDefault="00324FF3" w:rsidP="00324FF3">
      <w:pPr>
        <w:pStyle w:val="ConsPlusTitle"/>
        <w:tabs>
          <w:tab w:val="left" w:pos="709"/>
        </w:tabs>
        <w:ind w:firstLine="709"/>
        <w:jc w:val="both"/>
        <w:rPr>
          <w:rFonts w:ascii="Arial Narrow" w:hAnsi="Arial Narrow" w:cs="Times New Roman"/>
          <w:b w:val="0"/>
        </w:rPr>
      </w:pPr>
      <w:r w:rsidRPr="00324FF3">
        <w:rPr>
          <w:rFonts w:ascii="Arial Narrow" w:hAnsi="Arial Narrow" w:cs="Times New Roman"/>
          <w:b w:val="0"/>
        </w:rPr>
        <w:t>где:</w:t>
      </w:r>
    </w:p>
    <w:p w:rsidR="00324FF3" w:rsidRPr="00324FF3" w:rsidRDefault="00324FF3" w:rsidP="00324FF3">
      <w:pPr>
        <w:pStyle w:val="ConsPlusTitle"/>
        <w:tabs>
          <w:tab w:val="left" w:pos="709"/>
        </w:tabs>
        <w:ind w:firstLine="709"/>
        <w:jc w:val="both"/>
        <w:rPr>
          <w:rFonts w:ascii="Arial Narrow" w:hAnsi="Arial Narrow" w:cs="Times New Roman"/>
          <w:b w:val="0"/>
        </w:rPr>
      </w:pPr>
      <w:proofErr w:type="spellStart"/>
      <w:r w:rsidRPr="00324FF3">
        <w:rPr>
          <w:rFonts w:ascii="Arial Narrow" w:hAnsi="Arial Narrow" w:cs="Times New Roman"/>
          <w:b w:val="0"/>
        </w:rPr>
        <w:t>СКВув</w:t>
      </w:r>
      <w:proofErr w:type="spellEnd"/>
      <w:r w:rsidRPr="00324FF3">
        <w:rPr>
          <w:rFonts w:ascii="Arial Narrow" w:hAnsi="Arial Narrow" w:cs="Times New Roman"/>
          <w:b w:val="0"/>
        </w:rPr>
        <w:t xml:space="preserve"> – размер увеличения специальной краевой выплаты;</w:t>
      </w:r>
    </w:p>
    <w:p w:rsidR="00324FF3" w:rsidRPr="00324FF3" w:rsidRDefault="00324FF3" w:rsidP="00324FF3">
      <w:pPr>
        <w:pStyle w:val="ConsPlusTitle"/>
        <w:tabs>
          <w:tab w:val="left" w:pos="709"/>
        </w:tabs>
        <w:ind w:firstLine="709"/>
        <w:jc w:val="both"/>
        <w:rPr>
          <w:rFonts w:ascii="Arial Narrow" w:hAnsi="Arial Narrow" w:cs="Times New Roman"/>
          <w:b w:val="0"/>
        </w:rPr>
      </w:pPr>
      <w:proofErr w:type="spellStart"/>
      <w:r w:rsidRPr="00324FF3">
        <w:rPr>
          <w:rFonts w:ascii="Arial Narrow" w:hAnsi="Arial Narrow" w:cs="Times New Roman"/>
          <w:b w:val="0"/>
        </w:rPr>
        <w:t>Отп</w:t>
      </w:r>
      <w:proofErr w:type="spellEnd"/>
      <w:r w:rsidRPr="00324FF3">
        <w:rPr>
          <w:rFonts w:ascii="Arial Narrow" w:hAnsi="Arial Narrow" w:cs="Times New Roman"/>
          <w:b w:val="0"/>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324FF3" w:rsidRPr="00324FF3" w:rsidRDefault="00324FF3" w:rsidP="00324FF3">
      <w:pPr>
        <w:pStyle w:val="ConsPlusTitle"/>
        <w:tabs>
          <w:tab w:val="left" w:pos="709"/>
        </w:tabs>
        <w:ind w:firstLine="709"/>
        <w:jc w:val="both"/>
        <w:rPr>
          <w:rFonts w:ascii="Arial Narrow" w:hAnsi="Arial Narrow" w:cs="Times New Roman"/>
          <w:b w:val="0"/>
        </w:rPr>
      </w:pPr>
      <w:proofErr w:type="spellStart"/>
      <w:r w:rsidRPr="00324FF3">
        <w:rPr>
          <w:rFonts w:ascii="Arial Narrow" w:hAnsi="Arial Narrow" w:cs="Times New Roman"/>
          <w:b w:val="0"/>
        </w:rPr>
        <w:t>Кув</w:t>
      </w:r>
      <w:proofErr w:type="spellEnd"/>
      <w:r w:rsidRPr="00324FF3">
        <w:rPr>
          <w:rFonts w:ascii="Arial Narrow" w:hAnsi="Arial Narrow" w:cs="Times New Roman"/>
          <w:b w:val="0"/>
        </w:rPr>
        <w:t xml:space="preserve"> – коэффициент увеличения специальной краевой выплаты.</w:t>
      </w:r>
    </w:p>
    <w:p w:rsidR="00324FF3" w:rsidRPr="00324FF3" w:rsidRDefault="00324FF3" w:rsidP="00324FF3">
      <w:pPr>
        <w:pStyle w:val="ConsPlusTitle"/>
        <w:tabs>
          <w:tab w:val="left" w:pos="709"/>
        </w:tabs>
        <w:ind w:firstLine="709"/>
        <w:jc w:val="both"/>
        <w:rPr>
          <w:rFonts w:ascii="Arial Narrow" w:hAnsi="Arial Narrow" w:cs="Times New Roman"/>
          <w:b w:val="0"/>
        </w:rPr>
      </w:pPr>
      <w:r w:rsidRPr="00324FF3">
        <w:rPr>
          <w:rFonts w:ascii="Arial Narrow" w:hAnsi="Arial Narrow" w:cs="Times New Roman"/>
          <w:b w:val="0"/>
        </w:rPr>
        <w:t xml:space="preserve">В случае, когда при определении среднего дневного заработка учитываются периоды, предшествующие 1 января 2024 года, </w:t>
      </w:r>
      <w:proofErr w:type="spellStart"/>
      <w:r w:rsidRPr="00324FF3">
        <w:rPr>
          <w:rFonts w:ascii="Arial Narrow" w:hAnsi="Arial Narrow" w:cs="Times New Roman"/>
          <w:b w:val="0"/>
        </w:rPr>
        <w:t>Кув</w:t>
      </w:r>
      <w:proofErr w:type="spellEnd"/>
      <w:r w:rsidRPr="00324FF3">
        <w:rPr>
          <w:rFonts w:ascii="Arial Narrow" w:hAnsi="Arial Narrow" w:cs="Times New Roman"/>
          <w:b w:val="0"/>
        </w:rPr>
        <w:t xml:space="preserve"> определяется следующим образом:</w:t>
      </w:r>
    </w:p>
    <w:p w:rsidR="00324FF3" w:rsidRPr="00324FF3" w:rsidRDefault="00324FF3" w:rsidP="00324FF3">
      <w:pPr>
        <w:pStyle w:val="ConsPlusTitle"/>
        <w:tabs>
          <w:tab w:val="left" w:pos="709"/>
        </w:tabs>
        <w:ind w:firstLine="709"/>
        <w:jc w:val="both"/>
        <w:rPr>
          <w:rFonts w:ascii="Arial Narrow" w:hAnsi="Arial Narrow" w:cs="Times New Roman"/>
          <w:b w:val="0"/>
        </w:rPr>
      </w:pPr>
      <w:proofErr w:type="spellStart"/>
      <w:r w:rsidRPr="00324FF3">
        <w:rPr>
          <w:rFonts w:ascii="Arial Narrow" w:hAnsi="Arial Narrow" w:cs="Times New Roman"/>
          <w:b w:val="0"/>
        </w:rPr>
        <w:t>Кув</w:t>
      </w:r>
      <w:proofErr w:type="spellEnd"/>
      <w:r w:rsidRPr="00324FF3">
        <w:rPr>
          <w:rFonts w:ascii="Arial Narrow" w:hAnsi="Arial Narrow" w:cs="Times New Roman"/>
          <w:b w:val="0"/>
        </w:rPr>
        <w:t xml:space="preserve"> = (Зпф1 + (СКВ х </w:t>
      </w:r>
      <w:proofErr w:type="spellStart"/>
      <w:r w:rsidRPr="00324FF3">
        <w:rPr>
          <w:rFonts w:ascii="Arial Narrow" w:hAnsi="Arial Narrow" w:cs="Times New Roman"/>
          <w:b w:val="0"/>
        </w:rPr>
        <w:t>Кмес</w:t>
      </w:r>
      <w:proofErr w:type="spellEnd"/>
      <w:r w:rsidRPr="00324FF3">
        <w:rPr>
          <w:rFonts w:ascii="Arial Narrow" w:hAnsi="Arial Narrow" w:cs="Times New Roman"/>
          <w:b w:val="0"/>
        </w:rPr>
        <w:t xml:space="preserve"> х </w:t>
      </w:r>
      <w:proofErr w:type="spellStart"/>
      <w:r w:rsidRPr="00324FF3">
        <w:rPr>
          <w:rFonts w:ascii="Arial Narrow" w:hAnsi="Arial Narrow" w:cs="Times New Roman"/>
          <w:b w:val="0"/>
        </w:rPr>
        <w:t>Крк</w:t>
      </w:r>
      <w:proofErr w:type="spellEnd"/>
      <w:r w:rsidRPr="00324FF3">
        <w:rPr>
          <w:rFonts w:ascii="Arial Narrow" w:hAnsi="Arial Narrow" w:cs="Times New Roman"/>
          <w:b w:val="0"/>
        </w:rPr>
        <w:t>) + Зпф2) / (Зпф1 + Зпф2), (2)</w:t>
      </w:r>
    </w:p>
    <w:p w:rsidR="00324FF3" w:rsidRPr="00324FF3" w:rsidRDefault="00324FF3" w:rsidP="00324FF3">
      <w:pPr>
        <w:pStyle w:val="ConsPlusTitle"/>
        <w:tabs>
          <w:tab w:val="left" w:pos="709"/>
        </w:tabs>
        <w:ind w:firstLine="709"/>
        <w:jc w:val="both"/>
        <w:rPr>
          <w:rFonts w:ascii="Arial Narrow" w:hAnsi="Arial Narrow" w:cs="Times New Roman"/>
          <w:b w:val="0"/>
        </w:rPr>
      </w:pPr>
      <w:r w:rsidRPr="00324FF3">
        <w:rPr>
          <w:rFonts w:ascii="Arial Narrow" w:hAnsi="Arial Narrow" w:cs="Times New Roman"/>
          <w:b w:val="0"/>
        </w:rPr>
        <w:t>где:</w:t>
      </w:r>
    </w:p>
    <w:p w:rsidR="00324FF3" w:rsidRPr="00324FF3" w:rsidRDefault="00324FF3" w:rsidP="00324FF3">
      <w:pPr>
        <w:pStyle w:val="ConsPlusTitle"/>
        <w:tabs>
          <w:tab w:val="left" w:pos="709"/>
        </w:tabs>
        <w:ind w:firstLine="709"/>
        <w:jc w:val="both"/>
        <w:rPr>
          <w:rFonts w:ascii="Arial Narrow" w:hAnsi="Arial Narrow" w:cs="Times New Roman"/>
          <w:b w:val="0"/>
        </w:rPr>
      </w:pPr>
      <w:r w:rsidRPr="00324FF3">
        <w:rPr>
          <w:rFonts w:ascii="Arial Narrow" w:hAnsi="Arial Narrow" w:cs="Times New Roman"/>
          <w:b w:val="0"/>
        </w:rPr>
        <w:t>Зпф1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324FF3" w:rsidRPr="00324FF3" w:rsidRDefault="00324FF3" w:rsidP="00324FF3">
      <w:pPr>
        <w:pStyle w:val="ConsPlusTitle"/>
        <w:tabs>
          <w:tab w:val="left" w:pos="709"/>
        </w:tabs>
        <w:ind w:firstLine="709"/>
        <w:jc w:val="both"/>
        <w:rPr>
          <w:rFonts w:ascii="Arial Narrow" w:hAnsi="Arial Narrow" w:cs="Times New Roman"/>
          <w:b w:val="0"/>
        </w:rPr>
      </w:pPr>
      <w:r w:rsidRPr="00324FF3">
        <w:rPr>
          <w:rFonts w:ascii="Arial Narrow" w:hAnsi="Arial Narrow" w:cs="Times New Roman"/>
          <w:b w:val="0"/>
        </w:rPr>
        <w:t>Зпф2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324FF3" w:rsidRPr="00324FF3" w:rsidRDefault="00324FF3" w:rsidP="00324FF3">
      <w:pPr>
        <w:pStyle w:val="ConsPlusTitle"/>
        <w:tabs>
          <w:tab w:val="left" w:pos="709"/>
        </w:tabs>
        <w:ind w:firstLine="709"/>
        <w:jc w:val="both"/>
        <w:rPr>
          <w:rFonts w:ascii="Arial Narrow" w:hAnsi="Arial Narrow" w:cs="Times New Roman"/>
          <w:b w:val="0"/>
        </w:rPr>
      </w:pPr>
      <w:r w:rsidRPr="00324FF3">
        <w:rPr>
          <w:rFonts w:ascii="Arial Narrow" w:hAnsi="Arial Narrow" w:cs="Times New Roman"/>
          <w:b w:val="0"/>
        </w:rPr>
        <w:t>СКВ – специальная краевая выплата;</w:t>
      </w:r>
    </w:p>
    <w:p w:rsidR="00324FF3" w:rsidRPr="00324FF3" w:rsidRDefault="00324FF3" w:rsidP="00324FF3">
      <w:pPr>
        <w:pStyle w:val="ConsPlusTitle"/>
        <w:tabs>
          <w:tab w:val="left" w:pos="709"/>
        </w:tabs>
        <w:ind w:firstLine="709"/>
        <w:jc w:val="both"/>
        <w:rPr>
          <w:rFonts w:ascii="Arial Narrow" w:hAnsi="Arial Narrow" w:cs="Times New Roman"/>
          <w:b w:val="0"/>
        </w:rPr>
      </w:pPr>
      <w:proofErr w:type="spellStart"/>
      <w:r w:rsidRPr="00324FF3">
        <w:rPr>
          <w:rFonts w:ascii="Arial Narrow" w:hAnsi="Arial Narrow" w:cs="Times New Roman"/>
          <w:b w:val="0"/>
        </w:rPr>
        <w:t>Кмес</w:t>
      </w:r>
      <w:proofErr w:type="spellEnd"/>
      <w:r w:rsidRPr="00324FF3">
        <w:rPr>
          <w:rFonts w:ascii="Arial Narrow" w:hAnsi="Arial Narrow" w:cs="Times New Roman"/>
          <w:b w:val="0"/>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324FF3" w:rsidRPr="00324FF3" w:rsidRDefault="00324FF3" w:rsidP="00324FF3">
      <w:pPr>
        <w:pStyle w:val="aff5"/>
        <w:tabs>
          <w:tab w:val="left" w:pos="0"/>
          <w:tab w:val="left" w:pos="9354"/>
        </w:tabs>
        <w:ind w:left="0" w:firstLine="709"/>
        <w:jc w:val="both"/>
        <w:rPr>
          <w:rFonts w:ascii="Arial Narrow" w:hAnsi="Arial Narrow"/>
          <w:bCs/>
          <w:sz w:val="20"/>
          <w:szCs w:val="20"/>
        </w:rPr>
      </w:pPr>
      <w:proofErr w:type="spellStart"/>
      <w:r w:rsidRPr="00324FF3">
        <w:rPr>
          <w:rFonts w:ascii="Arial Narrow" w:hAnsi="Arial Narrow"/>
          <w:sz w:val="20"/>
          <w:szCs w:val="20"/>
        </w:rPr>
        <w:lastRenderedPageBreak/>
        <w:t>Крк</w:t>
      </w:r>
      <w:proofErr w:type="spellEnd"/>
      <w:r w:rsidRPr="00324FF3">
        <w:rPr>
          <w:rFonts w:ascii="Arial Narrow" w:hAnsi="Arial Narrow"/>
          <w:sz w:val="20"/>
          <w:szCs w:val="20"/>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324FF3" w:rsidRPr="00324FF3" w:rsidRDefault="00324FF3" w:rsidP="00324FF3">
      <w:pPr>
        <w:tabs>
          <w:tab w:val="left" w:pos="0"/>
        </w:tabs>
        <w:jc w:val="both"/>
        <w:rPr>
          <w:rFonts w:ascii="Arial Narrow" w:hAnsi="Arial Narrow"/>
          <w:sz w:val="20"/>
          <w:szCs w:val="20"/>
        </w:rPr>
      </w:pPr>
      <w:r w:rsidRPr="00324FF3">
        <w:rPr>
          <w:rFonts w:ascii="Arial Narrow" w:hAnsi="Arial Narrow"/>
          <w:sz w:val="20"/>
          <w:szCs w:val="20"/>
        </w:rPr>
        <w:t xml:space="preserve">2. </w:t>
      </w:r>
      <w:r w:rsidRPr="00324FF3">
        <w:rPr>
          <w:rFonts w:ascii="Arial Narrow" w:hAnsi="Arial Narrow"/>
          <w:sz w:val="20"/>
          <w:szCs w:val="20"/>
        </w:rPr>
        <w:tab/>
        <w:t>Контроль исполнения настоящего постановления оставляю за собой.</w:t>
      </w:r>
    </w:p>
    <w:p w:rsidR="00324FF3" w:rsidRPr="00324FF3" w:rsidRDefault="00324FF3" w:rsidP="00786E15">
      <w:pPr>
        <w:pStyle w:val="aff5"/>
        <w:numPr>
          <w:ilvl w:val="0"/>
          <w:numId w:val="10"/>
        </w:numPr>
        <w:tabs>
          <w:tab w:val="left" w:pos="-11057"/>
          <w:tab w:val="left" w:pos="0"/>
        </w:tabs>
        <w:autoSpaceDE w:val="0"/>
        <w:autoSpaceDN w:val="0"/>
        <w:adjustRightInd w:val="0"/>
        <w:ind w:left="0" w:firstLine="0"/>
        <w:jc w:val="both"/>
        <w:rPr>
          <w:rFonts w:ascii="Arial Narrow" w:hAnsi="Arial Narrow"/>
          <w:sz w:val="20"/>
          <w:szCs w:val="20"/>
        </w:rPr>
      </w:pPr>
      <w:r w:rsidRPr="00324FF3">
        <w:rPr>
          <w:rFonts w:ascii="Arial Narrow" w:hAnsi="Arial Narrow"/>
          <w:sz w:val="20"/>
          <w:szCs w:val="20"/>
        </w:rPr>
        <w:t xml:space="preserve">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w:t>
      </w:r>
    </w:p>
    <w:p w:rsidR="00324FF3" w:rsidRDefault="00324FF3" w:rsidP="00324FF3">
      <w:pPr>
        <w:pStyle w:val="afffa"/>
        <w:tabs>
          <w:tab w:val="left" w:pos="0"/>
          <w:tab w:val="left" w:pos="9354"/>
        </w:tabs>
        <w:jc w:val="both"/>
        <w:rPr>
          <w:rFonts w:ascii="Arial Narrow" w:hAnsi="Arial Narrow"/>
        </w:rPr>
      </w:pPr>
    </w:p>
    <w:p w:rsidR="00324FF3" w:rsidRPr="00324FF3" w:rsidRDefault="00324FF3" w:rsidP="00324FF3">
      <w:pPr>
        <w:pStyle w:val="afffa"/>
        <w:tabs>
          <w:tab w:val="left" w:pos="0"/>
          <w:tab w:val="left" w:pos="9354"/>
        </w:tabs>
        <w:jc w:val="both"/>
        <w:rPr>
          <w:rFonts w:ascii="Arial Narrow" w:hAnsi="Arial Narrow"/>
        </w:rPr>
      </w:pPr>
      <w:r w:rsidRPr="00324FF3">
        <w:rPr>
          <w:rFonts w:ascii="Arial Narrow" w:hAnsi="Arial Narrow"/>
        </w:rPr>
        <w:t>Глава</w:t>
      </w:r>
    </w:p>
    <w:p w:rsidR="00202282" w:rsidRDefault="00324FF3" w:rsidP="00324FF3">
      <w:pPr>
        <w:pStyle w:val="afffa"/>
        <w:tabs>
          <w:tab w:val="left" w:pos="0"/>
          <w:tab w:val="left" w:pos="9354"/>
        </w:tabs>
        <w:jc w:val="both"/>
        <w:rPr>
          <w:rFonts w:ascii="Arial Narrow" w:hAnsi="Arial Narrow"/>
        </w:rPr>
      </w:pPr>
      <w:r w:rsidRPr="00324FF3">
        <w:rPr>
          <w:rFonts w:ascii="Arial Narrow" w:hAnsi="Arial Narrow"/>
        </w:rPr>
        <w:t xml:space="preserve">Эвенкийского муниципального района                            </w:t>
      </w:r>
      <w:r>
        <w:rPr>
          <w:rFonts w:ascii="Arial Narrow" w:hAnsi="Arial Narrow"/>
        </w:rPr>
        <w:t xml:space="preserve">       </w:t>
      </w:r>
      <w:r w:rsidRPr="00324FF3">
        <w:rPr>
          <w:rFonts w:ascii="Arial Narrow" w:hAnsi="Arial Narrow"/>
        </w:rPr>
        <w:t xml:space="preserve"> </w:t>
      </w:r>
      <w:r>
        <w:rPr>
          <w:rFonts w:ascii="Arial Narrow" w:hAnsi="Arial Narrow"/>
        </w:rPr>
        <w:t xml:space="preserve">п/п                                                               </w:t>
      </w:r>
      <w:r w:rsidRPr="00324FF3">
        <w:rPr>
          <w:rFonts w:ascii="Arial Narrow" w:hAnsi="Arial Narrow"/>
        </w:rPr>
        <w:t xml:space="preserve">           А.Ю. Черкасов</w:t>
      </w:r>
    </w:p>
    <w:p w:rsidR="00324FF3" w:rsidRDefault="00324FF3" w:rsidP="00324FF3">
      <w:pPr>
        <w:pStyle w:val="afffa"/>
        <w:tabs>
          <w:tab w:val="left" w:pos="0"/>
          <w:tab w:val="left" w:pos="9354"/>
        </w:tabs>
        <w:jc w:val="both"/>
        <w:rPr>
          <w:rFonts w:ascii="Arial Narrow" w:hAnsi="Arial Narrow"/>
        </w:rPr>
      </w:pPr>
    </w:p>
    <w:p w:rsidR="00324FF3" w:rsidRPr="00324FF3" w:rsidRDefault="00324FF3" w:rsidP="00324FF3">
      <w:pPr>
        <w:pStyle w:val="3"/>
        <w:spacing w:before="0" w:after="0"/>
        <w:jc w:val="center"/>
        <w:rPr>
          <w:rFonts w:ascii="Arial Narrow" w:hAnsi="Arial Narrow"/>
          <w:spacing w:val="30"/>
          <w:sz w:val="20"/>
          <w:szCs w:val="20"/>
        </w:rPr>
      </w:pPr>
      <w:r w:rsidRPr="00324FF3">
        <w:rPr>
          <w:rFonts w:ascii="Arial Narrow" w:hAnsi="Arial Narrow"/>
          <w:spacing w:val="30"/>
          <w:sz w:val="20"/>
          <w:szCs w:val="20"/>
        </w:rPr>
        <w:t>АДМИНИСТРАЦИЯ</w:t>
      </w:r>
    </w:p>
    <w:p w:rsidR="00324FF3" w:rsidRPr="00324FF3" w:rsidRDefault="00324FF3" w:rsidP="00324FF3">
      <w:pPr>
        <w:pStyle w:val="2"/>
        <w:spacing w:before="0" w:after="0"/>
        <w:jc w:val="center"/>
        <w:rPr>
          <w:rFonts w:ascii="Arial Narrow" w:hAnsi="Arial Narrow"/>
          <w:b w:val="0"/>
          <w:i w:val="0"/>
          <w:spacing w:val="60"/>
          <w:sz w:val="20"/>
          <w:szCs w:val="20"/>
        </w:rPr>
      </w:pPr>
      <w:r w:rsidRPr="00324FF3">
        <w:rPr>
          <w:rFonts w:ascii="Arial Narrow" w:hAnsi="Arial Narrow"/>
          <w:i w:val="0"/>
          <w:spacing w:val="60"/>
          <w:sz w:val="20"/>
          <w:szCs w:val="20"/>
        </w:rPr>
        <w:t>Эвенкийского муниципального района</w:t>
      </w:r>
    </w:p>
    <w:p w:rsidR="00324FF3" w:rsidRPr="00324FF3" w:rsidRDefault="00324FF3" w:rsidP="00324FF3">
      <w:pPr>
        <w:jc w:val="center"/>
        <w:rPr>
          <w:rFonts w:ascii="Arial Narrow" w:hAnsi="Arial Narrow"/>
          <w:b/>
          <w:sz w:val="20"/>
          <w:szCs w:val="20"/>
        </w:rPr>
      </w:pPr>
      <w:r w:rsidRPr="00324FF3">
        <w:rPr>
          <w:rFonts w:ascii="Arial Narrow" w:hAnsi="Arial Narrow"/>
          <w:b/>
          <w:sz w:val="20"/>
          <w:szCs w:val="20"/>
        </w:rPr>
        <w:t>Красноярского края</w:t>
      </w:r>
    </w:p>
    <w:p w:rsidR="00324FF3" w:rsidRPr="00324FF3" w:rsidRDefault="00E32B61" w:rsidP="00324FF3">
      <w:pPr>
        <w:jc w:val="center"/>
        <w:rPr>
          <w:rFonts w:ascii="Arial Narrow" w:hAnsi="Arial Narrow"/>
          <w:b/>
          <w:w w:val="80"/>
          <w:position w:val="4"/>
          <w:sz w:val="20"/>
          <w:szCs w:val="20"/>
        </w:rPr>
      </w:pPr>
      <w:r>
        <w:rPr>
          <w:rFonts w:ascii="Arial Narrow" w:hAnsi="Arial Narrow"/>
          <w:b/>
          <w:noProof/>
          <w:sz w:val="20"/>
          <w:szCs w:val="20"/>
          <w:lang w:eastAsia="en-US"/>
        </w:rPr>
        <w:pict>
          <v:line id="_x0000_s1152" style="position:absolute;left:0;text-align:left;z-index:251674624" from="17.65pt,7.35pt" to="449.65pt,7.35pt" o:allowincell="f" strokeweight="3pt">
            <v:stroke linestyle="thinThin"/>
            <w10:wrap type="topAndBottom"/>
          </v:line>
        </w:pict>
      </w:r>
      <w:r w:rsidR="00324FF3" w:rsidRPr="00324FF3">
        <w:rPr>
          <w:rFonts w:ascii="Arial Narrow" w:hAnsi="Arial Narrow"/>
          <w:b/>
          <w:w w:val="80"/>
          <w:position w:val="4"/>
          <w:sz w:val="20"/>
          <w:szCs w:val="20"/>
        </w:rPr>
        <w:t>ПОСТАНОВЛЕНИЕ</w:t>
      </w:r>
    </w:p>
    <w:p w:rsidR="00324FF3" w:rsidRPr="00324FF3" w:rsidRDefault="00324FF3" w:rsidP="00324FF3">
      <w:pPr>
        <w:jc w:val="center"/>
        <w:rPr>
          <w:rFonts w:ascii="Arial Narrow" w:hAnsi="Arial Narrow"/>
          <w:b/>
          <w:sz w:val="20"/>
          <w:szCs w:val="20"/>
        </w:rPr>
      </w:pPr>
    </w:p>
    <w:p w:rsidR="00324FF3" w:rsidRPr="00324FF3" w:rsidRDefault="00E93C27" w:rsidP="00324FF3">
      <w:pPr>
        <w:rPr>
          <w:rFonts w:ascii="Arial Narrow" w:hAnsi="Arial Narrow"/>
          <w:sz w:val="20"/>
          <w:szCs w:val="20"/>
        </w:rPr>
      </w:pPr>
      <w:r>
        <w:rPr>
          <w:rFonts w:ascii="Arial Narrow" w:hAnsi="Arial Narrow"/>
          <w:sz w:val="20"/>
          <w:szCs w:val="20"/>
        </w:rPr>
        <w:t>«10</w:t>
      </w:r>
      <w:r w:rsidR="00324FF3" w:rsidRPr="00324FF3">
        <w:rPr>
          <w:rFonts w:ascii="Arial Narrow" w:hAnsi="Arial Narrow"/>
          <w:sz w:val="20"/>
          <w:szCs w:val="20"/>
        </w:rPr>
        <w:t xml:space="preserve">» </w:t>
      </w:r>
      <w:r>
        <w:rPr>
          <w:rFonts w:ascii="Arial Narrow" w:hAnsi="Arial Narrow"/>
          <w:sz w:val="20"/>
          <w:szCs w:val="20"/>
        </w:rPr>
        <w:t>06</w:t>
      </w:r>
      <w:r w:rsidR="00324FF3" w:rsidRPr="00324FF3">
        <w:rPr>
          <w:rFonts w:ascii="Arial Narrow" w:hAnsi="Arial Narrow"/>
          <w:sz w:val="20"/>
          <w:szCs w:val="20"/>
        </w:rPr>
        <w:t xml:space="preserve"> 2024    </w:t>
      </w:r>
      <w:r w:rsidR="00324FF3" w:rsidRPr="00324FF3">
        <w:rPr>
          <w:rFonts w:ascii="Arial Narrow" w:hAnsi="Arial Narrow"/>
          <w:sz w:val="20"/>
          <w:szCs w:val="20"/>
        </w:rPr>
        <w:tab/>
      </w:r>
      <w:r w:rsidR="00324FF3" w:rsidRPr="00324FF3">
        <w:rPr>
          <w:rFonts w:ascii="Arial Narrow" w:hAnsi="Arial Narrow"/>
          <w:sz w:val="20"/>
          <w:szCs w:val="20"/>
        </w:rPr>
        <w:tab/>
      </w:r>
      <w:r w:rsidR="00324FF3" w:rsidRPr="00324FF3">
        <w:rPr>
          <w:rFonts w:ascii="Arial Narrow" w:hAnsi="Arial Narrow"/>
          <w:sz w:val="20"/>
          <w:szCs w:val="20"/>
        </w:rPr>
        <w:tab/>
        <w:t xml:space="preserve">   </w:t>
      </w:r>
      <w:r>
        <w:rPr>
          <w:rFonts w:ascii="Arial Narrow" w:hAnsi="Arial Narrow"/>
          <w:sz w:val="20"/>
          <w:szCs w:val="20"/>
        </w:rPr>
        <w:t xml:space="preserve">                        </w:t>
      </w:r>
      <w:r w:rsidR="00324FF3" w:rsidRPr="00324FF3">
        <w:rPr>
          <w:rFonts w:ascii="Arial Narrow" w:hAnsi="Arial Narrow"/>
          <w:sz w:val="20"/>
          <w:szCs w:val="20"/>
        </w:rPr>
        <w:t xml:space="preserve">      п. Тура</w:t>
      </w:r>
      <w:r w:rsidR="00324FF3" w:rsidRPr="00324FF3">
        <w:rPr>
          <w:rFonts w:ascii="Arial Narrow" w:hAnsi="Arial Narrow"/>
          <w:sz w:val="20"/>
          <w:szCs w:val="20"/>
        </w:rPr>
        <w:tab/>
      </w:r>
      <w:r w:rsidR="00324FF3" w:rsidRPr="00324FF3">
        <w:rPr>
          <w:rFonts w:ascii="Arial Narrow" w:hAnsi="Arial Narrow"/>
          <w:sz w:val="20"/>
          <w:szCs w:val="20"/>
        </w:rPr>
        <w:tab/>
      </w:r>
      <w:r w:rsidR="00324FF3" w:rsidRPr="00324FF3">
        <w:rPr>
          <w:rFonts w:ascii="Arial Narrow" w:hAnsi="Arial Narrow"/>
          <w:sz w:val="20"/>
          <w:szCs w:val="20"/>
        </w:rPr>
        <w:tab/>
      </w:r>
      <w:r w:rsidR="00324FF3" w:rsidRPr="00324FF3">
        <w:rPr>
          <w:rFonts w:ascii="Arial Narrow" w:hAnsi="Arial Narrow"/>
          <w:sz w:val="20"/>
          <w:szCs w:val="20"/>
        </w:rPr>
        <w:tab/>
      </w:r>
      <w:r>
        <w:rPr>
          <w:rFonts w:ascii="Arial Narrow" w:hAnsi="Arial Narrow"/>
          <w:sz w:val="20"/>
          <w:szCs w:val="20"/>
        </w:rPr>
        <w:t xml:space="preserve">                           </w:t>
      </w:r>
      <w:r w:rsidR="00324FF3" w:rsidRPr="00324FF3">
        <w:rPr>
          <w:rFonts w:ascii="Arial Narrow" w:hAnsi="Arial Narrow"/>
          <w:sz w:val="20"/>
          <w:szCs w:val="20"/>
        </w:rPr>
        <w:t xml:space="preserve">        №</w:t>
      </w:r>
      <w:r>
        <w:rPr>
          <w:rFonts w:ascii="Arial Narrow" w:hAnsi="Arial Narrow"/>
          <w:sz w:val="20"/>
          <w:szCs w:val="20"/>
        </w:rPr>
        <w:t xml:space="preserve"> 309</w:t>
      </w:r>
      <w:r w:rsidR="00324FF3" w:rsidRPr="00324FF3">
        <w:rPr>
          <w:rFonts w:ascii="Arial Narrow" w:hAnsi="Arial Narrow"/>
          <w:sz w:val="20"/>
          <w:szCs w:val="20"/>
        </w:rPr>
        <w:t>-п</w:t>
      </w:r>
    </w:p>
    <w:p w:rsidR="00324FF3" w:rsidRPr="00324FF3" w:rsidRDefault="00324FF3" w:rsidP="00324FF3">
      <w:pPr>
        <w:rPr>
          <w:rFonts w:ascii="Arial Narrow" w:hAnsi="Arial Narrow"/>
          <w:sz w:val="20"/>
          <w:szCs w:val="20"/>
        </w:rPr>
      </w:pPr>
    </w:p>
    <w:p w:rsidR="00324FF3" w:rsidRPr="00324FF3" w:rsidRDefault="00324FF3" w:rsidP="00BA5CF6">
      <w:pPr>
        <w:tabs>
          <w:tab w:val="left" w:pos="709"/>
        </w:tabs>
        <w:jc w:val="center"/>
        <w:rPr>
          <w:rFonts w:ascii="Arial Narrow" w:hAnsi="Arial Narrow"/>
          <w:b/>
          <w:sz w:val="20"/>
          <w:szCs w:val="20"/>
        </w:rPr>
      </w:pPr>
      <w:r w:rsidRPr="00324FF3">
        <w:rPr>
          <w:rFonts w:ascii="Arial Narrow" w:hAnsi="Arial Narrow"/>
          <w:b/>
          <w:sz w:val="20"/>
          <w:szCs w:val="20"/>
        </w:rPr>
        <w:t>О внесении изменений в постановление Администрации Эвенкийского муниципального района от 26.11.2019 № 511-п «Об утверждении муниципальной программы Эвенкийского муниципального района «Эвенкия – информационный регион» на 2020 - 2026 годы</w:t>
      </w:r>
    </w:p>
    <w:p w:rsidR="00324FF3" w:rsidRPr="00324FF3" w:rsidRDefault="00324FF3" w:rsidP="00324FF3">
      <w:pPr>
        <w:tabs>
          <w:tab w:val="left" w:pos="709"/>
        </w:tabs>
        <w:jc w:val="center"/>
        <w:rPr>
          <w:rFonts w:ascii="Arial Narrow" w:hAnsi="Arial Narrow"/>
          <w:b/>
          <w:sz w:val="20"/>
          <w:szCs w:val="20"/>
        </w:rPr>
      </w:pPr>
    </w:p>
    <w:p w:rsidR="00324FF3" w:rsidRPr="00324FF3" w:rsidRDefault="00324FF3" w:rsidP="00324FF3">
      <w:pPr>
        <w:tabs>
          <w:tab w:val="left" w:pos="709"/>
        </w:tabs>
        <w:ind w:firstLine="708"/>
        <w:jc w:val="both"/>
        <w:rPr>
          <w:rFonts w:ascii="Arial Narrow" w:hAnsi="Arial Narrow"/>
          <w:bCs/>
          <w:sz w:val="20"/>
          <w:szCs w:val="20"/>
        </w:rPr>
      </w:pPr>
      <w:r w:rsidRPr="00324FF3">
        <w:rPr>
          <w:rFonts w:ascii="Arial Narrow" w:hAnsi="Arial Narrow"/>
          <w:sz w:val="20"/>
          <w:szCs w:val="20"/>
        </w:rPr>
        <w:t>В соответствии со статьей 179 Бюджетного кодекса Российской Федерации, Постановлением</w:t>
      </w:r>
      <w:r w:rsidRPr="00324FF3">
        <w:rPr>
          <w:rFonts w:ascii="Arial Narrow" w:hAnsi="Arial Narrow"/>
          <w:sz w:val="20"/>
          <w:szCs w:val="20"/>
          <w:lang w:bidi="ru-RU"/>
        </w:rPr>
        <w:t xml:space="preserve"> Правительства Красноярского края № 316-п от 03.05.2024 «Об утверждении распределения в 2024 году субсидий бюджетам муниципальных образований Красноярского края, расположенных на территории Арктической зоны Российской Федерации, на улучшение услуг связи», </w:t>
      </w:r>
      <w:r w:rsidRPr="00324FF3">
        <w:rPr>
          <w:rFonts w:ascii="Arial Narrow" w:hAnsi="Arial Narrow"/>
          <w:sz w:val="20"/>
          <w:szCs w:val="20"/>
        </w:rPr>
        <w:t>постановлением Администрации Эвенкийского муниципального района от 06.10.2020 № 472-п «Об утверждении порядка принятия решений о разработке муниципальных программ Эвенкийского муниципального района, их формировании и реализации»,</w:t>
      </w:r>
      <w:r w:rsidRPr="00324FF3">
        <w:rPr>
          <w:rFonts w:ascii="Arial Narrow" w:hAnsi="Arial Narrow"/>
          <w:bCs/>
          <w:sz w:val="20"/>
          <w:szCs w:val="20"/>
        </w:rPr>
        <w:t xml:space="preserve"> </w:t>
      </w:r>
      <w:r w:rsidRPr="00324FF3">
        <w:rPr>
          <w:rFonts w:ascii="Arial Narrow" w:hAnsi="Arial Narrow"/>
          <w:b/>
          <w:sz w:val="20"/>
          <w:szCs w:val="20"/>
        </w:rPr>
        <w:t>ПОСТАНОВЛЯЮ:</w:t>
      </w:r>
    </w:p>
    <w:p w:rsidR="00324FF3" w:rsidRPr="00324FF3" w:rsidRDefault="00324FF3" w:rsidP="00786E15">
      <w:pPr>
        <w:numPr>
          <w:ilvl w:val="0"/>
          <w:numId w:val="12"/>
        </w:numPr>
        <w:tabs>
          <w:tab w:val="left" w:pos="-15451"/>
        </w:tabs>
        <w:ind w:left="0" w:firstLine="0"/>
        <w:jc w:val="both"/>
        <w:rPr>
          <w:rFonts w:ascii="Arial Narrow" w:hAnsi="Arial Narrow"/>
          <w:sz w:val="20"/>
          <w:szCs w:val="20"/>
        </w:rPr>
      </w:pPr>
      <w:r w:rsidRPr="00324FF3">
        <w:rPr>
          <w:rFonts w:ascii="Arial Narrow" w:hAnsi="Arial Narrow"/>
          <w:sz w:val="20"/>
          <w:szCs w:val="20"/>
        </w:rPr>
        <w:t xml:space="preserve">Внести следующие изменения в муниципальную программу Эвенкийского муниципального района «Эвенкия – информационный регион» на 2020 – 2026 годы» утвержденную </w:t>
      </w:r>
      <w:r w:rsidR="00344DCF">
        <w:rPr>
          <w:rFonts w:ascii="Arial Narrow" w:hAnsi="Arial Narrow"/>
          <w:sz w:val="20"/>
          <w:szCs w:val="20"/>
        </w:rPr>
        <w:t>п</w:t>
      </w:r>
      <w:r w:rsidRPr="00324FF3">
        <w:rPr>
          <w:rFonts w:ascii="Arial Narrow" w:hAnsi="Arial Narrow"/>
          <w:sz w:val="20"/>
          <w:szCs w:val="20"/>
        </w:rPr>
        <w:t>остановлением Администрации Эвенкийского муниципального района от 26.11.2019 № 511-п «Об утверждении муниципальной программы Эвенкийского муниципального района «Эвенкия – информационный регион» на 2020 - 2026 годы» (с изменениями от 10.02.2020 № 56-п, от 20.03.2020 № 129-п, от 11.11.2020  № 549-п, от 08.04.2021 № 174-п, от 17.11.2021 № 534-п, от 20.01.2022 № 19-п, от 07.11.2022 № 550-п, от 26.12.2022 № 684, от 13.11.2023 № 608-п, от 29.12.2023 № 736-п, от 11.04.2024 № 201-п) (далее Постановление 511):</w:t>
      </w:r>
    </w:p>
    <w:p w:rsidR="00324FF3" w:rsidRPr="00324FF3" w:rsidRDefault="00344DCF" w:rsidP="00786E15">
      <w:pPr>
        <w:pStyle w:val="aff5"/>
        <w:numPr>
          <w:ilvl w:val="1"/>
          <w:numId w:val="12"/>
        </w:numPr>
        <w:tabs>
          <w:tab w:val="left" w:pos="709"/>
        </w:tabs>
        <w:ind w:left="0" w:firstLine="0"/>
        <w:jc w:val="both"/>
        <w:rPr>
          <w:rFonts w:ascii="Arial Narrow" w:hAnsi="Arial Narrow"/>
          <w:sz w:val="20"/>
          <w:szCs w:val="20"/>
        </w:rPr>
      </w:pPr>
      <w:r>
        <w:rPr>
          <w:rFonts w:ascii="Arial Narrow" w:hAnsi="Arial Narrow"/>
          <w:sz w:val="20"/>
          <w:szCs w:val="20"/>
        </w:rPr>
        <w:t>в</w:t>
      </w:r>
      <w:r w:rsidR="00324FF3" w:rsidRPr="00324FF3">
        <w:rPr>
          <w:rFonts w:ascii="Arial Narrow" w:hAnsi="Arial Narrow"/>
          <w:sz w:val="20"/>
          <w:szCs w:val="20"/>
        </w:rPr>
        <w:t xml:space="preserve"> Приложении к </w:t>
      </w:r>
      <w:r>
        <w:rPr>
          <w:rFonts w:ascii="Arial Narrow" w:hAnsi="Arial Narrow"/>
          <w:sz w:val="20"/>
          <w:szCs w:val="20"/>
        </w:rPr>
        <w:t>п</w:t>
      </w:r>
      <w:r w:rsidR="00324FF3" w:rsidRPr="00324FF3">
        <w:rPr>
          <w:rFonts w:ascii="Arial Narrow" w:hAnsi="Arial Narrow"/>
          <w:sz w:val="20"/>
          <w:szCs w:val="20"/>
        </w:rPr>
        <w:t>остановлению 511</w:t>
      </w:r>
      <w:r>
        <w:rPr>
          <w:rFonts w:ascii="Arial Narrow" w:hAnsi="Arial Narrow"/>
          <w:sz w:val="20"/>
          <w:szCs w:val="20"/>
        </w:rPr>
        <w:t>-п</w:t>
      </w:r>
      <w:r w:rsidR="00324FF3" w:rsidRPr="00324FF3">
        <w:rPr>
          <w:rFonts w:ascii="Arial Narrow" w:hAnsi="Arial Narrow"/>
          <w:sz w:val="20"/>
          <w:szCs w:val="20"/>
        </w:rPr>
        <w:t xml:space="preserve"> Раздел «Ресурсное обеспечение Программы» Паспорта муниципальной программы изложить в новой редакции согласно Приложению №1 к настоящему постановлению;</w:t>
      </w:r>
    </w:p>
    <w:p w:rsidR="00324FF3" w:rsidRPr="00324FF3" w:rsidRDefault="00344DCF" w:rsidP="00786E15">
      <w:pPr>
        <w:pStyle w:val="aff5"/>
        <w:numPr>
          <w:ilvl w:val="1"/>
          <w:numId w:val="12"/>
        </w:numPr>
        <w:tabs>
          <w:tab w:val="left" w:pos="-7513"/>
        </w:tabs>
        <w:ind w:left="0" w:firstLine="0"/>
        <w:jc w:val="both"/>
        <w:rPr>
          <w:rFonts w:ascii="Arial Narrow" w:hAnsi="Arial Narrow"/>
          <w:sz w:val="20"/>
          <w:szCs w:val="20"/>
        </w:rPr>
      </w:pPr>
      <w:r>
        <w:rPr>
          <w:rFonts w:ascii="Arial Narrow" w:hAnsi="Arial Narrow"/>
          <w:sz w:val="20"/>
          <w:szCs w:val="20"/>
        </w:rPr>
        <w:t>р</w:t>
      </w:r>
      <w:r w:rsidR="00324FF3" w:rsidRPr="00324FF3">
        <w:rPr>
          <w:rFonts w:ascii="Arial Narrow" w:hAnsi="Arial Narrow"/>
          <w:sz w:val="20"/>
          <w:szCs w:val="20"/>
        </w:rPr>
        <w:t xml:space="preserve">аздел 6 «Перечень Подпрограмм с указанием сроков их реализации и ожидаемых результатов» муниципальной программы изложить в новой редакции согласно </w:t>
      </w:r>
      <w:r>
        <w:rPr>
          <w:rFonts w:ascii="Arial Narrow" w:hAnsi="Arial Narrow"/>
          <w:sz w:val="20"/>
          <w:szCs w:val="20"/>
        </w:rPr>
        <w:t>п</w:t>
      </w:r>
      <w:r w:rsidR="00324FF3" w:rsidRPr="00324FF3">
        <w:rPr>
          <w:rFonts w:ascii="Arial Narrow" w:hAnsi="Arial Narrow"/>
          <w:sz w:val="20"/>
          <w:szCs w:val="20"/>
        </w:rPr>
        <w:t>риложению № 2 к настоящему постановлению;</w:t>
      </w:r>
    </w:p>
    <w:p w:rsidR="00324FF3" w:rsidRPr="00324FF3" w:rsidRDefault="00344DCF" w:rsidP="00786E15">
      <w:pPr>
        <w:pStyle w:val="aff5"/>
        <w:numPr>
          <w:ilvl w:val="1"/>
          <w:numId w:val="12"/>
        </w:numPr>
        <w:tabs>
          <w:tab w:val="left" w:pos="0"/>
          <w:tab w:val="left" w:pos="709"/>
        </w:tabs>
        <w:ind w:left="0" w:firstLine="0"/>
        <w:jc w:val="both"/>
        <w:rPr>
          <w:rFonts w:ascii="Arial Narrow" w:hAnsi="Arial Narrow"/>
          <w:sz w:val="20"/>
          <w:szCs w:val="20"/>
        </w:rPr>
      </w:pPr>
      <w:r>
        <w:rPr>
          <w:rFonts w:ascii="Arial Narrow" w:hAnsi="Arial Narrow"/>
          <w:sz w:val="20"/>
          <w:szCs w:val="20"/>
        </w:rPr>
        <w:t>п</w:t>
      </w:r>
      <w:r w:rsidR="00324FF3" w:rsidRPr="00324FF3">
        <w:rPr>
          <w:rFonts w:ascii="Arial Narrow" w:hAnsi="Arial Narrow"/>
          <w:sz w:val="20"/>
          <w:szCs w:val="20"/>
        </w:rPr>
        <w:t xml:space="preserve">риложение № 1 «Цели, целевые показатели, задачи, показатели результативности (показатели развития отрасли, вида экономической деятельности)» к паспорту муниципальной программы изложить в новой редакции согласно </w:t>
      </w:r>
      <w:r>
        <w:rPr>
          <w:rFonts w:ascii="Arial Narrow" w:hAnsi="Arial Narrow"/>
          <w:sz w:val="20"/>
          <w:szCs w:val="20"/>
        </w:rPr>
        <w:t>п</w:t>
      </w:r>
      <w:r w:rsidR="00324FF3" w:rsidRPr="00324FF3">
        <w:rPr>
          <w:rFonts w:ascii="Arial Narrow" w:hAnsi="Arial Narrow"/>
          <w:sz w:val="20"/>
          <w:szCs w:val="20"/>
        </w:rPr>
        <w:t>риложению № 3 к настоящему постановлению;</w:t>
      </w:r>
    </w:p>
    <w:p w:rsidR="00324FF3" w:rsidRPr="00324FF3" w:rsidRDefault="00344DCF" w:rsidP="00786E15">
      <w:pPr>
        <w:pStyle w:val="aff5"/>
        <w:numPr>
          <w:ilvl w:val="1"/>
          <w:numId w:val="12"/>
        </w:numPr>
        <w:tabs>
          <w:tab w:val="left" w:pos="0"/>
          <w:tab w:val="left" w:pos="709"/>
          <w:tab w:val="left" w:pos="1134"/>
        </w:tabs>
        <w:ind w:left="0" w:firstLine="0"/>
        <w:jc w:val="both"/>
        <w:rPr>
          <w:rFonts w:ascii="Arial Narrow" w:hAnsi="Arial Narrow"/>
          <w:sz w:val="20"/>
          <w:szCs w:val="20"/>
        </w:rPr>
      </w:pPr>
      <w:r>
        <w:rPr>
          <w:rFonts w:ascii="Arial Narrow" w:hAnsi="Arial Narrow"/>
          <w:sz w:val="20"/>
          <w:szCs w:val="20"/>
        </w:rPr>
        <w:t>п</w:t>
      </w:r>
      <w:r w:rsidR="00324FF3" w:rsidRPr="00324FF3">
        <w:rPr>
          <w:rFonts w:ascii="Arial Narrow" w:hAnsi="Arial Narrow"/>
          <w:sz w:val="20"/>
          <w:szCs w:val="20"/>
        </w:rPr>
        <w:t xml:space="preserve">риложение № 1 к муниципальной программе «Распределение планируемых расходов за счет средств районного бюджета по мероприятиям и подпрограммам муниципальной программы» изложить в новой редакции согласно </w:t>
      </w:r>
      <w:r>
        <w:rPr>
          <w:rFonts w:ascii="Arial Narrow" w:hAnsi="Arial Narrow"/>
          <w:sz w:val="20"/>
          <w:szCs w:val="20"/>
        </w:rPr>
        <w:t>п</w:t>
      </w:r>
      <w:r w:rsidR="00324FF3" w:rsidRPr="00324FF3">
        <w:rPr>
          <w:rFonts w:ascii="Arial Narrow" w:hAnsi="Arial Narrow"/>
          <w:sz w:val="20"/>
          <w:szCs w:val="20"/>
        </w:rPr>
        <w:t>риложению № 4 к настоящему постановлению;</w:t>
      </w:r>
    </w:p>
    <w:p w:rsidR="00324FF3" w:rsidRPr="00324FF3" w:rsidRDefault="00344DCF" w:rsidP="00786E15">
      <w:pPr>
        <w:pStyle w:val="aff5"/>
        <w:numPr>
          <w:ilvl w:val="1"/>
          <w:numId w:val="12"/>
        </w:numPr>
        <w:tabs>
          <w:tab w:val="left" w:pos="0"/>
          <w:tab w:val="left" w:pos="709"/>
          <w:tab w:val="left" w:pos="1134"/>
        </w:tabs>
        <w:ind w:left="0" w:firstLine="0"/>
        <w:jc w:val="both"/>
        <w:rPr>
          <w:rFonts w:ascii="Arial Narrow" w:hAnsi="Arial Narrow"/>
          <w:sz w:val="20"/>
          <w:szCs w:val="20"/>
        </w:rPr>
      </w:pPr>
      <w:r>
        <w:rPr>
          <w:rFonts w:ascii="Arial Narrow" w:hAnsi="Arial Narrow"/>
          <w:sz w:val="20"/>
          <w:szCs w:val="20"/>
        </w:rPr>
        <w:t>п</w:t>
      </w:r>
      <w:r w:rsidR="00324FF3" w:rsidRPr="00324FF3">
        <w:rPr>
          <w:rFonts w:ascii="Arial Narrow" w:hAnsi="Arial Narrow"/>
          <w:sz w:val="20"/>
          <w:szCs w:val="20"/>
        </w:rPr>
        <w:t xml:space="preserve">риложение № 2 к муниципальной программе «Ресурсное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 изложить в новой редакции согласно </w:t>
      </w:r>
      <w:r>
        <w:rPr>
          <w:rFonts w:ascii="Arial Narrow" w:hAnsi="Arial Narrow"/>
          <w:sz w:val="20"/>
          <w:szCs w:val="20"/>
        </w:rPr>
        <w:t>п</w:t>
      </w:r>
      <w:r w:rsidR="00324FF3" w:rsidRPr="00324FF3">
        <w:rPr>
          <w:rFonts w:ascii="Arial Narrow" w:hAnsi="Arial Narrow"/>
          <w:sz w:val="20"/>
          <w:szCs w:val="20"/>
        </w:rPr>
        <w:t>риложению № 5 к настоящему постановлению;</w:t>
      </w:r>
    </w:p>
    <w:p w:rsidR="00324FF3" w:rsidRPr="00324FF3" w:rsidRDefault="00344DCF" w:rsidP="00786E15">
      <w:pPr>
        <w:pStyle w:val="aff5"/>
        <w:numPr>
          <w:ilvl w:val="1"/>
          <w:numId w:val="12"/>
        </w:numPr>
        <w:tabs>
          <w:tab w:val="left" w:pos="0"/>
          <w:tab w:val="left" w:pos="709"/>
          <w:tab w:val="left" w:pos="1134"/>
        </w:tabs>
        <w:ind w:left="0" w:firstLine="0"/>
        <w:jc w:val="both"/>
        <w:rPr>
          <w:rFonts w:ascii="Arial Narrow" w:hAnsi="Arial Narrow"/>
          <w:sz w:val="20"/>
          <w:szCs w:val="20"/>
        </w:rPr>
      </w:pPr>
      <w:r>
        <w:rPr>
          <w:rFonts w:ascii="Arial Narrow" w:hAnsi="Arial Narrow"/>
          <w:sz w:val="20"/>
          <w:szCs w:val="20"/>
        </w:rPr>
        <w:t>р</w:t>
      </w:r>
      <w:r w:rsidR="00324FF3" w:rsidRPr="00324FF3">
        <w:rPr>
          <w:rFonts w:ascii="Arial Narrow" w:hAnsi="Arial Narrow"/>
          <w:sz w:val="20"/>
          <w:szCs w:val="20"/>
        </w:rPr>
        <w:t xml:space="preserve">аздел «Объем и источники финансирования подпрограммы» паспорта подпрограммы 2 «Модернизация и развитие информационной и телекоммуникационной инфраструктуры Эвенкийского муниципального района» изложить в новой редакции согласно </w:t>
      </w:r>
      <w:r>
        <w:rPr>
          <w:rFonts w:ascii="Arial Narrow" w:hAnsi="Arial Narrow"/>
          <w:sz w:val="20"/>
          <w:szCs w:val="20"/>
        </w:rPr>
        <w:t>п</w:t>
      </w:r>
      <w:r w:rsidR="00324FF3" w:rsidRPr="00324FF3">
        <w:rPr>
          <w:rFonts w:ascii="Arial Narrow" w:hAnsi="Arial Narrow"/>
          <w:sz w:val="20"/>
          <w:szCs w:val="20"/>
        </w:rPr>
        <w:t>риложению № 6 к настоящему постановлению;</w:t>
      </w:r>
    </w:p>
    <w:p w:rsidR="00324FF3" w:rsidRPr="00324FF3" w:rsidRDefault="00344DCF" w:rsidP="00786E15">
      <w:pPr>
        <w:pStyle w:val="aff5"/>
        <w:numPr>
          <w:ilvl w:val="1"/>
          <w:numId w:val="12"/>
        </w:numPr>
        <w:tabs>
          <w:tab w:val="left" w:pos="0"/>
          <w:tab w:val="left" w:pos="709"/>
          <w:tab w:val="left" w:pos="1134"/>
        </w:tabs>
        <w:ind w:left="0" w:firstLine="0"/>
        <w:jc w:val="both"/>
        <w:rPr>
          <w:rFonts w:ascii="Arial Narrow" w:hAnsi="Arial Narrow"/>
          <w:sz w:val="20"/>
          <w:szCs w:val="20"/>
        </w:rPr>
      </w:pPr>
      <w:r>
        <w:rPr>
          <w:rFonts w:ascii="Arial Narrow" w:hAnsi="Arial Narrow"/>
          <w:sz w:val="20"/>
          <w:szCs w:val="20"/>
        </w:rPr>
        <w:t>р</w:t>
      </w:r>
      <w:r w:rsidR="00324FF3" w:rsidRPr="00324FF3">
        <w:rPr>
          <w:rFonts w:ascii="Arial Narrow" w:hAnsi="Arial Narrow"/>
          <w:sz w:val="20"/>
          <w:szCs w:val="20"/>
        </w:rPr>
        <w:t>азделы 2.1 «Основная цель, задачи, этапы и сроки выполнения подпрограммы, целевые индикаторы» и 2.2 «</w:t>
      </w:r>
      <w:r w:rsidR="00324FF3" w:rsidRPr="00324FF3">
        <w:rPr>
          <w:rFonts w:ascii="Arial Narrow" w:hAnsi="Arial Narrow"/>
          <w:sz w:val="20"/>
          <w:szCs w:val="20"/>
        </w:rPr>
        <w:tab/>
        <w:t xml:space="preserve">Механизм реализации подпрограммы» Подпрограммы 2 изложить в новой редакции согласно </w:t>
      </w:r>
      <w:r>
        <w:rPr>
          <w:rFonts w:ascii="Arial Narrow" w:hAnsi="Arial Narrow"/>
          <w:sz w:val="20"/>
          <w:szCs w:val="20"/>
        </w:rPr>
        <w:t>п</w:t>
      </w:r>
      <w:r w:rsidR="00324FF3" w:rsidRPr="00324FF3">
        <w:rPr>
          <w:rFonts w:ascii="Arial Narrow" w:hAnsi="Arial Narrow"/>
          <w:sz w:val="20"/>
          <w:szCs w:val="20"/>
        </w:rPr>
        <w:t>риложению № 7 к настоящему постановлению;</w:t>
      </w:r>
    </w:p>
    <w:p w:rsidR="00324FF3" w:rsidRPr="00324FF3" w:rsidRDefault="00344DCF" w:rsidP="00786E15">
      <w:pPr>
        <w:pStyle w:val="aff5"/>
        <w:numPr>
          <w:ilvl w:val="1"/>
          <w:numId w:val="12"/>
        </w:numPr>
        <w:tabs>
          <w:tab w:val="left" w:pos="0"/>
          <w:tab w:val="left" w:pos="709"/>
          <w:tab w:val="left" w:pos="1134"/>
        </w:tabs>
        <w:ind w:left="0" w:firstLine="0"/>
        <w:jc w:val="both"/>
        <w:rPr>
          <w:rFonts w:ascii="Arial Narrow" w:hAnsi="Arial Narrow"/>
          <w:sz w:val="20"/>
          <w:szCs w:val="20"/>
        </w:rPr>
      </w:pPr>
      <w:r>
        <w:rPr>
          <w:rFonts w:ascii="Arial Narrow" w:hAnsi="Arial Narrow"/>
          <w:sz w:val="20"/>
          <w:szCs w:val="20"/>
        </w:rPr>
        <w:t>р</w:t>
      </w:r>
      <w:r w:rsidR="00324FF3" w:rsidRPr="00324FF3">
        <w:rPr>
          <w:rFonts w:ascii="Arial Narrow" w:hAnsi="Arial Narrow"/>
          <w:sz w:val="20"/>
          <w:szCs w:val="20"/>
        </w:rPr>
        <w:t xml:space="preserve">аздел 2.6 «Обоснование финансовых, материальных и трудовых затрат (ресурсное обеспечение подпрограммы) с указанием источников финансирования» подпрограммы 2 «Модернизация и развитие информационной и телекоммуникационной инфраструктуры Эвенкийского муниципального района» изложить в новой редакции согласно </w:t>
      </w:r>
      <w:r>
        <w:rPr>
          <w:rFonts w:ascii="Arial Narrow" w:hAnsi="Arial Narrow"/>
          <w:sz w:val="20"/>
          <w:szCs w:val="20"/>
        </w:rPr>
        <w:t>п</w:t>
      </w:r>
      <w:r w:rsidR="00324FF3" w:rsidRPr="00324FF3">
        <w:rPr>
          <w:rFonts w:ascii="Arial Narrow" w:hAnsi="Arial Narrow"/>
          <w:sz w:val="20"/>
          <w:szCs w:val="20"/>
        </w:rPr>
        <w:t>риложению № 8 к настоящему постановлению;</w:t>
      </w:r>
    </w:p>
    <w:p w:rsidR="00324FF3" w:rsidRPr="00324FF3" w:rsidRDefault="00344DCF" w:rsidP="00786E15">
      <w:pPr>
        <w:pStyle w:val="aff5"/>
        <w:numPr>
          <w:ilvl w:val="1"/>
          <w:numId w:val="12"/>
        </w:numPr>
        <w:tabs>
          <w:tab w:val="left" w:pos="0"/>
          <w:tab w:val="left" w:pos="709"/>
          <w:tab w:val="left" w:pos="1134"/>
        </w:tabs>
        <w:ind w:left="0" w:firstLine="0"/>
        <w:jc w:val="both"/>
        <w:rPr>
          <w:rFonts w:ascii="Arial Narrow" w:hAnsi="Arial Narrow"/>
          <w:sz w:val="20"/>
          <w:szCs w:val="20"/>
        </w:rPr>
      </w:pPr>
      <w:r>
        <w:rPr>
          <w:rFonts w:ascii="Arial Narrow" w:hAnsi="Arial Narrow"/>
          <w:sz w:val="20"/>
          <w:szCs w:val="20"/>
        </w:rPr>
        <w:t>п</w:t>
      </w:r>
      <w:r w:rsidR="00324FF3" w:rsidRPr="00324FF3">
        <w:rPr>
          <w:rFonts w:ascii="Arial Narrow" w:hAnsi="Arial Narrow"/>
          <w:sz w:val="20"/>
          <w:szCs w:val="20"/>
        </w:rPr>
        <w:t xml:space="preserve">риложение № 1 «Перечень целевых индикаторов подпрограммы» к паспорту подпрограммы 2 «Модернизация и развитие информационной и телекоммуникационной инфраструктуры Эвенкийского муниципального района» изложить в новой редакции согласно </w:t>
      </w:r>
      <w:r>
        <w:rPr>
          <w:rFonts w:ascii="Arial Narrow" w:hAnsi="Arial Narrow"/>
          <w:sz w:val="20"/>
          <w:szCs w:val="20"/>
        </w:rPr>
        <w:t>п</w:t>
      </w:r>
      <w:r w:rsidR="00324FF3" w:rsidRPr="00324FF3">
        <w:rPr>
          <w:rFonts w:ascii="Arial Narrow" w:hAnsi="Arial Narrow"/>
          <w:sz w:val="20"/>
          <w:szCs w:val="20"/>
        </w:rPr>
        <w:t>риложению № 9 к настоящему постановлению;</w:t>
      </w:r>
    </w:p>
    <w:p w:rsidR="00324FF3" w:rsidRPr="00324FF3" w:rsidRDefault="00344DCF" w:rsidP="00786E15">
      <w:pPr>
        <w:pStyle w:val="aff5"/>
        <w:numPr>
          <w:ilvl w:val="1"/>
          <w:numId w:val="12"/>
        </w:numPr>
        <w:tabs>
          <w:tab w:val="left" w:pos="0"/>
          <w:tab w:val="left" w:pos="709"/>
          <w:tab w:val="left" w:pos="1134"/>
        </w:tabs>
        <w:ind w:left="0" w:firstLine="0"/>
        <w:jc w:val="both"/>
        <w:rPr>
          <w:rFonts w:ascii="Arial Narrow" w:hAnsi="Arial Narrow"/>
          <w:sz w:val="20"/>
          <w:szCs w:val="20"/>
        </w:rPr>
      </w:pPr>
      <w:r>
        <w:rPr>
          <w:rFonts w:ascii="Arial Narrow" w:hAnsi="Arial Narrow"/>
          <w:sz w:val="20"/>
          <w:szCs w:val="20"/>
        </w:rPr>
        <w:lastRenderedPageBreak/>
        <w:t>п</w:t>
      </w:r>
      <w:r w:rsidR="00324FF3" w:rsidRPr="00324FF3">
        <w:rPr>
          <w:rFonts w:ascii="Arial Narrow" w:hAnsi="Arial Narrow"/>
          <w:sz w:val="20"/>
          <w:szCs w:val="20"/>
        </w:rPr>
        <w:t xml:space="preserve">риложение № 2 «Перечень мероприятий подпрограммы с указанием объема средств на их реализацию и ожидаемых результатов» к паспорту подпрограммы 2 «Модернизация и развитие информационной и телекоммуникационной инфраструктуры Эвенкийского муниципального района» изложить в новой редакции согласно </w:t>
      </w:r>
      <w:r>
        <w:rPr>
          <w:rFonts w:ascii="Arial Narrow" w:hAnsi="Arial Narrow"/>
          <w:sz w:val="20"/>
          <w:szCs w:val="20"/>
        </w:rPr>
        <w:t>п</w:t>
      </w:r>
      <w:r w:rsidR="00324FF3" w:rsidRPr="00324FF3">
        <w:rPr>
          <w:rFonts w:ascii="Arial Narrow" w:hAnsi="Arial Narrow"/>
          <w:sz w:val="20"/>
          <w:szCs w:val="20"/>
        </w:rPr>
        <w:t>риложению № 10 к настоящему постановлению.</w:t>
      </w:r>
    </w:p>
    <w:p w:rsidR="00324FF3" w:rsidRPr="00324FF3" w:rsidRDefault="00324FF3" w:rsidP="00786E15">
      <w:pPr>
        <w:numPr>
          <w:ilvl w:val="0"/>
          <w:numId w:val="12"/>
        </w:numPr>
        <w:tabs>
          <w:tab w:val="left" w:pos="-15451"/>
          <w:tab w:val="left" w:pos="0"/>
          <w:tab w:val="left" w:pos="709"/>
        </w:tabs>
        <w:ind w:left="0" w:firstLine="0"/>
        <w:jc w:val="both"/>
        <w:rPr>
          <w:rFonts w:ascii="Arial Narrow" w:hAnsi="Arial Narrow"/>
          <w:sz w:val="20"/>
          <w:szCs w:val="20"/>
        </w:rPr>
      </w:pPr>
      <w:r w:rsidRPr="00324FF3">
        <w:rPr>
          <w:rFonts w:ascii="Arial Narrow" w:hAnsi="Arial Narrow"/>
          <w:sz w:val="20"/>
          <w:szCs w:val="20"/>
        </w:rPr>
        <w:t>Контроль исполнения настоящего постановления возложить на заместителя Главы Эвенкийского муниципального района по экономике и финансам Е.В. Загорец.</w:t>
      </w:r>
    </w:p>
    <w:p w:rsidR="00324FF3" w:rsidRPr="00324FF3" w:rsidRDefault="00324FF3" w:rsidP="00786E15">
      <w:pPr>
        <w:numPr>
          <w:ilvl w:val="0"/>
          <w:numId w:val="12"/>
        </w:numPr>
        <w:tabs>
          <w:tab w:val="left" w:pos="-15451"/>
          <w:tab w:val="left" w:pos="0"/>
          <w:tab w:val="left" w:pos="709"/>
        </w:tabs>
        <w:ind w:left="0" w:firstLine="0"/>
        <w:jc w:val="both"/>
        <w:rPr>
          <w:rFonts w:ascii="Arial Narrow" w:hAnsi="Arial Narrow"/>
          <w:sz w:val="20"/>
          <w:szCs w:val="20"/>
        </w:rPr>
      </w:pPr>
      <w:r w:rsidRPr="00324FF3">
        <w:rPr>
          <w:rFonts w:ascii="Arial Narrow" w:hAnsi="Arial Narrow"/>
          <w:sz w:val="20"/>
          <w:szCs w:val="20"/>
        </w:rPr>
        <w:t>Настоящее постановление вступает в силу с момента подписания и подлежит опубликованию в периодическом печатном средстве массовой информации «Официальный вестник Эвенкийского муниципального района».</w:t>
      </w:r>
    </w:p>
    <w:p w:rsidR="00324FF3" w:rsidRPr="00324FF3" w:rsidRDefault="00324FF3" w:rsidP="00324FF3">
      <w:pPr>
        <w:tabs>
          <w:tab w:val="left" w:pos="0"/>
        </w:tabs>
        <w:autoSpaceDE w:val="0"/>
        <w:autoSpaceDN w:val="0"/>
        <w:adjustRightInd w:val="0"/>
        <w:jc w:val="both"/>
        <w:rPr>
          <w:rFonts w:ascii="Arial Narrow" w:hAnsi="Arial Narrow"/>
          <w:sz w:val="20"/>
          <w:szCs w:val="20"/>
        </w:rPr>
      </w:pPr>
    </w:p>
    <w:p w:rsidR="00324FF3" w:rsidRPr="00324FF3" w:rsidRDefault="00324FF3" w:rsidP="00324FF3">
      <w:pPr>
        <w:tabs>
          <w:tab w:val="left" w:pos="0"/>
        </w:tabs>
        <w:autoSpaceDE w:val="0"/>
        <w:autoSpaceDN w:val="0"/>
        <w:adjustRightInd w:val="0"/>
        <w:jc w:val="both"/>
        <w:rPr>
          <w:rFonts w:ascii="Arial Narrow" w:hAnsi="Arial Narrow"/>
          <w:sz w:val="20"/>
          <w:szCs w:val="20"/>
        </w:rPr>
      </w:pPr>
      <w:r w:rsidRPr="00324FF3">
        <w:rPr>
          <w:rFonts w:ascii="Arial Narrow" w:hAnsi="Arial Narrow"/>
          <w:sz w:val="20"/>
          <w:szCs w:val="20"/>
        </w:rPr>
        <w:t>Глава</w:t>
      </w:r>
    </w:p>
    <w:p w:rsidR="00324FF3" w:rsidRPr="00324FF3" w:rsidRDefault="00324FF3" w:rsidP="00324FF3">
      <w:pPr>
        <w:tabs>
          <w:tab w:val="left" w:pos="0"/>
        </w:tabs>
        <w:autoSpaceDE w:val="0"/>
        <w:autoSpaceDN w:val="0"/>
        <w:adjustRightInd w:val="0"/>
        <w:jc w:val="both"/>
        <w:rPr>
          <w:rFonts w:ascii="Arial Narrow" w:hAnsi="Arial Narrow"/>
          <w:sz w:val="20"/>
          <w:szCs w:val="20"/>
        </w:rPr>
      </w:pPr>
      <w:r w:rsidRPr="00324FF3">
        <w:rPr>
          <w:rFonts w:ascii="Arial Narrow" w:hAnsi="Arial Narrow"/>
          <w:sz w:val="20"/>
          <w:szCs w:val="20"/>
        </w:rPr>
        <w:t xml:space="preserve">Эвенкийского муниципального района </w:t>
      </w:r>
      <w:r w:rsidRPr="00324FF3">
        <w:rPr>
          <w:rFonts w:ascii="Arial Narrow" w:hAnsi="Arial Narrow"/>
          <w:sz w:val="20"/>
          <w:szCs w:val="20"/>
        </w:rPr>
        <w:tab/>
      </w:r>
      <w:r w:rsidRPr="00324FF3">
        <w:rPr>
          <w:rFonts w:ascii="Arial Narrow" w:hAnsi="Arial Narrow"/>
          <w:sz w:val="20"/>
          <w:szCs w:val="20"/>
        </w:rPr>
        <w:tab/>
        <w:t xml:space="preserve"> </w:t>
      </w:r>
      <w:r w:rsidR="00E93C27">
        <w:rPr>
          <w:rFonts w:ascii="Arial Narrow" w:hAnsi="Arial Narrow"/>
          <w:sz w:val="20"/>
          <w:szCs w:val="20"/>
        </w:rPr>
        <w:t xml:space="preserve">       </w:t>
      </w:r>
      <w:r w:rsidRPr="00324FF3">
        <w:rPr>
          <w:rFonts w:ascii="Arial Narrow" w:hAnsi="Arial Narrow"/>
          <w:sz w:val="20"/>
          <w:szCs w:val="20"/>
        </w:rPr>
        <w:t xml:space="preserve"> </w:t>
      </w:r>
      <w:r w:rsidR="00E93C27">
        <w:rPr>
          <w:rFonts w:ascii="Arial Narrow" w:hAnsi="Arial Narrow"/>
          <w:sz w:val="20"/>
          <w:szCs w:val="20"/>
        </w:rPr>
        <w:t>п/п</w:t>
      </w:r>
      <w:r w:rsidRPr="00324FF3">
        <w:rPr>
          <w:rFonts w:ascii="Arial Narrow" w:hAnsi="Arial Narrow"/>
          <w:sz w:val="20"/>
          <w:szCs w:val="20"/>
        </w:rPr>
        <w:t xml:space="preserve">      </w:t>
      </w:r>
      <w:r w:rsidR="00E93C27">
        <w:rPr>
          <w:rFonts w:ascii="Arial Narrow" w:hAnsi="Arial Narrow"/>
          <w:sz w:val="20"/>
          <w:szCs w:val="20"/>
        </w:rPr>
        <w:t xml:space="preserve">                                                </w:t>
      </w:r>
      <w:r w:rsidRPr="00324FF3">
        <w:rPr>
          <w:rFonts w:ascii="Arial Narrow" w:hAnsi="Arial Narrow"/>
          <w:sz w:val="20"/>
          <w:szCs w:val="20"/>
        </w:rPr>
        <w:t xml:space="preserve">                  А.Ю. Черкасов</w:t>
      </w:r>
    </w:p>
    <w:p w:rsidR="00324FF3" w:rsidRDefault="00324FF3" w:rsidP="00324FF3">
      <w:pPr>
        <w:pStyle w:val="afffa"/>
        <w:tabs>
          <w:tab w:val="left" w:pos="0"/>
          <w:tab w:val="left" w:pos="9354"/>
        </w:tabs>
        <w:jc w:val="both"/>
        <w:rPr>
          <w:rFonts w:ascii="Arial Narrow" w:hAnsi="Arial Narrow"/>
        </w:rPr>
      </w:pPr>
    </w:p>
    <w:p w:rsidR="00E93C27" w:rsidRPr="00E93C27" w:rsidRDefault="00E93C27" w:rsidP="00E93C27">
      <w:pPr>
        <w:autoSpaceDE w:val="0"/>
        <w:autoSpaceDN w:val="0"/>
        <w:adjustRightInd w:val="0"/>
        <w:ind w:left="7088"/>
        <w:rPr>
          <w:rFonts w:ascii="Arial Narrow" w:hAnsi="Arial Narrow"/>
          <w:sz w:val="20"/>
          <w:szCs w:val="20"/>
        </w:rPr>
      </w:pPr>
      <w:r w:rsidRPr="00E93C27">
        <w:rPr>
          <w:rFonts w:ascii="Arial Narrow" w:hAnsi="Arial Narrow"/>
          <w:sz w:val="20"/>
          <w:szCs w:val="20"/>
        </w:rPr>
        <w:t>приложение № 1</w:t>
      </w:r>
    </w:p>
    <w:p w:rsidR="00E93C27" w:rsidRDefault="00E93C27" w:rsidP="00E93C27">
      <w:pPr>
        <w:autoSpaceDE w:val="0"/>
        <w:autoSpaceDN w:val="0"/>
        <w:adjustRightInd w:val="0"/>
        <w:ind w:left="7088"/>
        <w:rPr>
          <w:rFonts w:ascii="Arial Narrow" w:hAnsi="Arial Narrow"/>
          <w:sz w:val="20"/>
          <w:szCs w:val="20"/>
        </w:rPr>
      </w:pPr>
      <w:r w:rsidRPr="00E93C27">
        <w:rPr>
          <w:rFonts w:ascii="Arial Narrow" w:hAnsi="Arial Narrow"/>
          <w:sz w:val="20"/>
          <w:szCs w:val="20"/>
        </w:rPr>
        <w:t xml:space="preserve">к постановлению </w:t>
      </w:r>
    </w:p>
    <w:p w:rsidR="00E93C27" w:rsidRPr="00E93C27" w:rsidRDefault="00E93C27" w:rsidP="00E93C27">
      <w:pPr>
        <w:autoSpaceDE w:val="0"/>
        <w:autoSpaceDN w:val="0"/>
        <w:adjustRightInd w:val="0"/>
        <w:ind w:left="7088"/>
        <w:rPr>
          <w:rFonts w:ascii="Arial Narrow" w:hAnsi="Arial Narrow"/>
          <w:sz w:val="20"/>
          <w:szCs w:val="20"/>
        </w:rPr>
      </w:pPr>
      <w:r w:rsidRPr="00E93C27">
        <w:rPr>
          <w:rFonts w:ascii="Arial Narrow" w:hAnsi="Arial Narrow"/>
          <w:sz w:val="20"/>
          <w:szCs w:val="20"/>
        </w:rPr>
        <w:t xml:space="preserve">Администрации ЭМР </w:t>
      </w:r>
    </w:p>
    <w:p w:rsidR="00E93C27" w:rsidRPr="00E93C27" w:rsidRDefault="00E93C27" w:rsidP="00E93C27">
      <w:pPr>
        <w:autoSpaceDE w:val="0"/>
        <w:autoSpaceDN w:val="0"/>
        <w:adjustRightInd w:val="0"/>
        <w:ind w:left="7088"/>
        <w:rPr>
          <w:rFonts w:ascii="Arial Narrow" w:hAnsi="Arial Narrow"/>
          <w:sz w:val="20"/>
          <w:szCs w:val="20"/>
        </w:rPr>
      </w:pPr>
      <w:r w:rsidRPr="00E93C27">
        <w:rPr>
          <w:rFonts w:ascii="Arial Narrow" w:hAnsi="Arial Narrow"/>
          <w:sz w:val="20"/>
          <w:szCs w:val="20"/>
        </w:rPr>
        <w:t xml:space="preserve">от </w:t>
      </w:r>
      <w:r>
        <w:rPr>
          <w:rFonts w:ascii="Arial Narrow" w:hAnsi="Arial Narrow"/>
          <w:sz w:val="20"/>
          <w:szCs w:val="20"/>
        </w:rPr>
        <w:t>«10</w:t>
      </w:r>
      <w:r w:rsidRPr="00E93C27">
        <w:rPr>
          <w:rFonts w:ascii="Arial Narrow" w:hAnsi="Arial Narrow"/>
          <w:sz w:val="20"/>
          <w:szCs w:val="20"/>
        </w:rPr>
        <w:t xml:space="preserve">» </w:t>
      </w:r>
      <w:r>
        <w:rPr>
          <w:rFonts w:ascii="Arial Narrow" w:hAnsi="Arial Narrow"/>
          <w:sz w:val="20"/>
          <w:szCs w:val="20"/>
        </w:rPr>
        <w:t>06</w:t>
      </w:r>
      <w:r w:rsidRPr="00E93C27">
        <w:rPr>
          <w:rFonts w:ascii="Arial Narrow" w:hAnsi="Arial Narrow"/>
          <w:sz w:val="20"/>
          <w:szCs w:val="20"/>
        </w:rPr>
        <w:t xml:space="preserve"> 2024 </w:t>
      </w:r>
      <w:r>
        <w:rPr>
          <w:rFonts w:ascii="Arial Narrow" w:hAnsi="Arial Narrow"/>
          <w:sz w:val="20"/>
          <w:szCs w:val="20"/>
        </w:rPr>
        <w:t>№ 309</w:t>
      </w:r>
      <w:r w:rsidRPr="00E93C27">
        <w:rPr>
          <w:rFonts w:ascii="Arial Narrow" w:hAnsi="Arial Narrow"/>
          <w:sz w:val="20"/>
          <w:szCs w:val="20"/>
        </w:rPr>
        <w:t>-п</w:t>
      </w:r>
    </w:p>
    <w:p w:rsidR="00E93C27" w:rsidRPr="00E93C27" w:rsidRDefault="00E93C27" w:rsidP="00E93C27">
      <w:pPr>
        <w:autoSpaceDE w:val="0"/>
        <w:autoSpaceDN w:val="0"/>
        <w:adjustRightInd w:val="0"/>
        <w:ind w:left="5387"/>
        <w:jc w:val="right"/>
        <w:rPr>
          <w:rFonts w:ascii="Arial Narrow" w:hAnsi="Arial Narrow"/>
          <w:sz w:val="20"/>
          <w:szCs w:val="20"/>
        </w:rPr>
      </w:pPr>
    </w:p>
    <w:tbl>
      <w:tblPr>
        <w:tblW w:w="5000" w:type="pct"/>
        <w:tblLook w:val="04A0" w:firstRow="1" w:lastRow="0" w:firstColumn="1" w:lastColumn="0" w:noHBand="0" w:noVBand="1"/>
      </w:tblPr>
      <w:tblGrid>
        <w:gridCol w:w="2064"/>
        <w:gridCol w:w="1822"/>
        <w:gridCol w:w="2735"/>
        <w:gridCol w:w="2949"/>
      </w:tblGrid>
      <w:tr w:rsidR="00E93C27" w:rsidRPr="00E93C27" w:rsidTr="00E93C27">
        <w:trPr>
          <w:trHeight w:val="390"/>
        </w:trPr>
        <w:tc>
          <w:tcPr>
            <w:tcW w:w="10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Ресурсное обеспечение Программы</w:t>
            </w:r>
          </w:p>
        </w:tc>
        <w:tc>
          <w:tcPr>
            <w:tcW w:w="3922" w:type="pct"/>
            <w:gridSpan w:val="3"/>
            <w:tcBorders>
              <w:top w:val="single" w:sz="4" w:space="0" w:color="auto"/>
              <w:left w:val="nil"/>
              <w:bottom w:val="nil"/>
              <w:right w:val="single" w:sz="4" w:space="0" w:color="000000"/>
            </w:tcBorders>
            <w:shd w:val="clear" w:color="auto" w:fill="auto"/>
            <w:hideMark/>
          </w:tcPr>
          <w:p w:rsidR="00E93C27" w:rsidRPr="00E93C27" w:rsidRDefault="00E93C27" w:rsidP="00E93C27">
            <w:pPr>
              <w:jc w:val="both"/>
              <w:rPr>
                <w:rFonts w:ascii="Arial Narrow" w:hAnsi="Arial Narrow"/>
                <w:color w:val="000000"/>
                <w:sz w:val="20"/>
                <w:szCs w:val="20"/>
              </w:rPr>
            </w:pPr>
            <w:r w:rsidRPr="00E93C27">
              <w:rPr>
                <w:rFonts w:ascii="Arial Narrow" w:hAnsi="Arial Narrow"/>
                <w:color w:val="000000"/>
                <w:sz w:val="20"/>
                <w:szCs w:val="20"/>
              </w:rPr>
              <w:t xml:space="preserve">Общий объем финансирования Программы - </w:t>
            </w:r>
          </w:p>
        </w:tc>
      </w:tr>
      <w:tr w:rsidR="00E93C27" w:rsidRPr="00E93C27" w:rsidTr="00E93C27">
        <w:trPr>
          <w:trHeight w:val="315"/>
        </w:trPr>
        <w:tc>
          <w:tcPr>
            <w:tcW w:w="1078" w:type="pct"/>
            <w:vMerge/>
            <w:tcBorders>
              <w:top w:val="single" w:sz="4" w:space="0" w:color="auto"/>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952" w:type="pct"/>
            <w:tcBorders>
              <w:top w:val="nil"/>
              <w:left w:val="nil"/>
              <w:bottom w:val="nil"/>
              <w:right w:val="nil"/>
            </w:tcBorders>
            <w:shd w:val="clear" w:color="auto" w:fill="auto"/>
            <w:hideMark/>
          </w:tcPr>
          <w:p w:rsidR="00E93C27" w:rsidRPr="00E93C27" w:rsidRDefault="00E93C27" w:rsidP="00E93C27">
            <w:pPr>
              <w:jc w:val="both"/>
              <w:rPr>
                <w:rFonts w:ascii="Arial Narrow" w:hAnsi="Arial Narrow"/>
                <w:color w:val="000000"/>
                <w:sz w:val="20"/>
                <w:szCs w:val="20"/>
              </w:rPr>
            </w:pPr>
            <w:r w:rsidRPr="00E93C27">
              <w:rPr>
                <w:rFonts w:ascii="Arial Narrow" w:hAnsi="Arial Narrow"/>
                <w:color w:val="000000"/>
                <w:sz w:val="20"/>
                <w:szCs w:val="20"/>
              </w:rPr>
              <w:t>всего</w:t>
            </w:r>
          </w:p>
        </w:tc>
        <w:tc>
          <w:tcPr>
            <w:tcW w:w="1429" w:type="pct"/>
            <w:tcBorders>
              <w:top w:val="nil"/>
              <w:left w:val="nil"/>
              <w:bottom w:val="nil"/>
              <w:right w:val="nil"/>
            </w:tcBorders>
            <w:shd w:val="clear" w:color="auto" w:fill="auto"/>
            <w:noWrap/>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932 843,69797   </w:t>
            </w:r>
          </w:p>
        </w:tc>
        <w:tc>
          <w:tcPr>
            <w:tcW w:w="1541" w:type="pct"/>
            <w:tcBorders>
              <w:top w:val="nil"/>
              <w:left w:val="nil"/>
              <w:bottom w:val="nil"/>
              <w:right w:val="single" w:sz="4" w:space="0" w:color="auto"/>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тыс. руб., в т.ч. по годам:</w:t>
            </w:r>
          </w:p>
        </w:tc>
      </w:tr>
      <w:tr w:rsidR="00E93C27" w:rsidRPr="00E93C27" w:rsidTr="00E93C27">
        <w:trPr>
          <w:trHeight w:val="315"/>
        </w:trPr>
        <w:tc>
          <w:tcPr>
            <w:tcW w:w="1078" w:type="pct"/>
            <w:vMerge/>
            <w:tcBorders>
              <w:top w:val="single" w:sz="4" w:space="0" w:color="auto"/>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952" w:type="pct"/>
            <w:tcBorders>
              <w:top w:val="nil"/>
              <w:left w:val="nil"/>
              <w:bottom w:val="nil"/>
              <w:right w:val="nil"/>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 xml:space="preserve">2020 год –  </w:t>
            </w:r>
          </w:p>
        </w:tc>
        <w:tc>
          <w:tcPr>
            <w:tcW w:w="1429" w:type="pct"/>
            <w:tcBorders>
              <w:top w:val="nil"/>
              <w:left w:val="nil"/>
              <w:bottom w:val="nil"/>
              <w:right w:val="nil"/>
            </w:tcBorders>
            <w:shd w:val="clear" w:color="auto" w:fill="auto"/>
            <w:noWrap/>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98 620,73188   </w:t>
            </w:r>
          </w:p>
        </w:tc>
        <w:tc>
          <w:tcPr>
            <w:tcW w:w="1541" w:type="pct"/>
            <w:tcBorders>
              <w:top w:val="nil"/>
              <w:left w:val="nil"/>
              <w:bottom w:val="nil"/>
              <w:right w:val="single" w:sz="4" w:space="0" w:color="auto"/>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 xml:space="preserve">тыс. руб. </w:t>
            </w:r>
          </w:p>
        </w:tc>
      </w:tr>
      <w:tr w:rsidR="00E93C27" w:rsidRPr="00E93C27" w:rsidTr="00E93C27">
        <w:trPr>
          <w:trHeight w:val="315"/>
        </w:trPr>
        <w:tc>
          <w:tcPr>
            <w:tcW w:w="1078" w:type="pct"/>
            <w:vMerge/>
            <w:tcBorders>
              <w:top w:val="single" w:sz="4" w:space="0" w:color="auto"/>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952" w:type="pct"/>
            <w:tcBorders>
              <w:top w:val="nil"/>
              <w:left w:val="nil"/>
              <w:bottom w:val="nil"/>
              <w:right w:val="nil"/>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 xml:space="preserve">2021 год –  </w:t>
            </w:r>
          </w:p>
        </w:tc>
        <w:tc>
          <w:tcPr>
            <w:tcW w:w="1429" w:type="pct"/>
            <w:tcBorders>
              <w:top w:val="nil"/>
              <w:left w:val="nil"/>
              <w:bottom w:val="nil"/>
              <w:right w:val="nil"/>
            </w:tcBorders>
            <w:shd w:val="clear" w:color="auto" w:fill="auto"/>
            <w:noWrap/>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105 445,48488   </w:t>
            </w:r>
          </w:p>
        </w:tc>
        <w:tc>
          <w:tcPr>
            <w:tcW w:w="1541" w:type="pct"/>
            <w:tcBorders>
              <w:top w:val="nil"/>
              <w:left w:val="nil"/>
              <w:bottom w:val="nil"/>
              <w:right w:val="single" w:sz="4" w:space="0" w:color="auto"/>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 xml:space="preserve">тыс. руб. </w:t>
            </w:r>
          </w:p>
        </w:tc>
      </w:tr>
      <w:tr w:rsidR="00E93C27" w:rsidRPr="00E93C27" w:rsidTr="00E93C27">
        <w:trPr>
          <w:trHeight w:val="315"/>
        </w:trPr>
        <w:tc>
          <w:tcPr>
            <w:tcW w:w="1078" w:type="pct"/>
            <w:vMerge/>
            <w:tcBorders>
              <w:top w:val="single" w:sz="4" w:space="0" w:color="auto"/>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952" w:type="pct"/>
            <w:tcBorders>
              <w:top w:val="nil"/>
              <w:left w:val="nil"/>
              <w:bottom w:val="nil"/>
              <w:right w:val="nil"/>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 xml:space="preserve">2022 год –  </w:t>
            </w:r>
          </w:p>
        </w:tc>
        <w:tc>
          <w:tcPr>
            <w:tcW w:w="1429" w:type="pct"/>
            <w:tcBorders>
              <w:top w:val="nil"/>
              <w:left w:val="nil"/>
              <w:bottom w:val="nil"/>
              <w:right w:val="nil"/>
            </w:tcBorders>
            <w:shd w:val="clear" w:color="auto" w:fill="auto"/>
            <w:noWrap/>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138 638,04356   </w:t>
            </w:r>
          </w:p>
        </w:tc>
        <w:tc>
          <w:tcPr>
            <w:tcW w:w="1541" w:type="pct"/>
            <w:tcBorders>
              <w:top w:val="nil"/>
              <w:left w:val="nil"/>
              <w:bottom w:val="nil"/>
              <w:right w:val="single" w:sz="4" w:space="0" w:color="auto"/>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 xml:space="preserve"> тыс. руб. </w:t>
            </w:r>
          </w:p>
        </w:tc>
      </w:tr>
      <w:tr w:rsidR="00E93C27" w:rsidRPr="00E93C27" w:rsidTr="00E93C27">
        <w:trPr>
          <w:trHeight w:val="315"/>
        </w:trPr>
        <w:tc>
          <w:tcPr>
            <w:tcW w:w="1078" w:type="pct"/>
            <w:vMerge/>
            <w:tcBorders>
              <w:top w:val="single" w:sz="4" w:space="0" w:color="auto"/>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952" w:type="pct"/>
            <w:tcBorders>
              <w:top w:val="nil"/>
              <w:left w:val="nil"/>
              <w:bottom w:val="nil"/>
              <w:right w:val="nil"/>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 xml:space="preserve">2023 год –  </w:t>
            </w:r>
          </w:p>
        </w:tc>
        <w:tc>
          <w:tcPr>
            <w:tcW w:w="1429" w:type="pct"/>
            <w:tcBorders>
              <w:top w:val="nil"/>
              <w:left w:val="nil"/>
              <w:bottom w:val="nil"/>
              <w:right w:val="nil"/>
            </w:tcBorders>
            <w:shd w:val="clear" w:color="auto" w:fill="auto"/>
            <w:noWrap/>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140 169,49490   </w:t>
            </w:r>
          </w:p>
        </w:tc>
        <w:tc>
          <w:tcPr>
            <w:tcW w:w="1541" w:type="pct"/>
            <w:tcBorders>
              <w:top w:val="nil"/>
              <w:left w:val="nil"/>
              <w:bottom w:val="nil"/>
              <w:right w:val="single" w:sz="4" w:space="0" w:color="auto"/>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 xml:space="preserve"> тыс. руб. </w:t>
            </w:r>
          </w:p>
        </w:tc>
      </w:tr>
      <w:tr w:rsidR="00E93C27" w:rsidRPr="00E93C27" w:rsidTr="00E93C27">
        <w:trPr>
          <w:trHeight w:val="315"/>
        </w:trPr>
        <w:tc>
          <w:tcPr>
            <w:tcW w:w="1078" w:type="pct"/>
            <w:vMerge/>
            <w:tcBorders>
              <w:top w:val="single" w:sz="4" w:space="0" w:color="auto"/>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952" w:type="pct"/>
            <w:tcBorders>
              <w:top w:val="nil"/>
              <w:left w:val="nil"/>
              <w:bottom w:val="nil"/>
              <w:right w:val="nil"/>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 xml:space="preserve">2024 год –  </w:t>
            </w:r>
          </w:p>
        </w:tc>
        <w:tc>
          <w:tcPr>
            <w:tcW w:w="1429" w:type="pct"/>
            <w:tcBorders>
              <w:top w:val="nil"/>
              <w:left w:val="nil"/>
              <w:bottom w:val="nil"/>
              <w:right w:val="nil"/>
            </w:tcBorders>
            <w:shd w:val="clear" w:color="auto" w:fill="auto"/>
            <w:noWrap/>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144 056,41275   </w:t>
            </w:r>
          </w:p>
        </w:tc>
        <w:tc>
          <w:tcPr>
            <w:tcW w:w="1541" w:type="pct"/>
            <w:tcBorders>
              <w:top w:val="nil"/>
              <w:left w:val="nil"/>
              <w:bottom w:val="nil"/>
              <w:right w:val="single" w:sz="4" w:space="0" w:color="auto"/>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 xml:space="preserve"> тыс. руб. </w:t>
            </w:r>
          </w:p>
        </w:tc>
      </w:tr>
      <w:tr w:rsidR="00E93C27" w:rsidRPr="00E93C27" w:rsidTr="00E93C27">
        <w:trPr>
          <w:trHeight w:val="315"/>
        </w:trPr>
        <w:tc>
          <w:tcPr>
            <w:tcW w:w="1078" w:type="pct"/>
            <w:vMerge/>
            <w:tcBorders>
              <w:top w:val="single" w:sz="4" w:space="0" w:color="auto"/>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952" w:type="pct"/>
            <w:tcBorders>
              <w:top w:val="nil"/>
              <w:left w:val="nil"/>
              <w:bottom w:val="nil"/>
              <w:right w:val="nil"/>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 xml:space="preserve">2025 год –  </w:t>
            </w:r>
          </w:p>
        </w:tc>
        <w:tc>
          <w:tcPr>
            <w:tcW w:w="1429" w:type="pct"/>
            <w:tcBorders>
              <w:top w:val="nil"/>
              <w:left w:val="nil"/>
              <w:bottom w:val="nil"/>
              <w:right w:val="nil"/>
            </w:tcBorders>
            <w:shd w:val="clear" w:color="auto" w:fill="auto"/>
            <w:noWrap/>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152 956,76500   </w:t>
            </w:r>
          </w:p>
        </w:tc>
        <w:tc>
          <w:tcPr>
            <w:tcW w:w="1541" w:type="pct"/>
            <w:tcBorders>
              <w:top w:val="nil"/>
              <w:left w:val="nil"/>
              <w:bottom w:val="nil"/>
              <w:right w:val="single" w:sz="4" w:space="0" w:color="auto"/>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 xml:space="preserve"> тыс. руб. </w:t>
            </w:r>
          </w:p>
        </w:tc>
      </w:tr>
      <w:tr w:rsidR="00E93C27" w:rsidRPr="00E93C27" w:rsidTr="00E93C27">
        <w:trPr>
          <w:trHeight w:val="315"/>
        </w:trPr>
        <w:tc>
          <w:tcPr>
            <w:tcW w:w="1078" w:type="pct"/>
            <w:vMerge/>
            <w:tcBorders>
              <w:top w:val="single" w:sz="4" w:space="0" w:color="auto"/>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952" w:type="pct"/>
            <w:tcBorders>
              <w:top w:val="nil"/>
              <w:left w:val="nil"/>
              <w:bottom w:val="nil"/>
              <w:right w:val="nil"/>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 xml:space="preserve">2026 год –  </w:t>
            </w:r>
          </w:p>
        </w:tc>
        <w:tc>
          <w:tcPr>
            <w:tcW w:w="1429" w:type="pct"/>
            <w:tcBorders>
              <w:top w:val="nil"/>
              <w:left w:val="nil"/>
              <w:bottom w:val="nil"/>
              <w:right w:val="nil"/>
            </w:tcBorders>
            <w:shd w:val="clear" w:color="auto" w:fill="auto"/>
            <w:noWrap/>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152 956,76500   </w:t>
            </w:r>
          </w:p>
        </w:tc>
        <w:tc>
          <w:tcPr>
            <w:tcW w:w="1541" w:type="pct"/>
            <w:tcBorders>
              <w:top w:val="nil"/>
              <w:left w:val="nil"/>
              <w:bottom w:val="nil"/>
              <w:right w:val="single" w:sz="4" w:space="0" w:color="auto"/>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 xml:space="preserve"> тыс. руб. </w:t>
            </w:r>
          </w:p>
        </w:tc>
      </w:tr>
      <w:tr w:rsidR="00E93C27" w:rsidRPr="00E93C27" w:rsidTr="00E93C27">
        <w:trPr>
          <w:trHeight w:val="345"/>
        </w:trPr>
        <w:tc>
          <w:tcPr>
            <w:tcW w:w="1078" w:type="pct"/>
            <w:vMerge/>
            <w:tcBorders>
              <w:top w:val="single" w:sz="4" w:space="0" w:color="auto"/>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3922" w:type="pct"/>
            <w:gridSpan w:val="3"/>
            <w:tcBorders>
              <w:top w:val="nil"/>
              <w:left w:val="nil"/>
              <w:bottom w:val="nil"/>
              <w:right w:val="single" w:sz="4" w:space="0" w:color="000000"/>
            </w:tcBorders>
            <w:shd w:val="clear" w:color="auto" w:fill="auto"/>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в том числе из бюджета Красноярского края</w:t>
            </w:r>
          </w:p>
        </w:tc>
      </w:tr>
      <w:tr w:rsidR="00E93C27" w:rsidRPr="00E93C27" w:rsidTr="00E93C27">
        <w:trPr>
          <w:trHeight w:val="315"/>
        </w:trPr>
        <w:tc>
          <w:tcPr>
            <w:tcW w:w="1078" w:type="pct"/>
            <w:vMerge/>
            <w:tcBorders>
              <w:top w:val="single" w:sz="4" w:space="0" w:color="auto"/>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952" w:type="pct"/>
            <w:tcBorders>
              <w:top w:val="nil"/>
              <w:left w:val="nil"/>
              <w:bottom w:val="nil"/>
              <w:right w:val="nil"/>
            </w:tcBorders>
            <w:shd w:val="clear" w:color="auto" w:fill="auto"/>
            <w:hideMark/>
          </w:tcPr>
          <w:p w:rsidR="00E93C27" w:rsidRPr="00E93C27" w:rsidRDefault="00E93C27" w:rsidP="00E93C27">
            <w:pPr>
              <w:jc w:val="both"/>
              <w:rPr>
                <w:rFonts w:ascii="Arial Narrow" w:hAnsi="Arial Narrow"/>
                <w:color w:val="000000"/>
                <w:sz w:val="20"/>
                <w:szCs w:val="20"/>
              </w:rPr>
            </w:pPr>
            <w:r w:rsidRPr="00E93C27">
              <w:rPr>
                <w:rFonts w:ascii="Arial Narrow" w:hAnsi="Arial Narrow"/>
                <w:color w:val="000000"/>
                <w:sz w:val="20"/>
                <w:szCs w:val="20"/>
              </w:rPr>
              <w:t>всего</w:t>
            </w:r>
          </w:p>
        </w:tc>
        <w:tc>
          <w:tcPr>
            <w:tcW w:w="1429" w:type="pct"/>
            <w:tcBorders>
              <w:top w:val="nil"/>
              <w:left w:val="nil"/>
              <w:bottom w:val="nil"/>
              <w:right w:val="nil"/>
            </w:tcBorders>
            <w:shd w:val="clear" w:color="auto" w:fill="auto"/>
            <w:noWrap/>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54 818,55299   </w:t>
            </w:r>
          </w:p>
        </w:tc>
        <w:tc>
          <w:tcPr>
            <w:tcW w:w="1541" w:type="pct"/>
            <w:tcBorders>
              <w:top w:val="nil"/>
              <w:left w:val="nil"/>
              <w:bottom w:val="nil"/>
              <w:right w:val="single" w:sz="4" w:space="0" w:color="auto"/>
            </w:tcBorders>
            <w:shd w:val="clear" w:color="auto" w:fill="auto"/>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тыс. руб., в т. ч. по годам:</w:t>
            </w:r>
          </w:p>
        </w:tc>
      </w:tr>
      <w:tr w:rsidR="00E93C27" w:rsidRPr="00E93C27" w:rsidTr="00E93C27">
        <w:trPr>
          <w:trHeight w:val="315"/>
        </w:trPr>
        <w:tc>
          <w:tcPr>
            <w:tcW w:w="1078" w:type="pct"/>
            <w:vMerge/>
            <w:tcBorders>
              <w:top w:val="single" w:sz="4" w:space="0" w:color="auto"/>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952" w:type="pct"/>
            <w:tcBorders>
              <w:top w:val="nil"/>
              <w:left w:val="nil"/>
              <w:bottom w:val="nil"/>
              <w:right w:val="nil"/>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 xml:space="preserve">2020 год –  </w:t>
            </w:r>
          </w:p>
        </w:tc>
        <w:tc>
          <w:tcPr>
            <w:tcW w:w="1429" w:type="pct"/>
            <w:tcBorders>
              <w:top w:val="nil"/>
              <w:left w:val="nil"/>
              <w:bottom w:val="nil"/>
              <w:right w:val="nil"/>
            </w:tcBorders>
            <w:shd w:val="clear" w:color="auto" w:fill="auto"/>
            <w:noWrap/>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10 735,49577   </w:t>
            </w:r>
          </w:p>
        </w:tc>
        <w:tc>
          <w:tcPr>
            <w:tcW w:w="1541" w:type="pct"/>
            <w:tcBorders>
              <w:top w:val="nil"/>
              <w:left w:val="nil"/>
              <w:bottom w:val="nil"/>
              <w:right w:val="single" w:sz="4" w:space="0" w:color="auto"/>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тыс. руб.,</w:t>
            </w:r>
          </w:p>
        </w:tc>
      </w:tr>
      <w:tr w:rsidR="00E93C27" w:rsidRPr="00E93C27" w:rsidTr="00E93C27">
        <w:trPr>
          <w:trHeight w:val="315"/>
        </w:trPr>
        <w:tc>
          <w:tcPr>
            <w:tcW w:w="1078" w:type="pct"/>
            <w:vMerge/>
            <w:tcBorders>
              <w:top w:val="single" w:sz="4" w:space="0" w:color="auto"/>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952" w:type="pct"/>
            <w:tcBorders>
              <w:top w:val="nil"/>
              <w:left w:val="nil"/>
              <w:bottom w:val="nil"/>
              <w:right w:val="nil"/>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 xml:space="preserve">2021 год –  </w:t>
            </w:r>
          </w:p>
        </w:tc>
        <w:tc>
          <w:tcPr>
            <w:tcW w:w="1429" w:type="pct"/>
            <w:tcBorders>
              <w:top w:val="nil"/>
              <w:left w:val="nil"/>
              <w:bottom w:val="nil"/>
              <w:right w:val="nil"/>
            </w:tcBorders>
            <w:shd w:val="clear" w:color="auto" w:fill="auto"/>
            <w:noWrap/>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11 220,68808   </w:t>
            </w:r>
          </w:p>
        </w:tc>
        <w:tc>
          <w:tcPr>
            <w:tcW w:w="1541" w:type="pct"/>
            <w:tcBorders>
              <w:top w:val="nil"/>
              <w:left w:val="nil"/>
              <w:bottom w:val="nil"/>
              <w:right w:val="single" w:sz="4" w:space="0" w:color="auto"/>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тыс. руб.,</w:t>
            </w:r>
          </w:p>
        </w:tc>
      </w:tr>
      <w:tr w:rsidR="00E93C27" w:rsidRPr="00E93C27" w:rsidTr="00E93C27">
        <w:trPr>
          <w:trHeight w:val="315"/>
        </w:trPr>
        <w:tc>
          <w:tcPr>
            <w:tcW w:w="1078" w:type="pct"/>
            <w:vMerge/>
            <w:tcBorders>
              <w:top w:val="single" w:sz="4" w:space="0" w:color="auto"/>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952" w:type="pct"/>
            <w:tcBorders>
              <w:top w:val="nil"/>
              <w:left w:val="nil"/>
              <w:bottom w:val="nil"/>
              <w:right w:val="nil"/>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 xml:space="preserve">2022 год –  </w:t>
            </w:r>
          </w:p>
        </w:tc>
        <w:tc>
          <w:tcPr>
            <w:tcW w:w="1429" w:type="pct"/>
            <w:tcBorders>
              <w:top w:val="nil"/>
              <w:left w:val="nil"/>
              <w:bottom w:val="nil"/>
              <w:right w:val="nil"/>
            </w:tcBorders>
            <w:shd w:val="clear" w:color="auto" w:fill="auto"/>
            <w:noWrap/>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15 513,57792   </w:t>
            </w:r>
          </w:p>
        </w:tc>
        <w:tc>
          <w:tcPr>
            <w:tcW w:w="1541" w:type="pct"/>
            <w:tcBorders>
              <w:top w:val="nil"/>
              <w:left w:val="nil"/>
              <w:bottom w:val="nil"/>
              <w:right w:val="single" w:sz="4" w:space="0" w:color="auto"/>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тыс. руб.</w:t>
            </w:r>
          </w:p>
        </w:tc>
      </w:tr>
      <w:tr w:rsidR="00E93C27" w:rsidRPr="00E93C27" w:rsidTr="00E93C27">
        <w:trPr>
          <w:trHeight w:val="315"/>
        </w:trPr>
        <w:tc>
          <w:tcPr>
            <w:tcW w:w="1078" w:type="pct"/>
            <w:vMerge/>
            <w:tcBorders>
              <w:top w:val="single" w:sz="4" w:space="0" w:color="auto"/>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952" w:type="pct"/>
            <w:tcBorders>
              <w:top w:val="nil"/>
              <w:left w:val="nil"/>
              <w:bottom w:val="nil"/>
              <w:right w:val="nil"/>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 xml:space="preserve">2023 год –  </w:t>
            </w:r>
          </w:p>
        </w:tc>
        <w:tc>
          <w:tcPr>
            <w:tcW w:w="1429" w:type="pct"/>
            <w:tcBorders>
              <w:top w:val="nil"/>
              <w:left w:val="nil"/>
              <w:bottom w:val="nil"/>
              <w:right w:val="nil"/>
            </w:tcBorders>
            <w:shd w:val="clear" w:color="auto" w:fill="auto"/>
            <w:noWrap/>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4 495,11244   </w:t>
            </w:r>
          </w:p>
        </w:tc>
        <w:tc>
          <w:tcPr>
            <w:tcW w:w="1541" w:type="pct"/>
            <w:tcBorders>
              <w:top w:val="nil"/>
              <w:left w:val="nil"/>
              <w:bottom w:val="nil"/>
              <w:right w:val="single" w:sz="4" w:space="0" w:color="auto"/>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тыс. руб.</w:t>
            </w:r>
          </w:p>
        </w:tc>
      </w:tr>
      <w:tr w:rsidR="00E93C27" w:rsidRPr="00E93C27" w:rsidTr="00E93C27">
        <w:trPr>
          <w:trHeight w:val="315"/>
        </w:trPr>
        <w:tc>
          <w:tcPr>
            <w:tcW w:w="1078" w:type="pct"/>
            <w:vMerge/>
            <w:tcBorders>
              <w:top w:val="single" w:sz="4" w:space="0" w:color="auto"/>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952" w:type="pct"/>
            <w:tcBorders>
              <w:top w:val="nil"/>
              <w:left w:val="nil"/>
              <w:bottom w:val="nil"/>
              <w:right w:val="nil"/>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 xml:space="preserve">2024 год –  </w:t>
            </w:r>
          </w:p>
        </w:tc>
        <w:tc>
          <w:tcPr>
            <w:tcW w:w="1429" w:type="pct"/>
            <w:tcBorders>
              <w:top w:val="nil"/>
              <w:left w:val="nil"/>
              <w:bottom w:val="nil"/>
              <w:right w:val="nil"/>
            </w:tcBorders>
            <w:shd w:val="clear" w:color="auto" w:fill="auto"/>
            <w:noWrap/>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12 853,67878   </w:t>
            </w:r>
          </w:p>
        </w:tc>
        <w:tc>
          <w:tcPr>
            <w:tcW w:w="1541" w:type="pct"/>
            <w:tcBorders>
              <w:top w:val="nil"/>
              <w:left w:val="nil"/>
              <w:bottom w:val="nil"/>
              <w:right w:val="single" w:sz="4" w:space="0" w:color="auto"/>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тыс. руб.</w:t>
            </w:r>
          </w:p>
        </w:tc>
      </w:tr>
      <w:tr w:rsidR="00E93C27" w:rsidRPr="00E93C27" w:rsidTr="00E93C27">
        <w:trPr>
          <w:trHeight w:val="315"/>
        </w:trPr>
        <w:tc>
          <w:tcPr>
            <w:tcW w:w="1078" w:type="pct"/>
            <w:vMerge/>
            <w:tcBorders>
              <w:top w:val="single" w:sz="4" w:space="0" w:color="auto"/>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952" w:type="pct"/>
            <w:tcBorders>
              <w:top w:val="nil"/>
              <w:left w:val="nil"/>
              <w:bottom w:val="nil"/>
              <w:right w:val="nil"/>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 xml:space="preserve">2025 год –  </w:t>
            </w:r>
          </w:p>
        </w:tc>
        <w:tc>
          <w:tcPr>
            <w:tcW w:w="1429" w:type="pct"/>
            <w:tcBorders>
              <w:top w:val="nil"/>
              <w:left w:val="nil"/>
              <w:bottom w:val="nil"/>
              <w:right w:val="nil"/>
            </w:tcBorders>
            <w:shd w:val="clear" w:color="auto" w:fill="auto"/>
            <w:noWrap/>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1541" w:type="pct"/>
            <w:tcBorders>
              <w:top w:val="nil"/>
              <w:left w:val="nil"/>
              <w:bottom w:val="nil"/>
              <w:right w:val="single" w:sz="4" w:space="0" w:color="auto"/>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тыс. руб.</w:t>
            </w:r>
          </w:p>
        </w:tc>
      </w:tr>
      <w:tr w:rsidR="00E93C27" w:rsidRPr="00E93C27" w:rsidTr="00E93C27">
        <w:trPr>
          <w:trHeight w:val="315"/>
        </w:trPr>
        <w:tc>
          <w:tcPr>
            <w:tcW w:w="1078" w:type="pct"/>
            <w:vMerge/>
            <w:tcBorders>
              <w:top w:val="single" w:sz="4" w:space="0" w:color="auto"/>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952" w:type="pct"/>
            <w:tcBorders>
              <w:top w:val="nil"/>
              <w:left w:val="nil"/>
              <w:bottom w:val="nil"/>
              <w:right w:val="nil"/>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 xml:space="preserve">2026 год –  </w:t>
            </w:r>
          </w:p>
        </w:tc>
        <w:tc>
          <w:tcPr>
            <w:tcW w:w="1429" w:type="pct"/>
            <w:tcBorders>
              <w:top w:val="nil"/>
              <w:left w:val="nil"/>
              <w:bottom w:val="nil"/>
              <w:right w:val="nil"/>
            </w:tcBorders>
            <w:shd w:val="clear" w:color="auto" w:fill="auto"/>
            <w:noWrap/>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1541" w:type="pct"/>
            <w:tcBorders>
              <w:top w:val="nil"/>
              <w:left w:val="nil"/>
              <w:bottom w:val="nil"/>
              <w:right w:val="single" w:sz="4" w:space="0" w:color="auto"/>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тыс. руб.</w:t>
            </w:r>
          </w:p>
        </w:tc>
      </w:tr>
      <w:tr w:rsidR="00E93C27" w:rsidRPr="00E93C27" w:rsidTr="00E93C27">
        <w:trPr>
          <w:trHeight w:val="390"/>
        </w:trPr>
        <w:tc>
          <w:tcPr>
            <w:tcW w:w="1078" w:type="pct"/>
            <w:vMerge/>
            <w:tcBorders>
              <w:top w:val="single" w:sz="4" w:space="0" w:color="auto"/>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3922" w:type="pct"/>
            <w:gridSpan w:val="3"/>
            <w:tcBorders>
              <w:top w:val="nil"/>
              <w:left w:val="nil"/>
              <w:bottom w:val="nil"/>
              <w:right w:val="single" w:sz="4" w:space="0" w:color="000000"/>
            </w:tcBorders>
            <w:shd w:val="clear" w:color="auto" w:fill="auto"/>
            <w:hideMark/>
          </w:tcPr>
          <w:p w:rsidR="00E93C27" w:rsidRPr="00E93C27" w:rsidRDefault="00E93C27" w:rsidP="00E93C27">
            <w:pPr>
              <w:jc w:val="both"/>
              <w:rPr>
                <w:rFonts w:ascii="Arial Narrow" w:hAnsi="Arial Narrow"/>
                <w:color w:val="000000"/>
                <w:sz w:val="20"/>
                <w:szCs w:val="20"/>
              </w:rPr>
            </w:pPr>
            <w:r w:rsidRPr="00E93C27">
              <w:rPr>
                <w:rFonts w:ascii="Arial Narrow" w:hAnsi="Arial Narrow"/>
                <w:color w:val="000000"/>
                <w:sz w:val="20"/>
                <w:szCs w:val="20"/>
              </w:rPr>
              <w:t xml:space="preserve">в том числе </w:t>
            </w:r>
            <w:proofErr w:type="gramStart"/>
            <w:r w:rsidRPr="00E93C27">
              <w:rPr>
                <w:rFonts w:ascii="Arial Narrow" w:hAnsi="Arial Narrow"/>
                <w:color w:val="000000"/>
                <w:sz w:val="20"/>
                <w:szCs w:val="20"/>
              </w:rPr>
              <w:t>из  бюджета</w:t>
            </w:r>
            <w:proofErr w:type="gramEnd"/>
            <w:r w:rsidRPr="00E93C27">
              <w:rPr>
                <w:rFonts w:ascii="Arial Narrow" w:hAnsi="Arial Narrow"/>
                <w:color w:val="000000"/>
                <w:sz w:val="20"/>
                <w:szCs w:val="20"/>
              </w:rPr>
              <w:t xml:space="preserve"> Эвенкийского муниципального района</w:t>
            </w:r>
          </w:p>
        </w:tc>
      </w:tr>
      <w:tr w:rsidR="00E93C27" w:rsidRPr="00E93C27" w:rsidTr="00E93C27">
        <w:trPr>
          <w:trHeight w:val="330"/>
        </w:trPr>
        <w:tc>
          <w:tcPr>
            <w:tcW w:w="1078" w:type="pct"/>
            <w:vMerge/>
            <w:tcBorders>
              <w:top w:val="single" w:sz="4" w:space="0" w:color="auto"/>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952" w:type="pct"/>
            <w:tcBorders>
              <w:top w:val="nil"/>
              <w:left w:val="nil"/>
              <w:bottom w:val="nil"/>
              <w:right w:val="nil"/>
            </w:tcBorders>
            <w:shd w:val="clear" w:color="auto" w:fill="auto"/>
            <w:hideMark/>
          </w:tcPr>
          <w:p w:rsidR="00E93C27" w:rsidRPr="00E93C27" w:rsidRDefault="00E93C27" w:rsidP="00E93C27">
            <w:pPr>
              <w:jc w:val="both"/>
              <w:rPr>
                <w:rFonts w:ascii="Arial Narrow" w:hAnsi="Arial Narrow"/>
                <w:color w:val="000000"/>
                <w:sz w:val="20"/>
                <w:szCs w:val="20"/>
              </w:rPr>
            </w:pPr>
            <w:r w:rsidRPr="00E93C27">
              <w:rPr>
                <w:rFonts w:ascii="Arial Narrow" w:hAnsi="Arial Narrow"/>
                <w:color w:val="000000"/>
                <w:sz w:val="20"/>
                <w:szCs w:val="20"/>
              </w:rPr>
              <w:t>всего</w:t>
            </w:r>
          </w:p>
        </w:tc>
        <w:tc>
          <w:tcPr>
            <w:tcW w:w="1429" w:type="pct"/>
            <w:tcBorders>
              <w:top w:val="nil"/>
              <w:left w:val="nil"/>
              <w:bottom w:val="nil"/>
              <w:right w:val="nil"/>
            </w:tcBorders>
            <w:shd w:val="clear" w:color="auto" w:fill="auto"/>
            <w:noWrap/>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878 025,14498   </w:t>
            </w:r>
          </w:p>
        </w:tc>
        <w:tc>
          <w:tcPr>
            <w:tcW w:w="1541" w:type="pct"/>
            <w:tcBorders>
              <w:top w:val="nil"/>
              <w:left w:val="nil"/>
              <w:bottom w:val="nil"/>
              <w:right w:val="single" w:sz="4" w:space="0" w:color="auto"/>
            </w:tcBorders>
            <w:shd w:val="clear" w:color="auto" w:fill="auto"/>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тыс. руб., в т.ч. по годам:</w:t>
            </w:r>
          </w:p>
        </w:tc>
      </w:tr>
      <w:tr w:rsidR="00E93C27" w:rsidRPr="00E93C27" w:rsidTr="00E93C27">
        <w:trPr>
          <w:trHeight w:val="330"/>
        </w:trPr>
        <w:tc>
          <w:tcPr>
            <w:tcW w:w="1078" w:type="pct"/>
            <w:vMerge/>
            <w:tcBorders>
              <w:top w:val="single" w:sz="4" w:space="0" w:color="auto"/>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952" w:type="pct"/>
            <w:tcBorders>
              <w:top w:val="nil"/>
              <w:left w:val="nil"/>
              <w:bottom w:val="nil"/>
              <w:right w:val="nil"/>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 xml:space="preserve">2020 год –  </w:t>
            </w:r>
          </w:p>
        </w:tc>
        <w:tc>
          <w:tcPr>
            <w:tcW w:w="1429" w:type="pct"/>
            <w:tcBorders>
              <w:top w:val="nil"/>
              <w:left w:val="nil"/>
              <w:bottom w:val="nil"/>
              <w:right w:val="nil"/>
            </w:tcBorders>
            <w:shd w:val="clear" w:color="auto" w:fill="auto"/>
            <w:noWrap/>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87 885,23611   </w:t>
            </w:r>
          </w:p>
        </w:tc>
        <w:tc>
          <w:tcPr>
            <w:tcW w:w="1541" w:type="pct"/>
            <w:tcBorders>
              <w:top w:val="nil"/>
              <w:left w:val="nil"/>
              <w:bottom w:val="nil"/>
              <w:right w:val="single" w:sz="4" w:space="0" w:color="auto"/>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 xml:space="preserve">тыс. руб. </w:t>
            </w:r>
          </w:p>
        </w:tc>
      </w:tr>
      <w:tr w:rsidR="00E93C27" w:rsidRPr="00E93C27" w:rsidTr="00E93C27">
        <w:trPr>
          <w:trHeight w:val="315"/>
        </w:trPr>
        <w:tc>
          <w:tcPr>
            <w:tcW w:w="1078" w:type="pct"/>
            <w:vMerge/>
            <w:tcBorders>
              <w:top w:val="single" w:sz="4" w:space="0" w:color="auto"/>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952" w:type="pct"/>
            <w:tcBorders>
              <w:top w:val="nil"/>
              <w:left w:val="nil"/>
              <w:bottom w:val="nil"/>
              <w:right w:val="nil"/>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 xml:space="preserve">2021 год –  </w:t>
            </w:r>
          </w:p>
        </w:tc>
        <w:tc>
          <w:tcPr>
            <w:tcW w:w="1429" w:type="pct"/>
            <w:tcBorders>
              <w:top w:val="nil"/>
              <w:left w:val="nil"/>
              <w:bottom w:val="nil"/>
              <w:right w:val="nil"/>
            </w:tcBorders>
            <w:shd w:val="clear" w:color="auto" w:fill="auto"/>
            <w:noWrap/>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94 224,79680   </w:t>
            </w:r>
          </w:p>
        </w:tc>
        <w:tc>
          <w:tcPr>
            <w:tcW w:w="1541" w:type="pct"/>
            <w:tcBorders>
              <w:top w:val="nil"/>
              <w:left w:val="nil"/>
              <w:bottom w:val="nil"/>
              <w:right w:val="single" w:sz="4" w:space="0" w:color="auto"/>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 xml:space="preserve">тыс. руб. </w:t>
            </w:r>
          </w:p>
        </w:tc>
      </w:tr>
      <w:tr w:rsidR="00E93C27" w:rsidRPr="00E93C27" w:rsidTr="00E93C27">
        <w:trPr>
          <w:trHeight w:val="315"/>
        </w:trPr>
        <w:tc>
          <w:tcPr>
            <w:tcW w:w="1078" w:type="pct"/>
            <w:vMerge/>
            <w:tcBorders>
              <w:top w:val="single" w:sz="4" w:space="0" w:color="auto"/>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952" w:type="pct"/>
            <w:tcBorders>
              <w:top w:val="nil"/>
              <w:left w:val="nil"/>
              <w:bottom w:val="nil"/>
              <w:right w:val="nil"/>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 xml:space="preserve">2022 год –  </w:t>
            </w:r>
          </w:p>
        </w:tc>
        <w:tc>
          <w:tcPr>
            <w:tcW w:w="1429" w:type="pct"/>
            <w:tcBorders>
              <w:top w:val="nil"/>
              <w:left w:val="nil"/>
              <w:bottom w:val="nil"/>
              <w:right w:val="nil"/>
            </w:tcBorders>
            <w:shd w:val="clear" w:color="auto" w:fill="auto"/>
            <w:noWrap/>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123 124,46564   </w:t>
            </w:r>
          </w:p>
        </w:tc>
        <w:tc>
          <w:tcPr>
            <w:tcW w:w="1541" w:type="pct"/>
            <w:tcBorders>
              <w:top w:val="nil"/>
              <w:left w:val="nil"/>
              <w:bottom w:val="nil"/>
              <w:right w:val="single" w:sz="4" w:space="0" w:color="auto"/>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тыс. руб.</w:t>
            </w:r>
          </w:p>
        </w:tc>
      </w:tr>
      <w:tr w:rsidR="00E93C27" w:rsidRPr="00E93C27" w:rsidTr="00E93C27">
        <w:trPr>
          <w:trHeight w:val="315"/>
        </w:trPr>
        <w:tc>
          <w:tcPr>
            <w:tcW w:w="1078" w:type="pct"/>
            <w:vMerge/>
            <w:tcBorders>
              <w:top w:val="single" w:sz="4" w:space="0" w:color="auto"/>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952" w:type="pct"/>
            <w:tcBorders>
              <w:top w:val="nil"/>
              <w:left w:val="nil"/>
              <w:bottom w:val="nil"/>
              <w:right w:val="nil"/>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 xml:space="preserve">2023 год –  </w:t>
            </w:r>
          </w:p>
        </w:tc>
        <w:tc>
          <w:tcPr>
            <w:tcW w:w="1429" w:type="pct"/>
            <w:tcBorders>
              <w:top w:val="nil"/>
              <w:left w:val="nil"/>
              <w:bottom w:val="nil"/>
              <w:right w:val="nil"/>
            </w:tcBorders>
            <w:shd w:val="clear" w:color="auto" w:fill="auto"/>
            <w:noWrap/>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135 674,38246   </w:t>
            </w:r>
          </w:p>
        </w:tc>
        <w:tc>
          <w:tcPr>
            <w:tcW w:w="1541" w:type="pct"/>
            <w:tcBorders>
              <w:top w:val="nil"/>
              <w:left w:val="nil"/>
              <w:bottom w:val="nil"/>
              <w:right w:val="single" w:sz="4" w:space="0" w:color="auto"/>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тыс. руб.</w:t>
            </w:r>
          </w:p>
        </w:tc>
      </w:tr>
      <w:tr w:rsidR="00E93C27" w:rsidRPr="00E93C27" w:rsidTr="00E93C27">
        <w:trPr>
          <w:trHeight w:val="315"/>
        </w:trPr>
        <w:tc>
          <w:tcPr>
            <w:tcW w:w="1078" w:type="pct"/>
            <w:vMerge/>
            <w:tcBorders>
              <w:top w:val="single" w:sz="4" w:space="0" w:color="auto"/>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952" w:type="pct"/>
            <w:tcBorders>
              <w:top w:val="nil"/>
              <w:left w:val="nil"/>
              <w:bottom w:val="nil"/>
              <w:right w:val="nil"/>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 xml:space="preserve">2024 год –  </w:t>
            </w:r>
          </w:p>
        </w:tc>
        <w:tc>
          <w:tcPr>
            <w:tcW w:w="1429" w:type="pct"/>
            <w:tcBorders>
              <w:top w:val="nil"/>
              <w:left w:val="nil"/>
              <w:bottom w:val="nil"/>
              <w:right w:val="nil"/>
            </w:tcBorders>
            <w:shd w:val="clear" w:color="auto" w:fill="auto"/>
            <w:noWrap/>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131 202,73397   </w:t>
            </w:r>
          </w:p>
        </w:tc>
        <w:tc>
          <w:tcPr>
            <w:tcW w:w="1541" w:type="pct"/>
            <w:tcBorders>
              <w:top w:val="nil"/>
              <w:left w:val="nil"/>
              <w:bottom w:val="nil"/>
              <w:right w:val="single" w:sz="4" w:space="0" w:color="auto"/>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тыс. руб.</w:t>
            </w:r>
          </w:p>
        </w:tc>
      </w:tr>
      <w:tr w:rsidR="00E93C27" w:rsidRPr="00E93C27" w:rsidTr="00E93C27">
        <w:trPr>
          <w:trHeight w:val="315"/>
        </w:trPr>
        <w:tc>
          <w:tcPr>
            <w:tcW w:w="1078" w:type="pct"/>
            <w:vMerge/>
            <w:tcBorders>
              <w:top w:val="single" w:sz="4" w:space="0" w:color="auto"/>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952" w:type="pct"/>
            <w:tcBorders>
              <w:top w:val="nil"/>
              <w:left w:val="nil"/>
              <w:bottom w:val="nil"/>
              <w:right w:val="nil"/>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 xml:space="preserve">2025 год –  </w:t>
            </w:r>
          </w:p>
        </w:tc>
        <w:tc>
          <w:tcPr>
            <w:tcW w:w="1429" w:type="pct"/>
            <w:tcBorders>
              <w:top w:val="nil"/>
              <w:left w:val="nil"/>
              <w:bottom w:val="nil"/>
              <w:right w:val="nil"/>
            </w:tcBorders>
            <w:shd w:val="clear" w:color="auto" w:fill="auto"/>
            <w:noWrap/>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152 956,76500   </w:t>
            </w:r>
          </w:p>
        </w:tc>
        <w:tc>
          <w:tcPr>
            <w:tcW w:w="1541" w:type="pct"/>
            <w:tcBorders>
              <w:top w:val="nil"/>
              <w:left w:val="nil"/>
              <w:bottom w:val="nil"/>
              <w:right w:val="single" w:sz="4" w:space="0" w:color="auto"/>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тыс. руб.</w:t>
            </w:r>
          </w:p>
        </w:tc>
      </w:tr>
      <w:tr w:rsidR="00E93C27" w:rsidRPr="00E93C27" w:rsidTr="00E93C27">
        <w:trPr>
          <w:trHeight w:val="315"/>
        </w:trPr>
        <w:tc>
          <w:tcPr>
            <w:tcW w:w="1078" w:type="pct"/>
            <w:vMerge/>
            <w:tcBorders>
              <w:top w:val="single" w:sz="4" w:space="0" w:color="auto"/>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952" w:type="pct"/>
            <w:tcBorders>
              <w:top w:val="nil"/>
              <w:left w:val="nil"/>
              <w:bottom w:val="nil"/>
              <w:right w:val="nil"/>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 xml:space="preserve">2026 год –  </w:t>
            </w:r>
          </w:p>
        </w:tc>
        <w:tc>
          <w:tcPr>
            <w:tcW w:w="1429" w:type="pct"/>
            <w:tcBorders>
              <w:top w:val="nil"/>
              <w:left w:val="nil"/>
              <w:bottom w:val="nil"/>
              <w:right w:val="nil"/>
            </w:tcBorders>
            <w:shd w:val="clear" w:color="auto" w:fill="auto"/>
            <w:noWrap/>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152 956,76500   </w:t>
            </w:r>
          </w:p>
        </w:tc>
        <w:tc>
          <w:tcPr>
            <w:tcW w:w="1541" w:type="pct"/>
            <w:tcBorders>
              <w:top w:val="nil"/>
              <w:left w:val="nil"/>
              <w:bottom w:val="nil"/>
              <w:right w:val="single" w:sz="4" w:space="0" w:color="auto"/>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тыс. руб.</w:t>
            </w:r>
          </w:p>
        </w:tc>
      </w:tr>
      <w:tr w:rsidR="00E93C27" w:rsidRPr="00E93C27" w:rsidTr="00E93C27">
        <w:trPr>
          <w:trHeight w:val="315"/>
        </w:trPr>
        <w:tc>
          <w:tcPr>
            <w:tcW w:w="1078" w:type="pct"/>
            <w:vMerge/>
            <w:tcBorders>
              <w:top w:val="single" w:sz="4" w:space="0" w:color="auto"/>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952" w:type="pct"/>
            <w:tcBorders>
              <w:top w:val="nil"/>
              <w:left w:val="nil"/>
              <w:bottom w:val="single" w:sz="4" w:space="0" w:color="auto"/>
              <w:right w:val="nil"/>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 </w:t>
            </w:r>
          </w:p>
        </w:tc>
        <w:tc>
          <w:tcPr>
            <w:tcW w:w="1429" w:type="pct"/>
            <w:tcBorders>
              <w:top w:val="nil"/>
              <w:left w:val="nil"/>
              <w:bottom w:val="single" w:sz="4" w:space="0" w:color="auto"/>
              <w:right w:val="nil"/>
            </w:tcBorders>
            <w:shd w:val="clear" w:color="auto" w:fill="auto"/>
            <w:noWrap/>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w:t>
            </w:r>
          </w:p>
        </w:tc>
        <w:tc>
          <w:tcPr>
            <w:tcW w:w="1541" w:type="pct"/>
            <w:tcBorders>
              <w:top w:val="nil"/>
              <w:left w:val="nil"/>
              <w:bottom w:val="single" w:sz="4" w:space="0" w:color="auto"/>
              <w:right w:val="single" w:sz="4" w:space="0" w:color="auto"/>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 </w:t>
            </w:r>
          </w:p>
        </w:tc>
      </w:tr>
    </w:tbl>
    <w:p w:rsidR="00E93C27" w:rsidRDefault="00E93C27" w:rsidP="00E93C27">
      <w:pPr>
        <w:pStyle w:val="aff5"/>
        <w:autoSpaceDE w:val="0"/>
        <w:autoSpaceDN w:val="0"/>
        <w:adjustRightInd w:val="0"/>
        <w:ind w:left="0"/>
        <w:rPr>
          <w:rFonts w:ascii="Arial Narrow" w:hAnsi="Arial Narrow"/>
          <w:sz w:val="20"/>
          <w:szCs w:val="20"/>
        </w:rPr>
      </w:pPr>
    </w:p>
    <w:p w:rsidR="00E93C27" w:rsidRPr="00E93C27" w:rsidRDefault="00E93C27" w:rsidP="00E93C27">
      <w:pPr>
        <w:autoSpaceDE w:val="0"/>
        <w:autoSpaceDN w:val="0"/>
        <w:adjustRightInd w:val="0"/>
        <w:ind w:left="7088"/>
        <w:rPr>
          <w:rFonts w:ascii="Arial Narrow" w:hAnsi="Arial Narrow"/>
          <w:sz w:val="20"/>
          <w:szCs w:val="20"/>
        </w:rPr>
      </w:pPr>
      <w:r w:rsidRPr="00E93C27">
        <w:rPr>
          <w:rFonts w:ascii="Arial Narrow" w:hAnsi="Arial Narrow"/>
          <w:sz w:val="20"/>
          <w:szCs w:val="20"/>
        </w:rPr>
        <w:t>приложение № 2</w:t>
      </w:r>
    </w:p>
    <w:p w:rsidR="00E93C27" w:rsidRPr="00E93C27" w:rsidRDefault="00E93C27" w:rsidP="00E93C27">
      <w:pPr>
        <w:autoSpaceDE w:val="0"/>
        <w:autoSpaceDN w:val="0"/>
        <w:adjustRightInd w:val="0"/>
        <w:ind w:left="7088"/>
        <w:rPr>
          <w:rFonts w:ascii="Arial Narrow" w:hAnsi="Arial Narrow"/>
          <w:sz w:val="20"/>
          <w:szCs w:val="20"/>
        </w:rPr>
      </w:pPr>
      <w:r w:rsidRPr="00E93C27">
        <w:rPr>
          <w:rFonts w:ascii="Arial Narrow" w:hAnsi="Arial Narrow"/>
          <w:sz w:val="20"/>
          <w:szCs w:val="20"/>
        </w:rPr>
        <w:t xml:space="preserve">к постановлению </w:t>
      </w:r>
    </w:p>
    <w:p w:rsidR="00E93C27" w:rsidRPr="00E93C27" w:rsidRDefault="00E93C27" w:rsidP="00E93C27">
      <w:pPr>
        <w:autoSpaceDE w:val="0"/>
        <w:autoSpaceDN w:val="0"/>
        <w:adjustRightInd w:val="0"/>
        <w:ind w:left="7088"/>
        <w:rPr>
          <w:rFonts w:ascii="Arial Narrow" w:hAnsi="Arial Narrow"/>
          <w:sz w:val="20"/>
          <w:szCs w:val="20"/>
        </w:rPr>
      </w:pPr>
      <w:r w:rsidRPr="00E93C27">
        <w:rPr>
          <w:rFonts w:ascii="Arial Narrow" w:hAnsi="Arial Narrow"/>
          <w:sz w:val="20"/>
          <w:szCs w:val="20"/>
        </w:rPr>
        <w:t xml:space="preserve">Администрации ЭМР </w:t>
      </w:r>
    </w:p>
    <w:p w:rsidR="00E93C27" w:rsidRPr="00E93C27" w:rsidRDefault="00E93C27" w:rsidP="00E93C27">
      <w:pPr>
        <w:autoSpaceDE w:val="0"/>
        <w:autoSpaceDN w:val="0"/>
        <w:adjustRightInd w:val="0"/>
        <w:ind w:left="7088"/>
        <w:rPr>
          <w:rFonts w:ascii="Arial Narrow" w:hAnsi="Arial Narrow"/>
          <w:sz w:val="20"/>
          <w:szCs w:val="20"/>
        </w:rPr>
      </w:pPr>
      <w:r w:rsidRPr="00E93C27">
        <w:rPr>
          <w:rFonts w:ascii="Arial Narrow" w:hAnsi="Arial Narrow"/>
          <w:sz w:val="20"/>
          <w:szCs w:val="20"/>
        </w:rPr>
        <w:lastRenderedPageBreak/>
        <w:t xml:space="preserve">от </w:t>
      </w:r>
      <w:r>
        <w:rPr>
          <w:rFonts w:ascii="Arial Narrow" w:hAnsi="Arial Narrow"/>
          <w:sz w:val="20"/>
          <w:szCs w:val="20"/>
        </w:rPr>
        <w:t>«10</w:t>
      </w:r>
      <w:r w:rsidRPr="00E93C27">
        <w:rPr>
          <w:rFonts w:ascii="Arial Narrow" w:hAnsi="Arial Narrow"/>
          <w:sz w:val="20"/>
          <w:szCs w:val="20"/>
        </w:rPr>
        <w:t xml:space="preserve">» </w:t>
      </w:r>
      <w:r>
        <w:rPr>
          <w:rFonts w:ascii="Arial Narrow" w:hAnsi="Arial Narrow"/>
          <w:sz w:val="20"/>
          <w:szCs w:val="20"/>
        </w:rPr>
        <w:t>06</w:t>
      </w:r>
      <w:r w:rsidRPr="00E93C27">
        <w:rPr>
          <w:rFonts w:ascii="Arial Narrow" w:hAnsi="Arial Narrow"/>
          <w:sz w:val="20"/>
          <w:szCs w:val="20"/>
        </w:rPr>
        <w:t xml:space="preserve"> 2024 </w:t>
      </w:r>
      <w:r>
        <w:rPr>
          <w:rFonts w:ascii="Arial Narrow" w:hAnsi="Arial Narrow"/>
          <w:sz w:val="20"/>
          <w:szCs w:val="20"/>
        </w:rPr>
        <w:t>№ 309</w:t>
      </w:r>
      <w:r w:rsidRPr="00E93C27">
        <w:rPr>
          <w:rFonts w:ascii="Arial Narrow" w:hAnsi="Arial Narrow"/>
          <w:sz w:val="20"/>
          <w:szCs w:val="20"/>
        </w:rPr>
        <w:t>-п</w:t>
      </w:r>
    </w:p>
    <w:p w:rsidR="00E93C27" w:rsidRPr="00E93C27" w:rsidRDefault="00E93C27" w:rsidP="00E93C27">
      <w:pPr>
        <w:autoSpaceDE w:val="0"/>
        <w:autoSpaceDN w:val="0"/>
        <w:adjustRightInd w:val="0"/>
        <w:ind w:left="5529"/>
        <w:rPr>
          <w:rFonts w:ascii="Arial Narrow" w:hAnsi="Arial Narrow"/>
          <w:sz w:val="20"/>
          <w:szCs w:val="20"/>
        </w:rPr>
      </w:pPr>
    </w:p>
    <w:p w:rsidR="00E93C27" w:rsidRPr="00E93C27" w:rsidRDefault="00E93C27" w:rsidP="005E73C5">
      <w:pPr>
        <w:pStyle w:val="aff5"/>
        <w:autoSpaceDE w:val="0"/>
        <w:autoSpaceDN w:val="0"/>
        <w:adjustRightInd w:val="0"/>
        <w:ind w:left="0"/>
        <w:jc w:val="center"/>
        <w:outlineLvl w:val="1"/>
        <w:rPr>
          <w:rFonts w:ascii="Arial Narrow" w:hAnsi="Arial Narrow"/>
          <w:b/>
          <w:sz w:val="20"/>
          <w:szCs w:val="20"/>
        </w:rPr>
      </w:pPr>
      <w:r w:rsidRPr="00E93C27">
        <w:rPr>
          <w:rFonts w:ascii="Arial Narrow" w:hAnsi="Arial Narrow"/>
          <w:b/>
          <w:sz w:val="20"/>
          <w:szCs w:val="20"/>
        </w:rPr>
        <w:t>6. Перечень Подпрограмм с указанием сроков их реализации и ожидаемых результатов</w:t>
      </w:r>
    </w:p>
    <w:p w:rsidR="00E93C27" w:rsidRPr="00E93C27" w:rsidRDefault="00E93C27" w:rsidP="00E93C27">
      <w:pPr>
        <w:pStyle w:val="ConsPlusNonformat"/>
        <w:widowControl/>
        <w:ind w:firstLine="708"/>
        <w:jc w:val="both"/>
        <w:rPr>
          <w:rFonts w:ascii="Arial Narrow" w:hAnsi="Arial Narrow" w:cs="Times New Roman"/>
        </w:rPr>
      </w:pPr>
      <w:r w:rsidRPr="00E93C27">
        <w:rPr>
          <w:rFonts w:ascii="Arial Narrow" w:hAnsi="Arial Narrow" w:cs="Times New Roman"/>
          <w:b/>
        </w:rPr>
        <w:t>Подпрограмма 1</w:t>
      </w:r>
      <w:r w:rsidRPr="00E93C27">
        <w:rPr>
          <w:rFonts w:ascii="Arial Narrow" w:hAnsi="Arial Narrow" w:cs="Times New Roman"/>
        </w:rPr>
        <w:t xml:space="preserve">. «Формирование электронного муниципалитета». </w:t>
      </w:r>
    </w:p>
    <w:p w:rsidR="00E93C27" w:rsidRPr="00E93C27" w:rsidRDefault="00E93C27" w:rsidP="00E93C27">
      <w:pPr>
        <w:pStyle w:val="ConsPlusNonformat"/>
        <w:widowControl/>
        <w:jc w:val="both"/>
        <w:rPr>
          <w:rFonts w:ascii="Arial Narrow" w:hAnsi="Arial Narrow" w:cs="Times New Roman"/>
        </w:rPr>
      </w:pPr>
      <w:r w:rsidRPr="00E93C27">
        <w:rPr>
          <w:rFonts w:ascii="Arial Narrow" w:hAnsi="Arial Narrow" w:cs="Times New Roman"/>
        </w:rPr>
        <w:t>Срок реализации: 2020 – 2026 годы.</w:t>
      </w:r>
    </w:p>
    <w:p w:rsidR="00E93C27" w:rsidRPr="00E93C27" w:rsidRDefault="00E93C27" w:rsidP="00E93C27">
      <w:pPr>
        <w:pStyle w:val="ConsPlusNonformat"/>
        <w:widowControl/>
        <w:ind w:firstLine="708"/>
        <w:jc w:val="both"/>
        <w:rPr>
          <w:rFonts w:ascii="Arial Narrow" w:hAnsi="Arial Narrow" w:cs="Times New Roman"/>
        </w:rPr>
      </w:pPr>
      <w:r w:rsidRPr="00E93C27">
        <w:rPr>
          <w:rFonts w:ascii="Arial Narrow" w:hAnsi="Arial Narrow" w:cs="Times New Roman"/>
        </w:rPr>
        <w:t>Ожидаемые результаты реализации:</w:t>
      </w:r>
    </w:p>
    <w:p w:rsidR="00E93C27" w:rsidRPr="00E93C27" w:rsidRDefault="00E93C27" w:rsidP="00E93C27">
      <w:pPr>
        <w:pStyle w:val="HTML"/>
        <w:tabs>
          <w:tab w:val="left" w:pos="709"/>
        </w:tabs>
        <w:ind w:firstLine="709"/>
        <w:jc w:val="both"/>
        <w:rPr>
          <w:rFonts w:ascii="Arial Narrow" w:hAnsi="Arial Narrow"/>
        </w:rPr>
      </w:pPr>
      <w:r w:rsidRPr="00E93C27">
        <w:rPr>
          <w:rFonts w:ascii="Arial Narrow" w:hAnsi="Arial Narrow"/>
        </w:rPr>
        <w:t>-доля документов, поставленных на контроль в электронном виде, от общего количества входящих документов в 2026 г. – 100%;</w:t>
      </w:r>
    </w:p>
    <w:p w:rsidR="00E93C27" w:rsidRPr="00E93C27" w:rsidRDefault="00E93C27" w:rsidP="00E93C27">
      <w:pPr>
        <w:pStyle w:val="HTML"/>
        <w:tabs>
          <w:tab w:val="left" w:pos="709"/>
        </w:tabs>
        <w:ind w:firstLine="709"/>
        <w:jc w:val="both"/>
        <w:rPr>
          <w:rFonts w:ascii="Arial Narrow" w:hAnsi="Arial Narrow"/>
        </w:rPr>
      </w:pPr>
      <w:r w:rsidRPr="00E93C27">
        <w:rPr>
          <w:rFonts w:ascii="Arial Narrow" w:hAnsi="Arial Narrow"/>
        </w:rPr>
        <w:t xml:space="preserve"> -доля структурных подразделений и органов со статусом юридического лица Администрации Эвенкийского муниципального района, подключенных к системе электронного документооборота, от общего числа структурных подразделений и органов со статусом юридического лица Администрации Эвенкийского муниципального района, оказывающих муниципальные услуги в 2026 г. – 100%;</w:t>
      </w:r>
    </w:p>
    <w:p w:rsidR="00E93C27" w:rsidRPr="00E93C27" w:rsidRDefault="00E93C27" w:rsidP="00E93C27">
      <w:pPr>
        <w:pStyle w:val="HTML"/>
        <w:tabs>
          <w:tab w:val="left" w:pos="709"/>
        </w:tabs>
        <w:ind w:firstLine="709"/>
        <w:jc w:val="both"/>
        <w:rPr>
          <w:rFonts w:ascii="Arial Narrow" w:hAnsi="Arial Narrow"/>
        </w:rPr>
      </w:pPr>
      <w:r w:rsidRPr="00E93C27">
        <w:rPr>
          <w:rFonts w:ascii="Arial Narrow" w:hAnsi="Arial Narrow"/>
        </w:rPr>
        <w:t>-доля муниципальных образований, расположенных на территории Эвенкийского муниципального района, подключенных к системе электронного документооборота, от общего числа муниципальных образований, расположенных на территории Эвенкийского муниципального района в 2026 г. – 16%;</w:t>
      </w:r>
    </w:p>
    <w:p w:rsidR="00E93C27" w:rsidRPr="00E93C27" w:rsidRDefault="00E93C27" w:rsidP="00E93C27">
      <w:pPr>
        <w:pStyle w:val="HTML"/>
        <w:tabs>
          <w:tab w:val="left" w:pos="709"/>
        </w:tabs>
        <w:ind w:firstLine="709"/>
        <w:jc w:val="both"/>
        <w:rPr>
          <w:rFonts w:ascii="Arial Narrow" w:hAnsi="Arial Narrow"/>
        </w:rPr>
      </w:pPr>
      <w:r w:rsidRPr="00E93C27">
        <w:rPr>
          <w:rFonts w:ascii="Arial Narrow" w:hAnsi="Arial Narrow"/>
        </w:rPr>
        <w:t>-доля районных муниципальных организаций, расположенных на территории Эвенкийского муниципального района, подключенных к системе электронного документооборота, от общего числа районных муниципальных организаций, расположенных на территории Эвенкийского муниципального района в 2026 г. – 24%.</w:t>
      </w:r>
    </w:p>
    <w:p w:rsidR="00E93C27" w:rsidRPr="00E93C27" w:rsidRDefault="00E93C27" w:rsidP="00E93C27">
      <w:pPr>
        <w:pStyle w:val="ConsPlusNonformat"/>
        <w:widowControl/>
        <w:ind w:firstLine="708"/>
        <w:jc w:val="both"/>
        <w:rPr>
          <w:rFonts w:ascii="Arial Narrow" w:hAnsi="Arial Narrow" w:cs="Times New Roman"/>
        </w:rPr>
      </w:pPr>
      <w:r w:rsidRPr="00E93C27">
        <w:rPr>
          <w:rFonts w:ascii="Arial Narrow" w:hAnsi="Arial Narrow" w:cs="Times New Roman"/>
          <w:b/>
        </w:rPr>
        <w:t>Подпрограмма 2.</w:t>
      </w:r>
      <w:r w:rsidRPr="00E93C27">
        <w:rPr>
          <w:rFonts w:ascii="Arial Narrow" w:hAnsi="Arial Narrow"/>
        </w:rPr>
        <w:t xml:space="preserve"> </w:t>
      </w:r>
      <w:r w:rsidRPr="00E93C27">
        <w:rPr>
          <w:rFonts w:ascii="Arial Narrow" w:hAnsi="Arial Narrow" w:cs="Times New Roman"/>
        </w:rPr>
        <w:t>«Модернизация и развитие информационной и телекоммуникационной инфраструктуры Эвенкийского муниципального района».</w:t>
      </w:r>
    </w:p>
    <w:p w:rsidR="00E93C27" w:rsidRPr="00E93C27" w:rsidRDefault="00E93C27" w:rsidP="00E93C27">
      <w:pPr>
        <w:pStyle w:val="ConsPlusNonformat"/>
        <w:widowControl/>
        <w:jc w:val="both"/>
        <w:rPr>
          <w:rFonts w:ascii="Arial Narrow" w:hAnsi="Arial Narrow" w:cs="Times New Roman"/>
        </w:rPr>
      </w:pPr>
      <w:r w:rsidRPr="00E93C27">
        <w:rPr>
          <w:rFonts w:ascii="Arial Narrow" w:hAnsi="Arial Narrow" w:cs="Times New Roman"/>
        </w:rPr>
        <w:t>Срок реализации: 2020 – 2026 годы.</w:t>
      </w:r>
    </w:p>
    <w:p w:rsidR="00E93C27" w:rsidRPr="00E93C27" w:rsidRDefault="00E93C27" w:rsidP="00E93C27">
      <w:pPr>
        <w:pStyle w:val="ConsPlusNonformat"/>
        <w:widowControl/>
        <w:ind w:firstLine="708"/>
        <w:jc w:val="both"/>
        <w:rPr>
          <w:rFonts w:ascii="Arial Narrow" w:hAnsi="Arial Narrow" w:cs="Times New Roman"/>
        </w:rPr>
      </w:pPr>
      <w:r w:rsidRPr="00E93C27">
        <w:rPr>
          <w:rFonts w:ascii="Arial Narrow" w:hAnsi="Arial Narrow" w:cs="Times New Roman"/>
        </w:rPr>
        <w:t>Ожидаемые результаты реализации:</w:t>
      </w:r>
    </w:p>
    <w:p w:rsidR="00E93C27" w:rsidRPr="00E93C27" w:rsidRDefault="00E93C27" w:rsidP="00E93C27">
      <w:pPr>
        <w:pStyle w:val="HTML"/>
        <w:tabs>
          <w:tab w:val="left" w:pos="709"/>
        </w:tabs>
        <w:ind w:firstLine="709"/>
        <w:jc w:val="both"/>
        <w:rPr>
          <w:rFonts w:ascii="Arial Narrow" w:hAnsi="Arial Narrow"/>
        </w:rPr>
      </w:pPr>
      <w:r w:rsidRPr="00E93C27">
        <w:rPr>
          <w:rFonts w:ascii="Arial Narrow" w:hAnsi="Arial Narrow"/>
        </w:rPr>
        <w:t>-обновление компьютерной и офисной техники Администрации ЭМР, а также структурных подразделений и органов со статусом юридического лица Администрации ЭМР в 2026 году составит не менее 150 единиц;</w:t>
      </w:r>
    </w:p>
    <w:p w:rsidR="00E93C27" w:rsidRPr="00E93C27" w:rsidRDefault="00E93C27" w:rsidP="00E93C27">
      <w:pPr>
        <w:pStyle w:val="HTML"/>
        <w:tabs>
          <w:tab w:val="left" w:pos="709"/>
        </w:tabs>
        <w:ind w:firstLine="709"/>
        <w:jc w:val="both"/>
        <w:rPr>
          <w:rFonts w:ascii="Arial Narrow" w:hAnsi="Arial Narrow"/>
        </w:rPr>
      </w:pPr>
      <w:r w:rsidRPr="00E93C27">
        <w:rPr>
          <w:rFonts w:ascii="Arial Narrow" w:hAnsi="Arial Narrow"/>
        </w:rPr>
        <w:t xml:space="preserve">-доля структурных подразделений и органов со статусом </w:t>
      </w:r>
      <w:proofErr w:type="gramStart"/>
      <w:r w:rsidRPr="00E93C27">
        <w:rPr>
          <w:rFonts w:ascii="Arial Narrow" w:hAnsi="Arial Narrow"/>
        </w:rPr>
        <w:t>юридического лица Администрации Эвенкийского муниципального района</w:t>
      </w:r>
      <w:proofErr w:type="gramEnd"/>
      <w:r w:rsidRPr="00E93C27">
        <w:rPr>
          <w:rFonts w:ascii="Arial Narrow" w:hAnsi="Arial Narrow"/>
        </w:rPr>
        <w:t xml:space="preserve"> имеющих доступ к информационно-правовым системам в 2026 году составит 100%;</w:t>
      </w:r>
    </w:p>
    <w:p w:rsidR="00E93C27" w:rsidRPr="00E93C27" w:rsidRDefault="00E93C27" w:rsidP="00E93C27">
      <w:pPr>
        <w:pStyle w:val="HTML"/>
        <w:tabs>
          <w:tab w:val="left" w:pos="709"/>
        </w:tabs>
        <w:ind w:firstLine="709"/>
        <w:jc w:val="both"/>
        <w:rPr>
          <w:rFonts w:ascii="Arial Narrow" w:hAnsi="Arial Narrow"/>
        </w:rPr>
      </w:pPr>
      <w:r w:rsidRPr="00E93C27">
        <w:rPr>
          <w:rFonts w:ascii="Arial Narrow" w:hAnsi="Arial Narrow"/>
        </w:rPr>
        <w:t>-модернизация серверного и сетевого оборудования 40 единиц к 2026 году;</w:t>
      </w:r>
    </w:p>
    <w:p w:rsidR="00E93C27" w:rsidRPr="00E93C27" w:rsidRDefault="00E93C27" w:rsidP="00E93C27">
      <w:pPr>
        <w:pStyle w:val="HTML"/>
        <w:tabs>
          <w:tab w:val="left" w:pos="709"/>
        </w:tabs>
        <w:ind w:firstLine="709"/>
        <w:jc w:val="both"/>
        <w:rPr>
          <w:rFonts w:ascii="Arial Narrow" w:hAnsi="Arial Narrow"/>
        </w:rPr>
      </w:pPr>
      <w:r w:rsidRPr="00E93C27">
        <w:rPr>
          <w:rFonts w:ascii="Arial Narrow" w:hAnsi="Arial Narrow"/>
        </w:rPr>
        <w:t xml:space="preserve">-количество малочисленных и труднодоступных населенных пунктов района, не имеющих сотовой связи, в которых созданы и поддерживаются условия для обеспечения жителей услугами связи (сеть </w:t>
      </w:r>
      <w:proofErr w:type="spellStart"/>
      <w:r w:rsidRPr="00E93C27">
        <w:rPr>
          <w:rFonts w:ascii="Arial Narrow" w:hAnsi="Arial Narrow"/>
        </w:rPr>
        <w:t>WiFi</w:t>
      </w:r>
      <w:proofErr w:type="spellEnd"/>
      <w:r w:rsidRPr="00E93C27">
        <w:rPr>
          <w:rFonts w:ascii="Arial Narrow" w:hAnsi="Arial Narrow"/>
        </w:rPr>
        <w:t>), ранее не имевших этой возможности к 2026 году составит 13 поселений;</w:t>
      </w:r>
    </w:p>
    <w:p w:rsidR="00E93C27" w:rsidRPr="00E93C27" w:rsidRDefault="00E93C27" w:rsidP="00E93C27">
      <w:pPr>
        <w:pStyle w:val="HTML"/>
        <w:tabs>
          <w:tab w:val="left" w:pos="709"/>
        </w:tabs>
        <w:ind w:firstLine="709"/>
        <w:jc w:val="both"/>
        <w:rPr>
          <w:rFonts w:ascii="Arial Narrow" w:hAnsi="Arial Narrow"/>
        </w:rPr>
      </w:pPr>
      <w:r w:rsidRPr="00E93C27">
        <w:rPr>
          <w:rFonts w:ascii="Arial Narrow" w:hAnsi="Arial Narrow"/>
        </w:rPr>
        <w:t xml:space="preserve">-количество малочисленных и труднодоступных населенных пунктов района, в которых созданы и поддерживаются условия для обеспечения жителей услугами сотовой связи, ранее не имевших этой возможности </w:t>
      </w:r>
      <w:proofErr w:type="gramStart"/>
      <w:r w:rsidRPr="00E93C27">
        <w:rPr>
          <w:rFonts w:ascii="Arial Narrow" w:hAnsi="Arial Narrow"/>
        </w:rPr>
        <w:t>к 2026 году</w:t>
      </w:r>
      <w:proofErr w:type="gramEnd"/>
      <w:r w:rsidRPr="00E93C27">
        <w:rPr>
          <w:rFonts w:ascii="Arial Narrow" w:hAnsi="Arial Narrow"/>
        </w:rPr>
        <w:t xml:space="preserve"> составит не менее 3 поселений.</w:t>
      </w:r>
    </w:p>
    <w:p w:rsidR="00E93C27" w:rsidRPr="00E93C27" w:rsidRDefault="00E93C27" w:rsidP="00E93C27">
      <w:pPr>
        <w:pStyle w:val="HTML"/>
        <w:tabs>
          <w:tab w:val="left" w:pos="709"/>
        </w:tabs>
        <w:ind w:firstLine="709"/>
        <w:jc w:val="both"/>
        <w:rPr>
          <w:rFonts w:ascii="Arial Narrow" w:hAnsi="Arial Narrow"/>
        </w:rPr>
      </w:pPr>
      <w:r w:rsidRPr="00E93C27">
        <w:rPr>
          <w:rFonts w:ascii="Arial Narrow" w:hAnsi="Arial Narrow"/>
        </w:rPr>
        <w:t>-количество населенных пунктов района, расположенных на территории Арктической зоны Российской Федерации, в которых проведены работы по улучшению услуг связи к 2026 году составит не менее 3 поселений.</w:t>
      </w:r>
    </w:p>
    <w:p w:rsidR="00E93C27" w:rsidRPr="00E93C27" w:rsidRDefault="00E93C27" w:rsidP="00E93C27">
      <w:pPr>
        <w:pStyle w:val="ConsPlusNonformat"/>
        <w:widowControl/>
        <w:ind w:firstLine="708"/>
        <w:jc w:val="both"/>
        <w:rPr>
          <w:rFonts w:ascii="Arial Narrow" w:hAnsi="Arial Narrow" w:cs="Times New Roman"/>
        </w:rPr>
      </w:pPr>
      <w:r w:rsidRPr="00E93C27">
        <w:rPr>
          <w:rFonts w:ascii="Arial Narrow" w:hAnsi="Arial Narrow"/>
          <w:b/>
        </w:rPr>
        <w:t>Подпрограмма 3.</w:t>
      </w:r>
      <w:r w:rsidRPr="00E93C27">
        <w:rPr>
          <w:rFonts w:ascii="Arial Narrow" w:hAnsi="Arial Narrow"/>
        </w:rPr>
        <w:t xml:space="preserve"> </w:t>
      </w:r>
      <w:r w:rsidRPr="00E93C27">
        <w:rPr>
          <w:rFonts w:ascii="Arial Narrow" w:hAnsi="Arial Narrow" w:cs="Times New Roman"/>
        </w:rPr>
        <w:t xml:space="preserve">«Обеспечение информационной безопасности» </w:t>
      </w:r>
    </w:p>
    <w:p w:rsidR="00E93C27" w:rsidRPr="00E93C27" w:rsidRDefault="00E93C27" w:rsidP="00E93C27">
      <w:pPr>
        <w:pStyle w:val="ConsPlusNonformat"/>
        <w:widowControl/>
        <w:jc w:val="both"/>
        <w:rPr>
          <w:rFonts w:ascii="Arial Narrow" w:hAnsi="Arial Narrow" w:cs="Times New Roman"/>
        </w:rPr>
      </w:pPr>
      <w:r w:rsidRPr="00E93C27">
        <w:rPr>
          <w:rFonts w:ascii="Arial Narrow" w:hAnsi="Arial Narrow" w:cs="Times New Roman"/>
        </w:rPr>
        <w:t>Срок реализации: 2020 – 2026 годы.</w:t>
      </w:r>
    </w:p>
    <w:p w:rsidR="00E93C27" w:rsidRPr="00E93C27" w:rsidRDefault="00E93C27" w:rsidP="00E93C27">
      <w:pPr>
        <w:pStyle w:val="ConsPlusNonformat"/>
        <w:widowControl/>
        <w:ind w:firstLine="708"/>
        <w:jc w:val="both"/>
        <w:rPr>
          <w:rFonts w:ascii="Arial Narrow" w:hAnsi="Arial Narrow" w:cs="Times New Roman"/>
        </w:rPr>
      </w:pPr>
      <w:r w:rsidRPr="00E93C27">
        <w:rPr>
          <w:rFonts w:ascii="Arial Narrow" w:hAnsi="Arial Narrow" w:cs="Times New Roman"/>
        </w:rPr>
        <w:t>Ожидаемые результаты реализации:</w:t>
      </w:r>
    </w:p>
    <w:p w:rsidR="00E93C27" w:rsidRPr="00E93C27" w:rsidRDefault="00E93C27" w:rsidP="00E93C27">
      <w:pPr>
        <w:pStyle w:val="HTML"/>
        <w:tabs>
          <w:tab w:val="left" w:pos="709"/>
        </w:tabs>
        <w:ind w:firstLine="709"/>
        <w:jc w:val="both"/>
        <w:rPr>
          <w:rFonts w:ascii="Arial Narrow" w:hAnsi="Arial Narrow"/>
        </w:rPr>
      </w:pPr>
      <w:r w:rsidRPr="00E93C27">
        <w:rPr>
          <w:rFonts w:ascii="Arial Narrow" w:hAnsi="Arial Narrow"/>
        </w:rPr>
        <w:t>Доля АРМ (автоматизированных рабочих мест) Администрации Эвенкийского муниципального района, оснащенных системой антивирусной защиты в 2026 г. – 100%.</w:t>
      </w:r>
    </w:p>
    <w:p w:rsidR="00E93C27" w:rsidRPr="00E93C27" w:rsidRDefault="00E93C27" w:rsidP="00E93C27">
      <w:pPr>
        <w:pStyle w:val="aff5"/>
        <w:autoSpaceDE w:val="0"/>
        <w:autoSpaceDN w:val="0"/>
        <w:adjustRightInd w:val="0"/>
        <w:ind w:left="0"/>
        <w:rPr>
          <w:rFonts w:ascii="Arial Narrow" w:hAnsi="Arial Narrow"/>
          <w:sz w:val="20"/>
          <w:szCs w:val="20"/>
        </w:rPr>
      </w:pPr>
    </w:p>
    <w:p w:rsidR="00E93C27" w:rsidRPr="00E93C27" w:rsidRDefault="00E93C27" w:rsidP="00324FF3">
      <w:pPr>
        <w:pStyle w:val="afffa"/>
        <w:tabs>
          <w:tab w:val="left" w:pos="0"/>
          <w:tab w:val="left" w:pos="9354"/>
        </w:tabs>
        <w:jc w:val="both"/>
        <w:rPr>
          <w:rFonts w:ascii="Arial Narrow" w:hAnsi="Arial Narrow"/>
        </w:rPr>
      </w:pPr>
    </w:p>
    <w:p w:rsidR="00202282" w:rsidRPr="00E93C27" w:rsidRDefault="00202282" w:rsidP="00202282">
      <w:pPr>
        <w:rPr>
          <w:rFonts w:ascii="Arial Narrow" w:hAnsi="Arial Narrow"/>
          <w:sz w:val="20"/>
          <w:szCs w:val="20"/>
        </w:rPr>
      </w:pPr>
    </w:p>
    <w:p w:rsidR="00202282" w:rsidRPr="00E93C27" w:rsidRDefault="00202282" w:rsidP="00202282">
      <w:pPr>
        <w:rPr>
          <w:rFonts w:ascii="Arial Narrow" w:hAnsi="Arial Narrow"/>
          <w:sz w:val="20"/>
          <w:szCs w:val="20"/>
        </w:rPr>
      </w:pPr>
    </w:p>
    <w:p w:rsidR="00202282" w:rsidRPr="00202282" w:rsidRDefault="00202282" w:rsidP="00202282">
      <w:pPr>
        <w:rPr>
          <w:rFonts w:ascii="Arial Narrow" w:hAnsi="Arial Narrow"/>
          <w:sz w:val="20"/>
          <w:szCs w:val="20"/>
        </w:rPr>
      </w:pPr>
    </w:p>
    <w:p w:rsidR="00202282" w:rsidRPr="00202282" w:rsidRDefault="00202282" w:rsidP="00202282">
      <w:pPr>
        <w:rPr>
          <w:rFonts w:ascii="Arial Narrow" w:hAnsi="Arial Narrow"/>
          <w:sz w:val="20"/>
          <w:szCs w:val="20"/>
        </w:rPr>
      </w:pPr>
    </w:p>
    <w:p w:rsidR="00202282" w:rsidRPr="00202282" w:rsidRDefault="00202282" w:rsidP="00202282">
      <w:pPr>
        <w:rPr>
          <w:rFonts w:ascii="Arial Narrow" w:hAnsi="Arial Narrow"/>
          <w:sz w:val="20"/>
          <w:szCs w:val="20"/>
        </w:rPr>
      </w:pPr>
    </w:p>
    <w:p w:rsidR="00202282" w:rsidRPr="00202282" w:rsidRDefault="00202282" w:rsidP="00202282">
      <w:pPr>
        <w:rPr>
          <w:rFonts w:ascii="Arial Narrow" w:hAnsi="Arial Narrow"/>
          <w:sz w:val="20"/>
          <w:szCs w:val="20"/>
        </w:rPr>
      </w:pPr>
    </w:p>
    <w:p w:rsidR="00202282" w:rsidRPr="00202282" w:rsidRDefault="00202282" w:rsidP="00202282">
      <w:pPr>
        <w:rPr>
          <w:rFonts w:ascii="Arial Narrow" w:hAnsi="Arial Narrow"/>
          <w:sz w:val="20"/>
          <w:szCs w:val="20"/>
        </w:rPr>
      </w:pPr>
    </w:p>
    <w:p w:rsidR="00202282" w:rsidRPr="00202282" w:rsidRDefault="00202282" w:rsidP="00202282">
      <w:pPr>
        <w:rPr>
          <w:rFonts w:ascii="Arial Narrow" w:hAnsi="Arial Narrow"/>
          <w:sz w:val="20"/>
          <w:szCs w:val="20"/>
        </w:rPr>
      </w:pPr>
    </w:p>
    <w:p w:rsidR="00202282" w:rsidRPr="00202282" w:rsidRDefault="00202282" w:rsidP="00202282">
      <w:pPr>
        <w:rPr>
          <w:rFonts w:ascii="Arial Narrow" w:hAnsi="Arial Narrow"/>
          <w:sz w:val="20"/>
          <w:szCs w:val="20"/>
        </w:rPr>
      </w:pPr>
    </w:p>
    <w:p w:rsidR="00202282" w:rsidRPr="00202282" w:rsidRDefault="00202282" w:rsidP="00202282">
      <w:pPr>
        <w:rPr>
          <w:rFonts w:ascii="Arial Narrow" w:hAnsi="Arial Narrow"/>
          <w:sz w:val="20"/>
          <w:szCs w:val="20"/>
        </w:rPr>
      </w:pPr>
    </w:p>
    <w:p w:rsidR="00202282" w:rsidRPr="00202282" w:rsidRDefault="00202282" w:rsidP="00202282">
      <w:pPr>
        <w:rPr>
          <w:rFonts w:ascii="Arial Narrow" w:hAnsi="Arial Narrow"/>
          <w:sz w:val="20"/>
          <w:szCs w:val="20"/>
        </w:rPr>
      </w:pPr>
    </w:p>
    <w:p w:rsidR="00202282" w:rsidRPr="00202282" w:rsidRDefault="00202282" w:rsidP="00202282">
      <w:pPr>
        <w:rPr>
          <w:rFonts w:ascii="Arial Narrow" w:hAnsi="Arial Narrow"/>
          <w:sz w:val="20"/>
          <w:szCs w:val="20"/>
        </w:rPr>
      </w:pPr>
    </w:p>
    <w:p w:rsidR="00202282" w:rsidRPr="00202282" w:rsidRDefault="00202282" w:rsidP="00202282">
      <w:pPr>
        <w:rPr>
          <w:rFonts w:ascii="Arial Narrow" w:hAnsi="Arial Narrow"/>
          <w:sz w:val="20"/>
          <w:szCs w:val="20"/>
        </w:rPr>
      </w:pPr>
    </w:p>
    <w:p w:rsidR="00202282" w:rsidRPr="00202282" w:rsidRDefault="00202282" w:rsidP="00202282">
      <w:pPr>
        <w:rPr>
          <w:rFonts w:ascii="Arial Narrow" w:hAnsi="Arial Narrow"/>
          <w:sz w:val="20"/>
          <w:szCs w:val="20"/>
        </w:rPr>
      </w:pPr>
    </w:p>
    <w:p w:rsidR="006354F1" w:rsidRPr="006354F1" w:rsidRDefault="006354F1" w:rsidP="006354F1">
      <w:pPr>
        <w:shd w:val="clear" w:color="auto" w:fill="FFFFFF"/>
        <w:jc w:val="center"/>
        <w:rPr>
          <w:rFonts w:ascii="Arial Narrow" w:hAnsi="Arial Narrow"/>
          <w:sz w:val="20"/>
          <w:szCs w:val="20"/>
        </w:rPr>
      </w:pPr>
    </w:p>
    <w:p w:rsidR="00AC6491" w:rsidRPr="00B665F2" w:rsidRDefault="00AC6491" w:rsidP="00AC6491">
      <w:pPr>
        <w:jc w:val="both"/>
        <w:rPr>
          <w:sz w:val="28"/>
          <w:szCs w:val="28"/>
        </w:rPr>
        <w:sectPr w:rsidR="00AC6491" w:rsidRPr="00B665F2" w:rsidSect="00B64E34">
          <w:footerReference w:type="even" r:id="rId24"/>
          <w:pgSz w:w="11906" w:h="16838"/>
          <w:pgMar w:top="1134" w:right="851" w:bottom="1134" w:left="1701" w:header="709" w:footer="709" w:gutter="0"/>
          <w:cols w:space="708"/>
          <w:titlePg/>
          <w:docGrid w:linePitch="360"/>
        </w:sectPr>
      </w:pPr>
    </w:p>
    <w:p w:rsidR="00E93C27" w:rsidRPr="00E93C27" w:rsidRDefault="00E93C27" w:rsidP="00E93C27">
      <w:pPr>
        <w:autoSpaceDE w:val="0"/>
        <w:autoSpaceDN w:val="0"/>
        <w:adjustRightInd w:val="0"/>
        <w:ind w:left="12474"/>
        <w:rPr>
          <w:rFonts w:ascii="Arial Narrow" w:hAnsi="Arial Narrow"/>
          <w:sz w:val="20"/>
          <w:szCs w:val="20"/>
        </w:rPr>
      </w:pPr>
      <w:r w:rsidRPr="00E93C27">
        <w:rPr>
          <w:rFonts w:ascii="Arial Narrow" w:hAnsi="Arial Narrow"/>
          <w:sz w:val="20"/>
          <w:szCs w:val="20"/>
        </w:rPr>
        <w:lastRenderedPageBreak/>
        <w:t>приложение № 3</w:t>
      </w:r>
    </w:p>
    <w:p w:rsidR="00E93C27" w:rsidRPr="00E93C27" w:rsidRDefault="00E93C27" w:rsidP="00E93C27">
      <w:pPr>
        <w:autoSpaceDE w:val="0"/>
        <w:autoSpaceDN w:val="0"/>
        <w:adjustRightInd w:val="0"/>
        <w:ind w:left="12474"/>
        <w:rPr>
          <w:rFonts w:ascii="Arial Narrow" w:hAnsi="Arial Narrow"/>
          <w:sz w:val="20"/>
          <w:szCs w:val="20"/>
        </w:rPr>
      </w:pPr>
      <w:r w:rsidRPr="00E93C27">
        <w:rPr>
          <w:rFonts w:ascii="Arial Narrow" w:hAnsi="Arial Narrow"/>
          <w:sz w:val="20"/>
          <w:szCs w:val="20"/>
        </w:rPr>
        <w:t xml:space="preserve">к постановлению </w:t>
      </w:r>
    </w:p>
    <w:p w:rsidR="00E93C27" w:rsidRPr="00E93C27" w:rsidRDefault="00E93C27" w:rsidP="00E93C27">
      <w:pPr>
        <w:autoSpaceDE w:val="0"/>
        <w:autoSpaceDN w:val="0"/>
        <w:adjustRightInd w:val="0"/>
        <w:ind w:left="12474"/>
        <w:rPr>
          <w:rFonts w:ascii="Arial Narrow" w:hAnsi="Arial Narrow"/>
          <w:sz w:val="20"/>
          <w:szCs w:val="20"/>
        </w:rPr>
      </w:pPr>
      <w:r w:rsidRPr="00E93C27">
        <w:rPr>
          <w:rFonts w:ascii="Arial Narrow" w:hAnsi="Arial Narrow"/>
          <w:sz w:val="20"/>
          <w:szCs w:val="20"/>
        </w:rPr>
        <w:t xml:space="preserve">Администрации ЭМР </w:t>
      </w:r>
    </w:p>
    <w:p w:rsidR="00E93C27" w:rsidRPr="00E93C27" w:rsidRDefault="00E93C27" w:rsidP="00E93C27">
      <w:pPr>
        <w:autoSpaceDE w:val="0"/>
        <w:autoSpaceDN w:val="0"/>
        <w:adjustRightInd w:val="0"/>
        <w:ind w:left="12474"/>
        <w:rPr>
          <w:rFonts w:ascii="Arial Narrow" w:hAnsi="Arial Narrow"/>
          <w:sz w:val="20"/>
          <w:szCs w:val="20"/>
        </w:rPr>
      </w:pPr>
      <w:r>
        <w:rPr>
          <w:rFonts w:ascii="Arial Narrow" w:hAnsi="Arial Narrow"/>
          <w:sz w:val="20"/>
          <w:szCs w:val="20"/>
        </w:rPr>
        <w:t>от «10</w:t>
      </w:r>
      <w:r w:rsidRPr="00E93C27">
        <w:rPr>
          <w:rFonts w:ascii="Arial Narrow" w:hAnsi="Arial Narrow"/>
          <w:sz w:val="20"/>
          <w:szCs w:val="20"/>
        </w:rPr>
        <w:t xml:space="preserve">» </w:t>
      </w:r>
      <w:r>
        <w:rPr>
          <w:rFonts w:ascii="Arial Narrow" w:hAnsi="Arial Narrow"/>
          <w:sz w:val="20"/>
          <w:szCs w:val="20"/>
        </w:rPr>
        <w:t>06</w:t>
      </w:r>
      <w:r w:rsidRPr="00E93C27">
        <w:rPr>
          <w:rFonts w:ascii="Arial Narrow" w:hAnsi="Arial Narrow"/>
          <w:sz w:val="20"/>
          <w:szCs w:val="20"/>
        </w:rPr>
        <w:t xml:space="preserve"> </w:t>
      </w:r>
      <w:proofErr w:type="gramStart"/>
      <w:r w:rsidRPr="00E93C27">
        <w:rPr>
          <w:rFonts w:ascii="Arial Narrow" w:hAnsi="Arial Narrow"/>
          <w:sz w:val="20"/>
          <w:szCs w:val="20"/>
        </w:rPr>
        <w:t xml:space="preserve">2024  </w:t>
      </w:r>
      <w:r>
        <w:rPr>
          <w:rFonts w:ascii="Arial Narrow" w:hAnsi="Arial Narrow"/>
          <w:sz w:val="20"/>
          <w:szCs w:val="20"/>
        </w:rPr>
        <w:t>№</w:t>
      </w:r>
      <w:proofErr w:type="gramEnd"/>
      <w:r>
        <w:rPr>
          <w:rFonts w:ascii="Arial Narrow" w:hAnsi="Arial Narrow"/>
          <w:sz w:val="20"/>
          <w:szCs w:val="20"/>
        </w:rPr>
        <w:t xml:space="preserve"> 309</w:t>
      </w:r>
      <w:r w:rsidRPr="00E93C27">
        <w:rPr>
          <w:rFonts w:ascii="Arial Narrow" w:hAnsi="Arial Narrow"/>
          <w:sz w:val="20"/>
          <w:szCs w:val="20"/>
        </w:rPr>
        <w:t>-п</w:t>
      </w:r>
    </w:p>
    <w:p w:rsidR="00E93C27" w:rsidRPr="00E93C27" w:rsidRDefault="00E93C27" w:rsidP="00E93C27">
      <w:pPr>
        <w:pStyle w:val="ConsPlusNormal"/>
        <w:widowControl/>
        <w:jc w:val="right"/>
        <w:outlineLvl w:val="2"/>
        <w:rPr>
          <w:rFonts w:ascii="Arial Narrow" w:hAnsi="Arial Narrow" w:cs="Times New Roman"/>
        </w:rPr>
      </w:pPr>
    </w:p>
    <w:p w:rsidR="00E93C27" w:rsidRPr="00E93C27" w:rsidRDefault="00E93C27" w:rsidP="00E93C27">
      <w:pPr>
        <w:pStyle w:val="ConsPlusNormal"/>
        <w:widowControl/>
        <w:jc w:val="right"/>
        <w:outlineLvl w:val="2"/>
        <w:rPr>
          <w:rFonts w:ascii="Arial Narrow" w:hAnsi="Arial Narrow" w:cs="Times New Roman"/>
        </w:rPr>
      </w:pPr>
      <w:r w:rsidRPr="00E93C27">
        <w:rPr>
          <w:rFonts w:ascii="Arial Narrow" w:hAnsi="Arial Narrow" w:cs="Times New Roman"/>
        </w:rPr>
        <w:t>приложение № 1</w:t>
      </w:r>
    </w:p>
    <w:p w:rsidR="00E93C27" w:rsidRPr="00E93C27" w:rsidRDefault="00E93C27" w:rsidP="00E93C27">
      <w:pPr>
        <w:pStyle w:val="ConsPlusNormal"/>
        <w:widowControl/>
        <w:jc w:val="right"/>
        <w:outlineLvl w:val="2"/>
        <w:rPr>
          <w:rFonts w:ascii="Arial Narrow" w:hAnsi="Arial Narrow" w:cs="Times New Roman"/>
          <w:color w:val="FF0000"/>
        </w:rPr>
      </w:pPr>
      <w:r w:rsidRPr="00E93C27">
        <w:rPr>
          <w:rFonts w:ascii="Arial Narrow" w:hAnsi="Arial Narrow" w:cs="Times New Roman"/>
        </w:rPr>
        <w:t>к паспорту муниципальной программы</w:t>
      </w:r>
      <w:r w:rsidRPr="00E93C27">
        <w:rPr>
          <w:rFonts w:ascii="Arial Narrow" w:hAnsi="Arial Narrow" w:cs="Times New Roman"/>
        </w:rPr>
        <w:br/>
        <w:t xml:space="preserve">Эвенкийского муниципального района  </w:t>
      </w:r>
      <w:r w:rsidRPr="00E93C27">
        <w:rPr>
          <w:rFonts w:ascii="Arial Narrow" w:hAnsi="Arial Narrow" w:cs="Times New Roman"/>
        </w:rPr>
        <w:br/>
        <w:t>«Эвенкия – информационный регион»</w:t>
      </w:r>
      <w:r w:rsidRPr="00E93C27">
        <w:rPr>
          <w:rFonts w:ascii="Arial Narrow" w:hAnsi="Arial Narrow" w:cs="Times New Roman"/>
        </w:rPr>
        <w:br/>
      </w:r>
      <w:r w:rsidRPr="00E93C27">
        <w:rPr>
          <w:rFonts w:ascii="Arial Narrow" w:hAnsi="Arial Narrow" w:cs="Times New Roman"/>
          <w:color w:val="FF0000"/>
        </w:rPr>
        <w:t xml:space="preserve"> </w:t>
      </w:r>
      <w:r w:rsidRPr="00E93C27">
        <w:rPr>
          <w:rFonts w:ascii="Arial Narrow" w:hAnsi="Arial Narrow" w:cs="Times New Roman"/>
        </w:rPr>
        <w:t>на 2020 – 2026 годы</w:t>
      </w:r>
      <w:r w:rsidRPr="00E93C27">
        <w:rPr>
          <w:rFonts w:ascii="Arial Narrow" w:hAnsi="Arial Narrow" w:cs="Times New Roman"/>
          <w:color w:val="FF0000"/>
        </w:rPr>
        <w:t xml:space="preserve"> </w:t>
      </w:r>
    </w:p>
    <w:p w:rsidR="00E93C27" w:rsidRPr="00E93C27" w:rsidRDefault="00E93C27" w:rsidP="00E93C27">
      <w:pPr>
        <w:pStyle w:val="ConsPlusNormal"/>
        <w:widowControl/>
        <w:jc w:val="right"/>
        <w:outlineLvl w:val="2"/>
        <w:rPr>
          <w:rFonts w:ascii="Arial Narrow" w:hAnsi="Arial Narrow" w:cs="Times New Roman"/>
        </w:rPr>
      </w:pPr>
    </w:p>
    <w:p w:rsidR="00E93C27" w:rsidRPr="00E93C27" w:rsidRDefault="00E93C27" w:rsidP="00E93C27">
      <w:pPr>
        <w:pStyle w:val="ConsPlusNormal"/>
        <w:widowControl/>
        <w:ind w:firstLine="0"/>
        <w:jc w:val="center"/>
        <w:rPr>
          <w:rFonts w:ascii="Arial Narrow" w:hAnsi="Arial Narrow" w:cs="Times New Roman"/>
          <w:b/>
        </w:rPr>
      </w:pPr>
      <w:r w:rsidRPr="00E93C27">
        <w:rPr>
          <w:rFonts w:ascii="Arial Narrow" w:hAnsi="Arial Narrow" w:cs="Times New Roman"/>
          <w:b/>
        </w:rPr>
        <w:t>Цели, целевые показатели, задачи, показатели результативности (показатели развития отрасли, вида экономической деятельности)</w:t>
      </w:r>
    </w:p>
    <w:p w:rsidR="00E93C27" w:rsidRPr="00E93C27" w:rsidRDefault="00E93C27" w:rsidP="00E93C27">
      <w:pPr>
        <w:pStyle w:val="ConsPlusNormal"/>
        <w:widowControl/>
        <w:ind w:firstLine="0"/>
        <w:jc w:val="center"/>
        <w:rPr>
          <w:rFonts w:ascii="Arial Narrow" w:hAnsi="Arial Narrow" w:cs="Times New Roman"/>
          <w:b/>
        </w:rPr>
      </w:pPr>
    </w:p>
    <w:tbl>
      <w:tblPr>
        <w:tblW w:w="5099" w:type="pct"/>
        <w:tblLayout w:type="fixed"/>
        <w:tblLook w:val="04A0" w:firstRow="1" w:lastRow="0" w:firstColumn="1" w:lastColumn="0" w:noHBand="0" w:noVBand="1"/>
      </w:tblPr>
      <w:tblGrid>
        <w:gridCol w:w="804"/>
        <w:gridCol w:w="3531"/>
        <w:gridCol w:w="736"/>
        <w:gridCol w:w="748"/>
        <w:gridCol w:w="1182"/>
        <w:gridCol w:w="709"/>
        <w:gridCol w:w="706"/>
        <w:gridCol w:w="706"/>
        <w:gridCol w:w="706"/>
        <w:gridCol w:w="1294"/>
        <w:gridCol w:w="1411"/>
        <w:gridCol w:w="1276"/>
        <w:gridCol w:w="1270"/>
      </w:tblGrid>
      <w:tr w:rsidR="00E93C27" w:rsidRPr="00E93C27" w:rsidTr="00E93C27">
        <w:trPr>
          <w:trHeight w:val="675"/>
          <w:tblHeader/>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п/п</w:t>
            </w:r>
          </w:p>
        </w:tc>
        <w:tc>
          <w:tcPr>
            <w:tcW w:w="1171" w:type="pct"/>
            <w:tcBorders>
              <w:top w:val="single" w:sz="4" w:space="0" w:color="auto"/>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Цели, задачи, показатели </w:t>
            </w: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Единица измерения</w:t>
            </w:r>
          </w:p>
        </w:tc>
        <w:tc>
          <w:tcPr>
            <w:tcW w:w="248" w:type="pct"/>
            <w:tcBorders>
              <w:top w:val="single" w:sz="4" w:space="0" w:color="auto"/>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Вес показателя</w:t>
            </w:r>
          </w:p>
        </w:tc>
        <w:tc>
          <w:tcPr>
            <w:tcW w:w="392" w:type="pct"/>
            <w:tcBorders>
              <w:top w:val="single" w:sz="4" w:space="0" w:color="auto"/>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Источник информации</w:t>
            </w:r>
          </w:p>
        </w:tc>
        <w:tc>
          <w:tcPr>
            <w:tcW w:w="235" w:type="pct"/>
            <w:tcBorders>
              <w:top w:val="single" w:sz="4" w:space="0" w:color="auto"/>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2019</w:t>
            </w:r>
            <w:r w:rsidRPr="00E93C27">
              <w:rPr>
                <w:rFonts w:ascii="Arial Narrow" w:hAnsi="Arial Narrow"/>
                <w:color w:val="000000"/>
                <w:sz w:val="20"/>
                <w:szCs w:val="20"/>
              </w:rPr>
              <w:br/>
              <w:t>год</w:t>
            </w:r>
          </w:p>
        </w:tc>
        <w:tc>
          <w:tcPr>
            <w:tcW w:w="234" w:type="pct"/>
            <w:tcBorders>
              <w:top w:val="single" w:sz="4" w:space="0" w:color="auto"/>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2020 год </w:t>
            </w:r>
          </w:p>
        </w:tc>
        <w:tc>
          <w:tcPr>
            <w:tcW w:w="234" w:type="pct"/>
            <w:tcBorders>
              <w:top w:val="single" w:sz="4" w:space="0" w:color="auto"/>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2021 год </w:t>
            </w:r>
          </w:p>
        </w:tc>
        <w:tc>
          <w:tcPr>
            <w:tcW w:w="234" w:type="pct"/>
            <w:tcBorders>
              <w:top w:val="single" w:sz="4" w:space="0" w:color="auto"/>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2022 год </w:t>
            </w: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2023 год </w:t>
            </w:r>
            <w:r w:rsidRPr="00E93C27">
              <w:rPr>
                <w:rFonts w:ascii="Arial Narrow" w:hAnsi="Arial Narrow"/>
                <w:color w:val="000000"/>
                <w:sz w:val="20"/>
                <w:szCs w:val="20"/>
              </w:rPr>
              <w:br/>
              <w:t>(отчетный)</w:t>
            </w:r>
          </w:p>
        </w:tc>
        <w:tc>
          <w:tcPr>
            <w:tcW w:w="468" w:type="pct"/>
            <w:tcBorders>
              <w:top w:val="single" w:sz="4" w:space="0" w:color="auto"/>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2024 год </w:t>
            </w:r>
            <w:r w:rsidRPr="00E93C27">
              <w:rPr>
                <w:rFonts w:ascii="Arial Narrow" w:hAnsi="Arial Narrow"/>
                <w:color w:val="000000"/>
                <w:sz w:val="20"/>
                <w:szCs w:val="20"/>
              </w:rPr>
              <w:br/>
              <w:t>(очередной)</w:t>
            </w:r>
          </w:p>
        </w:tc>
        <w:tc>
          <w:tcPr>
            <w:tcW w:w="423" w:type="pct"/>
            <w:tcBorders>
              <w:top w:val="single" w:sz="4" w:space="0" w:color="auto"/>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2025 год </w:t>
            </w:r>
            <w:r w:rsidRPr="00E93C27">
              <w:rPr>
                <w:rFonts w:ascii="Arial Narrow" w:hAnsi="Arial Narrow"/>
                <w:color w:val="000000"/>
                <w:sz w:val="20"/>
                <w:szCs w:val="20"/>
              </w:rPr>
              <w:br/>
              <w:t>(1-й плановый)</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2026 год </w:t>
            </w:r>
            <w:r w:rsidRPr="00E93C27">
              <w:rPr>
                <w:rFonts w:ascii="Arial Narrow" w:hAnsi="Arial Narrow"/>
                <w:color w:val="000000"/>
                <w:sz w:val="20"/>
                <w:szCs w:val="20"/>
              </w:rPr>
              <w:br/>
              <w:t>(2-й плановый)</w:t>
            </w:r>
          </w:p>
        </w:tc>
      </w:tr>
      <w:tr w:rsidR="00E93C27" w:rsidRPr="00E93C27" w:rsidTr="00E93C27">
        <w:trPr>
          <w:trHeight w:val="70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1.</w:t>
            </w:r>
          </w:p>
        </w:tc>
        <w:tc>
          <w:tcPr>
            <w:tcW w:w="4733" w:type="pct"/>
            <w:gridSpan w:val="12"/>
            <w:tcBorders>
              <w:top w:val="single" w:sz="4" w:space="0" w:color="auto"/>
              <w:left w:val="nil"/>
              <w:bottom w:val="single" w:sz="4" w:space="0" w:color="auto"/>
              <w:right w:val="single" w:sz="4" w:space="0" w:color="000000"/>
            </w:tcBorders>
            <w:shd w:val="clear" w:color="auto" w:fill="auto"/>
            <w:vAlign w:val="center"/>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Цель: Повышение качества жизни граждан, совершенствование системы муниципального управления на основе использования информационных и телекоммуникационных технологий</w:t>
            </w:r>
          </w:p>
        </w:tc>
      </w:tr>
      <w:tr w:rsidR="00E93C27" w:rsidRPr="00E93C27" w:rsidTr="00E93C27">
        <w:trPr>
          <w:trHeight w:val="238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 </w:t>
            </w:r>
          </w:p>
        </w:tc>
        <w:tc>
          <w:tcPr>
            <w:tcW w:w="1171" w:type="pct"/>
            <w:tcBorders>
              <w:top w:val="nil"/>
              <w:left w:val="nil"/>
              <w:bottom w:val="single" w:sz="4" w:space="0" w:color="auto"/>
              <w:right w:val="single" w:sz="4" w:space="0" w:color="auto"/>
            </w:tcBorders>
            <w:shd w:val="clear" w:color="auto" w:fill="auto"/>
            <w:vAlign w:val="bottom"/>
            <w:hideMark/>
          </w:tcPr>
          <w:p w:rsidR="00E93C27" w:rsidRPr="00E93C27" w:rsidRDefault="00E93C27" w:rsidP="00E93C27">
            <w:pPr>
              <w:jc w:val="both"/>
              <w:rPr>
                <w:rFonts w:ascii="Arial Narrow" w:hAnsi="Arial Narrow"/>
                <w:color w:val="000000"/>
                <w:sz w:val="20"/>
                <w:szCs w:val="20"/>
              </w:rPr>
            </w:pPr>
            <w:r w:rsidRPr="00E93C27">
              <w:rPr>
                <w:rFonts w:ascii="Arial Narrow" w:hAnsi="Arial Narrow"/>
                <w:b/>
                <w:bCs/>
                <w:color w:val="000000"/>
                <w:sz w:val="20"/>
                <w:szCs w:val="20"/>
              </w:rPr>
              <w:t>Целевой показатель</w:t>
            </w:r>
            <w:r w:rsidRPr="00E93C27">
              <w:rPr>
                <w:rFonts w:ascii="Arial Narrow" w:hAnsi="Arial Narrow"/>
                <w:color w:val="000000"/>
                <w:sz w:val="20"/>
                <w:szCs w:val="20"/>
              </w:rPr>
              <w:t>: Сокращение времени на рассмотрение обращений граждан и на осуществление взаимодействия Администрации района с организациями, учреждениями, а также повышение качества контроля за исполнением документов за счет внедрения системы электронного документооборота и делопроизводства</w:t>
            </w:r>
          </w:p>
        </w:tc>
        <w:tc>
          <w:tcPr>
            <w:tcW w:w="244"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w:t>
            </w:r>
          </w:p>
        </w:tc>
        <w:tc>
          <w:tcPr>
            <w:tcW w:w="248"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Х</w:t>
            </w:r>
          </w:p>
        </w:tc>
        <w:tc>
          <w:tcPr>
            <w:tcW w:w="392"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Управление делами Администрации ЭМР</w:t>
            </w:r>
          </w:p>
        </w:tc>
        <w:tc>
          <w:tcPr>
            <w:tcW w:w="235"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90</w:t>
            </w:r>
          </w:p>
        </w:tc>
        <w:tc>
          <w:tcPr>
            <w:tcW w:w="234"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90</w:t>
            </w:r>
          </w:p>
        </w:tc>
        <w:tc>
          <w:tcPr>
            <w:tcW w:w="234"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90</w:t>
            </w:r>
          </w:p>
        </w:tc>
        <w:tc>
          <w:tcPr>
            <w:tcW w:w="234"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90</w:t>
            </w:r>
          </w:p>
        </w:tc>
        <w:tc>
          <w:tcPr>
            <w:tcW w:w="429"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90</w:t>
            </w:r>
          </w:p>
        </w:tc>
        <w:tc>
          <w:tcPr>
            <w:tcW w:w="468"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90</w:t>
            </w:r>
          </w:p>
        </w:tc>
        <w:tc>
          <w:tcPr>
            <w:tcW w:w="423"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90</w:t>
            </w:r>
          </w:p>
        </w:tc>
        <w:tc>
          <w:tcPr>
            <w:tcW w:w="421"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90</w:t>
            </w:r>
          </w:p>
        </w:tc>
      </w:tr>
      <w:tr w:rsidR="00E93C27" w:rsidRPr="00E93C27" w:rsidTr="00E93C27">
        <w:trPr>
          <w:trHeight w:val="300"/>
        </w:trPr>
        <w:tc>
          <w:tcPr>
            <w:tcW w:w="267" w:type="pct"/>
            <w:tcBorders>
              <w:top w:val="nil"/>
              <w:left w:val="single" w:sz="4" w:space="0" w:color="auto"/>
              <w:bottom w:val="nil"/>
              <w:right w:val="single" w:sz="4" w:space="0" w:color="auto"/>
            </w:tcBorders>
            <w:shd w:val="clear" w:color="auto" w:fill="auto"/>
            <w:noWrap/>
            <w:vAlign w:val="center"/>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1.1.</w:t>
            </w:r>
          </w:p>
        </w:tc>
        <w:tc>
          <w:tcPr>
            <w:tcW w:w="4733" w:type="pct"/>
            <w:gridSpan w:val="12"/>
            <w:tcBorders>
              <w:top w:val="single" w:sz="4" w:space="0" w:color="auto"/>
              <w:left w:val="nil"/>
              <w:bottom w:val="single" w:sz="4" w:space="0" w:color="auto"/>
              <w:right w:val="single" w:sz="4" w:space="0" w:color="000000"/>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b/>
                <w:bCs/>
                <w:color w:val="000000"/>
                <w:sz w:val="20"/>
                <w:szCs w:val="20"/>
              </w:rPr>
              <w:t>Задача 1</w:t>
            </w:r>
            <w:r w:rsidRPr="00E93C27">
              <w:rPr>
                <w:rFonts w:ascii="Arial Narrow" w:hAnsi="Arial Narrow"/>
                <w:color w:val="000000"/>
                <w:sz w:val="20"/>
                <w:szCs w:val="20"/>
              </w:rPr>
              <w:t>: Повышение качества административно-управленческих процессов</w:t>
            </w:r>
          </w:p>
        </w:tc>
      </w:tr>
      <w:tr w:rsidR="00E93C27" w:rsidRPr="00E93C27" w:rsidTr="00E93C27">
        <w:trPr>
          <w:trHeight w:val="300"/>
        </w:trPr>
        <w:tc>
          <w:tcPr>
            <w:tcW w:w="1681" w:type="pct"/>
            <w:gridSpan w:val="3"/>
            <w:tcBorders>
              <w:top w:val="single" w:sz="4" w:space="0" w:color="auto"/>
              <w:left w:val="single" w:sz="4" w:space="0" w:color="auto"/>
              <w:bottom w:val="single" w:sz="4" w:space="0" w:color="auto"/>
              <w:right w:val="nil"/>
            </w:tcBorders>
            <w:shd w:val="clear" w:color="auto" w:fill="auto"/>
            <w:noWrap/>
            <w:vAlign w:val="center"/>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Подпрограмма 1. «Формирование электронного муниципалитета»</w:t>
            </w:r>
          </w:p>
        </w:tc>
        <w:tc>
          <w:tcPr>
            <w:tcW w:w="248" w:type="pct"/>
            <w:tcBorders>
              <w:top w:val="nil"/>
              <w:left w:val="nil"/>
              <w:bottom w:val="single" w:sz="4" w:space="0" w:color="auto"/>
              <w:right w:val="nil"/>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 </w:t>
            </w:r>
          </w:p>
        </w:tc>
        <w:tc>
          <w:tcPr>
            <w:tcW w:w="392" w:type="pct"/>
            <w:tcBorders>
              <w:top w:val="nil"/>
              <w:left w:val="nil"/>
              <w:bottom w:val="single" w:sz="4" w:space="0" w:color="auto"/>
              <w:right w:val="nil"/>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 </w:t>
            </w:r>
          </w:p>
        </w:tc>
        <w:tc>
          <w:tcPr>
            <w:tcW w:w="235" w:type="pct"/>
            <w:tcBorders>
              <w:top w:val="nil"/>
              <w:left w:val="nil"/>
              <w:bottom w:val="single" w:sz="4" w:space="0" w:color="auto"/>
              <w:right w:val="nil"/>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 </w:t>
            </w:r>
          </w:p>
        </w:tc>
        <w:tc>
          <w:tcPr>
            <w:tcW w:w="234" w:type="pct"/>
            <w:tcBorders>
              <w:top w:val="nil"/>
              <w:left w:val="nil"/>
              <w:bottom w:val="single" w:sz="4" w:space="0" w:color="auto"/>
              <w:right w:val="nil"/>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 </w:t>
            </w:r>
          </w:p>
        </w:tc>
        <w:tc>
          <w:tcPr>
            <w:tcW w:w="234" w:type="pct"/>
            <w:tcBorders>
              <w:top w:val="nil"/>
              <w:left w:val="nil"/>
              <w:bottom w:val="single" w:sz="4" w:space="0" w:color="auto"/>
              <w:right w:val="nil"/>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 </w:t>
            </w:r>
          </w:p>
        </w:tc>
        <w:tc>
          <w:tcPr>
            <w:tcW w:w="234" w:type="pct"/>
            <w:tcBorders>
              <w:top w:val="nil"/>
              <w:left w:val="nil"/>
              <w:bottom w:val="single" w:sz="4" w:space="0" w:color="auto"/>
              <w:right w:val="nil"/>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 </w:t>
            </w:r>
          </w:p>
        </w:tc>
        <w:tc>
          <w:tcPr>
            <w:tcW w:w="429" w:type="pct"/>
            <w:tcBorders>
              <w:top w:val="nil"/>
              <w:left w:val="nil"/>
              <w:bottom w:val="single" w:sz="4" w:space="0" w:color="auto"/>
              <w:right w:val="nil"/>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 </w:t>
            </w:r>
          </w:p>
        </w:tc>
        <w:tc>
          <w:tcPr>
            <w:tcW w:w="1312" w:type="pct"/>
            <w:gridSpan w:val="3"/>
            <w:tcBorders>
              <w:top w:val="single" w:sz="4" w:space="0" w:color="auto"/>
              <w:left w:val="nil"/>
              <w:bottom w:val="single" w:sz="4" w:space="0" w:color="auto"/>
              <w:right w:val="single" w:sz="4" w:space="0" w:color="000000"/>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 </w:t>
            </w:r>
          </w:p>
        </w:tc>
      </w:tr>
      <w:tr w:rsidR="00E93C27" w:rsidRPr="00E93C27" w:rsidTr="00E93C27">
        <w:trPr>
          <w:trHeight w:val="283"/>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1.1.1.</w:t>
            </w:r>
          </w:p>
        </w:tc>
        <w:tc>
          <w:tcPr>
            <w:tcW w:w="1171" w:type="pct"/>
            <w:tcBorders>
              <w:top w:val="nil"/>
              <w:left w:val="nil"/>
              <w:bottom w:val="single" w:sz="4" w:space="0" w:color="auto"/>
              <w:right w:val="single" w:sz="4" w:space="0" w:color="auto"/>
            </w:tcBorders>
            <w:shd w:val="clear" w:color="auto" w:fill="auto"/>
            <w:vAlign w:val="bottom"/>
            <w:hideMark/>
          </w:tcPr>
          <w:p w:rsidR="00E93C27" w:rsidRPr="00E93C27" w:rsidRDefault="00E93C27" w:rsidP="00E93C27">
            <w:pPr>
              <w:jc w:val="both"/>
              <w:rPr>
                <w:rFonts w:ascii="Arial Narrow" w:hAnsi="Arial Narrow"/>
                <w:color w:val="000000"/>
                <w:sz w:val="20"/>
                <w:szCs w:val="20"/>
              </w:rPr>
            </w:pPr>
            <w:r w:rsidRPr="00E93C27">
              <w:rPr>
                <w:rFonts w:ascii="Arial Narrow" w:hAnsi="Arial Narrow"/>
                <w:color w:val="000000"/>
                <w:sz w:val="20"/>
                <w:szCs w:val="20"/>
              </w:rPr>
              <w:t>Доля документов, поставленных на контроль от общего количества входящих документов</w:t>
            </w:r>
          </w:p>
        </w:tc>
        <w:tc>
          <w:tcPr>
            <w:tcW w:w="244"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w:t>
            </w:r>
          </w:p>
        </w:tc>
        <w:tc>
          <w:tcPr>
            <w:tcW w:w="248"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0,12</w:t>
            </w:r>
          </w:p>
        </w:tc>
        <w:tc>
          <w:tcPr>
            <w:tcW w:w="392"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Управление делами Администрации ЭМР</w:t>
            </w:r>
          </w:p>
        </w:tc>
        <w:tc>
          <w:tcPr>
            <w:tcW w:w="235"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100</w:t>
            </w:r>
          </w:p>
        </w:tc>
        <w:tc>
          <w:tcPr>
            <w:tcW w:w="234"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100</w:t>
            </w:r>
          </w:p>
        </w:tc>
        <w:tc>
          <w:tcPr>
            <w:tcW w:w="234"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100</w:t>
            </w:r>
          </w:p>
        </w:tc>
        <w:tc>
          <w:tcPr>
            <w:tcW w:w="234"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100</w:t>
            </w:r>
          </w:p>
        </w:tc>
        <w:tc>
          <w:tcPr>
            <w:tcW w:w="429"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100</w:t>
            </w:r>
          </w:p>
        </w:tc>
        <w:tc>
          <w:tcPr>
            <w:tcW w:w="468"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100</w:t>
            </w:r>
          </w:p>
        </w:tc>
        <w:tc>
          <w:tcPr>
            <w:tcW w:w="423"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100</w:t>
            </w:r>
          </w:p>
        </w:tc>
        <w:tc>
          <w:tcPr>
            <w:tcW w:w="421"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100</w:t>
            </w:r>
          </w:p>
        </w:tc>
      </w:tr>
      <w:tr w:rsidR="00E93C27" w:rsidRPr="00E93C27" w:rsidTr="00E93C27">
        <w:trPr>
          <w:trHeight w:val="216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lastRenderedPageBreak/>
              <w:t>1.1.2.</w:t>
            </w:r>
          </w:p>
        </w:tc>
        <w:tc>
          <w:tcPr>
            <w:tcW w:w="1171" w:type="pct"/>
            <w:tcBorders>
              <w:top w:val="nil"/>
              <w:left w:val="nil"/>
              <w:bottom w:val="single" w:sz="4" w:space="0" w:color="auto"/>
              <w:right w:val="single" w:sz="4" w:space="0" w:color="auto"/>
            </w:tcBorders>
            <w:shd w:val="clear" w:color="auto" w:fill="auto"/>
            <w:vAlign w:val="bottom"/>
            <w:hideMark/>
          </w:tcPr>
          <w:p w:rsidR="00E93C27" w:rsidRPr="00E93C27" w:rsidRDefault="00E93C27" w:rsidP="00E93C27">
            <w:pPr>
              <w:jc w:val="both"/>
              <w:rPr>
                <w:rFonts w:ascii="Arial Narrow" w:hAnsi="Arial Narrow"/>
                <w:color w:val="000000"/>
                <w:sz w:val="20"/>
                <w:szCs w:val="20"/>
              </w:rPr>
            </w:pPr>
            <w:r w:rsidRPr="00E93C27">
              <w:rPr>
                <w:rFonts w:ascii="Arial Narrow" w:hAnsi="Arial Narrow"/>
                <w:color w:val="000000"/>
                <w:sz w:val="20"/>
                <w:szCs w:val="20"/>
              </w:rPr>
              <w:t>Доля структурных подразделений и органов со статусом юридического лица Администрации ЭМР, подключенных к системе электронного документооборота, от общего числа структурных подразделений и органов со статусом юридического лица Администрации ЭМР, оказывающих муниципальные услуги</w:t>
            </w:r>
          </w:p>
        </w:tc>
        <w:tc>
          <w:tcPr>
            <w:tcW w:w="244"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w:t>
            </w:r>
          </w:p>
        </w:tc>
        <w:tc>
          <w:tcPr>
            <w:tcW w:w="248"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0,05</w:t>
            </w:r>
          </w:p>
        </w:tc>
        <w:tc>
          <w:tcPr>
            <w:tcW w:w="392"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Управление экономики Администрации ЭМР</w:t>
            </w:r>
          </w:p>
        </w:tc>
        <w:tc>
          <w:tcPr>
            <w:tcW w:w="235"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100</w:t>
            </w:r>
          </w:p>
        </w:tc>
        <w:tc>
          <w:tcPr>
            <w:tcW w:w="234"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100</w:t>
            </w:r>
          </w:p>
        </w:tc>
        <w:tc>
          <w:tcPr>
            <w:tcW w:w="234"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100</w:t>
            </w:r>
          </w:p>
        </w:tc>
        <w:tc>
          <w:tcPr>
            <w:tcW w:w="234"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100</w:t>
            </w:r>
          </w:p>
        </w:tc>
        <w:tc>
          <w:tcPr>
            <w:tcW w:w="429"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100</w:t>
            </w:r>
          </w:p>
        </w:tc>
        <w:tc>
          <w:tcPr>
            <w:tcW w:w="468"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100</w:t>
            </w:r>
          </w:p>
        </w:tc>
        <w:tc>
          <w:tcPr>
            <w:tcW w:w="423"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100</w:t>
            </w:r>
          </w:p>
        </w:tc>
        <w:tc>
          <w:tcPr>
            <w:tcW w:w="421"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100</w:t>
            </w:r>
          </w:p>
        </w:tc>
      </w:tr>
      <w:tr w:rsidR="00E93C27" w:rsidRPr="00E93C27" w:rsidTr="00E93C27">
        <w:trPr>
          <w:trHeight w:val="148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1.1.3.</w:t>
            </w:r>
          </w:p>
        </w:tc>
        <w:tc>
          <w:tcPr>
            <w:tcW w:w="1171" w:type="pct"/>
            <w:tcBorders>
              <w:top w:val="nil"/>
              <w:left w:val="nil"/>
              <w:bottom w:val="single" w:sz="4" w:space="0" w:color="auto"/>
              <w:right w:val="single" w:sz="4" w:space="0" w:color="auto"/>
            </w:tcBorders>
            <w:shd w:val="clear" w:color="auto" w:fill="auto"/>
            <w:vAlign w:val="bottom"/>
            <w:hideMark/>
          </w:tcPr>
          <w:p w:rsidR="00E93C27" w:rsidRPr="00E93C27" w:rsidRDefault="00E93C27" w:rsidP="00E93C27">
            <w:pPr>
              <w:jc w:val="both"/>
              <w:rPr>
                <w:rFonts w:ascii="Arial Narrow" w:hAnsi="Arial Narrow"/>
                <w:color w:val="000000"/>
                <w:sz w:val="20"/>
                <w:szCs w:val="20"/>
              </w:rPr>
            </w:pPr>
            <w:r w:rsidRPr="00E93C27">
              <w:rPr>
                <w:rFonts w:ascii="Arial Narrow" w:hAnsi="Arial Narrow"/>
                <w:color w:val="000000"/>
                <w:sz w:val="20"/>
                <w:szCs w:val="20"/>
              </w:rPr>
              <w:t>Доля муниципальных образований, расположенных на территории ЭМР, подключенных к системе электронного документооборота, от общего числа муниципальных образований, расположенных на территории ЭМР</w:t>
            </w:r>
          </w:p>
        </w:tc>
        <w:tc>
          <w:tcPr>
            <w:tcW w:w="244"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w:t>
            </w:r>
          </w:p>
        </w:tc>
        <w:tc>
          <w:tcPr>
            <w:tcW w:w="248"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0,04</w:t>
            </w:r>
          </w:p>
        </w:tc>
        <w:tc>
          <w:tcPr>
            <w:tcW w:w="392"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Управление экономики Администрации ЭМР</w:t>
            </w:r>
          </w:p>
        </w:tc>
        <w:tc>
          <w:tcPr>
            <w:tcW w:w="235"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16</w:t>
            </w:r>
          </w:p>
        </w:tc>
        <w:tc>
          <w:tcPr>
            <w:tcW w:w="234"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16</w:t>
            </w:r>
          </w:p>
        </w:tc>
        <w:tc>
          <w:tcPr>
            <w:tcW w:w="234"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16</w:t>
            </w:r>
          </w:p>
        </w:tc>
        <w:tc>
          <w:tcPr>
            <w:tcW w:w="234"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16</w:t>
            </w:r>
          </w:p>
        </w:tc>
        <w:tc>
          <w:tcPr>
            <w:tcW w:w="429"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16</w:t>
            </w:r>
          </w:p>
        </w:tc>
        <w:tc>
          <w:tcPr>
            <w:tcW w:w="468"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16</w:t>
            </w:r>
          </w:p>
        </w:tc>
        <w:tc>
          <w:tcPr>
            <w:tcW w:w="423"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16</w:t>
            </w:r>
          </w:p>
        </w:tc>
        <w:tc>
          <w:tcPr>
            <w:tcW w:w="421"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16</w:t>
            </w:r>
          </w:p>
        </w:tc>
      </w:tr>
      <w:tr w:rsidR="00E93C27" w:rsidRPr="00E93C27" w:rsidTr="00E93C27">
        <w:trPr>
          <w:trHeight w:val="208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1.1.4.</w:t>
            </w:r>
          </w:p>
        </w:tc>
        <w:tc>
          <w:tcPr>
            <w:tcW w:w="1171" w:type="pct"/>
            <w:tcBorders>
              <w:top w:val="nil"/>
              <w:left w:val="nil"/>
              <w:bottom w:val="single" w:sz="4" w:space="0" w:color="auto"/>
              <w:right w:val="single" w:sz="4" w:space="0" w:color="auto"/>
            </w:tcBorders>
            <w:shd w:val="clear" w:color="auto" w:fill="auto"/>
            <w:vAlign w:val="bottom"/>
            <w:hideMark/>
          </w:tcPr>
          <w:p w:rsidR="00E93C27" w:rsidRPr="00E93C27" w:rsidRDefault="00E93C27" w:rsidP="00E93C27">
            <w:pPr>
              <w:jc w:val="both"/>
              <w:rPr>
                <w:rFonts w:ascii="Arial Narrow" w:hAnsi="Arial Narrow"/>
                <w:color w:val="000000"/>
                <w:sz w:val="20"/>
                <w:szCs w:val="20"/>
              </w:rPr>
            </w:pPr>
            <w:r w:rsidRPr="00E93C27">
              <w:rPr>
                <w:rFonts w:ascii="Arial Narrow" w:hAnsi="Arial Narrow"/>
                <w:color w:val="000000"/>
                <w:sz w:val="20"/>
                <w:szCs w:val="20"/>
              </w:rPr>
              <w:t>Доля районных муниципальных организаций, расположенных на территории Эвенкийского муниципального района, подключенных к системе электронного документооборота, от общего числа районных муниципальных организаций, расположенных на территории Эвенкийского муниципального района</w:t>
            </w:r>
          </w:p>
        </w:tc>
        <w:tc>
          <w:tcPr>
            <w:tcW w:w="244"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w:t>
            </w:r>
          </w:p>
        </w:tc>
        <w:tc>
          <w:tcPr>
            <w:tcW w:w="248"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0,01</w:t>
            </w:r>
          </w:p>
        </w:tc>
        <w:tc>
          <w:tcPr>
            <w:tcW w:w="392"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Управление экономики Администрации ЭМР</w:t>
            </w:r>
          </w:p>
        </w:tc>
        <w:tc>
          <w:tcPr>
            <w:tcW w:w="235"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24</w:t>
            </w:r>
          </w:p>
        </w:tc>
        <w:tc>
          <w:tcPr>
            <w:tcW w:w="234"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24</w:t>
            </w:r>
          </w:p>
        </w:tc>
        <w:tc>
          <w:tcPr>
            <w:tcW w:w="234"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24</w:t>
            </w:r>
          </w:p>
        </w:tc>
        <w:tc>
          <w:tcPr>
            <w:tcW w:w="234"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24</w:t>
            </w:r>
          </w:p>
        </w:tc>
        <w:tc>
          <w:tcPr>
            <w:tcW w:w="429"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24</w:t>
            </w:r>
          </w:p>
        </w:tc>
        <w:tc>
          <w:tcPr>
            <w:tcW w:w="468"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24</w:t>
            </w:r>
          </w:p>
        </w:tc>
        <w:tc>
          <w:tcPr>
            <w:tcW w:w="423"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24</w:t>
            </w:r>
          </w:p>
        </w:tc>
        <w:tc>
          <w:tcPr>
            <w:tcW w:w="421"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24</w:t>
            </w:r>
          </w:p>
        </w:tc>
      </w:tr>
      <w:tr w:rsidR="00E93C27" w:rsidRPr="00E93C27" w:rsidTr="00E93C27">
        <w:trPr>
          <w:trHeight w:val="300"/>
        </w:trPr>
        <w:tc>
          <w:tcPr>
            <w:tcW w:w="267" w:type="pct"/>
            <w:tcBorders>
              <w:top w:val="nil"/>
              <w:left w:val="single" w:sz="4" w:space="0" w:color="auto"/>
              <w:bottom w:val="nil"/>
              <w:right w:val="nil"/>
            </w:tcBorders>
            <w:shd w:val="clear" w:color="auto" w:fill="auto"/>
            <w:noWrap/>
            <w:vAlign w:val="center"/>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1.2.</w:t>
            </w:r>
          </w:p>
        </w:tc>
        <w:tc>
          <w:tcPr>
            <w:tcW w:w="4733" w:type="pct"/>
            <w:gridSpan w:val="12"/>
            <w:tcBorders>
              <w:top w:val="single" w:sz="4" w:space="0" w:color="auto"/>
              <w:left w:val="nil"/>
              <w:bottom w:val="single" w:sz="4" w:space="0" w:color="auto"/>
              <w:right w:val="single" w:sz="4" w:space="0" w:color="000000"/>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b/>
                <w:bCs/>
                <w:color w:val="000000"/>
                <w:sz w:val="20"/>
                <w:szCs w:val="20"/>
              </w:rPr>
              <w:t>Задача 2</w:t>
            </w:r>
            <w:r w:rsidRPr="00E93C27">
              <w:rPr>
                <w:rFonts w:ascii="Arial Narrow" w:hAnsi="Arial Narrow"/>
                <w:color w:val="000000"/>
                <w:sz w:val="20"/>
                <w:szCs w:val="20"/>
              </w:rPr>
              <w:t xml:space="preserve">: Повышение эффективности работы органов местного управления </w:t>
            </w:r>
            <w:proofErr w:type="gramStart"/>
            <w:r w:rsidRPr="00E93C27">
              <w:rPr>
                <w:rFonts w:ascii="Arial Narrow" w:hAnsi="Arial Narrow"/>
                <w:color w:val="000000"/>
                <w:sz w:val="20"/>
                <w:szCs w:val="20"/>
              </w:rPr>
              <w:t>и  уменьшение</w:t>
            </w:r>
            <w:proofErr w:type="gramEnd"/>
            <w:r w:rsidRPr="00E93C27">
              <w:rPr>
                <w:rFonts w:ascii="Arial Narrow" w:hAnsi="Arial Narrow"/>
                <w:color w:val="000000"/>
                <w:sz w:val="20"/>
                <w:szCs w:val="20"/>
              </w:rPr>
              <w:t xml:space="preserve"> «цифрового неравенства» для жителей района.</w:t>
            </w:r>
          </w:p>
        </w:tc>
      </w:tr>
      <w:tr w:rsidR="00E93C27" w:rsidRPr="00E93C27" w:rsidTr="00E93C27">
        <w:trPr>
          <w:trHeight w:val="300"/>
        </w:trPr>
        <w:tc>
          <w:tcPr>
            <w:tcW w:w="5000" w:type="pct"/>
            <w:gridSpan w:val="13"/>
            <w:tcBorders>
              <w:top w:val="single" w:sz="4" w:space="0" w:color="auto"/>
              <w:left w:val="single" w:sz="4" w:space="0" w:color="auto"/>
              <w:bottom w:val="nil"/>
              <w:right w:val="single" w:sz="4" w:space="0" w:color="000000"/>
            </w:tcBorders>
            <w:shd w:val="clear" w:color="auto" w:fill="auto"/>
            <w:noWrap/>
            <w:vAlign w:val="center"/>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Подпрограмма 2. «Модернизация и развитие информационной и телекоммуникационной инфраструктуры Эвенкийского муниципального района»</w:t>
            </w:r>
          </w:p>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 </w:t>
            </w:r>
          </w:p>
        </w:tc>
      </w:tr>
      <w:tr w:rsidR="00E93C27" w:rsidRPr="00E93C27" w:rsidTr="00E93C27">
        <w:trPr>
          <w:trHeight w:val="1185"/>
        </w:trPr>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1.2.1.</w:t>
            </w:r>
          </w:p>
        </w:tc>
        <w:tc>
          <w:tcPr>
            <w:tcW w:w="1171" w:type="pct"/>
            <w:tcBorders>
              <w:top w:val="single" w:sz="4" w:space="0" w:color="auto"/>
              <w:left w:val="nil"/>
              <w:bottom w:val="single" w:sz="4" w:space="0" w:color="auto"/>
              <w:right w:val="single" w:sz="4" w:space="0" w:color="auto"/>
            </w:tcBorders>
            <w:shd w:val="clear" w:color="auto" w:fill="auto"/>
            <w:vAlign w:val="bottom"/>
            <w:hideMark/>
          </w:tcPr>
          <w:p w:rsidR="00E93C27" w:rsidRPr="00E93C27" w:rsidRDefault="00E93C27" w:rsidP="00E93C27">
            <w:pPr>
              <w:jc w:val="both"/>
              <w:rPr>
                <w:rFonts w:ascii="Arial Narrow" w:hAnsi="Arial Narrow"/>
                <w:color w:val="000000"/>
                <w:sz w:val="20"/>
                <w:szCs w:val="20"/>
              </w:rPr>
            </w:pPr>
            <w:r w:rsidRPr="00E93C27">
              <w:rPr>
                <w:rFonts w:ascii="Arial Narrow" w:hAnsi="Arial Narrow"/>
                <w:color w:val="000000"/>
                <w:sz w:val="20"/>
                <w:szCs w:val="20"/>
              </w:rPr>
              <w:t>Обновление компьютерной и офисной техники Администрации ЭМР, а также структурных подразделений и органов со статусом юридического лица Администрации ЭМР</w:t>
            </w:r>
          </w:p>
        </w:tc>
        <w:tc>
          <w:tcPr>
            <w:tcW w:w="244" w:type="pct"/>
            <w:tcBorders>
              <w:top w:val="single" w:sz="4" w:space="0" w:color="auto"/>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единиц</w:t>
            </w:r>
          </w:p>
        </w:tc>
        <w:tc>
          <w:tcPr>
            <w:tcW w:w="248" w:type="pct"/>
            <w:tcBorders>
              <w:top w:val="single" w:sz="4" w:space="0" w:color="auto"/>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0,2</w:t>
            </w:r>
          </w:p>
        </w:tc>
        <w:tc>
          <w:tcPr>
            <w:tcW w:w="392" w:type="pct"/>
            <w:tcBorders>
              <w:top w:val="single" w:sz="4" w:space="0" w:color="auto"/>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Управление экономики Администрации ЭМР</w:t>
            </w:r>
          </w:p>
        </w:tc>
        <w:tc>
          <w:tcPr>
            <w:tcW w:w="235" w:type="pct"/>
            <w:tcBorders>
              <w:top w:val="single" w:sz="4" w:space="0" w:color="auto"/>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157</w:t>
            </w:r>
          </w:p>
        </w:tc>
        <w:tc>
          <w:tcPr>
            <w:tcW w:w="234" w:type="pct"/>
            <w:tcBorders>
              <w:top w:val="single" w:sz="4" w:space="0" w:color="auto"/>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150</w:t>
            </w:r>
          </w:p>
        </w:tc>
        <w:tc>
          <w:tcPr>
            <w:tcW w:w="234" w:type="pct"/>
            <w:tcBorders>
              <w:top w:val="single" w:sz="4" w:space="0" w:color="auto"/>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150</w:t>
            </w:r>
          </w:p>
        </w:tc>
        <w:tc>
          <w:tcPr>
            <w:tcW w:w="234" w:type="pct"/>
            <w:tcBorders>
              <w:top w:val="single" w:sz="4" w:space="0" w:color="auto"/>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150</w:t>
            </w: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150</w:t>
            </w:r>
          </w:p>
        </w:tc>
        <w:tc>
          <w:tcPr>
            <w:tcW w:w="468" w:type="pct"/>
            <w:tcBorders>
              <w:top w:val="single" w:sz="4" w:space="0" w:color="auto"/>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150</w:t>
            </w:r>
          </w:p>
        </w:tc>
        <w:tc>
          <w:tcPr>
            <w:tcW w:w="423" w:type="pct"/>
            <w:tcBorders>
              <w:top w:val="nil"/>
              <w:left w:val="nil"/>
              <w:bottom w:val="single" w:sz="4" w:space="0" w:color="auto"/>
              <w:right w:val="nil"/>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150</w:t>
            </w:r>
          </w:p>
        </w:tc>
        <w:tc>
          <w:tcPr>
            <w:tcW w:w="421" w:type="pct"/>
            <w:tcBorders>
              <w:top w:val="nil"/>
              <w:left w:val="single" w:sz="4" w:space="0" w:color="auto"/>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150</w:t>
            </w:r>
          </w:p>
        </w:tc>
      </w:tr>
      <w:tr w:rsidR="00E93C27" w:rsidRPr="00E93C27" w:rsidTr="00E93C27">
        <w:trPr>
          <w:trHeight w:val="123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lastRenderedPageBreak/>
              <w:t>1.2.2.</w:t>
            </w:r>
          </w:p>
        </w:tc>
        <w:tc>
          <w:tcPr>
            <w:tcW w:w="1171" w:type="pct"/>
            <w:tcBorders>
              <w:top w:val="nil"/>
              <w:left w:val="nil"/>
              <w:bottom w:val="single" w:sz="4" w:space="0" w:color="auto"/>
              <w:right w:val="single" w:sz="4" w:space="0" w:color="auto"/>
            </w:tcBorders>
            <w:shd w:val="clear" w:color="auto" w:fill="auto"/>
            <w:vAlign w:val="bottom"/>
            <w:hideMark/>
          </w:tcPr>
          <w:p w:rsidR="00E93C27" w:rsidRPr="00E93C27" w:rsidRDefault="00E93C27" w:rsidP="00E93C27">
            <w:pPr>
              <w:jc w:val="both"/>
              <w:rPr>
                <w:rFonts w:ascii="Arial Narrow" w:hAnsi="Arial Narrow"/>
                <w:color w:val="000000"/>
                <w:sz w:val="20"/>
                <w:szCs w:val="20"/>
              </w:rPr>
            </w:pPr>
            <w:r w:rsidRPr="00E93C27">
              <w:rPr>
                <w:rFonts w:ascii="Arial Narrow" w:hAnsi="Arial Narrow"/>
                <w:color w:val="000000"/>
                <w:sz w:val="20"/>
                <w:szCs w:val="20"/>
              </w:rPr>
              <w:t xml:space="preserve">Доля структурных подразделений и органов со статусом </w:t>
            </w:r>
            <w:proofErr w:type="gramStart"/>
            <w:r w:rsidRPr="00E93C27">
              <w:rPr>
                <w:rFonts w:ascii="Arial Narrow" w:hAnsi="Arial Narrow"/>
                <w:color w:val="000000"/>
                <w:sz w:val="20"/>
                <w:szCs w:val="20"/>
              </w:rPr>
              <w:t>юридического лица Администрации Эвенкийского муниципального района</w:t>
            </w:r>
            <w:proofErr w:type="gramEnd"/>
            <w:r w:rsidRPr="00E93C27">
              <w:rPr>
                <w:rFonts w:ascii="Arial Narrow" w:hAnsi="Arial Narrow"/>
                <w:color w:val="000000"/>
                <w:sz w:val="20"/>
                <w:szCs w:val="20"/>
              </w:rPr>
              <w:t xml:space="preserve"> имеющих доступ к информационно-правовым системам</w:t>
            </w:r>
          </w:p>
        </w:tc>
        <w:tc>
          <w:tcPr>
            <w:tcW w:w="244"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w:t>
            </w:r>
          </w:p>
        </w:tc>
        <w:tc>
          <w:tcPr>
            <w:tcW w:w="248"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0,1</w:t>
            </w:r>
          </w:p>
        </w:tc>
        <w:tc>
          <w:tcPr>
            <w:tcW w:w="392"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Управление экономики Администрации ЭМР</w:t>
            </w:r>
          </w:p>
        </w:tc>
        <w:tc>
          <w:tcPr>
            <w:tcW w:w="235"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100</w:t>
            </w:r>
          </w:p>
        </w:tc>
        <w:tc>
          <w:tcPr>
            <w:tcW w:w="234"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100</w:t>
            </w:r>
          </w:p>
        </w:tc>
        <w:tc>
          <w:tcPr>
            <w:tcW w:w="234"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100</w:t>
            </w:r>
          </w:p>
        </w:tc>
        <w:tc>
          <w:tcPr>
            <w:tcW w:w="234"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100</w:t>
            </w:r>
          </w:p>
        </w:tc>
        <w:tc>
          <w:tcPr>
            <w:tcW w:w="429"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100</w:t>
            </w:r>
          </w:p>
        </w:tc>
        <w:tc>
          <w:tcPr>
            <w:tcW w:w="468"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100</w:t>
            </w:r>
          </w:p>
        </w:tc>
        <w:tc>
          <w:tcPr>
            <w:tcW w:w="423" w:type="pct"/>
            <w:tcBorders>
              <w:top w:val="nil"/>
              <w:left w:val="nil"/>
              <w:bottom w:val="single" w:sz="4" w:space="0" w:color="auto"/>
              <w:right w:val="nil"/>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100</w:t>
            </w:r>
          </w:p>
        </w:tc>
        <w:tc>
          <w:tcPr>
            <w:tcW w:w="421" w:type="pct"/>
            <w:tcBorders>
              <w:top w:val="nil"/>
              <w:left w:val="single" w:sz="4" w:space="0" w:color="auto"/>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100</w:t>
            </w:r>
          </w:p>
        </w:tc>
      </w:tr>
      <w:tr w:rsidR="00E93C27" w:rsidRPr="00E93C27" w:rsidTr="00E93C27">
        <w:trPr>
          <w:trHeight w:val="283"/>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1.2.3.</w:t>
            </w:r>
          </w:p>
        </w:tc>
        <w:tc>
          <w:tcPr>
            <w:tcW w:w="1171"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both"/>
              <w:rPr>
                <w:rFonts w:ascii="Arial Narrow" w:hAnsi="Arial Narrow"/>
                <w:color w:val="000000"/>
                <w:sz w:val="20"/>
                <w:szCs w:val="20"/>
              </w:rPr>
            </w:pPr>
            <w:r w:rsidRPr="00E93C27">
              <w:rPr>
                <w:rFonts w:ascii="Arial Narrow" w:hAnsi="Arial Narrow"/>
                <w:color w:val="000000"/>
                <w:sz w:val="20"/>
                <w:szCs w:val="20"/>
              </w:rPr>
              <w:t>Модернизация серверного и сетевого оборудования</w:t>
            </w:r>
          </w:p>
        </w:tc>
        <w:tc>
          <w:tcPr>
            <w:tcW w:w="244"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единиц (не менее)</w:t>
            </w:r>
          </w:p>
        </w:tc>
        <w:tc>
          <w:tcPr>
            <w:tcW w:w="248"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0,22</w:t>
            </w:r>
          </w:p>
        </w:tc>
        <w:tc>
          <w:tcPr>
            <w:tcW w:w="392"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МБУ «</w:t>
            </w:r>
            <w:proofErr w:type="spellStart"/>
            <w:r w:rsidRPr="00E93C27">
              <w:rPr>
                <w:rFonts w:ascii="Arial Narrow" w:hAnsi="Arial Narrow"/>
                <w:color w:val="000000"/>
                <w:sz w:val="20"/>
                <w:szCs w:val="20"/>
              </w:rPr>
              <w:t>ЦТиС</w:t>
            </w:r>
            <w:proofErr w:type="spellEnd"/>
            <w:r w:rsidRPr="00E93C27">
              <w:rPr>
                <w:rFonts w:ascii="Arial Narrow" w:hAnsi="Arial Narrow"/>
                <w:color w:val="000000"/>
                <w:sz w:val="20"/>
                <w:szCs w:val="20"/>
              </w:rPr>
              <w:t>» ЭМР</w:t>
            </w:r>
          </w:p>
        </w:tc>
        <w:tc>
          <w:tcPr>
            <w:tcW w:w="235"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34</w:t>
            </w:r>
          </w:p>
        </w:tc>
        <w:tc>
          <w:tcPr>
            <w:tcW w:w="234"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40</w:t>
            </w:r>
          </w:p>
        </w:tc>
        <w:tc>
          <w:tcPr>
            <w:tcW w:w="234"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40</w:t>
            </w:r>
          </w:p>
        </w:tc>
        <w:tc>
          <w:tcPr>
            <w:tcW w:w="234"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40</w:t>
            </w:r>
          </w:p>
        </w:tc>
        <w:tc>
          <w:tcPr>
            <w:tcW w:w="429"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40</w:t>
            </w:r>
          </w:p>
        </w:tc>
        <w:tc>
          <w:tcPr>
            <w:tcW w:w="468"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40</w:t>
            </w:r>
          </w:p>
        </w:tc>
        <w:tc>
          <w:tcPr>
            <w:tcW w:w="423" w:type="pct"/>
            <w:tcBorders>
              <w:top w:val="nil"/>
              <w:left w:val="nil"/>
              <w:bottom w:val="single" w:sz="4" w:space="0" w:color="auto"/>
              <w:right w:val="nil"/>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40</w:t>
            </w:r>
          </w:p>
        </w:tc>
        <w:tc>
          <w:tcPr>
            <w:tcW w:w="421" w:type="pct"/>
            <w:tcBorders>
              <w:top w:val="nil"/>
              <w:left w:val="single" w:sz="4" w:space="0" w:color="auto"/>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40</w:t>
            </w:r>
          </w:p>
        </w:tc>
      </w:tr>
      <w:tr w:rsidR="00E93C27" w:rsidRPr="00E93C27" w:rsidTr="00E93C27">
        <w:trPr>
          <w:trHeight w:val="175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1.2.4.</w:t>
            </w:r>
          </w:p>
        </w:tc>
        <w:tc>
          <w:tcPr>
            <w:tcW w:w="1171" w:type="pct"/>
            <w:tcBorders>
              <w:top w:val="nil"/>
              <w:left w:val="nil"/>
              <w:bottom w:val="single" w:sz="4" w:space="0" w:color="auto"/>
              <w:right w:val="single" w:sz="4" w:space="0" w:color="auto"/>
            </w:tcBorders>
            <w:shd w:val="clear" w:color="auto" w:fill="auto"/>
            <w:vAlign w:val="bottom"/>
            <w:hideMark/>
          </w:tcPr>
          <w:p w:rsidR="00E93C27" w:rsidRPr="00E93C27" w:rsidRDefault="00E93C27" w:rsidP="00E93C27">
            <w:pPr>
              <w:jc w:val="both"/>
              <w:rPr>
                <w:rFonts w:ascii="Arial Narrow" w:hAnsi="Arial Narrow"/>
                <w:color w:val="000000"/>
                <w:sz w:val="20"/>
                <w:szCs w:val="20"/>
              </w:rPr>
            </w:pPr>
            <w:r w:rsidRPr="00E93C27">
              <w:rPr>
                <w:rFonts w:ascii="Arial Narrow" w:hAnsi="Arial Narrow"/>
                <w:color w:val="000000"/>
                <w:sz w:val="20"/>
                <w:szCs w:val="20"/>
              </w:rPr>
              <w:t xml:space="preserve">Количество малочисленных и труднодоступных населенных пунктов района, не имеющих сотовой связи, в которых созданы и поддерживаются условия для обеспечения жителей услугами сети интернет (сеть </w:t>
            </w:r>
            <w:proofErr w:type="spellStart"/>
            <w:r w:rsidRPr="00E93C27">
              <w:rPr>
                <w:rFonts w:ascii="Arial Narrow" w:hAnsi="Arial Narrow"/>
                <w:color w:val="000000"/>
                <w:sz w:val="20"/>
                <w:szCs w:val="20"/>
              </w:rPr>
              <w:t>WiFi</w:t>
            </w:r>
            <w:proofErr w:type="spellEnd"/>
            <w:r w:rsidRPr="00E93C27">
              <w:rPr>
                <w:rFonts w:ascii="Arial Narrow" w:hAnsi="Arial Narrow"/>
                <w:color w:val="000000"/>
                <w:sz w:val="20"/>
                <w:szCs w:val="20"/>
              </w:rPr>
              <w:t>), ранее не имевших этой возможности</w:t>
            </w:r>
          </w:p>
        </w:tc>
        <w:tc>
          <w:tcPr>
            <w:tcW w:w="244"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единиц</w:t>
            </w:r>
          </w:p>
        </w:tc>
        <w:tc>
          <w:tcPr>
            <w:tcW w:w="248"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0,1</w:t>
            </w:r>
          </w:p>
        </w:tc>
        <w:tc>
          <w:tcPr>
            <w:tcW w:w="392"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МБУ «</w:t>
            </w:r>
            <w:proofErr w:type="spellStart"/>
            <w:r w:rsidRPr="00E93C27">
              <w:rPr>
                <w:rFonts w:ascii="Arial Narrow" w:hAnsi="Arial Narrow"/>
                <w:color w:val="000000"/>
                <w:sz w:val="20"/>
                <w:szCs w:val="20"/>
              </w:rPr>
              <w:t>ЦТиС</w:t>
            </w:r>
            <w:proofErr w:type="spellEnd"/>
            <w:r w:rsidRPr="00E93C27">
              <w:rPr>
                <w:rFonts w:ascii="Arial Narrow" w:hAnsi="Arial Narrow"/>
                <w:color w:val="000000"/>
                <w:sz w:val="20"/>
                <w:szCs w:val="20"/>
              </w:rPr>
              <w:t>» ЭМР</w:t>
            </w:r>
          </w:p>
        </w:tc>
        <w:tc>
          <w:tcPr>
            <w:tcW w:w="235"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16</w:t>
            </w:r>
          </w:p>
        </w:tc>
        <w:tc>
          <w:tcPr>
            <w:tcW w:w="234"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17</w:t>
            </w:r>
          </w:p>
        </w:tc>
        <w:tc>
          <w:tcPr>
            <w:tcW w:w="234"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14</w:t>
            </w:r>
          </w:p>
        </w:tc>
        <w:tc>
          <w:tcPr>
            <w:tcW w:w="234"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14</w:t>
            </w:r>
          </w:p>
        </w:tc>
        <w:tc>
          <w:tcPr>
            <w:tcW w:w="429"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13</w:t>
            </w:r>
          </w:p>
        </w:tc>
        <w:tc>
          <w:tcPr>
            <w:tcW w:w="468"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13</w:t>
            </w:r>
          </w:p>
        </w:tc>
        <w:tc>
          <w:tcPr>
            <w:tcW w:w="42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13</w:t>
            </w:r>
          </w:p>
        </w:tc>
        <w:tc>
          <w:tcPr>
            <w:tcW w:w="421"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13</w:t>
            </w:r>
          </w:p>
        </w:tc>
      </w:tr>
      <w:tr w:rsidR="00E93C27" w:rsidRPr="00E93C27" w:rsidTr="00E93C27">
        <w:trPr>
          <w:trHeight w:val="151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1.2.5.</w:t>
            </w:r>
          </w:p>
        </w:tc>
        <w:tc>
          <w:tcPr>
            <w:tcW w:w="1171" w:type="pct"/>
            <w:tcBorders>
              <w:top w:val="nil"/>
              <w:left w:val="nil"/>
              <w:bottom w:val="single" w:sz="4" w:space="0" w:color="auto"/>
              <w:right w:val="single" w:sz="4" w:space="0" w:color="auto"/>
            </w:tcBorders>
            <w:shd w:val="clear" w:color="auto" w:fill="auto"/>
            <w:vAlign w:val="bottom"/>
            <w:hideMark/>
          </w:tcPr>
          <w:p w:rsidR="00E93C27" w:rsidRPr="00E93C27" w:rsidRDefault="00E93C27" w:rsidP="00E93C27">
            <w:pPr>
              <w:jc w:val="both"/>
              <w:rPr>
                <w:rFonts w:ascii="Arial Narrow" w:hAnsi="Arial Narrow"/>
                <w:color w:val="000000"/>
                <w:sz w:val="20"/>
                <w:szCs w:val="20"/>
              </w:rPr>
            </w:pPr>
            <w:r w:rsidRPr="00E93C27">
              <w:rPr>
                <w:rFonts w:ascii="Arial Narrow" w:hAnsi="Arial Narrow"/>
                <w:color w:val="000000"/>
                <w:sz w:val="20"/>
                <w:szCs w:val="20"/>
              </w:rPr>
              <w:t xml:space="preserve">Количество малочисленных и труднодоступных населенных пунктов района, в которых созданы и поддерживаются условия для обеспечения жителей услугами сотовой связи, ранее не имевших этой возможности </w:t>
            </w:r>
          </w:p>
        </w:tc>
        <w:tc>
          <w:tcPr>
            <w:tcW w:w="244"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единиц</w:t>
            </w:r>
          </w:p>
        </w:tc>
        <w:tc>
          <w:tcPr>
            <w:tcW w:w="248"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0,01</w:t>
            </w:r>
          </w:p>
        </w:tc>
        <w:tc>
          <w:tcPr>
            <w:tcW w:w="392"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ПАО «МТС»</w:t>
            </w:r>
          </w:p>
        </w:tc>
        <w:tc>
          <w:tcPr>
            <w:tcW w:w="235"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Х</w:t>
            </w:r>
          </w:p>
        </w:tc>
        <w:tc>
          <w:tcPr>
            <w:tcW w:w="234"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1</w:t>
            </w:r>
          </w:p>
        </w:tc>
        <w:tc>
          <w:tcPr>
            <w:tcW w:w="234"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1</w:t>
            </w:r>
          </w:p>
        </w:tc>
        <w:tc>
          <w:tcPr>
            <w:tcW w:w="234"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1</w:t>
            </w:r>
          </w:p>
        </w:tc>
        <w:tc>
          <w:tcPr>
            <w:tcW w:w="429"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0</w:t>
            </w:r>
          </w:p>
        </w:tc>
        <w:tc>
          <w:tcPr>
            <w:tcW w:w="468"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0</w:t>
            </w:r>
          </w:p>
        </w:tc>
        <w:tc>
          <w:tcPr>
            <w:tcW w:w="42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0</w:t>
            </w:r>
          </w:p>
        </w:tc>
        <w:tc>
          <w:tcPr>
            <w:tcW w:w="421"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0</w:t>
            </w:r>
          </w:p>
        </w:tc>
      </w:tr>
      <w:tr w:rsidR="00E93C27" w:rsidRPr="00E93C27" w:rsidTr="00E93C27">
        <w:trPr>
          <w:trHeight w:val="141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1.2.6.</w:t>
            </w:r>
          </w:p>
        </w:tc>
        <w:tc>
          <w:tcPr>
            <w:tcW w:w="1171" w:type="pct"/>
            <w:tcBorders>
              <w:top w:val="nil"/>
              <w:left w:val="nil"/>
              <w:bottom w:val="single" w:sz="4" w:space="0" w:color="auto"/>
              <w:right w:val="single" w:sz="4" w:space="0" w:color="auto"/>
            </w:tcBorders>
            <w:shd w:val="clear" w:color="auto" w:fill="auto"/>
            <w:vAlign w:val="bottom"/>
            <w:hideMark/>
          </w:tcPr>
          <w:p w:rsidR="00E93C27" w:rsidRPr="00E93C27" w:rsidRDefault="00E93C27" w:rsidP="00E93C27">
            <w:pPr>
              <w:jc w:val="both"/>
              <w:rPr>
                <w:rFonts w:ascii="Arial Narrow" w:hAnsi="Arial Narrow"/>
                <w:color w:val="000000"/>
                <w:sz w:val="20"/>
                <w:szCs w:val="20"/>
              </w:rPr>
            </w:pPr>
            <w:r w:rsidRPr="00E93C27">
              <w:rPr>
                <w:rFonts w:ascii="Arial Narrow" w:hAnsi="Arial Narrow"/>
                <w:color w:val="000000"/>
                <w:sz w:val="20"/>
                <w:szCs w:val="20"/>
              </w:rPr>
              <w:t>Количество населенных пунктов района, расположенных на территории Арктической зоны Российской Федерации, в которых проведены работы по улучшению услуг связи</w:t>
            </w:r>
          </w:p>
        </w:tc>
        <w:tc>
          <w:tcPr>
            <w:tcW w:w="244"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единиц</w:t>
            </w:r>
          </w:p>
        </w:tc>
        <w:tc>
          <w:tcPr>
            <w:tcW w:w="248"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0,1</w:t>
            </w:r>
          </w:p>
        </w:tc>
        <w:tc>
          <w:tcPr>
            <w:tcW w:w="392"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w:t>
            </w:r>
          </w:p>
        </w:tc>
        <w:tc>
          <w:tcPr>
            <w:tcW w:w="235"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Х</w:t>
            </w:r>
          </w:p>
        </w:tc>
        <w:tc>
          <w:tcPr>
            <w:tcW w:w="234"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0</w:t>
            </w:r>
          </w:p>
        </w:tc>
        <w:tc>
          <w:tcPr>
            <w:tcW w:w="234"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0</w:t>
            </w:r>
          </w:p>
        </w:tc>
        <w:tc>
          <w:tcPr>
            <w:tcW w:w="234"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0</w:t>
            </w:r>
          </w:p>
        </w:tc>
        <w:tc>
          <w:tcPr>
            <w:tcW w:w="429"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0</w:t>
            </w:r>
          </w:p>
        </w:tc>
        <w:tc>
          <w:tcPr>
            <w:tcW w:w="468"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3</w:t>
            </w:r>
          </w:p>
        </w:tc>
        <w:tc>
          <w:tcPr>
            <w:tcW w:w="42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0</w:t>
            </w:r>
          </w:p>
        </w:tc>
        <w:tc>
          <w:tcPr>
            <w:tcW w:w="421"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0</w:t>
            </w:r>
          </w:p>
        </w:tc>
      </w:tr>
      <w:tr w:rsidR="00E93C27" w:rsidRPr="00E93C27" w:rsidTr="00E93C27">
        <w:trPr>
          <w:trHeight w:val="300"/>
        </w:trPr>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1.3.</w:t>
            </w:r>
          </w:p>
        </w:tc>
        <w:tc>
          <w:tcPr>
            <w:tcW w:w="4733" w:type="pct"/>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b/>
                <w:bCs/>
                <w:color w:val="000000"/>
                <w:sz w:val="20"/>
                <w:szCs w:val="20"/>
              </w:rPr>
              <w:t>Задача 3</w:t>
            </w:r>
            <w:r w:rsidRPr="00E93C27">
              <w:rPr>
                <w:rFonts w:ascii="Arial Narrow" w:hAnsi="Arial Narrow"/>
                <w:color w:val="000000"/>
                <w:sz w:val="20"/>
                <w:szCs w:val="20"/>
              </w:rPr>
              <w:t>: Обеспечение антивирусной защитой информационных систем</w:t>
            </w:r>
          </w:p>
        </w:tc>
      </w:tr>
      <w:tr w:rsidR="00E93C27" w:rsidRPr="00E93C27" w:rsidTr="00E93C27">
        <w:trPr>
          <w:trHeight w:val="7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C27" w:rsidRPr="00E93C27" w:rsidRDefault="00E93C27" w:rsidP="00E93C27">
            <w:pPr>
              <w:rPr>
                <w:rFonts w:ascii="Arial Narrow" w:hAnsi="Arial Narrow"/>
                <w:color w:val="000000"/>
                <w:sz w:val="20"/>
                <w:szCs w:val="20"/>
              </w:rPr>
            </w:pPr>
          </w:p>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Подпрограмма 3. «Обеспечение информационной безопасности» </w:t>
            </w:r>
          </w:p>
          <w:p w:rsidR="00E93C27" w:rsidRPr="00E93C27" w:rsidRDefault="00E93C27" w:rsidP="00E93C27">
            <w:pPr>
              <w:rPr>
                <w:rFonts w:ascii="Arial Narrow" w:hAnsi="Arial Narrow"/>
                <w:color w:val="000000"/>
                <w:sz w:val="20"/>
                <w:szCs w:val="20"/>
              </w:rPr>
            </w:pPr>
          </w:p>
        </w:tc>
      </w:tr>
      <w:tr w:rsidR="00E93C27" w:rsidRPr="00E93C27" w:rsidTr="00E93C27">
        <w:trPr>
          <w:trHeight w:val="9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lastRenderedPageBreak/>
              <w:t>1.3.1.</w:t>
            </w:r>
          </w:p>
        </w:tc>
        <w:tc>
          <w:tcPr>
            <w:tcW w:w="1171" w:type="pct"/>
            <w:tcBorders>
              <w:top w:val="nil"/>
              <w:left w:val="nil"/>
              <w:bottom w:val="single" w:sz="4" w:space="0" w:color="auto"/>
              <w:right w:val="single" w:sz="4" w:space="0" w:color="auto"/>
            </w:tcBorders>
            <w:shd w:val="clear" w:color="auto" w:fill="auto"/>
            <w:vAlign w:val="bottom"/>
            <w:hideMark/>
          </w:tcPr>
          <w:p w:rsidR="00E93C27" w:rsidRPr="00E93C27" w:rsidRDefault="00E93C27" w:rsidP="00E93C27">
            <w:pPr>
              <w:jc w:val="both"/>
              <w:rPr>
                <w:rFonts w:ascii="Arial Narrow" w:hAnsi="Arial Narrow"/>
                <w:color w:val="000000"/>
                <w:sz w:val="20"/>
                <w:szCs w:val="20"/>
              </w:rPr>
            </w:pPr>
            <w:r w:rsidRPr="00E93C27">
              <w:rPr>
                <w:rFonts w:ascii="Arial Narrow" w:hAnsi="Arial Narrow"/>
                <w:color w:val="000000"/>
                <w:sz w:val="20"/>
                <w:szCs w:val="20"/>
              </w:rPr>
              <w:t>Доля АРМ Администрации Эвенкийского муниципального района, оснащенных системой антивирусной защиты</w:t>
            </w:r>
          </w:p>
        </w:tc>
        <w:tc>
          <w:tcPr>
            <w:tcW w:w="244"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w:t>
            </w:r>
          </w:p>
        </w:tc>
        <w:tc>
          <w:tcPr>
            <w:tcW w:w="248"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0,05</w:t>
            </w:r>
          </w:p>
        </w:tc>
        <w:tc>
          <w:tcPr>
            <w:tcW w:w="392"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МБУ «</w:t>
            </w:r>
            <w:proofErr w:type="spellStart"/>
            <w:r w:rsidRPr="00E93C27">
              <w:rPr>
                <w:rFonts w:ascii="Arial Narrow" w:hAnsi="Arial Narrow"/>
                <w:color w:val="000000"/>
                <w:sz w:val="20"/>
                <w:szCs w:val="20"/>
              </w:rPr>
              <w:t>ЦТиС</w:t>
            </w:r>
            <w:proofErr w:type="spellEnd"/>
            <w:r w:rsidRPr="00E93C27">
              <w:rPr>
                <w:rFonts w:ascii="Arial Narrow" w:hAnsi="Arial Narrow"/>
                <w:color w:val="000000"/>
                <w:sz w:val="20"/>
                <w:szCs w:val="20"/>
              </w:rPr>
              <w:t>» ЭМР</w:t>
            </w:r>
          </w:p>
        </w:tc>
        <w:tc>
          <w:tcPr>
            <w:tcW w:w="235"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100</w:t>
            </w:r>
          </w:p>
        </w:tc>
        <w:tc>
          <w:tcPr>
            <w:tcW w:w="234" w:type="pct"/>
            <w:tcBorders>
              <w:top w:val="single" w:sz="4" w:space="0" w:color="auto"/>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100</w:t>
            </w:r>
          </w:p>
        </w:tc>
        <w:tc>
          <w:tcPr>
            <w:tcW w:w="234" w:type="pct"/>
            <w:tcBorders>
              <w:top w:val="single" w:sz="4" w:space="0" w:color="auto"/>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100</w:t>
            </w:r>
          </w:p>
        </w:tc>
        <w:tc>
          <w:tcPr>
            <w:tcW w:w="234" w:type="pct"/>
            <w:tcBorders>
              <w:top w:val="single" w:sz="4" w:space="0" w:color="auto"/>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100</w:t>
            </w: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100</w:t>
            </w:r>
          </w:p>
        </w:tc>
        <w:tc>
          <w:tcPr>
            <w:tcW w:w="468" w:type="pct"/>
            <w:tcBorders>
              <w:top w:val="single" w:sz="4" w:space="0" w:color="auto"/>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100</w:t>
            </w:r>
          </w:p>
        </w:tc>
        <w:tc>
          <w:tcPr>
            <w:tcW w:w="423" w:type="pct"/>
            <w:tcBorders>
              <w:top w:val="single" w:sz="4" w:space="0" w:color="auto"/>
              <w:left w:val="nil"/>
              <w:bottom w:val="single" w:sz="4" w:space="0" w:color="auto"/>
              <w:right w:val="nil"/>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100</w:t>
            </w:r>
          </w:p>
        </w:tc>
        <w:tc>
          <w:tcPr>
            <w:tcW w:w="421" w:type="pct"/>
            <w:tcBorders>
              <w:top w:val="nil"/>
              <w:left w:val="single" w:sz="4" w:space="0" w:color="auto"/>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100</w:t>
            </w:r>
          </w:p>
        </w:tc>
      </w:tr>
    </w:tbl>
    <w:p w:rsidR="00E93C27" w:rsidRPr="00E93C27" w:rsidRDefault="00E93C27" w:rsidP="00E93C27">
      <w:pPr>
        <w:pStyle w:val="ConsPlusNormal"/>
        <w:widowControl/>
        <w:ind w:firstLine="0"/>
        <w:jc w:val="both"/>
        <w:outlineLvl w:val="2"/>
        <w:rPr>
          <w:rFonts w:ascii="Arial Narrow" w:hAnsi="Arial Narrow" w:cs="Times New Roman"/>
        </w:rPr>
      </w:pPr>
    </w:p>
    <w:p w:rsidR="00E93C27" w:rsidRPr="00E93C27" w:rsidRDefault="00E93C27" w:rsidP="00E93C27">
      <w:pPr>
        <w:pStyle w:val="aff5"/>
        <w:autoSpaceDE w:val="0"/>
        <w:autoSpaceDN w:val="0"/>
        <w:adjustRightInd w:val="0"/>
        <w:ind w:left="0"/>
        <w:rPr>
          <w:rFonts w:ascii="Arial Narrow" w:hAnsi="Arial Narrow"/>
          <w:sz w:val="20"/>
          <w:szCs w:val="20"/>
        </w:rPr>
      </w:pPr>
      <w:r w:rsidRPr="00E93C27">
        <w:rPr>
          <w:rFonts w:ascii="Arial Narrow" w:hAnsi="Arial Narrow"/>
          <w:sz w:val="20"/>
          <w:szCs w:val="20"/>
        </w:rPr>
        <w:t>Руководитель Управления экономики</w:t>
      </w:r>
      <w:r w:rsidRPr="00E93C27">
        <w:rPr>
          <w:rFonts w:ascii="Arial Narrow" w:hAnsi="Arial Narrow"/>
          <w:sz w:val="20"/>
          <w:szCs w:val="20"/>
        </w:rPr>
        <w:tab/>
      </w:r>
      <w:r w:rsidRPr="00E93C27">
        <w:rPr>
          <w:rFonts w:ascii="Arial Narrow" w:hAnsi="Arial Narrow"/>
          <w:sz w:val="20"/>
          <w:szCs w:val="20"/>
        </w:rPr>
        <w:tab/>
      </w:r>
      <w:r w:rsidRPr="00E93C27">
        <w:rPr>
          <w:rFonts w:ascii="Arial Narrow" w:hAnsi="Arial Narrow"/>
          <w:sz w:val="20"/>
          <w:szCs w:val="20"/>
        </w:rPr>
        <w:tab/>
      </w:r>
      <w:r w:rsidRPr="00E93C27">
        <w:rPr>
          <w:rFonts w:ascii="Arial Narrow" w:hAnsi="Arial Narrow"/>
          <w:sz w:val="20"/>
          <w:szCs w:val="20"/>
        </w:rPr>
        <w:tab/>
      </w:r>
      <w:r w:rsidRPr="00E93C27">
        <w:rPr>
          <w:rFonts w:ascii="Arial Narrow" w:hAnsi="Arial Narrow"/>
          <w:sz w:val="20"/>
          <w:szCs w:val="20"/>
        </w:rPr>
        <w:tab/>
      </w:r>
      <w:r w:rsidRPr="00E93C27">
        <w:rPr>
          <w:rFonts w:ascii="Arial Narrow" w:hAnsi="Arial Narrow"/>
          <w:sz w:val="20"/>
          <w:szCs w:val="20"/>
        </w:rPr>
        <w:tab/>
      </w:r>
      <w:r>
        <w:rPr>
          <w:rFonts w:ascii="Arial Narrow" w:hAnsi="Arial Narrow"/>
          <w:sz w:val="20"/>
          <w:szCs w:val="20"/>
        </w:rPr>
        <w:t xml:space="preserve">п/п                                        </w:t>
      </w:r>
      <w:r w:rsidRPr="00E93C27">
        <w:rPr>
          <w:rFonts w:ascii="Arial Narrow" w:hAnsi="Arial Narrow"/>
          <w:sz w:val="20"/>
          <w:szCs w:val="20"/>
        </w:rPr>
        <w:tab/>
      </w:r>
      <w:r w:rsidRPr="00E93C27">
        <w:rPr>
          <w:rFonts w:ascii="Arial Narrow" w:hAnsi="Arial Narrow"/>
          <w:sz w:val="20"/>
          <w:szCs w:val="20"/>
        </w:rPr>
        <w:tab/>
      </w:r>
      <w:r w:rsidRPr="00E93C27">
        <w:rPr>
          <w:rFonts w:ascii="Arial Narrow" w:hAnsi="Arial Narrow"/>
          <w:sz w:val="20"/>
          <w:szCs w:val="20"/>
        </w:rPr>
        <w:tab/>
      </w:r>
      <w:r w:rsidRPr="00E93C27">
        <w:rPr>
          <w:rFonts w:ascii="Arial Narrow" w:hAnsi="Arial Narrow"/>
          <w:sz w:val="20"/>
          <w:szCs w:val="20"/>
        </w:rPr>
        <w:tab/>
      </w:r>
      <w:r w:rsidRPr="00E93C27">
        <w:rPr>
          <w:rFonts w:ascii="Arial Narrow" w:hAnsi="Arial Narrow"/>
          <w:sz w:val="20"/>
          <w:szCs w:val="20"/>
        </w:rPr>
        <w:tab/>
      </w:r>
      <w:r w:rsidRPr="00E93C27">
        <w:rPr>
          <w:rFonts w:ascii="Arial Narrow" w:hAnsi="Arial Narrow"/>
          <w:sz w:val="20"/>
          <w:szCs w:val="20"/>
        </w:rPr>
        <w:tab/>
        <w:t>Т.К. Буроякова</w:t>
      </w:r>
    </w:p>
    <w:p w:rsidR="00E93C27" w:rsidRDefault="00E93C27" w:rsidP="00E93C27">
      <w:pPr>
        <w:autoSpaceDE w:val="0"/>
        <w:autoSpaceDN w:val="0"/>
        <w:adjustRightInd w:val="0"/>
        <w:ind w:left="10915"/>
        <w:rPr>
          <w:rFonts w:ascii="Arial Narrow" w:hAnsi="Arial Narrow"/>
          <w:sz w:val="20"/>
          <w:szCs w:val="20"/>
        </w:rPr>
      </w:pPr>
    </w:p>
    <w:p w:rsidR="00E93C27" w:rsidRPr="00E93C27" w:rsidRDefault="00E93C27" w:rsidP="00E93C27">
      <w:pPr>
        <w:autoSpaceDE w:val="0"/>
        <w:autoSpaceDN w:val="0"/>
        <w:adjustRightInd w:val="0"/>
        <w:ind w:left="12474"/>
        <w:rPr>
          <w:rFonts w:ascii="Arial Narrow" w:hAnsi="Arial Narrow"/>
          <w:sz w:val="20"/>
          <w:szCs w:val="20"/>
        </w:rPr>
      </w:pPr>
      <w:r w:rsidRPr="00E93C27">
        <w:rPr>
          <w:rFonts w:ascii="Arial Narrow" w:hAnsi="Arial Narrow"/>
          <w:sz w:val="20"/>
          <w:szCs w:val="20"/>
        </w:rPr>
        <w:t>приложение № 4</w:t>
      </w:r>
    </w:p>
    <w:p w:rsidR="00E93C27" w:rsidRPr="00E93C27" w:rsidRDefault="00E93C27" w:rsidP="00E93C27">
      <w:pPr>
        <w:autoSpaceDE w:val="0"/>
        <w:autoSpaceDN w:val="0"/>
        <w:adjustRightInd w:val="0"/>
        <w:ind w:left="12474"/>
        <w:rPr>
          <w:rFonts w:ascii="Arial Narrow" w:hAnsi="Arial Narrow"/>
          <w:sz w:val="20"/>
          <w:szCs w:val="20"/>
        </w:rPr>
      </w:pPr>
      <w:r w:rsidRPr="00E93C27">
        <w:rPr>
          <w:rFonts w:ascii="Arial Narrow" w:hAnsi="Arial Narrow"/>
          <w:sz w:val="20"/>
          <w:szCs w:val="20"/>
        </w:rPr>
        <w:t xml:space="preserve">к постановлению </w:t>
      </w:r>
    </w:p>
    <w:p w:rsidR="00E93C27" w:rsidRPr="00E93C27" w:rsidRDefault="00E93C27" w:rsidP="00E93C27">
      <w:pPr>
        <w:autoSpaceDE w:val="0"/>
        <w:autoSpaceDN w:val="0"/>
        <w:adjustRightInd w:val="0"/>
        <w:ind w:left="12474"/>
        <w:rPr>
          <w:rFonts w:ascii="Arial Narrow" w:hAnsi="Arial Narrow"/>
          <w:sz w:val="20"/>
          <w:szCs w:val="20"/>
        </w:rPr>
      </w:pPr>
      <w:r w:rsidRPr="00E93C27">
        <w:rPr>
          <w:rFonts w:ascii="Arial Narrow" w:hAnsi="Arial Narrow"/>
          <w:sz w:val="20"/>
          <w:szCs w:val="20"/>
        </w:rPr>
        <w:t xml:space="preserve">Администрации ЭМР </w:t>
      </w:r>
    </w:p>
    <w:p w:rsidR="00E93C27" w:rsidRPr="00E93C27" w:rsidRDefault="00E93C27" w:rsidP="00E93C27">
      <w:pPr>
        <w:autoSpaceDE w:val="0"/>
        <w:autoSpaceDN w:val="0"/>
        <w:adjustRightInd w:val="0"/>
        <w:ind w:left="12474"/>
        <w:rPr>
          <w:rFonts w:ascii="Arial Narrow" w:hAnsi="Arial Narrow"/>
          <w:sz w:val="20"/>
          <w:szCs w:val="20"/>
        </w:rPr>
      </w:pPr>
      <w:r>
        <w:rPr>
          <w:rFonts w:ascii="Arial Narrow" w:hAnsi="Arial Narrow"/>
          <w:sz w:val="20"/>
          <w:szCs w:val="20"/>
        </w:rPr>
        <w:t>от «10</w:t>
      </w:r>
      <w:r w:rsidRPr="00E93C27">
        <w:rPr>
          <w:rFonts w:ascii="Arial Narrow" w:hAnsi="Arial Narrow"/>
          <w:sz w:val="20"/>
          <w:szCs w:val="20"/>
        </w:rPr>
        <w:t xml:space="preserve">» </w:t>
      </w:r>
      <w:r>
        <w:rPr>
          <w:rFonts w:ascii="Arial Narrow" w:hAnsi="Arial Narrow"/>
          <w:sz w:val="20"/>
          <w:szCs w:val="20"/>
        </w:rPr>
        <w:t>06</w:t>
      </w:r>
      <w:r w:rsidRPr="00E93C27">
        <w:rPr>
          <w:rFonts w:ascii="Arial Narrow" w:hAnsi="Arial Narrow"/>
          <w:sz w:val="20"/>
          <w:szCs w:val="20"/>
        </w:rPr>
        <w:t xml:space="preserve"> </w:t>
      </w:r>
      <w:proofErr w:type="gramStart"/>
      <w:r w:rsidRPr="00E93C27">
        <w:rPr>
          <w:rFonts w:ascii="Arial Narrow" w:hAnsi="Arial Narrow"/>
          <w:sz w:val="20"/>
          <w:szCs w:val="20"/>
        </w:rPr>
        <w:t xml:space="preserve">2024  </w:t>
      </w:r>
      <w:r>
        <w:rPr>
          <w:rFonts w:ascii="Arial Narrow" w:hAnsi="Arial Narrow"/>
          <w:sz w:val="20"/>
          <w:szCs w:val="20"/>
        </w:rPr>
        <w:t>№</w:t>
      </w:r>
      <w:proofErr w:type="gramEnd"/>
      <w:r>
        <w:rPr>
          <w:rFonts w:ascii="Arial Narrow" w:hAnsi="Arial Narrow"/>
          <w:sz w:val="20"/>
          <w:szCs w:val="20"/>
        </w:rPr>
        <w:t xml:space="preserve"> 309</w:t>
      </w:r>
      <w:r w:rsidRPr="00E93C27">
        <w:rPr>
          <w:rFonts w:ascii="Arial Narrow" w:hAnsi="Arial Narrow"/>
          <w:sz w:val="20"/>
          <w:szCs w:val="20"/>
        </w:rPr>
        <w:t>-п</w:t>
      </w:r>
    </w:p>
    <w:p w:rsidR="00E93C27" w:rsidRPr="00E93C27" w:rsidRDefault="00E93C27" w:rsidP="00E93C27">
      <w:pPr>
        <w:pStyle w:val="ConsPlusNormal"/>
        <w:widowControl/>
        <w:jc w:val="right"/>
        <w:outlineLvl w:val="2"/>
        <w:rPr>
          <w:rFonts w:ascii="Arial Narrow" w:hAnsi="Arial Narrow" w:cs="Times New Roman"/>
        </w:rPr>
      </w:pPr>
    </w:p>
    <w:p w:rsidR="00E93C27" w:rsidRPr="00E93C27" w:rsidRDefault="00E93C27" w:rsidP="00E93C27">
      <w:pPr>
        <w:pStyle w:val="ConsPlusNormal"/>
        <w:widowControl/>
        <w:jc w:val="right"/>
        <w:outlineLvl w:val="2"/>
        <w:rPr>
          <w:rFonts w:ascii="Arial Narrow" w:hAnsi="Arial Narrow" w:cs="Times New Roman"/>
        </w:rPr>
      </w:pPr>
      <w:r w:rsidRPr="00E93C27">
        <w:rPr>
          <w:rFonts w:ascii="Arial Narrow" w:hAnsi="Arial Narrow" w:cs="Times New Roman"/>
        </w:rPr>
        <w:t>приложение № 1</w:t>
      </w:r>
    </w:p>
    <w:p w:rsidR="00E93C27" w:rsidRPr="00E93C27" w:rsidRDefault="00E93C27" w:rsidP="00E93C27">
      <w:pPr>
        <w:pStyle w:val="ConsPlusNormal"/>
        <w:widowControl/>
        <w:jc w:val="right"/>
        <w:outlineLvl w:val="2"/>
        <w:rPr>
          <w:rFonts w:ascii="Arial Narrow" w:hAnsi="Arial Narrow" w:cs="Times New Roman"/>
          <w:color w:val="FF0000"/>
        </w:rPr>
      </w:pPr>
      <w:r w:rsidRPr="00E93C27">
        <w:rPr>
          <w:rFonts w:ascii="Arial Narrow" w:hAnsi="Arial Narrow" w:cs="Times New Roman"/>
        </w:rPr>
        <w:t>к муниципальной программе</w:t>
      </w:r>
      <w:r w:rsidRPr="00E93C27">
        <w:rPr>
          <w:rFonts w:ascii="Arial Narrow" w:hAnsi="Arial Narrow" w:cs="Times New Roman"/>
        </w:rPr>
        <w:br/>
        <w:t xml:space="preserve">Эвенкийского муниципального района  </w:t>
      </w:r>
      <w:r w:rsidRPr="00E93C27">
        <w:rPr>
          <w:rFonts w:ascii="Arial Narrow" w:hAnsi="Arial Narrow" w:cs="Times New Roman"/>
        </w:rPr>
        <w:br/>
        <w:t>«Эвенкия – информационный регион»</w:t>
      </w:r>
      <w:r w:rsidRPr="00E93C27">
        <w:rPr>
          <w:rFonts w:ascii="Arial Narrow" w:hAnsi="Arial Narrow" w:cs="Times New Roman"/>
        </w:rPr>
        <w:br/>
      </w:r>
      <w:r w:rsidRPr="00E93C27">
        <w:rPr>
          <w:rFonts w:ascii="Arial Narrow" w:hAnsi="Arial Narrow" w:cs="Times New Roman"/>
          <w:color w:val="FF0000"/>
        </w:rPr>
        <w:t xml:space="preserve"> </w:t>
      </w:r>
      <w:r w:rsidRPr="00E93C27">
        <w:rPr>
          <w:rFonts w:ascii="Arial Narrow" w:hAnsi="Arial Narrow" w:cs="Times New Roman"/>
        </w:rPr>
        <w:t>на 2020 – 2026 годы</w:t>
      </w:r>
      <w:r w:rsidRPr="00E93C27">
        <w:rPr>
          <w:rFonts w:ascii="Arial Narrow" w:hAnsi="Arial Narrow" w:cs="Times New Roman"/>
          <w:color w:val="FF0000"/>
        </w:rPr>
        <w:t xml:space="preserve"> </w:t>
      </w:r>
    </w:p>
    <w:p w:rsidR="00E93C27" w:rsidRPr="00E93C27" w:rsidRDefault="00E93C27" w:rsidP="00E93C27">
      <w:pPr>
        <w:pStyle w:val="ConsPlusNormal"/>
        <w:widowControl/>
        <w:ind w:firstLine="0"/>
        <w:jc w:val="center"/>
        <w:rPr>
          <w:rFonts w:ascii="Arial Narrow" w:hAnsi="Arial Narrow" w:cs="Times New Roman"/>
          <w:b/>
        </w:rPr>
      </w:pPr>
      <w:r w:rsidRPr="00E93C27">
        <w:rPr>
          <w:rFonts w:ascii="Arial Narrow" w:hAnsi="Arial Narrow" w:cs="Times New Roman"/>
          <w:b/>
        </w:rPr>
        <w:t>Распределение планируемых расходов за счет средств районного бюджета</w:t>
      </w:r>
    </w:p>
    <w:p w:rsidR="00E93C27" w:rsidRPr="00E93C27" w:rsidRDefault="00E93C27" w:rsidP="00E93C27">
      <w:pPr>
        <w:pStyle w:val="ConsPlusNormal"/>
        <w:widowControl/>
        <w:ind w:firstLine="0"/>
        <w:jc w:val="center"/>
        <w:rPr>
          <w:rFonts w:ascii="Arial Narrow" w:hAnsi="Arial Narrow" w:cs="Times New Roman"/>
          <w:b/>
        </w:rPr>
      </w:pPr>
      <w:r w:rsidRPr="00E93C27">
        <w:rPr>
          <w:rFonts w:ascii="Arial Narrow" w:hAnsi="Arial Narrow" w:cs="Times New Roman"/>
          <w:b/>
        </w:rPr>
        <w:t>по мероприятиям и подпрограммам муниципальной программы</w:t>
      </w:r>
    </w:p>
    <w:tbl>
      <w:tblPr>
        <w:tblW w:w="5000" w:type="pct"/>
        <w:tblLook w:val="04A0" w:firstRow="1" w:lastRow="0" w:firstColumn="1" w:lastColumn="0" w:noHBand="0" w:noVBand="1"/>
      </w:tblPr>
      <w:tblGrid>
        <w:gridCol w:w="1043"/>
        <w:gridCol w:w="1205"/>
        <w:gridCol w:w="1333"/>
        <w:gridCol w:w="503"/>
        <w:gridCol w:w="484"/>
        <w:gridCol w:w="836"/>
        <w:gridCol w:w="402"/>
        <w:gridCol w:w="1115"/>
        <w:gridCol w:w="1146"/>
        <w:gridCol w:w="1083"/>
        <w:gridCol w:w="1115"/>
        <w:gridCol w:w="1115"/>
        <w:gridCol w:w="1115"/>
        <w:gridCol w:w="1115"/>
        <w:gridCol w:w="1176"/>
      </w:tblGrid>
      <w:tr w:rsidR="00E93C27" w:rsidRPr="00E93C27" w:rsidTr="00E93C27">
        <w:trPr>
          <w:trHeight w:val="435"/>
          <w:tblHeader/>
        </w:trPr>
        <w:tc>
          <w:tcPr>
            <w:tcW w:w="37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Статус</w:t>
            </w:r>
          </w:p>
        </w:tc>
        <w:tc>
          <w:tcPr>
            <w:tcW w:w="4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Наименование Программы, подпрограммы</w:t>
            </w:r>
          </w:p>
        </w:tc>
        <w:tc>
          <w:tcPr>
            <w:tcW w:w="4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proofErr w:type="spellStart"/>
            <w:proofErr w:type="gramStart"/>
            <w:r w:rsidRPr="00E93C27">
              <w:rPr>
                <w:rFonts w:ascii="Arial Narrow" w:hAnsi="Arial Narrow"/>
                <w:color w:val="000000"/>
                <w:sz w:val="20"/>
                <w:szCs w:val="20"/>
              </w:rPr>
              <w:t>Наименова-ние</w:t>
            </w:r>
            <w:proofErr w:type="spellEnd"/>
            <w:proofErr w:type="gramEnd"/>
            <w:r w:rsidRPr="00E93C27">
              <w:rPr>
                <w:rFonts w:ascii="Arial Narrow" w:hAnsi="Arial Narrow"/>
                <w:color w:val="000000"/>
                <w:sz w:val="20"/>
                <w:szCs w:val="20"/>
              </w:rPr>
              <w:t xml:space="preserve"> ГРБС</w:t>
            </w:r>
          </w:p>
        </w:tc>
        <w:tc>
          <w:tcPr>
            <w:tcW w:w="778" w:type="pct"/>
            <w:gridSpan w:val="4"/>
            <w:tcBorders>
              <w:top w:val="single" w:sz="4" w:space="0" w:color="auto"/>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Код бюджетной классификации</w:t>
            </w:r>
          </w:p>
        </w:tc>
        <w:tc>
          <w:tcPr>
            <w:tcW w:w="2924" w:type="pct"/>
            <w:gridSpan w:val="8"/>
            <w:tcBorders>
              <w:top w:val="single" w:sz="4" w:space="0" w:color="auto"/>
              <w:left w:val="nil"/>
              <w:bottom w:val="single" w:sz="4" w:space="0" w:color="auto"/>
              <w:right w:val="single" w:sz="4" w:space="0" w:color="000000"/>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Расходы (тыс. руб.), годы</w:t>
            </w:r>
          </w:p>
        </w:tc>
      </w:tr>
      <w:tr w:rsidR="00E93C27" w:rsidRPr="00E93C27" w:rsidTr="00E93C27">
        <w:trPr>
          <w:trHeight w:val="630"/>
          <w:tblHeader/>
        </w:trPr>
        <w:tc>
          <w:tcPr>
            <w:tcW w:w="377" w:type="pct"/>
            <w:vMerge/>
            <w:tcBorders>
              <w:top w:val="single" w:sz="4" w:space="0" w:color="auto"/>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444" w:type="pct"/>
            <w:vMerge/>
            <w:tcBorders>
              <w:top w:val="single" w:sz="4" w:space="0" w:color="auto"/>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476" w:type="pct"/>
            <w:vMerge/>
            <w:tcBorders>
              <w:top w:val="single" w:sz="4" w:space="0" w:color="auto"/>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178"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ГРБС</w:t>
            </w:r>
          </w:p>
        </w:tc>
        <w:tc>
          <w:tcPr>
            <w:tcW w:w="169"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proofErr w:type="spellStart"/>
            <w:r w:rsidRPr="00E93C27">
              <w:rPr>
                <w:rFonts w:ascii="Arial Narrow" w:hAnsi="Arial Narrow"/>
                <w:color w:val="000000"/>
                <w:sz w:val="20"/>
                <w:szCs w:val="20"/>
              </w:rPr>
              <w:t>РзПр</w:t>
            </w:r>
            <w:proofErr w:type="spellEnd"/>
          </w:p>
        </w:tc>
        <w:tc>
          <w:tcPr>
            <w:tcW w:w="29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ЦСР</w:t>
            </w:r>
          </w:p>
        </w:tc>
        <w:tc>
          <w:tcPr>
            <w:tcW w:w="139"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ВР</w:t>
            </w:r>
          </w:p>
        </w:tc>
        <w:tc>
          <w:tcPr>
            <w:tcW w:w="363"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2020 год </w:t>
            </w:r>
          </w:p>
        </w:tc>
        <w:tc>
          <w:tcPr>
            <w:tcW w:w="373"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2021 год </w:t>
            </w:r>
          </w:p>
        </w:tc>
        <w:tc>
          <w:tcPr>
            <w:tcW w:w="353"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2022 год </w:t>
            </w:r>
          </w:p>
        </w:tc>
        <w:tc>
          <w:tcPr>
            <w:tcW w:w="363"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2023 год </w:t>
            </w:r>
            <w:r w:rsidRPr="00E93C27">
              <w:rPr>
                <w:rFonts w:ascii="Arial Narrow" w:hAnsi="Arial Narrow"/>
                <w:color w:val="000000"/>
                <w:sz w:val="20"/>
                <w:szCs w:val="20"/>
              </w:rPr>
              <w:br/>
              <w:t>(отчетный)</w:t>
            </w:r>
          </w:p>
        </w:tc>
        <w:tc>
          <w:tcPr>
            <w:tcW w:w="363"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2024 год </w:t>
            </w:r>
            <w:r w:rsidRPr="00E93C27">
              <w:rPr>
                <w:rFonts w:ascii="Arial Narrow" w:hAnsi="Arial Narrow"/>
                <w:color w:val="000000"/>
                <w:sz w:val="20"/>
                <w:szCs w:val="20"/>
              </w:rPr>
              <w:br/>
              <w:t>(очередной)</w:t>
            </w:r>
          </w:p>
        </w:tc>
        <w:tc>
          <w:tcPr>
            <w:tcW w:w="363"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2025 год </w:t>
            </w:r>
            <w:r w:rsidRPr="00E93C27">
              <w:rPr>
                <w:rFonts w:ascii="Arial Narrow" w:hAnsi="Arial Narrow"/>
                <w:color w:val="000000"/>
                <w:sz w:val="20"/>
                <w:szCs w:val="20"/>
              </w:rPr>
              <w:br/>
              <w:t>(1-й плановый)</w:t>
            </w:r>
          </w:p>
        </w:tc>
        <w:tc>
          <w:tcPr>
            <w:tcW w:w="363"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2026 год </w:t>
            </w:r>
            <w:r w:rsidRPr="00E93C27">
              <w:rPr>
                <w:rFonts w:ascii="Arial Narrow" w:hAnsi="Arial Narrow"/>
                <w:color w:val="000000"/>
                <w:sz w:val="20"/>
                <w:szCs w:val="20"/>
              </w:rPr>
              <w:br/>
              <w:t>(2-й плановый)</w:t>
            </w:r>
          </w:p>
        </w:tc>
        <w:tc>
          <w:tcPr>
            <w:tcW w:w="384"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Итого на период</w:t>
            </w:r>
          </w:p>
        </w:tc>
      </w:tr>
      <w:tr w:rsidR="00E93C27" w:rsidRPr="00E93C27" w:rsidTr="00E93C27">
        <w:trPr>
          <w:trHeight w:val="900"/>
        </w:trPr>
        <w:tc>
          <w:tcPr>
            <w:tcW w:w="377" w:type="pct"/>
            <w:vMerge w:val="restart"/>
            <w:tcBorders>
              <w:top w:val="nil"/>
              <w:left w:val="single" w:sz="4" w:space="0" w:color="auto"/>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Муниципальная программа</w:t>
            </w:r>
          </w:p>
        </w:tc>
        <w:tc>
          <w:tcPr>
            <w:tcW w:w="444" w:type="pct"/>
            <w:vMerge w:val="restart"/>
            <w:tcBorders>
              <w:top w:val="nil"/>
              <w:left w:val="single" w:sz="4" w:space="0" w:color="auto"/>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«Эвенкия – информационный регион» на 2021-2026 годы</w:t>
            </w:r>
          </w:p>
        </w:tc>
        <w:tc>
          <w:tcPr>
            <w:tcW w:w="476"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всего расходные обязательства по программе</w:t>
            </w:r>
          </w:p>
        </w:tc>
        <w:tc>
          <w:tcPr>
            <w:tcW w:w="178"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501</w:t>
            </w:r>
          </w:p>
        </w:tc>
        <w:tc>
          <w:tcPr>
            <w:tcW w:w="169"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0410</w:t>
            </w:r>
          </w:p>
        </w:tc>
        <w:tc>
          <w:tcPr>
            <w:tcW w:w="29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5900000000</w:t>
            </w:r>
          </w:p>
        </w:tc>
        <w:tc>
          <w:tcPr>
            <w:tcW w:w="139"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200</w:t>
            </w:r>
          </w:p>
        </w:tc>
        <w:tc>
          <w:tcPr>
            <w:tcW w:w="36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98 620,73188   </w:t>
            </w:r>
          </w:p>
        </w:tc>
        <w:tc>
          <w:tcPr>
            <w:tcW w:w="37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105 445,48488   </w:t>
            </w:r>
          </w:p>
        </w:tc>
        <w:tc>
          <w:tcPr>
            <w:tcW w:w="35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138 638,04356   </w:t>
            </w:r>
          </w:p>
        </w:tc>
        <w:tc>
          <w:tcPr>
            <w:tcW w:w="363" w:type="pct"/>
            <w:tcBorders>
              <w:top w:val="nil"/>
              <w:left w:val="nil"/>
              <w:bottom w:val="single" w:sz="4" w:space="0" w:color="auto"/>
              <w:right w:val="single" w:sz="4" w:space="0" w:color="auto"/>
            </w:tcBorders>
            <w:shd w:val="clear" w:color="000000" w:fill="FFFFFF"/>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140 169,49490   </w:t>
            </w:r>
          </w:p>
        </w:tc>
        <w:tc>
          <w:tcPr>
            <w:tcW w:w="36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144 056,41275   </w:t>
            </w:r>
          </w:p>
        </w:tc>
        <w:tc>
          <w:tcPr>
            <w:tcW w:w="36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152 956,76500   </w:t>
            </w:r>
          </w:p>
        </w:tc>
        <w:tc>
          <w:tcPr>
            <w:tcW w:w="36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152 956,76500   </w:t>
            </w:r>
          </w:p>
        </w:tc>
        <w:tc>
          <w:tcPr>
            <w:tcW w:w="384"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932 843,69797   </w:t>
            </w:r>
          </w:p>
        </w:tc>
      </w:tr>
      <w:tr w:rsidR="00E93C27" w:rsidRPr="00E93C27" w:rsidTr="00E93C27">
        <w:trPr>
          <w:trHeight w:val="390"/>
        </w:trPr>
        <w:tc>
          <w:tcPr>
            <w:tcW w:w="377" w:type="pct"/>
            <w:vMerge/>
            <w:tcBorders>
              <w:top w:val="nil"/>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444" w:type="pct"/>
            <w:vMerge/>
            <w:tcBorders>
              <w:top w:val="nil"/>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476"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в том числе по ГРБС:</w:t>
            </w:r>
          </w:p>
        </w:tc>
        <w:tc>
          <w:tcPr>
            <w:tcW w:w="178"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501</w:t>
            </w:r>
          </w:p>
        </w:tc>
        <w:tc>
          <w:tcPr>
            <w:tcW w:w="169"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0410</w:t>
            </w:r>
          </w:p>
        </w:tc>
        <w:tc>
          <w:tcPr>
            <w:tcW w:w="29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5900000000</w:t>
            </w:r>
          </w:p>
        </w:tc>
        <w:tc>
          <w:tcPr>
            <w:tcW w:w="139"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200</w:t>
            </w:r>
          </w:p>
        </w:tc>
        <w:tc>
          <w:tcPr>
            <w:tcW w:w="36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87 885,23611   </w:t>
            </w:r>
          </w:p>
        </w:tc>
        <w:tc>
          <w:tcPr>
            <w:tcW w:w="37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94 224,79680   </w:t>
            </w:r>
          </w:p>
        </w:tc>
        <w:tc>
          <w:tcPr>
            <w:tcW w:w="35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123 124,46564   </w:t>
            </w:r>
          </w:p>
        </w:tc>
        <w:tc>
          <w:tcPr>
            <w:tcW w:w="363" w:type="pct"/>
            <w:tcBorders>
              <w:top w:val="nil"/>
              <w:left w:val="nil"/>
              <w:bottom w:val="single" w:sz="4" w:space="0" w:color="auto"/>
              <w:right w:val="single" w:sz="4" w:space="0" w:color="auto"/>
            </w:tcBorders>
            <w:shd w:val="clear" w:color="000000" w:fill="FFFFFF"/>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135 674,38246   </w:t>
            </w:r>
          </w:p>
        </w:tc>
        <w:tc>
          <w:tcPr>
            <w:tcW w:w="36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144 056,41275   </w:t>
            </w:r>
          </w:p>
        </w:tc>
        <w:tc>
          <w:tcPr>
            <w:tcW w:w="36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152 956,76500   </w:t>
            </w:r>
          </w:p>
        </w:tc>
        <w:tc>
          <w:tcPr>
            <w:tcW w:w="36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152 956,76500   </w:t>
            </w:r>
          </w:p>
        </w:tc>
        <w:tc>
          <w:tcPr>
            <w:tcW w:w="384"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890 878,82376   </w:t>
            </w:r>
          </w:p>
        </w:tc>
      </w:tr>
      <w:tr w:rsidR="00E93C27" w:rsidRPr="00E93C27" w:rsidTr="00E93C27">
        <w:trPr>
          <w:trHeight w:val="300"/>
        </w:trPr>
        <w:tc>
          <w:tcPr>
            <w:tcW w:w="377" w:type="pct"/>
            <w:vMerge w:val="restart"/>
            <w:tcBorders>
              <w:top w:val="nil"/>
              <w:left w:val="single" w:sz="4" w:space="0" w:color="auto"/>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Подпрограмма 1</w:t>
            </w:r>
          </w:p>
        </w:tc>
        <w:tc>
          <w:tcPr>
            <w:tcW w:w="444" w:type="pct"/>
            <w:vMerge w:val="restart"/>
            <w:tcBorders>
              <w:top w:val="nil"/>
              <w:left w:val="single" w:sz="4" w:space="0" w:color="auto"/>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«Формирование электронного муниципали</w:t>
            </w:r>
            <w:r w:rsidRPr="00E93C27">
              <w:rPr>
                <w:rFonts w:ascii="Arial Narrow" w:hAnsi="Arial Narrow"/>
                <w:color w:val="000000"/>
                <w:sz w:val="20"/>
                <w:szCs w:val="20"/>
              </w:rPr>
              <w:lastRenderedPageBreak/>
              <w:t>тета»</w:t>
            </w:r>
          </w:p>
        </w:tc>
        <w:tc>
          <w:tcPr>
            <w:tcW w:w="476"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lastRenderedPageBreak/>
              <w:t>всего расходные обязательства по подпрограмме</w:t>
            </w:r>
          </w:p>
        </w:tc>
        <w:tc>
          <w:tcPr>
            <w:tcW w:w="178"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501</w:t>
            </w:r>
          </w:p>
        </w:tc>
        <w:tc>
          <w:tcPr>
            <w:tcW w:w="169"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0410</w:t>
            </w:r>
          </w:p>
        </w:tc>
        <w:tc>
          <w:tcPr>
            <w:tcW w:w="29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5910000000</w:t>
            </w:r>
          </w:p>
        </w:tc>
        <w:tc>
          <w:tcPr>
            <w:tcW w:w="139"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240</w:t>
            </w:r>
          </w:p>
        </w:tc>
        <w:tc>
          <w:tcPr>
            <w:tcW w:w="36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700,00000   </w:t>
            </w:r>
          </w:p>
        </w:tc>
        <w:tc>
          <w:tcPr>
            <w:tcW w:w="37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600,00000   </w:t>
            </w:r>
          </w:p>
        </w:tc>
        <w:tc>
          <w:tcPr>
            <w:tcW w:w="35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600,00000   </w:t>
            </w:r>
          </w:p>
        </w:tc>
        <w:tc>
          <w:tcPr>
            <w:tcW w:w="363" w:type="pct"/>
            <w:tcBorders>
              <w:top w:val="nil"/>
              <w:left w:val="nil"/>
              <w:bottom w:val="single" w:sz="4" w:space="0" w:color="auto"/>
              <w:right w:val="single" w:sz="4" w:space="0" w:color="auto"/>
            </w:tcBorders>
            <w:shd w:val="clear" w:color="000000" w:fill="FFFFFF"/>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850,00000   </w:t>
            </w:r>
          </w:p>
        </w:tc>
        <w:tc>
          <w:tcPr>
            <w:tcW w:w="36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1 200,00000   </w:t>
            </w:r>
          </w:p>
        </w:tc>
        <w:tc>
          <w:tcPr>
            <w:tcW w:w="36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1 200,00000   </w:t>
            </w:r>
          </w:p>
        </w:tc>
        <w:tc>
          <w:tcPr>
            <w:tcW w:w="36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1 200,00000   </w:t>
            </w:r>
          </w:p>
        </w:tc>
        <w:tc>
          <w:tcPr>
            <w:tcW w:w="384"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6 350,00000   </w:t>
            </w:r>
          </w:p>
        </w:tc>
      </w:tr>
      <w:tr w:rsidR="00E93C27" w:rsidRPr="00E93C27" w:rsidTr="00E93C27">
        <w:trPr>
          <w:trHeight w:val="390"/>
        </w:trPr>
        <w:tc>
          <w:tcPr>
            <w:tcW w:w="377" w:type="pct"/>
            <w:vMerge/>
            <w:tcBorders>
              <w:top w:val="nil"/>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444" w:type="pct"/>
            <w:vMerge/>
            <w:tcBorders>
              <w:top w:val="nil"/>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476"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в том числе по ГРБС:</w:t>
            </w:r>
          </w:p>
        </w:tc>
        <w:tc>
          <w:tcPr>
            <w:tcW w:w="178"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501</w:t>
            </w:r>
          </w:p>
        </w:tc>
        <w:tc>
          <w:tcPr>
            <w:tcW w:w="169"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0410</w:t>
            </w:r>
          </w:p>
        </w:tc>
        <w:tc>
          <w:tcPr>
            <w:tcW w:w="29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5910000000</w:t>
            </w:r>
          </w:p>
        </w:tc>
        <w:tc>
          <w:tcPr>
            <w:tcW w:w="139"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240</w:t>
            </w:r>
          </w:p>
        </w:tc>
        <w:tc>
          <w:tcPr>
            <w:tcW w:w="36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700,00000   </w:t>
            </w:r>
          </w:p>
        </w:tc>
        <w:tc>
          <w:tcPr>
            <w:tcW w:w="37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600,00000   </w:t>
            </w:r>
          </w:p>
        </w:tc>
        <w:tc>
          <w:tcPr>
            <w:tcW w:w="35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600,00000   </w:t>
            </w:r>
          </w:p>
        </w:tc>
        <w:tc>
          <w:tcPr>
            <w:tcW w:w="363" w:type="pct"/>
            <w:tcBorders>
              <w:top w:val="nil"/>
              <w:left w:val="nil"/>
              <w:bottom w:val="single" w:sz="4" w:space="0" w:color="auto"/>
              <w:right w:val="single" w:sz="4" w:space="0" w:color="auto"/>
            </w:tcBorders>
            <w:shd w:val="clear" w:color="000000" w:fill="FFFFFF"/>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850,00000   </w:t>
            </w:r>
          </w:p>
        </w:tc>
        <w:tc>
          <w:tcPr>
            <w:tcW w:w="36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1 200,00000   </w:t>
            </w:r>
          </w:p>
        </w:tc>
        <w:tc>
          <w:tcPr>
            <w:tcW w:w="36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1 200,00000   </w:t>
            </w:r>
          </w:p>
        </w:tc>
        <w:tc>
          <w:tcPr>
            <w:tcW w:w="36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1 200,00000   </w:t>
            </w:r>
          </w:p>
        </w:tc>
        <w:tc>
          <w:tcPr>
            <w:tcW w:w="384"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6 350,00000   </w:t>
            </w:r>
          </w:p>
        </w:tc>
      </w:tr>
      <w:tr w:rsidR="00E93C27" w:rsidRPr="00E93C27" w:rsidTr="00E93C27">
        <w:trPr>
          <w:trHeight w:val="900"/>
        </w:trPr>
        <w:tc>
          <w:tcPr>
            <w:tcW w:w="377" w:type="pct"/>
            <w:vMerge w:val="restart"/>
            <w:tcBorders>
              <w:top w:val="nil"/>
              <w:left w:val="single" w:sz="4" w:space="0" w:color="auto"/>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Подпрограмма 2</w:t>
            </w:r>
          </w:p>
        </w:tc>
        <w:tc>
          <w:tcPr>
            <w:tcW w:w="444" w:type="pct"/>
            <w:vMerge w:val="restart"/>
            <w:tcBorders>
              <w:top w:val="nil"/>
              <w:left w:val="single" w:sz="4" w:space="0" w:color="auto"/>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«Модернизация и развитие </w:t>
            </w:r>
            <w:proofErr w:type="spellStart"/>
            <w:r w:rsidRPr="00E93C27">
              <w:rPr>
                <w:rFonts w:ascii="Arial Narrow" w:hAnsi="Arial Narrow"/>
                <w:color w:val="000000"/>
                <w:sz w:val="20"/>
                <w:szCs w:val="20"/>
              </w:rPr>
              <w:t>информа-ционной</w:t>
            </w:r>
            <w:proofErr w:type="spellEnd"/>
            <w:r w:rsidRPr="00E93C27">
              <w:rPr>
                <w:rFonts w:ascii="Arial Narrow" w:hAnsi="Arial Narrow"/>
                <w:color w:val="000000"/>
                <w:sz w:val="20"/>
                <w:szCs w:val="20"/>
              </w:rPr>
              <w:t xml:space="preserve"> и теле-коммуникационной инфраструктуры ЭМР»</w:t>
            </w:r>
          </w:p>
        </w:tc>
        <w:tc>
          <w:tcPr>
            <w:tcW w:w="476"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всего расходные обязательства по подпрограмме</w:t>
            </w:r>
          </w:p>
        </w:tc>
        <w:tc>
          <w:tcPr>
            <w:tcW w:w="178"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501</w:t>
            </w:r>
          </w:p>
        </w:tc>
        <w:tc>
          <w:tcPr>
            <w:tcW w:w="169"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0410</w:t>
            </w:r>
          </w:p>
        </w:tc>
        <w:tc>
          <w:tcPr>
            <w:tcW w:w="29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5920000000</w:t>
            </w:r>
          </w:p>
        </w:tc>
        <w:tc>
          <w:tcPr>
            <w:tcW w:w="139"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240</w:t>
            </w:r>
          </w:p>
        </w:tc>
        <w:tc>
          <w:tcPr>
            <w:tcW w:w="36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96 851,45816   </w:t>
            </w:r>
          </w:p>
        </w:tc>
        <w:tc>
          <w:tcPr>
            <w:tcW w:w="37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103 645,48488   </w:t>
            </w:r>
          </w:p>
        </w:tc>
        <w:tc>
          <w:tcPr>
            <w:tcW w:w="35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136 538,04356   </w:t>
            </w:r>
          </w:p>
        </w:tc>
        <w:tc>
          <w:tcPr>
            <w:tcW w:w="363" w:type="pct"/>
            <w:tcBorders>
              <w:top w:val="nil"/>
              <w:left w:val="nil"/>
              <w:bottom w:val="single" w:sz="4" w:space="0" w:color="auto"/>
              <w:right w:val="single" w:sz="4" w:space="0" w:color="auto"/>
            </w:tcBorders>
            <w:shd w:val="clear" w:color="000000" w:fill="FFFFFF"/>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137 899,49490   </w:t>
            </w:r>
          </w:p>
        </w:tc>
        <w:tc>
          <w:tcPr>
            <w:tcW w:w="36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141 025,43275   </w:t>
            </w:r>
          </w:p>
        </w:tc>
        <w:tc>
          <w:tcPr>
            <w:tcW w:w="36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149 925,78500   </w:t>
            </w:r>
          </w:p>
        </w:tc>
        <w:tc>
          <w:tcPr>
            <w:tcW w:w="36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149 925,78500   </w:t>
            </w:r>
          </w:p>
        </w:tc>
        <w:tc>
          <w:tcPr>
            <w:tcW w:w="384"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915 811,48425   </w:t>
            </w:r>
          </w:p>
        </w:tc>
      </w:tr>
      <w:tr w:rsidR="00E93C27" w:rsidRPr="00E93C27" w:rsidTr="00E93C27">
        <w:trPr>
          <w:trHeight w:val="390"/>
        </w:trPr>
        <w:tc>
          <w:tcPr>
            <w:tcW w:w="377" w:type="pct"/>
            <w:vMerge/>
            <w:tcBorders>
              <w:top w:val="nil"/>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444" w:type="pct"/>
            <w:vMerge/>
            <w:tcBorders>
              <w:top w:val="nil"/>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476"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в том числе по ГРБС:</w:t>
            </w:r>
          </w:p>
        </w:tc>
        <w:tc>
          <w:tcPr>
            <w:tcW w:w="178"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501</w:t>
            </w:r>
          </w:p>
        </w:tc>
        <w:tc>
          <w:tcPr>
            <w:tcW w:w="169"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0410</w:t>
            </w:r>
          </w:p>
        </w:tc>
        <w:tc>
          <w:tcPr>
            <w:tcW w:w="29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5920000000</w:t>
            </w:r>
          </w:p>
        </w:tc>
        <w:tc>
          <w:tcPr>
            <w:tcW w:w="139"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240</w:t>
            </w:r>
          </w:p>
        </w:tc>
        <w:tc>
          <w:tcPr>
            <w:tcW w:w="36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86 115,96239   </w:t>
            </w:r>
          </w:p>
        </w:tc>
        <w:tc>
          <w:tcPr>
            <w:tcW w:w="37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92 424,79680   </w:t>
            </w:r>
          </w:p>
        </w:tc>
        <w:tc>
          <w:tcPr>
            <w:tcW w:w="35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121 024,46564   </w:t>
            </w:r>
          </w:p>
        </w:tc>
        <w:tc>
          <w:tcPr>
            <w:tcW w:w="363" w:type="pct"/>
            <w:tcBorders>
              <w:top w:val="nil"/>
              <w:left w:val="nil"/>
              <w:bottom w:val="single" w:sz="4" w:space="0" w:color="auto"/>
              <w:right w:val="single" w:sz="4" w:space="0" w:color="auto"/>
            </w:tcBorders>
            <w:shd w:val="clear" w:color="000000" w:fill="FFFFFF"/>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133 404,38246   </w:t>
            </w:r>
          </w:p>
        </w:tc>
        <w:tc>
          <w:tcPr>
            <w:tcW w:w="36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141 025,43275   </w:t>
            </w:r>
          </w:p>
        </w:tc>
        <w:tc>
          <w:tcPr>
            <w:tcW w:w="36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149 925,78500   </w:t>
            </w:r>
          </w:p>
        </w:tc>
        <w:tc>
          <w:tcPr>
            <w:tcW w:w="36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149 925,78500   </w:t>
            </w:r>
          </w:p>
        </w:tc>
        <w:tc>
          <w:tcPr>
            <w:tcW w:w="384"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873 846,61004   </w:t>
            </w:r>
          </w:p>
        </w:tc>
      </w:tr>
      <w:tr w:rsidR="00E93C27" w:rsidRPr="00E93C27" w:rsidTr="00E93C27">
        <w:trPr>
          <w:trHeight w:val="900"/>
        </w:trPr>
        <w:tc>
          <w:tcPr>
            <w:tcW w:w="377" w:type="pct"/>
            <w:vMerge w:val="restart"/>
            <w:tcBorders>
              <w:top w:val="nil"/>
              <w:left w:val="single" w:sz="4" w:space="0" w:color="auto"/>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Подпрограмма 3</w:t>
            </w:r>
          </w:p>
        </w:tc>
        <w:tc>
          <w:tcPr>
            <w:tcW w:w="444" w:type="pct"/>
            <w:vMerge w:val="restart"/>
            <w:tcBorders>
              <w:top w:val="nil"/>
              <w:left w:val="single" w:sz="4" w:space="0" w:color="auto"/>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«Обеспечение информационной безопасности»</w:t>
            </w:r>
          </w:p>
        </w:tc>
        <w:tc>
          <w:tcPr>
            <w:tcW w:w="476"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всего расходные обязательства по подпрограмме</w:t>
            </w:r>
          </w:p>
        </w:tc>
        <w:tc>
          <w:tcPr>
            <w:tcW w:w="178"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501</w:t>
            </w:r>
          </w:p>
        </w:tc>
        <w:tc>
          <w:tcPr>
            <w:tcW w:w="169"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0410</w:t>
            </w:r>
          </w:p>
        </w:tc>
        <w:tc>
          <w:tcPr>
            <w:tcW w:w="29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5930000000</w:t>
            </w:r>
          </w:p>
        </w:tc>
        <w:tc>
          <w:tcPr>
            <w:tcW w:w="139"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240</w:t>
            </w:r>
          </w:p>
        </w:tc>
        <w:tc>
          <w:tcPr>
            <w:tcW w:w="36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1 069,27372   </w:t>
            </w:r>
          </w:p>
        </w:tc>
        <w:tc>
          <w:tcPr>
            <w:tcW w:w="37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1 200,00000   </w:t>
            </w:r>
          </w:p>
        </w:tc>
        <w:tc>
          <w:tcPr>
            <w:tcW w:w="35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1 500,00000   </w:t>
            </w:r>
          </w:p>
        </w:tc>
        <w:tc>
          <w:tcPr>
            <w:tcW w:w="363" w:type="pct"/>
            <w:tcBorders>
              <w:top w:val="nil"/>
              <w:left w:val="nil"/>
              <w:bottom w:val="single" w:sz="4" w:space="0" w:color="auto"/>
              <w:right w:val="single" w:sz="4" w:space="0" w:color="auto"/>
            </w:tcBorders>
            <w:shd w:val="clear" w:color="000000" w:fill="FFFFFF"/>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1 420,00000   </w:t>
            </w:r>
          </w:p>
        </w:tc>
        <w:tc>
          <w:tcPr>
            <w:tcW w:w="36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1 830,98000   </w:t>
            </w:r>
          </w:p>
        </w:tc>
        <w:tc>
          <w:tcPr>
            <w:tcW w:w="36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1 830,98000   </w:t>
            </w:r>
          </w:p>
        </w:tc>
        <w:tc>
          <w:tcPr>
            <w:tcW w:w="36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1 830,98000   </w:t>
            </w:r>
          </w:p>
        </w:tc>
        <w:tc>
          <w:tcPr>
            <w:tcW w:w="384"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10 682,21372   </w:t>
            </w:r>
          </w:p>
        </w:tc>
      </w:tr>
      <w:tr w:rsidR="00E93C27" w:rsidRPr="00E93C27" w:rsidTr="00E93C27">
        <w:trPr>
          <w:trHeight w:val="390"/>
        </w:trPr>
        <w:tc>
          <w:tcPr>
            <w:tcW w:w="377" w:type="pct"/>
            <w:vMerge/>
            <w:tcBorders>
              <w:top w:val="nil"/>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444" w:type="pct"/>
            <w:vMerge/>
            <w:tcBorders>
              <w:top w:val="nil"/>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476"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в том числе по ГРБС:</w:t>
            </w:r>
          </w:p>
        </w:tc>
        <w:tc>
          <w:tcPr>
            <w:tcW w:w="178"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501</w:t>
            </w:r>
          </w:p>
        </w:tc>
        <w:tc>
          <w:tcPr>
            <w:tcW w:w="169"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0410</w:t>
            </w:r>
          </w:p>
        </w:tc>
        <w:tc>
          <w:tcPr>
            <w:tcW w:w="29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5930000000</w:t>
            </w:r>
          </w:p>
        </w:tc>
        <w:tc>
          <w:tcPr>
            <w:tcW w:w="139"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240</w:t>
            </w:r>
          </w:p>
        </w:tc>
        <w:tc>
          <w:tcPr>
            <w:tcW w:w="36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1 069,27372   </w:t>
            </w:r>
          </w:p>
        </w:tc>
        <w:tc>
          <w:tcPr>
            <w:tcW w:w="37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1 200,00000   </w:t>
            </w:r>
          </w:p>
        </w:tc>
        <w:tc>
          <w:tcPr>
            <w:tcW w:w="35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1 500,00000   </w:t>
            </w:r>
          </w:p>
        </w:tc>
        <w:tc>
          <w:tcPr>
            <w:tcW w:w="363" w:type="pct"/>
            <w:tcBorders>
              <w:top w:val="nil"/>
              <w:left w:val="nil"/>
              <w:bottom w:val="single" w:sz="4" w:space="0" w:color="auto"/>
              <w:right w:val="single" w:sz="4" w:space="0" w:color="auto"/>
            </w:tcBorders>
            <w:shd w:val="clear" w:color="000000" w:fill="FFFFFF"/>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1 420,00000   </w:t>
            </w:r>
          </w:p>
        </w:tc>
        <w:tc>
          <w:tcPr>
            <w:tcW w:w="36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1 830,98000   </w:t>
            </w:r>
          </w:p>
        </w:tc>
        <w:tc>
          <w:tcPr>
            <w:tcW w:w="36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1 830,98000   </w:t>
            </w:r>
          </w:p>
        </w:tc>
        <w:tc>
          <w:tcPr>
            <w:tcW w:w="36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1 830,98000   </w:t>
            </w:r>
          </w:p>
        </w:tc>
        <w:tc>
          <w:tcPr>
            <w:tcW w:w="384"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10 682,21372   </w:t>
            </w:r>
          </w:p>
        </w:tc>
      </w:tr>
    </w:tbl>
    <w:p w:rsidR="00E93C27" w:rsidRPr="00E93C27" w:rsidRDefault="00E93C27" w:rsidP="00E93C27">
      <w:pPr>
        <w:pStyle w:val="ConsPlusNormal"/>
        <w:widowControl/>
        <w:ind w:firstLine="0"/>
        <w:jc w:val="center"/>
        <w:rPr>
          <w:rFonts w:ascii="Arial Narrow" w:hAnsi="Arial Narrow" w:cs="Times New Roman"/>
          <w:b/>
        </w:rPr>
      </w:pPr>
    </w:p>
    <w:p w:rsidR="00E93C27" w:rsidRPr="00E93C27" w:rsidRDefault="00E93C27" w:rsidP="00E93C27">
      <w:pPr>
        <w:pStyle w:val="aff5"/>
        <w:autoSpaceDE w:val="0"/>
        <w:autoSpaceDN w:val="0"/>
        <w:adjustRightInd w:val="0"/>
        <w:ind w:left="0"/>
        <w:rPr>
          <w:rFonts w:ascii="Arial Narrow" w:hAnsi="Arial Narrow"/>
          <w:sz w:val="20"/>
          <w:szCs w:val="20"/>
        </w:rPr>
      </w:pPr>
      <w:r w:rsidRPr="00E93C27">
        <w:rPr>
          <w:rFonts w:ascii="Arial Narrow" w:hAnsi="Arial Narrow"/>
          <w:sz w:val="20"/>
          <w:szCs w:val="20"/>
        </w:rPr>
        <w:t>Руководитель Управления экономики</w:t>
      </w:r>
      <w:r w:rsidRPr="00E93C27">
        <w:rPr>
          <w:rFonts w:ascii="Arial Narrow" w:hAnsi="Arial Narrow"/>
          <w:sz w:val="20"/>
          <w:szCs w:val="20"/>
        </w:rPr>
        <w:tab/>
      </w:r>
      <w:r w:rsidRPr="00E93C27">
        <w:rPr>
          <w:rFonts w:ascii="Arial Narrow" w:hAnsi="Arial Narrow"/>
          <w:sz w:val="20"/>
          <w:szCs w:val="20"/>
        </w:rPr>
        <w:tab/>
      </w:r>
      <w:r w:rsidRPr="00E93C27">
        <w:rPr>
          <w:rFonts w:ascii="Arial Narrow" w:hAnsi="Arial Narrow"/>
          <w:sz w:val="20"/>
          <w:szCs w:val="20"/>
        </w:rPr>
        <w:tab/>
      </w:r>
      <w:r w:rsidRPr="00E93C27">
        <w:rPr>
          <w:rFonts w:ascii="Arial Narrow" w:hAnsi="Arial Narrow"/>
          <w:sz w:val="20"/>
          <w:szCs w:val="20"/>
        </w:rPr>
        <w:tab/>
      </w:r>
      <w:r w:rsidRPr="00E93C27">
        <w:rPr>
          <w:rFonts w:ascii="Arial Narrow" w:hAnsi="Arial Narrow"/>
          <w:sz w:val="20"/>
          <w:szCs w:val="20"/>
        </w:rPr>
        <w:tab/>
      </w:r>
      <w:r w:rsidRPr="00E93C27">
        <w:rPr>
          <w:rFonts w:ascii="Arial Narrow" w:hAnsi="Arial Narrow"/>
          <w:sz w:val="20"/>
          <w:szCs w:val="20"/>
        </w:rPr>
        <w:tab/>
      </w:r>
      <w:r>
        <w:rPr>
          <w:rFonts w:ascii="Arial Narrow" w:hAnsi="Arial Narrow"/>
          <w:sz w:val="20"/>
          <w:szCs w:val="20"/>
        </w:rPr>
        <w:t xml:space="preserve">п/п        </w:t>
      </w:r>
      <w:r w:rsidRPr="00E93C27">
        <w:rPr>
          <w:rFonts w:ascii="Arial Narrow" w:hAnsi="Arial Narrow"/>
          <w:sz w:val="20"/>
          <w:szCs w:val="20"/>
        </w:rPr>
        <w:tab/>
      </w:r>
      <w:r w:rsidRPr="00E93C27">
        <w:rPr>
          <w:rFonts w:ascii="Arial Narrow" w:hAnsi="Arial Narrow"/>
          <w:sz w:val="20"/>
          <w:szCs w:val="20"/>
        </w:rPr>
        <w:tab/>
      </w:r>
      <w:r w:rsidRPr="00E93C27">
        <w:rPr>
          <w:rFonts w:ascii="Arial Narrow" w:hAnsi="Arial Narrow"/>
          <w:sz w:val="20"/>
          <w:szCs w:val="20"/>
        </w:rPr>
        <w:tab/>
      </w:r>
      <w:r w:rsidRPr="00E93C27">
        <w:rPr>
          <w:rFonts w:ascii="Arial Narrow" w:hAnsi="Arial Narrow"/>
          <w:sz w:val="20"/>
          <w:szCs w:val="20"/>
        </w:rPr>
        <w:tab/>
      </w:r>
      <w:r w:rsidRPr="00E93C27">
        <w:rPr>
          <w:rFonts w:ascii="Arial Narrow" w:hAnsi="Arial Narrow"/>
          <w:sz w:val="20"/>
          <w:szCs w:val="20"/>
        </w:rPr>
        <w:tab/>
      </w:r>
      <w:r w:rsidRPr="00E93C27">
        <w:rPr>
          <w:rFonts w:ascii="Arial Narrow" w:hAnsi="Arial Narrow"/>
          <w:sz w:val="20"/>
          <w:szCs w:val="20"/>
        </w:rPr>
        <w:tab/>
      </w:r>
      <w:r>
        <w:rPr>
          <w:rFonts w:ascii="Arial Narrow" w:hAnsi="Arial Narrow"/>
          <w:sz w:val="20"/>
          <w:szCs w:val="20"/>
        </w:rPr>
        <w:t xml:space="preserve">                                              </w:t>
      </w:r>
      <w:r w:rsidRPr="00E93C27">
        <w:rPr>
          <w:rFonts w:ascii="Arial Narrow" w:hAnsi="Arial Narrow"/>
          <w:sz w:val="20"/>
          <w:szCs w:val="20"/>
        </w:rPr>
        <w:t>Т.К. Буроякова</w:t>
      </w:r>
    </w:p>
    <w:p w:rsidR="00E93C27" w:rsidRPr="00E93C27" w:rsidRDefault="00E93C27" w:rsidP="00E93C27">
      <w:pPr>
        <w:pStyle w:val="ConsPlusNormal"/>
        <w:widowControl/>
        <w:ind w:firstLine="0"/>
        <w:jc w:val="center"/>
        <w:rPr>
          <w:rFonts w:ascii="Times New Roman" w:hAnsi="Times New Roman" w:cs="Times New Roman"/>
          <w:b/>
        </w:rPr>
      </w:pPr>
    </w:p>
    <w:p w:rsidR="00E93C27" w:rsidRPr="00E93C27" w:rsidRDefault="00E93C27" w:rsidP="00E93C27">
      <w:pPr>
        <w:autoSpaceDE w:val="0"/>
        <w:autoSpaceDN w:val="0"/>
        <w:adjustRightInd w:val="0"/>
        <w:ind w:left="12474"/>
        <w:rPr>
          <w:rFonts w:ascii="Arial Narrow" w:hAnsi="Arial Narrow"/>
          <w:sz w:val="20"/>
          <w:szCs w:val="20"/>
        </w:rPr>
      </w:pPr>
      <w:r w:rsidRPr="00E93C27">
        <w:rPr>
          <w:rFonts w:ascii="Arial Narrow" w:hAnsi="Arial Narrow"/>
          <w:sz w:val="20"/>
          <w:szCs w:val="20"/>
        </w:rPr>
        <w:t>приложение № 5</w:t>
      </w:r>
    </w:p>
    <w:p w:rsidR="00E93C27" w:rsidRPr="00E93C27" w:rsidRDefault="00E93C27" w:rsidP="00E93C27">
      <w:pPr>
        <w:autoSpaceDE w:val="0"/>
        <w:autoSpaceDN w:val="0"/>
        <w:adjustRightInd w:val="0"/>
        <w:ind w:left="12474"/>
        <w:rPr>
          <w:rFonts w:ascii="Arial Narrow" w:hAnsi="Arial Narrow"/>
          <w:sz w:val="20"/>
          <w:szCs w:val="20"/>
        </w:rPr>
      </w:pPr>
      <w:r w:rsidRPr="00E93C27">
        <w:rPr>
          <w:rFonts w:ascii="Arial Narrow" w:hAnsi="Arial Narrow"/>
          <w:sz w:val="20"/>
          <w:szCs w:val="20"/>
        </w:rPr>
        <w:t xml:space="preserve">к постановлению </w:t>
      </w:r>
    </w:p>
    <w:p w:rsidR="00E93C27" w:rsidRPr="00E93C27" w:rsidRDefault="00E93C27" w:rsidP="00E93C27">
      <w:pPr>
        <w:autoSpaceDE w:val="0"/>
        <w:autoSpaceDN w:val="0"/>
        <w:adjustRightInd w:val="0"/>
        <w:ind w:left="12474"/>
        <w:rPr>
          <w:rFonts w:ascii="Arial Narrow" w:hAnsi="Arial Narrow"/>
          <w:sz w:val="20"/>
          <w:szCs w:val="20"/>
        </w:rPr>
      </w:pPr>
      <w:r w:rsidRPr="00E93C27">
        <w:rPr>
          <w:rFonts w:ascii="Arial Narrow" w:hAnsi="Arial Narrow"/>
          <w:sz w:val="20"/>
          <w:szCs w:val="20"/>
        </w:rPr>
        <w:t xml:space="preserve">Администрации ЭМР </w:t>
      </w:r>
    </w:p>
    <w:p w:rsidR="00E93C27" w:rsidRPr="00E93C27" w:rsidRDefault="00E93C27" w:rsidP="00E93C27">
      <w:pPr>
        <w:autoSpaceDE w:val="0"/>
        <w:autoSpaceDN w:val="0"/>
        <w:adjustRightInd w:val="0"/>
        <w:ind w:left="12474"/>
        <w:rPr>
          <w:rFonts w:ascii="Arial Narrow" w:hAnsi="Arial Narrow"/>
          <w:sz w:val="20"/>
          <w:szCs w:val="20"/>
        </w:rPr>
      </w:pPr>
      <w:r>
        <w:rPr>
          <w:rFonts w:ascii="Arial Narrow" w:hAnsi="Arial Narrow"/>
          <w:sz w:val="20"/>
          <w:szCs w:val="20"/>
        </w:rPr>
        <w:t>от «10</w:t>
      </w:r>
      <w:r w:rsidRPr="00E93C27">
        <w:rPr>
          <w:rFonts w:ascii="Arial Narrow" w:hAnsi="Arial Narrow"/>
          <w:sz w:val="20"/>
          <w:szCs w:val="20"/>
        </w:rPr>
        <w:t xml:space="preserve">» </w:t>
      </w:r>
      <w:r>
        <w:rPr>
          <w:rFonts w:ascii="Arial Narrow" w:hAnsi="Arial Narrow"/>
          <w:sz w:val="20"/>
          <w:szCs w:val="20"/>
        </w:rPr>
        <w:t>06</w:t>
      </w:r>
      <w:r w:rsidRPr="00E93C27">
        <w:rPr>
          <w:rFonts w:ascii="Arial Narrow" w:hAnsi="Arial Narrow"/>
          <w:sz w:val="20"/>
          <w:szCs w:val="20"/>
        </w:rPr>
        <w:t xml:space="preserve"> </w:t>
      </w:r>
      <w:proofErr w:type="gramStart"/>
      <w:r w:rsidRPr="00E93C27">
        <w:rPr>
          <w:rFonts w:ascii="Arial Narrow" w:hAnsi="Arial Narrow"/>
          <w:sz w:val="20"/>
          <w:szCs w:val="20"/>
        </w:rPr>
        <w:t xml:space="preserve">2024  </w:t>
      </w:r>
      <w:r>
        <w:rPr>
          <w:rFonts w:ascii="Arial Narrow" w:hAnsi="Arial Narrow"/>
          <w:sz w:val="20"/>
          <w:szCs w:val="20"/>
        </w:rPr>
        <w:t>№</w:t>
      </w:r>
      <w:proofErr w:type="gramEnd"/>
      <w:r>
        <w:rPr>
          <w:rFonts w:ascii="Arial Narrow" w:hAnsi="Arial Narrow"/>
          <w:sz w:val="20"/>
          <w:szCs w:val="20"/>
        </w:rPr>
        <w:t xml:space="preserve"> 309</w:t>
      </w:r>
      <w:r w:rsidRPr="00E93C27">
        <w:rPr>
          <w:rFonts w:ascii="Arial Narrow" w:hAnsi="Arial Narrow"/>
          <w:sz w:val="20"/>
          <w:szCs w:val="20"/>
        </w:rPr>
        <w:t>-п</w:t>
      </w:r>
    </w:p>
    <w:p w:rsidR="00E93C27" w:rsidRPr="00E93C27" w:rsidRDefault="00E93C27" w:rsidP="00E93C27">
      <w:pPr>
        <w:pStyle w:val="ConsPlusNormal"/>
        <w:widowControl/>
        <w:jc w:val="right"/>
        <w:outlineLvl w:val="2"/>
        <w:rPr>
          <w:rFonts w:ascii="Arial Narrow" w:hAnsi="Arial Narrow" w:cs="Times New Roman"/>
        </w:rPr>
      </w:pPr>
    </w:p>
    <w:p w:rsidR="00E93C27" w:rsidRPr="00E93C27" w:rsidRDefault="00E93C27" w:rsidP="00E93C27">
      <w:pPr>
        <w:pStyle w:val="ConsPlusNormal"/>
        <w:widowControl/>
        <w:jc w:val="right"/>
        <w:outlineLvl w:val="2"/>
        <w:rPr>
          <w:rFonts w:ascii="Arial Narrow" w:hAnsi="Arial Narrow" w:cs="Times New Roman"/>
        </w:rPr>
      </w:pPr>
      <w:r w:rsidRPr="00E93C27">
        <w:rPr>
          <w:rFonts w:ascii="Arial Narrow" w:hAnsi="Arial Narrow" w:cs="Times New Roman"/>
        </w:rPr>
        <w:t>приложение № 2</w:t>
      </w:r>
    </w:p>
    <w:p w:rsidR="00E93C27" w:rsidRPr="00E93C27" w:rsidRDefault="00E93C27" w:rsidP="00E93C27">
      <w:pPr>
        <w:pStyle w:val="ConsPlusNormal"/>
        <w:widowControl/>
        <w:jc w:val="right"/>
        <w:outlineLvl w:val="2"/>
        <w:rPr>
          <w:rFonts w:ascii="Arial Narrow" w:hAnsi="Arial Narrow" w:cs="Times New Roman"/>
        </w:rPr>
      </w:pPr>
      <w:r w:rsidRPr="00E93C27">
        <w:rPr>
          <w:rFonts w:ascii="Arial Narrow" w:hAnsi="Arial Narrow" w:cs="Times New Roman"/>
        </w:rPr>
        <w:t>к муниципальной программе</w:t>
      </w:r>
      <w:r w:rsidRPr="00E93C27">
        <w:rPr>
          <w:rFonts w:ascii="Arial Narrow" w:hAnsi="Arial Narrow" w:cs="Times New Roman"/>
        </w:rPr>
        <w:br/>
        <w:t xml:space="preserve">Эвенкийского муниципального района  </w:t>
      </w:r>
      <w:r w:rsidRPr="00E93C27">
        <w:rPr>
          <w:rFonts w:ascii="Arial Narrow" w:hAnsi="Arial Narrow" w:cs="Times New Roman"/>
        </w:rPr>
        <w:br/>
        <w:t>«Эвенкия – информационный регион»</w:t>
      </w:r>
      <w:r w:rsidRPr="00E93C27">
        <w:rPr>
          <w:rFonts w:ascii="Arial Narrow" w:hAnsi="Arial Narrow" w:cs="Times New Roman"/>
        </w:rPr>
        <w:br/>
        <w:t xml:space="preserve"> на 2020 – 2026 годы</w:t>
      </w:r>
    </w:p>
    <w:p w:rsidR="00E93C27" w:rsidRPr="00E93C27" w:rsidRDefault="00E93C27" w:rsidP="00E93C27">
      <w:pPr>
        <w:pStyle w:val="ConsPlusNormal"/>
        <w:widowControl/>
        <w:ind w:firstLine="0"/>
        <w:jc w:val="center"/>
        <w:rPr>
          <w:rFonts w:ascii="Arial Narrow" w:hAnsi="Arial Narrow" w:cs="Times New Roman"/>
          <w:b/>
        </w:rPr>
      </w:pPr>
    </w:p>
    <w:p w:rsidR="00E93C27" w:rsidRPr="00E93C27" w:rsidRDefault="00E93C27" w:rsidP="00E93C27">
      <w:pPr>
        <w:pStyle w:val="ConsPlusNormal"/>
        <w:widowControl/>
        <w:ind w:firstLine="0"/>
        <w:jc w:val="center"/>
        <w:rPr>
          <w:rFonts w:ascii="Arial Narrow" w:hAnsi="Arial Narrow" w:cs="Times New Roman"/>
          <w:b/>
        </w:rPr>
      </w:pPr>
      <w:r w:rsidRPr="00E93C27">
        <w:rPr>
          <w:rFonts w:ascii="Arial Narrow" w:hAnsi="Arial Narrow" w:cs="Times New Roman"/>
          <w:b/>
        </w:rPr>
        <w:t>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w:t>
      </w:r>
    </w:p>
    <w:p w:rsidR="00E93C27" w:rsidRPr="00E93C27" w:rsidRDefault="00E93C27" w:rsidP="00E93C27">
      <w:pPr>
        <w:pStyle w:val="ConsPlusNormal"/>
        <w:widowControl/>
        <w:ind w:firstLine="0"/>
        <w:jc w:val="center"/>
        <w:rPr>
          <w:rFonts w:ascii="Arial Narrow" w:hAnsi="Arial Narrow" w:cs="Times New Roman"/>
          <w:b/>
        </w:rPr>
      </w:pPr>
    </w:p>
    <w:tbl>
      <w:tblPr>
        <w:tblW w:w="5000" w:type="pct"/>
        <w:tblLook w:val="04A0" w:firstRow="1" w:lastRow="0" w:firstColumn="1" w:lastColumn="0" w:noHBand="0" w:noVBand="1"/>
      </w:tblPr>
      <w:tblGrid>
        <w:gridCol w:w="617"/>
        <w:gridCol w:w="1600"/>
        <w:gridCol w:w="1744"/>
        <w:gridCol w:w="1227"/>
        <w:gridCol w:w="1296"/>
        <w:gridCol w:w="1296"/>
        <w:gridCol w:w="1436"/>
        <w:gridCol w:w="1436"/>
        <w:gridCol w:w="1401"/>
        <w:gridCol w:w="1401"/>
        <w:gridCol w:w="1332"/>
      </w:tblGrid>
      <w:tr w:rsidR="00E93C27" w:rsidRPr="00E93C27" w:rsidTr="00E93C27">
        <w:trPr>
          <w:trHeight w:val="780"/>
          <w:tblHeader/>
        </w:trPr>
        <w:tc>
          <w:tcPr>
            <w:tcW w:w="21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lastRenderedPageBreak/>
              <w:t>Статус</w:t>
            </w:r>
          </w:p>
        </w:tc>
        <w:tc>
          <w:tcPr>
            <w:tcW w:w="5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Наименование муниципальной программы, подпрограммы муниципальной программы</w:t>
            </w:r>
          </w:p>
        </w:tc>
        <w:tc>
          <w:tcPr>
            <w:tcW w:w="6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Ответственный исполнитель, соисполнители</w:t>
            </w:r>
          </w:p>
        </w:tc>
        <w:tc>
          <w:tcPr>
            <w:tcW w:w="3552" w:type="pct"/>
            <w:gridSpan w:val="8"/>
            <w:tcBorders>
              <w:top w:val="single" w:sz="4" w:space="0" w:color="auto"/>
              <w:left w:val="nil"/>
              <w:bottom w:val="single" w:sz="4" w:space="0" w:color="auto"/>
              <w:right w:val="single" w:sz="4" w:space="0" w:color="000000"/>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Оценка расходов (тыс. руб.), годы</w:t>
            </w:r>
          </w:p>
        </w:tc>
      </w:tr>
      <w:tr w:rsidR="00E93C27" w:rsidRPr="00E93C27" w:rsidTr="00E93C27">
        <w:trPr>
          <w:trHeight w:val="1095"/>
          <w:tblHeader/>
        </w:trPr>
        <w:tc>
          <w:tcPr>
            <w:tcW w:w="219" w:type="pct"/>
            <w:vMerge/>
            <w:tcBorders>
              <w:top w:val="single" w:sz="4" w:space="0" w:color="auto"/>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403"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2020 год </w:t>
            </w:r>
          </w:p>
        </w:tc>
        <w:tc>
          <w:tcPr>
            <w:tcW w:w="425"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2021 год </w:t>
            </w:r>
          </w:p>
        </w:tc>
        <w:tc>
          <w:tcPr>
            <w:tcW w:w="425"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2022 год </w:t>
            </w:r>
          </w:p>
        </w:tc>
        <w:tc>
          <w:tcPr>
            <w:tcW w:w="471"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2023 год </w:t>
            </w:r>
            <w:r w:rsidRPr="00E93C27">
              <w:rPr>
                <w:rFonts w:ascii="Arial Narrow" w:hAnsi="Arial Narrow"/>
                <w:color w:val="000000"/>
                <w:sz w:val="20"/>
                <w:szCs w:val="20"/>
              </w:rPr>
              <w:br/>
              <w:t>(отчетный)</w:t>
            </w:r>
          </w:p>
        </w:tc>
        <w:tc>
          <w:tcPr>
            <w:tcW w:w="471"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2024 год </w:t>
            </w:r>
            <w:r w:rsidRPr="00E93C27">
              <w:rPr>
                <w:rFonts w:ascii="Arial Narrow" w:hAnsi="Arial Narrow"/>
                <w:color w:val="000000"/>
                <w:sz w:val="20"/>
                <w:szCs w:val="20"/>
              </w:rPr>
              <w:br/>
              <w:t>(очередной)</w:t>
            </w:r>
          </w:p>
        </w:tc>
        <w:tc>
          <w:tcPr>
            <w:tcW w:w="460"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2025 год </w:t>
            </w:r>
            <w:r w:rsidRPr="00E93C27">
              <w:rPr>
                <w:rFonts w:ascii="Arial Narrow" w:hAnsi="Arial Narrow"/>
                <w:color w:val="000000"/>
                <w:sz w:val="20"/>
                <w:szCs w:val="20"/>
              </w:rPr>
              <w:br/>
              <w:t>(1-й плановый)</w:t>
            </w:r>
          </w:p>
        </w:tc>
        <w:tc>
          <w:tcPr>
            <w:tcW w:w="460" w:type="pct"/>
            <w:tcBorders>
              <w:top w:val="nil"/>
              <w:left w:val="nil"/>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2026 год </w:t>
            </w:r>
            <w:r w:rsidRPr="00E93C27">
              <w:rPr>
                <w:rFonts w:ascii="Arial Narrow" w:hAnsi="Arial Narrow"/>
                <w:color w:val="000000"/>
                <w:sz w:val="20"/>
                <w:szCs w:val="20"/>
              </w:rPr>
              <w:br/>
              <w:t>(2-й плановый)</w:t>
            </w:r>
          </w:p>
        </w:tc>
        <w:tc>
          <w:tcPr>
            <w:tcW w:w="437"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Итого</w:t>
            </w:r>
          </w:p>
        </w:tc>
      </w:tr>
      <w:tr w:rsidR="00E93C27" w:rsidRPr="00E93C27" w:rsidTr="00E93C27">
        <w:trPr>
          <w:trHeight w:val="900"/>
        </w:trPr>
        <w:tc>
          <w:tcPr>
            <w:tcW w:w="21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Муниципальная программа</w:t>
            </w:r>
          </w:p>
        </w:tc>
        <w:tc>
          <w:tcPr>
            <w:tcW w:w="586" w:type="pct"/>
            <w:vMerge w:val="restart"/>
            <w:tcBorders>
              <w:top w:val="nil"/>
              <w:left w:val="single" w:sz="4" w:space="0" w:color="auto"/>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«Эвенкия – информационный регион» на 2020-2026 годы</w:t>
            </w:r>
          </w:p>
        </w:tc>
        <w:tc>
          <w:tcPr>
            <w:tcW w:w="643" w:type="pct"/>
            <w:tcBorders>
              <w:top w:val="nil"/>
              <w:left w:val="nil"/>
              <w:bottom w:val="single" w:sz="4" w:space="0" w:color="auto"/>
              <w:right w:val="single" w:sz="4" w:space="0" w:color="auto"/>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Всего</w:t>
            </w:r>
          </w:p>
        </w:tc>
        <w:tc>
          <w:tcPr>
            <w:tcW w:w="403" w:type="pct"/>
            <w:tcBorders>
              <w:top w:val="nil"/>
              <w:left w:val="nil"/>
              <w:bottom w:val="single" w:sz="4" w:space="0" w:color="auto"/>
              <w:right w:val="single" w:sz="4" w:space="0" w:color="auto"/>
            </w:tcBorders>
            <w:shd w:val="clear" w:color="auto" w:fill="FFFFFF" w:themeFill="background1"/>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98 620,73188   </w:t>
            </w:r>
          </w:p>
        </w:tc>
        <w:tc>
          <w:tcPr>
            <w:tcW w:w="425" w:type="pct"/>
            <w:tcBorders>
              <w:top w:val="nil"/>
              <w:left w:val="nil"/>
              <w:bottom w:val="single" w:sz="4" w:space="0" w:color="auto"/>
              <w:right w:val="single" w:sz="4" w:space="0" w:color="auto"/>
            </w:tcBorders>
            <w:shd w:val="clear" w:color="auto" w:fill="FFFFFF" w:themeFill="background1"/>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105 445,48488   </w:t>
            </w:r>
          </w:p>
        </w:tc>
        <w:tc>
          <w:tcPr>
            <w:tcW w:w="425" w:type="pct"/>
            <w:tcBorders>
              <w:top w:val="nil"/>
              <w:left w:val="nil"/>
              <w:bottom w:val="single" w:sz="4" w:space="0" w:color="auto"/>
              <w:right w:val="single" w:sz="4" w:space="0" w:color="auto"/>
            </w:tcBorders>
            <w:shd w:val="clear" w:color="auto" w:fill="FFFFFF" w:themeFill="background1"/>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138 638,04356   </w:t>
            </w:r>
          </w:p>
        </w:tc>
        <w:tc>
          <w:tcPr>
            <w:tcW w:w="471" w:type="pct"/>
            <w:tcBorders>
              <w:top w:val="nil"/>
              <w:left w:val="nil"/>
              <w:bottom w:val="single" w:sz="4" w:space="0" w:color="auto"/>
              <w:right w:val="single" w:sz="4" w:space="0" w:color="auto"/>
            </w:tcBorders>
            <w:shd w:val="clear" w:color="auto" w:fill="FFFFFF" w:themeFill="background1"/>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140 169,49490   </w:t>
            </w:r>
          </w:p>
        </w:tc>
        <w:tc>
          <w:tcPr>
            <w:tcW w:w="471" w:type="pct"/>
            <w:tcBorders>
              <w:top w:val="nil"/>
              <w:left w:val="nil"/>
              <w:bottom w:val="single" w:sz="4" w:space="0" w:color="auto"/>
              <w:right w:val="single" w:sz="4" w:space="0" w:color="auto"/>
            </w:tcBorders>
            <w:shd w:val="clear" w:color="auto" w:fill="FFFFFF" w:themeFill="background1"/>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144 056,41275   </w:t>
            </w:r>
          </w:p>
        </w:tc>
        <w:tc>
          <w:tcPr>
            <w:tcW w:w="460" w:type="pct"/>
            <w:tcBorders>
              <w:top w:val="nil"/>
              <w:left w:val="nil"/>
              <w:bottom w:val="single" w:sz="4" w:space="0" w:color="auto"/>
              <w:right w:val="single" w:sz="4" w:space="0" w:color="auto"/>
            </w:tcBorders>
            <w:shd w:val="clear" w:color="auto" w:fill="FFFFFF" w:themeFill="background1"/>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152 956,76500   </w:t>
            </w:r>
          </w:p>
        </w:tc>
        <w:tc>
          <w:tcPr>
            <w:tcW w:w="460" w:type="pct"/>
            <w:tcBorders>
              <w:top w:val="nil"/>
              <w:left w:val="nil"/>
              <w:bottom w:val="single" w:sz="4" w:space="0" w:color="auto"/>
              <w:right w:val="single" w:sz="4" w:space="0" w:color="auto"/>
            </w:tcBorders>
            <w:shd w:val="clear" w:color="auto" w:fill="FFFFFF" w:themeFill="background1"/>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152 956,76500   </w:t>
            </w:r>
          </w:p>
        </w:tc>
        <w:tc>
          <w:tcPr>
            <w:tcW w:w="437" w:type="pct"/>
            <w:tcBorders>
              <w:top w:val="nil"/>
              <w:left w:val="nil"/>
              <w:bottom w:val="single" w:sz="4" w:space="0" w:color="auto"/>
              <w:right w:val="single" w:sz="4" w:space="0" w:color="auto"/>
            </w:tcBorders>
            <w:shd w:val="clear" w:color="auto" w:fill="FFFFFF" w:themeFill="background1"/>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932 843,69797   </w:t>
            </w:r>
          </w:p>
        </w:tc>
      </w:tr>
      <w:tr w:rsidR="00E93C27" w:rsidRPr="00E93C27" w:rsidTr="00E93C27">
        <w:trPr>
          <w:trHeight w:val="300"/>
        </w:trPr>
        <w:tc>
          <w:tcPr>
            <w:tcW w:w="219" w:type="pct"/>
            <w:vMerge/>
            <w:tcBorders>
              <w:top w:val="nil"/>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586" w:type="pct"/>
            <w:vMerge/>
            <w:tcBorders>
              <w:top w:val="nil"/>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643" w:type="pct"/>
            <w:tcBorders>
              <w:top w:val="nil"/>
              <w:left w:val="nil"/>
              <w:bottom w:val="single" w:sz="4" w:space="0" w:color="auto"/>
              <w:right w:val="single" w:sz="4" w:space="0" w:color="auto"/>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в том числе:</w:t>
            </w:r>
          </w:p>
        </w:tc>
        <w:tc>
          <w:tcPr>
            <w:tcW w:w="403" w:type="pct"/>
            <w:tcBorders>
              <w:top w:val="nil"/>
              <w:left w:val="nil"/>
              <w:bottom w:val="single" w:sz="4" w:space="0" w:color="auto"/>
              <w:right w:val="single" w:sz="4" w:space="0" w:color="auto"/>
            </w:tcBorders>
            <w:shd w:val="clear" w:color="auto" w:fill="FFFFFF" w:themeFill="background1"/>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w:t>
            </w:r>
          </w:p>
        </w:tc>
        <w:tc>
          <w:tcPr>
            <w:tcW w:w="425" w:type="pct"/>
            <w:tcBorders>
              <w:top w:val="nil"/>
              <w:left w:val="nil"/>
              <w:bottom w:val="single" w:sz="4" w:space="0" w:color="auto"/>
              <w:right w:val="single" w:sz="4" w:space="0" w:color="auto"/>
            </w:tcBorders>
            <w:shd w:val="clear" w:color="auto" w:fill="FFFFFF" w:themeFill="background1"/>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w:t>
            </w:r>
          </w:p>
        </w:tc>
        <w:tc>
          <w:tcPr>
            <w:tcW w:w="425" w:type="pct"/>
            <w:tcBorders>
              <w:top w:val="nil"/>
              <w:left w:val="nil"/>
              <w:bottom w:val="single" w:sz="4" w:space="0" w:color="auto"/>
              <w:right w:val="single" w:sz="4" w:space="0" w:color="auto"/>
            </w:tcBorders>
            <w:shd w:val="clear" w:color="auto" w:fill="FFFFFF" w:themeFill="background1"/>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w:t>
            </w:r>
          </w:p>
        </w:tc>
        <w:tc>
          <w:tcPr>
            <w:tcW w:w="471" w:type="pct"/>
            <w:tcBorders>
              <w:top w:val="nil"/>
              <w:left w:val="nil"/>
              <w:bottom w:val="single" w:sz="4" w:space="0" w:color="auto"/>
              <w:right w:val="single" w:sz="4" w:space="0" w:color="auto"/>
            </w:tcBorders>
            <w:shd w:val="clear" w:color="auto" w:fill="FFFFFF" w:themeFill="background1"/>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w:t>
            </w:r>
          </w:p>
        </w:tc>
        <w:tc>
          <w:tcPr>
            <w:tcW w:w="471" w:type="pct"/>
            <w:tcBorders>
              <w:top w:val="nil"/>
              <w:left w:val="nil"/>
              <w:bottom w:val="single" w:sz="4" w:space="0" w:color="auto"/>
              <w:right w:val="single" w:sz="4" w:space="0" w:color="auto"/>
            </w:tcBorders>
            <w:shd w:val="clear" w:color="auto" w:fill="FFFFFF" w:themeFill="background1"/>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w:t>
            </w:r>
          </w:p>
        </w:tc>
        <w:tc>
          <w:tcPr>
            <w:tcW w:w="460" w:type="pct"/>
            <w:tcBorders>
              <w:top w:val="nil"/>
              <w:left w:val="nil"/>
              <w:bottom w:val="single" w:sz="4" w:space="0" w:color="auto"/>
              <w:right w:val="single" w:sz="4" w:space="0" w:color="auto"/>
            </w:tcBorders>
            <w:shd w:val="clear" w:color="auto" w:fill="FFFFFF" w:themeFill="background1"/>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w:t>
            </w:r>
          </w:p>
        </w:tc>
        <w:tc>
          <w:tcPr>
            <w:tcW w:w="460" w:type="pct"/>
            <w:tcBorders>
              <w:top w:val="nil"/>
              <w:left w:val="nil"/>
              <w:bottom w:val="single" w:sz="4" w:space="0" w:color="auto"/>
              <w:right w:val="single" w:sz="4" w:space="0" w:color="auto"/>
            </w:tcBorders>
            <w:shd w:val="clear" w:color="auto" w:fill="FFFFFF" w:themeFill="background1"/>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w:t>
            </w:r>
          </w:p>
        </w:tc>
        <w:tc>
          <w:tcPr>
            <w:tcW w:w="437" w:type="pct"/>
            <w:tcBorders>
              <w:top w:val="nil"/>
              <w:left w:val="nil"/>
              <w:bottom w:val="single" w:sz="4" w:space="0" w:color="auto"/>
              <w:right w:val="single" w:sz="4" w:space="0" w:color="auto"/>
            </w:tcBorders>
            <w:shd w:val="clear" w:color="auto" w:fill="FFFFFF" w:themeFill="background1"/>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w:t>
            </w:r>
          </w:p>
        </w:tc>
      </w:tr>
      <w:tr w:rsidR="00E93C27" w:rsidRPr="00E93C27" w:rsidTr="00E93C27">
        <w:trPr>
          <w:trHeight w:val="300"/>
        </w:trPr>
        <w:tc>
          <w:tcPr>
            <w:tcW w:w="219" w:type="pct"/>
            <w:vMerge/>
            <w:tcBorders>
              <w:top w:val="nil"/>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586" w:type="pct"/>
            <w:vMerge/>
            <w:tcBorders>
              <w:top w:val="nil"/>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643" w:type="pct"/>
            <w:tcBorders>
              <w:top w:val="nil"/>
              <w:left w:val="nil"/>
              <w:bottom w:val="single" w:sz="4" w:space="0" w:color="auto"/>
              <w:right w:val="single" w:sz="4" w:space="0" w:color="auto"/>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краевой бюджет</w:t>
            </w:r>
          </w:p>
        </w:tc>
        <w:tc>
          <w:tcPr>
            <w:tcW w:w="403" w:type="pct"/>
            <w:tcBorders>
              <w:top w:val="nil"/>
              <w:left w:val="nil"/>
              <w:bottom w:val="single" w:sz="4" w:space="0" w:color="auto"/>
              <w:right w:val="single" w:sz="4" w:space="0" w:color="auto"/>
            </w:tcBorders>
            <w:shd w:val="clear" w:color="auto" w:fill="FFFFFF" w:themeFill="background1"/>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10 735,49577   </w:t>
            </w:r>
          </w:p>
        </w:tc>
        <w:tc>
          <w:tcPr>
            <w:tcW w:w="425" w:type="pct"/>
            <w:tcBorders>
              <w:top w:val="nil"/>
              <w:left w:val="nil"/>
              <w:bottom w:val="single" w:sz="4" w:space="0" w:color="auto"/>
              <w:right w:val="single" w:sz="4" w:space="0" w:color="auto"/>
            </w:tcBorders>
            <w:shd w:val="clear" w:color="auto" w:fill="FFFFFF" w:themeFill="background1"/>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11 220,68808   </w:t>
            </w:r>
          </w:p>
        </w:tc>
        <w:tc>
          <w:tcPr>
            <w:tcW w:w="425" w:type="pct"/>
            <w:tcBorders>
              <w:top w:val="nil"/>
              <w:left w:val="nil"/>
              <w:bottom w:val="single" w:sz="4" w:space="0" w:color="auto"/>
              <w:right w:val="single" w:sz="4" w:space="0" w:color="auto"/>
            </w:tcBorders>
            <w:shd w:val="clear" w:color="auto" w:fill="FFFFFF" w:themeFill="background1"/>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15 513,57792   </w:t>
            </w:r>
          </w:p>
        </w:tc>
        <w:tc>
          <w:tcPr>
            <w:tcW w:w="471" w:type="pct"/>
            <w:tcBorders>
              <w:top w:val="nil"/>
              <w:left w:val="nil"/>
              <w:bottom w:val="single" w:sz="4" w:space="0" w:color="auto"/>
              <w:right w:val="single" w:sz="4" w:space="0" w:color="auto"/>
            </w:tcBorders>
            <w:shd w:val="clear" w:color="auto" w:fill="FFFFFF" w:themeFill="background1"/>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4 495,11244   </w:t>
            </w:r>
          </w:p>
        </w:tc>
        <w:tc>
          <w:tcPr>
            <w:tcW w:w="471" w:type="pct"/>
            <w:tcBorders>
              <w:top w:val="nil"/>
              <w:left w:val="nil"/>
              <w:bottom w:val="single" w:sz="4" w:space="0" w:color="auto"/>
              <w:right w:val="single" w:sz="4" w:space="0" w:color="auto"/>
            </w:tcBorders>
            <w:shd w:val="clear" w:color="auto" w:fill="FFFFFF" w:themeFill="background1"/>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12 853,67878   </w:t>
            </w:r>
          </w:p>
        </w:tc>
        <w:tc>
          <w:tcPr>
            <w:tcW w:w="460" w:type="pct"/>
            <w:tcBorders>
              <w:top w:val="nil"/>
              <w:left w:val="nil"/>
              <w:bottom w:val="single" w:sz="4" w:space="0" w:color="auto"/>
              <w:right w:val="single" w:sz="4" w:space="0" w:color="auto"/>
            </w:tcBorders>
            <w:shd w:val="clear" w:color="auto" w:fill="FFFFFF" w:themeFill="background1"/>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60" w:type="pct"/>
            <w:tcBorders>
              <w:top w:val="nil"/>
              <w:left w:val="nil"/>
              <w:bottom w:val="single" w:sz="4" w:space="0" w:color="auto"/>
              <w:right w:val="single" w:sz="4" w:space="0" w:color="auto"/>
            </w:tcBorders>
            <w:shd w:val="clear" w:color="auto" w:fill="FFFFFF" w:themeFill="background1"/>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37" w:type="pct"/>
            <w:tcBorders>
              <w:top w:val="nil"/>
              <w:left w:val="nil"/>
              <w:bottom w:val="single" w:sz="4" w:space="0" w:color="auto"/>
              <w:right w:val="single" w:sz="4" w:space="0" w:color="auto"/>
            </w:tcBorders>
            <w:shd w:val="clear" w:color="auto" w:fill="FFFFFF" w:themeFill="background1"/>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54 818,55299   </w:t>
            </w:r>
          </w:p>
        </w:tc>
      </w:tr>
      <w:tr w:rsidR="00E93C27" w:rsidRPr="00E93C27" w:rsidTr="00E93C27">
        <w:trPr>
          <w:trHeight w:val="300"/>
        </w:trPr>
        <w:tc>
          <w:tcPr>
            <w:tcW w:w="219" w:type="pct"/>
            <w:vMerge/>
            <w:tcBorders>
              <w:top w:val="nil"/>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586" w:type="pct"/>
            <w:vMerge/>
            <w:tcBorders>
              <w:top w:val="nil"/>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643" w:type="pct"/>
            <w:tcBorders>
              <w:top w:val="nil"/>
              <w:left w:val="nil"/>
              <w:bottom w:val="single" w:sz="4" w:space="0" w:color="auto"/>
              <w:right w:val="single" w:sz="4" w:space="0" w:color="auto"/>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районный бюджет</w:t>
            </w:r>
          </w:p>
        </w:tc>
        <w:tc>
          <w:tcPr>
            <w:tcW w:w="403" w:type="pct"/>
            <w:tcBorders>
              <w:top w:val="nil"/>
              <w:left w:val="nil"/>
              <w:bottom w:val="single" w:sz="4" w:space="0" w:color="auto"/>
              <w:right w:val="single" w:sz="4" w:space="0" w:color="auto"/>
            </w:tcBorders>
            <w:shd w:val="clear" w:color="auto" w:fill="FFFFFF" w:themeFill="background1"/>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87 885,23611   </w:t>
            </w:r>
          </w:p>
        </w:tc>
        <w:tc>
          <w:tcPr>
            <w:tcW w:w="425" w:type="pct"/>
            <w:tcBorders>
              <w:top w:val="nil"/>
              <w:left w:val="nil"/>
              <w:bottom w:val="single" w:sz="4" w:space="0" w:color="auto"/>
              <w:right w:val="single" w:sz="4" w:space="0" w:color="auto"/>
            </w:tcBorders>
            <w:shd w:val="clear" w:color="auto" w:fill="FFFFFF" w:themeFill="background1"/>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94 224,79680   </w:t>
            </w:r>
          </w:p>
        </w:tc>
        <w:tc>
          <w:tcPr>
            <w:tcW w:w="425" w:type="pct"/>
            <w:tcBorders>
              <w:top w:val="nil"/>
              <w:left w:val="nil"/>
              <w:bottom w:val="single" w:sz="4" w:space="0" w:color="auto"/>
              <w:right w:val="single" w:sz="4" w:space="0" w:color="auto"/>
            </w:tcBorders>
            <w:shd w:val="clear" w:color="auto" w:fill="FFFFFF" w:themeFill="background1"/>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123 124,46564   </w:t>
            </w:r>
          </w:p>
        </w:tc>
        <w:tc>
          <w:tcPr>
            <w:tcW w:w="471" w:type="pct"/>
            <w:tcBorders>
              <w:top w:val="nil"/>
              <w:left w:val="nil"/>
              <w:bottom w:val="single" w:sz="4" w:space="0" w:color="auto"/>
              <w:right w:val="single" w:sz="4" w:space="0" w:color="auto"/>
            </w:tcBorders>
            <w:shd w:val="clear" w:color="auto" w:fill="FFFFFF" w:themeFill="background1"/>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135 674,38246   </w:t>
            </w:r>
          </w:p>
        </w:tc>
        <w:tc>
          <w:tcPr>
            <w:tcW w:w="471" w:type="pct"/>
            <w:tcBorders>
              <w:top w:val="nil"/>
              <w:left w:val="nil"/>
              <w:bottom w:val="single" w:sz="4" w:space="0" w:color="auto"/>
              <w:right w:val="single" w:sz="4" w:space="0" w:color="auto"/>
            </w:tcBorders>
            <w:shd w:val="clear" w:color="auto" w:fill="FFFFFF" w:themeFill="background1"/>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131 202,73397   </w:t>
            </w:r>
          </w:p>
        </w:tc>
        <w:tc>
          <w:tcPr>
            <w:tcW w:w="460" w:type="pct"/>
            <w:tcBorders>
              <w:top w:val="nil"/>
              <w:left w:val="nil"/>
              <w:bottom w:val="single" w:sz="4" w:space="0" w:color="auto"/>
              <w:right w:val="single" w:sz="4" w:space="0" w:color="auto"/>
            </w:tcBorders>
            <w:shd w:val="clear" w:color="auto" w:fill="FFFFFF" w:themeFill="background1"/>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152 956,76500   </w:t>
            </w:r>
          </w:p>
        </w:tc>
        <w:tc>
          <w:tcPr>
            <w:tcW w:w="460" w:type="pct"/>
            <w:tcBorders>
              <w:top w:val="nil"/>
              <w:left w:val="nil"/>
              <w:bottom w:val="single" w:sz="4" w:space="0" w:color="auto"/>
              <w:right w:val="single" w:sz="4" w:space="0" w:color="auto"/>
            </w:tcBorders>
            <w:shd w:val="clear" w:color="auto" w:fill="FFFFFF" w:themeFill="background1"/>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152 956,76500   </w:t>
            </w:r>
          </w:p>
        </w:tc>
        <w:tc>
          <w:tcPr>
            <w:tcW w:w="437" w:type="pct"/>
            <w:tcBorders>
              <w:top w:val="nil"/>
              <w:left w:val="nil"/>
              <w:bottom w:val="single" w:sz="4" w:space="0" w:color="auto"/>
              <w:right w:val="single" w:sz="4" w:space="0" w:color="auto"/>
            </w:tcBorders>
            <w:shd w:val="clear" w:color="auto" w:fill="FFFFFF" w:themeFill="background1"/>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878 025,14498   </w:t>
            </w:r>
          </w:p>
        </w:tc>
      </w:tr>
      <w:tr w:rsidR="00E93C27" w:rsidRPr="00E93C27" w:rsidTr="00E93C27">
        <w:trPr>
          <w:trHeight w:val="300"/>
        </w:trPr>
        <w:tc>
          <w:tcPr>
            <w:tcW w:w="219" w:type="pct"/>
            <w:vMerge/>
            <w:tcBorders>
              <w:top w:val="nil"/>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586" w:type="pct"/>
            <w:vMerge/>
            <w:tcBorders>
              <w:top w:val="nil"/>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643" w:type="pct"/>
            <w:tcBorders>
              <w:top w:val="nil"/>
              <w:left w:val="nil"/>
              <w:bottom w:val="single" w:sz="4" w:space="0" w:color="auto"/>
              <w:right w:val="single" w:sz="4" w:space="0" w:color="auto"/>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Внебюджетные источники</w:t>
            </w:r>
          </w:p>
        </w:tc>
        <w:tc>
          <w:tcPr>
            <w:tcW w:w="40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25"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25"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71"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71"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60"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60"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37"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r>
      <w:tr w:rsidR="00E93C27" w:rsidRPr="00E93C27" w:rsidTr="00E93C27">
        <w:trPr>
          <w:trHeight w:val="600"/>
        </w:trPr>
        <w:tc>
          <w:tcPr>
            <w:tcW w:w="219" w:type="pct"/>
            <w:vMerge/>
            <w:tcBorders>
              <w:top w:val="nil"/>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586" w:type="pct"/>
            <w:vMerge/>
            <w:tcBorders>
              <w:top w:val="nil"/>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643" w:type="pct"/>
            <w:tcBorders>
              <w:top w:val="nil"/>
              <w:left w:val="nil"/>
              <w:bottom w:val="single" w:sz="4" w:space="0" w:color="auto"/>
              <w:right w:val="single" w:sz="4" w:space="0" w:color="auto"/>
            </w:tcBorders>
            <w:shd w:val="clear" w:color="auto" w:fill="auto"/>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 xml:space="preserve">бюджеты муниципальных </w:t>
            </w:r>
            <w:proofErr w:type="gramStart"/>
            <w:r w:rsidRPr="00E93C27">
              <w:rPr>
                <w:rFonts w:ascii="Arial Narrow" w:hAnsi="Arial Narrow"/>
                <w:color w:val="000000"/>
                <w:sz w:val="20"/>
                <w:szCs w:val="20"/>
              </w:rPr>
              <w:t>образований  района</w:t>
            </w:r>
            <w:proofErr w:type="gramEnd"/>
          </w:p>
        </w:tc>
        <w:tc>
          <w:tcPr>
            <w:tcW w:w="40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25"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25"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71"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71"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60"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60"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37"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r>
      <w:tr w:rsidR="00E93C27" w:rsidRPr="00E93C27" w:rsidTr="00E93C27">
        <w:trPr>
          <w:trHeight w:val="300"/>
        </w:trPr>
        <w:tc>
          <w:tcPr>
            <w:tcW w:w="219" w:type="pct"/>
            <w:vMerge/>
            <w:tcBorders>
              <w:top w:val="nil"/>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586" w:type="pct"/>
            <w:vMerge/>
            <w:tcBorders>
              <w:top w:val="nil"/>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643" w:type="pct"/>
            <w:tcBorders>
              <w:top w:val="nil"/>
              <w:left w:val="nil"/>
              <w:bottom w:val="single" w:sz="4" w:space="0" w:color="auto"/>
              <w:right w:val="single" w:sz="4" w:space="0" w:color="auto"/>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юридические лица</w:t>
            </w:r>
          </w:p>
        </w:tc>
        <w:tc>
          <w:tcPr>
            <w:tcW w:w="40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25"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25"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71"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71"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60"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60"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37"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r>
      <w:tr w:rsidR="00E93C27" w:rsidRPr="00E93C27" w:rsidTr="00E93C27">
        <w:trPr>
          <w:trHeight w:val="300"/>
        </w:trPr>
        <w:tc>
          <w:tcPr>
            <w:tcW w:w="21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Подпрограмма 1</w:t>
            </w:r>
          </w:p>
        </w:tc>
        <w:tc>
          <w:tcPr>
            <w:tcW w:w="586" w:type="pct"/>
            <w:vMerge w:val="restart"/>
            <w:tcBorders>
              <w:top w:val="nil"/>
              <w:left w:val="single" w:sz="4" w:space="0" w:color="auto"/>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«Формирование Электронного муниципалитета»</w:t>
            </w:r>
          </w:p>
        </w:tc>
        <w:tc>
          <w:tcPr>
            <w:tcW w:w="643" w:type="pct"/>
            <w:tcBorders>
              <w:top w:val="nil"/>
              <w:left w:val="nil"/>
              <w:bottom w:val="single" w:sz="4" w:space="0" w:color="auto"/>
              <w:right w:val="single" w:sz="4" w:space="0" w:color="auto"/>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Всего</w:t>
            </w:r>
          </w:p>
        </w:tc>
        <w:tc>
          <w:tcPr>
            <w:tcW w:w="403" w:type="pct"/>
            <w:tcBorders>
              <w:top w:val="nil"/>
              <w:left w:val="nil"/>
              <w:bottom w:val="single" w:sz="4" w:space="0" w:color="auto"/>
              <w:right w:val="single" w:sz="4" w:space="0" w:color="auto"/>
            </w:tcBorders>
            <w:shd w:val="clear" w:color="auto" w:fill="FFFFFF" w:themeFill="background1"/>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700,00000   </w:t>
            </w:r>
          </w:p>
        </w:tc>
        <w:tc>
          <w:tcPr>
            <w:tcW w:w="425" w:type="pct"/>
            <w:tcBorders>
              <w:top w:val="nil"/>
              <w:left w:val="nil"/>
              <w:bottom w:val="single" w:sz="4" w:space="0" w:color="auto"/>
              <w:right w:val="single" w:sz="4" w:space="0" w:color="auto"/>
            </w:tcBorders>
            <w:shd w:val="clear" w:color="auto" w:fill="FFFFFF" w:themeFill="background1"/>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600,00000   </w:t>
            </w:r>
          </w:p>
        </w:tc>
        <w:tc>
          <w:tcPr>
            <w:tcW w:w="425" w:type="pct"/>
            <w:tcBorders>
              <w:top w:val="nil"/>
              <w:left w:val="nil"/>
              <w:bottom w:val="single" w:sz="4" w:space="0" w:color="auto"/>
              <w:right w:val="single" w:sz="4" w:space="0" w:color="auto"/>
            </w:tcBorders>
            <w:shd w:val="clear" w:color="auto" w:fill="FFFFFF" w:themeFill="background1"/>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600,00000   </w:t>
            </w:r>
          </w:p>
        </w:tc>
        <w:tc>
          <w:tcPr>
            <w:tcW w:w="471" w:type="pct"/>
            <w:tcBorders>
              <w:top w:val="nil"/>
              <w:left w:val="nil"/>
              <w:bottom w:val="single" w:sz="4" w:space="0" w:color="auto"/>
              <w:right w:val="single" w:sz="4" w:space="0" w:color="auto"/>
            </w:tcBorders>
            <w:shd w:val="clear" w:color="auto" w:fill="FFFFFF" w:themeFill="background1"/>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850,00000   </w:t>
            </w:r>
          </w:p>
        </w:tc>
        <w:tc>
          <w:tcPr>
            <w:tcW w:w="471" w:type="pct"/>
            <w:tcBorders>
              <w:top w:val="nil"/>
              <w:left w:val="nil"/>
              <w:bottom w:val="single" w:sz="4" w:space="0" w:color="auto"/>
              <w:right w:val="single" w:sz="4" w:space="0" w:color="auto"/>
            </w:tcBorders>
            <w:shd w:val="clear" w:color="auto" w:fill="FFFFFF" w:themeFill="background1"/>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1 200,00000   </w:t>
            </w:r>
          </w:p>
        </w:tc>
        <w:tc>
          <w:tcPr>
            <w:tcW w:w="460" w:type="pct"/>
            <w:tcBorders>
              <w:top w:val="nil"/>
              <w:left w:val="nil"/>
              <w:bottom w:val="single" w:sz="4" w:space="0" w:color="auto"/>
              <w:right w:val="single" w:sz="4" w:space="0" w:color="auto"/>
            </w:tcBorders>
            <w:shd w:val="clear" w:color="auto" w:fill="FFFFFF" w:themeFill="background1"/>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1 200,00000   </w:t>
            </w:r>
          </w:p>
        </w:tc>
        <w:tc>
          <w:tcPr>
            <w:tcW w:w="460" w:type="pct"/>
            <w:tcBorders>
              <w:top w:val="nil"/>
              <w:left w:val="nil"/>
              <w:bottom w:val="single" w:sz="4" w:space="0" w:color="auto"/>
              <w:right w:val="single" w:sz="4" w:space="0" w:color="auto"/>
            </w:tcBorders>
            <w:shd w:val="clear" w:color="auto" w:fill="FFFFFF" w:themeFill="background1"/>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1 200,00000   </w:t>
            </w:r>
          </w:p>
        </w:tc>
        <w:tc>
          <w:tcPr>
            <w:tcW w:w="437" w:type="pct"/>
            <w:tcBorders>
              <w:top w:val="nil"/>
              <w:left w:val="nil"/>
              <w:bottom w:val="single" w:sz="4" w:space="0" w:color="auto"/>
              <w:right w:val="single" w:sz="4" w:space="0" w:color="auto"/>
            </w:tcBorders>
            <w:shd w:val="clear" w:color="auto" w:fill="FFFFFF" w:themeFill="background1"/>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6 350,00000   </w:t>
            </w:r>
          </w:p>
        </w:tc>
      </w:tr>
      <w:tr w:rsidR="00E93C27" w:rsidRPr="00E93C27" w:rsidTr="00E93C27">
        <w:trPr>
          <w:trHeight w:val="300"/>
        </w:trPr>
        <w:tc>
          <w:tcPr>
            <w:tcW w:w="219" w:type="pct"/>
            <w:vMerge/>
            <w:tcBorders>
              <w:top w:val="nil"/>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586" w:type="pct"/>
            <w:vMerge/>
            <w:tcBorders>
              <w:top w:val="nil"/>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643" w:type="pct"/>
            <w:tcBorders>
              <w:top w:val="nil"/>
              <w:left w:val="nil"/>
              <w:bottom w:val="single" w:sz="4" w:space="0" w:color="auto"/>
              <w:right w:val="single" w:sz="4" w:space="0" w:color="auto"/>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в том числе:</w:t>
            </w:r>
          </w:p>
        </w:tc>
        <w:tc>
          <w:tcPr>
            <w:tcW w:w="40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w:t>
            </w:r>
          </w:p>
        </w:tc>
        <w:tc>
          <w:tcPr>
            <w:tcW w:w="425"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w:t>
            </w:r>
          </w:p>
        </w:tc>
        <w:tc>
          <w:tcPr>
            <w:tcW w:w="425"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w:t>
            </w:r>
          </w:p>
        </w:tc>
        <w:tc>
          <w:tcPr>
            <w:tcW w:w="471"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w:t>
            </w:r>
          </w:p>
        </w:tc>
        <w:tc>
          <w:tcPr>
            <w:tcW w:w="471"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w:t>
            </w:r>
          </w:p>
        </w:tc>
        <w:tc>
          <w:tcPr>
            <w:tcW w:w="460"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w:t>
            </w:r>
          </w:p>
        </w:tc>
        <w:tc>
          <w:tcPr>
            <w:tcW w:w="460"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w:t>
            </w:r>
          </w:p>
        </w:tc>
        <w:tc>
          <w:tcPr>
            <w:tcW w:w="437"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w:t>
            </w:r>
          </w:p>
        </w:tc>
      </w:tr>
      <w:tr w:rsidR="00E93C27" w:rsidRPr="00E93C27" w:rsidTr="00E93C27">
        <w:trPr>
          <w:trHeight w:val="300"/>
        </w:trPr>
        <w:tc>
          <w:tcPr>
            <w:tcW w:w="219" w:type="pct"/>
            <w:vMerge/>
            <w:tcBorders>
              <w:top w:val="nil"/>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586" w:type="pct"/>
            <w:vMerge/>
            <w:tcBorders>
              <w:top w:val="nil"/>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643" w:type="pct"/>
            <w:tcBorders>
              <w:top w:val="nil"/>
              <w:left w:val="nil"/>
              <w:bottom w:val="single" w:sz="4" w:space="0" w:color="auto"/>
              <w:right w:val="single" w:sz="4" w:space="0" w:color="auto"/>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краевой бюджет</w:t>
            </w:r>
          </w:p>
        </w:tc>
        <w:tc>
          <w:tcPr>
            <w:tcW w:w="40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25"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25"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71"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71"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60"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w:t>
            </w:r>
          </w:p>
        </w:tc>
        <w:tc>
          <w:tcPr>
            <w:tcW w:w="460"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w:t>
            </w:r>
          </w:p>
        </w:tc>
        <w:tc>
          <w:tcPr>
            <w:tcW w:w="437"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r>
      <w:tr w:rsidR="00E93C27" w:rsidRPr="00E93C27" w:rsidTr="00E93C27">
        <w:trPr>
          <w:trHeight w:val="300"/>
        </w:trPr>
        <w:tc>
          <w:tcPr>
            <w:tcW w:w="219" w:type="pct"/>
            <w:vMerge/>
            <w:tcBorders>
              <w:top w:val="nil"/>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586" w:type="pct"/>
            <w:vMerge/>
            <w:tcBorders>
              <w:top w:val="nil"/>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643" w:type="pct"/>
            <w:tcBorders>
              <w:top w:val="nil"/>
              <w:left w:val="nil"/>
              <w:bottom w:val="single" w:sz="4" w:space="0" w:color="auto"/>
              <w:right w:val="single" w:sz="4" w:space="0" w:color="auto"/>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районный бюджет</w:t>
            </w:r>
          </w:p>
        </w:tc>
        <w:tc>
          <w:tcPr>
            <w:tcW w:w="40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700,00000   </w:t>
            </w:r>
          </w:p>
        </w:tc>
        <w:tc>
          <w:tcPr>
            <w:tcW w:w="425"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600,00000   </w:t>
            </w:r>
          </w:p>
        </w:tc>
        <w:tc>
          <w:tcPr>
            <w:tcW w:w="425"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600,00000   </w:t>
            </w:r>
          </w:p>
        </w:tc>
        <w:tc>
          <w:tcPr>
            <w:tcW w:w="471"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850,00000   </w:t>
            </w:r>
          </w:p>
        </w:tc>
        <w:tc>
          <w:tcPr>
            <w:tcW w:w="471"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1 200,00000   </w:t>
            </w:r>
          </w:p>
        </w:tc>
        <w:tc>
          <w:tcPr>
            <w:tcW w:w="460"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1 200,00000   </w:t>
            </w:r>
          </w:p>
        </w:tc>
        <w:tc>
          <w:tcPr>
            <w:tcW w:w="460"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1 200,00000   </w:t>
            </w:r>
          </w:p>
        </w:tc>
        <w:tc>
          <w:tcPr>
            <w:tcW w:w="437"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6 350,00000   </w:t>
            </w:r>
          </w:p>
        </w:tc>
      </w:tr>
      <w:tr w:rsidR="00E93C27" w:rsidRPr="00E93C27" w:rsidTr="00E93C27">
        <w:trPr>
          <w:trHeight w:val="300"/>
        </w:trPr>
        <w:tc>
          <w:tcPr>
            <w:tcW w:w="219" w:type="pct"/>
            <w:vMerge/>
            <w:tcBorders>
              <w:top w:val="nil"/>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586" w:type="pct"/>
            <w:vMerge/>
            <w:tcBorders>
              <w:top w:val="nil"/>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643" w:type="pct"/>
            <w:tcBorders>
              <w:top w:val="nil"/>
              <w:left w:val="nil"/>
              <w:bottom w:val="single" w:sz="4" w:space="0" w:color="auto"/>
              <w:right w:val="single" w:sz="4" w:space="0" w:color="auto"/>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Внебюджетные источники</w:t>
            </w:r>
          </w:p>
        </w:tc>
        <w:tc>
          <w:tcPr>
            <w:tcW w:w="40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25"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25"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71"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71"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60"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60"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37"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r>
      <w:tr w:rsidR="00E93C27" w:rsidRPr="00E93C27" w:rsidTr="00E93C27">
        <w:trPr>
          <w:trHeight w:val="600"/>
        </w:trPr>
        <w:tc>
          <w:tcPr>
            <w:tcW w:w="219" w:type="pct"/>
            <w:vMerge/>
            <w:tcBorders>
              <w:top w:val="nil"/>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586" w:type="pct"/>
            <w:vMerge/>
            <w:tcBorders>
              <w:top w:val="nil"/>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643" w:type="pct"/>
            <w:tcBorders>
              <w:top w:val="nil"/>
              <w:left w:val="nil"/>
              <w:bottom w:val="single" w:sz="4" w:space="0" w:color="auto"/>
              <w:right w:val="single" w:sz="4" w:space="0" w:color="auto"/>
            </w:tcBorders>
            <w:shd w:val="clear" w:color="auto" w:fill="auto"/>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бюджеты муниципальных образований района</w:t>
            </w:r>
          </w:p>
        </w:tc>
        <w:tc>
          <w:tcPr>
            <w:tcW w:w="40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25"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25"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71"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71"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60"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60"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37"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r>
      <w:tr w:rsidR="00E93C27" w:rsidRPr="00E93C27" w:rsidTr="00E93C27">
        <w:trPr>
          <w:trHeight w:val="300"/>
        </w:trPr>
        <w:tc>
          <w:tcPr>
            <w:tcW w:w="219" w:type="pct"/>
            <w:vMerge/>
            <w:tcBorders>
              <w:top w:val="nil"/>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586" w:type="pct"/>
            <w:vMerge/>
            <w:tcBorders>
              <w:top w:val="nil"/>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643" w:type="pct"/>
            <w:tcBorders>
              <w:top w:val="nil"/>
              <w:left w:val="nil"/>
              <w:bottom w:val="single" w:sz="4" w:space="0" w:color="auto"/>
              <w:right w:val="single" w:sz="4" w:space="0" w:color="auto"/>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юридические лица</w:t>
            </w:r>
          </w:p>
        </w:tc>
        <w:tc>
          <w:tcPr>
            <w:tcW w:w="40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w:t>
            </w:r>
            <w:r w:rsidRPr="00E93C27">
              <w:rPr>
                <w:rFonts w:ascii="Arial Narrow" w:hAnsi="Arial Narrow"/>
                <w:color w:val="000000"/>
                <w:sz w:val="20"/>
                <w:szCs w:val="20"/>
              </w:rPr>
              <w:lastRenderedPageBreak/>
              <w:t xml:space="preserve">-     </w:t>
            </w:r>
          </w:p>
        </w:tc>
        <w:tc>
          <w:tcPr>
            <w:tcW w:w="425"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lastRenderedPageBreak/>
              <w:t xml:space="preserve">                            </w:t>
            </w:r>
            <w:r w:rsidRPr="00E93C27">
              <w:rPr>
                <w:rFonts w:ascii="Arial Narrow" w:hAnsi="Arial Narrow"/>
                <w:color w:val="000000"/>
                <w:sz w:val="20"/>
                <w:szCs w:val="20"/>
              </w:rPr>
              <w:lastRenderedPageBreak/>
              <w:t xml:space="preserve">-     </w:t>
            </w:r>
          </w:p>
        </w:tc>
        <w:tc>
          <w:tcPr>
            <w:tcW w:w="425"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lastRenderedPageBreak/>
              <w:t xml:space="preserve">                            </w:t>
            </w:r>
            <w:r w:rsidRPr="00E93C27">
              <w:rPr>
                <w:rFonts w:ascii="Arial Narrow" w:hAnsi="Arial Narrow"/>
                <w:color w:val="000000"/>
                <w:sz w:val="20"/>
                <w:szCs w:val="20"/>
              </w:rPr>
              <w:lastRenderedPageBreak/>
              <w:t xml:space="preserve">-     </w:t>
            </w:r>
          </w:p>
        </w:tc>
        <w:tc>
          <w:tcPr>
            <w:tcW w:w="471"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lastRenderedPageBreak/>
              <w:t xml:space="preserve">                                </w:t>
            </w:r>
            <w:r w:rsidRPr="00E93C27">
              <w:rPr>
                <w:rFonts w:ascii="Arial Narrow" w:hAnsi="Arial Narrow"/>
                <w:color w:val="000000"/>
                <w:sz w:val="20"/>
                <w:szCs w:val="20"/>
              </w:rPr>
              <w:lastRenderedPageBreak/>
              <w:t xml:space="preserve">-     </w:t>
            </w:r>
          </w:p>
        </w:tc>
        <w:tc>
          <w:tcPr>
            <w:tcW w:w="471"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lastRenderedPageBreak/>
              <w:t xml:space="preserve">                                </w:t>
            </w:r>
            <w:r w:rsidRPr="00E93C27">
              <w:rPr>
                <w:rFonts w:ascii="Arial Narrow" w:hAnsi="Arial Narrow"/>
                <w:color w:val="000000"/>
                <w:sz w:val="20"/>
                <w:szCs w:val="20"/>
              </w:rPr>
              <w:lastRenderedPageBreak/>
              <w:t xml:space="preserve">-     </w:t>
            </w:r>
          </w:p>
        </w:tc>
        <w:tc>
          <w:tcPr>
            <w:tcW w:w="460"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lastRenderedPageBreak/>
              <w:t xml:space="preserve">                              </w:t>
            </w:r>
            <w:r w:rsidRPr="00E93C27">
              <w:rPr>
                <w:rFonts w:ascii="Arial Narrow" w:hAnsi="Arial Narrow"/>
                <w:color w:val="000000"/>
                <w:sz w:val="20"/>
                <w:szCs w:val="20"/>
              </w:rPr>
              <w:lastRenderedPageBreak/>
              <w:t xml:space="preserve">-     </w:t>
            </w:r>
          </w:p>
        </w:tc>
        <w:tc>
          <w:tcPr>
            <w:tcW w:w="460"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lastRenderedPageBreak/>
              <w:t xml:space="preserve">                              </w:t>
            </w:r>
            <w:r w:rsidRPr="00E93C27">
              <w:rPr>
                <w:rFonts w:ascii="Arial Narrow" w:hAnsi="Arial Narrow"/>
                <w:color w:val="000000"/>
                <w:sz w:val="20"/>
                <w:szCs w:val="20"/>
              </w:rPr>
              <w:lastRenderedPageBreak/>
              <w:t xml:space="preserve">-     </w:t>
            </w:r>
          </w:p>
        </w:tc>
        <w:tc>
          <w:tcPr>
            <w:tcW w:w="437"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lastRenderedPageBreak/>
              <w:t xml:space="preserve">                             </w:t>
            </w:r>
            <w:r w:rsidRPr="00E93C27">
              <w:rPr>
                <w:rFonts w:ascii="Arial Narrow" w:hAnsi="Arial Narrow"/>
                <w:color w:val="000000"/>
                <w:sz w:val="20"/>
                <w:szCs w:val="20"/>
              </w:rPr>
              <w:lastRenderedPageBreak/>
              <w:t xml:space="preserve">-     </w:t>
            </w:r>
          </w:p>
        </w:tc>
      </w:tr>
      <w:tr w:rsidR="00E93C27" w:rsidRPr="00E93C27" w:rsidTr="00E93C27">
        <w:trPr>
          <w:trHeight w:val="300"/>
        </w:trPr>
        <w:tc>
          <w:tcPr>
            <w:tcW w:w="21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lastRenderedPageBreak/>
              <w:t>Подпрограмма 2</w:t>
            </w:r>
          </w:p>
        </w:tc>
        <w:tc>
          <w:tcPr>
            <w:tcW w:w="586" w:type="pct"/>
            <w:vMerge w:val="restart"/>
            <w:tcBorders>
              <w:top w:val="nil"/>
              <w:left w:val="single" w:sz="4" w:space="0" w:color="auto"/>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«Модернизация и развитие информационной и телекоммуникационной инфраструктуры Эвенкийского муниципального района»</w:t>
            </w:r>
          </w:p>
        </w:tc>
        <w:tc>
          <w:tcPr>
            <w:tcW w:w="643" w:type="pct"/>
            <w:tcBorders>
              <w:top w:val="nil"/>
              <w:left w:val="nil"/>
              <w:bottom w:val="single" w:sz="4" w:space="0" w:color="auto"/>
              <w:right w:val="single" w:sz="4" w:space="0" w:color="auto"/>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Всего</w:t>
            </w:r>
          </w:p>
        </w:tc>
        <w:tc>
          <w:tcPr>
            <w:tcW w:w="403" w:type="pct"/>
            <w:tcBorders>
              <w:top w:val="nil"/>
              <w:left w:val="nil"/>
              <w:bottom w:val="single" w:sz="4" w:space="0" w:color="auto"/>
              <w:right w:val="single" w:sz="4" w:space="0" w:color="auto"/>
            </w:tcBorders>
            <w:shd w:val="clear" w:color="auto" w:fill="FFFFFF" w:themeFill="background1"/>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96 851,45816   </w:t>
            </w:r>
          </w:p>
        </w:tc>
        <w:tc>
          <w:tcPr>
            <w:tcW w:w="425" w:type="pct"/>
            <w:tcBorders>
              <w:top w:val="nil"/>
              <w:left w:val="nil"/>
              <w:bottom w:val="single" w:sz="4" w:space="0" w:color="auto"/>
              <w:right w:val="single" w:sz="4" w:space="0" w:color="auto"/>
            </w:tcBorders>
            <w:shd w:val="clear" w:color="auto" w:fill="FFFFFF" w:themeFill="background1"/>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103 645,48488   </w:t>
            </w:r>
          </w:p>
        </w:tc>
        <w:tc>
          <w:tcPr>
            <w:tcW w:w="425" w:type="pct"/>
            <w:tcBorders>
              <w:top w:val="nil"/>
              <w:left w:val="nil"/>
              <w:bottom w:val="single" w:sz="4" w:space="0" w:color="auto"/>
              <w:right w:val="single" w:sz="4" w:space="0" w:color="auto"/>
            </w:tcBorders>
            <w:shd w:val="clear" w:color="auto" w:fill="FFFFFF" w:themeFill="background1"/>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136 538,04356   </w:t>
            </w:r>
          </w:p>
        </w:tc>
        <w:tc>
          <w:tcPr>
            <w:tcW w:w="471" w:type="pct"/>
            <w:tcBorders>
              <w:top w:val="nil"/>
              <w:left w:val="nil"/>
              <w:bottom w:val="single" w:sz="4" w:space="0" w:color="auto"/>
              <w:right w:val="single" w:sz="4" w:space="0" w:color="auto"/>
            </w:tcBorders>
            <w:shd w:val="clear" w:color="auto" w:fill="FFFFFF" w:themeFill="background1"/>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137 899,49490   </w:t>
            </w:r>
          </w:p>
        </w:tc>
        <w:tc>
          <w:tcPr>
            <w:tcW w:w="471" w:type="pct"/>
            <w:tcBorders>
              <w:top w:val="nil"/>
              <w:left w:val="nil"/>
              <w:bottom w:val="single" w:sz="4" w:space="0" w:color="auto"/>
              <w:right w:val="single" w:sz="4" w:space="0" w:color="auto"/>
            </w:tcBorders>
            <w:shd w:val="clear" w:color="auto" w:fill="FFFFFF" w:themeFill="background1"/>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141 025,43275   </w:t>
            </w:r>
          </w:p>
        </w:tc>
        <w:tc>
          <w:tcPr>
            <w:tcW w:w="460" w:type="pct"/>
            <w:tcBorders>
              <w:top w:val="nil"/>
              <w:left w:val="nil"/>
              <w:bottom w:val="single" w:sz="4" w:space="0" w:color="auto"/>
              <w:right w:val="single" w:sz="4" w:space="0" w:color="auto"/>
            </w:tcBorders>
            <w:shd w:val="clear" w:color="auto" w:fill="FFFFFF" w:themeFill="background1"/>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149 925,78500   </w:t>
            </w:r>
          </w:p>
        </w:tc>
        <w:tc>
          <w:tcPr>
            <w:tcW w:w="460" w:type="pct"/>
            <w:tcBorders>
              <w:top w:val="nil"/>
              <w:left w:val="nil"/>
              <w:bottom w:val="single" w:sz="4" w:space="0" w:color="auto"/>
              <w:right w:val="single" w:sz="4" w:space="0" w:color="auto"/>
            </w:tcBorders>
            <w:shd w:val="clear" w:color="auto" w:fill="FFFFFF" w:themeFill="background1"/>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149 925,78500   </w:t>
            </w:r>
          </w:p>
        </w:tc>
        <w:tc>
          <w:tcPr>
            <w:tcW w:w="437" w:type="pct"/>
            <w:tcBorders>
              <w:top w:val="nil"/>
              <w:left w:val="nil"/>
              <w:bottom w:val="single" w:sz="4" w:space="0" w:color="auto"/>
              <w:right w:val="single" w:sz="4" w:space="0" w:color="auto"/>
            </w:tcBorders>
            <w:shd w:val="clear" w:color="auto" w:fill="FFFFFF" w:themeFill="background1"/>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915 811,48425   </w:t>
            </w:r>
          </w:p>
        </w:tc>
      </w:tr>
      <w:tr w:rsidR="00E93C27" w:rsidRPr="00E93C27" w:rsidTr="00E93C27">
        <w:trPr>
          <w:trHeight w:val="300"/>
        </w:trPr>
        <w:tc>
          <w:tcPr>
            <w:tcW w:w="219" w:type="pct"/>
            <w:vMerge/>
            <w:tcBorders>
              <w:top w:val="nil"/>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586" w:type="pct"/>
            <w:vMerge/>
            <w:tcBorders>
              <w:top w:val="nil"/>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643" w:type="pct"/>
            <w:tcBorders>
              <w:top w:val="nil"/>
              <w:left w:val="nil"/>
              <w:bottom w:val="single" w:sz="4" w:space="0" w:color="auto"/>
              <w:right w:val="single" w:sz="4" w:space="0" w:color="auto"/>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в том числе:</w:t>
            </w:r>
          </w:p>
        </w:tc>
        <w:tc>
          <w:tcPr>
            <w:tcW w:w="40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w:t>
            </w:r>
          </w:p>
        </w:tc>
        <w:tc>
          <w:tcPr>
            <w:tcW w:w="425"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w:t>
            </w:r>
          </w:p>
        </w:tc>
        <w:tc>
          <w:tcPr>
            <w:tcW w:w="425"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w:t>
            </w:r>
          </w:p>
        </w:tc>
        <w:tc>
          <w:tcPr>
            <w:tcW w:w="471"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w:t>
            </w:r>
          </w:p>
        </w:tc>
        <w:tc>
          <w:tcPr>
            <w:tcW w:w="471"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w:t>
            </w:r>
          </w:p>
        </w:tc>
        <w:tc>
          <w:tcPr>
            <w:tcW w:w="460"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w:t>
            </w:r>
          </w:p>
        </w:tc>
        <w:tc>
          <w:tcPr>
            <w:tcW w:w="460"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w:t>
            </w:r>
          </w:p>
        </w:tc>
        <w:tc>
          <w:tcPr>
            <w:tcW w:w="437"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w:t>
            </w:r>
          </w:p>
        </w:tc>
      </w:tr>
      <w:tr w:rsidR="00E93C27" w:rsidRPr="00E93C27" w:rsidTr="00E93C27">
        <w:trPr>
          <w:trHeight w:val="300"/>
        </w:trPr>
        <w:tc>
          <w:tcPr>
            <w:tcW w:w="219" w:type="pct"/>
            <w:vMerge/>
            <w:tcBorders>
              <w:top w:val="nil"/>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586" w:type="pct"/>
            <w:vMerge/>
            <w:tcBorders>
              <w:top w:val="nil"/>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643" w:type="pct"/>
            <w:tcBorders>
              <w:top w:val="nil"/>
              <w:left w:val="nil"/>
              <w:bottom w:val="single" w:sz="4" w:space="0" w:color="auto"/>
              <w:right w:val="single" w:sz="4" w:space="0" w:color="auto"/>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краевой бюджет</w:t>
            </w:r>
          </w:p>
        </w:tc>
        <w:tc>
          <w:tcPr>
            <w:tcW w:w="40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10 735,49577   </w:t>
            </w:r>
          </w:p>
        </w:tc>
        <w:tc>
          <w:tcPr>
            <w:tcW w:w="425"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11 220,68808   </w:t>
            </w:r>
          </w:p>
        </w:tc>
        <w:tc>
          <w:tcPr>
            <w:tcW w:w="425"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15 513,57792   </w:t>
            </w:r>
          </w:p>
        </w:tc>
        <w:tc>
          <w:tcPr>
            <w:tcW w:w="471"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4 495,11244   </w:t>
            </w:r>
          </w:p>
        </w:tc>
        <w:tc>
          <w:tcPr>
            <w:tcW w:w="471"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12 853,67878   </w:t>
            </w:r>
          </w:p>
        </w:tc>
        <w:tc>
          <w:tcPr>
            <w:tcW w:w="460"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60"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37"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54 818,55299   </w:t>
            </w:r>
          </w:p>
        </w:tc>
      </w:tr>
      <w:tr w:rsidR="00E93C27" w:rsidRPr="00E93C27" w:rsidTr="00E93C27">
        <w:trPr>
          <w:trHeight w:val="300"/>
        </w:trPr>
        <w:tc>
          <w:tcPr>
            <w:tcW w:w="219" w:type="pct"/>
            <w:vMerge/>
            <w:tcBorders>
              <w:top w:val="nil"/>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586" w:type="pct"/>
            <w:vMerge/>
            <w:tcBorders>
              <w:top w:val="nil"/>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643" w:type="pct"/>
            <w:tcBorders>
              <w:top w:val="nil"/>
              <w:left w:val="nil"/>
              <w:bottom w:val="single" w:sz="4" w:space="0" w:color="auto"/>
              <w:right w:val="single" w:sz="4" w:space="0" w:color="auto"/>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районный бюджет</w:t>
            </w:r>
          </w:p>
        </w:tc>
        <w:tc>
          <w:tcPr>
            <w:tcW w:w="40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86 115,96239   </w:t>
            </w:r>
          </w:p>
        </w:tc>
        <w:tc>
          <w:tcPr>
            <w:tcW w:w="425"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92 424,79680   </w:t>
            </w:r>
          </w:p>
        </w:tc>
        <w:tc>
          <w:tcPr>
            <w:tcW w:w="425"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121 024,46564   </w:t>
            </w:r>
          </w:p>
        </w:tc>
        <w:tc>
          <w:tcPr>
            <w:tcW w:w="471"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133 404,38246   </w:t>
            </w:r>
          </w:p>
        </w:tc>
        <w:tc>
          <w:tcPr>
            <w:tcW w:w="471"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128 171,75397   </w:t>
            </w:r>
          </w:p>
        </w:tc>
        <w:tc>
          <w:tcPr>
            <w:tcW w:w="460"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149 925,78500   </w:t>
            </w:r>
          </w:p>
        </w:tc>
        <w:tc>
          <w:tcPr>
            <w:tcW w:w="460"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149 925,78500   </w:t>
            </w:r>
          </w:p>
        </w:tc>
        <w:tc>
          <w:tcPr>
            <w:tcW w:w="437"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860 992,93126   </w:t>
            </w:r>
          </w:p>
        </w:tc>
      </w:tr>
      <w:tr w:rsidR="00E93C27" w:rsidRPr="00E93C27" w:rsidTr="00E93C27">
        <w:trPr>
          <w:trHeight w:val="453"/>
        </w:trPr>
        <w:tc>
          <w:tcPr>
            <w:tcW w:w="219" w:type="pct"/>
            <w:vMerge/>
            <w:tcBorders>
              <w:top w:val="nil"/>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586" w:type="pct"/>
            <w:vMerge/>
            <w:tcBorders>
              <w:top w:val="nil"/>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643" w:type="pct"/>
            <w:tcBorders>
              <w:top w:val="nil"/>
              <w:left w:val="nil"/>
              <w:bottom w:val="single" w:sz="4" w:space="0" w:color="auto"/>
              <w:right w:val="single" w:sz="4" w:space="0" w:color="auto"/>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Внебюджетные источники</w:t>
            </w:r>
          </w:p>
        </w:tc>
        <w:tc>
          <w:tcPr>
            <w:tcW w:w="40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25"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25"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71"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71"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60"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60"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37"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r>
      <w:tr w:rsidR="00E93C27" w:rsidRPr="00E93C27" w:rsidTr="00E93C27">
        <w:trPr>
          <w:trHeight w:val="600"/>
        </w:trPr>
        <w:tc>
          <w:tcPr>
            <w:tcW w:w="219" w:type="pct"/>
            <w:vMerge/>
            <w:tcBorders>
              <w:top w:val="nil"/>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586" w:type="pct"/>
            <w:vMerge/>
            <w:tcBorders>
              <w:top w:val="nil"/>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643" w:type="pct"/>
            <w:tcBorders>
              <w:top w:val="nil"/>
              <w:left w:val="nil"/>
              <w:bottom w:val="single" w:sz="4" w:space="0" w:color="auto"/>
              <w:right w:val="single" w:sz="4" w:space="0" w:color="auto"/>
            </w:tcBorders>
            <w:shd w:val="clear" w:color="auto" w:fill="auto"/>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бюджеты муниципальных образований района</w:t>
            </w:r>
          </w:p>
        </w:tc>
        <w:tc>
          <w:tcPr>
            <w:tcW w:w="40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25"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25"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71"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71"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60"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60"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37"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r>
      <w:tr w:rsidR="00E93C27" w:rsidRPr="00E93C27" w:rsidTr="00E93C27">
        <w:trPr>
          <w:trHeight w:val="300"/>
        </w:trPr>
        <w:tc>
          <w:tcPr>
            <w:tcW w:w="219" w:type="pct"/>
            <w:vMerge/>
            <w:tcBorders>
              <w:top w:val="nil"/>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586" w:type="pct"/>
            <w:vMerge/>
            <w:tcBorders>
              <w:top w:val="nil"/>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643" w:type="pct"/>
            <w:tcBorders>
              <w:top w:val="nil"/>
              <w:left w:val="nil"/>
              <w:bottom w:val="single" w:sz="4" w:space="0" w:color="auto"/>
              <w:right w:val="single" w:sz="4" w:space="0" w:color="auto"/>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юридические лица</w:t>
            </w:r>
          </w:p>
        </w:tc>
        <w:tc>
          <w:tcPr>
            <w:tcW w:w="40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25"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25"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71"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71"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60"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60"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37"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r>
      <w:tr w:rsidR="00E93C27" w:rsidRPr="00E93C27" w:rsidTr="00E93C27">
        <w:trPr>
          <w:trHeight w:val="300"/>
        </w:trPr>
        <w:tc>
          <w:tcPr>
            <w:tcW w:w="21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Подпрограмма 3</w:t>
            </w:r>
          </w:p>
        </w:tc>
        <w:tc>
          <w:tcPr>
            <w:tcW w:w="586" w:type="pct"/>
            <w:vMerge w:val="restart"/>
            <w:tcBorders>
              <w:top w:val="nil"/>
              <w:left w:val="single" w:sz="4" w:space="0" w:color="auto"/>
              <w:bottom w:val="single" w:sz="4" w:space="0" w:color="auto"/>
              <w:right w:val="single" w:sz="4" w:space="0" w:color="auto"/>
            </w:tcBorders>
            <w:shd w:val="clear" w:color="auto" w:fill="auto"/>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«Обеспечение информационной безопасности»</w:t>
            </w:r>
          </w:p>
        </w:tc>
        <w:tc>
          <w:tcPr>
            <w:tcW w:w="643" w:type="pct"/>
            <w:tcBorders>
              <w:top w:val="nil"/>
              <w:left w:val="nil"/>
              <w:bottom w:val="single" w:sz="4" w:space="0" w:color="auto"/>
              <w:right w:val="single" w:sz="4" w:space="0" w:color="auto"/>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Всего</w:t>
            </w:r>
          </w:p>
        </w:tc>
        <w:tc>
          <w:tcPr>
            <w:tcW w:w="403" w:type="pct"/>
            <w:tcBorders>
              <w:top w:val="nil"/>
              <w:left w:val="nil"/>
              <w:bottom w:val="single" w:sz="4" w:space="0" w:color="auto"/>
              <w:right w:val="single" w:sz="4" w:space="0" w:color="auto"/>
            </w:tcBorders>
            <w:shd w:val="clear" w:color="auto" w:fill="FFFFFF" w:themeFill="background1"/>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1 069,27372   </w:t>
            </w:r>
          </w:p>
        </w:tc>
        <w:tc>
          <w:tcPr>
            <w:tcW w:w="425" w:type="pct"/>
            <w:tcBorders>
              <w:top w:val="nil"/>
              <w:left w:val="nil"/>
              <w:bottom w:val="single" w:sz="4" w:space="0" w:color="auto"/>
              <w:right w:val="single" w:sz="4" w:space="0" w:color="auto"/>
            </w:tcBorders>
            <w:shd w:val="clear" w:color="auto" w:fill="FFFFFF" w:themeFill="background1"/>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1 200,00000   </w:t>
            </w:r>
          </w:p>
        </w:tc>
        <w:tc>
          <w:tcPr>
            <w:tcW w:w="425" w:type="pct"/>
            <w:tcBorders>
              <w:top w:val="nil"/>
              <w:left w:val="nil"/>
              <w:bottom w:val="single" w:sz="4" w:space="0" w:color="auto"/>
              <w:right w:val="single" w:sz="4" w:space="0" w:color="auto"/>
            </w:tcBorders>
            <w:shd w:val="clear" w:color="auto" w:fill="FFFFFF" w:themeFill="background1"/>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1 500,00000   </w:t>
            </w:r>
          </w:p>
        </w:tc>
        <w:tc>
          <w:tcPr>
            <w:tcW w:w="471" w:type="pct"/>
            <w:tcBorders>
              <w:top w:val="nil"/>
              <w:left w:val="nil"/>
              <w:bottom w:val="single" w:sz="4" w:space="0" w:color="auto"/>
              <w:right w:val="single" w:sz="4" w:space="0" w:color="auto"/>
            </w:tcBorders>
            <w:shd w:val="clear" w:color="auto" w:fill="FFFFFF" w:themeFill="background1"/>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1 420,00000   </w:t>
            </w:r>
          </w:p>
        </w:tc>
        <w:tc>
          <w:tcPr>
            <w:tcW w:w="471" w:type="pct"/>
            <w:tcBorders>
              <w:top w:val="nil"/>
              <w:left w:val="nil"/>
              <w:bottom w:val="single" w:sz="4" w:space="0" w:color="auto"/>
              <w:right w:val="single" w:sz="4" w:space="0" w:color="auto"/>
            </w:tcBorders>
            <w:shd w:val="clear" w:color="auto" w:fill="FFFFFF" w:themeFill="background1"/>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1 830,98000   </w:t>
            </w:r>
          </w:p>
        </w:tc>
        <w:tc>
          <w:tcPr>
            <w:tcW w:w="460" w:type="pct"/>
            <w:tcBorders>
              <w:top w:val="nil"/>
              <w:left w:val="nil"/>
              <w:bottom w:val="single" w:sz="4" w:space="0" w:color="auto"/>
              <w:right w:val="single" w:sz="4" w:space="0" w:color="auto"/>
            </w:tcBorders>
            <w:shd w:val="clear" w:color="auto" w:fill="FFFFFF" w:themeFill="background1"/>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1 830,98000   </w:t>
            </w:r>
          </w:p>
        </w:tc>
        <w:tc>
          <w:tcPr>
            <w:tcW w:w="460" w:type="pct"/>
            <w:tcBorders>
              <w:top w:val="nil"/>
              <w:left w:val="nil"/>
              <w:bottom w:val="single" w:sz="4" w:space="0" w:color="auto"/>
              <w:right w:val="single" w:sz="4" w:space="0" w:color="auto"/>
            </w:tcBorders>
            <w:shd w:val="clear" w:color="auto" w:fill="FFFFFF" w:themeFill="background1"/>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1 830,98000   </w:t>
            </w:r>
          </w:p>
        </w:tc>
        <w:tc>
          <w:tcPr>
            <w:tcW w:w="437" w:type="pct"/>
            <w:tcBorders>
              <w:top w:val="nil"/>
              <w:left w:val="nil"/>
              <w:bottom w:val="single" w:sz="4" w:space="0" w:color="auto"/>
              <w:right w:val="single" w:sz="4" w:space="0" w:color="auto"/>
            </w:tcBorders>
            <w:shd w:val="clear" w:color="auto" w:fill="FFFFFF" w:themeFill="background1"/>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10 682,21372   </w:t>
            </w:r>
          </w:p>
        </w:tc>
      </w:tr>
      <w:tr w:rsidR="00E93C27" w:rsidRPr="00E93C27" w:rsidTr="00E93C27">
        <w:trPr>
          <w:trHeight w:val="300"/>
        </w:trPr>
        <w:tc>
          <w:tcPr>
            <w:tcW w:w="219" w:type="pct"/>
            <w:vMerge/>
            <w:tcBorders>
              <w:top w:val="nil"/>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586" w:type="pct"/>
            <w:vMerge/>
            <w:tcBorders>
              <w:top w:val="nil"/>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643" w:type="pct"/>
            <w:tcBorders>
              <w:top w:val="nil"/>
              <w:left w:val="nil"/>
              <w:bottom w:val="single" w:sz="4" w:space="0" w:color="auto"/>
              <w:right w:val="single" w:sz="4" w:space="0" w:color="auto"/>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в том числе:</w:t>
            </w:r>
          </w:p>
        </w:tc>
        <w:tc>
          <w:tcPr>
            <w:tcW w:w="40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w:t>
            </w:r>
          </w:p>
        </w:tc>
        <w:tc>
          <w:tcPr>
            <w:tcW w:w="425"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w:t>
            </w:r>
          </w:p>
        </w:tc>
        <w:tc>
          <w:tcPr>
            <w:tcW w:w="425"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w:t>
            </w:r>
          </w:p>
        </w:tc>
        <w:tc>
          <w:tcPr>
            <w:tcW w:w="471"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w:t>
            </w:r>
          </w:p>
        </w:tc>
        <w:tc>
          <w:tcPr>
            <w:tcW w:w="471"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w:t>
            </w:r>
          </w:p>
        </w:tc>
        <w:tc>
          <w:tcPr>
            <w:tcW w:w="460"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w:t>
            </w:r>
          </w:p>
        </w:tc>
        <w:tc>
          <w:tcPr>
            <w:tcW w:w="460"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w:t>
            </w:r>
          </w:p>
        </w:tc>
        <w:tc>
          <w:tcPr>
            <w:tcW w:w="437"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w:t>
            </w:r>
          </w:p>
        </w:tc>
      </w:tr>
      <w:tr w:rsidR="00E93C27" w:rsidRPr="00E93C27" w:rsidTr="00E93C27">
        <w:trPr>
          <w:trHeight w:val="300"/>
        </w:trPr>
        <w:tc>
          <w:tcPr>
            <w:tcW w:w="219" w:type="pct"/>
            <w:vMerge/>
            <w:tcBorders>
              <w:top w:val="nil"/>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586" w:type="pct"/>
            <w:vMerge/>
            <w:tcBorders>
              <w:top w:val="nil"/>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643" w:type="pct"/>
            <w:tcBorders>
              <w:top w:val="nil"/>
              <w:left w:val="nil"/>
              <w:bottom w:val="single" w:sz="4" w:space="0" w:color="auto"/>
              <w:right w:val="single" w:sz="4" w:space="0" w:color="auto"/>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краевой бюджет</w:t>
            </w:r>
          </w:p>
        </w:tc>
        <w:tc>
          <w:tcPr>
            <w:tcW w:w="40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25"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25"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71"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71"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60"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60"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37"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r>
      <w:tr w:rsidR="00E93C27" w:rsidRPr="00E93C27" w:rsidTr="00E93C27">
        <w:trPr>
          <w:trHeight w:val="300"/>
        </w:trPr>
        <w:tc>
          <w:tcPr>
            <w:tcW w:w="219" w:type="pct"/>
            <w:vMerge/>
            <w:tcBorders>
              <w:top w:val="nil"/>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586" w:type="pct"/>
            <w:vMerge/>
            <w:tcBorders>
              <w:top w:val="nil"/>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643" w:type="pct"/>
            <w:tcBorders>
              <w:top w:val="nil"/>
              <w:left w:val="nil"/>
              <w:bottom w:val="single" w:sz="4" w:space="0" w:color="auto"/>
              <w:right w:val="single" w:sz="4" w:space="0" w:color="auto"/>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районный бюджет</w:t>
            </w:r>
          </w:p>
        </w:tc>
        <w:tc>
          <w:tcPr>
            <w:tcW w:w="40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1 069,27372   </w:t>
            </w:r>
          </w:p>
        </w:tc>
        <w:tc>
          <w:tcPr>
            <w:tcW w:w="425"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1 200,00000   </w:t>
            </w:r>
          </w:p>
        </w:tc>
        <w:tc>
          <w:tcPr>
            <w:tcW w:w="425"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1 500,00000   </w:t>
            </w:r>
          </w:p>
        </w:tc>
        <w:tc>
          <w:tcPr>
            <w:tcW w:w="471"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1 420,00000   </w:t>
            </w:r>
          </w:p>
        </w:tc>
        <w:tc>
          <w:tcPr>
            <w:tcW w:w="471"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1 830,98000   </w:t>
            </w:r>
          </w:p>
        </w:tc>
        <w:tc>
          <w:tcPr>
            <w:tcW w:w="460"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1 830,98000   </w:t>
            </w:r>
          </w:p>
        </w:tc>
        <w:tc>
          <w:tcPr>
            <w:tcW w:w="460"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1 830,98000   </w:t>
            </w:r>
          </w:p>
        </w:tc>
        <w:tc>
          <w:tcPr>
            <w:tcW w:w="437"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10 682,21372   </w:t>
            </w:r>
          </w:p>
        </w:tc>
      </w:tr>
      <w:tr w:rsidR="00E93C27" w:rsidRPr="00E93C27" w:rsidTr="00E93C27">
        <w:trPr>
          <w:trHeight w:val="300"/>
        </w:trPr>
        <w:tc>
          <w:tcPr>
            <w:tcW w:w="219" w:type="pct"/>
            <w:vMerge/>
            <w:tcBorders>
              <w:top w:val="nil"/>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586" w:type="pct"/>
            <w:vMerge/>
            <w:tcBorders>
              <w:top w:val="nil"/>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643" w:type="pct"/>
            <w:tcBorders>
              <w:top w:val="nil"/>
              <w:left w:val="nil"/>
              <w:bottom w:val="single" w:sz="4" w:space="0" w:color="auto"/>
              <w:right w:val="single" w:sz="4" w:space="0" w:color="auto"/>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Внебюджетные источники</w:t>
            </w:r>
          </w:p>
        </w:tc>
        <w:tc>
          <w:tcPr>
            <w:tcW w:w="40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25"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25"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71"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71"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60"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60"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37"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r>
      <w:tr w:rsidR="00E93C27" w:rsidRPr="00E93C27" w:rsidTr="00E93C27">
        <w:trPr>
          <w:trHeight w:val="600"/>
        </w:trPr>
        <w:tc>
          <w:tcPr>
            <w:tcW w:w="219" w:type="pct"/>
            <w:vMerge/>
            <w:tcBorders>
              <w:top w:val="nil"/>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586" w:type="pct"/>
            <w:vMerge/>
            <w:tcBorders>
              <w:top w:val="nil"/>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643" w:type="pct"/>
            <w:tcBorders>
              <w:top w:val="nil"/>
              <w:left w:val="nil"/>
              <w:bottom w:val="single" w:sz="4" w:space="0" w:color="auto"/>
              <w:right w:val="single" w:sz="4" w:space="0" w:color="auto"/>
            </w:tcBorders>
            <w:shd w:val="clear" w:color="auto" w:fill="auto"/>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бюджеты муниципальных образований района</w:t>
            </w:r>
          </w:p>
        </w:tc>
        <w:tc>
          <w:tcPr>
            <w:tcW w:w="40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25"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25"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71"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71"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60"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60"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c>
          <w:tcPr>
            <w:tcW w:w="437"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     </w:t>
            </w:r>
          </w:p>
        </w:tc>
      </w:tr>
      <w:tr w:rsidR="00E93C27" w:rsidRPr="00E93C27" w:rsidTr="00E93C27">
        <w:trPr>
          <w:trHeight w:val="300"/>
        </w:trPr>
        <w:tc>
          <w:tcPr>
            <w:tcW w:w="219" w:type="pct"/>
            <w:vMerge/>
            <w:tcBorders>
              <w:top w:val="nil"/>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586" w:type="pct"/>
            <w:vMerge/>
            <w:tcBorders>
              <w:top w:val="nil"/>
              <w:left w:val="single" w:sz="4" w:space="0" w:color="auto"/>
              <w:bottom w:val="single" w:sz="4" w:space="0" w:color="auto"/>
              <w:right w:val="single" w:sz="4" w:space="0" w:color="auto"/>
            </w:tcBorders>
            <w:vAlign w:val="center"/>
            <w:hideMark/>
          </w:tcPr>
          <w:p w:rsidR="00E93C27" w:rsidRPr="00E93C27" w:rsidRDefault="00E93C27" w:rsidP="00E93C27">
            <w:pPr>
              <w:rPr>
                <w:rFonts w:ascii="Arial Narrow" w:hAnsi="Arial Narrow"/>
                <w:color w:val="000000"/>
                <w:sz w:val="20"/>
                <w:szCs w:val="20"/>
              </w:rPr>
            </w:pPr>
          </w:p>
        </w:tc>
        <w:tc>
          <w:tcPr>
            <w:tcW w:w="643" w:type="pct"/>
            <w:tcBorders>
              <w:top w:val="nil"/>
              <w:left w:val="nil"/>
              <w:bottom w:val="single" w:sz="4" w:space="0" w:color="auto"/>
              <w:right w:val="single" w:sz="4" w:space="0" w:color="auto"/>
            </w:tcBorders>
            <w:shd w:val="clear" w:color="auto" w:fill="auto"/>
            <w:noWrap/>
            <w:vAlign w:val="bottom"/>
            <w:hideMark/>
          </w:tcPr>
          <w:p w:rsidR="00E93C27" w:rsidRPr="00E93C27" w:rsidRDefault="00E93C27" w:rsidP="00E93C27">
            <w:pPr>
              <w:rPr>
                <w:rFonts w:ascii="Arial Narrow" w:hAnsi="Arial Narrow"/>
                <w:color w:val="000000"/>
                <w:sz w:val="20"/>
                <w:szCs w:val="20"/>
              </w:rPr>
            </w:pPr>
            <w:r w:rsidRPr="00E93C27">
              <w:rPr>
                <w:rFonts w:ascii="Arial Narrow" w:hAnsi="Arial Narrow"/>
                <w:color w:val="000000"/>
                <w:sz w:val="20"/>
                <w:szCs w:val="20"/>
              </w:rPr>
              <w:t>юридические лица</w:t>
            </w:r>
          </w:p>
        </w:tc>
        <w:tc>
          <w:tcPr>
            <w:tcW w:w="403"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t xml:space="preserve">                         </w:t>
            </w:r>
            <w:r w:rsidRPr="00E93C27">
              <w:rPr>
                <w:rFonts w:ascii="Arial Narrow" w:hAnsi="Arial Narrow"/>
                <w:color w:val="000000"/>
                <w:sz w:val="20"/>
                <w:szCs w:val="20"/>
              </w:rPr>
              <w:lastRenderedPageBreak/>
              <w:t xml:space="preserve">-     </w:t>
            </w:r>
          </w:p>
        </w:tc>
        <w:tc>
          <w:tcPr>
            <w:tcW w:w="425"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lastRenderedPageBreak/>
              <w:t xml:space="preserve">                            </w:t>
            </w:r>
            <w:r w:rsidRPr="00E93C27">
              <w:rPr>
                <w:rFonts w:ascii="Arial Narrow" w:hAnsi="Arial Narrow"/>
                <w:color w:val="000000"/>
                <w:sz w:val="20"/>
                <w:szCs w:val="20"/>
              </w:rPr>
              <w:lastRenderedPageBreak/>
              <w:t xml:space="preserve">-     </w:t>
            </w:r>
          </w:p>
        </w:tc>
        <w:tc>
          <w:tcPr>
            <w:tcW w:w="425"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lastRenderedPageBreak/>
              <w:t xml:space="preserve">                            </w:t>
            </w:r>
            <w:r w:rsidRPr="00E93C27">
              <w:rPr>
                <w:rFonts w:ascii="Arial Narrow" w:hAnsi="Arial Narrow"/>
                <w:color w:val="000000"/>
                <w:sz w:val="20"/>
                <w:szCs w:val="20"/>
              </w:rPr>
              <w:lastRenderedPageBreak/>
              <w:t xml:space="preserve">-     </w:t>
            </w:r>
          </w:p>
        </w:tc>
        <w:tc>
          <w:tcPr>
            <w:tcW w:w="471"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lastRenderedPageBreak/>
              <w:t xml:space="preserve">                                </w:t>
            </w:r>
            <w:r w:rsidRPr="00E93C27">
              <w:rPr>
                <w:rFonts w:ascii="Arial Narrow" w:hAnsi="Arial Narrow"/>
                <w:color w:val="000000"/>
                <w:sz w:val="20"/>
                <w:szCs w:val="20"/>
              </w:rPr>
              <w:lastRenderedPageBreak/>
              <w:t xml:space="preserve">-     </w:t>
            </w:r>
          </w:p>
        </w:tc>
        <w:tc>
          <w:tcPr>
            <w:tcW w:w="471"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lastRenderedPageBreak/>
              <w:t xml:space="preserve">                                </w:t>
            </w:r>
            <w:r w:rsidRPr="00E93C27">
              <w:rPr>
                <w:rFonts w:ascii="Arial Narrow" w:hAnsi="Arial Narrow"/>
                <w:color w:val="000000"/>
                <w:sz w:val="20"/>
                <w:szCs w:val="20"/>
              </w:rPr>
              <w:lastRenderedPageBreak/>
              <w:t xml:space="preserve">-     </w:t>
            </w:r>
          </w:p>
        </w:tc>
        <w:tc>
          <w:tcPr>
            <w:tcW w:w="460"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lastRenderedPageBreak/>
              <w:t xml:space="preserve">                              </w:t>
            </w:r>
            <w:r w:rsidRPr="00E93C27">
              <w:rPr>
                <w:rFonts w:ascii="Arial Narrow" w:hAnsi="Arial Narrow"/>
                <w:color w:val="000000"/>
                <w:sz w:val="20"/>
                <w:szCs w:val="20"/>
              </w:rPr>
              <w:lastRenderedPageBreak/>
              <w:t xml:space="preserve">-     </w:t>
            </w:r>
          </w:p>
        </w:tc>
        <w:tc>
          <w:tcPr>
            <w:tcW w:w="460"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lastRenderedPageBreak/>
              <w:t xml:space="preserve">                              </w:t>
            </w:r>
            <w:r w:rsidRPr="00E93C27">
              <w:rPr>
                <w:rFonts w:ascii="Arial Narrow" w:hAnsi="Arial Narrow"/>
                <w:color w:val="000000"/>
                <w:sz w:val="20"/>
                <w:szCs w:val="20"/>
              </w:rPr>
              <w:lastRenderedPageBreak/>
              <w:t xml:space="preserve">-     </w:t>
            </w:r>
          </w:p>
        </w:tc>
        <w:tc>
          <w:tcPr>
            <w:tcW w:w="437" w:type="pct"/>
            <w:tcBorders>
              <w:top w:val="nil"/>
              <w:left w:val="nil"/>
              <w:bottom w:val="single" w:sz="4" w:space="0" w:color="auto"/>
              <w:right w:val="single" w:sz="4" w:space="0" w:color="auto"/>
            </w:tcBorders>
            <w:shd w:val="clear" w:color="auto" w:fill="auto"/>
            <w:noWrap/>
            <w:vAlign w:val="center"/>
            <w:hideMark/>
          </w:tcPr>
          <w:p w:rsidR="00E93C27" w:rsidRPr="00E93C27" w:rsidRDefault="00E93C27" w:rsidP="00E93C27">
            <w:pPr>
              <w:jc w:val="center"/>
              <w:rPr>
                <w:rFonts w:ascii="Arial Narrow" w:hAnsi="Arial Narrow"/>
                <w:color w:val="000000"/>
                <w:sz w:val="20"/>
                <w:szCs w:val="20"/>
              </w:rPr>
            </w:pPr>
            <w:r w:rsidRPr="00E93C27">
              <w:rPr>
                <w:rFonts w:ascii="Arial Narrow" w:hAnsi="Arial Narrow"/>
                <w:color w:val="000000"/>
                <w:sz w:val="20"/>
                <w:szCs w:val="20"/>
              </w:rPr>
              <w:lastRenderedPageBreak/>
              <w:t xml:space="preserve">                             </w:t>
            </w:r>
            <w:r w:rsidRPr="00E93C27">
              <w:rPr>
                <w:rFonts w:ascii="Arial Narrow" w:hAnsi="Arial Narrow"/>
                <w:color w:val="000000"/>
                <w:sz w:val="20"/>
                <w:szCs w:val="20"/>
              </w:rPr>
              <w:lastRenderedPageBreak/>
              <w:t xml:space="preserve">-     </w:t>
            </w:r>
          </w:p>
        </w:tc>
      </w:tr>
    </w:tbl>
    <w:p w:rsidR="00E93C27" w:rsidRPr="00E93C27" w:rsidRDefault="00E93C27" w:rsidP="00E93C27">
      <w:pPr>
        <w:pStyle w:val="ConsPlusNormal"/>
        <w:widowControl/>
        <w:ind w:firstLine="0"/>
        <w:jc w:val="center"/>
        <w:rPr>
          <w:rFonts w:ascii="Arial Narrow" w:hAnsi="Arial Narrow" w:cs="Times New Roman"/>
          <w:b/>
        </w:rPr>
      </w:pPr>
    </w:p>
    <w:p w:rsidR="00E93C27" w:rsidRPr="00E93C27" w:rsidRDefault="00E93C27" w:rsidP="00E93C27">
      <w:pPr>
        <w:pStyle w:val="aff5"/>
        <w:autoSpaceDE w:val="0"/>
        <w:autoSpaceDN w:val="0"/>
        <w:adjustRightInd w:val="0"/>
        <w:ind w:left="0"/>
        <w:rPr>
          <w:rFonts w:ascii="Arial Narrow" w:hAnsi="Arial Narrow"/>
          <w:b/>
          <w:sz w:val="20"/>
          <w:szCs w:val="20"/>
        </w:rPr>
      </w:pPr>
      <w:r w:rsidRPr="00E93C27">
        <w:rPr>
          <w:rFonts w:ascii="Arial Narrow" w:hAnsi="Arial Narrow"/>
          <w:sz w:val="20"/>
          <w:szCs w:val="20"/>
        </w:rPr>
        <w:t>Руководитель Управления экономики</w:t>
      </w:r>
      <w:r w:rsidRPr="00E93C27">
        <w:rPr>
          <w:rFonts w:ascii="Arial Narrow" w:hAnsi="Arial Narrow"/>
          <w:sz w:val="20"/>
          <w:szCs w:val="20"/>
        </w:rPr>
        <w:tab/>
      </w:r>
      <w:r w:rsidRPr="00E93C27">
        <w:rPr>
          <w:rFonts w:ascii="Arial Narrow" w:hAnsi="Arial Narrow"/>
          <w:sz w:val="20"/>
          <w:szCs w:val="20"/>
        </w:rPr>
        <w:tab/>
      </w:r>
      <w:r w:rsidRPr="00E93C27">
        <w:rPr>
          <w:rFonts w:ascii="Arial Narrow" w:hAnsi="Arial Narrow"/>
          <w:sz w:val="20"/>
          <w:szCs w:val="20"/>
        </w:rPr>
        <w:tab/>
      </w:r>
      <w:r w:rsidRPr="00E93C27">
        <w:rPr>
          <w:rFonts w:ascii="Arial Narrow" w:hAnsi="Arial Narrow"/>
          <w:sz w:val="20"/>
          <w:szCs w:val="20"/>
        </w:rPr>
        <w:tab/>
      </w:r>
      <w:r w:rsidRPr="00E93C27">
        <w:rPr>
          <w:rFonts w:ascii="Arial Narrow" w:hAnsi="Arial Narrow"/>
          <w:sz w:val="20"/>
          <w:szCs w:val="20"/>
        </w:rPr>
        <w:tab/>
      </w:r>
      <w:r>
        <w:rPr>
          <w:rFonts w:ascii="Arial Narrow" w:hAnsi="Arial Narrow"/>
          <w:sz w:val="20"/>
          <w:szCs w:val="20"/>
        </w:rPr>
        <w:t xml:space="preserve">               п/п</w:t>
      </w:r>
      <w:r w:rsidRPr="00E93C27">
        <w:rPr>
          <w:rFonts w:ascii="Arial Narrow" w:hAnsi="Arial Narrow"/>
          <w:sz w:val="20"/>
          <w:szCs w:val="20"/>
        </w:rPr>
        <w:tab/>
      </w:r>
      <w:r w:rsidRPr="00E93C27">
        <w:rPr>
          <w:rFonts w:ascii="Arial Narrow" w:hAnsi="Arial Narrow"/>
          <w:sz w:val="20"/>
          <w:szCs w:val="20"/>
        </w:rPr>
        <w:tab/>
      </w:r>
      <w:r w:rsidRPr="00E93C27">
        <w:rPr>
          <w:rFonts w:ascii="Arial Narrow" w:hAnsi="Arial Narrow"/>
          <w:sz w:val="20"/>
          <w:szCs w:val="20"/>
        </w:rPr>
        <w:tab/>
      </w:r>
      <w:r w:rsidRPr="00E93C27">
        <w:rPr>
          <w:rFonts w:ascii="Arial Narrow" w:hAnsi="Arial Narrow"/>
          <w:sz w:val="20"/>
          <w:szCs w:val="20"/>
        </w:rPr>
        <w:tab/>
      </w:r>
      <w:r w:rsidRPr="00E93C27">
        <w:rPr>
          <w:rFonts w:ascii="Arial Narrow" w:hAnsi="Arial Narrow"/>
          <w:sz w:val="20"/>
          <w:szCs w:val="20"/>
        </w:rPr>
        <w:tab/>
      </w:r>
      <w:r>
        <w:rPr>
          <w:rFonts w:ascii="Arial Narrow" w:hAnsi="Arial Narrow"/>
          <w:sz w:val="20"/>
          <w:szCs w:val="20"/>
        </w:rPr>
        <w:t xml:space="preserve">                              </w:t>
      </w:r>
      <w:r w:rsidRPr="00E93C27">
        <w:rPr>
          <w:rFonts w:ascii="Arial Narrow" w:hAnsi="Arial Narrow"/>
          <w:sz w:val="20"/>
          <w:szCs w:val="20"/>
        </w:rPr>
        <w:tab/>
      </w:r>
      <w:r w:rsidRPr="00E93C27">
        <w:rPr>
          <w:rFonts w:ascii="Arial Narrow" w:hAnsi="Arial Narrow"/>
          <w:sz w:val="20"/>
          <w:szCs w:val="20"/>
        </w:rPr>
        <w:tab/>
        <w:t>Т.К. Буроякова</w:t>
      </w:r>
    </w:p>
    <w:p w:rsidR="00E93C27" w:rsidRDefault="00E93C27" w:rsidP="0017629A">
      <w:pPr>
        <w:pStyle w:val="ConsPlusNormal"/>
        <w:widowControl/>
        <w:ind w:firstLine="0"/>
        <w:rPr>
          <w:rFonts w:ascii="Times New Roman" w:hAnsi="Times New Roman" w:cs="Times New Roman"/>
          <w:b/>
          <w:sz w:val="28"/>
          <w:szCs w:val="28"/>
        </w:rPr>
      </w:pPr>
    </w:p>
    <w:p w:rsidR="0017629A" w:rsidRDefault="0017629A" w:rsidP="0017629A">
      <w:pPr>
        <w:pStyle w:val="ConsPlusNormal"/>
        <w:widowControl/>
        <w:ind w:firstLine="0"/>
        <w:rPr>
          <w:rFonts w:ascii="Times New Roman" w:hAnsi="Times New Roman" w:cs="Times New Roman"/>
          <w:b/>
          <w:sz w:val="28"/>
          <w:szCs w:val="28"/>
        </w:rPr>
      </w:pPr>
    </w:p>
    <w:p w:rsidR="00B64E34" w:rsidRPr="00B64E34" w:rsidRDefault="00B64E34" w:rsidP="006354F1">
      <w:pPr>
        <w:jc w:val="both"/>
        <w:rPr>
          <w:sz w:val="28"/>
          <w:szCs w:val="28"/>
        </w:rPr>
        <w:sectPr w:rsidR="00B64E34" w:rsidRPr="00B64E34" w:rsidSect="00B64E34">
          <w:pgSz w:w="16838" w:h="11906" w:orient="landscape"/>
          <w:pgMar w:top="1701" w:right="1134" w:bottom="851" w:left="1134" w:header="709" w:footer="709" w:gutter="0"/>
          <w:cols w:space="708"/>
          <w:docGrid w:linePitch="360"/>
        </w:sectPr>
      </w:pPr>
    </w:p>
    <w:p w:rsidR="0017629A" w:rsidRPr="0017629A" w:rsidRDefault="0017629A" w:rsidP="003318D6">
      <w:pPr>
        <w:autoSpaceDE w:val="0"/>
        <w:autoSpaceDN w:val="0"/>
        <w:adjustRightInd w:val="0"/>
        <w:ind w:left="7371"/>
        <w:rPr>
          <w:rFonts w:ascii="Arial Narrow" w:hAnsi="Arial Narrow" w:cs="Arabic Typesetting"/>
          <w:sz w:val="20"/>
          <w:szCs w:val="20"/>
        </w:rPr>
      </w:pPr>
      <w:r w:rsidRPr="0017629A">
        <w:rPr>
          <w:rFonts w:ascii="Arial Narrow" w:hAnsi="Arial Narrow" w:cs="Arabic Typesetting"/>
          <w:sz w:val="20"/>
          <w:szCs w:val="20"/>
        </w:rPr>
        <w:lastRenderedPageBreak/>
        <w:t>приложение № 6</w:t>
      </w:r>
    </w:p>
    <w:p w:rsidR="0017629A" w:rsidRPr="0017629A" w:rsidRDefault="0017629A" w:rsidP="003318D6">
      <w:pPr>
        <w:autoSpaceDE w:val="0"/>
        <w:autoSpaceDN w:val="0"/>
        <w:adjustRightInd w:val="0"/>
        <w:ind w:left="7371"/>
        <w:rPr>
          <w:rFonts w:ascii="Arial Narrow" w:hAnsi="Arial Narrow" w:cs="Arabic Typesetting"/>
          <w:sz w:val="20"/>
          <w:szCs w:val="20"/>
        </w:rPr>
      </w:pPr>
      <w:r w:rsidRPr="0017629A">
        <w:rPr>
          <w:rFonts w:ascii="Arial Narrow" w:hAnsi="Arial Narrow" w:cs="Arabic Typesetting"/>
          <w:sz w:val="20"/>
          <w:szCs w:val="20"/>
        </w:rPr>
        <w:t xml:space="preserve">к постановлению </w:t>
      </w:r>
    </w:p>
    <w:p w:rsidR="0017629A" w:rsidRPr="0017629A" w:rsidRDefault="0017629A" w:rsidP="003318D6">
      <w:pPr>
        <w:autoSpaceDE w:val="0"/>
        <w:autoSpaceDN w:val="0"/>
        <w:adjustRightInd w:val="0"/>
        <w:ind w:left="7371"/>
        <w:rPr>
          <w:rFonts w:ascii="Arial Narrow" w:hAnsi="Arial Narrow" w:cs="Arabic Typesetting"/>
          <w:sz w:val="20"/>
          <w:szCs w:val="20"/>
        </w:rPr>
      </w:pPr>
      <w:r w:rsidRPr="0017629A">
        <w:rPr>
          <w:rFonts w:ascii="Arial Narrow" w:hAnsi="Arial Narrow" w:cs="Arabic Typesetting"/>
          <w:sz w:val="20"/>
          <w:szCs w:val="20"/>
        </w:rPr>
        <w:t xml:space="preserve">Администрации ЭМР </w:t>
      </w:r>
    </w:p>
    <w:p w:rsidR="0017629A" w:rsidRPr="0017629A" w:rsidRDefault="003318D6" w:rsidP="003318D6">
      <w:pPr>
        <w:autoSpaceDE w:val="0"/>
        <w:autoSpaceDN w:val="0"/>
        <w:adjustRightInd w:val="0"/>
        <w:ind w:left="7371"/>
        <w:rPr>
          <w:rFonts w:ascii="Arial Narrow" w:hAnsi="Arial Narrow" w:cs="Arabic Typesetting"/>
          <w:sz w:val="20"/>
          <w:szCs w:val="20"/>
        </w:rPr>
      </w:pPr>
      <w:r>
        <w:rPr>
          <w:rFonts w:ascii="Arial Narrow" w:hAnsi="Arial Narrow" w:cs="Arabic Typesetting"/>
          <w:sz w:val="20"/>
          <w:szCs w:val="20"/>
        </w:rPr>
        <w:t>от «10</w:t>
      </w:r>
      <w:r w:rsidR="0017629A" w:rsidRPr="0017629A">
        <w:rPr>
          <w:rFonts w:ascii="Arial Narrow" w:hAnsi="Arial Narrow" w:cs="Arabic Typesetting"/>
          <w:sz w:val="20"/>
          <w:szCs w:val="20"/>
        </w:rPr>
        <w:t xml:space="preserve">» </w:t>
      </w:r>
      <w:r>
        <w:rPr>
          <w:rFonts w:ascii="Arial Narrow" w:hAnsi="Arial Narrow" w:cs="Arabic Typesetting"/>
          <w:sz w:val="20"/>
          <w:szCs w:val="20"/>
        </w:rPr>
        <w:t>06</w:t>
      </w:r>
      <w:r w:rsidR="0017629A" w:rsidRPr="0017629A">
        <w:rPr>
          <w:rFonts w:ascii="Arial Narrow" w:hAnsi="Arial Narrow" w:cs="Arabic Typesetting"/>
          <w:sz w:val="20"/>
          <w:szCs w:val="20"/>
        </w:rPr>
        <w:t xml:space="preserve"> </w:t>
      </w:r>
      <w:proofErr w:type="gramStart"/>
      <w:r w:rsidR="0017629A" w:rsidRPr="0017629A">
        <w:rPr>
          <w:rFonts w:ascii="Arial Narrow" w:hAnsi="Arial Narrow" w:cs="Arabic Typesetting"/>
          <w:sz w:val="20"/>
          <w:szCs w:val="20"/>
        </w:rPr>
        <w:t xml:space="preserve">2024  </w:t>
      </w:r>
      <w:r w:rsidR="0017629A">
        <w:rPr>
          <w:rFonts w:ascii="Arial Narrow" w:hAnsi="Arial Narrow" w:cs="Arabic Typesetting"/>
          <w:sz w:val="20"/>
          <w:szCs w:val="20"/>
        </w:rPr>
        <w:t>№</w:t>
      </w:r>
      <w:proofErr w:type="gramEnd"/>
      <w:r w:rsidR="0017629A">
        <w:rPr>
          <w:rFonts w:ascii="Arial Narrow" w:hAnsi="Arial Narrow" w:cs="Arabic Typesetting"/>
          <w:sz w:val="20"/>
          <w:szCs w:val="20"/>
        </w:rPr>
        <w:t xml:space="preserve"> </w:t>
      </w:r>
      <w:r>
        <w:rPr>
          <w:rFonts w:ascii="Arial Narrow" w:hAnsi="Arial Narrow" w:cs="Arabic Typesetting"/>
          <w:sz w:val="20"/>
          <w:szCs w:val="20"/>
        </w:rPr>
        <w:t>309</w:t>
      </w:r>
      <w:r w:rsidR="0017629A" w:rsidRPr="0017629A">
        <w:rPr>
          <w:rFonts w:ascii="Arial Narrow" w:hAnsi="Arial Narrow" w:cs="Arabic Typesetting"/>
          <w:sz w:val="20"/>
          <w:szCs w:val="20"/>
        </w:rPr>
        <w:t>-п</w:t>
      </w:r>
    </w:p>
    <w:p w:rsidR="0017629A" w:rsidRPr="0017629A" w:rsidRDefault="0017629A" w:rsidP="0017629A">
      <w:pPr>
        <w:pStyle w:val="ConsPlusNormal"/>
        <w:widowControl/>
        <w:jc w:val="right"/>
        <w:outlineLvl w:val="2"/>
        <w:rPr>
          <w:rFonts w:ascii="Arial Narrow" w:hAnsi="Arial Narrow" w:cs="Arabic Typesetting"/>
        </w:rPr>
      </w:pPr>
    </w:p>
    <w:tbl>
      <w:tblPr>
        <w:tblW w:w="0" w:type="auto"/>
        <w:tblInd w:w="103" w:type="dxa"/>
        <w:tblLook w:val="04A0" w:firstRow="1" w:lastRow="0" w:firstColumn="1" w:lastColumn="0" w:noHBand="0" w:noVBand="1"/>
      </w:tblPr>
      <w:tblGrid>
        <w:gridCol w:w="2703"/>
        <w:gridCol w:w="2743"/>
        <w:gridCol w:w="2528"/>
        <w:gridCol w:w="1493"/>
      </w:tblGrid>
      <w:tr w:rsidR="0017629A" w:rsidRPr="0017629A" w:rsidTr="003318D6">
        <w:trPr>
          <w:trHeight w:val="63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629A" w:rsidRPr="0017629A" w:rsidRDefault="0017629A" w:rsidP="003318D6">
            <w:pPr>
              <w:rPr>
                <w:rFonts w:ascii="Arial Narrow" w:hAnsi="Arial Narrow" w:cs="Arabic Typesetting"/>
                <w:color w:val="000000"/>
                <w:sz w:val="20"/>
                <w:szCs w:val="20"/>
              </w:rPr>
            </w:pPr>
            <w:r w:rsidRPr="0017629A">
              <w:rPr>
                <w:rFonts w:ascii="Arial Narrow" w:hAnsi="Arial Narrow" w:cs="Arabic Typesetting"/>
                <w:color w:val="000000"/>
                <w:sz w:val="20"/>
                <w:szCs w:val="20"/>
              </w:rPr>
              <w:t>Объем и источники финансирования подпрограммы</w:t>
            </w:r>
          </w:p>
        </w:tc>
        <w:tc>
          <w:tcPr>
            <w:tcW w:w="0" w:type="auto"/>
            <w:tcBorders>
              <w:top w:val="single" w:sz="4" w:space="0" w:color="auto"/>
              <w:left w:val="nil"/>
              <w:bottom w:val="nil"/>
              <w:right w:val="nil"/>
            </w:tcBorders>
            <w:shd w:val="clear" w:color="auto" w:fill="auto"/>
            <w:vAlign w:val="bottom"/>
            <w:hideMark/>
          </w:tcPr>
          <w:p w:rsidR="0017629A" w:rsidRPr="0017629A" w:rsidRDefault="0017629A" w:rsidP="003318D6">
            <w:pPr>
              <w:rPr>
                <w:rFonts w:ascii="Arial Narrow" w:hAnsi="Arial Narrow" w:cs="Arabic Typesetting"/>
                <w:color w:val="000000"/>
                <w:sz w:val="20"/>
                <w:szCs w:val="20"/>
              </w:rPr>
            </w:pPr>
            <w:r w:rsidRPr="0017629A">
              <w:rPr>
                <w:rFonts w:ascii="Arial Narrow" w:hAnsi="Arial Narrow" w:cs="Arabic Typesetting"/>
                <w:color w:val="000000"/>
                <w:sz w:val="20"/>
                <w:szCs w:val="20"/>
              </w:rPr>
              <w:t xml:space="preserve">Объем финансирования, </w:t>
            </w:r>
            <w:proofErr w:type="gramStart"/>
            <w:r w:rsidRPr="0017629A">
              <w:rPr>
                <w:rFonts w:ascii="Arial Narrow" w:hAnsi="Arial Narrow" w:cs="Arabic Typesetting"/>
                <w:color w:val="000000"/>
                <w:sz w:val="20"/>
                <w:szCs w:val="20"/>
              </w:rPr>
              <w:t xml:space="preserve">всего:   </w:t>
            </w:r>
            <w:proofErr w:type="gramEnd"/>
            <w:r w:rsidRPr="0017629A">
              <w:rPr>
                <w:rFonts w:ascii="Arial Narrow" w:hAnsi="Arial Narrow" w:cs="Arabic Typesetting"/>
                <w:color w:val="000000"/>
                <w:sz w:val="20"/>
                <w:szCs w:val="20"/>
              </w:rPr>
              <w:br/>
              <w:t>в т.ч. по годам:</w:t>
            </w:r>
          </w:p>
        </w:tc>
        <w:tc>
          <w:tcPr>
            <w:tcW w:w="0" w:type="auto"/>
            <w:tcBorders>
              <w:top w:val="single" w:sz="4" w:space="0" w:color="auto"/>
              <w:left w:val="nil"/>
              <w:bottom w:val="nil"/>
              <w:right w:val="nil"/>
            </w:tcBorders>
            <w:shd w:val="clear" w:color="auto" w:fill="auto"/>
            <w:noWrap/>
            <w:hideMark/>
          </w:tcPr>
          <w:p w:rsidR="0017629A" w:rsidRPr="0017629A" w:rsidRDefault="0017629A" w:rsidP="003318D6">
            <w:pPr>
              <w:rPr>
                <w:rFonts w:ascii="Arial Narrow" w:hAnsi="Arial Narrow" w:cs="Arabic Typesetting"/>
                <w:color w:val="000000"/>
                <w:sz w:val="20"/>
                <w:szCs w:val="20"/>
              </w:rPr>
            </w:pPr>
            <w:r w:rsidRPr="0017629A">
              <w:rPr>
                <w:rFonts w:ascii="Arial Narrow" w:hAnsi="Arial Narrow" w:cs="Arabic Typesetting"/>
                <w:color w:val="000000"/>
                <w:sz w:val="20"/>
                <w:szCs w:val="20"/>
              </w:rPr>
              <w:t xml:space="preserve">               </w:t>
            </w:r>
          </w:p>
          <w:p w:rsidR="0017629A" w:rsidRPr="0017629A" w:rsidRDefault="0017629A" w:rsidP="003318D6">
            <w:pPr>
              <w:rPr>
                <w:rFonts w:ascii="Arial Narrow" w:hAnsi="Arial Narrow" w:cs="Arabic Typesetting"/>
                <w:color w:val="000000"/>
                <w:sz w:val="20"/>
                <w:szCs w:val="20"/>
              </w:rPr>
            </w:pPr>
            <w:r w:rsidRPr="0017629A">
              <w:rPr>
                <w:rFonts w:ascii="Arial Narrow" w:hAnsi="Arial Narrow" w:cs="Arabic Typesetting"/>
                <w:color w:val="000000"/>
                <w:sz w:val="20"/>
                <w:szCs w:val="20"/>
              </w:rPr>
              <w:t xml:space="preserve">               915 811,48425   </w:t>
            </w:r>
          </w:p>
          <w:p w:rsidR="0017629A" w:rsidRPr="0017629A" w:rsidRDefault="0017629A" w:rsidP="003318D6">
            <w:pPr>
              <w:rPr>
                <w:rFonts w:ascii="Arial Narrow" w:hAnsi="Arial Narrow" w:cs="Arabic Typesetting"/>
                <w:color w:val="000000"/>
                <w:sz w:val="20"/>
                <w:szCs w:val="20"/>
              </w:rPr>
            </w:pPr>
          </w:p>
        </w:tc>
        <w:tc>
          <w:tcPr>
            <w:tcW w:w="0" w:type="auto"/>
            <w:tcBorders>
              <w:top w:val="single" w:sz="4" w:space="0" w:color="auto"/>
              <w:left w:val="nil"/>
              <w:bottom w:val="nil"/>
              <w:right w:val="single" w:sz="4" w:space="0" w:color="auto"/>
            </w:tcBorders>
            <w:shd w:val="clear" w:color="auto" w:fill="auto"/>
            <w:noWrap/>
            <w:hideMark/>
          </w:tcPr>
          <w:p w:rsidR="0017629A" w:rsidRPr="0017629A" w:rsidRDefault="0017629A" w:rsidP="003318D6">
            <w:pPr>
              <w:rPr>
                <w:rFonts w:ascii="Arial Narrow" w:hAnsi="Arial Narrow" w:cs="Arabic Typesetting"/>
                <w:color w:val="000000"/>
                <w:sz w:val="20"/>
                <w:szCs w:val="20"/>
              </w:rPr>
            </w:pPr>
          </w:p>
          <w:p w:rsidR="0017629A" w:rsidRPr="0017629A" w:rsidRDefault="0017629A" w:rsidP="003318D6">
            <w:pPr>
              <w:rPr>
                <w:rFonts w:ascii="Arial Narrow" w:hAnsi="Arial Narrow" w:cs="Arabic Typesetting"/>
                <w:color w:val="000000"/>
                <w:sz w:val="20"/>
                <w:szCs w:val="20"/>
              </w:rPr>
            </w:pPr>
            <w:r w:rsidRPr="0017629A">
              <w:rPr>
                <w:rFonts w:ascii="Arial Narrow" w:hAnsi="Arial Narrow" w:cs="Arabic Typesetting"/>
                <w:color w:val="000000"/>
                <w:sz w:val="20"/>
                <w:szCs w:val="20"/>
              </w:rPr>
              <w:t>тыс. рублей,</w:t>
            </w:r>
          </w:p>
        </w:tc>
      </w:tr>
      <w:tr w:rsidR="0017629A" w:rsidRPr="0017629A" w:rsidTr="003318D6">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629A" w:rsidRPr="0017629A" w:rsidRDefault="0017629A" w:rsidP="003318D6">
            <w:pPr>
              <w:rPr>
                <w:rFonts w:ascii="Arial Narrow" w:hAnsi="Arial Narrow" w:cs="Arabic Typesetting"/>
                <w:color w:val="000000"/>
                <w:sz w:val="20"/>
                <w:szCs w:val="20"/>
              </w:rPr>
            </w:pPr>
          </w:p>
        </w:tc>
        <w:tc>
          <w:tcPr>
            <w:tcW w:w="0" w:type="auto"/>
            <w:tcBorders>
              <w:top w:val="nil"/>
              <w:left w:val="nil"/>
              <w:bottom w:val="nil"/>
              <w:right w:val="nil"/>
            </w:tcBorders>
            <w:shd w:val="clear" w:color="auto" w:fill="auto"/>
            <w:noWrap/>
            <w:vAlign w:val="bottom"/>
            <w:hideMark/>
          </w:tcPr>
          <w:p w:rsidR="0017629A" w:rsidRPr="0017629A" w:rsidRDefault="0017629A" w:rsidP="003318D6">
            <w:pPr>
              <w:rPr>
                <w:rFonts w:ascii="Arial Narrow" w:hAnsi="Arial Narrow" w:cs="Arabic Typesetting"/>
                <w:color w:val="000000"/>
                <w:sz w:val="20"/>
                <w:szCs w:val="20"/>
              </w:rPr>
            </w:pPr>
            <w:r w:rsidRPr="0017629A">
              <w:rPr>
                <w:rFonts w:ascii="Arial Narrow" w:hAnsi="Arial Narrow" w:cs="Arabic Typesetting"/>
                <w:color w:val="000000"/>
                <w:sz w:val="20"/>
                <w:szCs w:val="20"/>
              </w:rPr>
              <w:t xml:space="preserve">2020 год –  </w:t>
            </w:r>
          </w:p>
        </w:tc>
        <w:tc>
          <w:tcPr>
            <w:tcW w:w="0" w:type="auto"/>
            <w:tcBorders>
              <w:top w:val="nil"/>
              <w:left w:val="nil"/>
              <w:bottom w:val="nil"/>
              <w:right w:val="nil"/>
            </w:tcBorders>
            <w:shd w:val="clear" w:color="auto" w:fill="auto"/>
            <w:noWrap/>
            <w:vAlign w:val="center"/>
            <w:hideMark/>
          </w:tcPr>
          <w:p w:rsidR="0017629A" w:rsidRPr="0017629A" w:rsidRDefault="0017629A" w:rsidP="003318D6">
            <w:pPr>
              <w:rPr>
                <w:rFonts w:ascii="Arial Narrow" w:hAnsi="Arial Narrow" w:cs="Arabic Typesetting"/>
                <w:color w:val="000000"/>
                <w:sz w:val="20"/>
                <w:szCs w:val="20"/>
              </w:rPr>
            </w:pPr>
            <w:r w:rsidRPr="0017629A">
              <w:rPr>
                <w:rFonts w:ascii="Arial Narrow" w:hAnsi="Arial Narrow" w:cs="Arabic Typesetting"/>
                <w:color w:val="000000"/>
                <w:sz w:val="20"/>
                <w:szCs w:val="20"/>
              </w:rPr>
              <w:t xml:space="preserve">                96 851,45816   </w:t>
            </w:r>
          </w:p>
        </w:tc>
        <w:tc>
          <w:tcPr>
            <w:tcW w:w="0" w:type="auto"/>
            <w:tcBorders>
              <w:top w:val="nil"/>
              <w:left w:val="nil"/>
              <w:bottom w:val="nil"/>
              <w:right w:val="single" w:sz="4" w:space="0" w:color="auto"/>
            </w:tcBorders>
            <w:shd w:val="clear" w:color="auto" w:fill="auto"/>
            <w:noWrap/>
            <w:vAlign w:val="bottom"/>
            <w:hideMark/>
          </w:tcPr>
          <w:p w:rsidR="0017629A" w:rsidRPr="0017629A" w:rsidRDefault="0017629A" w:rsidP="003318D6">
            <w:pPr>
              <w:rPr>
                <w:rFonts w:ascii="Arial Narrow" w:hAnsi="Arial Narrow" w:cs="Arabic Typesetting"/>
                <w:color w:val="000000"/>
                <w:sz w:val="20"/>
                <w:szCs w:val="20"/>
              </w:rPr>
            </w:pPr>
            <w:r w:rsidRPr="0017629A">
              <w:rPr>
                <w:rFonts w:ascii="Arial Narrow" w:hAnsi="Arial Narrow" w:cs="Arabic Typesetting"/>
                <w:color w:val="000000"/>
                <w:sz w:val="20"/>
                <w:szCs w:val="20"/>
              </w:rPr>
              <w:t>тыс. руб.,</w:t>
            </w:r>
          </w:p>
        </w:tc>
      </w:tr>
      <w:tr w:rsidR="0017629A" w:rsidRPr="0017629A" w:rsidTr="003318D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629A" w:rsidRPr="0017629A" w:rsidRDefault="0017629A" w:rsidP="003318D6">
            <w:pPr>
              <w:rPr>
                <w:rFonts w:ascii="Arial Narrow" w:hAnsi="Arial Narrow" w:cs="Arabic Typesetting"/>
                <w:color w:val="000000"/>
                <w:sz w:val="20"/>
                <w:szCs w:val="20"/>
              </w:rPr>
            </w:pPr>
          </w:p>
        </w:tc>
        <w:tc>
          <w:tcPr>
            <w:tcW w:w="0" w:type="auto"/>
            <w:tcBorders>
              <w:top w:val="nil"/>
              <w:left w:val="nil"/>
              <w:bottom w:val="nil"/>
              <w:right w:val="nil"/>
            </w:tcBorders>
            <w:shd w:val="clear" w:color="auto" w:fill="auto"/>
            <w:noWrap/>
            <w:vAlign w:val="bottom"/>
            <w:hideMark/>
          </w:tcPr>
          <w:p w:rsidR="0017629A" w:rsidRPr="0017629A" w:rsidRDefault="0017629A" w:rsidP="003318D6">
            <w:pPr>
              <w:rPr>
                <w:rFonts w:ascii="Arial Narrow" w:hAnsi="Arial Narrow" w:cs="Arabic Typesetting"/>
                <w:color w:val="000000"/>
                <w:sz w:val="20"/>
                <w:szCs w:val="20"/>
              </w:rPr>
            </w:pPr>
            <w:r w:rsidRPr="0017629A">
              <w:rPr>
                <w:rFonts w:ascii="Arial Narrow" w:hAnsi="Arial Narrow" w:cs="Arabic Typesetting"/>
                <w:color w:val="000000"/>
                <w:sz w:val="20"/>
                <w:szCs w:val="20"/>
              </w:rPr>
              <w:t xml:space="preserve">2021 год –  </w:t>
            </w:r>
          </w:p>
        </w:tc>
        <w:tc>
          <w:tcPr>
            <w:tcW w:w="0" w:type="auto"/>
            <w:tcBorders>
              <w:top w:val="nil"/>
              <w:left w:val="nil"/>
              <w:bottom w:val="nil"/>
              <w:right w:val="nil"/>
            </w:tcBorders>
            <w:shd w:val="clear" w:color="auto" w:fill="auto"/>
            <w:noWrap/>
            <w:vAlign w:val="center"/>
            <w:hideMark/>
          </w:tcPr>
          <w:p w:rsidR="0017629A" w:rsidRPr="0017629A" w:rsidRDefault="0017629A" w:rsidP="003318D6">
            <w:pPr>
              <w:rPr>
                <w:rFonts w:ascii="Arial Narrow" w:hAnsi="Arial Narrow" w:cs="Arabic Typesetting"/>
                <w:color w:val="000000"/>
                <w:sz w:val="20"/>
                <w:szCs w:val="20"/>
              </w:rPr>
            </w:pPr>
            <w:r w:rsidRPr="0017629A">
              <w:rPr>
                <w:rFonts w:ascii="Arial Narrow" w:hAnsi="Arial Narrow" w:cs="Arabic Typesetting"/>
                <w:color w:val="000000"/>
                <w:sz w:val="20"/>
                <w:szCs w:val="20"/>
              </w:rPr>
              <w:t xml:space="preserve">               103 645,48488   </w:t>
            </w:r>
          </w:p>
        </w:tc>
        <w:tc>
          <w:tcPr>
            <w:tcW w:w="0" w:type="auto"/>
            <w:tcBorders>
              <w:top w:val="nil"/>
              <w:left w:val="nil"/>
              <w:bottom w:val="nil"/>
              <w:right w:val="single" w:sz="4" w:space="0" w:color="auto"/>
            </w:tcBorders>
            <w:shd w:val="clear" w:color="auto" w:fill="auto"/>
            <w:noWrap/>
            <w:vAlign w:val="bottom"/>
            <w:hideMark/>
          </w:tcPr>
          <w:p w:rsidR="0017629A" w:rsidRPr="0017629A" w:rsidRDefault="0017629A" w:rsidP="003318D6">
            <w:pPr>
              <w:rPr>
                <w:rFonts w:ascii="Arial Narrow" w:hAnsi="Arial Narrow" w:cs="Arabic Typesetting"/>
                <w:color w:val="000000"/>
                <w:sz w:val="20"/>
                <w:szCs w:val="20"/>
              </w:rPr>
            </w:pPr>
            <w:r w:rsidRPr="0017629A">
              <w:rPr>
                <w:rFonts w:ascii="Arial Narrow" w:hAnsi="Arial Narrow" w:cs="Arabic Typesetting"/>
                <w:color w:val="000000"/>
                <w:sz w:val="20"/>
                <w:szCs w:val="20"/>
              </w:rPr>
              <w:t>тыс. руб.,</w:t>
            </w:r>
          </w:p>
        </w:tc>
      </w:tr>
      <w:tr w:rsidR="0017629A" w:rsidRPr="0017629A" w:rsidTr="003318D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629A" w:rsidRPr="0017629A" w:rsidRDefault="0017629A" w:rsidP="003318D6">
            <w:pPr>
              <w:rPr>
                <w:rFonts w:ascii="Arial Narrow" w:hAnsi="Arial Narrow" w:cs="Arabic Typesetting"/>
                <w:color w:val="000000"/>
                <w:sz w:val="20"/>
                <w:szCs w:val="20"/>
              </w:rPr>
            </w:pPr>
          </w:p>
        </w:tc>
        <w:tc>
          <w:tcPr>
            <w:tcW w:w="0" w:type="auto"/>
            <w:tcBorders>
              <w:top w:val="nil"/>
              <w:left w:val="nil"/>
              <w:bottom w:val="nil"/>
              <w:right w:val="nil"/>
            </w:tcBorders>
            <w:shd w:val="clear" w:color="auto" w:fill="auto"/>
            <w:noWrap/>
            <w:vAlign w:val="bottom"/>
            <w:hideMark/>
          </w:tcPr>
          <w:p w:rsidR="0017629A" w:rsidRPr="0017629A" w:rsidRDefault="0017629A" w:rsidP="003318D6">
            <w:pPr>
              <w:rPr>
                <w:rFonts w:ascii="Arial Narrow" w:hAnsi="Arial Narrow" w:cs="Arabic Typesetting"/>
                <w:color w:val="000000"/>
                <w:sz w:val="20"/>
                <w:szCs w:val="20"/>
              </w:rPr>
            </w:pPr>
            <w:r w:rsidRPr="0017629A">
              <w:rPr>
                <w:rFonts w:ascii="Arial Narrow" w:hAnsi="Arial Narrow" w:cs="Arabic Typesetting"/>
                <w:color w:val="000000"/>
                <w:sz w:val="20"/>
                <w:szCs w:val="20"/>
              </w:rPr>
              <w:t xml:space="preserve">2022 год –  </w:t>
            </w:r>
          </w:p>
        </w:tc>
        <w:tc>
          <w:tcPr>
            <w:tcW w:w="0" w:type="auto"/>
            <w:tcBorders>
              <w:top w:val="nil"/>
              <w:left w:val="nil"/>
              <w:bottom w:val="nil"/>
              <w:right w:val="nil"/>
            </w:tcBorders>
            <w:shd w:val="clear" w:color="auto" w:fill="auto"/>
            <w:noWrap/>
            <w:vAlign w:val="center"/>
            <w:hideMark/>
          </w:tcPr>
          <w:p w:rsidR="0017629A" w:rsidRPr="0017629A" w:rsidRDefault="0017629A" w:rsidP="003318D6">
            <w:pPr>
              <w:rPr>
                <w:rFonts w:ascii="Arial Narrow" w:hAnsi="Arial Narrow" w:cs="Arabic Typesetting"/>
                <w:color w:val="000000"/>
                <w:sz w:val="20"/>
                <w:szCs w:val="20"/>
              </w:rPr>
            </w:pPr>
            <w:r w:rsidRPr="0017629A">
              <w:rPr>
                <w:rFonts w:ascii="Arial Narrow" w:hAnsi="Arial Narrow" w:cs="Arabic Typesetting"/>
                <w:color w:val="000000"/>
                <w:sz w:val="20"/>
                <w:szCs w:val="20"/>
              </w:rPr>
              <w:t xml:space="preserve">               136 538,04356   </w:t>
            </w:r>
          </w:p>
        </w:tc>
        <w:tc>
          <w:tcPr>
            <w:tcW w:w="0" w:type="auto"/>
            <w:tcBorders>
              <w:top w:val="nil"/>
              <w:left w:val="nil"/>
              <w:bottom w:val="nil"/>
              <w:right w:val="single" w:sz="4" w:space="0" w:color="auto"/>
            </w:tcBorders>
            <w:shd w:val="clear" w:color="auto" w:fill="auto"/>
            <w:noWrap/>
            <w:vAlign w:val="bottom"/>
            <w:hideMark/>
          </w:tcPr>
          <w:p w:rsidR="0017629A" w:rsidRPr="0017629A" w:rsidRDefault="0017629A" w:rsidP="003318D6">
            <w:pPr>
              <w:rPr>
                <w:rFonts w:ascii="Arial Narrow" w:hAnsi="Arial Narrow" w:cs="Arabic Typesetting"/>
                <w:color w:val="000000"/>
                <w:sz w:val="20"/>
                <w:szCs w:val="20"/>
              </w:rPr>
            </w:pPr>
            <w:r w:rsidRPr="0017629A">
              <w:rPr>
                <w:rFonts w:ascii="Arial Narrow" w:hAnsi="Arial Narrow" w:cs="Arabic Typesetting"/>
                <w:color w:val="000000"/>
                <w:sz w:val="20"/>
                <w:szCs w:val="20"/>
              </w:rPr>
              <w:t>тыс. руб.,</w:t>
            </w:r>
          </w:p>
        </w:tc>
      </w:tr>
      <w:tr w:rsidR="0017629A" w:rsidRPr="0017629A" w:rsidTr="003318D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629A" w:rsidRPr="0017629A" w:rsidRDefault="0017629A" w:rsidP="003318D6">
            <w:pPr>
              <w:rPr>
                <w:rFonts w:ascii="Arial Narrow" w:hAnsi="Arial Narrow" w:cs="Arabic Typesetting"/>
                <w:color w:val="000000"/>
                <w:sz w:val="20"/>
                <w:szCs w:val="20"/>
              </w:rPr>
            </w:pPr>
          </w:p>
        </w:tc>
        <w:tc>
          <w:tcPr>
            <w:tcW w:w="0" w:type="auto"/>
            <w:tcBorders>
              <w:top w:val="nil"/>
              <w:left w:val="nil"/>
              <w:bottom w:val="nil"/>
              <w:right w:val="nil"/>
            </w:tcBorders>
            <w:shd w:val="clear" w:color="auto" w:fill="auto"/>
            <w:noWrap/>
            <w:vAlign w:val="bottom"/>
            <w:hideMark/>
          </w:tcPr>
          <w:p w:rsidR="0017629A" w:rsidRPr="0017629A" w:rsidRDefault="0017629A" w:rsidP="003318D6">
            <w:pPr>
              <w:rPr>
                <w:rFonts w:ascii="Arial Narrow" w:hAnsi="Arial Narrow" w:cs="Arabic Typesetting"/>
                <w:color w:val="000000"/>
                <w:sz w:val="20"/>
                <w:szCs w:val="20"/>
              </w:rPr>
            </w:pPr>
            <w:r w:rsidRPr="0017629A">
              <w:rPr>
                <w:rFonts w:ascii="Arial Narrow" w:hAnsi="Arial Narrow" w:cs="Arabic Typesetting"/>
                <w:color w:val="000000"/>
                <w:sz w:val="20"/>
                <w:szCs w:val="20"/>
              </w:rPr>
              <w:t xml:space="preserve">2023 год –  </w:t>
            </w:r>
          </w:p>
        </w:tc>
        <w:tc>
          <w:tcPr>
            <w:tcW w:w="0" w:type="auto"/>
            <w:tcBorders>
              <w:top w:val="nil"/>
              <w:left w:val="nil"/>
              <w:bottom w:val="nil"/>
              <w:right w:val="nil"/>
            </w:tcBorders>
            <w:shd w:val="clear" w:color="auto" w:fill="auto"/>
            <w:noWrap/>
            <w:vAlign w:val="center"/>
            <w:hideMark/>
          </w:tcPr>
          <w:p w:rsidR="0017629A" w:rsidRPr="0017629A" w:rsidRDefault="0017629A" w:rsidP="003318D6">
            <w:pPr>
              <w:rPr>
                <w:rFonts w:ascii="Arial Narrow" w:hAnsi="Arial Narrow" w:cs="Arabic Typesetting"/>
                <w:color w:val="000000"/>
                <w:sz w:val="20"/>
                <w:szCs w:val="20"/>
              </w:rPr>
            </w:pPr>
            <w:r w:rsidRPr="0017629A">
              <w:rPr>
                <w:rFonts w:ascii="Arial Narrow" w:hAnsi="Arial Narrow" w:cs="Arabic Typesetting"/>
                <w:color w:val="000000"/>
                <w:sz w:val="20"/>
                <w:szCs w:val="20"/>
              </w:rPr>
              <w:t xml:space="preserve">               137 899,49490   </w:t>
            </w:r>
          </w:p>
        </w:tc>
        <w:tc>
          <w:tcPr>
            <w:tcW w:w="0" w:type="auto"/>
            <w:tcBorders>
              <w:top w:val="nil"/>
              <w:left w:val="nil"/>
              <w:bottom w:val="nil"/>
              <w:right w:val="single" w:sz="4" w:space="0" w:color="auto"/>
            </w:tcBorders>
            <w:shd w:val="clear" w:color="auto" w:fill="auto"/>
            <w:noWrap/>
            <w:vAlign w:val="bottom"/>
            <w:hideMark/>
          </w:tcPr>
          <w:p w:rsidR="0017629A" w:rsidRPr="0017629A" w:rsidRDefault="0017629A" w:rsidP="003318D6">
            <w:pPr>
              <w:rPr>
                <w:rFonts w:ascii="Arial Narrow" w:hAnsi="Arial Narrow" w:cs="Arabic Typesetting"/>
                <w:color w:val="000000"/>
                <w:sz w:val="20"/>
                <w:szCs w:val="20"/>
              </w:rPr>
            </w:pPr>
            <w:r w:rsidRPr="0017629A">
              <w:rPr>
                <w:rFonts w:ascii="Arial Narrow" w:hAnsi="Arial Narrow" w:cs="Arabic Typesetting"/>
                <w:color w:val="000000"/>
                <w:sz w:val="20"/>
                <w:szCs w:val="20"/>
              </w:rPr>
              <w:t>тыс. руб.</w:t>
            </w:r>
          </w:p>
        </w:tc>
      </w:tr>
      <w:tr w:rsidR="0017629A" w:rsidRPr="0017629A" w:rsidTr="003318D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629A" w:rsidRPr="0017629A" w:rsidRDefault="0017629A" w:rsidP="003318D6">
            <w:pPr>
              <w:rPr>
                <w:rFonts w:ascii="Arial Narrow" w:hAnsi="Arial Narrow" w:cs="Arabic Typesetting"/>
                <w:color w:val="000000"/>
                <w:sz w:val="20"/>
                <w:szCs w:val="20"/>
              </w:rPr>
            </w:pPr>
          </w:p>
        </w:tc>
        <w:tc>
          <w:tcPr>
            <w:tcW w:w="0" w:type="auto"/>
            <w:tcBorders>
              <w:top w:val="nil"/>
              <w:left w:val="nil"/>
              <w:bottom w:val="nil"/>
              <w:right w:val="nil"/>
            </w:tcBorders>
            <w:shd w:val="clear" w:color="auto" w:fill="auto"/>
            <w:noWrap/>
            <w:vAlign w:val="bottom"/>
            <w:hideMark/>
          </w:tcPr>
          <w:p w:rsidR="0017629A" w:rsidRPr="0017629A" w:rsidRDefault="0017629A" w:rsidP="003318D6">
            <w:pPr>
              <w:rPr>
                <w:rFonts w:ascii="Arial Narrow" w:hAnsi="Arial Narrow" w:cs="Arabic Typesetting"/>
                <w:color w:val="000000"/>
                <w:sz w:val="20"/>
                <w:szCs w:val="20"/>
              </w:rPr>
            </w:pPr>
            <w:r w:rsidRPr="0017629A">
              <w:rPr>
                <w:rFonts w:ascii="Arial Narrow" w:hAnsi="Arial Narrow" w:cs="Arabic Typesetting"/>
                <w:color w:val="000000"/>
                <w:sz w:val="20"/>
                <w:szCs w:val="20"/>
              </w:rPr>
              <w:t xml:space="preserve">2024 год –  </w:t>
            </w:r>
          </w:p>
        </w:tc>
        <w:tc>
          <w:tcPr>
            <w:tcW w:w="0" w:type="auto"/>
            <w:tcBorders>
              <w:top w:val="nil"/>
              <w:left w:val="nil"/>
              <w:bottom w:val="nil"/>
              <w:right w:val="nil"/>
            </w:tcBorders>
            <w:shd w:val="clear" w:color="auto" w:fill="auto"/>
            <w:noWrap/>
            <w:vAlign w:val="center"/>
            <w:hideMark/>
          </w:tcPr>
          <w:p w:rsidR="0017629A" w:rsidRPr="0017629A" w:rsidRDefault="0017629A" w:rsidP="003318D6">
            <w:pPr>
              <w:rPr>
                <w:rFonts w:ascii="Arial Narrow" w:hAnsi="Arial Narrow" w:cs="Arabic Typesetting"/>
                <w:color w:val="000000"/>
                <w:sz w:val="20"/>
                <w:szCs w:val="20"/>
              </w:rPr>
            </w:pPr>
            <w:r w:rsidRPr="0017629A">
              <w:rPr>
                <w:rFonts w:ascii="Arial Narrow" w:hAnsi="Arial Narrow" w:cs="Arabic Typesetting"/>
                <w:color w:val="000000"/>
                <w:sz w:val="20"/>
                <w:szCs w:val="20"/>
              </w:rPr>
              <w:t xml:space="preserve">               141 025,43275   </w:t>
            </w:r>
          </w:p>
        </w:tc>
        <w:tc>
          <w:tcPr>
            <w:tcW w:w="0" w:type="auto"/>
            <w:tcBorders>
              <w:top w:val="nil"/>
              <w:left w:val="nil"/>
              <w:bottom w:val="nil"/>
              <w:right w:val="single" w:sz="4" w:space="0" w:color="auto"/>
            </w:tcBorders>
            <w:shd w:val="clear" w:color="auto" w:fill="auto"/>
            <w:noWrap/>
            <w:vAlign w:val="bottom"/>
            <w:hideMark/>
          </w:tcPr>
          <w:p w:rsidR="0017629A" w:rsidRPr="0017629A" w:rsidRDefault="0017629A" w:rsidP="003318D6">
            <w:pPr>
              <w:rPr>
                <w:rFonts w:ascii="Arial Narrow" w:hAnsi="Arial Narrow" w:cs="Arabic Typesetting"/>
                <w:color w:val="000000"/>
                <w:sz w:val="20"/>
                <w:szCs w:val="20"/>
              </w:rPr>
            </w:pPr>
            <w:r w:rsidRPr="0017629A">
              <w:rPr>
                <w:rFonts w:ascii="Arial Narrow" w:hAnsi="Arial Narrow" w:cs="Arabic Typesetting"/>
                <w:color w:val="000000"/>
                <w:sz w:val="20"/>
                <w:szCs w:val="20"/>
              </w:rPr>
              <w:t>тыс. руб.</w:t>
            </w:r>
          </w:p>
        </w:tc>
      </w:tr>
      <w:tr w:rsidR="0017629A" w:rsidRPr="0017629A" w:rsidTr="003318D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629A" w:rsidRPr="0017629A" w:rsidRDefault="0017629A" w:rsidP="003318D6">
            <w:pPr>
              <w:rPr>
                <w:rFonts w:ascii="Arial Narrow" w:hAnsi="Arial Narrow" w:cs="Arabic Typesetting"/>
                <w:color w:val="000000"/>
                <w:sz w:val="20"/>
                <w:szCs w:val="20"/>
              </w:rPr>
            </w:pPr>
          </w:p>
        </w:tc>
        <w:tc>
          <w:tcPr>
            <w:tcW w:w="0" w:type="auto"/>
            <w:tcBorders>
              <w:top w:val="nil"/>
              <w:left w:val="nil"/>
              <w:bottom w:val="nil"/>
              <w:right w:val="nil"/>
            </w:tcBorders>
            <w:shd w:val="clear" w:color="auto" w:fill="auto"/>
            <w:noWrap/>
            <w:vAlign w:val="bottom"/>
            <w:hideMark/>
          </w:tcPr>
          <w:p w:rsidR="0017629A" w:rsidRPr="0017629A" w:rsidRDefault="0017629A" w:rsidP="003318D6">
            <w:pPr>
              <w:rPr>
                <w:rFonts w:ascii="Arial Narrow" w:hAnsi="Arial Narrow" w:cs="Arabic Typesetting"/>
                <w:color w:val="000000"/>
                <w:sz w:val="20"/>
                <w:szCs w:val="20"/>
              </w:rPr>
            </w:pPr>
            <w:r w:rsidRPr="0017629A">
              <w:rPr>
                <w:rFonts w:ascii="Arial Narrow" w:hAnsi="Arial Narrow" w:cs="Arabic Typesetting"/>
                <w:color w:val="000000"/>
                <w:sz w:val="20"/>
                <w:szCs w:val="20"/>
              </w:rPr>
              <w:t xml:space="preserve">2025 год –  </w:t>
            </w:r>
          </w:p>
        </w:tc>
        <w:tc>
          <w:tcPr>
            <w:tcW w:w="0" w:type="auto"/>
            <w:tcBorders>
              <w:top w:val="nil"/>
              <w:left w:val="nil"/>
              <w:bottom w:val="nil"/>
              <w:right w:val="nil"/>
            </w:tcBorders>
            <w:shd w:val="clear" w:color="auto" w:fill="auto"/>
            <w:noWrap/>
            <w:vAlign w:val="center"/>
            <w:hideMark/>
          </w:tcPr>
          <w:p w:rsidR="0017629A" w:rsidRPr="0017629A" w:rsidRDefault="0017629A" w:rsidP="003318D6">
            <w:pPr>
              <w:rPr>
                <w:rFonts w:ascii="Arial Narrow" w:hAnsi="Arial Narrow" w:cs="Arabic Typesetting"/>
                <w:color w:val="000000"/>
                <w:sz w:val="20"/>
                <w:szCs w:val="20"/>
              </w:rPr>
            </w:pPr>
            <w:r w:rsidRPr="0017629A">
              <w:rPr>
                <w:rFonts w:ascii="Arial Narrow" w:hAnsi="Arial Narrow" w:cs="Arabic Typesetting"/>
                <w:color w:val="000000"/>
                <w:sz w:val="20"/>
                <w:szCs w:val="20"/>
              </w:rPr>
              <w:t xml:space="preserve">               149 925,78500   </w:t>
            </w:r>
          </w:p>
        </w:tc>
        <w:tc>
          <w:tcPr>
            <w:tcW w:w="0" w:type="auto"/>
            <w:tcBorders>
              <w:top w:val="nil"/>
              <w:left w:val="nil"/>
              <w:bottom w:val="nil"/>
              <w:right w:val="single" w:sz="4" w:space="0" w:color="auto"/>
            </w:tcBorders>
            <w:shd w:val="clear" w:color="auto" w:fill="auto"/>
            <w:noWrap/>
            <w:vAlign w:val="bottom"/>
            <w:hideMark/>
          </w:tcPr>
          <w:p w:rsidR="0017629A" w:rsidRPr="0017629A" w:rsidRDefault="0017629A" w:rsidP="003318D6">
            <w:pPr>
              <w:rPr>
                <w:rFonts w:ascii="Arial Narrow" w:hAnsi="Arial Narrow" w:cs="Arabic Typesetting"/>
                <w:color w:val="000000"/>
                <w:sz w:val="20"/>
                <w:szCs w:val="20"/>
              </w:rPr>
            </w:pPr>
            <w:r w:rsidRPr="0017629A">
              <w:rPr>
                <w:rFonts w:ascii="Arial Narrow" w:hAnsi="Arial Narrow" w:cs="Arabic Typesetting"/>
                <w:color w:val="000000"/>
                <w:sz w:val="20"/>
                <w:szCs w:val="20"/>
              </w:rPr>
              <w:t>тыс. руб.</w:t>
            </w:r>
          </w:p>
        </w:tc>
      </w:tr>
      <w:tr w:rsidR="0017629A" w:rsidRPr="0017629A" w:rsidTr="003318D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629A" w:rsidRPr="0017629A" w:rsidRDefault="0017629A" w:rsidP="003318D6">
            <w:pPr>
              <w:rPr>
                <w:rFonts w:ascii="Arial Narrow" w:hAnsi="Arial Narrow" w:cs="Arabic Typesetting"/>
                <w:color w:val="000000"/>
                <w:sz w:val="20"/>
                <w:szCs w:val="20"/>
              </w:rPr>
            </w:pPr>
          </w:p>
        </w:tc>
        <w:tc>
          <w:tcPr>
            <w:tcW w:w="0" w:type="auto"/>
            <w:tcBorders>
              <w:top w:val="nil"/>
              <w:left w:val="nil"/>
              <w:bottom w:val="nil"/>
              <w:right w:val="nil"/>
            </w:tcBorders>
            <w:shd w:val="clear" w:color="auto" w:fill="auto"/>
            <w:noWrap/>
            <w:vAlign w:val="bottom"/>
            <w:hideMark/>
          </w:tcPr>
          <w:p w:rsidR="0017629A" w:rsidRPr="0017629A" w:rsidRDefault="0017629A" w:rsidP="003318D6">
            <w:pPr>
              <w:rPr>
                <w:rFonts w:ascii="Arial Narrow" w:hAnsi="Arial Narrow" w:cs="Arabic Typesetting"/>
                <w:color w:val="000000"/>
                <w:sz w:val="20"/>
                <w:szCs w:val="20"/>
              </w:rPr>
            </w:pPr>
            <w:r w:rsidRPr="0017629A">
              <w:rPr>
                <w:rFonts w:ascii="Arial Narrow" w:hAnsi="Arial Narrow" w:cs="Arabic Typesetting"/>
                <w:color w:val="000000"/>
                <w:sz w:val="20"/>
                <w:szCs w:val="20"/>
              </w:rPr>
              <w:t xml:space="preserve">2026 год –  </w:t>
            </w:r>
          </w:p>
        </w:tc>
        <w:tc>
          <w:tcPr>
            <w:tcW w:w="0" w:type="auto"/>
            <w:tcBorders>
              <w:top w:val="nil"/>
              <w:left w:val="nil"/>
              <w:bottom w:val="nil"/>
              <w:right w:val="nil"/>
            </w:tcBorders>
            <w:shd w:val="clear" w:color="auto" w:fill="auto"/>
            <w:noWrap/>
            <w:vAlign w:val="center"/>
            <w:hideMark/>
          </w:tcPr>
          <w:p w:rsidR="0017629A" w:rsidRPr="0017629A" w:rsidRDefault="0017629A" w:rsidP="003318D6">
            <w:pPr>
              <w:rPr>
                <w:rFonts w:ascii="Arial Narrow" w:hAnsi="Arial Narrow" w:cs="Arabic Typesetting"/>
                <w:color w:val="000000"/>
                <w:sz w:val="20"/>
                <w:szCs w:val="20"/>
              </w:rPr>
            </w:pPr>
            <w:r w:rsidRPr="0017629A">
              <w:rPr>
                <w:rFonts w:ascii="Arial Narrow" w:hAnsi="Arial Narrow" w:cs="Arabic Typesetting"/>
                <w:color w:val="000000"/>
                <w:sz w:val="20"/>
                <w:szCs w:val="20"/>
              </w:rPr>
              <w:t xml:space="preserve">               149 925,78500   </w:t>
            </w:r>
          </w:p>
        </w:tc>
        <w:tc>
          <w:tcPr>
            <w:tcW w:w="0" w:type="auto"/>
            <w:tcBorders>
              <w:top w:val="nil"/>
              <w:left w:val="nil"/>
              <w:bottom w:val="nil"/>
              <w:right w:val="single" w:sz="4" w:space="0" w:color="auto"/>
            </w:tcBorders>
            <w:shd w:val="clear" w:color="auto" w:fill="auto"/>
            <w:noWrap/>
            <w:vAlign w:val="bottom"/>
            <w:hideMark/>
          </w:tcPr>
          <w:p w:rsidR="0017629A" w:rsidRPr="0017629A" w:rsidRDefault="0017629A" w:rsidP="003318D6">
            <w:pPr>
              <w:rPr>
                <w:rFonts w:ascii="Arial Narrow" w:hAnsi="Arial Narrow" w:cs="Arabic Typesetting"/>
                <w:color w:val="000000"/>
                <w:sz w:val="20"/>
                <w:szCs w:val="20"/>
              </w:rPr>
            </w:pPr>
            <w:r w:rsidRPr="0017629A">
              <w:rPr>
                <w:rFonts w:ascii="Arial Narrow" w:hAnsi="Arial Narrow" w:cs="Arabic Typesetting"/>
                <w:color w:val="000000"/>
                <w:sz w:val="20"/>
                <w:szCs w:val="20"/>
              </w:rPr>
              <w:t>тыс. руб.</w:t>
            </w:r>
          </w:p>
        </w:tc>
      </w:tr>
      <w:tr w:rsidR="0017629A" w:rsidRPr="0017629A" w:rsidTr="003318D6">
        <w:trPr>
          <w:trHeight w:val="6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629A" w:rsidRPr="0017629A" w:rsidRDefault="0017629A" w:rsidP="003318D6">
            <w:pPr>
              <w:rPr>
                <w:rFonts w:ascii="Arial Narrow" w:hAnsi="Arial Narrow" w:cs="Arabic Typesetting"/>
                <w:color w:val="000000"/>
                <w:sz w:val="20"/>
                <w:szCs w:val="20"/>
              </w:rPr>
            </w:pPr>
          </w:p>
        </w:tc>
        <w:tc>
          <w:tcPr>
            <w:tcW w:w="0" w:type="auto"/>
            <w:gridSpan w:val="3"/>
            <w:tcBorders>
              <w:top w:val="nil"/>
              <w:left w:val="nil"/>
              <w:bottom w:val="single" w:sz="4" w:space="0" w:color="auto"/>
              <w:right w:val="single" w:sz="4" w:space="0" w:color="000000"/>
            </w:tcBorders>
            <w:shd w:val="clear" w:color="auto" w:fill="auto"/>
            <w:vAlign w:val="bottom"/>
            <w:hideMark/>
          </w:tcPr>
          <w:p w:rsidR="0017629A" w:rsidRPr="0017629A" w:rsidRDefault="0017629A" w:rsidP="003318D6">
            <w:pPr>
              <w:rPr>
                <w:rFonts w:ascii="Arial Narrow" w:hAnsi="Arial Narrow" w:cs="Arabic Typesetting"/>
                <w:color w:val="000000"/>
                <w:sz w:val="20"/>
                <w:szCs w:val="20"/>
              </w:rPr>
            </w:pPr>
            <w:r w:rsidRPr="0017629A">
              <w:rPr>
                <w:rFonts w:ascii="Arial Narrow" w:hAnsi="Arial Narrow" w:cs="Arabic Typesetting"/>
                <w:color w:val="000000"/>
                <w:sz w:val="20"/>
                <w:szCs w:val="20"/>
              </w:rPr>
              <w:t>Финансирование осуществляется за счет средств краевого бюджета и бюджета Эвенкийского муниципального района.</w:t>
            </w:r>
          </w:p>
        </w:tc>
      </w:tr>
    </w:tbl>
    <w:p w:rsidR="003318D6" w:rsidRDefault="003318D6" w:rsidP="003D1E81">
      <w:pPr>
        <w:jc w:val="both"/>
        <w:rPr>
          <w:rFonts w:ascii="Arial Narrow" w:hAnsi="Arial Narrow" w:cs="Arabic Typesetting"/>
          <w:sz w:val="20"/>
          <w:szCs w:val="20"/>
        </w:rPr>
      </w:pPr>
    </w:p>
    <w:p w:rsidR="003318D6" w:rsidRPr="003318D6" w:rsidRDefault="003318D6" w:rsidP="003318D6">
      <w:pPr>
        <w:autoSpaceDE w:val="0"/>
        <w:autoSpaceDN w:val="0"/>
        <w:adjustRightInd w:val="0"/>
        <w:ind w:left="7088"/>
        <w:rPr>
          <w:rFonts w:ascii="Arial Narrow" w:hAnsi="Arial Narrow"/>
          <w:sz w:val="20"/>
          <w:szCs w:val="20"/>
        </w:rPr>
      </w:pPr>
      <w:r w:rsidRPr="003318D6">
        <w:rPr>
          <w:rFonts w:ascii="Arial Narrow" w:hAnsi="Arial Narrow"/>
          <w:sz w:val="20"/>
          <w:szCs w:val="20"/>
        </w:rPr>
        <w:t>приложение № 7</w:t>
      </w:r>
    </w:p>
    <w:p w:rsidR="003318D6" w:rsidRPr="003318D6" w:rsidRDefault="003318D6" w:rsidP="003318D6">
      <w:pPr>
        <w:autoSpaceDE w:val="0"/>
        <w:autoSpaceDN w:val="0"/>
        <w:adjustRightInd w:val="0"/>
        <w:ind w:left="7088"/>
        <w:rPr>
          <w:rFonts w:ascii="Arial Narrow" w:hAnsi="Arial Narrow"/>
          <w:sz w:val="20"/>
          <w:szCs w:val="20"/>
        </w:rPr>
      </w:pPr>
      <w:r w:rsidRPr="003318D6">
        <w:rPr>
          <w:rFonts w:ascii="Arial Narrow" w:hAnsi="Arial Narrow"/>
          <w:sz w:val="20"/>
          <w:szCs w:val="20"/>
        </w:rPr>
        <w:t xml:space="preserve">к постановлению </w:t>
      </w:r>
    </w:p>
    <w:p w:rsidR="003318D6" w:rsidRPr="003318D6" w:rsidRDefault="003318D6" w:rsidP="003318D6">
      <w:pPr>
        <w:autoSpaceDE w:val="0"/>
        <w:autoSpaceDN w:val="0"/>
        <w:adjustRightInd w:val="0"/>
        <w:ind w:left="7088"/>
        <w:rPr>
          <w:rFonts w:ascii="Arial Narrow" w:hAnsi="Arial Narrow"/>
          <w:sz w:val="20"/>
          <w:szCs w:val="20"/>
        </w:rPr>
      </w:pPr>
      <w:r w:rsidRPr="003318D6">
        <w:rPr>
          <w:rFonts w:ascii="Arial Narrow" w:hAnsi="Arial Narrow"/>
          <w:sz w:val="20"/>
          <w:szCs w:val="20"/>
        </w:rPr>
        <w:t xml:space="preserve">Администрации ЭМР </w:t>
      </w:r>
    </w:p>
    <w:p w:rsidR="003318D6" w:rsidRPr="003318D6" w:rsidRDefault="003318D6" w:rsidP="003318D6">
      <w:pPr>
        <w:autoSpaceDE w:val="0"/>
        <w:autoSpaceDN w:val="0"/>
        <w:adjustRightInd w:val="0"/>
        <w:ind w:left="7088"/>
        <w:rPr>
          <w:rFonts w:ascii="Arial Narrow" w:hAnsi="Arial Narrow"/>
          <w:sz w:val="20"/>
          <w:szCs w:val="20"/>
        </w:rPr>
      </w:pPr>
      <w:r>
        <w:rPr>
          <w:rFonts w:ascii="Arial Narrow" w:hAnsi="Arial Narrow"/>
          <w:sz w:val="20"/>
          <w:szCs w:val="20"/>
        </w:rPr>
        <w:t>от «10</w:t>
      </w:r>
      <w:r w:rsidRPr="003318D6">
        <w:rPr>
          <w:rFonts w:ascii="Arial Narrow" w:hAnsi="Arial Narrow"/>
          <w:sz w:val="20"/>
          <w:szCs w:val="20"/>
        </w:rPr>
        <w:t xml:space="preserve">» </w:t>
      </w:r>
      <w:r>
        <w:rPr>
          <w:rFonts w:ascii="Arial Narrow" w:hAnsi="Arial Narrow"/>
          <w:sz w:val="20"/>
          <w:szCs w:val="20"/>
        </w:rPr>
        <w:t>06</w:t>
      </w:r>
      <w:r w:rsidRPr="003318D6">
        <w:rPr>
          <w:rFonts w:ascii="Arial Narrow" w:hAnsi="Arial Narrow"/>
          <w:sz w:val="20"/>
          <w:szCs w:val="20"/>
        </w:rPr>
        <w:t xml:space="preserve"> </w:t>
      </w:r>
      <w:proofErr w:type="gramStart"/>
      <w:r w:rsidRPr="003318D6">
        <w:rPr>
          <w:rFonts w:ascii="Arial Narrow" w:hAnsi="Arial Narrow"/>
          <w:sz w:val="20"/>
          <w:szCs w:val="20"/>
        </w:rPr>
        <w:t xml:space="preserve">2024  </w:t>
      </w:r>
      <w:r>
        <w:rPr>
          <w:rFonts w:ascii="Arial Narrow" w:hAnsi="Arial Narrow"/>
          <w:sz w:val="20"/>
          <w:szCs w:val="20"/>
        </w:rPr>
        <w:t>№</w:t>
      </w:r>
      <w:proofErr w:type="gramEnd"/>
      <w:r>
        <w:rPr>
          <w:rFonts w:ascii="Arial Narrow" w:hAnsi="Arial Narrow"/>
          <w:sz w:val="20"/>
          <w:szCs w:val="20"/>
        </w:rPr>
        <w:t xml:space="preserve"> 309</w:t>
      </w:r>
      <w:r w:rsidRPr="003318D6">
        <w:rPr>
          <w:rFonts w:ascii="Arial Narrow" w:hAnsi="Arial Narrow"/>
          <w:sz w:val="20"/>
          <w:szCs w:val="20"/>
        </w:rPr>
        <w:t>-п</w:t>
      </w:r>
    </w:p>
    <w:p w:rsidR="003318D6" w:rsidRPr="003318D6" w:rsidRDefault="003318D6" w:rsidP="003318D6">
      <w:pPr>
        <w:pStyle w:val="ConsPlusNormal"/>
        <w:widowControl/>
        <w:ind w:firstLine="0"/>
        <w:jc w:val="center"/>
        <w:rPr>
          <w:rFonts w:ascii="Arial Narrow" w:hAnsi="Arial Narrow" w:cs="Times New Roman"/>
          <w:b/>
        </w:rPr>
      </w:pPr>
    </w:p>
    <w:p w:rsidR="003318D6" w:rsidRPr="003318D6" w:rsidRDefault="003318D6" w:rsidP="003318D6">
      <w:pPr>
        <w:ind w:left="360"/>
        <w:jc w:val="center"/>
        <w:rPr>
          <w:rFonts w:ascii="Arial Narrow" w:hAnsi="Arial Narrow"/>
          <w:b/>
          <w:sz w:val="20"/>
          <w:szCs w:val="20"/>
        </w:rPr>
      </w:pPr>
      <w:r w:rsidRPr="003318D6">
        <w:rPr>
          <w:rFonts w:ascii="Arial Narrow" w:hAnsi="Arial Narrow"/>
          <w:b/>
          <w:sz w:val="20"/>
          <w:szCs w:val="20"/>
        </w:rPr>
        <w:t>2.1. Основная цель, задачи, этапы и сроки выполнения подпрограммы, целевые индикаторы</w:t>
      </w:r>
    </w:p>
    <w:p w:rsidR="003318D6" w:rsidRPr="003318D6" w:rsidRDefault="003318D6" w:rsidP="003318D6">
      <w:pPr>
        <w:tabs>
          <w:tab w:val="left" w:pos="709"/>
        </w:tabs>
        <w:ind w:firstLine="708"/>
        <w:jc w:val="both"/>
        <w:rPr>
          <w:rFonts w:ascii="Arial Narrow" w:hAnsi="Arial Narrow"/>
          <w:sz w:val="20"/>
          <w:szCs w:val="20"/>
        </w:rPr>
      </w:pPr>
      <w:r w:rsidRPr="003318D6">
        <w:rPr>
          <w:rFonts w:ascii="Arial Narrow" w:hAnsi="Arial Narrow"/>
          <w:sz w:val="20"/>
          <w:szCs w:val="20"/>
        </w:rPr>
        <w:t>Целью подпрограммы является повышение эффективности работы органов местного управления и уменьшение «цифрового неравенства» для жителей района.</w:t>
      </w:r>
    </w:p>
    <w:p w:rsidR="003318D6" w:rsidRPr="003318D6" w:rsidRDefault="003318D6" w:rsidP="003318D6">
      <w:pPr>
        <w:tabs>
          <w:tab w:val="left" w:pos="709"/>
        </w:tabs>
        <w:ind w:firstLine="708"/>
        <w:jc w:val="both"/>
        <w:rPr>
          <w:rFonts w:ascii="Arial Narrow" w:hAnsi="Arial Narrow"/>
          <w:sz w:val="20"/>
          <w:szCs w:val="20"/>
        </w:rPr>
      </w:pPr>
      <w:r w:rsidRPr="003318D6">
        <w:rPr>
          <w:rFonts w:ascii="Arial Narrow" w:hAnsi="Arial Narrow"/>
          <w:sz w:val="20"/>
          <w:szCs w:val="20"/>
        </w:rPr>
        <w:t>Для достижения поставленной цели необходимо решение следующих задач:</w:t>
      </w:r>
    </w:p>
    <w:p w:rsidR="003318D6" w:rsidRPr="003318D6" w:rsidRDefault="003318D6" w:rsidP="00786E15">
      <w:pPr>
        <w:pStyle w:val="aff5"/>
        <w:numPr>
          <w:ilvl w:val="0"/>
          <w:numId w:val="14"/>
        </w:numPr>
        <w:ind w:left="0" w:firstLine="0"/>
        <w:jc w:val="both"/>
        <w:rPr>
          <w:rFonts w:ascii="Arial Narrow" w:hAnsi="Arial Narrow"/>
          <w:sz w:val="20"/>
          <w:szCs w:val="20"/>
        </w:rPr>
      </w:pPr>
      <w:r w:rsidRPr="003318D6">
        <w:rPr>
          <w:rFonts w:ascii="Arial Narrow" w:hAnsi="Arial Narrow"/>
          <w:iCs/>
          <w:sz w:val="20"/>
          <w:szCs w:val="20"/>
        </w:rPr>
        <w:t>Модернизация телекоммуникационной инфраструктуры района;</w:t>
      </w:r>
    </w:p>
    <w:p w:rsidR="003318D6" w:rsidRPr="003318D6" w:rsidRDefault="003318D6" w:rsidP="00786E15">
      <w:pPr>
        <w:pStyle w:val="aff5"/>
        <w:numPr>
          <w:ilvl w:val="0"/>
          <w:numId w:val="14"/>
        </w:numPr>
        <w:ind w:left="0" w:firstLine="0"/>
        <w:jc w:val="both"/>
        <w:rPr>
          <w:rFonts w:ascii="Arial Narrow" w:hAnsi="Arial Narrow"/>
          <w:sz w:val="20"/>
          <w:szCs w:val="20"/>
        </w:rPr>
      </w:pPr>
      <w:r w:rsidRPr="003318D6">
        <w:rPr>
          <w:rFonts w:ascii="Arial Narrow" w:hAnsi="Arial Narrow"/>
          <w:iCs/>
          <w:sz w:val="20"/>
          <w:szCs w:val="20"/>
        </w:rPr>
        <w:t>Р</w:t>
      </w:r>
      <w:r w:rsidRPr="003318D6">
        <w:rPr>
          <w:rFonts w:ascii="Arial Narrow" w:hAnsi="Arial Narrow"/>
          <w:sz w:val="20"/>
          <w:szCs w:val="20"/>
        </w:rPr>
        <w:t>азвитие информационной инфраструктуры Эвенкийского муниципального района</w:t>
      </w:r>
      <w:r w:rsidRPr="003318D6">
        <w:rPr>
          <w:rFonts w:ascii="Arial Narrow" w:hAnsi="Arial Narrow"/>
          <w:iCs/>
          <w:sz w:val="20"/>
          <w:szCs w:val="20"/>
        </w:rPr>
        <w:t>;</w:t>
      </w:r>
    </w:p>
    <w:p w:rsidR="003318D6" w:rsidRPr="003318D6" w:rsidRDefault="003318D6" w:rsidP="00786E15">
      <w:pPr>
        <w:pStyle w:val="aff5"/>
        <w:numPr>
          <w:ilvl w:val="0"/>
          <w:numId w:val="14"/>
        </w:numPr>
        <w:ind w:left="0" w:firstLine="0"/>
        <w:jc w:val="both"/>
        <w:rPr>
          <w:rFonts w:ascii="Arial Narrow" w:hAnsi="Arial Narrow"/>
          <w:sz w:val="20"/>
          <w:szCs w:val="20"/>
        </w:rPr>
      </w:pPr>
      <w:r w:rsidRPr="003318D6">
        <w:rPr>
          <w:rFonts w:ascii="Arial Narrow" w:hAnsi="Arial Narrow"/>
          <w:sz w:val="20"/>
          <w:szCs w:val="20"/>
        </w:rPr>
        <w:t>Устойчивое функционирование телекоммуникационной и информационной инфраструктуры Эвенкийского муниципального района.</w:t>
      </w:r>
    </w:p>
    <w:p w:rsidR="003318D6" w:rsidRPr="003318D6" w:rsidRDefault="003318D6" w:rsidP="003318D6">
      <w:pPr>
        <w:ind w:firstLine="708"/>
        <w:jc w:val="both"/>
        <w:rPr>
          <w:rFonts w:ascii="Arial Narrow" w:hAnsi="Arial Narrow"/>
          <w:sz w:val="20"/>
          <w:szCs w:val="20"/>
        </w:rPr>
      </w:pPr>
      <w:r w:rsidRPr="003318D6">
        <w:rPr>
          <w:rFonts w:ascii="Arial Narrow" w:hAnsi="Arial Narrow"/>
          <w:sz w:val="20"/>
          <w:szCs w:val="20"/>
        </w:rPr>
        <w:t>Реализация мероприятий подпрограммы обеспечивает перевод телекоммуникационной и информационной инфраструктуры района, на новые технологические платформы, оптимизацию таковой инфраструктуры и снижение затрат на её содержание, обслуживание и ремонт.</w:t>
      </w:r>
    </w:p>
    <w:p w:rsidR="003318D6" w:rsidRPr="003318D6" w:rsidRDefault="003318D6" w:rsidP="003318D6">
      <w:pPr>
        <w:ind w:firstLine="708"/>
        <w:jc w:val="both"/>
        <w:rPr>
          <w:rFonts w:ascii="Arial Narrow" w:hAnsi="Arial Narrow"/>
          <w:sz w:val="20"/>
          <w:szCs w:val="20"/>
        </w:rPr>
      </w:pPr>
      <w:r w:rsidRPr="003318D6">
        <w:rPr>
          <w:rFonts w:ascii="Arial Narrow" w:hAnsi="Arial Narrow"/>
          <w:sz w:val="20"/>
          <w:szCs w:val="20"/>
        </w:rPr>
        <w:t>К компетенции заказчика подпрограммы относится организация исполнения подпрограммных мероприятий, а также координация действий, по её исполнению.</w:t>
      </w:r>
    </w:p>
    <w:p w:rsidR="003318D6" w:rsidRPr="003318D6" w:rsidRDefault="003318D6" w:rsidP="003318D6">
      <w:pPr>
        <w:ind w:firstLine="708"/>
        <w:jc w:val="both"/>
        <w:rPr>
          <w:rFonts w:ascii="Arial Narrow" w:hAnsi="Arial Narrow"/>
          <w:sz w:val="20"/>
          <w:szCs w:val="20"/>
        </w:rPr>
      </w:pPr>
      <w:r w:rsidRPr="003318D6">
        <w:rPr>
          <w:rFonts w:ascii="Arial Narrow" w:hAnsi="Arial Narrow"/>
          <w:sz w:val="20"/>
          <w:szCs w:val="20"/>
        </w:rPr>
        <w:t>Общая социально-экономическая эффективность реализации подпрограммы оценивается с использованием системы показателей, являющихся критериями оценки эффективности реализации подпрограммы.</w:t>
      </w:r>
    </w:p>
    <w:p w:rsidR="003318D6" w:rsidRPr="003318D6" w:rsidRDefault="003318D6" w:rsidP="003318D6">
      <w:pPr>
        <w:ind w:firstLine="708"/>
        <w:jc w:val="both"/>
        <w:rPr>
          <w:rFonts w:ascii="Arial Narrow" w:hAnsi="Arial Narrow"/>
          <w:sz w:val="20"/>
          <w:szCs w:val="20"/>
        </w:rPr>
      </w:pPr>
      <w:r w:rsidRPr="003318D6">
        <w:rPr>
          <w:rFonts w:ascii="Arial Narrow" w:hAnsi="Arial Narrow"/>
          <w:sz w:val="20"/>
          <w:szCs w:val="20"/>
        </w:rPr>
        <w:t>Показателями, характеризующими достижение целей подпрограммы, являются:</w:t>
      </w:r>
    </w:p>
    <w:p w:rsidR="003318D6" w:rsidRPr="003318D6" w:rsidRDefault="003318D6" w:rsidP="003318D6">
      <w:pPr>
        <w:ind w:firstLine="708"/>
        <w:jc w:val="both"/>
        <w:rPr>
          <w:rFonts w:ascii="Arial Narrow" w:hAnsi="Arial Narrow"/>
          <w:sz w:val="20"/>
          <w:szCs w:val="20"/>
        </w:rPr>
      </w:pPr>
      <w:r w:rsidRPr="003318D6">
        <w:rPr>
          <w:rFonts w:ascii="Arial Narrow" w:hAnsi="Arial Narrow"/>
          <w:sz w:val="20"/>
          <w:szCs w:val="20"/>
        </w:rPr>
        <w:t>-обновление компьютерной и офисной техники Администрации ЭМР, а также структурных подразделений и органов со статусом юридического лица Администрации ЭМР не менее 150 единиц к 2026 году;</w:t>
      </w:r>
    </w:p>
    <w:p w:rsidR="003318D6" w:rsidRPr="003318D6" w:rsidRDefault="003318D6" w:rsidP="003318D6">
      <w:pPr>
        <w:ind w:firstLine="708"/>
        <w:jc w:val="both"/>
        <w:rPr>
          <w:rFonts w:ascii="Arial Narrow" w:hAnsi="Arial Narrow"/>
          <w:sz w:val="20"/>
          <w:szCs w:val="20"/>
        </w:rPr>
      </w:pPr>
      <w:r w:rsidRPr="003318D6">
        <w:rPr>
          <w:rFonts w:ascii="Arial Narrow" w:hAnsi="Arial Narrow"/>
          <w:sz w:val="20"/>
          <w:szCs w:val="20"/>
        </w:rPr>
        <w:t xml:space="preserve">-доля структурных подразделений и органов со статусом </w:t>
      </w:r>
      <w:proofErr w:type="gramStart"/>
      <w:r w:rsidRPr="003318D6">
        <w:rPr>
          <w:rFonts w:ascii="Arial Narrow" w:hAnsi="Arial Narrow"/>
          <w:sz w:val="20"/>
          <w:szCs w:val="20"/>
        </w:rPr>
        <w:t>юридического лица Администрации Эвенкийского муниципального района</w:t>
      </w:r>
      <w:proofErr w:type="gramEnd"/>
      <w:r w:rsidRPr="003318D6">
        <w:rPr>
          <w:rFonts w:ascii="Arial Narrow" w:hAnsi="Arial Narrow"/>
          <w:sz w:val="20"/>
          <w:szCs w:val="20"/>
        </w:rPr>
        <w:t xml:space="preserve"> имеющих доступ к информационно-правовым системам 100% к 2026 году;</w:t>
      </w:r>
    </w:p>
    <w:p w:rsidR="003318D6" w:rsidRPr="003318D6" w:rsidRDefault="003318D6" w:rsidP="003318D6">
      <w:pPr>
        <w:ind w:firstLine="708"/>
        <w:jc w:val="both"/>
        <w:rPr>
          <w:rFonts w:ascii="Arial Narrow" w:hAnsi="Arial Narrow"/>
          <w:sz w:val="20"/>
          <w:szCs w:val="20"/>
        </w:rPr>
      </w:pPr>
      <w:r w:rsidRPr="003318D6">
        <w:rPr>
          <w:rFonts w:ascii="Arial Narrow" w:hAnsi="Arial Narrow"/>
          <w:sz w:val="20"/>
          <w:szCs w:val="20"/>
        </w:rPr>
        <w:t xml:space="preserve">-модернизация серверного и сетевого оборудования к 2026 </w:t>
      </w:r>
      <w:proofErr w:type="gramStart"/>
      <w:r w:rsidRPr="003318D6">
        <w:rPr>
          <w:rFonts w:ascii="Arial Narrow" w:hAnsi="Arial Narrow"/>
          <w:sz w:val="20"/>
          <w:szCs w:val="20"/>
        </w:rPr>
        <w:t>году  -</w:t>
      </w:r>
      <w:proofErr w:type="gramEnd"/>
      <w:r w:rsidRPr="003318D6">
        <w:rPr>
          <w:rFonts w:ascii="Arial Narrow" w:hAnsi="Arial Narrow"/>
          <w:sz w:val="20"/>
          <w:szCs w:val="20"/>
        </w:rPr>
        <w:t xml:space="preserve"> 40 единиц;</w:t>
      </w:r>
    </w:p>
    <w:p w:rsidR="003318D6" w:rsidRPr="003318D6" w:rsidRDefault="003318D6" w:rsidP="003318D6">
      <w:pPr>
        <w:ind w:firstLine="708"/>
        <w:jc w:val="both"/>
        <w:rPr>
          <w:rFonts w:ascii="Arial Narrow" w:hAnsi="Arial Narrow"/>
          <w:sz w:val="20"/>
          <w:szCs w:val="20"/>
        </w:rPr>
      </w:pPr>
      <w:r w:rsidRPr="003318D6">
        <w:rPr>
          <w:rFonts w:ascii="Arial Narrow" w:hAnsi="Arial Narrow"/>
          <w:sz w:val="20"/>
          <w:szCs w:val="20"/>
        </w:rPr>
        <w:t xml:space="preserve">-количество малочисленных и труднодоступных населенных пунктов района, не имеющих сотовой связи, в которых созданы и поддерживаются условия для обеспечения жителей услугами связи (сеть </w:t>
      </w:r>
      <w:proofErr w:type="spellStart"/>
      <w:r w:rsidRPr="003318D6">
        <w:rPr>
          <w:rFonts w:ascii="Arial Narrow" w:hAnsi="Arial Narrow"/>
          <w:sz w:val="20"/>
          <w:szCs w:val="20"/>
        </w:rPr>
        <w:t>WiFi</w:t>
      </w:r>
      <w:proofErr w:type="spellEnd"/>
      <w:r w:rsidRPr="003318D6">
        <w:rPr>
          <w:rFonts w:ascii="Arial Narrow" w:hAnsi="Arial Narrow"/>
          <w:sz w:val="20"/>
          <w:szCs w:val="20"/>
        </w:rPr>
        <w:t>), ранее не имевших этой возможности к 2026 году составит 13 поселений;</w:t>
      </w:r>
    </w:p>
    <w:p w:rsidR="003318D6" w:rsidRPr="003318D6" w:rsidRDefault="003318D6" w:rsidP="003318D6">
      <w:pPr>
        <w:ind w:firstLine="708"/>
        <w:jc w:val="both"/>
        <w:rPr>
          <w:rFonts w:ascii="Arial Narrow" w:hAnsi="Arial Narrow"/>
          <w:sz w:val="20"/>
          <w:szCs w:val="20"/>
        </w:rPr>
      </w:pPr>
      <w:r w:rsidRPr="003318D6">
        <w:rPr>
          <w:rFonts w:ascii="Arial Narrow" w:hAnsi="Arial Narrow"/>
          <w:sz w:val="20"/>
          <w:szCs w:val="20"/>
        </w:rPr>
        <w:t xml:space="preserve">-количество малочисленных и труднодоступных населенных пунктов района, в которых созданы и поддерживаются условия для обеспечения жителей услугами сотовой связи, ранее не имевших </w:t>
      </w:r>
      <w:proofErr w:type="gramStart"/>
      <w:r w:rsidRPr="003318D6">
        <w:rPr>
          <w:rFonts w:ascii="Arial Narrow" w:hAnsi="Arial Narrow"/>
          <w:sz w:val="20"/>
          <w:szCs w:val="20"/>
        </w:rPr>
        <w:t>этой возможности</w:t>
      </w:r>
      <w:proofErr w:type="gramEnd"/>
      <w:r w:rsidRPr="003318D6">
        <w:rPr>
          <w:rFonts w:ascii="Arial Narrow" w:hAnsi="Arial Narrow"/>
          <w:sz w:val="20"/>
          <w:szCs w:val="20"/>
        </w:rPr>
        <w:t xml:space="preserve"> составит не менее 3 поселений</w:t>
      </w:r>
    </w:p>
    <w:p w:rsidR="003318D6" w:rsidRPr="003318D6" w:rsidRDefault="003318D6" w:rsidP="003318D6">
      <w:pPr>
        <w:ind w:firstLine="708"/>
        <w:jc w:val="both"/>
        <w:rPr>
          <w:rFonts w:ascii="Arial Narrow" w:hAnsi="Arial Narrow"/>
          <w:sz w:val="20"/>
          <w:szCs w:val="20"/>
        </w:rPr>
      </w:pPr>
      <w:r w:rsidRPr="003318D6">
        <w:rPr>
          <w:rFonts w:ascii="Arial Narrow" w:hAnsi="Arial Narrow"/>
          <w:sz w:val="20"/>
          <w:szCs w:val="20"/>
        </w:rPr>
        <w:t>-количество населенных пунктов района, расположенных на территории Арктической зоны Российской Федерации, в которых проведены работы по улучшению услуг связи к 2026 году составит не менее 3 поселений.</w:t>
      </w:r>
    </w:p>
    <w:p w:rsidR="003318D6" w:rsidRPr="003318D6" w:rsidRDefault="003318D6" w:rsidP="003318D6">
      <w:pPr>
        <w:ind w:firstLine="708"/>
        <w:jc w:val="both"/>
        <w:rPr>
          <w:rFonts w:ascii="Arial Narrow" w:hAnsi="Arial Narrow"/>
          <w:sz w:val="20"/>
          <w:szCs w:val="20"/>
        </w:rPr>
      </w:pPr>
      <w:r w:rsidRPr="003318D6">
        <w:rPr>
          <w:rFonts w:ascii="Arial Narrow" w:hAnsi="Arial Narrow"/>
          <w:sz w:val="20"/>
          <w:szCs w:val="20"/>
        </w:rPr>
        <w:t>Срок реализации подпрограммы 2020 – 2026 годы.</w:t>
      </w:r>
    </w:p>
    <w:p w:rsidR="003318D6" w:rsidRPr="003318D6" w:rsidRDefault="003318D6" w:rsidP="003318D6">
      <w:pPr>
        <w:ind w:firstLine="567"/>
        <w:jc w:val="both"/>
        <w:rPr>
          <w:rFonts w:ascii="Arial Narrow" w:hAnsi="Arial Narrow"/>
          <w:sz w:val="20"/>
          <w:szCs w:val="20"/>
        </w:rPr>
      </w:pPr>
      <w:r w:rsidRPr="003318D6">
        <w:rPr>
          <w:rFonts w:ascii="Arial Narrow" w:hAnsi="Arial Narrow"/>
          <w:sz w:val="20"/>
          <w:szCs w:val="20"/>
        </w:rPr>
        <w:tab/>
        <w:t>Целевые индикаторы представлены в приложении №1 к паспорту подпрограммы.</w:t>
      </w:r>
    </w:p>
    <w:p w:rsidR="003318D6" w:rsidRPr="003318D6" w:rsidRDefault="003318D6" w:rsidP="003318D6">
      <w:pPr>
        <w:jc w:val="both"/>
        <w:rPr>
          <w:rFonts w:ascii="Arial Narrow" w:hAnsi="Arial Narrow"/>
          <w:sz w:val="20"/>
          <w:szCs w:val="20"/>
        </w:rPr>
      </w:pPr>
    </w:p>
    <w:p w:rsidR="003318D6" w:rsidRPr="003318D6" w:rsidRDefault="003318D6" w:rsidP="00786E15">
      <w:pPr>
        <w:numPr>
          <w:ilvl w:val="1"/>
          <w:numId w:val="13"/>
        </w:numPr>
        <w:ind w:left="720"/>
        <w:jc w:val="center"/>
        <w:rPr>
          <w:rFonts w:ascii="Arial Narrow" w:hAnsi="Arial Narrow"/>
          <w:b/>
          <w:sz w:val="20"/>
          <w:szCs w:val="20"/>
        </w:rPr>
      </w:pPr>
      <w:r w:rsidRPr="003318D6">
        <w:rPr>
          <w:rFonts w:ascii="Arial Narrow" w:hAnsi="Arial Narrow"/>
          <w:b/>
          <w:sz w:val="20"/>
          <w:szCs w:val="20"/>
        </w:rPr>
        <w:t>Механизм реализации подпрограммы</w:t>
      </w:r>
    </w:p>
    <w:p w:rsidR="003318D6" w:rsidRPr="003318D6" w:rsidRDefault="003318D6" w:rsidP="003318D6">
      <w:pPr>
        <w:ind w:firstLine="567"/>
        <w:jc w:val="both"/>
        <w:rPr>
          <w:rFonts w:ascii="Arial Narrow" w:hAnsi="Arial Narrow"/>
          <w:sz w:val="20"/>
          <w:szCs w:val="20"/>
        </w:rPr>
      </w:pPr>
    </w:p>
    <w:p w:rsidR="003318D6" w:rsidRPr="003318D6" w:rsidRDefault="003318D6" w:rsidP="003318D6">
      <w:pPr>
        <w:tabs>
          <w:tab w:val="left" w:pos="709"/>
        </w:tabs>
        <w:ind w:firstLine="708"/>
        <w:jc w:val="both"/>
        <w:rPr>
          <w:rFonts w:ascii="Arial Narrow" w:hAnsi="Arial Narrow"/>
          <w:sz w:val="20"/>
          <w:szCs w:val="20"/>
        </w:rPr>
      </w:pPr>
      <w:r w:rsidRPr="003318D6">
        <w:rPr>
          <w:rFonts w:ascii="Arial Narrow" w:hAnsi="Arial Narrow"/>
          <w:sz w:val="20"/>
          <w:szCs w:val="20"/>
        </w:rPr>
        <w:lastRenderedPageBreak/>
        <w:t>Средства на финансирование мероприятий подпрограммы выделяются на оплату товаров, работ и услуг, поставляемых и выполняемых по муниципальным контрактам (договорам).</w:t>
      </w:r>
    </w:p>
    <w:p w:rsidR="003318D6" w:rsidRPr="003318D6" w:rsidRDefault="003318D6" w:rsidP="003318D6">
      <w:pPr>
        <w:ind w:firstLine="708"/>
        <w:jc w:val="both"/>
        <w:rPr>
          <w:rFonts w:ascii="Arial Narrow" w:hAnsi="Arial Narrow"/>
          <w:sz w:val="20"/>
          <w:szCs w:val="20"/>
        </w:rPr>
      </w:pPr>
      <w:r w:rsidRPr="003318D6">
        <w:rPr>
          <w:rFonts w:ascii="Arial Narrow" w:hAnsi="Arial Narrow"/>
          <w:sz w:val="20"/>
          <w:szCs w:val="20"/>
        </w:rPr>
        <w:t>Погашение кредиторской задолженности, сложившейся по принятым в предыдущие годы, фактически произведенным, но не оплаченным по состоянию на 1 января текущего года обязательствам, производится за счет утвержденных бюджетных ассигнований на текущий год.</w:t>
      </w:r>
    </w:p>
    <w:p w:rsidR="003318D6" w:rsidRPr="003318D6" w:rsidRDefault="003318D6" w:rsidP="003318D6">
      <w:pPr>
        <w:ind w:firstLine="708"/>
        <w:jc w:val="both"/>
        <w:rPr>
          <w:rFonts w:ascii="Arial Narrow" w:hAnsi="Arial Narrow"/>
          <w:sz w:val="20"/>
          <w:szCs w:val="20"/>
        </w:rPr>
      </w:pPr>
      <w:r w:rsidRPr="003318D6">
        <w:rPr>
          <w:rFonts w:ascii="Arial Narrow" w:hAnsi="Arial Narrow"/>
          <w:sz w:val="20"/>
          <w:szCs w:val="20"/>
        </w:rPr>
        <w:t>Финансирование мероприятий подпрограммы осуществляется за счет средств районного бюджета, в том числе поступивших из краевого бюджета.</w:t>
      </w:r>
    </w:p>
    <w:p w:rsidR="003318D6" w:rsidRPr="003318D6" w:rsidRDefault="003318D6" w:rsidP="003318D6">
      <w:pPr>
        <w:ind w:firstLine="708"/>
        <w:jc w:val="both"/>
        <w:rPr>
          <w:rFonts w:ascii="Arial Narrow" w:hAnsi="Arial Narrow"/>
          <w:sz w:val="20"/>
          <w:szCs w:val="20"/>
        </w:rPr>
      </w:pPr>
      <w:r w:rsidRPr="003318D6">
        <w:rPr>
          <w:rFonts w:ascii="Arial Narrow" w:hAnsi="Arial Narrow"/>
          <w:sz w:val="20"/>
          <w:szCs w:val="20"/>
        </w:rPr>
        <w:t>Главным распорядителем бюджетных средств на выполнение мероприятий подпрограммы выступает Администрация Эвенкийского муниципального района.</w:t>
      </w:r>
    </w:p>
    <w:p w:rsidR="003318D6" w:rsidRPr="003318D6" w:rsidRDefault="003318D6" w:rsidP="003318D6">
      <w:pPr>
        <w:ind w:firstLine="708"/>
        <w:jc w:val="both"/>
        <w:rPr>
          <w:rFonts w:ascii="Arial Narrow" w:hAnsi="Arial Narrow"/>
          <w:sz w:val="20"/>
          <w:szCs w:val="20"/>
        </w:rPr>
      </w:pPr>
      <w:r w:rsidRPr="003318D6">
        <w:rPr>
          <w:rFonts w:ascii="Arial Narrow" w:hAnsi="Arial Narrow"/>
          <w:sz w:val="20"/>
          <w:szCs w:val="20"/>
        </w:rPr>
        <w:t xml:space="preserve">Функции муниципального заказчика мероприятий подпрограммы возлагаются на Администрацию ЭМР. </w:t>
      </w:r>
    </w:p>
    <w:p w:rsidR="003318D6" w:rsidRPr="003318D6" w:rsidRDefault="003318D6" w:rsidP="003318D6">
      <w:pPr>
        <w:ind w:firstLine="708"/>
        <w:jc w:val="both"/>
        <w:rPr>
          <w:rFonts w:ascii="Arial Narrow" w:hAnsi="Arial Narrow"/>
          <w:sz w:val="20"/>
          <w:szCs w:val="20"/>
        </w:rPr>
      </w:pPr>
      <w:r w:rsidRPr="003318D6">
        <w:rPr>
          <w:rFonts w:ascii="Arial Narrow" w:hAnsi="Arial Narrow"/>
          <w:sz w:val="20"/>
          <w:szCs w:val="20"/>
        </w:rPr>
        <w:t>Мероприятия 2.3, 2.5, 2.7 перечня мероприятий подпрограммы финансируются за счет средств субсидии регионального бюджета на создание условий для развития услуг связи в малочисленных и труднодоступных населенных пунктах Красноярского края государственной программы Красноярского края «Развитие информационного общества» утвержденной постановлением Правительства Красноярского края от 30.09.2013 №504-п.</w:t>
      </w:r>
    </w:p>
    <w:p w:rsidR="003318D6" w:rsidRPr="003318D6" w:rsidRDefault="003318D6" w:rsidP="003318D6">
      <w:pPr>
        <w:ind w:firstLine="708"/>
        <w:jc w:val="both"/>
        <w:rPr>
          <w:rFonts w:ascii="Arial Narrow" w:hAnsi="Arial Narrow"/>
          <w:sz w:val="20"/>
          <w:szCs w:val="20"/>
        </w:rPr>
      </w:pPr>
      <w:r w:rsidRPr="003318D6">
        <w:rPr>
          <w:rFonts w:ascii="Arial Narrow" w:hAnsi="Arial Narrow"/>
          <w:sz w:val="20"/>
          <w:szCs w:val="20"/>
        </w:rPr>
        <w:t xml:space="preserve">Мероприятия 2.2, 2.4, 2.6 перечня мероприятий подпрограммы финансируются за счет средств районного бюджета в рамках </w:t>
      </w:r>
      <w:proofErr w:type="spellStart"/>
      <w:r w:rsidRPr="003318D6">
        <w:rPr>
          <w:rFonts w:ascii="Arial Narrow" w:hAnsi="Arial Narrow"/>
          <w:sz w:val="20"/>
          <w:szCs w:val="20"/>
        </w:rPr>
        <w:t>софинансирования</w:t>
      </w:r>
      <w:proofErr w:type="spellEnd"/>
      <w:r w:rsidRPr="003318D6">
        <w:rPr>
          <w:rFonts w:ascii="Arial Narrow" w:hAnsi="Arial Narrow"/>
          <w:sz w:val="20"/>
          <w:szCs w:val="20"/>
        </w:rPr>
        <w:t xml:space="preserve"> субсидии регионального бюджета на создание условий для развития услуг связи в малочисленных и труднодоступных населенных пунктах Красноярского края государственной программы Красноярского края «Развитие информационного общества» утвержденной постановлением Правительства Красноярского края от 30.09.2013 №504-п.</w:t>
      </w:r>
    </w:p>
    <w:p w:rsidR="003318D6" w:rsidRPr="003318D6" w:rsidRDefault="003318D6" w:rsidP="003318D6">
      <w:pPr>
        <w:tabs>
          <w:tab w:val="left" w:pos="709"/>
        </w:tabs>
        <w:ind w:firstLine="708"/>
        <w:jc w:val="both"/>
        <w:rPr>
          <w:rFonts w:ascii="Arial Narrow" w:hAnsi="Arial Narrow"/>
          <w:sz w:val="20"/>
          <w:szCs w:val="20"/>
        </w:rPr>
      </w:pPr>
      <w:r w:rsidRPr="003318D6">
        <w:rPr>
          <w:rFonts w:ascii="Arial Narrow" w:hAnsi="Arial Narrow"/>
          <w:sz w:val="20"/>
          <w:szCs w:val="20"/>
        </w:rPr>
        <w:t xml:space="preserve">Реализация мероприятий 1.1, 1.2 перечня мероприятий подпрограммы предусматривает финансирование текущей деятельности Администрации ЭМР. Критерием выбора Администрации ЭМР в качестве исполнителя указанного мероприятия подпрограммы является утвержденная бюджетная смета и специфика деятельности, соответствующая целям и задачам положения </w:t>
      </w:r>
      <w:proofErr w:type="gramStart"/>
      <w:r w:rsidRPr="003318D6">
        <w:rPr>
          <w:rFonts w:ascii="Arial Narrow" w:hAnsi="Arial Narrow"/>
          <w:sz w:val="20"/>
          <w:szCs w:val="20"/>
        </w:rPr>
        <w:t>об  Администрации</w:t>
      </w:r>
      <w:proofErr w:type="gramEnd"/>
      <w:r w:rsidRPr="003318D6">
        <w:rPr>
          <w:rFonts w:ascii="Arial Narrow" w:hAnsi="Arial Narrow"/>
          <w:sz w:val="20"/>
          <w:szCs w:val="20"/>
        </w:rPr>
        <w:t xml:space="preserve"> Эвенкийского муниципального района.</w:t>
      </w:r>
    </w:p>
    <w:p w:rsidR="003318D6" w:rsidRPr="003318D6" w:rsidRDefault="003318D6" w:rsidP="003318D6">
      <w:pPr>
        <w:ind w:firstLine="708"/>
        <w:jc w:val="both"/>
        <w:rPr>
          <w:rFonts w:ascii="Arial Narrow" w:hAnsi="Arial Narrow"/>
          <w:sz w:val="20"/>
          <w:szCs w:val="20"/>
        </w:rPr>
      </w:pPr>
      <w:r w:rsidRPr="003318D6">
        <w:rPr>
          <w:rFonts w:ascii="Arial Narrow" w:hAnsi="Arial Narrow"/>
          <w:sz w:val="20"/>
          <w:szCs w:val="20"/>
        </w:rPr>
        <w:t>Закупка товаров, выполнение работ, оказание услуг осуществляется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нужд с учетом положений Бюджетного кодекса Российской Федерации.</w:t>
      </w:r>
    </w:p>
    <w:p w:rsidR="003318D6" w:rsidRPr="003318D6" w:rsidRDefault="003318D6" w:rsidP="003318D6">
      <w:pPr>
        <w:ind w:firstLine="708"/>
        <w:jc w:val="both"/>
        <w:rPr>
          <w:rFonts w:ascii="Arial Narrow" w:hAnsi="Arial Narrow"/>
          <w:sz w:val="20"/>
          <w:szCs w:val="20"/>
        </w:rPr>
      </w:pPr>
      <w:r w:rsidRPr="003318D6">
        <w:rPr>
          <w:rFonts w:ascii="Arial Narrow" w:hAnsi="Arial Narrow"/>
          <w:sz w:val="20"/>
          <w:szCs w:val="20"/>
        </w:rPr>
        <w:t>Оборудование, приобретаемое Администрацией ЭМР в рамках этих мероприятий, передается в оперативное управление органам Администрации Эвенкийского муниципального района со статусом юридического лица и муниципальным учреждениям Эвенкийского муниципального района. Передаваемое оборудование учитывается на их балансе.</w:t>
      </w:r>
    </w:p>
    <w:p w:rsidR="003318D6" w:rsidRPr="003318D6" w:rsidRDefault="003318D6" w:rsidP="003318D6">
      <w:pPr>
        <w:ind w:firstLine="708"/>
        <w:jc w:val="both"/>
        <w:rPr>
          <w:rFonts w:ascii="Arial Narrow" w:hAnsi="Arial Narrow"/>
          <w:sz w:val="20"/>
          <w:szCs w:val="20"/>
        </w:rPr>
      </w:pPr>
      <w:r w:rsidRPr="003318D6">
        <w:rPr>
          <w:rFonts w:ascii="Arial Narrow" w:hAnsi="Arial Narrow"/>
          <w:sz w:val="20"/>
          <w:szCs w:val="20"/>
        </w:rPr>
        <w:t xml:space="preserve">Реализация </w:t>
      </w:r>
      <w:proofErr w:type="gramStart"/>
      <w:r w:rsidRPr="003318D6">
        <w:rPr>
          <w:rFonts w:ascii="Arial Narrow" w:hAnsi="Arial Narrow"/>
          <w:sz w:val="20"/>
          <w:szCs w:val="20"/>
        </w:rPr>
        <w:t>мероприятий  2.1</w:t>
      </w:r>
      <w:proofErr w:type="gramEnd"/>
      <w:r w:rsidRPr="003318D6">
        <w:rPr>
          <w:rFonts w:ascii="Arial Narrow" w:hAnsi="Arial Narrow"/>
          <w:sz w:val="20"/>
          <w:szCs w:val="20"/>
        </w:rPr>
        <w:t xml:space="preserve">, 2.8 перечня мероприятий подпрограммы предусматривает финансирование текущей деятельности Администрации ЭМР. Критерием выбора Администрации ЭМР в качестве исполнителя указанного мероприятия подпрограммы является утвержденная бюджетная смета и специфика деятельности, соответствующая целям и задачам положения </w:t>
      </w:r>
      <w:proofErr w:type="gramStart"/>
      <w:r w:rsidRPr="003318D6">
        <w:rPr>
          <w:rFonts w:ascii="Arial Narrow" w:hAnsi="Arial Narrow"/>
          <w:sz w:val="20"/>
          <w:szCs w:val="20"/>
        </w:rPr>
        <w:t>об  Администрации</w:t>
      </w:r>
      <w:proofErr w:type="gramEnd"/>
      <w:r w:rsidRPr="003318D6">
        <w:rPr>
          <w:rFonts w:ascii="Arial Narrow" w:hAnsi="Arial Narrow"/>
          <w:sz w:val="20"/>
          <w:szCs w:val="20"/>
        </w:rPr>
        <w:t xml:space="preserve"> Эвенкийского муниципального района.</w:t>
      </w:r>
    </w:p>
    <w:p w:rsidR="003318D6" w:rsidRPr="003318D6" w:rsidRDefault="003318D6" w:rsidP="003318D6">
      <w:pPr>
        <w:ind w:firstLine="708"/>
        <w:jc w:val="both"/>
        <w:rPr>
          <w:rFonts w:ascii="Arial Narrow" w:hAnsi="Arial Narrow"/>
          <w:sz w:val="20"/>
          <w:szCs w:val="20"/>
        </w:rPr>
      </w:pPr>
      <w:r w:rsidRPr="003318D6">
        <w:rPr>
          <w:rFonts w:ascii="Arial Narrow" w:hAnsi="Arial Narrow"/>
          <w:sz w:val="20"/>
          <w:szCs w:val="20"/>
        </w:rPr>
        <w:t>Получателем бюджетных средств на выполнение мероприятий задачи № 3 «Устойчивое функционирование телекоммуникационной и информационной инфраструктуры Эвенкийского муниципального района» перечня мероприятий подпрограммы является Муниципальное бюджетное учреждения «Центр телекоммуникации и связи» Эвенкийского муниципального района (далее МБУ «ЦТИС» ЭМР). Критерием выбора МБУ «ЦТИС» ЭМР в качестве получателя бюджетных средств и исполнителя указанных мероприятий подпрограммы является утвержденная бюджетная смета и специфика деятельности, соответствующая уставным целям учреждения.</w:t>
      </w:r>
    </w:p>
    <w:p w:rsidR="003318D6" w:rsidRPr="003318D6" w:rsidRDefault="003318D6" w:rsidP="003318D6">
      <w:pPr>
        <w:ind w:firstLine="708"/>
        <w:jc w:val="both"/>
        <w:rPr>
          <w:rFonts w:ascii="Arial Narrow" w:hAnsi="Arial Narrow"/>
          <w:sz w:val="20"/>
          <w:szCs w:val="20"/>
        </w:rPr>
      </w:pPr>
      <w:r w:rsidRPr="003318D6">
        <w:rPr>
          <w:rFonts w:ascii="Arial Narrow" w:hAnsi="Arial Narrow"/>
          <w:sz w:val="20"/>
          <w:szCs w:val="20"/>
        </w:rPr>
        <w:t>Реализация данных мероприятий предусматривает финансирование текущей деятельности МБУ «ЦТИС» ЭМР.</w:t>
      </w:r>
    </w:p>
    <w:p w:rsidR="003D1E81" w:rsidRPr="0017629A" w:rsidRDefault="002B051B" w:rsidP="003D1E81">
      <w:pPr>
        <w:jc w:val="both"/>
        <w:rPr>
          <w:rFonts w:ascii="Arial Narrow" w:hAnsi="Arial Narrow" w:cs="Arabic Typesetting"/>
          <w:sz w:val="20"/>
          <w:szCs w:val="20"/>
        </w:rPr>
      </w:pPr>
      <w:r w:rsidRPr="0017629A">
        <w:rPr>
          <w:rFonts w:ascii="Arial Narrow" w:hAnsi="Arial Narrow" w:cs="Arabic Typesetting"/>
          <w:sz w:val="20"/>
          <w:szCs w:val="20"/>
        </w:rPr>
        <w:tab/>
      </w:r>
    </w:p>
    <w:p w:rsidR="003318D6" w:rsidRPr="003318D6" w:rsidRDefault="003318D6" w:rsidP="003318D6">
      <w:pPr>
        <w:autoSpaceDE w:val="0"/>
        <w:autoSpaceDN w:val="0"/>
        <w:adjustRightInd w:val="0"/>
        <w:ind w:left="7371"/>
        <w:rPr>
          <w:rFonts w:ascii="Arial Narrow" w:hAnsi="Arial Narrow"/>
          <w:sz w:val="20"/>
          <w:szCs w:val="20"/>
        </w:rPr>
      </w:pPr>
      <w:r w:rsidRPr="003318D6">
        <w:rPr>
          <w:rFonts w:ascii="Arial Narrow" w:hAnsi="Arial Narrow"/>
          <w:sz w:val="20"/>
          <w:szCs w:val="20"/>
        </w:rPr>
        <w:t>приложение № 8</w:t>
      </w:r>
    </w:p>
    <w:p w:rsidR="003318D6" w:rsidRPr="003318D6" w:rsidRDefault="003318D6" w:rsidP="003318D6">
      <w:pPr>
        <w:autoSpaceDE w:val="0"/>
        <w:autoSpaceDN w:val="0"/>
        <w:adjustRightInd w:val="0"/>
        <w:ind w:left="7371"/>
        <w:rPr>
          <w:rFonts w:ascii="Arial Narrow" w:hAnsi="Arial Narrow"/>
          <w:sz w:val="20"/>
          <w:szCs w:val="20"/>
        </w:rPr>
      </w:pPr>
      <w:r w:rsidRPr="003318D6">
        <w:rPr>
          <w:rFonts w:ascii="Arial Narrow" w:hAnsi="Arial Narrow"/>
          <w:sz w:val="20"/>
          <w:szCs w:val="20"/>
        </w:rPr>
        <w:t xml:space="preserve">к постановлению </w:t>
      </w:r>
    </w:p>
    <w:p w:rsidR="003318D6" w:rsidRPr="003318D6" w:rsidRDefault="003318D6" w:rsidP="003318D6">
      <w:pPr>
        <w:autoSpaceDE w:val="0"/>
        <w:autoSpaceDN w:val="0"/>
        <w:adjustRightInd w:val="0"/>
        <w:ind w:left="7371"/>
        <w:rPr>
          <w:rFonts w:ascii="Arial Narrow" w:hAnsi="Arial Narrow"/>
          <w:sz w:val="20"/>
          <w:szCs w:val="20"/>
        </w:rPr>
      </w:pPr>
      <w:r w:rsidRPr="003318D6">
        <w:rPr>
          <w:rFonts w:ascii="Arial Narrow" w:hAnsi="Arial Narrow"/>
          <w:sz w:val="20"/>
          <w:szCs w:val="20"/>
        </w:rPr>
        <w:t xml:space="preserve">Администрации ЭМР </w:t>
      </w:r>
    </w:p>
    <w:p w:rsidR="003318D6" w:rsidRPr="003318D6" w:rsidRDefault="003318D6" w:rsidP="003318D6">
      <w:pPr>
        <w:autoSpaceDE w:val="0"/>
        <w:autoSpaceDN w:val="0"/>
        <w:adjustRightInd w:val="0"/>
        <w:ind w:left="7371"/>
        <w:rPr>
          <w:rFonts w:ascii="Arial Narrow" w:hAnsi="Arial Narrow"/>
          <w:sz w:val="20"/>
          <w:szCs w:val="20"/>
        </w:rPr>
      </w:pPr>
      <w:r>
        <w:rPr>
          <w:rFonts w:ascii="Arial Narrow" w:hAnsi="Arial Narrow"/>
          <w:sz w:val="20"/>
          <w:szCs w:val="20"/>
        </w:rPr>
        <w:t>от «10</w:t>
      </w:r>
      <w:r w:rsidRPr="003318D6">
        <w:rPr>
          <w:rFonts w:ascii="Arial Narrow" w:hAnsi="Arial Narrow"/>
          <w:sz w:val="20"/>
          <w:szCs w:val="20"/>
        </w:rPr>
        <w:t xml:space="preserve">» </w:t>
      </w:r>
      <w:r>
        <w:rPr>
          <w:rFonts w:ascii="Arial Narrow" w:hAnsi="Arial Narrow"/>
          <w:sz w:val="20"/>
          <w:szCs w:val="20"/>
        </w:rPr>
        <w:t>06</w:t>
      </w:r>
      <w:r w:rsidRPr="003318D6">
        <w:rPr>
          <w:rFonts w:ascii="Arial Narrow" w:hAnsi="Arial Narrow"/>
          <w:sz w:val="20"/>
          <w:szCs w:val="20"/>
        </w:rPr>
        <w:t xml:space="preserve"> </w:t>
      </w:r>
      <w:proofErr w:type="gramStart"/>
      <w:r w:rsidRPr="003318D6">
        <w:rPr>
          <w:rFonts w:ascii="Arial Narrow" w:hAnsi="Arial Narrow"/>
          <w:sz w:val="20"/>
          <w:szCs w:val="20"/>
        </w:rPr>
        <w:t xml:space="preserve">2024  </w:t>
      </w:r>
      <w:r>
        <w:rPr>
          <w:rFonts w:ascii="Arial Narrow" w:hAnsi="Arial Narrow"/>
          <w:sz w:val="20"/>
          <w:szCs w:val="20"/>
        </w:rPr>
        <w:t>№</w:t>
      </w:r>
      <w:proofErr w:type="gramEnd"/>
      <w:r>
        <w:rPr>
          <w:rFonts w:ascii="Arial Narrow" w:hAnsi="Arial Narrow"/>
          <w:sz w:val="20"/>
          <w:szCs w:val="20"/>
        </w:rPr>
        <w:t xml:space="preserve"> 309</w:t>
      </w:r>
      <w:r w:rsidRPr="003318D6">
        <w:rPr>
          <w:rFonts w:ascii="Arial Narrow" w:hAnsi="Arial Narrow"/>
          <w:sz w:val="20"/>
          <w:szCs w:val="20"/>
        </w:rPr>
        <w:t>-п</w:t>
      </w:r>
    </w:p>
    <w:p w:rsidR="003318D6" w:rsidRPr="003318D6" w:rsidRDefault="003318D6" w:rsidP="003318D6">
      <w:pPr>
        <w:pStyle w:val="ConsPlusNormal"/>
        <w:widowControl/>
        <w:ind w:firstLine="0"/>
        <w:jc w:val="center"/>
        <w:rPr>
          <w:rFonts w:ascii="Arial Narrow" w:hAnsi="Arial Narrow" w:cs="Times New Roman"/>
          <w:b/>
        </w:rPr>
      </w:pPr>
    </w:p>
    <w:p w:rsidR="003318D6" w:rsidRPr="003318D6" w:rsidRDefault="003318D6" w:rsidP="003318D6">
      <w:pPr>
        <w:tabs>
          <w:tab w:val="left" w:pos="1418"/>
        </w:tabs>
        <w:ind w:left="360"/>
        <w:jc w:val="center"/>
        <w:rPr>
          <w:rFonts w:ascii="Arial Narrow" w:hAnsi="Arial Narrow"/>
          <w:b/>
          <w:sz w:val="20"/>
          <w:szCs w:val="20"/>
        </w:rPr>
      </w:pPr>
      <w:r w:rsidRPr="003318D6">
        <w:rPr>
          <w:rFonts w:ascii="Arial Narrow" w:hAnsi="Arial Narrow"/>
          <w:b/>
          <w:sz w:val="20"/>
          <w:szCs w:val="20"/>
        </w:rPr>
        <w:t>2.6. Обоснование финансовых, материальных и трудовых затрат (ресурсное обеспечение подпрограммы) с указанием источников финансирования</w:t>
      </w:r>
    </w:p>
    <w:p w:rsidR="003318D6" w:rsidRPr="003318D6" w:rsidRDefault="003318D6" w:rsidP="003318D6">
      <w:pPr>
        <w:ind w:firstLine="708"/>
        <w:jc w:val="both"/>
        <w:rPr>
          <w:rFonts w:ascii="Arial Narrow" w:hAnsi="Arial Narrow"/>
          <w:sz w:val="20"/>
          <w:szCs w:val="20"/>
        </w:rPr>
      </w:pPr>
    </w:p>
    <w:p w:rsidR="003318D6" w:rsidRPr="003318D6" w:rsidRDefault="003318D6" w:rsidP="003318D6">
      <w:pPr>
        <w:ind w:firstLine="708"/>
        <w:jc w:val="both"/>
        <w:rPr>
          <w:rFonts w:ascii="Arial Narrow" w:hAnsi="Arial Narrow"/>
          <w:sz w:val="20"/>
          <w:szCs w:val="20"/>
        </w:rPr>
      </w:pPr>
      <w:r w:rsidRPr="003318D6">
        <w:rPr>
          <w:rFonts w:ascii="Arial Narrow" w:hAnsi="Arial Narrow"/>
          <w:sz w:val="20"/>
          <w:szCs w:val="20"/>
        </w:rPr>
        <w:t>Финансовое обеспечение реализации подпрограммы осуществляется за счет средств краевого и районного бюджетов.</w:t>
      </w:r>
    </w:p>
    <w:tbl>
      <w:tblPr>
        <w:tblW w:w="9356" w:type="dxa"/>
        <w:tblInd w:w="108" w:type="dxa"/>
        <w:tblLook w:val="04A0" w:firstRow="1" w:lastRow="0" w:firstColumn="1" w:lastColumn="0" w:noHBand="0" w:noVBand="1"/>
      </w:tblPr>
      <w:tblGrid>
        <w:gridCol w:w="1482"/>
        <w:gridCol w:w="4020"/>
        <w:gridCol w:w="3854"/>
      </w:tblGrid>
      <w:tr w:rsidR="003318D6" w:rsidRPr="003318D6" w:rsidTr="003318D6">
        <w:trPr>
          <w:trHeight w:val="300"/>
        </w:trPr>
        <w:tc>
          <w:tcPr>
            <w:tcW w:w="9356" w:type="dxa"/>
            <w:gridSpan w:val="3"/>
            <w:tcBorders>
              <w:top w:val="nil"/>
              <w:left w:val="nil"/>
              <w:bottom w:val="nil"/>
              <w:right w:val="nil"/>
            </w:tcBorders>
            <w:shd w:val="clear" w:color="auto" w:fill="auto"/>
            <w:noWrap/>
            <w:vAlign w:val="bottom"/>
            <w:hideMark/>
          </w:tcPr>
          <w:p w:rsidR="003318D6" w:rsidRPr="003318D6" w:rsidRDefault="003318D6" w:rsidP="003318D6">
            <w:pPr>
              <w:rPr>
                <w:rFonts w:ascii="Arial Narrow" w:hAnsi="Arial Narrow"/>
                <w:color w:val="000000"/>
                <w:sz w:val="20"/>
                <w:szCs w:val="20"/>
              </w:rPr>
            </w:pPr>
            <w:r w:rsidRPr="003318D6">
              <w:rPr>
                <w:rFonts w:ascii="Arial Narrow" w:hAnsi="Arial Narrow"/>
                <w:color w:val="000000"/>
                <w:sz w:val="20"/>
                <w:szCs w:val="20"/>
              </w:rPr>
              <w:t>Средства районного бюджета, запланированные на реализацию подпрограммы, составляют:</w:t>
            </w:r>
          </w:p>
        </w:tc>
      </w:tr>
      <w:tr w:rsidR="003318D6" w:rsidRPr="003318D6" w:rsidTr="003318D6">
        <w:trPr>
          <w:trHeight w:val="300"/>
        </w:trPr>
        <w:tc>
          <w:tcPr>
            <w:tcW w:w="1482" w:type="dxa"/>
            <w:tcBorders>
              <w:top w:val="nil"/>
              <w:left w:val="nil"/>
              <w:bottom w:val="nil"/>
              <w:right w:val="nil"/>
            </w:tcBorders>
            <w:shd w:val="clear" w:color="auto" w:fill="auto"/>
            <w:noWrap/>
            <w:vAlign w:val="bottom"/>
            <w:hideMark/>
          </w:tcPr>
          <w:p w:rsidR="003318D6" w:rsidRPr="003318D6" w:rsidRDefault="003318D6" w:rsidP="003318D6">
            <w:pPr>
              <w:rPr>
                <w:rFonts w:ascii="Arial Narrow" w:hAnsi="Arial Narrow"/>
                <w:color w:val="000000"/>
                <w:sz w:val="20"/>
                <w:szCs w:val="20"/>
              </w:rPr>
            </w:pPr>
          </w:p>
        </w:tc>
        <w:tc>
          <w:tcPr>
            <w:tcW w:w="4020" w:type="dxa"/>
            <w:tcBorders>
              <w:top w:val="nil"/>
              <w:left w:val="nil"/>
              <w:bottom w:val="nil"/>
              <w:right w:val="nil"/>
            </w:tcBorders>
            <w:shd w:val="clear" w:color="auto" w:fill="auto"/>
            <w:noWrap/>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 xml:space="preserve">                        860 992,93126   </w:t>
            </w:r>
          </w:p>
        </w:tc>
        <w:tc>
          <w:tcPr>
            <w:tcW w:w="3854" w:type="dxa"/>
            <w:tcBorders>
              <w:top w:val="nil"/>
              <w:left w:val="nil"/>
              <w:bottom w:val="nil"/>
              <w:right w:val="nil"/>
            </w:tcBorders>
            <w:shd w:val="clear" w:color="auto" w:fill="auto"/>
            <w:noWrap/>
            <w:hideMark/>
          </w:tcPr>
          <w:p w:rsidR="003318D6" w:rsidRPr="003318D6" w:rsidRDefault="003318D6" w:rsidP="003318D6">
            <w:pPr>
              <w:rPr>
                <w:rFonts w:ascii="Arial Narrow" w:hAnsi="Arial Narrow"/>
                <w:color w:val="000000"/>
                <w:sz w:val="20"/>
                <w:szCs w:val="20"/>
              </w:rPr>
            </w:pPr>
            <w:r w:rsidRPr="003318D6">
              <w:rPr>
                <w:rFonts w:ascii="Arial Narrow" w:hAnsi="Arial Narrow"/>
                <w:color w:val="000000"/>
                <w:sz w:val="20"/>
                <w:szCs w:val="20"/>
              </w:rPr>
              <w:t>тыс. руб., в т.ч. по годам:</w:t>
            </w:r>
          </w:p>
        </w:tc>
      </w:tr>
      <w:tr w:rsidR="003318D6" w:rsidRPr="003318D6" w:rsidTr="003318D6">
        <w:trPr>
          <w:trHeight w:val="300"/>
        </w:trPr>
        <w:tc>
          <w:tcPr>
            <w:tcW w:w="1482" w:type="dxa"/>
            <w:tcBorders>
              <w:top w:val="nil"/>
              <w:left w:val="nil"/>
              <w:bottom w:val="nil"/>
              <w:right w:val="nil"/>
            </w:tcBorders>
            <w:shd w:val="clear" w:color="auto" w:fill="auto"/>
            <w:noWrap/>
            <w:vAlign w:val="bottom"/>
            <w:hideMark/>
          </w:tcPr>
          <w:p w:rsidR="003318D6" w:rsidRPr="003318D6" w:rsidRDefault="003318D6" w:rsidP="003318D6">
            <w:pPr>
              <w:rPr>
                <w:rFonts w:ascii="Arial Narrow" w:hAnsi="Arial Narrow"/>
                <w:color w:val="000000"/>
                <w:sz w:val="20"/>
                <w:szCs w:val="20"/>
              </w:rPr>
            </w:pPr>
            <w:r w:rsidRPr="003318D6">
              <w:rPr>
                <w:rFonts w:ascii="Arial Narrow" w:hAnsi="Arial Narrow"/>
                <w:color w:val="000000"/>
                <w:sz w:val="20"/>
                <w:szCs w:val="20"/>
              </w:rPr>
              <w:t xml:space="preserve">2020 год –  </w:t>
            </w:r>
          </w:p>
        </w:tc>
        <w:tc>
          <w:tcPr>
            <w:tcW w:w="4020" w:type="dxa"/>
            <w:tcBorders>
              <w:top w:val="nil"/>
              <w:left w:val="nil"/>
              <w:bottom w:val="nil"/>
              <w:right w:val="nil"/>
            </w:tcBorders>
            <w:shd w:val="clear" w:color="auto" w:fill="auto"/>
            <w:noWrap/>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 xml:space="preserve">                          86 115,96239   </w:t>
            </w:r>
          </w:p>
        </w:tc>
        <w:tc>
          <w:tcPr>
            <w:tcW w:w="3854" w:type="dxa"/>
            <w:tcBorders>
              <w:top w:val="nil"/>
              <w:left w:val="nil"/>
              <w:bottom w:val="nil"/>
              <w:right w:val="nil"/>
            </w:tcBorders>
            <w:shd w:val="clear" w:color="auto" w:fill="auto"/>
            <w:noWrap/>
            <w:vAlign w:val="bottom"/>
            <w:hideMark/>
          </w:tcPr>
          <w:p w:rsidR="003318D6" w:rsidRPr="003318D6" w:rsidRDefault="003318D6" w:rsidP="003318D6">
            <w:pPr>
              <w:rPr>
                <w:rFonts w:ascii="Arial Narrow" w:hAnsi="Arial Narrow"/>
                <w:color w:val="000000"/>
                <w:sz w:val="20"/>
                <w:szCs w:val="20"/>
              </w:rPr>
            </w:pPr>
            <w:r w:rsidRPr="003318D6">
              <w:rPr>
                <w:rFonts w:ascii="Arial Narrow" w:hAnsi="Arial Narrow"/>
                <w:color w:val="000000"/>
                <w:sz w:val="20"/>
                <w:szCs w:val="20"/>
              </w:rPr>
              <w:t xml:space="preserve">тыс. руб., </w:t>
            </w:r>
          </w:p>
        </w:tc>
      </w:tr>
      <w:tr w:rsidR="003318D6" w:rsidRPr="003318D6" w:rsidTr="003318D6">
        <w:trPr>
          <w:trHeight w:val="300"/>
        </w:trPr>
        <w:tc>
          <w:tcPr>
            <w:tcW w:w="1482" w:type="dxa"/>
            <w:tcBorders>
              <w:top w:val="nil"/>
              <w:left w:val="nil"/>
              <w:bottom w:val="nil"/>
              <w:right w:val="nil"/>
            </w:tcBorders>
            <w:shd w:val="clear" w:color="auto" w:fill="auto"/>
            <w:noWrap/>
            <w:vAlign w:val="bottom"/>
            <w:hideMark/>
          </w:tcPr>
          <w:p w:rsidR="003318D6" w:rsidRPr="003318D6" w:rsidRDefault="003318D6" w:rsidP="003318D6">
            <w:pPr>
              <w:rPr>
                <w:rFonts w:ascii="Arial Narrow" w:hAnsi="Arial Narrow"/>
                <w:color w:val="000000"/>
                <w:sz w:val="20"/>
                <w:szCs w:val="20"/>
              </w:rPr>
            </w:pPr>
            <w:r w:rsidRPr="003318D6">
              <w:rPr>
                <w:rFonts w:ascii="Arial Narrow" w:hAnsi="Arial Narrow"/>
                <w:color w:val="000000"/>
                <w:sz w:val="20"/>
                <w:szCs w:val="20"/>
              </w:rPr>
              <w:t xml:space="preserve">2021 год –  </w:t>
            </w:r>
          </w:p>
        </w:tc>
        <w:tc>
          <w:tcPr>
            <w:tcW w:w="4020" w:type="dxa"/>
            <w:tcBorders>
              <w:top w:val="nil"/>
              <w:left w:val="nil"/>
              <w:bottom w:val="nil"/>
              <w:right w:val="nil"/>
            </w:tcBorders>
            <w:shd w:val="clear" w:color="auto" w:fill="auto"/>
            <w:noWrap/>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 xml:space="preserve">                          92 424,79680   </w:t>
            </w:r>
          </w:p>
        </w:tc>
        <w:tc>
          <w:tcPr>
            <w:tcW w:w="3854" w:type="dxa"/>
            <w:tcBorders>
              <w:top w:val="nil"/>
              <w:left w:val="nil"/>
              <w:bottom w:val="nil"/>
              <w:right w:val="nil"/>
            </w:tcBorders>
            <w:shd w:val="clear" w:color="auto" w:fill="auto"/>
            <w:noWrap/>
            <w:vAlign w:val="bottom"/>
            <w:hideMark/>
          </w:tcPr>
          <w:p w:rsidR="003318D6" w:rsidRPr="003318D6" w:rsidRDefault="003318D6" w:rsidP="003318D6">
            <w:pPr>
              <w:rPr>
                <w:rFonts w:ascii="Arial Narrow" w:hAnsi="Arial Narrow"/>
                <w:color w:val="000000"/>
                <w:sz w:val="20"/>
                <w:szCs w:val="20"/>
              </w:rPr>
            </w:pPr>
            <w:r w:rsidRPr="003318D6">
              <w:rPr>
                <w:rFonts w:ascii="Arial Narrow" w:hAnsi="Arial Narrow"/>
                <w:color w:val="000000"/>
                <w:sz w:val="20"/>
                <w:szCs w:val="20"/>
              </w:rPr>
              <w:t xml:space="preserve">тыс. руб., </w:t>
            </w:r>
          </w:p>
        </w:tc>
      </w:tr>
      <w:tr w:rsidR="003318D6" w:rsidRPr="003318D6" w:rsidTr="003318D6">
        <w:trPr>
          <w:trHeight w:val="300"/>
        </w:trPr>
        <w:tc>
          <w:tcPr>
            <w:tcW w:w="1482" w:type="dxa"/>
            <w:tcBorders>
              <w:top w:val="nil"/>
              <w:left w:val="nil"/>
              <w:bottom w:val="nil"/>
              <w:right w:val="nil"/>
            </w:tcBorders>
            <w:shd w:val="clear" w:color="auto" w:fill="auto"/>
            <w:noWrap/>
            <w:vAlign w:val="bottom"/>
            <w:hideMark/>
          </w:tcPr>
          <w:p w:rsidR="003318D6" w:rsidRPr="003318D6" w:rsidRDefault="003318D6" w:rsidP="003318D6">
            <w:pPr>
              <w:rPr>
                <w:rFonts w:ascii="Arial Narrow" w:hAnsi="Arial Narrow"/>
                <w:color w:val="000000"/>
                <w:sz w:val="20"/>
                <w:szCs w:val="20"/>
              </w:rPr>
            </w:pPr>
            <w:r w:rsidRPr="003318D6">
              <w:rPr>
                <w:rFonts w:ascii="Arial Narrow" w:hAnsi="Arial Narrow"/>
                <w:color w:val="000000"/>
                <w:sz w:val="20"/>
                <w:szCs w:val="20"/>
              </w:rPr>
              <w:t xml:space="preserve">2022 год –  </w:t>
            </w:r>
          </w:p>
        </w:tc>
        <w:tc>
          <w:tcPr>
            <w:tcW w:w="4020" w:type="dxa"/>
            <w:tcBorders>
              <w:top w:val="nil"/>
              <w:left w:val="nil"/>
              <w:bottom w:val="nil"/>
              <w:right w:val="nil"/>
            </w:tcBorders>
            <w:shd w:val="clear" w:color="auto" w:fill="auto"/>
            <w:noWrap/>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 xml:space="preserve">                        121 024,46564   </w:t>
            </w:r>
          </w:p>
        </w:tc>
        <w:tc>
          <w:tcPr>
            <w:tcW w:w="3854" w:type="dxa"/>
            <w:tcBorders>
              <w:top w:val="nil"/>
              <w:left w:val="nil"/>
              <w:bottom w:val="nil"/>
              <w:right w:val="nil"/>
            </w:tcBorders>
            <w:shd w:val="clear" w:color="auto" w:fill="auto"/>
            <w:noWrap/>
            <w:vAlign w:val="bottom"/>
            <w:hideMark/>
          </w:tcPr>
          <w:p w:rsidR="003318D6" w:rsidRPr="003318D6" w:rsidRDefault="003318D6" w:rsidP="003318D6">
            <w:pPr>
              <w:rPr>
                <w:rFonts w:ascii="Arial Narrow" w:hAnsi="Arial Narrow"/>
                <w:color w:val="000000"/>
                <w:sz w:val="20"/>
                <w:szCs w:val="20"/>
              </w:rPr>
            </w:pPr>
            <w:r w:rsidRPr="003318D6">
              <w:rPr>
                <w:rFonts w:ascii="Arial Narrow" w:hAnsi="Arial Narrow"/>
                <w:color w:val="000000"/>
                <w:sz w:val="20"/>
                <w:szCs w:val="20"/>
              </w:rPr>
              <w:t>тыс. руб.,</w:t>
            </w:r>
          </w:p>
        </w:tc>
      </w:tr>
      <w:tr w:rsidR="003318D6" w:rsidRPr="003318D6" w:rsidTr="003318D6">
        <w:trPr>
          <w:trHeight w:val="300"/>
        </w:trPr>
        <w:tc>
          <w:tcPr>
            <w:tcW w:w="1482" w:type="dxa"/>
            <w:tcBorders>
              <w:top w:val="nil"/>
              <w:left w:val="nil"/>
              <w:bottom w:val="nil"/>
              <w:right w:val="nil"/>
            </w:tcBorders>
            <w:shd w:val="clear" w:color="auto" w:fill="auto"/>
            <w:noWrap/>
            <w:vAlign w:val="bottom"/>
            <w:hideMark/>
          </w:tcPr>
          <w:p w:rsidR="003318D6" w:rsidRPr="003318D6" w:rsidRDefault="003318D6" w:rsidP="003318D6">
            <w:pPr>
              <w:rPr>
                <w:rFonts w:ascii="Arial Narrow" w:hAnsi="Arial Narrow"/>
                <w:color w:val="000000"/>
                <w:sz w:val="20"/>
                <w:szCs w:val="20"/>
              </w:rPr>
            </w:pPr>
            <w:r w:rsidRPr="003318D6">
              <w:rPr>
                <w:rFonts w:ascii="Arial Narrow" w:hAnsi="Arial Narrow"/>
                <w:color w:val="000000"/>
                <w:sz w:val="20"/>
                <w:szCs w:val="20"/>
              </w:rPr>
              <w:lastRenderedPageBreak/>
              <w:t xml:space="preserve">2023 год –  </w:t>
            </w:r>
          </w:p>
        </w:tc>
        <w:tc>
          <w:tcPr>
            <w:tcW w:w="4020" w:type="dxa"/>
            <w:tcBorders>
              <w:top w:val="nil"/>
              <w:left w:val="nil"/>
              <w:bottom w:val="nil"/>
              <w:right w:val="nil"/>
            </w:tcBorders>
            <w:shd w:val="clear" w:color="auto" w:fill="auto"/>
            <w:noWrap/>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 xml:space="preserve">                        133 404,38246   </w:t>
            </w:r>
          </w:p>
        </w:tc>
        <w:tc>
          <w:tcPr>
            <w:tcW w:w="3854" w:type="dxa"/>
            <w:tcBorders>
              <w:top w:val="nil"/>
              <w:left w:val="nil"/>
              <w:bottom w:val="nil"/>
              <w:right w:val="nil"/>
            </w:tcBorders>
            <w:shd w:val="clear" w:color="auto" w:fill="auto"/>
            <w:noWrap/>
            <w:vAlign w:val="bottom"/>
            <w:hideMark/>
          </w:tcPr>
          <w:p w:rsidR="003318D6" w:rsidRPr="003318D6" w:rsidRDefault="003318D6" w:rsidP="003318D6">
            <w:pPr>
              <w:rPr>
                <w:rFonts w:ascii="Arial Narrow" w:hAnsi="Arial Narrow"/>
                <w:color w:val="000000"/>
                <w:sz w:val="20"/>
                <w:szCs w:val="20"/>
              </w:rPr>
            </w:pPr>
            <w:r w:rsidRPr="003318D6">
              <w:rPr>
                <w:rFonts w:ascii="Arial Narrow" w:hAnsi="Arial Narrow"/>
                <w:color w:val="000000"/>
                <w:sz w:val="20"/>
                <w:szCs w:val="20"/>
              </w:rPr>
              <w:t>тыс. руб.</w:t>
            </w:r>
          </w:p>
        </w:tc>
      </w:tr>
      <w:tr w:rsidR="003318D6" w:rsidRPr="003318D6" w:rsidTr="003318D6">
        <w:trPr>
          <w:trHeight w:val="300"/>
        </w:trPr>
        <w:tc>
          <w:tcPr>
            <w:tcW w:w="1482" w:type="dxa"/>
            <w:tcBorders>
              <w:top w:val="nil"/>
              <w:left w:val="nil"/>
              <w:bottom w:val="nil"/>
              <w:right w:val="nil"/>
            </w:tcBorders>
            <w:shd w:val="clear" w:color="auto" w:fill="auto"/>
            <w:noWrap/>
            <w:vAlign w:val="bottom"/>
            <w:hideMark/>
          </w:tcPr>
          <w:p w:rsidR="003318D6" w:rsidRPr="003318D6" w:rsidRDefault="003318D6" w:rsidP="003318D6">
            <w:pPr>
              <w:rPr>
                <w:rFonts w:ascii="Arial Narrow" w:hAnsi="Arial Narrow"/>
                <w:color w:val="000000"/>
                <w:sz w:val="20"/>
                <w:szCs w:val="20"/>
              </w:rPr>
            </w:pPr>
            <w:r w:rsidRPr="003318D6">
              <w:rPr>
                <w:rFonts w:ascii="Arial Narrow" w:hAnsi="Arial Narrow"/>
                <w:color w:val="000000"/>
                <w:sz w:val="20"/>
                <w:szCs w:val="20"/>
              </w:rPr>
              <w:t xml:space="preserve">2024 год –  </w:t>
            </w:r>
          </w:p>
        </w:tc>
        <w:tc>
          <w:tcPr>
            <w:tcW w:w="4020" w:type="dxa"/>
            <w:tcBorders>
              <w:top w:val="nil"/>
              <w:left w:val="nil"/>
              <w:bottom w:val="nil"/>
              <w:right w:val="nil"/>
            </w:tcBorders>
            <w:shd w:val="clear" w:color="auto" w:fill="auto"/>
            <w:noWrap/>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 xml:space="preserve">                        128 171,75397   </w:t>
            </w:r>
          </w:p>
        </w:tc>
        <w:tc>
          <w:tcPr>
            <w:tcW w:w="3854" w:type="dxa"/>
            <w:tcBorders>
              <w:top w:val="nil"/>
              <w:left w:val="nil"/>
              <w:bottom w:val="nil"/>
              <w:right w:val="nil"/>
            </w:tcBorders>
            <w:shd w:val="clear" w:color="auto" w:fill="auto"/>
            <w:noWrap/>
            <w:vAlign w:val="bottom"/>
            <w:hideMark/>
          </w:tcPr>
          <w:p w:rsidR="003318D6" w:rsidRPr="003318D6" w:rsidRDefault="003318D6" w:rsidP="003318D6">
            <w:pPr>
              <w:rPr>
                <w:rFonts w:ascii="Arial Narrow" w:hAnsi="Arial Narrow"/>
                <w:color w:val="000000"/>
                <w:sz w:val="20"/>
                <w:szCs w:val="20"/>
              </w:rPr>
            </w:pPr>
            <w:r w:rsidRPr="003318D6">
              <w:rPr>
                <w:rFonts w:ascii="Arial Narrow" w:hAnsi="Arial Narrow"/>
                <w:color w:val="000000"/>
                <w:sz w:val="20"/>
                <w:szCs w:val="20"/>
              </w:rPr>
              <w:t>тыс. руб.</w:t>
            </w:r>
          </w:p>
        </w:tc>
      </w:tr>
      <w:tr w:rsidR="003318D6" w:rsidRPr="003318D6" w:rsidTr="003318D6">
        <w:trPr>
          <w:trHeight w:val="300"/>
        </w:trPr>
        <w:tc>
          <w:tcPr>
            <w:tcW w:w="1482" w:type="dxa"/>
            <w:tcBorders>
              <w:top w:val="nil"/>
              <w:left w:val="nil"/>
              <w:bottom w:val="nil"/>
              <w:right w:val="nil"/>
            </w:tcBorders>
            <w:shd w:val="clear" w:color="auto" w:fill="auto"/>
            <w:noWrap/>
            <w:vAlign w:val="bottom"/>
            <w:hideMark/>
          </w:tcPr>
          <w:p w:rsidR="003318D6" w:rsidRPr="003318D6" w:rsidRDefault="003318D6" w:rsidP="003318D6">
            <w:pPr>
              <w:rPr>
                <w:rFonts w:ascii="Arial Narrow" w:hAnsi="Arial Narrow"/>
                <w:color w:val="000000"/>
                <w:sz w:val="20"/>
                <w:szCs w:val="20"/>
              </w:rPr>
            </w:pPr>
            <w:r w:rsidRPr="003318D6">
              <w:rPr>
                <w:rFonts w:ascii="Arial Narrow" w:hAnsi="Arial Narrow"/>
                <w:color w:val="000000"/>
                <w:sz w:val="20"/>
                <w:szCs w:val="20"/>
              </w:rPr>
              <w:t xml:space="preserve">2025 год –  </w:t>
            </w:r>
          </w:p>
        </w:tc>
        <w:tc>
          <w:tcPr>
            <w:tcW w:w="4020" w:type="dxa"/>
            <w:tcBorders>
              <w:top w:val="nil"/>
              <w:left w:val="nil"/>
              <w:bottom w:val="nil"/>
              <w:right w:val="nil"/>
            </w:tcBorders>
            <w:shd w:val="clear" w:color="auto" w:fill="auto"/>
            <w:noWrap/>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 xml:space="preserve">                        149 925,78500   </w:t>
            </w:r>
          </w:p>
        </w:tc>
        <w:tc>
          <w:tcPr>
            <w:tcW w:w="3854" w:type="dxa"/>
            <w:tcBorders>
              <w:top w:val="nil"/>
              <w:left w:val="nil"/>
              <w:bottom w:val="nil"/>
              <w:right w:val="nil"/>
            </w:tcBorders>
            <w:shd w:val="clear" w:color="auto" w:fill="auto"/>
            <w:noWrap/>
            <w:vAlign w:val="bottom"/>
            <w:hideMark/>
          </w:tcPr>
          <w:p w:rsidR="003318D6" w:rsidRPr="003318D6" w:rsidRDefault="003318D6" w:rsidP="003318D6">
            <w:pPr>
              <w:rPr>
                <w:rFonts w:ascii="Arial Narrow" w:hAnsi="Arial Narrow"/>
                <w:color w:val="000000"/>
                <w:sz w:val="20"/>
                <w:szCs w:val="20"/>
              </w:rPr>
            </w:pPr>
            <w:r w:rsidRPr="003318D6">
              <w:rPr>
                <w:rFonts w:ascii="Arial Narrow" w:hAnsi="Arial Narrow"/>
                <w:color w:val="000000"/>
                <w:sz w:val="20"/>
                <w:szCs w:val="20"/>
              </w:rPr>
              <w:t>тыс. руб.</w:t>
            </w:r>
          </w:p>
        </w:tc>
      </w:tr>
      <w:tr w:rsidR="003318D6" w:rsidRPr="003318D6" w:rsidTr="003318D6">
        <w:trPr>
          <w:trHeight w:val="300"/>
        </w:trPr>
        <w:tc>
          <w:tcPr>
            <w:tcW w:w="1482" w:type="dxa"/>
            <w:tcBorders>
              <w:top w:val="nil"/>
              <w:left w:val="nil"/>
              <w:bottom w:val="nil"/>
              <w:right w:val="nil"/>
            </w:tcBorders>
            <w:shd w:val="clear" w:color="auto" w:fill="auto"/>
            <w:noWrap/>
            <w:vAlign w:val="bottom"/>
            <w:hideMark/>
          </w:tcPr>
          <w:p w:rsidR="003318D6" w:rsidRPr="003318D6" w:rsidRDefault="003318D6" w:rsidP="003318D6">
            <w:pPr>
              <w:rPr>
                <w:rFonts w:ascii="Arial Narrow" w:hAnsi="Arial Narrow"/>
                <w:color w:val="000000"/>
                <w:sz w:val="20"/>
                <w:szCs w:val="20"/>
              </w:rPr>
            </w:pPr>
            <w:r w:rsidRPr="003318D6">
              <w:rPr>
                <w:rFonts w:ascii="Arial Narrow" w:hAnsi="Arial Narrow"/>
                <w:color w:val="000000"/>
                <w:sz w:val="20"/>
                <w:szCs w:val="20"/>
              </w:rPr>
              <w:t xml:space="preserve">2026 год –  </w:t>
            </w:r>
          </w:p>
        </w:tc>
        <w:tc>
          <w:tcPr>
            <w:tcW w:w="4020" w:type="dxa"/>
            <w:tcBorders>
              <w:top w:val="nil"/>
              <w:left w:val="nil"/>
              <w:bottom w:val="nil"/>
              <w:right w:val="nil"/>
            </w:tcBorders>
            <w:shd w:val="clear" w:color="auto" w:fill="auto"/>
            <w:noWrap/>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 xml:space="preserve">                        149 925,78500   </w:t>
            </w:r>
          </w:p>
        </w:tc>
        <w:tc>
          <w:tcPr>
            <w:tcW w:w="3854" w:type="dxa"/>
            <w:tcBorders>
              <w:top w:val="nil"/>
              <w:left w:val="nil"/>
              <w:bottom w:val="nil"/>
              <w:right w:val="nil"/>
            </w:tcBorders>
            <w:shd w:val="clear" w:color="auto" w:fill="auto"/>
            <w:noWrap/>
            <w:vAlign w:val="bottom"/>
            <w:hideMark/>
          </w:tcPr>
          <w:p w:rsidR="003318D6" w:rsidRPr="003318D6" w:rsidRDefault="003318D6" w:rsidP="003318D6">
            <w:pPr>
              <w:rPr>
                <w:rFonts w:ascii="Arial Narrow" w:hAnsi="Arial Narrow"/>
                <w:color w:val="000000"/>
                <w:sz w:val="20"/>
                <w:szCs w:val="20"/>
              </w:rPr>
            </w:pPr>
            <w:r w:rsidRPr="003318D6">
              <w:rPr>
                <w:rFonts w:ascii="Arial Narrow" w:hAnsi="Arial Narrow"/>
                <w:color w:val="000000"/>
                <w:sz w:val="20"/>
                <w:szCs w:val="20"/>
              </w:rPr>
              <w:t>тыс. руб.</w:t>
            </w:r>
          </w:p>
        </w:tc>
      </w:tr>
    </w:tbl>
    <w:p w:rsidR="003318D6" w:rsidRPr="003318D6" w:rsidRDefault="003318D6" w:rsidP="003318D6">
      <w:pPr>
        <w:ind w:firstLine="708"/>
        <w:jc w:val="both"/>
        <w:rPr>
          <w:rFonts w:ascii="Arial Narrow" w:hAnsi="Arial Narrow"/>
          <w:sz w:val="20"/>
          <w:szCs w:val="20"/>
        </w:rPr>
      </w:pPr>
      <w:r w:rsidRPr="003318D6">
        <w:rPr>
          <w:rFonts w:ascii="Arial Narrow" w:hAnsi="Arial Narrow"/>
          <w:sz w:val="20"/>
          <w:szCs w:val="20"/>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№2 к паспорту подпрограммы.</w:t>
      </w:r>
    </w:p>
    <w:p w:rsidR="002B051B" w:rsidRDefault="002B051B" w:rsidP="002B051B">
      <w:pPr>
        <w:spacing w:before="120"/>
        <w:jc w:val="both"/>
        <w:rPr>
          <w:rFonts w:ascii="Arial Narrow" w:hAnsi="Arial Narrow"/>
          <w:sz w:val="20"/>
          <w:szCs w:val="20"/>
        </w:rPr>
      </w:pPr>
    </w:p>
    <w:p w:rsidR="002B051B" w:rsidRDefault="002B051B" w:rsidP="002B051B">
      <w:pPr>
        <w:tabs>
          <w:tab w:val="left" w:pos="2805"/>
        </w:tabs>
      </w:pPr>
    </w:p>
    <w:p w:rsidR="002B051B" w:rsidRPr="002B051B" w:rsidRDefault="002B051B" w:rsidP="002B051B">
      <w:pPr>
        <w:spacing w:before="120"/>
        <w:jc w:val="both"/>
        <w:rPr>
          <w:rFonts w:ascii="Arial Narrow" w:hAnsi="Arial Narrow"/>
          <w:sz w:val="20"/>
          <w:szCs w:val="20"/>
        </w:rPr>
      </w:pPr>
    </w:p>
    <w:p w:rsidR="00B64E34" w:rsidRPr="00B64E34" w:rsidRDefault="00B64E34" w:rsidP="00B64E34">
      <w:pPr>
        <w:rPr>
          <w:rFonts w:ascii="Arial Narrow" w:hAnsi="Arial Narrow"/>
          <w:sz w:val="20"/>
          <w:szCs w:val="20"/>
        </w:rPr>
      </w:pPr>
    </w:p>
    <w:p w:rsidR="005802D8" w:rsidRPr="005802D8" w:rsidRDefault="005802D8" w:rsidP="00EA346E">
      <w:pPr>
        <w:jc w:val="center"/>
        <w:rPr>
          <w:rFonts w:ascii="Arial Narrow" w:hAnsi="Arial Narrow"/>
          <w:b/>
          <w:sz w:val="20"/>
          <w:szCs w:val="20"/>
        </w:rPr>
      </w:pPr>
    </w:p>
    <w:p w:rsidR="005802D8" w:rsidRDefault="005802D8" w:rsidP="00EA346E">
      <w:pPr>
        <w:rPr>
          <w:rFonts w:ascii="Arial Narrow" w:hAnsi="Arial Narrow"/>
          <w:sz w:val="20"/>
          <w:szCs w:val="20"/>
        </w:rPr>
        <w:sectPr w:rsidR="005802D8" w:rsidSect="005802D8">
          <w:pgSz w:w="11906" w:h="16838"/>
          <w:pgMar w:top="1134" w:right="851" w:bottom="1134" w:left="1701" w:header="709" w:footer="709" w:gutter="0"/>
          <w:cols w:space="708"/>
          <w:docGrid w:linePitch="360"/>
        </w:sectPr>
      </w:pPr>
    </w:p>
    <w:p w:rsidR="003318D6" w:rsidRPr="003318D6" w:rsidRDefault="003318D6" w:rsidP="003318D6">
      <w:pPr>
        <w:autoSpaceDE w:val="0"/>
        <w:autoSpaceDN w:val="0"/>
        <w:adjustRightInd w:val="0"/>
        <w:ind w:left="12474"/>
        <w:rPr>
          <w:rFonts w:ascii="Arial Narrow" w:hAnsi="Arial Narrow"/>
          <w:sz w:val="20"/>
          <w:szCs w:val="20"/>
        </w:rPr>
      </w:pPr>
      <w:r w:rsidRPr="003318D6">
        <w:rPr>
          <w:rFonts w:ascii="Arial Narrow" w:hAnsi="Arial Narrow"/>
          <w:sz w:val="20"/>
          <w:szCs w:val="20"/>
        </w:rPr>
        <w:lastRenderedPageBreak/>
        <w:t>приложение № 9</w:t>
      </w:r>
    </w:p>
    <w:p w:rsidR="003318D6" w:rsidRPr="003318D6" w:rsidRDefault="003318D6" w:rsidP="003318D6">
      <w:pPr>
        <w:autoSpaceDE w:val="0"/>
        <w:autoSpaceDN w:val="0"/>
        <w:adjustRightInd w:val="0"/>
        <w:ind w:left="12474"/>
        <w:rPr>
          <w:rFonts w:ascii="Arial Narrow" w:hAnsi="Arial Narrow"/>
          <w:sz w:val="20"/>
          <w:szCs w:val="20"/>
        </w:rPr>
      </w:pPr>
      <w:r w:rsidRPr="003318D6">
        <w:rPr>
          <w:rFonts w:ascii="Arial Narrow" w:hAnsi="Arial Narrow"/>
          <w:sz w:val="20"/>
          <w:szCs w:val="20"/>
        </w:rPr>
        <w:t xml:space="preserve">к постановлению </w:t>
      </w:r>
    </w:p>
    <w:p w:rsidR="003318D6" w:rsidRPr="003318D6" w:rsidRDefault="003318D6" w:rsidP="003318D6">
      <w:pPr>
        <w:autoSpaceDE w:val="0"/>
        <w:autoSpaceDN w:val="0"/>
        <w:adjustRightInd w:val="0"/>
        <w:ind w:left="12474"/>
        <w:rPr>
          <w:rFonts w:ascii="Arial Narrow" w:hAnsi="Arial Narrow"/>
          <w:sz w:val="20"/>
          <w:szCs w:val="20"/>
        </w:rPr>
      </w:pPr>
      <w:r w:rsidRPr="003318D6">
        <w:rPr>
          <w:rFonts w:ascii="Arial Narrow" w:hAnsi="Arial Narrow"/>
          <w:sz w:val="20"/>
          <w:szCs w:val="20"/>
        </w:rPr>
        <w:t xml:space="preserve">Администрации ЭМР </w:t>
      </w:r>
    </w:p>
    <w:p w:rsidR="003318D6" w:rsidRPr="003318D6" w:rsidRDefault="003318D6" w:rsidP="003318D6">
      <w:pPr>
        <w:autoSpaceDE w:val="0"/>
        <w:autoSpaceDN w:val="0"/>
        <w:adjustRightInd w:val="0"/>
        <w:ind w:left="12474"/>
        <w:rPr>
          <w:rFonts w:ascii="Arial Narrow" w:hAnsi="Arial Narrow"/>
          <w:sz w:val="20"/>
          <w:szCs w:val="20"/>
        </w:rPr>
      </w:pPr>
      <w:r>
        <w:rPr>
          <w:rFonts w:ascii="Arial Narrow" w:hAnsi="Arial Narrow"/>
          <w:sz w:val="20"/>
          <w:szCs w:val="20"/>
        </w:rPr>
        <w:t>от «10</w:t>
      </w:r>
      <w:r w:rsidRPr="003318D6">
        <w:rPr>
          <w:rFonts w:ascii="Arial Narrow" w:hAnsi="Arial Narrow"/>
          <w:sz w:val="20"/>
          <w:szCs w:val="20"/>
        </w:rPr>
        <w:t xml:space="preserve">» </w:t>
      </w:r>
      <w:r>
        <w:rPr>
          <w:rFonts w:ascii="Arial Narrow" w:hAnsi="Arial Narrow"/>
          <w:sz w:val="20"/>
          <w:szCs w:val="20"/>
        </w:rPr>
        <w:t>06</w:t>
      </w:r>
      <w:r w:rsidRPr="003318D6">
        <w:rPr>
          <w:rFonts w:ascii="Arial Narrow" w:hAnsi="Arial Narrow"/>
          <w:sz w:val="20"/>
          <w:szCs w:val="20"/>
        </w:rPr>
        <w:t xml:space="preserve"> </w:t>
      </w:r>
      <w:proofErr w:type="gramStart"/>
      <w:r w:rsidRPr="003318D6">
        <w:rPr>
          <w:rFonts w:ascii="Arial Narrow" w:hAnsi="Arial Narrow"/>
          <w:sz w:val="20"/>
          <w:szCs w:val="20"/>
        </w:rPr>
        <w:t xml:space="preserve">2024  </w:t>
      </w:r>
      <w:r>
        <w:rPr>
          <w:rFonts w:ascii="Arial Narrow" w:hAnsi="Arial Narrow"/>
          <w:sz w:val="20"/>
          <w:szCs w:val="20"/>
        </w:rPr>
        <w:t>№</w:t>
      </w:r>
      <w:proofErr w:type="gramEnd"/>
      <w:r>
        <w:rPr>
          <w:rFonts w:ascii="Arial Narrow" w:hAnsi="Arial Narrow"/>
          <w:sz w:val="20"/>
          <w:szCs w:val="20"/>
        </w:rPr>
        <w:t xml:space="preserve"> 309</w:t>
      </w:r>
      <w:r w:rsidRPr="003318D6">
        <w:rPr>
          <w:rFonts w:ascii="Arial Narrow" w:hAnsi="Arial Narrow"/>
          <w:sz w:val="20"/>
          <w:szCs w:val="20"/>
        </w:rPr>
        <w:t>-п</w:t>
      </w:r>
    </w:p>
    <w:p w:rsidR="003318D6" w:rsidRPr="003318D6" w:rsidRDefault="003318D6" w:rsidP="003318D6">
      <w:pPr>
        <w:pStyle w:val="ConsPlusNormal"/>
        <w:widowControl/>
        <w:ind w:firstLine="36"/>
        <w:jc w:val="right"/>
        <w:outlineLvl w:val="2"/>
        <w:rPr>
          <w:rFonts w:ascii="Arial Narrow" w:hAnsi="Arial Narrow" w:cs="Times New Roman"/>
        </w:rPr>
      </w:pPr>
    </w:p>
    <w:p w:rsidR="003318D6" w:rsidRPr="003318D6" w:rsidRDefault="003318D6" w:rsidP="003318D6">
      <w:pPr>
        <w:pStyle w:val="ConsPlusNormal"/>
        <w:widowControl/>
        <w:ind w:firstLine="36"/>
        <w:jc w:val="right"/>
        <w:outlineLvl w:val="2"/>
        <w:rPr>
          <w:rFonts w:ascii="Arial Narrow" w:hAnsi="Arial Narrow" w:cs="Times New Roman"/>
        </w:rPr>
      </w:pPr>
      <w:r w:rsidRPr="003318D6">
        <w:rPr>
          <w:rFonts w:ascii="Arial Narrow" w:hAnsi="Arial Narrow" w:cs="Times New Roman"/>
        </w:rPr>
        <w:t>приложение № 1</w:t>
      </w:r>
    </w:p>
    <w:p w:rsidR="003318D6" w:rsidRPr="003318D6" w:rsidRDefault="003318D6" w:rsidP="003318D6">
      <w:pPr>
        <w:pStyle w:val="ConsPlusNormal"/>
        <w:widowControl/>
        <w:ind w:firstLine="36"/>
        <w:jc w:val="right"/>
        <w:outlineLvl w:val="2"/>
        <w:rPr>
          <w:rFonts w:ascii="Arial Narrow" w:hAnsi="Arial Narrow" w:cs="Times New Roman"/>
        </w:rPr>
      </w:pPr>
      <w:r w:rsidRPr="003318D6">
        <w:rPr>
          <w:rFonts w:ascii="Arial Narrow" w:hAnsi="Arial Narrow" w:cs="Times New Roman"/>
        </w:rPr>
        <w:t>к паспорту подпрограммы 2 «Модернизация и развитие</w:t>
      </w:r>
    </w:p>
    <w:p w:rsidR="003318D6" w:rsidRPr="003318D6" w:rsidRDefault="003318D6" w:rsidP="003318D6">
      <w:pPr>
        <w:pStyle w:val="ConsPlusNormal"/>
        <w:widowControl/>
        <w:ind w:firstLine="36"/>
        <w:jc w:val="right"/>
        <w:outlineLvl w:val="2"/>
        <w:rPr>
          <w:rFonts w:ascii="Arial Narrow" w:hAnsi="Arial Narrow" w:cs="Times New Roman"/>
        </w:rPr>
      </w:pPr>
      <w:r w:rsidRPr="003318D6">
        <w:rPr>
          <w:rFonts w:ascii="Arial Narrow" w:hAnsi="Arial Narrow" w:cs="Times New Roman"/>
        </w:rPr>
        <w:t>информационной и телекоммуникационной</w:t>
      </w:r>
    </w:p>
    <w:p w:rsidR="003318D6" w:rsidRPr="003318D6" w:rsidRDefault="003318D6" w:rsidP="003318D6">
      <w:pPr>
        <w:pStyle w:val="ConsPlusNormal"/>
        <w:widowControl/>
        <w:ind w:firstLine="36"/>
        <w:jc w:val="right"/>
        <w:outlineLvl w:val="2"/>
        <w:rPr>
          <w:rFonts w:ascii="Arial Narrow" w:hAnsi="Arial Narrow" w:cs="Times New Roman"/>
        </w:rPr>
      </w:pPr>
      <w:r w:rsidRPr="003318D6">
        <w:rPr>
          <w:rFonts w:ascii="Arial Narrow" w:hAnsi="Arial Narrow" w:cs="Times New Roman"/>
        </w:rPr>
        <w:t xml:space="preserve"> инфраструктуры Эвенкийского</w:t>
      </w:r>
    </w:p>
    <w:p w:rsidR="003318D6" w:rsidRPr="003318D6" w:rsidRDefault="003318D6" w:rsidP="003318D6">
      <w:pPr>
        <w:autoSpaceDE w:val="0"/>
        <w:autoSpaceDN w:val="0"/>
        <w:adjustRightInd w:val="0"/>
        <w:ind w:left="10490"/>
        <w:rPr>
          <w:rFonts w:ascii="Arial Narrow" w:hAnsi="Arial Narrow"/>
          <w:sz w:val="20"/>
          <w:szCs w:val="20"/>
        </w:rPr>
      </w:pPr>
      <w:r w:rsidRPr="003318D6">
        <w:rPr>
          <w:rFonts w:ascii="Arial Narrow" w:hAnsi="Arial Narrow"/>
          <w:sz w:val="20"/>
          <w:szCs w:val="20"/>
        </w:rPr>
        <w:t>муниципального района»</w:t>
      </w:r>
    </w:p>
    <w:p w:rsidR="003318D6" w:rsidRPr="003318D6" w:rsidRDefault="003318D6" w:rsidP="003318D6">
      <w:pPr>
        <w:pStyle w:val="ConsPlusNormal"/>
        <w:widowControl/>
        <w:ind w:firstLine="0"/>
        <w:jc w:val="center"/>
        <w:rPr>
          <w:rFonts w:ascii="Arial Narrow" w:hAnsi="Arial Narrow" w:cs="Times New Roman"/>
          <w:b/>
          <w:bCs/>
        </w:rPr>
      </w:pPr>
    </w:p>
    <w:p w:rsidR="003318D6" w:rsidRPr="003318D6" w:rsidRDefault="003318D6" w:rsidP="003318D6">
      <w:pPr>
        <w:pStyle w:val="ConsPlusNormal"/>
        <w:widowControl/>
        <w:ind w:firstLine="0"/>
        <w:jc w:val="center"/>
        <w:rPr>
          <w:rFonts w:ascii="Arial Narrow" w:hAnsi="Arial Narrow" w:cs="Times New Roman"/>
          <w:b/>
          <w:bCs/>
        </w:rPr>
      </w:pPr>
      <w:r w:rsidRPr="003318D6">
        <w:rPr>
          <w:rFonts w:ascii="Arial Narrow" w:hAnsi="Arial Narrow" w:cs="Times New Roman"/>
          <w:b/>
          <w:bCs/>
        </w:rPr>
        <w:t>Перечень целевых индикаторов подпрограммы</w:t>
      </w:r>
    </w:p>
    <w:p w:rsidR="003318D6" w:rsidRPr="003318D6" w:rsidRDefault="003318D6" w:rsidP="003318D6">
      <w:pPr>
        <w:autoSpaceDE w:val="0"/>
        <w:autoSpaceDN w:val="0"/>
        <w:adjustRightInd w:val="0"/>
        <w:ind w:left="10490"/>
        <w:rPr>
          <w:rFonts w:ascii="Arial Narrow" w:hAnsi="Arial Narrow"/>
          <w:sz w:val="20"/>
          <w:szCs w:val="20"/>
        </w:rPr>
      </w:pPr>
    </w:p>
    <w:tbl>
      <w:tblPr>
        <w:tblW w:w="5000" w:type="pct"/>
        <w:tblLook w:val="04A0" w:firstRow="1" w:lastRow="0" w:firstColumn="1" w:lastColumn="0" w:noHBand="0" w:noVBand="1"/>
      </w:tblPr>
      <w:tblGrid>
        <w:gridCol w:w="598"/>
        <w:gridCol w:w="3171"/>
        <w:gridCol w:w="1042"/>
        <w:gridCol w:w="1746"/>
        <w:gridCol w:w="947"/>
        <w:gridCol w:w="947"/>
        <w:gridCol w:w="1216"/>
        <w:gridCol w:w="1267"/>
        <w:gridCol w:w="1284"/>
        <w:gridCol w:w="1284"/>
        <w:gridCol w:w="1284"/>
      </w:tblGrid>
      <w:tr w:rsidR="003318D6" w:rsidRPr="003318D6" w:rsidTr="003318D6">
        <w:trPr>
          <w:trHeight w:val="900"/>
          <w:tblHeader/>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 п/п</w:t>
            </w:r>
          </w:p>
        </w:tc>
        <w:tc>
          <w:tcPr>
            <w:tcW w:w="1075" w:type="pct"/>
            <w:tcBorders>
              <w:top w:val="single" w:sz="4" w:space="0" w:color="auto"/>
              <w:left w:val="nil"/>
              <w:bottom w:val="single" w:sz="4" w:space="0" w:color="auto"/>
              <w:right w:val="single" w:sz="4" w:space="0" w:color="auto"/>
            </w:tcBorders>
            <w:shd w:val="clear" w:color="auto" w:fill="auto"/>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Цель, целевые индикаторы</w:t>
            </w:r>
          </w:p>
        </w:tc>
        <w:tc>
          <w:tcPr>
            <w:tcW w:w="325" w:type="pct"/>
            <w:tcBorders>
              <w:top w:val="single" w:sz="4" w:space="0" w:color="auto"/>
              <w:left w:val="nil"/>
              <w:bottom w:val="single" w:sz="4" w:space="0" w:color="auto"/>
              <w:right w:val="single" w:sz="4" w:space="0" w:color="auto"/>
            </w:tcBorders>
            <w:shd w:val="clear" w:color="auto" w:fill="auto"/>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Единица измерения</w:t>
            </w:r>
          </w:p>
        </w:tc>
        <w:tc>
          <w:tcPr>
            <w:tcW w:w="593" w:type="pct"/>
            <w:tcBorders>
              <w:top w:val="single" w:sz="4" w:space="0" w:color="auto"/>
              <w:left w:val="nil"/>
              <w:bottom w:val="single" w:sz="4" w:space="0" w:color="auto"/>
              <w:right w:val="single" w:sz="4" w:space="0" w:color="auto"/>
            </w:tcBorders>
            <w:shd w:val="clear" w:color="auto" w:fill="auto"/>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Источник информации</w:t>
            </w:r>
          </w:p>
        </w:tc>
        <w:tc>
          <w:tcPr>
            <w:tcW w:w="323" w:type="pct"/>
            <w:tcBorders>
              <w:top w:val="single" w:sz="4" w:space="0" w:color="auto"/>
              <w:left w:val="nil"/>
              <w:bottom w:val="single" w:sz="4" w:space="0" w:color="auto"/>
              <w:right w:val="single" w:sz="4" w:space="0" w:color="auto"/>
            </w:tcBorders>
            <w:shd w:val="clear" w:color="auto" w:fill="auto"/>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 xml:space="preserve">2020 год </w:t>
            </w:r>
          </w:p>
        </w:tc>
        <w:tc>
          <w:tcPr>
            <w:tcW w:w="323" w:type="pct"/>
            <w:tcBorders>
              <w:top w:val="single" w:sz="4" w:space="0" w:color="auto"/>
              <w:left w:val="nil"/>
              <w:bottom w:val="single" w:sz="4" w:space="0" w:color="auto"/>
              <w:right w:val="single" w:sz="4" w:space="0" w:color="auto"/>
            </w:tcBorders>
            <w:shd w:val="clear" w:color="auto" w:fill="auto"/>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 xml:space="preserve">2021 год </w:t>
            </w:r>
          </w:p>
        </w:tc>
        <w:tc>
          <w:tcPr>
            <w:tcW w:w="414" w:type="pct"/>
            <w:tcBorders>
              <w:top w:val="single" w:sz="4" w:space="0" w:color="auto"/>
              <w:left w:val="nil"/>
              <w:bottom w:val="single" w:sz="4" w:space="0" w:color="auto"/>
              <w:right w:val="single" w:sz="4" w:space="0" w:color="auto"/>
            </w:tcBorders>
            <w:shd w:val="clear" w:color="auto" w:fill="auto"/>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 xml:space="preserve">2022 год </w:t>
            </w:r>
          </w:p>
        </w:tc>
        <w:tc>
          <w:tcPr>
            <w:tcW w:w="431" w:type="pct"/>
            <w:tcBorders>
              <w:top w:val="single" w:sz="4" w:space="0" w:color="auto"/>
              <w:left w:val="nil"/>
              <w:bottom w:val="single" w:sz="4" w:space="0" w:color="auto"/>
              <w:right w:val="single" w:sz="4" w:space="0" w:color="auto"/>
            </w:tcBorders>
            <w:shd w:val="clear" w:color="auto" w:fill="auto"/>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 xml:space="preserve">2023 год </w:t>
            </w:r>
            <w:r w:rsidRPr="003318D6">
              <w:rPr>
                <w:rFonts w:ascii="Arial Narrow" w:hAnsi="Arial Narrow"/>
                <w:color w:val="000000"/>
                <w:sz w:val="20"/>
                <w:szCs w:val="20"/>
              </w:rPr>
              <w:br/>
              <w:t>(отчетный)</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 xml:space="preserve">2024 год </w:t>
            </w:r>
            <w:r w:rsidRPr="003318D6">
              <w:rPr>
                <w:rFonts w:ascii="Arial Narrow" w:hAnsi="Arial Narrow"/>
                <w:color w:val="000000"/>
                <w:sz w:val="20"/>
                <w:szCs w:val="20"/>
              </w:rPr>
              <w:br/>
              <w:t>(очередной)</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 xml:space="preserve">2025 год </w:t>
            </w:r>
            <w:r w:rsidRPr="003318D6">
              <w:rPr>
                <w:rFonts w:ascii="Arial Narrow" w:hAnsi="Arial Narrow"/>
                <w:color w:val="000000"/>
                <w:sz w:val="20"/>
                <w:szCs w:val="20"/>
              </w:rPr>
              <w:br/>
              <w:t>(1-й плановый)</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 xml:space="preserve">2026 год </w:t>
            </w:r>
            <w:r w:rsidRPr="003318D6">
              <w:rPr>
                <w:rFonts w:ascii="Arial Narrow" w:hAnsi="Arial Narrow"/>
                <w:color w:val="000000"/>
                <w:sz w:val="20"/>
                <w:szCs w:val="20"/>
              </w:rPr>
              <w:br/>
              <w:t>(2-й плановый)</w:t>
            </w:r>
          </w:p>
        </w:tc>
      </w:tr>
      <w:tr w:rsidR="003318D6" w:rsidRPr="003318D6" w:rsidTr="003318D6">
        <w:trPr>
          <w:trHeight w:val="30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318D6" w:rsidRPr="003318D6" w:rsidRDefault="003318D6" w:rsidP="003318D6">
            <w:pPr>
              <w:rPr>
                <w:rFonts w:ascii="Arial Narrow" w:hAnsi="Arial Narrow"/>
                <w:color w:val="000000"/>
                <w:sz w:val="20"/>
                <w:szCs w:val="20"/>
              </w:rPr>
            </w:pPr>
            <w:r w:rsidRPr="003318D6">
              <w:rPr>
                <w:rFonts w:ascii="Arial Narrow" w:hAnsi="Arial Narrow"/>
                <w:color w:val="000000"/>
                <w:sz w:val="20"/>
                <w:szCs w:val="20"/>
              </w:rPr>
              <w:t>Цель: повышение эффективности работы органов местного управления и уменьшение «цифрового неравенства» для жителей района.</w:t>
            </w:r>
          </w:p>
        </w:tc>
      </w:tr>
      <w:tr w:rsidR="003318D6" w:rsidRPr="003318D6" w:rsidTr="003318D6">
        <w:trPr>
          <w:trHeight w:val="1500"/>
        </w:trPr>
        <w:tc>
          <w:tcPr>
            <w:tcW w:w="205" w:type="pct"/>
            <w:tcBorders>
              <w:top w:val="nil"/>
              <w:left w:val="single" w:sz="4" w:space="0" w:color="auto"/>
              <w:bottom w:val="single" w:sz="4" w:space="0" w:color="auto"/>
              <w:right w:val="single" w:sz="4" w:space="0" w:color="auto"/>
            </w:tcBorders>
            <w:shd w:val="clear" w:color="auto" w:fill="auto"/>
            <w:noWrap/>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1</w:t>
            </w:r>
          </w:p>
        </w:tc>
        <w:tc>
          <w:tcPr>
            <w:tcW w:w="1075" w:type="pct"/>
            <w:tcBorders>
              <w:top w:val="nil"/>
              <w:left w:val="nil"/>
              <w:bottom w:val="single" w:sz="4" w:space="0" w:color="auto"/>
              <w:right w:val="single" w:sz="4" w:space="0" w:color="auto"/>
            </w:tcBorders>
            <w:shd w:val="clear" w:color="auto" w:fill="auto"/>
            <w:vAlign w:val="bottom"/>
            <w:hideMark/>
          </w:tcPr>
          <w:p w:rsidR="003318D6" w:rsidRPr="003318D6" w:rsidRDefault="003318D6" w:rsidP="003318D6">
            <w:pPr>
              <w:jc w:val="both"/>
              <w:rPr>
                <w:rFonts w:ascii="Arial Narrow" w:hAnsi="Arial Narrow"/>
                <w:color w:val="000000"/>
                <w:sz w:val="20"/>
                <w:szCs w:val="20"/>
              </w:rPr>
            </w:pPr>
            <w:r w:rsidRPr="003318D6">
              <w:rPr>
                <w:rFonts w:ascii="Arial Narrow" w:hAnsi="Arial Narrow"/>
                <w:color w:val="000000"/>
                <w:sz w:val="20"/>
                <w:szCs w:val="20"/>
              </w:rPr>
              <w:t>Обновление компьютерной и офисной техники Администрации ЭМР, а также структурных подразделений и органов со статусом юридического лица Администрации ЭМР</w:t>
            </w:r>
          </w:p>
        </w:tc>
        <w:tc>
          <w:tcPr>
            <w:tcW w:w="325" w:type="pct"/>
            <w:tcBorders>
              <w:top w:val="nil"/>
              <w:left w:val="nil"/>
              <w:bottom w:val="single" w:sz="4" w:space="0" w:color="auto"/>
              <w:right w:val="single" w:sz="4" w:space="0" w:color="auto"/>
            </w:tcBorders>
            <w:shd w:val="clear" w:color="auto" w:fill="auto"/>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единиц</w:t>
            </w:r>
          </w:p>
        </w:tc>
        <w:tc>
          <w:tcPr>
            <w:tcW w:w="593" w:type="pct"/>
            <w:tcBorders>
              <w:top w:val="nil"/>
              <w:left w:val="nil"/>
              <w:bottom w:val="single" w:sz="4" w:space="0" w:color="auto"/>
              <w:right w:val="single" w:sz="4" w:space="0" w:color="auto"/>
            </w:tcBorders>
            <w:shd w:val="clear" w:color="auto" w:fill="auto"/>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Управление экономики Администрации ЭМР</w:t>
            </w:r>
          </w:p>
        </w:tc>
        <w:tc>
          <w:tcPr>
            <w:tcW w:w="323" w:type="pct"/>
            <w:tcBorders>
              <w:top w:val="nil"/>
              <w:left w:val="nil"/>
              <w:bottom w:val="single" w:sz="4" w:space="0" w:color="auto"/>
              <w:right w:val="single" w:sz="4" w:space="0" w:color="auto"/>
            </w:tcBorders>
            <w:shd w:val="clear" w:color="auto" w:fill="auto"/>
            <w:noWrap/>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150</w:t>
            </w:r>
          </w:p>
        </w:tc>
        <w:tc>
          <w:tcPr>
            <w:tcW w:w="323" w:type="pct"/>
            <w:tcBorders>
              <w:top w:val="nil"/>
              <w:left w:val="nil"/>
              <w:bottom w:val="single" w:sz="4" w:space="0" w:color="auto"/>
              <w:right w:val="single" w:sz="4" w:space="0" w:color="auto"/>
            </w:tcBorders>
            <w:shd w:val="clear" w:color="auto" w:fill="auto"/>
            <w:noWrap/>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150</w:t>
            </w:r>
          </w:p>
        </w:tc>
        <w:tc>
          <w:tcPr>
            <w:tcW w:w="414" w:type="pct"/>
            <w:tcBorders>
              <w:top w:val="nil"/>
              <w:left w:val="nil"/>
              <w:bottom w:val="single" w:sz="4" w:space="0" w:color="auto"/>
              <w:right w:val="single" w:sz="4" w:space="0" w:color="auto"/>
            </w:tcBorders>
            <w:shd w:val="clear" w:color="auto" w:fill="auto"/>
            <w:noWrap/>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150</w:t>
            </w:r>
          </w:p>
        </w:tc>
        <w:tc>
          <w:tcPr>
            <w:tcW w:w="431" w:type="pct"/>
            <w:tcBorders>
              <w:top w:val="nil"/>
              <w:left w:val="nil"/>
              <w:bottom w:val="single" w:sz="4" w:space="0" w:color="auto"/>
              <w:right w:val="single" w:sz="4" w:space="0" w:color="auto"/>
            </w:tcBorders>
            <w:shd w:val="clear" w:color="auto" w:fill="auto"/>
            <w:noWrap/>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150</w:t>
            </w:r>
          </w:p>
        </w:tc>
        <w:tc>
          <w:tcPr>
            <w:tcW w:w="437" w:type="pct"/>
            <w:tcBorders>
              <w:top w:val="nil"/>
              <w:left w:val="nil"/>
              <w:bottom w:val="single" w:sz="4" w:space="0" w:color="auto"/>
              <w:right w:val="single" w:sz="4" w:space="0" w:color="auto"/>
            </w:tcBorders>
            <w:shd w:val="clear" w:color="auto" w:fill="auto"/>
            <w:noWrap/>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150</w:t>
            </w:r>
          </w:p>
        </w:tc>
        <w:tc>
          <w:tcPr>
            <w:tcW w:w="437" w:type="pct"/>
            <w:tcBorders>
              <w:top w:val="nil"/>
              <w:left w:val="nil"/>
              <w:bottom w:val="single" w:sz="4" w:space="0" w:color="auto"/>
              <w:right w:val="single" w:sz="4" w:space="0" w:color="auto"/>
            </w:tcBorders>
            <w:shd w:val="clear" w:color="auto" w:fill="auto"/>
            <w:noWrap/>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150</w:t>
            </w:r>
          </w:p>
        </w:tc>
        <w:tc>
          <w:tcPr>
            <w:tcW w:w="437" w:type="pct"/>
            <w:tcBorders>
              <w:top w:val="nil"/>
              <w:left w:val="nil"/>
              <w:bottom w:val="single" w:sz="4" w:space="0" w:color="auto"/>
              <w:right w:val="single" w:sz="4" w:space="0" w:color="auto"/>
            </w:tcBorders>
            <w:shd w:val="clear" w:color="auto" w:fill="auto"/>
            <w:noWrap/>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150</w:t>
            </w:r>
          </w:p>
        </w:tc>
      </w:tr>
      <w:tr w:rsidR="003318D6" w:rsidRPr="003318D6" w:rsidTr="005E73C5">
        <w:trPr>
          <w:trHeight w:val="1224"/>
        </w:trPr>
        <w:tc>
          <w:tcPr>
            <w:tcW w:w="205" w:type="pct"/>
            <w:tcBorders>
              <w:top w:val="nil"/>
              <w:left w:val="single" w:sz="4" w:space="0" w:color="auto"/>
              <w:bottom w:val="single" w:sz="4" w:space="0" w:color="auto"/>
              <w:right w:val="single" w:sz="4" w:space="0" w:color="auto"/>
            </w:tcBorders>
            <w:shd w:val="clear" w:color="auto" w:fill="auto"/>
            <w:noWrap/>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2</w:t>
            </w:r>
          </w:p>
        </w:tc>
        <w:tc>
          <w:tcPr>
            <w:tcW w:w="1075" w:type="pct"/>
            <w:tcBorders>
              <w:top w:val="nil"/>
              <w:left w:val="nil"/>
              <w:bottom w:val="single" w:sz="4" w:space="0" w:color="auto"/>
              <w:right w:val="single" w:sz="4" w:space="0" w:color="auto"/>
            </w:tcBorders>
            <w:shd w:val="clear" w:color="auto" w:fill="auto"/>
            <w:vAlign w:val="bottom"/>
            <w:hideMark/>
          </w:tcPr>
          <w:p w:rsidR="003318D6" w:rsidRPr="003318D6" w:rsidRDefault="003318D6" w:rsidP="003318D6">
            <w:pPr>
              <w:jc w:val="both"/>
              <w:rPr>
                <w:rFonts w:ascii="Arial Narrow" w:hAnsi="Arial Narrow"/>
                <w:color w:val="000000"/>
                <w:sz w:val="20"/>
                <w:szCs w:val="20"/>
              </w:rPr>
            </w:pPr>
            <w:r w:rsidRPr="003318D6">
              <w:rPr>
                <w:rFonts w:ascii="Arial Narrow" w:hAnsi="Arial Narrow"/>
                <w:color w:val="000000"/>
                <w:sz w:val="20"/>
                <w:szCs w:val="20"/>
              </w:rPr>
              <w:t xml:space="preserve">Доля структурных подразделений и органов со статусом </w:t>
            </w:r>
            <w:proofErr w:type="gramStart"/>
            <w:r w:rsidRPr="003318D6">
              <w:rPr>
                <w:rFonts w:ascii="Arial Narrow" w:hAnsi="Arial Narrow"/>
                <w:color w:val="000000"/>
                <w:sz w:val="20"/>
                <w:szCs w:val="20"/>
              </w:rPr>
              <w:t>юридического лица Администрации Эвенкийского муниципального района</w:t>
            </w:r>
            <w:proofErr w:type="gramEnd"/>
            <w:r w:rsidRPr="003318D6">
              <w:rPr>
                <w:rFonts w:ascii="Arial Narrow" w:hAnsi="Arial Narrow"/>
                <w:color w:val="000000"/>
                <w:sz w:val="20"/>
                <w:szCs w:val="20"/>
              </w:rPr>
              <w:t xml:space="preserve"> имеющих доступ к информационно-правовым системам</w:t>
            </w:r>
          </w:p>
        </w:tc>
        <w:tc>
          <w:tcPr>
            <w:tcW w:w="325" w:type="pct"/>
            <w:tcBorders>
              <w:top w:val="nil"/>
              <w:left w:val="nil"/>
              <w:bottom w:val="single" w:sz="4" w:space="0" w:color="auto"/>
              <w:right w:val="single" w:sz="4" w:space="0" w:color="auto"/>
            </w:tcBorders>
            <w:shd w:val="clear" w:color="auto" w:fill="auto"/>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w:t>
            </w:r>
          </w:p>
        </w:tc>
        <w:tc>
          <w:tcPr>
            <w:tcW w:w="593" w:type="pct"/>
            <w:tcBorders>
              <w:top w:val="nil"/>
              <w:left w:val="nil"/>
              <w:bottom w:val="single" w:sz="4" w:space="0" w:color="auto"/>
              <w:right w:val="single" w:sz="4" w:space="0" w:color="auto"/>
            </w:tcBorders>
            <w:shd w:val="clear" w:color="auto" w:fill="auto"/>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Управление экономики Администрации ЭМР</w:t>
            </w:r>
          </w:p>
        </w:tc>
        <w:tc>
          <w:tcPr>
            <w:tcW w:w="323" w:type="pct"/>
            <w:tcBorders>
              <w:top w:val="nil"/>
              <w:left w:val="nil"/>
              <w:bottom w:val="single" w:sz="4" w:space="0" w:color="auto"/>
              <w:right w:val="single" w:sz="4" w:space="0" w:color="auto"/>
            </w:tcBorders>
            <w:shd w:val="clear" w:color="auto" w:fill="auto"/>
            <w:noWrap/>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100</w:t>
            </w:r>
          </w:p>
        </w:tc>
        <w:tc>
          <w:tcPr>
            <w:tcW w:w="323" w:type="pct"/>
            <w:tcBorders>
              <w:top w:val="nil"/>
              <w:left w:val="nil"/>
              <w:bottom w:val="single" w:sz="4" w:space="0" w:color="auto"/>
              <w:right w:val="single" w:sz="4" w:space="0" w:color="auto"/>
            </w:tcBorders>
            <w:shd w:val="clear" w:color="auto" w:fill="auto"/>
            <w:noWrap/>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100</w:t>
            </w:r>
          </w:p>
        </w:tc>
        <w:tc>
          <w:tcPr>
            <w:tcW w:w="414" w:type="pct"/>
            <w:tcBorders>
              <w:top w:val="nil"/>
              <w:left w:val="nil"/>
              <w:bottom w:val="single" w:sz="4" w:space="0" w:color="auto"/>
              <w:right w:val="single" w:sz="4" w:space="0" w:color="auto"/>
            </w:tcBorders>
            <w:shd w:val="clear" w:color="auto" w:fill="auto"/>
            <w:noWrap/>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100</w:t>
            </w:r>
          </w:p>
        </w:tc>
        <w:tc>
          <w:tcPr>
            <w:tcW w:w="431" w:type="pct"/>
            <w:tcBorders>
              <w:top w:val="nil"/>
              <w:left w:val="nil"/>
              <w:bottom w:val="single" w:sz="4" w:space="0" w:color="auto"/>
              <w:right w:val="single" w:sz="4" w:space="0" w:color="auto"/>
            </w:tcBorders>
            <w:shd w:val="clear" w:color="auto" w:fill="auto"/>
            <w:noWrap/>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100</w:t>
            </w:r>
          </w:p>
        </w:tc>
        <w:tc>
          <w:tcPr>
            <w:tcW w:w="437" w:type="pct"/>
            <w:tcBorders>
              <w:top w:val="nil"/>
              <w:left w:val="nil"/>
              <w:bottom w:val="single" w:sz="4" w:space="0" w:color="auto"/>
              <w:right w:val="single" w:sz="4" w:space="0" w:color="auto"/>
            </w:tcBorders>
            <w:shd w:val="clear" w:color="auto" w:fill="auto"/>
            <w:noWrap/>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100</w:t>
            </w:r>
          </w:p>
        </w:tc>
        <w:tc>
          <w:tcPr>
            <w:tcW w:w="437" w:type="pct"/>
            <w:tcBorders>
              <w:top w:val="nil"/>
              <w:left w:val="nil"/>
              <w:bottom w:val="single" w:sz="4" w:space="0" w:color="auto"/>
              <w:right w:val="single" w:sz="4" w:space="0" w:color="auto"/>
            </w:tcBorders>
            <w:shd w:val="clear" w:color="auto" w:fill="auto"/>
            <w:noWrap/>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100</w:t>
            </w:r>
          </w:p>
        </w:tc>
        <w:tc>
          <w:tcPr>
            <w:tcW w:w="437" w:type="pct"/>
            <w:tcBorders>
              <w:top w:val="nil"/>
              <w:left w:val="nil"/>
              <w:bottom w:val="single" w:sz="4" w:space="0" w:color="auto"/>
              <w:right w:val="single" w:sz="4" w:space="0" w:color="auto"/>
            </w:tcBorders>
            <w:shd w:val="clear" w:color="auto" w:fill="auto"/>
            <w:noWrap/>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100</w:t>
            </w:r>
          </w:p>
        </w:tc>
      </w:tr>
      <w:tr w:rsidR="003318D6" w:rsidRPr="003318D6" w:rsidTr="003318D6">
        <w:trPr>
          <w:trHeight w:val="900"/>
        </w:trPr>
        <w:tc>
          <w:tcPr>
            <w:tcW w:w="205" w:type="pct"/>
            <w:tcBorders>
              <w:top w:val="nil"/>
              <w:left w:val="single" w:sz="4" w:space="0" w:color="auto"/>
              <w:bottom w:val="single" w:sz="4" w:space="0" w:color="auto"/>
              <w:right w:val="single" w:sz="4" w:space="0" w:color="auto"/>
            </w:tcBorders>
            <w:shd w:val="clear" w:color="auto" w:fill="auto"/>
            <w:noWrap/>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3</w:t>
            </w:r>
          </w:p>
        </w:tc>
        <w:tc>
          <w:tcPr>
            <w:tcW w:w="1075" w:type="pct"/>
            <w:tcBorders>
              <w:top w:val="nil"/>
              <w:left w:val="nil"/>
              <w:bottom w:val="single" w:sz="4" w:space="0" w:color="auto"/>
              <w:right w:val="single" w:sz="4" w:space="0" w:color="auto"/>
            </w:tcBorders>
            <w:shd w:val="clear" w:color="auto" w:fill="auto"/>
            <w:vAlign w:val="center"/>
            <w:hideMark/>
          </w:tcPr>
          <w:p w:rsidR="003318D6" w:rsidRPr="003318D6" w:rsidRDefault="003318D6" w:rsidP="003318D6">
            <w:pPr>
              <w:jc w:val="both"/>
              <w:rPr>
                <w:rFonts w:ascii="Arial Narrow" w:hAnsi="Arial Narrow"/>
                <w:color w:val="000000"/>
                <w:sz w:val="20"/>
                <w:szCs w:val="20"/>
              </w:rPr>
            </w:pPr>
            <w:r w:rsidRPr="003318D6">
              <w:rPr>
                <w:rFonts w:ascii="Arial Narrow" w:hAnsi="Arial Narrow"/>
                <w:color w:val="000000"/>
                <w:sz w:val="20"/>
                <w:szCs w:val="20"/>
              </w:rPr>
              <w:t>Модернизация серверного и сетевого оборудования</w:t>
            </w:r>
          </w:p>
        </w:tc>
        <w:tc>
          <w:tcPr>
            <w:tcW w:w="325" w:type="pct"/>
            <w:tcBorders>
              <w:top w:val="nil"/>
              <w:left w:val="nil"/>
              <w:bottom w:val="single" w:sz="4" w:space="0" w:color="auto"/>
              <w:right w:val="single" w:sz="4" w:space="0" w:color="auto"/>
            </w:tcBorders>
            <w:shd w:val="clear" w:color="auto" w:fill="auto"/>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единиц (не менее)</w:t>
            </w:r>
          </w:p>
        </w:tc>
        <w:tc>
          <w:tcPr>
            <w:tcW w:w="593" w:type="pct"/>
            <w:tcBorders>
              <w:top w:val="nil"/>
              <w:left w:val="nil"/>
              <w:bottom w:val="single" w:sz="4" w:space="0" w:color="auto"/>
              <w:right w:val="single" w:sz="4" w:space="0" w:color="auto"/>
            </w:tcBorders>
            <w:shd w:val="clear" w:color="auto" w:fill="auto"/>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МБУ «</w:t>
            </w:r>
            <w:proofErr w:type="spellStart"/>
            <w:r w:rsidRPr="003318D6">
              <w:rPr>
                <w:rFonts w:ascii="Arial Narrow" w:hAnsi="Arial Narrow"/>
                <w:color w:val="000000"/>
                <w:sz w:val="20"/>
                <w:szCs w:val="20"/>
              </w:rPr>
              <w:t>ЦТиС</w:t>
            </w:r>
            <w:proofErr w:type="spellEnd"/>
            <w:r w:rsidRPr="003318D6">
              <w:rPr>
                <w:rFonts w:ascii="Arial Narrow" w:hAnsi="Arial Narrow"/>
                <w:color w:val="000000"/>
                <w:sz w:val="20"/>
                <w:szCs w:val="20"/>
              </w:rPr>
              <w:t>» ЭМР</w:t>
            </w:r>
          </w:p>
        </w:tc>
        <w:tc>
          <w:tcPr>
            <w:tcW w:w="323" w:type="pct"/>
            <w:tcBorders>
              <w:top w:val="nil"/>
              <w:left w:val="nil"/>
              <w:bottom w:val="single" w:sz="4" w:space="0" w:color="auto"/>
              <w:right w:val="single" w:sz="4" w:space="0" w:color="auto"/>
            </w:tcBorders>
            <w:shd w:val="clear" w:color="auto" w:fill="auto"/>
            <w:noWrap/>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34</w:t>
            </w:r>
          </w:p>
        </w:tc>
        <w:tc>
          <w:tcPr>
            <w:tcW w:w="323" w:type="pct"/>
            <w:tcBorders>
              <w:top w:val="nil"/>
              <w:left w:val="nil"/>
              <w:bottom w:val="single" w:sz="4" w:space="0" w:color="auto"/>
              <w:right w:val="single" w:sz="4" w:space="0" w:color="auto"/>
            </w:tcBorders>
            <w:shd w:val="clear" w:color="auto" w:fill="auto"/>
            <w:noWrap/>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40</w:t>
            </w:r>
          </w:p>
        </w:tc>
        <w:tc>
          <w:tcPr>
            <w:tcW w:w="414" w:type="pct"/>
            <w:tcBorders>
              <w:top w:val="nil"/>
              <w:left w:val="nil"/>
              <w:bottom w:val="single" w:sz="4" w:space="0" w:color="auto"/>
              <w:right w:val="single" w:sz="4" w:space="0" w:color="auto"/>
            </w:tcBorders>
            <w:shd w:val="clear" w:color="auto" w:fill="auto"/>
            <w:noWrap/>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40</w:t>
            </w:r>
          </w:p>
        </w:tc>
        <w:tc>
          <w:tcPr>
            <w:tcW w:w="431" w:type="pct"/>
            <w:tcBorders>
              <w:top w:val="nil"/>
              <w:left w:val="nil"/>
              <w:bottom w:val="single" w:sz="4" w:space="0" w:color="auto"/>
              <w:right w:val="single" w:sz="4" w:space="0" w:color="auto"/>
            </w:tcBorders>
            <w:shd w:val="clear" w:color="auto" w:fill="auto"/>
            <w:noWrap/>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40</w:t>
            </w:r>
          </w:p>
        </w:tc>
        <w:tc>
          <w:tcPr>
            <w:tcW w:w="437" w:type="pct"/>
            <w:tcBorders>
              <w:top w:val="nil"/>
              <w:left w:val="nil"/>
              <w:bottom w:val="single" w:sz="4" w:space="0" w:color="auto"/>
              <w:right w:val="single" w:sz="4" w:space="0" w:color="auto"/>
            </w:tcBorders>
            <w:shd w:val="clear" w:color="auto" w:fill="auto"/>
            <w:noWrap/>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40</w:t>
            </w:r>
          </w:p>
        </w:tc>
        <w:tc>
          <w:tcPr>
            <w:tcW w:w="437" w:type="pct"/>
            <w:tcBorders>
              <w:top w:val="nil"/>
              <w:left w:val="nil"/>
              <w:bottom w:val="single" w:sz="4" w:space="0" w:color="auto"/>
              <w:right w:val="single" w:sz="4" w:space="0" w:color="auto"/>
            </w:tcBorders>
            <w:shd w:val="clear" w:color="auto" w:fill="auto"/>
            <w:noWrap/>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40</w:t>
            </w:r>
          </w:p>
        </w:tc>
        <w:tc>
          <w:tcPr>
            <w:tcW w:w="437" w:type="pct"/>
            <w:tcBorders>
              <w:top w:val="nil"/>
              <w:left w:val="nil"/>
              <w:bottom w:val="single" w:sz="4" w:space="0" w:color="auto"/>
              <w:right w:val="single" w:sz="4" w:space="0" w:color="auto"/>
            </w:tcBorders>
            <w:shd w:val="clear" w:color="auto" w:fill="auto"/>
            <w:noWrap/>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40</w:t>
            </w:r>
          </w:p>
        </w:tc>
      </w:tr>
      <w:tr w:rsidR="003318D6" w:rsidRPr="003318D6" w:rsidTr="005E73C5">
        <w:trPr>
          <w:trHeight w:val="1496"/>
        </w:trPr>
        <w:tc>
          <w:tcPr>
            <w:tcW w:w="205" w:type="pct"/>
            <w:tcBorders>
              <w:top w:val="nil"/>
              <w:left w:val="single" w:sz="4" w:space="0" w:color="auto"/>
              <w:bottom w:val="single" w:sz="4" w:space="0" w:color="auto"/>
              <w:right w:val="single" w:sz="4" w:space="0" w:color="auto"/>
            </w:tcBorders>
            <w:shd w:val="clear" w:color="auto" w:fill="auto"/>
            <w:noWrap/>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lastRenderedPageBreak/>
              <w:t>4</w:t>
            </w:r>
          </w:p>
        </w:tc>
        <w:tc>
          <w:tcPr>
            <w:tcW w:w="1075" w:type="pct"/>
            <w:tcBorders>
              <w:top w:val="nil"/>
              <w:left w:val="nil"/>
              <w:bottom w:val="single" w:sz="4" w:space="0" w:color="auto"/>
              <w:right w:val="single" w:sz="4" w:space="0" w:color="auto"/>
            </w:tcBorders>
            <w:shd w:val="clear" w:color="auto" w:fill="auto"/>
            <w:vAlign w:val="bottom"/>
            <w:hideMark/>
          </w:tcPr>
          <w:p w:rsidR="003318D6" w:rsidRPr="003318D6" w:rsidRDefault="003318D6" w:rsidP="003318D6">
            <w:pPr>
              <w:jc w:val="both"/>
              <w:rPr>
                <w:rFonts w:ascii="Arial Narrow" w:hAnsi="Arial Narrow"/>
                <w:color w:val="000000"/>
                <w:sz w:val="20"/>
                <w:szCs w:val="20"/>
              </w:rPr>
            </w:pPr>
            <w:r w:rsidRPr="003318D6">
              <w:rPr>
                <w:rFonts w:ascii="Arial Narrow" w:hAnsi="Arial Narrow"/>
                <w:color w:val="000000"/>
                <w:sz w:val="20"/>
                <w:szCs w:val="20"/>
              </w:rPr>
              <w:t xml:space="preserve">Количество малочисленных и труднодоступных населенных пунктов района, не имеющих сотовой связи, в которых созданы и поддерживаются условия для обеспечения жителей услугами сети интернет (сеть </w:t>
            </w:r>
            <w:proofErr w:type="spellStart"/>
            <w:r w:rsidRPr="003318D6">
              <w:rPr>
                <w:rFonts w:ascii="Arial Narrow" w:hAnsi="Arial Narrow"/>
                <w:b/>
                <w:bCs/>
                <w:color w:val="000000"/>
                <w:sz w:val="20"/>
                <w:szCs w:val="20"/>
              </w:rPr>
              <w:t>WiFi</w:t>
            </w:r>
            <w:proofErr w:type="spellEnd"/>
            <w:r w:rsidRPr="003318D6">
              <w:rPr>
                <w:rFonts w:ascii="Arial Narrow" w:hAnsi="Arial Narrow"/>
                <w:color w:val="000000"/>
                <w:sz w:val="20"/>
                <w:szCs w:val="20"/>
              </w:rPr>
              <w:t>), ранее не имевших этой возможности</w:t>
            </w:r>
          </w:p>
        </w:tc>
        <w:tc>
          <w:tcPr>
            <w:tcW w:w="325" w:type="pct"/>
            <w:tcBorders>
              <w:top w:val="nil"/>
              <w:left w:val="nil"/>
              <w:bottom w:val="single" w:sz="4" w:space="0" w:color="auto"/>
              <w:right w:val="single" w:sz="4" w:space="0" w:color="auto"/>
            </w:tcBorders>
            <w:shd w:val="clear" w:color="auto" w:fill="auto"/>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единиц</w:t>
            </w:r>
          </w:p>
        </w:tc>
        <w:tc>
          <w:tcPr>
            <w:tcW w:w="593" w:type="pct"/>
            <w:tcBorders>
              <w:top w:val="nil"/>
              <w:left w:val="nil"/>
              <w:bottom w:val="single" w:sz="4" w:space="0" w:color="auto"/>
              <w:right w:val="single" w:sz="4" w:space="0" w:color="auto"/>
            </w:tcBorders>
            <w:shd w:val="clear" w:color="auto" w:fill="auto"/>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МБУ «</w:t>
            </w:r>
            <w:proofErr w:type="spellStart"/>
            <w:r w:rsidRPr="003318D6">
              <w:rPr>
                <w:rFonts w:ascii="Arial Narrow" w:hAnsi="Arial Narrow"/>
                <w:color w:val="000000"/>
                <w:sz w:val="20"/>
                <w:szCs w:val="20"/>
              </w:rPr>
              <w:t>ЦТиС</w:t>
            </w:r>
            <w:proofErr w:type="spellEnd"/>
            <w:r w:rsidRPr="003318D6">
              <w:rPr>
                <w:rFonts w:ascii="Arial Narrow" w:hAnsi="Arial Narrow"/>
                <w:color w:val="000000"/>
                <w:sz w:val="20"/>
                <w:szCs w:val="20"/>
              </w:rPr>
              <w:t>» ЭМР</w:t>
            </w:r>
          </w:p>
        </w:tc>
        <w:tc>
          <w:tcPr>
            <w:tcW w:w="323" w:type="pct"/>
            <w:tcBorders>
              <w:top w:val="nil"/>
              <w:left w:val="nil"/>
              <w:bottom w:val="single" w:sz="4" w:space="0" w:color="auto"/>
              <w:right w:val="single" w:sz="4" w:space="0" w:color="auto"/>
            </w:tcBorders>
            <w:shd w:val="clear" w:color="auto" w:fill="auto"/>
            <w:noWrap/>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17</w:t>
            </w:r>
          </w:p>
        </w:tc>
        <w:tc>
          <w:tcPr>
            <w:tcW w:w="323" w:type="pct"/>
            <w:tcBorders>
              <w:top w:val="nil"/>
              <w:left w:val="nil"/>
              <w:bottom w:val="single" w:sz="4" w:space="0" w:color="auto"/>
              <w:right w:val="single" w:sz="4" w:space="0" w:color="auto"/>
            </w:tcBorders>
            <w:shd w:val="clear" w:color="auto" w:fill="auto"/>
            <w:noWrap/>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14</w:t>
            </w:r>
          </w:p>
        </w:tc>
        <w:tc>
          <w:tcPr>
            <w:tcW w:w="414" w:type="pct"/>
            <w:tcBorders>
              <w:top w:val="nil"/>
              <w:left w:val="nil"/>
              <w:bottom w:val="single" w:sz="4" w:space="0" w:color="auto"/>
              <w:right w:val="single" w:sz="4" w:space="0" w:color="auto"/>
            </w:tcBorders>
            <w:shd w:val="clear" w:color="auto" w:fill="auto"/>
            <w:noWrap/>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14</w:t>
            </w:r>
          </w:p>
        </w:tc>
        <w:tc>
          <w:tcPr>
            <w:tcW w:w="431" w:type="pct"/>
            <w:tcBorders>
              <w:top w:val="nil"/>
              <w:left w:val="nil"/>
              <w:bottom w:val="single" w:sz="4" w:space="0" w:color="auto"/>
              <w:right w:val="single" w:sz="4" w:space="0" w:color="auto"/>
            </w:tcBorders>
            <w:shd w:val="clear" w:color="auto" w:fill="auto"/>
            <w:noWrap/>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13</w:t>
            </w:r>
          </w:p>
        </w:tc>
        <w:tc>
          <w:tcPr>
            <w:tcW w:w="437" w:type="pct"/>
            <w:tcBorders>
              <w:top w:val="nil"/>
              <w:left w:val="nil"/>
              <w:bottom w:val="single" w:sz="4" w:space="0" w:color="auto"/>
              <w:right w:val="single" w:sz="4" w:space="0" w:color="auto"/>
            </w:tcBorders>
            <w:shd w:val="clear" w:color="auto" w:fill="auto"/>
            <w:noWrap/>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13</w:t>
            </w:r>
          </w:p>
        </w:tc>
        <w:tc>
          <w:tcPr>
            <w:tcW w:w="437" w:type="pct"/>
            <w:tcBorders>
              <w:top w:val="nil"/>
              <w:left w:val="nil"/>
              <w:bottom w:val="single" w:sz="4" w:space="0" w:color="auto"/>
              <w:right w:val="single" w:sz="4" w:space="0" w:color="auto"/>
            </w:tcBorders>
            <w:shd w:val="clear" w:color="auto" w:fill="auto"/>
            <w:noWrap/>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13</w:t>
            </w:r>
          </w:p>
        </w:tc>
        <w:tc>
          <w:tcPr>
            <w:tcW w:w="437" w:type="pct"/>
            <w:tcBorders>
              <w:top w:val="nil"/>
              <w:left w:val="nil"/>
              <w:bottom w:val="single" w:sz="4" w:space="0" w:color="auto"/>
              <w:right w:val="single" w:sz="4" w:space="0" w:color="auto"/>
            </w:tcBorders>
            <w:shd w:val="clear" w:color="auto" w:fill="auto"/>
            <w:noWrap/>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13</w:t>
            </w:r>
          </w:p>
        </w:tc>
      </w:tr>
      <w:tr w:rsidR="003318D6" w:rsidRPr="003318D6" w:rsidTr="003318D6">
        <w:trPr>
          <w:trHeight w:val="420"/>
        </w:trPr>
        <w:tc>
          <w:tcPr>
            <w:tcW w:w="205" w:type="pct"/>
            <w:tcBorders>
              <w:top w:val="nil"/>
              <w:left w:val="single" w:sz="4" w:space="0" w:color="auto"/>
              <w:bottom w:val="single" w:sz="4" w:space="0" w:color="auto"/>
              <w:right w:val="single" w:sz="4" w:space="0" w:color="auto"/>
            </w:tcBorders>
            <w:shd w:val="clear" w:color="auto" w:fill="auto"/>
            <w:noWrap/>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5</w:t>
            </w:r>
          </w:p>
        </w:tc>
        <w:tc>
          <w:tcPr>
            <w:tcW w:w="1075" w:type="pct"/>
            <w:tcBorders>
              <w:top w:val="nil"/>
              <w:left w:val="nil"/>
              <w:bottom w:val="single" w:sz="4" w:space="0" w:color="auto"/>
              <w:right w:val="single" w:sz="4" w:space="0" w:color="auto"/>
            </w:tcBorders>
            <w:shd w:val="clear" w:color="auto" w:fill="auto"/>
            <w:vAlign w:val="bottom"/>
            <w:hideMark/>
          </w:tcPr>
          <w:p w:rsidR="003318D6" w:rsidRPr="003318D6" w:rsidRDefault="003318D6" w:rsidP="003318D6">
            <w:pPr>
              <w:jc w:val="both"/>
              <w:rPr>
                <w:rFonts w:ascii="Arial Narrow" w:hAnsi="Arial Narrow"/>
                <w:color w:val="000000"/>
                <w:sz w:val="20"/>
                <w:szCs w:val="20"/>
              </w:rPr>
            </w:pPr>
            <w:r w:rsidRPr="003318D6">
              <w:rPr>
                <w:rFonts w:ascii="Arial Narrow" w:hAnsi="Arial Narrow"/>
                <w:color w:val="000000"/>
                <w:sz w:val="20"/>
                <w:szCs w:val="20"/>
              </w:rPr>
              <w:t xml:space="preserve">Количество малочисленных и труднодоступных населенных пунктов района, в которых созданы и поддерживаются условия для обеспечения жителей услугами </w:t>
            </w:r>
            <w:r w:rsidRPr="003318D6">
              <w:rPr>
                <w:rFonts w:ascii="Arial Narrow" w:hAnsi="Arial Narrow"/>
                <w:b/>
                <w:bCs/>
                <w:color w:val="000000"/>
                <w:sz w:val="20"/>
                <w:szCs w:val="20"/>
              </w:rPr>
              <w:t>сотовой</w:t>
            </w:r>
            <w:r w:rsidRPr="003318D6">
              <w:rPr>
                <w:rFonts w:ascii="Arial Narrow" w:hAnsi="Arial Narrow"/>
                <w:color w:val="000000"/>
                <w:sz w:val="20"/>
                <w:szCs w:val="20"/>
              </w:rPr>
              <w:t xml:space="preserve"> связи, ранее не имевших этой возможности </w:t>
            </w:r>
          </w:p>
        </w:tc>
        <w:tc>
          <w:tcPr>
            <w:tcW w:w="325" w:type="pct"/>
            <w:tcBorders>
              <w:top w:val="nil"/>
              <w:left w:val="nil"/>
              <w:bottom w:val="single" w:sz="4" w:space="0" w:color="auto"/>
              <w:right w:val="single" w:sz="4" w:space="0" w:color="auto"/>
            </w:tcBorders>
            <w:shd w:val="clear" w:color="auto" w:fill="auto"/>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единиц</w:t>
            </w:r>
          </w:p>
        </w:tc>
        <w:tc>
          <w:tcPr>
            <w:tcW w:w="593" w:type="pct"/>
            <w:tcBorders>
              <w:top w:val="nil"/>
              <w:left w:val="nil"/>
              <w:bottom w:val="single" w:sz="4" w:space="0" w:color="auto"/>
              <w:right w:val="single" w:sz="4" w:space="0" w:color="auto"/>
            </w:tcBorders>
            <w:shd w:val="clear" w:color="auto" w:fill="auto"/>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ПАО «МТС»</w:t>
            </w:r>
          </w:p>
        </w:tc>
        <w:tc>
          <w:tcPr>
            <w:tcW w:w="323" w:type="pct"/>
            <w:tcBorders>
              <w:top w:val="nil"/>
              <w:left w:val="nil"/>
              <w:bottom w:val="single" w:sz="4" w:space="0" w:color="auto"/>
              <w:right w:val="single" w:sz="4" w:space="0" w:color="auto"/>
            </w:tcBorders>
            <w:shd w:val="clear" w:color="auto" w:fill="auto"/>
            <w:noWrap/>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1</w:t>
            </w:r>
          </w:p>
        </w:tc>
        <w:tc>
          <w:tcPr>
            <w:tcW w:w="323" w:type="pct"/>
            <w:tcBorders>
              <w:top w:val="nil"/>
              <w:left w:val="nil"/>
              <w:bottom w:val="single" w:sz="4" w:space="0" w:color="auto"/>
              <w:right w:val="single" w:sz="4" w:space="0" w:color="auto"/>
            </w:tcBorders>
            <w:shd w:val="clear" w:color="auto" w:fill="auto"/>
            <w:noWrap/>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1</w:t>
            </w:r>
          </w:p>
        </w:tc>
        <w:tc>
          <w:tcPr>
            <w:tcW w:w="414" w:type="pct"/>
            <w:tcBorders>
              <w:top w:val="nil"/>
              <w:left w:val="nil"/>
              <w:bottom w:val="single" w:sz="4" w:space="0" w:color="auto"/>
              <w:right w:val="single" w:sz="4" w:space="0" w:color="auto"/>
            </w:tcBorders>
            <w:shd w:val="clear" w:color="auto" w:fill="auto"/>
            <w:noWrap/>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1</w:t>
            </w:r>
          </w:p>
        </w:tc>
        <w:tc>
          <w:tcPr>
            <w:tcW w:w="431" w:type="pct"/>
            <w:tcBorders>
              <w:top w:val="nil"/>
              <w:left w:val="nil"/>
              <w:bottom w:val="single" w:sz="4" w:space="0" w:color="auto"/>
              <w:right w:val="single" w:sz="4" w:space="0" w:color="auto"/>
            </w:tcBorders>
            <w:shd w:val="clear" w:color="auto" w:fill="auto"/>
            <w:noWrap/>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0</w:t>
            </w:r>
          </w:p>
        </w:tc>
        <w:tc>
          <w:tcPr>
            <w:tcW w:w="437" w:type="pct"/>
            <w:tcBorders>
              <w:top w:val="nil"/>
              <w:left w:val="nil"/>
              <w:bottom w:val="single" w:sz="4" w:space="0" w:color="auto"/>
              <w:right w:val="single" w:sz="4" w:space="0" w:color="auto"/>
            </w:tcBorders>
            <w:shd w:val="clear" w:color="auto" w:fill="auto"/>
            <w:noWrap/>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0</w:t>
            </w:r>
          </w:p>
        </w:tc>
        <w:tc>
          <w:tcPr>
            <w:tcW w:w="437" w:type="pct"/>
            <w:tcBorders>
              <w:top w:val="nil"/>
              <w:left w:val="nil"/>
              <w:bottom w:val="single" w:sz="4" w:space="0" w:color="auto"/>
              <w:right w:val="single" w:sz="4" w:space="0" w:color="auto"/>
            </w:tcBorders>
            <w:shd w:val="clear" w:color="auto" w:fill="auto"/>
            <w:noWrap/>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0</w:t>
            </w:r>
          </w:p>
        </w:tc>
        <w:tc>
          <w:tcPr>
            <w:tcW w:w="437" w:type="pct"/>
            <w:tcBorders>
              <w:top w:val="nil"/>
              <w:left w:val="nil"/>
              <w:bottom w:val="single" w:sz="4" w:space="0" w:color="auto"/>
              <w:right w:val="single" w:sz="4" w:space="0" w:color="auto"/>
            </w:tcBorders>
            <w:shd w:val="clear" w:color="auto" w:fill="auto"/>
            <w:noWrap/>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0</w:t>
            </w:r>
          </w:p>
        </w:tc>
      </w:tr>
      <w:tr w:rsidR="003318D6" w:rsidRPr="003318D6" w:rsidTr="005E73C5">
        <w:trPr>
          <w:trHeight w:val="1450"/>
        </w:trPr>
        <w:tc>
          <w:tcPr>
            <w:tcW w:w="205" w:type="pct"/>
            <w:tcBorders>
              <w:top w:val="nil"/>
              <w:left w:val="single" w:sz="4" w:space="0" w:color="auto"/>
              <w:bottom w:val="single" w:sz="4" w:space="0" w:color="auto"/>
              <w:right w:val="single" w:sz="4" w:space="0" w:color="auto"/>
            </w:tcBorders>
            <w:shd w:val="clear" w:color="auto" w:fill="auto"/>
            <w:noWrap/>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6</w:t>
            </w:r>
          </w:p>
        </w:tc>
        <w:tc>
          <w:tcPr>
            <w:tcW w:w="1075" w:type="pct"/>
            <w:tcBorders>
              <w:top w:val="nil"/>
              <w:left w:val="nil"/>
              <w:bottom w:val="single" w:sz="4" w:space="0" w:color="auto"/>
              <w:right w:val="single" w:sz="4" w:space="0" w:color="auto"/>
            </w:tcBorders>
            <w:shd w:val="clear" w:color="auto" w:fill="auto"/>
            <w:vAlign w:val="bottom"/>
            <w:hideMark/>
          </w:tcPr>
          <w:p w:rsidR="003318D6" w:rsidRPr="003318D6" w:rsidRDefault="003318D6" w:rsidP="003318D6">
            <w:pPr>
              <w:jc w:val="both"/>
              <w:rPr>
                <w:rFonts w:ascii="Arial Narrow" w:hAnsi="Arial Narrow"/>
                <w:color w:val="000000"/>
                <w:sz w:val="20"/>
                <w:szCs w:val="20"/>
              </w:rPr>
            </w:pPr>
            <w:r w:rsidRPr="003318D6">
              <w:rPr>
                <w:rFonts w:ascii="Arial Narrow" w:hAnsi="Arial Narrow"/>
                <w:color w:val="000000"/>
                <w:sz w:val="20"/>
                <w:szCs w:val="20"/>
              </w:rPr>
              <w:t>Количество населенных пунктов района, расположенных на территории Арктической зоны Российской Федерации, в которых проведены работы по улучшению услуг связи</w:t>
            </w:r>
          </w:p>
        </w:tc>
        <w:tc>
          <w:tcPr>
            <w:tcW w:w="325" w:type="pct"/>
            <w:tcBorders>
              <w:top w:val="nil"/>
              <w:left w:val="nil"/>
              <w:bottom w:val="single" w:sz="4" w:space="0" w:color="auto"/>
              <w:right w:val="single" w:sz="4" w:space="0" w:color="auto"/>
            </w:tcBorders>
            <w:shd w:val="clear" w:color="auto" w:fill="auto"/>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единиц</w:t>
            </w:r>
          </w:p>
        </w:tc>
        <w:tc>
          <w:tcPr>
            <w:tcW w:w="593" w:type="pct"/>
            <w:tcBorders>
              <w:top w:val="nil"/>
              <w:left w:val="nil"/>
              <w:bottom w:val="single" w:sz="4" w:space="0" w:color="auto"/>
              <w:right w:val="single" w:sz="4" w:space="0" w:color="auto"/>
            </w:tcBorders>
            <w:shd w:val="clear" w:color="auto" w:fill="auto"/>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0</w:t>
            </w:r>
          </w:p>
        </w:tc>
        <w:tc>
          <w:tcPr>
            <w:tcW w:w="323" w:type="pct"/>
            <w:tcBorders>
              <w:top w:val="nil"/>
              <w:left w:val="nil"/>
              <w:bottom w:val="single" w:sz="4" w:space="0" w:color="auto"/>
              <w:right w:val="single" w:sz="4" w:space="0" w:color="auto"/>
            </w:tcBorders>
            <w:shd w:val="clear" w:color="auto" w:fill="auto"/>
            <w:noWrap/>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0</w:t>
            </w:r>
          </w:p>
        </w:tc>
        <w:tc>
          <w:tcPr>
            <w:tcW w:w="414" w:type="pct"/>
            <w:tcBorders>
              <w:top w:val="nil"/>
              <w:left w:val="nil"/>
              <w:bottom w:val="single" w:sz="4" w:space="0" w:color="auto"/>
              <w:right w:val="single" w:sz="4" w:space="0" w:color="auto"/>
            </w:tcBorders>
            <w:shd w:val="clear" w:color="auto" w:fill="auto"/>
            <w:noWrap/>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0</w:t>
            </w:r>
          </w:p>
        </w:tc>
        <w:tc>
          <w:tcPr>
            <w:tcW w:w="431" w:type="pct"/>
            <w:tcBorders>
              <w:top w:val="nil"/>
              <w:left w:val="nil"/>
              <w:bottom w:val="single" w:sz="4" w:space="0" w:color="auto"/>
              <w:right w:val="single" w:sz="4" w:space="0" w:color="auto"/>
            </w:tcBorders>
            <w:shd w:val="clear" w:color="auto" w:fill="auto"/>
            <w:noWrap/>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0</w:t>
            </w:r>
          </w:p>
        </w:tc>
        <w:tc>
          <w:tcPr>
            <w:tcW w:w="437" w:type="pct"/>
            <w:tcBorders>
              <w:top w:val="nil"/>
              <w:left w:val="nil"/>
              <w:bottom w:val="single" w:sz="4" w:space="0" w:color="auto"/>
              <w:right w:val="single" w:sz="4" w:space="0" w:color="auto"/>
            </w:tcBorders>
            <w:shd w:val="clear" w:color="auto" w:fill="auto"/>
            <w:noWrap/>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3</w:t>
            </w:r>
          </w:p>
        </w:tc>
        <w:tc>
          <w:tcPr>
            <w:tcW w:w="437" w:type="pct"/>
            <w:tcBorders>
              <w:top w:val="nil"/>
              <w:left w:val="nil"/>
              <w:bottom w:val="single" w:sz="4" w:space="0" w:color="auto"/>
              <w:right w:val="single" w:sz="4" w:space="0" w:color="auto"/>
            </w:tcBorders>
            <w:shd w:val="clear" w:color="auto" w:fill="auto"/>
            <w:noWrap/>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0</w:t>
            </w:r>
          </w:p>
        </w:tc>
        <w:tc>
          <w:tcPr>
            <w:tcW w:w="437" w:type="pct"/>
            <w:tcBorders>
              <w:top w:val="nil"/>
              <w:left w:val="nil"/>
              <w:bottom w:val="single" w:sz="4" w:space="0" w:color="auto"/>
              <w:right w:val="single" w:sz="4" w:space="0" w:color="auto"/>
            </w:tcBorders>
            <w:shd w:val="clear" w:color="auto" w:fill="auto"/>
            <w:noWrap/>
            <w:vAlign w:val="center"/>
            <w:hideMark/>
          </w:tcPr>
          <w:p w:rsidR="003318D6" w:rsidRPr="003318D6" w:rsidRDefault="003318D6" w:rsidP="003318D6">
            <w:pPr>
              <w:jc w:val="center"/>
              <w:rPr>
                <w:rFonts w:ascii="Arial Narrow" w:hAnsi="Arial Narrow"/>
                <w:color w:val="000000"/>
                <w:sz w:val="20"/>
                <w:szCs w:val="20"/>
              </w:rPr>
            </w:pPr>
            <w:r w:rsidRPr="003318D6">
              <w:rPr>
                <w:rFonts w:ascii="Arial Narrow" w:hAnsi="Arial Narrow"/>
                <w:color w:val="000000"/>
                <w:sz w:val="20"/>
                <w:szCs w:val="20"/>
              </w:rPr>
              <w:t>0</w:t>
            </w:r>
          </w:p>
        </w:tc>
      </w:tr>
    </w:tbl>
    <w:p w:rsidR="003318D6" w:rsidRPr="003318D6" w:rsidRDefault="003318D6" w:rsidP="003318D6">
      <w:pPr>
        <w:autoSpaceDE w:val="0"/>
        <w:autoSpaceDN w:val="0"/>
        <w:adjustRightInd w:val="0"/>
        <w:ind w:left="10490"/>
        <w:rPr>
          <w:rFonts w:ascii="Arial Narrow" w:hAnsi="Arial Narrow"/>
          <w:sz w:val="20"/>
          <w:szCs w:val="20"/>
        </w:rPr>
      </w:pPr>
    </w:p>
    <w:p w:rsidR="005802D8" w:rsidRPr="003318D6" w:rsidRDefault="003318D6" w:rsidP="003318D6">
      <w:pPr>
        <w:jc w:val="center"/>
        <w:rPr>
          <w:rFonts w:ascii="Arial Narrow" w:hAnsi="Arial Narrow"/>
          <w:b/>
          <w:sz w:val="20"/>
          <w:szCs w:val="20"/>
        </w:rPr>
      </w:pPr>
      <w:r w:rsidRPr="003318D6">
        <w:rPr>
          <w:rFonts w:ascii="Arial Narrow" w:hAnsi="Arial Narrow"/>
          <w:sz w:val="20"/>
          <w:szCs w:val="20"/>
        </w:rPr>
        <w:t>Руководитель Управления экономики</w:t>
      </w:r>
      <w:r w:rsidRPr="003318D6">
        <w:rPr>
          <w:rFonts w:ascii="Arial Narrow" w:hAnsi="Arial Narrow"/>
          <w:sz w:val="20"/>
          <w:szCs w:val="20"/>
        </w:rPr>
        <w:tab/>
      </w:r>
      <w:r w:rsidRPr="003318D6">
        <w:rPr>
          <w:rFonts w:ascii="Arial Narrow" w:hAnsi="Arial Narrow"/>
          <w:sz w:val="20"/>
          <w:szCs w:val="20"/>
        </w:rPr>
        <w:tab/>
      </w:r>
      <w:r w:rsidRPr="003318D6">
        <w:rPr>
          <w:rFonts w:ascii="Arial Narrow" w:hAnsi="Arial Narrow"/>
          <w:sz w:val="20"/>
          <w:szCs w:val="20"/>
        </w:rPr>
        <w:tab/>
      </w:r>
      <w:r w:rsidRPr="003318D6">
        <w:rPr>
          <w:rFonts w:ascii="Arial Narrow" w:hAnsi="Arial Narrow"/>
          <w:sz w:val="20"/>
          <w:szCs w:val="20"/>
        </w:rPr>
        <w:tab/>
      </w:r>
      <w:r w:rsidRPr="003318D6">
        <w:rPr>
          <w:rFonts w:ascii="Arial Narrow" w:hAnsi="Arial Narrow"/>
          <w:sz w:val="20"/>
          <w:szCs w:val="20"/>
        </w:rPr>
        <w:tab/>
      </w:r>
      <w:r>
        <w:rPr>
          <w:rFonts w:ascii="Arial Narrow" w:hAnsi="Arial Narrow"/>
          <w:sz w:val="20"/>
          <w:szCs w:val="20"/>
        </w:rPr>
        <w:t>п/п</w:t>
      </w:r>
      <w:r w:rsidRPr="003318D6">
        <w:rPr>
          <w:rFonts w:ascii="Arial Narrow" w:hAnsi="Arial Narrow"/>
          <w:sz w:val="20"/>
          <w:szCs w:val="20"/>
        </w:rPr>
        <w:tab/>
      </w:r>
      <w:r w:rsidRPr="003318D6">
        <w:rPr>
          <w:rFonts w:ascii="Arial Narrow" w:hAnsi="Arial Narrow"/>
          <w:sz w:val="20"/>
          <w:szCs w:val="20"/>
        </w:rPr>
        <w:tab/>
      </w:r>
      <w:r w:rsidRPr="003318D6">
        <w:rPr>
          <w:rFonts w:ascii="Arial Narrow" w:hAnsi="Arial Narrow"/>
          <w:sz w:val="20"/>
          <w:szCs w:val="20"/>
        </w:rPr>
        <w:tab/>
      </w:r>
      <w:r w:rsidRPr="003318D6">
        <w:rPr>
          <w:rFonts w:ascii="Arial Narrow" w:hAnsi="Arial Narrow"/>
          <w:sz w:val="20"/>
          <w:szCs w:val="20"/>
        </w:rPr>
        <w:tab/>
      </w:r>
      <w:r w:rsidRPr="003318D6">
        <w:rPr>
          <w:rFonts w:ascii="Arial Narrow" w:hAnsi="Arial Narrow"/>
          <w:sz w:val="20"/>
          <w:szCs w:val="20"/>
        </w:rPr>
        <w:tab/>
      </w:r>
      <w:r w:rsidRPr="003318D6">
        <w:rPr>
          <w:rFonts w:ascii="Arial Narrow" w:hAnsi="Arial Narrow"/>
          <w:sz w:val="20"/>
          <w:szCs w:val="20"/>
        </w:rPr>
        <w:tab/>
      </w:r>
      <w:r w:rsidRPr="003318D6">
        <w:rPr>
          <w:rFonts w:ascii="Arial Narrow" w:hAnsi="Arial Narrow"/>
          <w:sz w:val="20"/>
          <w:szCs w:val="20"/>
        </w:rPr>
        <w:tab/>
        <w:t>Т.К. Буроякова</w:t>
      </w:r>
    </w:p>
    <w:p w:rsidR="008106A9" w:rsidRDefault="008106A9" w:rsidP="00EA346E">
      <w:pPr>
        <w:jc w:val="center"/>
        <w:rPr>
          <w:rFonts w:ascii="Arial Narrow" w:hAnsi="Arial Narrow"/>
          <w:b/>
          <w:sz w:val="20"/>
          <w:szCs w:val="20"/>
        </w:rPr>
      </w:pPr>
    </w:p>
    <w:p w:rsidR="003318D6" w:rsidRPr="006A76AD" w:rsidRDefault="003318D6" w:rsidP="006A76AD">
      <w:pPr>
        <w:autoSpaceDE w:val="0"/>
        <w:autoSpaceDN w:val="0"/>
        <w:adjustRightInd w:val="0"/>
        <w:ind w:left="12474"/>
        <w:rPr>
          <w:rFonts w:ascii="Arial Narrow" w:hAnsi="Arial Narrow"/>
          <w:sz w:val="20"/>
          <w:szCs w:val="20"/>
        </w:rPr>
      </w:pPr>
      <w:r w:rsidRPr="006A76AD">
        <w:rPr>
          <w:rFonts w:ascii="Arial Narrow" w:hAnsi="Arial Narrow"/>
          <w:sz w:val="20"/>
          <w:szCs w:val="20"/>
        </w:rPr>
        <w:t>приложение № 10</w:t>
      </w:r>
    </w:p>
    <w:p w:rsidR="003318D6" w:rsidRPr="006A76AD" w:rsidRDefault="003318D6" w:rsidP="006A76AD">
      <w:pPr>
        <w:autoSpaceDE w:val="0"/>
        <w:autoSpaceDN w:val="0"/>
        <w:adjustRightInd w:val="0"/>
        <w:ind w:left="12474"/>
        <w:rPr>
          <w:rFonts w:ascii="Arial Narrow" w:hAnsi="Arial Narrow"/>
          <w:sz w:val="20"/>
          <w:szCs w:val="20"/>
        </w:rPr>
      </w:pPr>
      <w:r w:rsidRPr="006A76AD">
        <w:rPr>
          <w:rFonts w:ascii="Arial Narrow" w:hAnsi="Arial Narrow"/>
          <w:sz w:val="20"/>
          <w:szCs w:val="20"/>
        </w:rPr>
        <w:t xml:space="preserve">к постановлению </w:t>
      </w:r>
    </w:p>
    <w:p w:rsidR="003318D6" w:rsidRPr="006A76AD" w:rsidRDefault="003318D6" w:rsidP="006A76AD">
      <w:pPr>
        <w:autoSpaceDE w:val="0"/>
        <w:autoSpaceDN w:val="0"/>
        <w:adjustRightInd w:val="0"/>
        <w:ind w:left="12474"/>
        <w:rPr>
          <w:rFonts w:ascii="Arial Narrow" w:hAnsi="Arial Narrow"/>
          <w:sz w:val="20"/>
          <w:szCs w:val="20"/>
        </w:rPr>
      </w:pPr>
      <w:r w:rsidRPr="006A76AD">
        <w:rPr>
          <w:rFonts w:ascii="Arial Narrow" w:hAnsi="Arial Narrow"/>
          <w:sz w:val="20"/>
          <w:szCs w:val="20"/>
        </w:rPr>
        <w:t xml:space="preserve">Администрации ЭМР </w:t>
      </w:r>
    </w:p>
    <w:p w:rsidR="003318D6" w:rsidRPr="006A76AD" w:rsidRDefault="006A76AD" w:rsidP="006A76AD">
      <w:pPr>
        <w:autoSpaceDE w:val="0"/>
        <w:autoSpaceDN w:val="0"/>
        <w:adjustRightInd w:val="0"/>
        <w:ind w:left="12474"/>
        <w:rPr>
          <w:rFonts w:ascii="Arial Narrow" w:hAnsi="Arial Narrow"/>
          <w:sz w:val="20"/>
          <w:szCs w:val="20"/>
        </w:rPr>
      </w:pPr>
      <w:r>
        <w:rPr>
          <w:rFonts w:ascii="Arial Narrow" w:hAnsi="Arial Narrow"/>
          <w:sz w:val="20"/>
          <w:szCs w:val="20"/>
        </w:rPr>
        <w:t>от «10</w:t>
      </w:r>
      <w:r w:rsidR="003318D6" w:rsidRPr="006A76AD">
        <w:rPr>
          <w:rFonts w:ascii="Arial Narrow" w:hAnsi="Arial Narrow"/>
          <w:sz w:val="20"/>
          <w:szCs w:val="20"/>
        </w:rPr>
        <w:t xml:space="preserve">» </w:t>
      </w:r>
      <w:r>
        <w:rPr>
          <w:rFonts w:ascii="Arial Narrow" w:hAnsi="Arial Narrow"/>
          <w:sz w:val="20"/>
          <w:szCs w:val="20"/>
        </w:rPr>
        <w:t>06</w:t>
      </w:r>
      <w:r w:rsidR="003318D6" w:rsidRPr="006A76AD">
        <w:rPr>
          <w:rFonts w:ascii="Arial Narrow" w:hAnsi="Arial Narrow"/>
          <w:sz w:val="20"/>
          <w:szCs w:val="20"/>
        </w:rPr>
        <w:t xml:space="preserve"> 2024 </w:t>
      </w:r>
      <w:r>
        <w:rPr>
          <w:rFonts w:ascii="Arial Narrow" w:hAnsi="Arial Narrow"/>
          <w:sz w:val="20"/>
          <w:szCs w:val="20"/>
        </w:rPr>
        <w:t>№ 309</w:t>
      </w:r>
      <w:r w:rsidR="003318D6" w:rsidRPr="006A76AD">
        <w:rPr>
          <w:rFonts w:ascii="Arial Narrow" w:hAnsi="Arial Narrow"/>
          <w:sz w:val="20"/>
          <w:szCs w:val="20"/>
        </w:rPr>
        <w:t>-п</w:t>
      </w:r>
    </w:p>
    <w:p w:rsidR="003318D6" w:rsidRPr="006A76AD" w:rsidRDefault="003318D6" w:rsidP="003318D6">
      <w:pPr>
        <w:pStyle w:val="ConsPlusNormal"/>
        <w:widowControl/>
        <w:ind w:firstLine="0"/>
        <w:jc w:val="center"/>
        <w:rPr>
          <w:rFonts w:ascii="Arial Narrow" w:hAnsi="Arial Narrow" w:cs="Times New Roman"/>
          <w:b/>
        </w:rPr>
      </w:pPr>
    </w:p>
    <w:p w:rsidR="003318D6" w:rsidRPr="006A76AD" w:rsidRDefault="003318D6" w:rsidP="003318D6">
      <w:pPr>
        <w:pStyle w:val="ConsPlusNormal"/>
        <w:widowControl/>
        <w:ind w:firstLine="36"/>
        <w:jc w:val="right"/>
        <w:outlineLvl w:val="2"/>
        <w:rPr>
          <w:rFonts w:ascii="Arial Narrow" w:hAnsi="Arial Narrow" w:cs="Times New Roman"/>
        </w:rPr>
      </w:pPr>
      <w:r w:rsidRPr="006A76AD">
        <w:rPr>
          <w:rFonts w:ascii="Arial Narrow" w:hAnsi="Arial Narrow" w:cs="Times New Roman"/>
        </w:rPr>
        <w:t>приложение № 2</w:t>
      </w:r>
    </w:p>
    <w:p w:rsidR="003318D6" w:rsidRPr="006A76AD" w:rsidRDefault="003318D6" w:rsidP="003318D6">
      <w:pPr>
        <w:pStyle w:val="ConsPlusNormal"/>
        <w:widowControl/>
        <w:ind w:firstLine="36"/>
        <w:jc w:val="right"/>
        <w:outlineLvl w:val="2"/>
        <w:rPr>
          <w:rFonts w:ascii="Arial Narrow" w:hAnsi="Arial Narrow" w:cs="Times New Roman"/>
        </w:rPr>
      </w:pPr>
      <w:r w:rsidRPr="006A76AD">
        <w:rPr>
          <w:rFonts w:ascii="Arial Narrow" w:hAnsi="Arial Narrow" w:cs="Times New Roman"/>
        </w:rPr>
        <w:t>к паспорту подпрограммы 2 «Модернизация и развитие</w:t>
      </w:r>
    </w:p>
    <w:p w:rsidR="003318D6" w:rsidRPr="006A76AD" w:rsidRDefault="003318D6" w:rsidP="003318D6">
      <w:pPr>
        <w:pStyle w:val="ConsPlusNormal"/>
        <w:widowControl/>
        <w:ind w:firstLine="36"/>
        <w:jc w:val="right"/>
        <w:outlineLvl w:val="2"/>
        <w:rPr>
          <w:rFonts w:ascii="Arial Narrow" w:hAnsi="Arial Narrow" w:cs="Times New Roman"/>
        </w:rPr>
      </w:pPr>
      <w:r w:rsidRPr="006A76AD">
        <w:rPr>
          <w:rFonts w:ascii="Arial Narrow" w:hAnsi="Arial Narrow" w:cs="Times New Roman"/>
        </w:rPr>
        <w:t>информационной и телекоммуникационной</w:t>
      </w:r>
    </w:p>
    <w:p w:rsidR="003318D6" w:rsidRPr="006A76AD" w:rsidRDefault="003318D6" w:rsidP="003318D6">
      <w:pPr>
        <w:pStyle w:val="ConsPlusNormal"/>
        <w:widowControl/>
        <w:ind w:firstLine="36"/>
        <w:jc w:val="right"/>
        <w:outlineLvl w:val="2"/>
        <w:rPr>
          <w:rFonts w:ascii="Arial Narrow" w:hAnsi="Arial Narrow" w:cs="Times New Roman"/>
        </w:rPr>
      </w:pPr>
      <w:r w:rsidRPr="006A76AD">
        <w:rPr>
          <w:rFonts w:ascii="Arial Narrow" w:hAnsi="Arial Narrow" w:cs="Times New Roman"/>
        </w:rPr>
        <w:t xml:space="preserve"> инфраструктуры Эвенкийского</w:t>
      </w:r>
    </w:p>
    <w:p w:rsidR="003318D6" w:rsidRPr="006A76AD" w:rsidRDefault="003318D6" w:rsidP="003318D6">
      <w:pPr>
        <w:pStyle w:val="ConsPlusNormal"/>
        <w:widowControl/>
        <w:ind w:firstLine="36"/>
        <w:jc w:val="right"/>
        <w:outlineLvl w:val="2"/>
        <w:rPr>
          <w:rFonts w:ascii="Arial Narrow" w:hAnsi="Arial Narrow" w:cs="Times New Roman"/>
        </w:rPr>
      </w:pPr>
      <w:r w:rsidRPr="006A76AD">
        <w:rPr>
          <w:rFonts w:ascii="Arial Narrow" w:hAnsi="Arial Narrow" w:cs="Times New Roman"/>
        </w:rPr>
        <w:t xml:space="preserve">муниципального района» </w:t>
      </w:r>
    </w:p>
    <w:p w:rsidR="003318D6" w:rsidRPr="006A76AD" w:rsidRDefault="003318D6" w:rsidP="003318D6">
      <w:pPr>
        <w:pStyle w:val="ConsPlusNormal"/>
        <w:widowControl/>
        <w:ind w:firstLine="36"/>
        <w:jc w:val="right"/>
        <w:outlineLvl w:val="2"/>
        <w:rPr>
          <w:rFonts w:ascii="Arial Narrow" w:hAnsi="Arial Narrow" w:cs="Times New Roman"/>
        </w:rPr>
      </w:pPr>
    </w:p>
    <w:p w:rsidR="003318D6" w:rsidRPr="006A76AD" w:rsidRDefault="003318D6" w:rsidP="003318D6">
      <w:pPr>
        <w:pStyle w:val="ConsPlusNormal"/>
        <w:widowControl/>
        <w:ind w:firstLine="0"/>
        <w:jc w:val="center"/>
        <w:rPr>
          <w:rFonts w:ascii="Arial Narrow" w:hAnsi="Arial Narrow" w:cs="Times New Roman"/>
          <w:b/>
          <w:bCs/>
        </w:rPr>
      </w:pPr>
      <w:r w:rsidRPr="006A76AD">
        <w:rPr>
          <w:rFonts w:ascii="Arial Narrow" w:hAnsi="Arial Narrow" w:cs="Times New Roman"/>
          <w:b/>
          <w:bCs/>
        </w:rPr>
        <w:t>Перечень мероприятий подпрограммы с указанием объема средств на их реализацию и ожидаемых результатов</w:t>
      </w:r>
    </w:p>
    <w:tbl>
      <w:tblPr>
        <w:tblW w:w="5000" w:type="pct"/>
        <w:tblLook w:val="04A0" w:firstRow="1" w:lastRow="0" w:firstColumn="1" w:lastColumn="0" w:noHBand="0" w:noVBand="1"/>
      </w:tblPr>
      <w:tblGrid>
        <w:gridCol w:w="527"/>
        <w:gridCol w:w="1904"/>
        <w:gridCol w:w="912"/>
        <w:gridCol w:w="450"/>
        <w:gridCol w:w="459"/>
        <w:gridCol w:w="731"/>
        <w:gridCol w:w="368"/>
        <w:gridCol w:w="973"/>
        <w:gridCol w:w="998"/>
        <w:gridCol w:w="998"/>
        <w:gridCol w:w="1023"/>
        <w:gridCol w:w="1074"/>
        <w:gridCol w:w="1099"/>
        <w:gridCol w:w="973"/>
        <w:gridCol w:w="1048"/>
        <w:gridCol w:w="1249"/>
      </w:tblGrid>
      <w:tr w:rsidR="003318D6" w:rsidRPr="006A76AD" w:rsidTr="003318D6">
        <w:trPr>
          <w:trHeight w:val="480"/>
          <w:tblHeader/>
        </w:trPr>
        <w:tc>
          <w:tcPr>
            <w:tcW w:w="17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lastRenderedPageBreak/>
              <w:t>№ п/п</w:t>
            </w:r>
          </w:p>
        </w:tc>
        <w:tc>
          <w:tcPr>
            <w:tcW w:w="71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Цели, задачи, мероприятия </w:t>
            </w:r>
          </w:p>
        </w:tc>
        <w:tc>
          <w:tcPr>
            <w:tcW w:w="26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ГРБС</w:t>
            </w:r>
          </w:p>
        </w:tc>
        <w:tc>
          <w:tcPr>
            <w:tcW w:w="599" w:type="pct"/>
            <w:gridSpan w:val="4"/>
            <w:tcBorders>
              <w:top w:val="single" w:sz="4" w:space="0" w:color="auto"/>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Код бюджетной классификации</w:t>
            </w:r>
          </w:p>
        </w:tc>
        <w:tc>
          <w:tcPr>
            <w:tcW w:w="2386" w:type="pct"/>
            <w:gridSpan w:val="8"/>
            <w:tcBorders>
              <w:top w:val="single" w:sz="4" w:space="0" w:color="auto"/>
              <w:left w:val="nil"/>
              <w:bottom w:val="single" w:sz="4" w:space="0" w:color="auto"/>
              <w:right w:val="single" w:sz="4" w:space="0" w:color="000000"/>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Расходы (тыс. руб.), годы</w:t>
            </w:r>
          </w:p>
        </w:tc>
        <w:tc>
          <w:tcPr>
            <w:tcW w:w="8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18D6" w:rsidRPr="006A76AD" w:rsidRDefault="003318D6" w:rsidP="003318D6">
            <w:pPr>
              <w:rPr>
                <w:rFonts w:ascii="Arial Narrow" w:hAnsi="Arial Narrow"/>
                <w:color w:val="000000"/>
                <w:sz w:val="20"/>
                <w:szCs w:val="20"/>
              </w:rPr>
            </w:pPr>
            <w:r w:rsidRPr="006A76AD">
              <w:rPr>
                <w:rFonts w:ascii="Arial Narrow" w:hAnsi="Arial Narrow"/>
                <w:color w:val="000000"/>
                <w:sz w:val="20"/>
                <w:szCs w:val="20"/>
              </w:rPr>
              <w:t>Ожидаемый результат от реализации подпрограммного мероприятия (в натуральном выражении)</w:t>
            </w:r>
          </w:p>
        </w:tc>
      </w:tr>
      <w:tr w:rsidR="003318D6" w:rsidRPr="006A76AD" w:rsidTr="003318D6">
        <w:trPr>
          <w:trHeight w:val="690"/>
          <w:tblHeader/>
        </w:trPr>
        <w:tc>
          <w:tcPr>
            <w:tcW w:w="171" w:type="pct"/>
            <w:vMerge/>
            <w:tcBorders>
              <w:top w:val="single" w:sz="4" w:space="0" w:color="auto"/>
              <w:left w:val="single" w:sz="4" w:space="0" w:color="auto"/>
              <w:bottom w:val="single" w:sz="4" w:space="0" w:color="auto"/>
              <w:right w:val="single" w:sz="4" w:space="0" w:color="auto"/>
            </w:tcBorders>
            <w:vAlign w:val="center"/>
            <w:hideMark/>
          </w:tcPr>
          <w:p w:rsidR="003318D6" w:rsidRPr="006A76AD" w:rsidRDefault="003318D6" w:rsidP="003318D6">
            <w:pPr>
              <w:rPr>
                <w:rFonts w:ascii="Arial Narrow" w:hAnsi="Arial Narrow"/>
                <w:color w:val="000000"/>
                <w:sz w:val="20"/>
                <w:szCs w:val="20"/>
              </w:rPr>
            </w:pPr>
          </w:p>
        </w:tc>
        <w:tc>
          <w:tcPr>
            <w:tcW w:w="717" w:type="pct"/>
            <w:vMerge/>
            <w:tcBorders>
              <w:top w:val="single" w:sz="4" w:space="0" w:color="auto"/>
              <w:left w:val="single" w:sz="4" w:space="0" w:color="auto"/>
              <w:bottom w:val="single" w:sz="4" w:space="0" w:color="auto"/>
              <w:right w:val="single" w:sz="4" w:space="0" w:color="auto"/>
            </w:tcBorders>
            <w:vAlign w:val="center"/>
            <w:hideMark/>
          </w:tcPr>
          <w:p w:rsidR="003318D6" w:rsidRPr="006A76AD" w:rsidRDefault="003318D6" w:rsidP="003318D6">
            <w:pPr>
              <w:rPr>
                <w:rFonts w:ascii="Arial Narrow" w:hAnsi="Arial Narrow"/>
                <w:color w:val="000000"/>
                <w:sz w:val="20"/>
                <w:szCs w:val="2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3318D6" w:rsidRPr="006A76AD" w:rsidRDefault="003318D6" w:rsidP="003318D6">
            <w:pPr>
              <w:rPr>
                <w:rFonts w:ascii="Arial Narrow" w:hAnsi="Arial Narrow"/>
                <w:color w:val="000000"/>
                <w:sz w:val="20"/>
                <w:szCs w:val="20"/>
              </w:rPr>
            </w:pPr>
          </w:p>
        </w:tc>
        <w:tc>
          <w:tcPr>
            <w:tcW w:w="132" w:type="pct"/>
            <w:tcBorders>
              <w:top w:val="nil"/>
              <w:left w:val="nil"/>
              <w:bottom w:val="nil"/>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ГРБС</w:t>
            </w:r>
          </w:p>
        </w:tc>
        <w:tc>
          <w:tcPr>
            <w:tcW w:w="128" w:type="pct"/>
            <w:tcBorders>
              <w:top w:val="nil"/>
              <w:left w:val="nil"/>
              <w:bottom w:val="nil"/>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proofErr w:type="spellStart"/>
            <w:r w:rsidRPr="006A76AD">
              <w:rPr>
                <w:rFonts w:ascii="Arial Narrow" w:hAnsi="Arial Narrow"/>
                <w:color w:val="000000"/>
                <w:sz w:val="20"/>
                <w:szCs w:val="20"/>
              </w:rPr>
              <w:t>Рз</w:t>
            </w:r>
            <w:proofErr w:type="spellEnd"/>
            <w:r w:rsidRPr="006A76AD">
              <w:rPr>
                <w:rFonts w:ascii="Arial Narrow" w:hAnsi="Arial Narrow"/>
                <w:color w:val="000000"/>
                <w:sz w:val="20"/>
                <w:szCs w:val="20"/>
              </w:rPr>
              <w:t xml:space="preserve"> </w:t>
            </w:r>
            <w:proofErr w:type="spellStart"/>
            <w:r w:rsidRPr="006A76AD">
              <w:rPr>
                <w:rFonts w:ascii="Arial Narrow" w:hAnsi="Arial Narrow"/>
                <w:color w:val="000000"/>
                <w:sz w:val="20"/>
                <w:szCs w:val="20"/>
              </w:rPr>
              <w:t>Пр</w:t>
            </w:r>
            <w:proofErr w:type="spellEnd"/>
          </w:p>
        </w:tc>
        <w:tc>
          <w:tcPr>
            <w:tcW w:w="247" w:type="pct"/>
            <w:tcBorders>
              <w:top w:val="nil"/>
              <w:left w:val="nil"/>
              <w:bottom w:val="nil"/>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ЦСР</w:t>
            </w:r>
          </w:p>
        </w:tc>
        <w:tc>
          <w:tcPr>
            <w:tcW w:w="92" w:type="pct"/>
            <w:tcBorders>
              <w:top w:val="nil"/>
              <w:left w:val="nil"/>
              <w:bottom w:val="nil"/>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ВР</w:t>
            </w:r>
          </w:p>
        </w:tc>
        <w:tc>
          <w:tcPr>
            <w:tcW w:w="285" w:type="pct"/>
            <w:tcBorders>
              <w:top w:val="nil"/>
              <w:left w:val="nil"/>
              <w:bottom w:val="nil"/>
              <w:right w:val="single" w:sz="4" w:space="0" w:color="auto"/>
            </w:tcBorders>
            <w:shd w:val="clear" w:color="auto" w:fill="auto"/>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2020 год </w:t>
            </w:r>
          </w:p>
        </w:tc>
        <w:tc>
          <w:tcPr>
            <w:tcW w:w="292" w:type="pct"/>
            <w:tcBorders>
              <w:top w:val="nil"/>
              <w:left w:val="nil"/>
              <w:bottom w:val="nil"/>
              <w:right w:val="single" w:sz="4" w:space="0" w:color="auto"/>
            </w:tcBorders>
            <w:shd w:val="clear" w:color="auto" w:fill="auto"/>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2021 год </w:t>
            </w:r>
          </w:p>
        </w:tc>
        <w:tc>
          <w:tcPr>
            <w:tcW w:w="289" w:type="pct"/>
            <w:tcBorders>
              <w:top w:val="nil"/>
              <w:left w:val="nil"/>
              <w:bottom w:val="single" w:sz="4" w:space="0" w:color="auto"/>
              <w:right w:val="single" w:sz="4" w:space="0" w:color="auto"/>
            </w:tcBorders>
            <w:shd w:val="clear" w:color="auto" w:fill="auto"/>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2022 год </w:t>
            </w:r>
          </w:p>
        </w:tc>
        <w:tc>
          <w:tcPr>
            <w:tcW w:w="296" w:type="pct"/>
            <w:tcBorders>
              <w:top w:val="nil"/>
              <w:left w:val="nil"/>
              <w:bottom w:val="single" w:sz="4" w:space="0" w:color="auto"/>
              <w:right w:val="single" w:sz="4" w:space="0" w:color="auto"/>
            </w:tcBorders>
            <w:shd w:val="clear" w:color="auto" w:fill="auto"/>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2023 год </w:t>
            </w:r>
            <w:r w:rsidRPr="006A76AD">
              <w:rPr>
                <w:rFonts w:ascii="Arial Narrow" w:hAnsi="Arial Narrow"/>
                <w:color w:val="000000"/>
                <w:sz w:val="20"/>
                <w:szCs w:val="20"/>
              </w:rPr>
              <w:br/>
              <w:t>(отчетный)</w:t>
            </w:r>
          </w:p>
        </w:tc>
        <w:tc>
          <w:tcPr>
            <w:tcW w:w="314" w:type="pct"/>
            <w:tcBorders>
              <w:top w:val="nil"/>
              <w:left w:val="nil"/>
              <w:bottom w:val="single" w:sz="4" w:space="0" w:color="auto"/>
              <w:right w:val="single" w:sz="4" w:space="0" w:color="auto"/>
            </w:tcBorders>
            <w:shd w:val="clear" w:color="auto" w:fill="auto"/>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2024 год </w:t>
            </w:r>
            <w:r w:rsidRPr="006A76AD">
              <w:rPr>
                <w:rFonts w:ascii="Arial Narrow" w:hAnsi="Arial Narrow"/>
                <w:color w:val="000000"/>
                <w:sz w:val="20"/>
                <w:szCs w:val="20"/>
              </w:rPr>
              <w:br/>
              <w:t>(очередной)</w:t>
            </w:r>
          </w:p>
        </w:tc>
        <w:tc>
          <w:tcPr>
            <w:tcW w:w="321" w:type="pct"/>
            <w:tcBorders>
              <w:top w:val="nil"/>
              <w:left w:val="nil"/>
              <w:bottom w:val="single" w:sz="4" w:space="0" w:color="auto"/>
              <w:right w:val="single" w:sz="4" w:space="0" w:color="auto"/>
            </w:tcBorders>
            <w:shd w:val="clear" w:color="auto" w:fill="auto"/>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2025 год </w:t>
            </w:r>
            <w:r w:rsidRPr="006A76AD">
              <w:rPr>
                <w:rFonts w:ascii="Arial Narrow" w:hAnsi="Arial Narrow"/>
                <w:color w:val="000000"/>
                <w:sz w:val="20"/>
                <w:szCs w:val="20"/>
              </w:rPr>
              <w:br/>
              <w:t>(1-й плановый)</w:t>
            </w:r>
          </w:p>
        </w:tc>
        <w:tc>
          <w:tcPr>
            <w:tcW w:w="282" w:type="pct"/>
            <w:tcBorders>
              <w:top w:val="nil"/>
              <w:left w:val="nil"/>
              <w:bottom w:val="single" w:sz="4" w:space="0" w:color="auto"/>
              <w:right w:val="single" w:sz="4" w:space="0" w:color="auto"/>
            </w:tcBorders>
            <w:shd w:val="clear" w:color="auto" w:fill="auto"/>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2026 год </w:t>
            </w:r>
            <w:r w:rsidRPr="006A76AD">
              <w:rPr>
                <w:rFonts w:ascii="Arial Narrow" w:hAnsi="Arial Narrow"/>
                <w:color w:val="000000"/>
                <w:sz w:val="20"/>
                <w:szCs w:val="20"/>
              </w:rPr>
              <w:br/>
              <w:t>(2-й плановый)</w:t>
            </w:r>
          </w:p>
        </w:tc>
        <w:tc>
          <w:tcPr>
            <w:tcW w:w="307" w:type="pct"/>
            <w:tcBorders>
              <w:top w:val="nil"/>
              <w:left w:val="nil"/>
              <w:bottom w:val="nil"/>
              <w:right w:val="single" w:sz="4" w:space="0" w:color="auto"/>
            </w:tcBorders>
            <w:shd w:val="clear" w:color="auto" w:fill="auto"/>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Итого на период</w:t>
            </w:r>
          </w:p>
        </w:tc>
        <w:tc>
          <w:tcPr>
            <w:tcW w:w="859" w:type="pct"/>
            <w:vMerge/>
            <w:tcBorders>
              <w:top w:val="single" w:sz="4" w:space="0" w:color="auto"/>
              <w:left w:val="single" w:sz="4" w:space="0" w:color="auto"/>
              <w:bottom w:val="single" w:sz="4" w:space="0" w:color="auto"/>
              <w:right w:val="single" w:sz="4" w:space="0" w:color="auto"/>
            </w:tcBorders>
            <w:vAlign w:val="center"/>
            <w:hideMark/>
          </w:tcPr>
          <w:p w:rsidR="003318D6" w:rsidRPr="006A76AD" w:rsidRDefault="003318D6" w:rsidP="003318D6">
            <w:pPr>
              <w:rPr>
                <w:rFonts w:ascii="Arial Narrow" w:hAnsi="Arial Narrow"/>
                <w:color w:val="000000"/>
                <w:sz w:val="20"/>
                <w:szCs w:val="20"/>
              </w:rPr>
            </w:pPr>
          </w:p>
        </w:tc>
      </w:tr>
      <w:tr w:rsidR="003318D6" w:rsidRPr="006A76AD" w:rsidTr="003318D6">
        <w:trPr>
          <w:trHeight w:val="300"/>
        </w:trPr>
        <w:tc>
          <w:tcPr>
            <w:tcW w:w="2333" w:type="pct"/>
            <w:gridSpan w:val="9"/>
            <w:tcBorders>
              <w:top w:val="single" w:sz="4" w:space="0" w:color="auto"/>
              <w:left w:val="single" w:sz="4" w:space="0" w:color="auto"/>
              <w:bottom w:val="single" w:sz="4" w:space="0" w:color="auto"/>
              <w:right w:val="nil"/>
            </w:tcBorders>
            <w:shd w:val="clear" w:color="auto" w:fill="auto"/>
            <w:noWrap/>
            <w:vAlign w:val="bottom"/>
            <w:hideMark/>
          </w:tcPr>
          <w:p w:rsidR="003318D6" w:rsidRPr="006A76AD" w:rsidRDefault="003318D6" w:rsidP="003318D6">
            <w:pPr>
              <w:rPr>
                <w:rFonts w:ascii="Arial Narrow" w:hAnsi="Arial Narrow"/>
                <w:color w:val="000000"/>
                <w:sz w:val="20"/>
                <w:szCs w:val="20"/>
              </w:rPr>
            </w:pPr>
            <w:r w:rsidRPr="006A76AD">
              <w:rPr>
                <w:rFonts w:ascii="Arial Narrow" w:hAnsi="Arial Narrow"/>
                <w:color w:val="000000"/>
                <w:sz w:val="20"/>
                <w:szCs w:val="20"/>
              </w:rPr>
              <w:t>Цель: Повышение эффективности работы органов местного управления и уменьшение «цифрового неравенства» для жителей района</w:t>
            </w:r>
          </w:p>
        </w:tc>
        <w:tc>
          <w:tcPr>
            <w:tcW w:w="289" w:type="pct"/>
            <w:tcBorders>
              <w:top w:val="nil"/>
              <w:left w:val="nil"/>
              <w:bottom w:val="single" w:sz="4" w:space="0" w:color="auto"/>
              <w:right w:val="nil"/>
            </w:tcBorders>
            <w:shd w:val="clear" w:color="auto" w:fill="auto"/>
            <w:noWrap/>
            <w:vAlign w:val="bottom"/>
            <w:hideMark/>
          </w:tcPr>
          <w:p w:rsidR="003318D6" w:rsidRPr="006A76AD" w:rsidRDefault="003318D6" w:rsidP="003318D6">
            <w:pPr>
              <w:rPr>
                <w:rFonts w:ascii="Arial Narrow" w:hAnsi="Arial Narrow"/>
                <w:color w:val="000000"/>
                <w:sz w:val="20"/>
                <w:szCs w:val="20"/>
              </w:rPr>
            </w:pPr>
            <w:r w:rsidRPr="006A76AD">
              <w:rPr>
                <w:rFonts w:ascii="Arial Narrow" w:hAnsi="Arial Narrow"/>
                <w:color w:val="000000"/>
                <w:sz w:val="20"/>
                <w:szCs w:val="20"/>
              </w:rPr>
              <w:t> </w:t>
            </w:r>
          </w:p>
        </w:tc>
        <w:tc>
          <w:tcPr>
            <w:tcW w:w="296" w:type="pct"/>
            <w:tcBorders>
              <w:top w:val="nil"/>
              <w:left w:val="nil"/>
              <w:bottom w:val="single" w:sz="4" w:space="0" w:color="auto"/>
              <w:right w:val="nil"/>
            </w:tcBorders>
            <w:shd w:val="clear" w:color="auto" w:fill="auto"/>
            <w:noWrap/>
            <w:vAlign w:val="bottom"/>
            <w:hideMark/>
          </w:tcPr>
          <w:p w:rsidR="003318D6" w:rsidRPr="006A76AD" w:rsidRDefault="003318D6" w:rsidP="003318D6">
            <w:pPr>
              <w:rPr>
                <w:rFonts w:ascii="Arial Narrow" w:hAnsi="Arial Narrow"/>
                <w:color w:val="000000"/>
                <w:sz w:val="20"/>
                <w:szCs w:val="20"/>
              </w:rPr>
            </w:pPr>
            <w:r w:rsidRPr="006A76AD">
              <w:rPr>
                <w:rFonts w:ascii="Arial Narrow" w:hAnsi="Arial Narrow"/>
                <w:color w:val="000000"/>
                <w:sz w:val="20"/>
                <w:szCs w:val="20"/>
              </w:rPr>
              <w:t> </w:t>
            </w:r>
          </w:p>
        </w:tc>
        <w:tc>
          <w:tcPr>
            <w:tcW w:w="314" w:type="pct"/>
            <w:tcBorders>
              <w:top w:val="nil"/>
              <w:left w:val="nil"/>
              <w:bottom w:val="single" w:sz="4" w:space="0" w:color="auto"/>
              <w:right w:val="nil"/>
            </w:tcBorders>
            <w:shd w:val="clear" w:color="auto" w:fill="auto"/>
            <w:noWrap/>
            <w:vAlign w:val="bottom"/>
            <w:hideMark/>
          </w:tcPr>
          <w:p w:rsidR="003318D6" w:rsidRPr="006A76AD" w:rsidRDefault="003318D6" w:rsidP="003318D6">
            <w:pPr>
              <w:rPr>
                <w:rFonts w:ascii="Arial Narrow" w:hAnsi="Arial Narrow"/>
                <w:color w:val="000000"/>
                <w:sz w:val="20"/>
                <w:szCs w:val="20"/>
              </w:rPr>
            </w:pPr>
            <w:r w:rsidRPr="006A76AD">
              <w:rPr>
                <w:rFonts w:ascii="Arial Narrow" w:hAnsi="Arial Narrow"/>
                <w:color w:val="000000"/>
                <w:sz w:val="20"/>
                <w:szCs w:val="20"/>
              </w:rPr>
              <w:t> </w:t>
            </w:r>
          </w:p>
        </w:tc>
        <w:tc>
          <w:tcPr>
            <w:tcW w:w="321" w:type="pct"/>
            <w:tcBorders>
              <w:top w:val="nil"/>
              <w:left w:val="nil"/>
              <w:bottom w:val="single" w:sz="4" w:space="0" w:color="auto"/>
              <w:right w:val="nil"/>
            </w:tcBorders>
            <w:shd w:val="clear" w:color="auto" w:fill="auto"/>
            <w:noWrap/>
            <w:vAlign w:val="bottom"/>
            <w:hideMark/>
          </w:tcPr>
          <w:p w:rsidR="003318D6" w:rsidRPr="006A76AD" w:rsidRDefault="003318D6" w:rsidP="003318D6">
            <w:pPr>
              <w:rPr>
                <w:rFonts w:ascii="Arial Narrow" w:hAnsi="Arial Narrow"/>
                <w:color w:val="000000"/>
                <w:sz w:val="20"/>
                <w:szCs w:val="20"/>
              </w:rPr>
            </w:pPr>
            <w:r w:rsidRPr="006A76AD">
              <w:rPr>
                <w:rFonts w:ascii="Arial Narrow" w:hAnsi="Arial Narrow"/>
                <w:color w:val="000000"/>
                <w:sz w:val="20"/>
                <w:szCs w:val="20"/>
              </w:rPr>
              <w:t> </w:t>
            </w:r>
          </w:p>
        </w:tc>
        <w:tc>
          <w:tcPr>
            <w:tcW w:w="282" w:type="pct"/>
            <w:tcBorders>
              <w:top w:val="nil"/>
              <w:left w:val="nil"/>
              <w:bottom w:val="single" w:sz="4" w:space="0" w:color="auto"/>
              <w:right w:val="nil"/>
            </w:tcBorders>
            <w:shd w:val="clear" w:color="auto" w:fill="auto"/>
            <w:noWrap/>
            <w:vAlign w:val="bottom"/>
            <w:hideMark/>
          </w:tcPr>
          <w:p w:rsidR="003318D6" w:rsidRPr="006A76AD" w:rsidRDefault="003318D6" w:rsidP="003318D6">
            <w:pPr>
              <w:rPr>
                <w:rFonts w:ascii="Arial Narrow" w:hAnsi="Arial Narrow"/>
                <w:color w:val="000000"/>
                <w:sz w:val="20"/>
                <w:szCs w:val="20"/>
              </w:rPr>
            </w:pPr>
            <w:r w:rsidRPr="006A76AD">
              <w:rPr>
                <w:rFonts w:ascii="Arial Narrow" w:hAnsi="Arial Narrow"/>
                <w:color w:val="000000"/>
                <w:sz w:val="20"/>
                <w:szCs w:val="20"/>
              </w:rPr>
              <w:t> </w:t>
            </w:r>
          </w:p>
        </w:tc>
        <w:tc>
          <w:tcPr>
            <w:tcW w:w="307" w:type="pct"/>
            <w:tcBorders>
              <w:top w:val="single" w:sz="4" w:space="0" w:color="auto"/>
              <w:left w:val="nil"/>
              <w:bottom w:val="single" w:sz="4" w:space="0" w:color="auto"/>
              <w:right w:val="nil"/>
            </w:tcBorders>
            <w:shd w:val="clear" w:color="auto" w:fill="auto"/>
            <w:noWrap/>
            <w:vAlign w:val="bottom"/>
            <w:hideMark/>
          </w:tcPr>
          <w:p w:rsidR="003318D6" w:rsidRPr="006A76AD" w:rsidRDefault="003318D6" w:rsidP="003318D6">
            <w:pPr>
              <w:rPr>
                <w:rFonts w:ascii="Arial Narrow" w:hAnsi="Arial Narrow"/>
                <w:color w:val="000000"/>
                <w:sz w:val="20"/>
                <w:szCs w:val="20"/>
              </w:rPr>
            </w:pPr>
            <w:r w:rsidRPr="006A76AD">
              <w:rPr>
                <w:rFonts w:ascii="Arial Narrow" w:hAnsi="Arial Narrow"/>
                <w:color w:val="000000"/>
                <w:sz w:val="20"/>
                <w:szCs w:val="20"/>
              </w:rPr>
              <w:t> </w:t>
            </w:r>
          </w:p>
        </w:tc>
        <w:tc>
          <w:tcPr>
            <w:tcW w:w="859" w:type="pct"/>
            <w:tcBorders>
              <w:top w:val="single" w:sz="4" w:space="0" w:color="auto"/>
              <w:left w:val="nil"/>
              <w:bottom w:val="single" w:sz="4" w:space="0" w:color="auto"/>
              <w:right w:val="single" w:sz="4" w:space="0" w:color="auto"/>
            </w:tcBorders>
            <w:shd w:val="clear" w:color="auto" w:fill="auto"/>
            <w:noWrap/>
            <w:vAlign w:val="bottom"/>
            <w:hideMark/>
          </w:tcPr>
          <w:p w:rsidR="003318D6" w:rsidRPr="006A76AD" w:rsidRDefault="003318D6" w:rsidP="003318D6">
            <w:pPr>
              <w:rPr>
                <w:rFonts w:ascii="Arial Narrow" w:hAnsi="Arial Narrow"/>
                <w:color w:val="000000"/>
                <w:sz w:val="20"/>
                <w:szCs w:val="20"/>
              </w:rPr>
            </w:pPr>
            <w:r w:rsidRPr="006A76AD">
              <w:rPr>
                <w:rFonts w:ascii="Arial Narrow" w:hAnsi="Arial Narrow"/>
                <w:color w:val="000000"/>
                <w:sz w:val="20"/>
                <w:szCs w:val="20"/>
              </w:rPr>
              <w:t> </w:t>
            </w:r>
          </w:p>
        </w:tc>
      </w:tr>
      <w:tr w:rsidR="003318D6" w:rsidRPr="006A76AD" w:rsidTr="003318D6">
        <w:trPr>
          <w:trHeight w:val="300"/>
        </w:trPr>
        <w:tc>
          <w:tcPr>
            <w:tcW w:w="1416" w:type="pct"/>
            <w:gridSpan w:val="5"/>
            <w:tcBorders>
              <w:top w:val="nil"/>
              <w:left w:val="single" w:sz="4" w:space="0" w:color="auto"/>
              <w:bottom w:val="single" w:sz="4" w:space="0" w:color="auto"/>
              <w:right w:val="nil"/>
            </w:tcBorders>
            <w:shd w:val="clear" w:color="auto" w:fill="auto"/>
            <w:noWrap/>
            <w:vAlign w:val="bottom"/>
            <w:hideMark/>
          </w:tcPr>
          <w:p w:rsidR="003318D6" w:rsidRPr="006A76AD" w:rsidRDefault="003318D6" w:rsidP="003318D6">
            <w:pPr>
              <w:rPr>
                <w:rFonts w:ascii="Arial Narrow" w:hAnsi="Arial Narrow"/>
                <w:color w:val="000000"/>
                <w:sz w:val="20"/>
                <w:szCs w:val="20"/>
              </w:rPr>
            </w:pPr>
            <w:r w:rsidRPr="006A76AD">
              <w:rPr>
                <w:rFonts w:ascii="Arial Narrow" w:hAnsi="Arial Narrow"/>
                <w:i/>
                <w:iCs/>
                <w:color w:val="000000"/>
                <w:sz w:val="20"/>
                <w:szCs w:val="20"/>
              </w:rPr>
              <w:t>Задача № 1.</w:t>
            </w:r>
            <w:r w:rsidRPr="006A76AD">
              <w:rPr>
                <w:rFonts w:ascii="Arial Narrow" w:hAnsi="Arial Narrow"/>
                <w:color w:val="000000"/>
                <w:sz w:val="20"/>
                <w:szCs w:val="20"/>
              </w:rPr>
              <w:t xml:space="preserve"> Модернизация телекоммуникационной инфраструктуры района</w:t>
            </w:r>
          </w:p>
        </w:tc>
        <w:tc>
          <w:tcPr>
            <w:tcW w:w="247" w:type="pct"/>
            <w:tcBorders>
              <w:top w:val="nil"/>
              <w:left w:val="nil"/>
              <w:bottom w:val="single" w:sz="4" w:space="0" w:color="auto"/>
              <w:right w:val="nil"/>
            </w:tcBorders>
            <w:shd w:val="clear" w:color="auto" w:fill="auto"/>
            <w:noWrap/>
            <w:vAlign w:val="bottom"/>
            <w:hideMark/>
          </w:tcPr>
          <w:p w:rsidR="003318D6" w:rsidRPr="006A76AD" w:rsidRDefault="003318D6" w:rsidP="003318D6">
            <w:pPr>
              <w:rPr>
                <w:rFonts w:ascii="Arial Narrow" w:hAnsi="Arial Narrow"/>
                <w:color w:val="000000"/>
                <w:sz w:val="20"/>
                <w:szCs w:val="20"/>
              </w:rPr>
            </w:pPr>
            <w:r w:rsidRPr="006A76AD">
              <w:rPr>
                <w:rFonts w:ascii="Arial Narrow" w:hAnsi="Arial Narrow"/>
                <w:color w:val="000000"/>
                <w:sz w:val="20"/>
                <w:szCs w:val="20"/>
              </w:rPr>
              <w:t> </w:t>
            </w:r>
          </w:p>
        </w:tc>
        <w:tc>
          <w:tcPr>
            <w:tcW w:w="92" w:type="pct"/>
            <w:tcBorders>
              <w:top w:val="nil"/>
              <w:left w:val="nil"/>
              <w:bottom w:val="single" w:sz="4" w:space="0" w:color="auto"/>
              <w:right w:val="nil"/>
            </w:tcBorders>
            <w:shd w:val="clear" w:color="auto" w:fill="auto"/>
            <w:noWrap/>
            <w:vAlign w:val="bottom"/>
            <w:hideMark/>
          </w:tcPr>
          <w:p w:rsidR="003318D6" w:rsidRPr="006A76AD" w:rsidRDefault="003318D6" w:rsidP="003318D6">
            <w:pPr>
              <w:rPr>
                <w:rFonts w:ascii="Arial Narrow" w:hAnsi="Arial Narrow"/>
                <w:color w:val="000000"/>
                <w:sz w:val="20"/>
                <w:szCs w:val="20"/>
              </w:rPr>
            </w:pPr>
            <w:r w:rsidRPr="006A76AD">
              <w:rPr>
                <w:rFonts w:ascii="Arial Narrow" w:hAnsi="Arial Narrow"/>
                <w:color w:val="000000"/>
                <w:sz w:val="20"/>
                <w:szCs w:val="20"/>
              </w:rPr>
              <w:t> </w:t>
            </w:r>
          </w:p>
        </w:tc>
        <w:tc>
          <w:tcPr>
            <w:tcW w:w="285" w:type="pct"/>
            <w:tcBorders>
              <w:top w:val="nil"/>
              <w:left w:val="nil"/>
              <w:bottom w:val="single" w:sz="4" w:space="0" w:color="auto"/>
              <w:right w:val="nil"/>
            </w:tcBorders>
            <w:shd w:val="clear" w:color="auto" w:fill="auto"/>
            <w:noWrap/>
            <w:vAlign w:val="bottom"/>
            <w:hideMark/>
          </w:tcPr>
          <w:p w:rsidR="003318D6" w:rsidRPr="006A76AD" w:rsidRDefault="003318D6" w:rsidP="003318D6">
            <w:pPr>
              <w:rPr>
                <w:rFonts w:ascii="Arial Narrow" w:hAnsi="Arial Narrow"/>
                <w:color w:val="000000"/>
                <w:sz w:val="20"/>
                <w:szCs w:val="20"/>
              </w:rPr>
            </w:pPr>
            <w:r w:rsidRPr="006A76AD">
              <w:rPr>
                <w:rFonts w:ascii="Arial Narrow" w:hAnsi="Arial Narrow"/>
                <w:color w:val="000000"/>
                <w:sz w:val="20"/>
                <w:szCs w:val="20"/>
              </w:rPr>
              <w:t> </w:t>
            </w:r>
          </w:p>
        </w:tc>
        <w:tc>
          <w:tcPr>
            <w:tcW w:w="292" w:type="pct"/>
            <w:tcBorders>
              <w:top w:val="nil"/>
              <w:left w:val="nil"/>
              <w:bottom w:val="single" w:sz="4" w:space="0" w:color="auto"/>
              <w:right w:val="nil"/>
            </w:tcBorders>
            <w:shd w:val="clear" w:color="auto" w:fill="auto"/>
            <w:noWrap/>
            <w:vAlign w:val="bottom"/>
            <w:hideMark/>
          </w:tcPr>
          <w:p w:rsidR="003318D6" w:rsidRPr="006A76AD" w:rsidRDefault="003318D6" w:rsidP="003318D6">
            <w:pPr>
              <w:rPr>
                <w:rFonts w:ascii="Arial Narrow" w:hAnsi="Arial Narrow"/>
                <w:color w:val="000000"/>
                <w:sz w:val="20"/>
                <w:szCs w:val="20"/>
              </w:rPr>
            </w:pPr>
            <w:r w:rsidRPr="006A76AD">
              <w:rPr>
                <w:rFonts w:ascii="Arial Narrow" w:hAnsi="Arial Narrow"/>
                <w:color w:val="000000"/>
                <w:sz w:val="20"/>
                <w:szCs w:val="20"/>
              </w:rPr>
              <w:t> </w:t>
            </w:r>
          </w:p>
        </w:tc>
        <w:tc>
          <w:tcPr>
            <w:tcW w:w="289" w:type="pct"/>
            <w:tcBorders>
              <w:top w:val="nil"/>
              <w:left w:val="nil"/>
              <w:bottom w:val="single" w:sz="4" w:space="0" w:color="auto"/>
              <w:right w:val="nil"/>
            </w:tcBorders>
            <w:shd w:val="clear" w:color="auto" w:fill="auto"/>
            <w:noWrap/>
            <w:vAlign w:val="bottom"/>
            <w:hideMark/>
          </w:tcPr>
          <w:p w:rsidR="003318D6" w:rsidRPr="006A76AD" w:rsidRDefault="003318D6" w:rsidP="003318D6">
            <w:pPr>
              <w:rPr>
                <w:rFonts w:ascii="Arial Narrow" w:hAnsi="Arial Narrow"/>
                <w:color w:val="000000"/>
                <w:sz w:val="20"/>
                <w:szCs w:val="20"/>
              </w:rPr>
            </w:pPr>
            <w:r w:rsidRPr="006A76AD">
              <w:rPr>
                <w:rFonts w:ascii="Arial Narrow" w:hAnsi="Arial Narrow"/>
                <w:color w:val="000000"/>
                <w:sz w:val="20"/>
                <w:szCs w:val="20"/>
              </w:rPr>
              <w:t> </w:t>
            </w:r>
          </w:p>
        </w:tc>
        <w:tc>
          <w:tcPr>
            <w:tcW w:w="296" w:type="pct"/>
            <w:tcBorders>
              <w:top w:val="nil"/>
              <w:left w:val="nil"/>
              <w:bottom w:val="single" w:sz="4" w:space="0" w:color="auto"/>
              <w:right w:val="nil"/>
            </w:tcBorders>
            <w:shd w:val="clear" w:color="auto" w:fill="auto"/>
            <w:noWrap/>
            <w:vAlign w:val="bottom"/>
            <w:hideMark/>
          </w:tcPr>
          <w:p w:rsidR="003318D6" w:rsidRPr="006A76AD" w:rsidRDefault="003318D6" w:rsidP="003318D6">
            <w:pPr>
              <w:rPr>
                <w:rFonts w:ascii="Arial Narrow" w:hAnsi="Arial Narrow"/>
                <w:color w:val="000000"/>
                <w:sz w:val="20"/>
                <w:szCs w:val="20"/>
              </w:rPr>
            </w:pPr>
            <w:r w:rsidRPr="006A76AD">
              <w:rPr>
                <w:rFonts w:ascii="Arial Narrow" w:hAnsi="Arial Narrow"/>
                <w:color w:val="000000"/>
                <w:sz w:val="20"/>
                <w:szCs w:val="20"/>
              </w:rPr>
              <w:t> </w:t>
            </w:r>
          </w:p>
        </w:tc>
        <w:tc>
          <w:tcPr>
            <w:tcW w:w="314" w:type="pct"/>
            <w:tcBorders>
              <w:top w:val="nil"/>
              <w:left w:val="nil"/>
              <w:bottom w:val="single" w:sz="4" w:space="0" w:color="auto"/>
              <w:right w:val="nil"/>
            </w:tcBorders>
            <w:shd w:val="clear" w:color="auto" w:fill="auto"/>
            <w:noWrap/>
            <w:vAlign w:val="bottom"/>
            <w:hideMark/>
          </w:tcPr>
          <w:p w:rsidR="003318D6" w:rsidRPr="006A76AD" w:rsidRDefault="003318D6" w:rsidP="003318D6">
            <w:pPr>
              <w:rPr>
                <w:rFonts w:ascii="Arial Narrow" w:hAnsi="Arial Narrow"/>
                <w:color w:val="000000"/>
                <w:sz w:val="20"/>
                <w:szCs w:val="20"/>
              </w:rPr>
            </w:pPr>
            <w:r w:rsidRPr="006A76AD">
              <w:rPr>
                <w:rFonts w:ascii="Arial Narrow" w:hAnsi="Arial Narrow"/>
                <w:color w:val="000000"/>
                <w:sz w:val="20"/>
                <w:szCs w:val="20"/>
              </w:rPr>
              <w:t> </w:t>
            </w:r>
          </w:p>
        </w:tc>
        <w:tc>
          <w:tcPr>
            <w:tcW w:w="321" w:type="pct"/>
            <w:tcBorders>
              <w:top w:val="nil"/>
              <w:left w:val="nil"/>
              <w:bottom w:val="single" w:sz="4" w:space="0" w:color="auto"/>
              <w:right w:val="nil"/>
            </w:tcBorders>
            <w:shd w:val="clear" w:color="auto" w:fill="auto"/>
            <w:noWrap/>
            <w:vAlign w:val="bottom"/>
            <w:hideMark/>
          </w:tcPr>
          <w:p w:rsidR="003318D6" w:rsidRPr="006A76AD" w:rsidRDefault="003318D6" w:rsidP="003318D6">
            <w:pPr>
              <w:rPr>
                <w:rFonts w:ascii="Arial Narrow" w:hAnsi="Arial Narrow"/>
                <w:color w:val="000000"/>
                <w:sz w:val="20"/>
                <w:szCs w:val="20"/>
              </w:rPr>
            </w:pPr>
            <w:r w:rsidRPr="006A76AD">
              <w:rPr>
                <w:rFonts w:ascii="Arial Narrow" w:hAnsi="Arial Narrow"/>
                <w:color w:val="000000"/>
                <w:sz w:val="20"/>
                <w:szCs w:val="20"/>
              </w:rPr>
              <w:t> </w:t>
            </w:r>
          </w:p>
        </w:tc>
        <w:tc>
          <w:tcPr>
            <w:tcW w:w="282" w:type="pct"/>
            <w:tcBorders>
              <w:top w:val="nil"/>
              <w:left w:val="nil"/>
              <w:bottom w:val="single" w:sz="4" w:space="0" w:color="auto"/>
              <w:right w:val="nil"/>
            </w:tcBorders>
            <w:shd w:val="clear" w:color="auto" w:fill="auto"/>
            <w:noWrap/>
            <w:vAlign w:val="bottom"/>
            <w:hideMark/>
          </w:tcPr>
          <w:p w:rsidR="003318D6" w:rsidRPr="006A76AD" w:rsidRDefault="003318D6" w:rsidP="003318D6">
            <w:pPr>
              <w:rPr>
                <w:rFonts w:ascii="Arial Narrow" w:hAnsi="Arial Narrow"/>
                <w:color w:val="000000"/>
                <w:sz w:val="20"/>
                <w:szCs w:val="20"/>
              </w:rPr>
            </w:pPr>
            <w:r w:rsidRPr="006A76AD">
              <w:rPr>
                <w:rFonts w:ascii="Arial Narrow" w:hAnsi="Arial Narrow"/>
                <w:color w:val="000000"/>
                <w:sz w:val="20"/>
                <w:szCs w:val="20"/>
              </w:rPr>
              <w:t> </w:t>
            </w:r>
          </w:p>
        </w:tc>
        <w:tc>
          <w:tcPr>
            <w:tcW w:w="307" w:type="pct"/>
            <w:tcBorders>
              <w:top w:val="nil"/>
              <w:left w:val="nil"/>
              <w:bottom w:val="single" w:sz="4" w:space="0" w:color="auto"/>
              <w:right w:val="nil"/>
            </w:tcBorders>
            <w:shd w:val="clear" w:color="auto" w:fill="auto"/>
            <w:noWrap/>
            <w:vAlign w:val="bottom"/>
            <w:hideMark/>
          </w:tcPr>
          <w:p w:rsidR="003318D6" w:rsidRPr="006A76AD" w:rsidRDefault="003318D6" w:rsidP="003318D6">
            <w:pPr>
              <w:rPr>
                <w:rFonts w:ascii="Arial Narrow" w:hAnsi="Arial Narrow"/>
                <w:color w:val="000000"/>
                <w:sz w:val="20"/>
                <w:szCs w:val="20"/>
              </w:rPr>
            </w:pPr>
            <w:r w:rsidRPr="006A76AD">
              <w:rPr>
                <w:rFonts w:ascii="Arial Narrow" w:hAnsi="Arial Narrow"/>
                <w:color w:val="000000"/>
                <w:sz w:val="20"/>
                <w:szCs w:val="20"/>
              </w:rPr>
              <w:t> </w:t>
            </w:r>
          </w:p>
        </w:tc>
        <w:tc>
          <w:tcPr>
            <w:tcW w:w="859" w:type="pct"/>
            <w:tcBorders>
              <w:top w:val="nil"/>
              <w:left w:val="nil"/>
              <w:bottom w:val="single" w:sz="4" w:space="0" w:color="auto"/>
              <w:right w:val="single" w:sz="4" w:space="0" w:color="auto"/>
            </w:tcBorders>
            <w:shd w:val="clear" w:color="auto" w:fill="auto"/>
            <w:noWrap/>
            <w:vAlign w:val="bottom"/>
            <w:hideMark/>
          </w:tcPr>
          <w:p w:rsidR="003318D6" w:rsidRPr="006A76AD" w:rsidRDefault="003318D6" w:rsidP="003318D6">
            <w:pPr>
              <w:rPr>
                <w:rFonts w:ascii="Arial Narrow" w:hAnsi="Arial Narrow"/>
                <w:color w:val="000000"/>
                <w:sz w:val="20"/>
                <w:szCs w:val="20"/>
              </w:rPr>
            </w:pPr>
            <w:r w:rsidRPr="006A76AD">
              <w:rPr>
                <w:rFonts w:ascii="Arial Narrow" w:hAnsi="Arial Narrow"/>
                <w:color w:val="000000"/>
                <w:sz w:val="20"/>
                <w:szCs w:val="20"/>
              </w:rPr>
              <w:t> </w:t>
            </w:r>
          </w:p>
        </w:tc>
      </w:tr>
      <w:tr w:rsidR="003318D6" w:rsidRPr="006A76AD" w:rsidTr="003318D6">
        <w:trPr>
          <w:trHeight w:val="605"/>
        </w:trPr>
        <w:tc>
          <w:tcPr>
            <w:tcW w:w="171" w:type="pct"/>
            <w:tcBorders>
              <w:top w:val="nil"/>
              <w:left w:val="single" w:sz="4" w:space="0" w:color="auto"/>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1.1.</w:t>
            </w:r>
          </w:p>
        </w:tc>
        <w:tc>
          <w:tcPr>
            <w:tcW w:w="717" w:type="pct"/>
            <w:tcBorders>
              <w:top w:val="nil"/>
              <w:left w:val="nil"/>
              <w:bottom w:val="single" w:sz="4" w:space="0" w:color="auto"/>
              <w:right w:val="single" w:sz="4" w:space="0" w:color="auto"/>
            </w:tcBorders>
            <w:shd w:val="clear" w:color="auto" w:fill="auto"/>
            <w:vAlign w:val="center"/>
            <w:hideMark/>
          </w:tcPr>
          <w:p w:rsidR="003318D6" w:rsidRPr="006A76AD" w:rsidRDefault="003318D6" w:rsidP="003318D6">
            <w:pPr>
              <w:rPr>
                <w:rFonts w:ascii="Arial Narrow" w:hAnsi="Arial Narrow"/>
                <w:color w:val="000000"/>
                <w:sz w:val="20"/>
                <w:szCs w:val="20"/>
              </w:rPr>
            </w:pPr>
            <w:r w:rsidRPr="006A76AD">
              <w:rPr>
                <w:rFonts w:ascii="Arial Narrow" w:hAnsi="Arial Narrow"/>
                <w:color w:val="000000"/>
                <w:sz w:val="20"/>
                <w:szCs w:val="20"/>
              </w:rPr>
              <w:t>Обновление компьютерной и офисной техники Администрации ЭМР, а также структурных подразделений и органов со статусом юридического лица Администрации ЭМР</w:t>
            </w:r>
          </w:p>
        </w:tc>
        <w:tc>
          <w:tcPr>
            <w:tcW w:w="268" w:type="pct"/>
            <w:tcBorders>
              <w:top w:val="nil"/>
              <w:left w:val="nil"/>
              <w:bottom w:val="single" w:sz="4" w:space="0" w:color="auto"/>
              <w:right w:val="single" w:sz="4" w:space="0" w:color="auto"/>
            </w:tcBorders>
            <w:shd w:val="clear" w:color="auto" w:fill="auto"/>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Администрация Эвенкийского муниципального района </w:t>
            </w:r>
          </w:p>
        </w:tc>
        <w:tc>
          <w:tcPr>
            <w:tcW w:w="132"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501</w:t>
            </w:r>
          </w:p>
        </w:tc>
        <w:tc>
          <w:tcPr>
            <w:tcW w:w="128"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0410</w:t>
            </w:r>
          </w:p>
        </w:tc>
        <w:tc>
          <w:tcPr>
            <w:tcW w:w="247"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5920014200</w:t>
            </w:r>
          </w:p>
        </w:tc>
        <w:tc>
          <w:tcPr>
            <w:tcW w:w="92"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240</w:t>
            </w:r>
          </w:p>
        </w:tc>
        <w:tc>
          <w:tcPr>
            <w:tcW w:w="285"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3 302,98004   </w:t>
            </w:r>
          </w:p>
        </w:tc>
        <w:tc>
          <w:tcPr>
            <w:tcW w:w="292"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3 650,00000   </w:t>
            </w:r>
          </w:p>
        </w:tc>
        <w:tc>
          <w:tcPr>
            <w:tcW w:w="289"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5 684,47092   </w:t>
            </w:r>
          </w:p>
        </w:tc>
        <w:tc>
          <w:tcPr>
            <w:tcW w:w="296"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5 385,50044   </w:t>
            </w:r>
          </w:p>
        </w:tc>
        <w:tc>
          <w:tcPr>
            <w:tcW w:w="314"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1 832,13350   </w:t>
            </w:r>
          </w:p>
        </w:tc>
        <w:tc>
          <w:tcPr>
            <w:tcW w:w="321"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4 845,00000   </w:t>
            </w:r>
          </w:p>
        </w:tc>
        <w:tc>
          <w:tcPr>
            <w:tcW w:w="282"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4 845,00000   </w:t>
            </w:r>
          </w:p>
        </w:tc>
        <w:tc>
          <w:tcPr>
            <w:tcW w:w="307"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29 545,08490   </w:t>
            </w:r>
          </w:p>
        </w:tc>
        <w:tc>
          <w:tcPr>
            <w:tcW w:w="859" w:type="pct"/>
            <w:tcBorders>
              <w:top w:val="nil"/>
              <w:left w:val="nil"/>
              <w:bottom w:val="single" w:sz="4" w:space="0" w:color="auto"/>
              <w:right w:val="single" w:sz="4" w:space="0" w:color="auto"/>
            </w:tcBorders>
            <w:shd w:val="clear" w:color="auto" w:fill="auto"/>
            <w:hideMark/>
          </w:tcPr>
          <w:p w:rsidR="003318D6" w:rsidRPr="006A76AD" w:rsidRDefault="003318D6" w:rsidP="003318D6">
            <w:pPr>
              <w:rPr>
                <w:rFonts w:ascii="Arial Narrow" w:hAnsi="Arial Narrow"/>
                <w:color w:val="000000"/>
                <w:sz w:val="20"/>
                <w:szCs w:val="20"/>
              </w:rPr>
            </w:pPr>
            <w:r w:rsidRPr="006A76AD">
              <w:rPr>
                <w:rFonts w:ascii="Arial Narrow" w:hAnsi="Arial Narrow"/>
                <w:color w:val="000000"/>
                <w:sz w:val="20"/>
                <w:szCs w:val="20"/>
              </w:rPr>
              <w:t xml:space="preserve">2020 г. – 2026 г.: Ежегодное обновление и модернизация парка компьютерной и оргтехники, приобретение компьютеров, приобретение </w:t>
            </w:r>
            <w:proofErr w:type="spellStart"/>
            <w:r w:rsidRPr="006A76AD">
              <w:rPr>
                <w:rFonts w:ascii="Arial Narrow" w:hAnsi="Arial Narrow"/>
                <w:color w:val="000000"/>
                <w:sz w:val="20"/>
                <w:szCs w:val="20"/>
              </w:rPr>
              <w:t>ЗиП</w:t>
            </w:r>
            <w:proofErr w:type="spellEnd"/>
            <w:r w:rsidRPr="006A76AD">
              <w:rPr>
                <w:rFonts w:ascii="Arial Narrow" w:hAnsi="Arial Narrow"/>
                <w:color w:val="000000"/>
                <w:sz w:val="20"/>
                <w:szCs w:val="20"/>
              </w:rPr>
              <w:t xml:space="preserve"> для ремонта и модернизации ПК и оргтехники.</w:t>
            </w:r>
          </w:p>
        </w:tc>
      </w:tr>
      <w:tr w:rsidR="003318D6" w:rsidRPr="006A76AD" w:rsidTr="003318D6">
        <w:trPr>
          <w:trHeight w:val="795"/>
        </w:trPr>
        <w:tc>
          <w:tcPr>
            <w:tcW w:w="171" w:type="pct"/>
            <w:tcBorders>
              <w:top w:val="nil"/>
              <w:left w:val="single" w:sz="4" w:space="0" w:color="auto"/>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1.2.</w:t>
            </w:r>
          </w:p>
        </w:tc>
        <w:tc>
          <w:tcPr>
            <w:tcW w:w="717" w:type="pct"/>
            <w:tcBorders>
              <w:top w:val="nil"/>
              <w:left w:val="nil"/>
              <w:bottom w:val="single" w:sz="4" w:space="0" w:color="auto"/>
              <w:right w:val="single" w:sz="4" w:space="0" w:color="auto"/>
            </w:tcBorders>
            <w:shd w:val="clear" w:color="auto" w:fill="auto"/>
            <w:vAlign w:val="center"/>
            <w:hideMark/>
          </w:tcPr>
          <w:p w:rsidR="003318D6" w:rsidRPr="006A76AD" w:rsidRDefault="003318D6" w:rsidP="003318D6">
            <w:pPr>
              <w:rPr>
                <w:rFonts w:ascii="Arial Narrow" w:hAnsi="Arial Narrow"/>
                <w:color w:val="000000"/>
                <w:sz w:val="20"/>
                <w:szCs w:val="20"/>
              </w:rPr>
            </w:pPr>
            <w:r w:rsidRPr="006A76AD">
              <w:rPr>
                <w:rFonts w:ascii="Arial Narrow" w:hAnsi="Arial Narrow"/>
                <w:color w:val="000000"/>
                <w:sz w:val="20"/>
                <w:szCs w:val="20"/>
              </w:rPr>
              <w:t>Модернизация телекоммуникационного оборудования</w:t>
            </w:r>
          </w:p>
        </w:tc>
        <w:tc>
          <w:tcPr>
            <w:tcW w:w="268" w:type="pct"/>
            <w:tcBorders>
              <w:top w:val="nil"/>
              <w:left w:val="nil"/>
              <w:bottom w:val="single" w:sz="4" w:space="0" w:color="auto"/>
              <w:right w:val="single" w:sz="4" w:space="0" w:color="auto"/>
            </w:tcBorders>
            <w:shd w:val="clear" w:color="auto" w:fill="auto"/>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Администрация Эвенкийского муниципального района</w:t>
            </w:r>
          </w:p>
        </w:tc>
        <w:tc>
          <w:tcPr>
            <w:tcW w:w="132"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501</w:t>
            </w:r>
          </w:p>
        </w:tc>
        <w:tc>
          <w:tcPr>
            <w:tcW w:w="128"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410</w:t>
            </w:r>
          </w:p>
        </w:tc>
        <w:tc>
          <w:tcPr>
            <w:tcW w:w="247"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5920014200</w:t>
            </w:r>
          </w:p>
        </w:tc>
        <w:tc>
          <w:tcPr>
            <w:tcW w:w="92"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240</w:t>
            </w:r>
          </w:p>
        </w:tc>
        <w:tc>
          <w:tcPr>
            <w:tcW w:w="285"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3 050,00000   </w:t>
            </w:r>
          </w:p>
        </w:tc>
        <w:tc>
          <w:tcPr>
            <w:tcW w:w="292"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3 000,00000   </w:t>
            </w:r>
          </w:p>
        </w:tc>
        <w:tc>
          <w:tcPr>
            <w:tcW w:w="289"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2 000,00000   </w:t>
            </w:r>
          </w:p>
        </w:tc>
        <w:tc>
          <w:tcPr>
            <w:tcW w:w="296"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1 800,00000   </w:t>
            </w:r>
          </w:p>
        </w:tc>
        <w:tc>
          <w:tcPr>
            <w:tcW w:w="314"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     </w:t>
            </w:r>
          </w:p>
        </w:tc>
        <w:tc>
          <w:tcPr>
            <w:tcW w:w="321"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2 000,00000   </w:t>
            </w:r>
          </w:p>
        </w:tc>
        <w:tc>
          <w:tcPr>
            <w:tcW w:w="282"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2 000,00000   </w:t>
            </w:r>
          </w:p>
        </w:tc>
        <w:tc>
          <w:tcPr>
            <w:tcW w:w="307"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13 850,00000   </w:t>
            </w:r>
          </w:p>
        </w:tc>
        <w:tc>
          <w:tcPr>
            <w:tcW w:w="859" w:type="pct"/>
            <w:tcBorders>
              <w:top w:val="nil"/>
              <w:left w:val="nil"/>
              <w:bottom w:val="single" w:sz="4" w:space="0" w:color="auto"/>
              <w:right w:val="single" w:sz="4" w:space="0" w:color="auto"/>
            </w:tcBorders>
            <w:shd w:val="clear" w:color="auto" w:fill="auto"/>
            <w:hideMark/>
          </w:tcPr>
          <w:p w:rsidR="003318D6" w:rsidRPr="006A76AD" w:rsidRDefault="003318D6" w:rsidP="003318D6">
            <w:pPr>
              <w:rPr>
                <w:rFonts w:ascii="Arial Narrow" w:hAnsi="Arial Narrow"/>
                <w:sz w:val="20"/>
                <w:szCs w:val="20"/>
              </w:rPr>
            </w:pPr>
            <w:r w:rsidRPr="006A76AD">
              <w:rPr>
                <w:rFonts w:ascii="Arial Narrow" w:hAnsi="Arial Narrow"/>
                <w:sz w:val="20"/>
                <w:szCs w:val="20"/>
              </w:rPr>
              <w:t xml:space="preserve">2020-2026 г.: Приобретение телекоммуникационного оборудования </w:t>
            </w:r>
          </w:p>
        </w:tc>
      </w:tr>
      <w:tr w:rsidR="003318D6" w:rsidRPr="006A76AD" w:rsidTr="003318D6">
        <w:trPr>
          <w:trHeight w:val="300"/>
        </w:trPr>
        <w:tc>
          <w:tcPr>
            <w:tcW w:w="1755"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8D6" w:rsidRPr="006A76AD" w:rsidRDefault="003318D6" w:rsidP="003318D6">
            <w:pPr>
              <w:rPr>
                <w:rFonts w:ascii="Arial Narrow" w:hAnsi="Arial Narrow"/>
                <w:color w:val="000000"/>
                <w:sz w:val="20"/>
                <w:szCs w:val="20"/>
              </w:rPr>
            </w:pPr>
            <w:r w:rsidRPr="006A76AD">
              <w:rPr>
                <w:rFonts w:ascii="Arial Narrow" w:hAnsi="Arial Narrow"/>
                <w:color w:val="000000"/>
                <w:sz w:val="20"/>
                <w:szCs w:val="20"/>
              </w:rPr>
              <w:lastRenderedPageBreak/>
              <w:t>Итого по задаче 1</w:t>
            </w:r>
          </w:p>
        </w:tc>
        <w:tc>
          <w:tcPr>
            <w:tcW w:w="285"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6 352,98004   </w:t>
            </w:r>
          </w:p>
        </w:tc>
        <w:tc>
          <w:tcPr>
            <w:tcW w:w="292"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6 650,00000   </w:t>
            </w:r>
          </w:p>
        </w:tc>
        <w:tc>
          <w:tcPr>
            <w:tcW w:w="289"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7 684,47092   </w:t>
            </w:r>
          </w:p>
        </w:tc>
        <w:tc>
          <w:tcPr>
            <w:tcW w:w="296"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7 185,50044   </w:t>
            </w:r>
          </w:p>
        </w:tc>
        <w:tc>
          <w:tcPr>
            <w:tcW w:w="314"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1 832,13350   </w:t>
            </w:r>
          </w:p>
        </w:tc>
        <w:tc>
          <w:tcPr>
            <w:tcW w:w="321"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6 845,00000   </w:t>
            </w:r>
          </w:p>
        </w:tc>
        <w:tc>
          <w:tcPr>
            <w:tcW w:w="282"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6 845,00000   </w:t>
            </w:r>
          </w:p>
        </w:tc>
        <w:tc>
          <w:tcPr>
            <w:tcW w:w="307"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43 395,08490   </w:t>
            </w:r>
          </w:p>
        </w:tc>
        <w:tc>
          <w:tcPr>
            <w:tcW w:w="859"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Х</w:t>
            </w:r>
          </w:p>
        </w:tc>
      </w:tr>
      <w:tr w:rsidR="003318D6" w:rsidRPr="006A76AD" w:rsidTr="003318D6">
        <w:trPr>
          <w:trHeight w:val="30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8D6" w:rsidRPr="006A76AD" w:rsidRDefault="003318D6" w:rsidP="003318D6">
            <w:pPr>
              <w:rPr>
                <w:rFonts w:ascii="Arial Narrow" w:hAnsi="Arial Narrow"/>
                <w:color w:val="000000"/>
                <w:sz w:val="20"/>
                <w:szCs w:val="20"/>
              </w:rPr>
            </w:pPr>
            <w:r w:rsidRPr="006A76AD">
              <w:rPr>
                <w:rFonts w:ascii="Arial Narrow" w:hAnsi="Arial Narrow"/>
                <w:color w:val="000000"/>
                <w:sz w:val="20"/>
                <w:szCs w:val="20"/>
              </w:rPr>
              <w:t>Задача № 2. Развитие информационной инфраструктуры Эвенкийского муниципального района </w:t>
            </w:r>
          </w:p>
        </w:tc>
      </w:tr>
      <w:tr w:rsidR="003318D6" w:rsidRPr="006A76AD" w:rsidTr="003318D6">
        <w:trPr>
          <w:trHeight w:val="1710"/>
        </w:trPr>
        <w:tc>
          <w:tcPr>
            <w:tcW w:w="171" w:type="pct"/>
            <w:tcBorders>
              <w:top w:val="nil"/>
              <w:left w:val="single" w:sz="4" w:space="0" w:color="auto"/>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2.1.</w:t>
            </w:r>
          </w:p>
        </w:tc>
        <w:tc>
          <w:tcPr>
            <w:tcW w:w="717" w:type="pct"/>
            <w:tcBorders>
              <w:top w:val="nil"/>
              <w:left w:val="nil"/>
              <w:bottom w:val="single" w:sz="4" w:space="0" w:color="auto"/>
              <w:right w:val="single" w:sz="4" w:space="0" w:color="auto"/>
            </w:tcBorders>
            <w:shd w:val="clear" w:color="auto" w:fill="auto"/>
            <w:vAlign w:val="center"/>
            <w:hideMark/>
          </w:tcPr>
          <w:p w:rsidR="003318D6" w:rsidRPr="006A76AD" w:rsidRDefault="003318D6" w:rsidP="003318D6">
            <w:pPr>
              <w:rPr>
                <w:rFonts w:ascii="Arial Narrow" w:hAnsi="Arial Narrow"/>
                <w:color w:val="000000"/>
                <w:sz w:val="20"/>
                <w:szCs w:val="20"/>
              </w:rPr>
            </w:pPr>
            <w:r w:rsidRPr="006A76AD">
              <w:rPr>
                <w:rFonts w:ascii="Arial Narrow" w:hAnsi="Arial Narrow"/>
                <w:color w:val="000000"/>
                <w:sz w:val="20"/>
                <w:szCs w:val="20"/>
              </w:rPr>
              <w:t>Обеспечение современными информационно-справочными правовыми системами</w:t>
            </w:r>
          </w:p>
        </w:tc>
        <w:tc>
          <w:tcPr>
            <w:tcW w:w="268" w:type="pct"/>
            <w:tcBorders>
              <w:top w:val="nil"/>
              <w:left w:val="nil"/>
              <w:bottom w:val="single" w:sz="4" w:space="0" w:color="auto"/>
              <w:right w:val="single" w:sz="4" w:space="0" w:color="auto"/>
            </w:tcBorders>
            <w:shd w:val="clear" w:color="auto" w:fill="auto"/>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Администрация Эвенкийского муниципального района</w:t>
            </w:r>
          </w:p>
        </w:tc>
        <w:tc>
          <w:tcPr>
            <w:tcW w:w="132"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501</w:t>
            </w:r>
          </w:p>
        </w:tc>
        <w:tc>
          <w:tcPr>
            <w:tcW w:w="128"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410</w:t>
            </w:r>
          </w:p>
        </w:tc>
        <w:tc>
          <w:tcPr>
            <w:tcW w:w="247"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5920014200</w:t>
            </w:r>
          </w:p>
        </w:tc>
        <w:tc>
          <w:tcPr>
            <w:tcW w:w="92"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240</w:t>
            </w:r>
          </w:p>
        </w:tc>
        <w:tc>
          <w:tcPr>
            <w:tcW w:w="285"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3 500,00000   </w:t>
            </w:r>
          </w:p>
        </w:tc>
        <w:tc>
          <w:tcPr>
            <w:tcW w:w="292"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3 500,00000   </w:t>
            </w:r>
          </w:p>
        </w:tc>
        <w:tc>
          <w:tcPr>
            <w:tcW w:w="289"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3 300,00000   </w:t>
            </w:r>
          </w:p>
        </w:tc>
        <w:tc>
          <w:tcPr>
            <w:tcW w:w="296"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3 810,00000   </w:t>
            </w:r>
          </w:p>
        </w:tc>
        <w:tc>
          <w:tcPr>
            <w:tcW w:w="314"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4 155,00000   </w:t>
            </w:r>
          </w:p>
        </w:tc>
        <w:tc>
          <w:tcPr>
            <w:tcW w:w="321"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4 155,00000   </w:t>
            </w:r>
          </w:p>
        </w:tc>
        <w:tc>
          <w:tcPr>
            <w:tcW w:w="282"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4 155,00000   </w:t>
            </w:r>
          </w:p>
        </w:tc>
        <w:tc>
          <w:tcPr>
            <w:tcW w:w="307"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26 575,00000   </w:t>
            </w:r>
          </w:p>
        </w:tc>
        <w:tc>
          <w:tcPr>
            <w:tcW w:w="859" w:type="pct"/>
            <w:tcBorders>
              <w:top w:val="nil"/>
              <w:left w:val="nil"/>
              <w:bottom w:val="single" w:sz="4" w:space="0" w:color="auto"/>
              <w:right w:val="single" w:sz="4" w:space="0" w:color="auto"/>
            </w:tcBorders>
            <w:shd w:val="clear" w:color="auto" w:fill="auto"/>
            <w:vAlign w:val="center"/>
            <w:hideMark/>
          </w:tcPr>
          <w:p w:rsidR="003318D6" w:rsidRPr="006A76AD" w:rsidRDefault="003318D6" w:rsidP="003318D6">
            <w:pPr>
              <w:rPr>
                <w:rFonts w:ascii="Arial Narrow" w:hAnsi="Arial Narrow"/>
                <w:color w:val="000000"/>
                <w:sz w:val="20"/>
                <w:szCs w:val="20"/>
              </w:rPr>
            </w:pPr>
            <w:r w:rsidRPr="006A76AD">
              <w:rPr>
                <w:rFonts w:ascii="Arial Narrow" w:hAnsi="Arial Narrow"/>
                <w:color w:val="000000"/>
                <w:sz w:val="20"/>
                <w:szCs w:val="20"/>
              </w:rPr>
              <w:t xml:space="preserve">2020 г. – 2026 г.: Ежегодное приобретение справочно-правовых систем Гарант и Консультант-Плюс, с информационными базами, содержащим общее и отраслевое Законодательство России, международное законодательство, законодательство Красноярского края, </w:t>
            </w:r>
            <w:r w:rsidRPr="006A76AD">
              <w:rPr>
                <w:rFonts w:ascii="Arial Narrow" w:hAnsi="Arial Narrow"/>
                <w:color w:val="000000"/>
                <w:sz w:val="20"/>
                <w:szCs w:val="20"/>
              </w:rPr>
              <w:lastRenderedPageBreak/>
              <w:t>формы правовых документов, судебную практику всех уровней, комментарии к законодательству для юристов, бухгалтеров и финансистов.</w:t>
            </w:r>
          </w:p>
        </w:tc>
      </w:tr>
      <w:tr w:rsidR="003318D6" w:rsidRPr="006A76AD" w:rsidTr="003318D6">
        <w:trPr>
          <w:trHeight w:val="321"/>
        </w:trPr>
        <w:tc>
          <w:tcPr>
            <w:tcW w:w="171" w:type="pct"/>
            <w:tcBorders>
              <w:top w:val="nil"/>
              <w:left w:val="single" w:sz="4" w:space="0" w:color="auto"/>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lastRenderedPageBreak/>
              <w:t>2.2.</w:t>
            </w:r>
          </w:p>
        </w:tc>
        <w:tc>
          <w:tcPr>
            <w:tcW w:w="717" w:type="pct"/>
            <w:tcBorders>
              <w:top w:val="nil"/>
              <w:left w:val="nil"/>
              <w:bottom w:val="single" w:sz="4" w:space="0" w:color="auto"/>
              <w:right w:val="single" w:sz="4" w:space="0" w:color="auto"/>
            </w:tcBorders>
            <w:shd w:val="clear" w:color="auto" w:fill="auto"/>
            <w:vAlign w:val="center"/>
            <w:hideMark/>
          </w:tcPr>
          <w:p w:rsidR="003318D6" w:rsidRPr="006A76AD" w:rsidRDefault="003318D6" w:rsidP="003318D6">
            <w:pPr>
              <w:rPr>
                <w:rFonts w:ascii="Arial Narrow" w:hAnsi="Arial Narrow"/>
                <w:color w:val="000000"/>
                <w:sz w:val="20"/>
                <w:szCs w:val="20"/>
              </w:rPr>
            </w:pPr>
            <w:proofErr w:type="spellStart"/>
            <w:r w:rsidRPr="006A76AD">
              <w:rPr>
                <w:rFonts w:ascii="Arial Narrow" w:hAnsi="Arial Narrow"/>
                <w:color w:val="000000"/>
                <w:sz w:val="20"/>
                <w:szCs w:val="20"/>
              </w:rPr>
              <w:t>Софинансирование</w:t>
            </w:r>
            <w:proofErr w:type="spellEnd"/>
            <w:r w:rsidRPr="006A76AD">
              <w:rPr>
                <w:rFonts w:ascii="Arial Narrow" w:hAnsi="Arial Narrow"/>
                <w:color w:val="000000"/>
                <w:sz w:val="20"/>
                <w:szCs w:val="20"/>
              </w:rPr>
              <w:t xml:space="preserve"> из местного бюджета субсидии регионального бюджета на создание условий для развития услуг связи в малочисленных и труднодоступных населенных пунктах Красноярского края государственной программы Красноярского края «Развитие </w:t>
            </w:r>
            <w:r w:rsidRPr="006A76AD">
              <w:rPr>
                <w:rFonts w:ascii="Arial Narrow" w:hAnsi="Arial Narrow"/>
                <w:color w:val="000000"/>
                <w:sz w:val="20"/>
                <w:szCs w:val="20"/>
              </w:rPr>
              <w:lastRenderedPageBreak/>
              <w:t xml:space="preserve">информационного общества» утвержденной постановлением Правительства Красноярского края от 30.09.2013 №504-п (сеть </w:t>
            </w:r>
            <w:proofErr w:type="spellStart"/>
            <w:r w:rsidRPr="006A76AD">
              <w:rPr>
                <w:rFonts w:ascii="Arial Narrow" w:hAnsi="Arial Narrow"/>
                <w:color w:val="000000"/>
                <w:sz w:val="20"/>
                <w:szCs w:val="20"/>
              </w:rPr>
              <w:t>WiFi</w:t>
            </w:r>
            <w:proofErr w:type="spellEnd"/>
            <w:r w:rsidRPr="006A76AD">
              <w:rPr>
                <w:rFonts w:ascii="Arial Narrow" w:hAnsi="Arial Narrow"/>
                <w:color w:val="000000"/>
                <w:sz w:val="20"/>
                <w:szCs w:val="20"/>
              </w:rPr>
              <w:t>)</w:t>
            </w:r>
          </w:p>
        </w:tc>
        <w:tc>
          <w:tcPr>
            <w:tcW w:w="268" w:type="pct"/>
            <w:tcBorders>
              <w:top w:val="nil"/>
              <w:left w:val="nil"/>
              <w:bottom w:val="single" w:sz="4" w:space="0" w:color="auto"/>
              <w:right w:val="single" w:sz="4" w:space="0" w:color="auto"/>
            </w:tcBorders>
            <w:shd w:val="clear" w:color="auto" w:fill="auto"/>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lastRenderedPageBreak/>
              <w:t>Администрация Эвенкийского муниципального района </w:t>
            </w:r>
          </w:p>
        </w:tc>
        <w:tc>
          <w:tcPr>
            <w:tcW w:w="132"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501</w:t>
            </w:r>
          </w:p>
        </w:tc>
        <w:tc>
          <w:tcPr>
            <w:tcW w:w="128"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0410</w:t>
            </w:r>
          </w:p>
        </w:tc>
        <w:tc>
          <w:tcPr>
            <w:tcW w:w="247"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592Д276450</w:t>
            </w:r>
          </w:p>
        </w:tc>
        <w:tc>
          <w:tcPr>
            <w:tcW w:w="92"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240</w:t>
            </w:r>
          </w:p>
        </w:tc>
        <w:tc>
          <w:tcPr>
            <w:tcW w:w="285"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5,52117   </w:t>
            </w:r>
          </w:p>
        </w:tc>
        <w:tc>
          <w:tcPr>
            <w:tcW w:w="292"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4,37192   </w:t>
            </w:r>
          </w:p>
        </w:tc>
        <w:tc>
          <w:tcPr>
            <w:tcW w:w="289"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4,72868   </w:t>
            </w:r>
          </w:p>
        </w:tc>
        <w:tc>
          <w:tcPr>
            <w:tcW w:w="296"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4,49956   </w:t>
            </w:r>
          </w:p>
        </w:tc>
        <w:tc>
          <w:tcPr>
            <w:tcW w:w="314"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4,49956   </w:t>
            </w:r>
          </w:p>
        </w:tc>
        <w:tc>
          <w:tcPr>
            <w:tcW w:w="321"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     </w:t>
            </w:r>
          </w:p>
        </w:tc>
        <w:tc>
          <w:tcPr>
            <w:tcW w:w="282"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     </w:t>
            </w:r>
          </w:p>
        </w:tc>
        <w:tc>
          <w:tcPr>
            <w:tcW w:w="307"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23,62089   </w:t>
            </w:r>
          </w:p>
        </w:tc>
        <w:tc>
          <w:tcPr>
            <w:tcW w:w="859" w:type="pct"/>
            <w:tcBorders>
              <w:top w:val="nil"/>
              <w:left w:val="nil"/>
              <w:bottom w:val="single" w:sz="4" w:space="0" w:color="auto"/>
              <w:right w:val="single" w:sz="4" w:space="0" w:color="auto"/>
            </w:tcBorders>
            <w:shd w:val="clear" w:color="auto" w:fill="auto"/>
            <w:hideMark/>
          </w:tcPr>
          <w:p w:rsidR="003318D6" w:rsidRPr="006A76AD" w:rsidRDefault="003318D6" w:rsidP="003318D6">
            <w:pPr>
              <w:rPr>
                <w:rFonts w:ascii="Arial Narrow" w:hAnsi="Arial Narrow"/>
                <w:color w:val="000000"/>
                <w:sz w:val="20"/>
                <w:szCs w:val="20"/>
              </w:rPr>
            </w:pPr>
            <w:r w:rsidRPr="006A76AD">
              <w:rPr>
                <w:rFonts w:ascii="Arial Narrow" w:hAnsi="Arial Narrow"/>
                <w:color w:val="000000"/>
                <w:sz w:val="20"/>
                <w:szCs w:val="20"/>
              </w:rPr>
              <w:t xml:space="preserve">Покупка точек доступа в поселки. </w:t>
            </w:r>
            <w:r w:rsidRPr="006A76AD">
              <w:rPr>
                <w:rFonts w:ascii="Arial Narrow" w:hAnsi="Arial Narrow"/>
                <w:color w:val="000000"/>
                <w:sz w:val="20"/>
                <w:szCs w:val="20"/>
              </w:rPr>
              <w:br/>
            </w:r>
            <w:r w:rsidRPr="006A76AD">
              <w:rPr>
                <w:rFonts w:ascii="Arial Narrow" w:hAnsi="Arial Narrow"/>
                <w:b/>
                <w:bCs/>
                <w:color w:val="000000"/>
                <w:sz w:val="20"/>
                <w:szCs w:val="20"/>
              </w:rPr>
              <w:t>2020</w:t>
            </w:r>
            <w:r w:rsidRPr="006A76AD">
              <w:rPr>
                <w:rFonts w:ascii="Arial Narrow" w:hAnsi="Arial Narrow"/>
                <w:color w:val="000000"/>
                <w:sz w:val="20"/>
                <w:szCs w:val="20"/>
              </w:rPr>
              <w:t xml:space="preserve"> г.: покупка точек доступа в поселки: Суринда, Эконда, </w:t>
            </w:r>
            <w:proofErr w:type="spellStart"/>
            <w:r w:rsidRPr="006A76AD">
              <w:rPr>
                <w:rFonts w:ascii="Arial Narrow" w:hAnsi="Arial Narrow"/>
                <w:color w:val="000000"/>
                <w:sz w:val="20"/>
                <w:szCs w:val="20"/>
              </w:rPr>
              <w:t>Полигус</w:t>
            </w:r>
            <w:proofErr w:type="spellEnd"/>
            <w:r w:rsidRPr="006A76AD">
              <w:rPr>
                <w:rFonts w:ascii="Arial Narrow" w:hAnsi="Arial Narrow"/>
                <w:color w:val="000000"/>
                <w:sz w:val="20"/>
                <w:szCs w:val="20"/>
              </w:rPr>
              <w:t xml:space="preserve">, Тутончаны, Кузьмовка, Бурный, </w:t>
            </w:r>
            <w:r w:rsidRPr="006A76AD">
              <w:rPr>
                <w:rFonts w:ascii="Arial Narrow" w:hAnsi="Arial Narrow"/>
                <w:color w:val="000000"/>
                <w:sz w:val="20"/>
                <w:szCs w:val="20"/>
              </w:rPr>
              <w:lastRenderedPageBreak/>
              <w:t xml:space="preserve">Чиринда, Нидым, Стрелка-Чуня, </w:t>
            </w:r>
            <w:proofErr w:type="spellStart"/>
            <w:r w:rsidRPr="006A76AD">
              <w:rPr>
                <w:rFonts w:ascii="Arial Narrow" w:hAnsi="Arial Narrow"/>
                <w:color w:val="000000"/>
                <w:sz w:val="20"/>
                <w:szCs w:val="20"/>
              </w:rPr>
              <w:t>Суломай</w:t>
            </w:r>
            <w:proofErr w:type="spellEnd"/>
            <w:r w:rsidRPr="006A76AD">
              <w:rPr>
                <w:rFonts w:ascii="Arial Narrow" w:hAnsi="Arial Narrow"/>
                <w:color w:val="000000"/>
                <w:sz w:val="20"/>
                <w:szCs w:val="20"/>
              </w:rPr>
              <w:br/>
              <w:t>Кислокан, Учами, Ошарово, Муторай, Юкта, Куюмба, Чемдальск  (итого 17 поселений)</w:t>
            </w:r>
            <w:r w:rsidRPr="006A76AD">
              <w:rPr>
                <w:rFonts w:ascii="Arial Narrow" w:hAnsi="Arial Narrow"/>
                <w:color w:val="000000"/>
                <w:sz w:val="20"/>
                <w:szCs w:val="20"/>
              </w:rPr>
              <w:br/>
            </w:r>
            <w:r w:rsidRPr="006A76AD">
              <w:rPr>
                <w:rFonts w:ascii="Arial Narrow" w:hAnsi="Arial Narrow"/>
                <w:b/>
                <w:bCs/>
                <w:color w:val="000000"/>
                <w:sz w:val="20"/>
                <w:szCs w:val="20"/>
              </w:rPr>
              <w:t>2021</w:t>
            </w:r>
            <w:r w:rsidRPr="006A76AD">
              <w:rPr>
                <w:rFonts w:ascii="Arial Narrow" w:hAnsi="Arial Narrow"/>
                <w:color w:val="000000"/>
                <w:sz w:val="20"/>
                <w:szCs w:val="20"/>
              </w:rPr>
              <w:t xml:space="preserve"> г.: Эконда, </w:t>
            </w:r>
            <w:proofErr w:type="spellStart"/>
            <w:r w:rsidRPr="006A76AD">
              <w:rPr>
                <w:rFonts w:ascii="Arial Narrow" w:hAnsi="Arial Narrow"/>
                <w:color w:val="000000"/>
                <w:sz w:val="20"/>
                <w:szCs w:val="20"/>
              </w:rPr>
              <w:t>Полигус</w:t>
            </w:r>
            <w:proofErr w:type="spellEnd"/>
            <w:r w:rsidRPr="006A76AD">
              <w:rPr>
                <w:rFonts w:ascii="Arial Narrow" w:hAnsi="Arial Narrow"/>
                <w:color w:val="000000"/>
                <w:sz w:val="20"/>
                <w:szCs w:val="20"/>
              </w:rPr>
              <w:t xml:space="preserve">, Тутончаны, Кузьмовка, Бурный, Чиринда, Нидым, Стрелка-Чуня, </w:t>
            </w:r>
            <w:proofErr w:type="spellStart"/>
            <w:r w:rsidRPr="006A76AD">
              <w:rPr>
                <w:rFonts w:ascii="Arial Narrow" w:hAnsi="Arial Narrow"/>
                <w:color w:val="000000"/>
                <w:sz w:val="20"/>
                <w:szCs w:val="20"/>
              </w:rPr>
              <w:t>Суломай</w:t>
            </w:r>
            <w:proofErr w:type="spellEnd"/>
            <w:r w:rsidRPr="006A76AD">
              <w:rPr>
                <w:rFonts w:ascii="Arial Narrow" w:hAnsi="Arial Narrow"/>
                <w:color w:val="000000"/>
                <w:sz w:val="20"/>
                <w:szCs w:val="20"/>
              </w:rPr>
              <w:br/>
              <w:t xml:space="preserve">Кислокан, Учами, Ошарово, Муторай, Куюмба,  (итого 14 </w:t>
            </w:r>
            <w:r w:rsidRPr="006A76AD">
              <w:rPr>
                <w:rFonts w:ascii="Arial Narrow" w:hAnsi="Arial Narrow"/>
                <w:color w:val="000000"/>
                <w:sz w:val="20"/>
                <w:szCs w:val="20"/>
              </w:rPr>
              <w:lastRenderedPageBreak/>
              <w:t>поселений).</w:t>
            </w:r>
            <w:r w:rsidRPr="006A76AD">
              <w:rPr>
                <w:rFonts w:ascii="Arial Narrow" w:hAnsi="Arial Narrow"/>
                <w:color w:val="000000"/>
                <w:sz w:val="20"/>
                <w:szCs w:val="20"/>
              </w:rPr>
              <w:br/>
            </w:r>
            <w:r w:rsidRPr="006A76AD">
              <w:rPr>
                <w:rFonts w:ascii="Arial Narrow" w:hAnsi="Arial Narrow"/>
                <w:b/>
                <w:bCs/>
                <w:color w:val="000000"/>
                <w:sz w:val="20"/>
                <w:szCs w:val="20"/>
              </w:rPr>
              <w:t>2022-2026</w:t>
            </w:r>
            <w:r w:rsidRPr="006A76AD">
              <w:rPr>
                <w:rFonts w:ascii="Arial Narrow" w:hAnsi="Arial Narrow"/>
                <w:color w:val="000000"/>
                <w:sz w:val="20"/>
                <w:szCs w:val="20"/>
              </w:rPr>
              <w:t xml:space="preserve"> гг.: подача </w:t>
            </w:r>
            <w:proofErr w:type="spellStart"/>
            <w:r w:rsidRPr="006A76AD">
              <w:rPr>
                <w:rFonts w:ascii="Arial Narrow" w:hAnsi="Arial Narrow"/>
                <w:color w:val="000000"/>
                <w:sz w:val="20"/>
                <w:szCs w:val="20"/>
              </w:rPr>
              <w:t>WiFi</w:t>
            </w:r>
            <w:proofErr w:type="spellEnd"/>
            <w:r w:rsidRPr="006A76AD">
              <w:rPr>
                <w:rFonts w:ascii="Arial Narrow" w:hAnsi="Arial Narrow"/>
                <w:color w:val="000000"/>
                <w:sz w:val="20"/>
                <w:szCs w:val="20"/>
              </w:rPr>
              <w:t xml:space="preserve"> в малых поселениях, где отсутствует сотовая связь  </w:t>
            </w:r>
          </w:p>
        </w:tc>
      </w:tr>
      <w:tr w:rsidR="003318D6" w:rsidRPr="006A76AD" w:rsidTr="003318D6">
        <w:trPr>
          <w:trHeight w:val="1740"/>
        </w:trPr>
        <w:tc>
          <w:tcPr>
            <w:tcW w:w="171" w:type="pct"/>
            <w:tcBorders>
              <w:top w:val="nil"/>
              <w:left w:val="single" w:sz="4" w:space="0" w:color="auto"/>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lastRenderedPageBreak/>
              <w:t>2.3.</w:t>
            </w:r>
          </w:p>
        </w:tc>
        <w:tc>
          <w:tcPr>
            <w:tcW w:w="717" w:type="pct"/>
            <w:tcBorders>
              <w:top w:val="nil"/>
              <w:left w:val="nil"/>
              <w:bottom w:val="single" w:sz="4" w:space="0" w:color="auto"/>
              <w:right w:val="single" w:sz="4" w:space="0" w:color="auto"/>
            </w:tcBorders>
            <w:shd w:val="clear" w:color="auto" w:fill="auto"/>
            <w:vAlign w:val="center"/>
            <w:hideMark/>
          </w:tcPr>
          <w:p w:rsidR="003318D6" w:rsidRPr="006A76AD" w:rsidRDefault="003318D6" w:rsidP="003318D6">
            <w:pPr>
              <w:rPr>
                <w:rFonts w:ascii="Arial Narrow" w:hAnsi="Arial Narrow"/>
                <w:color w:val="000000"/>
                <w:sz w:val="20"/>
                <w:szCs w:val="20"/>
              </w:rPr>
            </w:pPr>
            <w:r w:rsidRPr="006A76AD">
              <w:rPr>
                <w:rFonts w:ascii="Arial Narrow" w:hAnsi="Arial Narrow"/>
                <w:color w:val="000000"/>
                <w:sz w:val="20"/>
                <w:szCs w:val="20"/>
              </w:rPr>
              <w:t xml:space="preserve">Субсидия регионального бюджета на создание условий для развития услуг связи в малочисленных и труднодоступных населенных пунктах Красноярского края государственной программы Красноярского края «Развитие информационного общества» утвержденной постановлением Правительства Красноярского края от 30.09.2013 №504-п (сеть </w:t>
            </w:r>
            <w:proofErr w:type="spellStart"/>
            <w:r w:rsidRPr="006A76AD">
              <w:rPr>
                <w:rFonts w:ascii="Arial Narrow" w:hAnsi="Arial Narrow"/>
                <w:color w:val="000000"/>
                <w:sz w:val="20"/>
                <w:szCs w:val="20"/>
              </w:rPr>
              <w:t>WiFi</w:t>
            </w:r>
            <w:proofErr w:type="spellEnd"/>
            <w:r w:rsidRPr="006A76AD">
              <w:rPr>
                <w:rFonts w:ascii="Arial Narrow" w:hAnsi="Arial Narrow"/>
                <w:color w:val="000000"/>
                <w:sz w:val="20"/>
                <w:szCs w:val="20"/>
              </w:rPr>
              <w:t>)</w:t>
            </w:r>
          </w:p>
        </w:tc>
        <w:tc>
          <w:tcPr>
            <w:tcW w:w="268" w:type="pct"/>
            <w:tcBorders>
              <w:top w:val="nil"/>
              <w:left w:val="nil"/>
              <w:bottom w:val="single" w:sz="4" w:space="0" w:color="auto"/>
              <w:right w:val="single" w:sz="4" w:space="0" w:color="auto"/>
            </w:tcBorders>
            <w:shd w:val="clear" w:color="auto" w:fill="auto"/>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Администрация Эвенкийского муниципального района </w:t>
            </w:r>
          </w:p>
        </w:tc>
        <w:tc>
          <w:tcPr>
            <w:tcW w:w="132"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501</w:t>
            </w:r>
          </w:p>
        </w:tc>
        <w:tc>
          <w:tcPr>
            <w:tcW w:w="128"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0410</w:t>
            </w:r>
          </w:p>
        </w:tc>
        <w:tc>
          <w:tcPr>
            <w:tcW w:w="247"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592Д276450</w:t>
            </w:r>
          </w:p>
        </w:tc>
        <w:tc>
          <w:tcPr>
            <w:tcW w:w="92"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242</w:t>
            </w:r>
          </w:p>
        </w:tc>
        <w:tc>
          <w:tcPr>
            <w:tcW w:w="285"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5 515,64684</w:t>
            </w:r>
          </w:p>
        </w:tc>
        <w:tc>
          <w:tcPr>
            <w:tcW w:w="292"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4 367,54808   </w:t>
            </w:r>
          </w:p>
        </w:tc>
        <w:tc>
          <w:tcPr>
            <w:tcW w:w="289"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4 723,97832   </w:t>
            </w:r>
          </w:p>
        </w:tc>
        <w:tc>
          <w:tcPr>
            <w:tcW w:w="296"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4 495,11244   </w:t>
            </w:r>
          </w:p>
        </w:tc>
        <w:tc>
          <w:tcPr>
            <w:tcW w:w="314"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4 495,11244   </w:t>
            </w:r>
          </w:p>
        </w:tc>
        <w:tc>
          <w:tcPr>
            <w:tcW w:w="321"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     </w:t>
            </w:r>
          </w:p>
        </w:tc>
        <w:tc>
          <w:tcPr>
            <w:tcW w:w="282"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     </w:t>
            </w:r>
          </w:p>
        </w:tc>
        <w:tc>
          <w:tcPr>
            <w:tcW w:w="307"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23 597,39812   </w:t>
            </w:r>
          </w:p>
        </w:tc>
        <w:tc>
          <w:tcPr>
            <w:tcW w:w="859" w:type="pct"/>
            <w:tcBorders>
              <w:top w:val="nil"/>
              <w:left w:val="nil"/>
              <w:bottom w:val="single" w:sz="4" w:space="0" w:color="auto"/>
              <w:right w:val="single" w:sz="4" w:space="0" w:color="auto"/>
            </w:tcBorders>
            <w:shd w:val="clear" w:color="auto" w:fill="auto"/>
            <w:vAlign w:val="center"/>
            <w:hideMark/>
          </w:tcPr>
          <w:p w:rsidR="003318D6" w:rsidRPr="006A76AD" w:rsidRDefault="003318D6" w:rsidP="003318D6">
            <w:pPr>
              <w:rPr>
                <w:rFonts w:ascii="Arial Narrow" w:hAnsi="Arial Narrow"/>
                <w:color w:val="000000"/>
                <w:sz w:val="20"/>
                <w:szCs w:val="20"/>
              </w:rPr>
            </w:pPr>
            <w:r w:rsidRPr="006A76AD">
              <w:rPr>
                <w:rFonts w:ascii="Arial Narrow" w:hAnsi="Arial Narrow"/>
                <w:color w:val="000000"/>
                <w:sz w:val="20"/>
                <w:szCs w:val="20"/>
              </w:rPr>
              <w:t xml:space="preserve">Покупка точек доступа в поселки. </w:t>
            </w:r>
            <w:r w:rsidRPr="006A76AD">
              <w:rPr>
                <w:rFonts w:ascii="Arial Narrow" w:hAnsi="Arial Narrow"/>
                <w:color w:val="000000"/>
                <w:sz w:val="20"/>
                <w:szCs w:val="20"/>
              </w:rPr>
              <w:br/>
            </w:r>
            <w:r w:rsidRPr="006A76AD">
              <w:rPr>
                <w:rFonts w:ascii="Arial Narrow" w:hAnsi="Arial Narrow"/>
                <w:b/>
                <w:bCs/>
                <w:color w:val="000000"/>
                <w:sz w:val="20"/>
                <w:szCs w:val="20"/>
              </w:rPr>
              <w:t>2020</w:t>
            </w:r>
            <w:r w:rsidRPr="006A76AD">
              <w:rPr>
                <w:rFonts w:ascii="Arial Narrow" w:hAnsi="Arial Narrow"/>
                <w:color w:val="000000"/>
                <w:sz w:val="20"/>
                <w:szCs w:val="20"/>
              </w:rPr>
              <w:t xml:space="preserve"> г.: покупка точек доступа в поселки: Суринда, Эконда, </w:t>
            </w:r>
            <w:proofErr w:type="spellStart"/>
            <w:r w:rsidRPr="006A76AD">
              <w:rPr>
                <w:rFonts w:ascii="Arial Narrow" w:hAnsi="Arial Narrow"/>
                <w:color w:val="000000"/>
                <w:sz w:val="20"/>
                <w:szCs w:val="20"/>
              </w:rPr>
              <w:t>Полигус</w:t>
            </w:r>
            <w:proofErr w:type="spellEnd"/>
            <w:r w:rsidRPr="006A76AD">
              <w:rPr>
                <w:rFonts w:ascii="Arial Narrow" w:hAnsi="Arial Narrow"/>
                <w:color w:val="000000"/>
                <w:sz w:val="20"/>
                <w:szCs w:val="20"/>
              </w:rPr>
              <w:t xml:space="preserve">, Тутончаны, Кузьмовка, Бурный, Чиринда, Нидым, Стрелка-Чуня, </w:t>
            </w:r>
            <w:proofErr w:type="spellStart"/>
            <w:r w:rsidRPr="006A76AD">
              <w:rPr>
                <w:rFonts w:ascii="Arial Narrow" w:hAnsi="Arial Narrow"/>
                <w:color w:val="000000"/>
                <w:sz w:val="20"/>
                <w:szCs w:val="20"/>
              </w:rPr>
              <w:t>Суломай</w:t>
            </w:r>
            <w:proofErr w:type="spellEnd"/>
            <w:r w:rsidRPr="006A76AD">
              <w:rPr>
                <w:rFonts w:ascii="Arial Narrow" w:hAnsi="Arial Narrow"/>
                <w:color w:val="000000"/>
                <w:sz w:val="20"/>
                <w:szCs w:val="20"/>
              </w:rPr>
              <w:t>,</w:t>
            </w:r>
            <w:r w:rsidRPr="006A76AD">
              <w:rPr>
                <w:rFonts w:ascii="Arial Narrow" w:hAnsi="Arial Narrow"/>
                <w:color w:val="000000"/>
                <w:sz w:val="20"/>
                <w:szCs w:val="20"/>
              </w:rPr>
              <w:br/>
              <w:t xml:space="preserve">Кислокан, Учами, </w:t>
            </w:r>
            <w:r w:rsidRPr="006A76AD">
              <w:rPr>
                <w:rFonts w:ascii="Arial Narrow" w:hAnsi="Arial Narrow"/>
                <w:color w:val="000000"/>
                <w:sz w:val="20"/>
                <w:szCs w:val="20"/>
              </w:rPr>
              <w:lastRenderedPageBreak/>
              <w:t>Ошарово, Муторай, Юкта, Куюмба, Чемдальск  (итого 17 поселений)</w:t>
            </w:r>
            <w:r w:rsidRPr="006A76AD">
              <w:rPr>
                <w:rFonts w:ascii="Arial Narrow" w:hAnsi="Arial Narrow"/>
                <w:color w:val="000000"/>
                <w:sz w:val="20"/>
                <w:szCs w:val="20"/>
              </w:rPr>
              <w:br/>
            </w:r>
            <w:r w:rsidRPr="006A76AD">
              <w:rPr>
                <w:rFonts w:ascii="Arial Narrow" w:hAnsi="Arial Narrow"/>
                <w:b/>
                <w:bCs/>
                <w:color w:val="000000"/>
                <w:sz w:val="20"/>
                <w:szCs w:val="20"/>
              </w:rPr>
              <w:t>2021</w:t>
            </w:r>
            <w:r w:rsidRPr="006A76AD">
              <w:rPr>
                <w:rFonts w:ascii="Arial Narrow" w:hAnsi="Arial Narrow"/>
                <w:color w:val="000000"/>
                <w:sz w:val="20"/>
                <w:szCs w:val="20"/>
              </w:rPr>
              <w:t xml:space="preserve"> г.: Эконда, </w:t>
            </w:r>
            <w:proofErr w:type="spellStart"/>
            <w:r w:rsidRPr="006A76AD">
              <w:rPr>
                <w:rFonts w:ascii="Arial Narrow" w:hAnsi="Arial Narrow"/>
                <w:color w:val="000000"/>
                <w:sz w:val="20"/>
                <w:szCs w:val="20"/>
              </w:rPr>
              <w:t>Полигус</w:t>
            </w:r>
            <w:proofErr w:type="spellEnd"/>
            <w:r w:rsidRPr="006A76AD">
              <w:rPr>
                <w:rFonts w:ascii="Arial Narrow" w:hAnsi="Arial Narrow"/>
                <w:color w:val="000000"/>
                <w:sz w:val="20"/>
                <w:szCs w:val="20"/>
              </w:rPr>
              <w:t xml:space="preserve">, Тутончаны, Кузьмовка, Бурный, Чиринда, Нидым, Стрелка-Чуня, </w:t>
            </w:r>
            <w:proofErr w:type="spellStart"/>
            <w:r w:rsidRPr="006A76AD">
              <w:rPr>
                <w:rFonts w:ascii="Arial Narrow" w:hAnsi="Arial Narrow"/>
                <w:color w:val="000000"/>
                <w:sz w:val="20"/>
                <w:szCs w:val="20"/>
              </w:rPr>
              <w:t>Суломай</w:t>
            </w:r>
            <w:proofErr w:type="spellEnd"/>
            <w:r w:rsidRPr="006A76AD">
              <w:rPr>
                <w:rFonts w:ascii="Arial Narrow" w:hAnsi="Arial Narrow"/>
                <w:color w:val="000000"/>
                <w:sz w:val="20"/>
                <w:szCs w:val="20"/>
              </w:rPr>
              <w:br/>
              <w:t>Кислокан, Учами, Ошарово, Муторай, Куюмба,  (итого 14 поселений).</w:t>
            </w:r>
            <w:r w:rsidRPr="006A76AD">
              <w:rPr>
                <w:rFonts w:ascii="Arial Narrow" w:hAnsi="Arial Narrow"/>
                <w:color w:val="000000"/>
                <w:sz w:val="20"/>
                <w:szCs w:val="20"/>
              </w:rPr>
              <w:br/>
            </w:r>
            <w:r w:rsidRPr="006A76AD">
              <w:rPr>
                <w:rFonts w:ascii="Arial Narrow" w:hAnsi="Arial Narrow"/>
                <w:b/>
                <w:bCs/>
                <w:color w:val="000000"/>
                <w:sz w:val="20"/>
                <w:szCs w:val="20"/>
              </w:rPr>
              <w:t>2022-2026</w:t>
            </w:r>
            <w:r w:rsidRPr="006A76AD">
              <w:rPr>
                <w:rFonts w:ascii="Arial Narrow" w:hAnsi="Arial Narrow"/>
                <w:color w:val="000000"/>
                <w:sz w:val="20"/>
                <w:szCs w:val="20"/>
              </w:rPr>
              <w:t xml:space="preserve"> гг.:  подача </w:t>
            </w:r>
            <w:proofErr w:type="spellStart"/>
            <w:r w:rsidRPr="006A76AD">
              <w:rPr>
                <w:rFonts w:ascii="Arial Narrow" w:hAnsi="Arial Narrow"/>
                <w:color w:val="000000"/>
                <w:sz w:val="20"/>
                <w:szCs w:val="20"/>
              </w:rPr>
              <w:t>WiFi</w:t>
            </w:r>
            <w:proofErr w:type="spellEnd"/>
            <w:r w:rsidRPr="006A76AD">
              <w:rPr>
                <w:rFonts w:ascii="Arial Narrow" w:hAnsi="Arial Narrow"/>
                <w:color w:val="000000"/>
                <w:sz w:val="20"/>
                <w:szCs w:val="20"/>
              </w:rPr>
              <w:t xml:space="preserve"> в малых поселениях, где отсутствует </w:t>
            </w:r>
            <w:r w:rsidRPr="006A76AD">
              <w:rPr>
                <w:rFonts w:ascii="Arial Narrow" w:hAnsi="Arial Narrow"/>
                <w:color w:val="000000"/>
                <w:sz w:val="20"/>
                <w:szCs w:val="20"/>
              </w:rPr>
              <w:lastRenderedPageBreak/>
              <w:t xml:space="preserve">сотовая связь  </w:t>
            </w:r>
          </w:p>
        </w:tc>
      </w:tr>
      <w:tr w:rsidR="003318D6" w:rsidRPr="006A76AD" w:rsidTr="003318D6">
        <w:trPr>
          <w:trHeight w:val="1860"/>
        </w:trPr>
        <w:tc>
          <w:tcPr>
            <w:tcW w:w="171" w:type="pct"/>
            <w:tcBorders>
              <w:top w:val="nil"/>
              <w:left w:val="single" w:sz="4" w:space="0" w:color="auto"/>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lastRenderedPageBreak/>
              <w:t>2.4.</w:t>
            </w:r>
          </w:p>
        </w:tc>
        <w:tc>
          <w:tcPr>
            <w:tcW w:w="717" w:type="pct"/>
            <w:tcBorders>
              <w:top w:val="nil"/>
              <w:left w:val="nil"/>
              <w:bottom w:val="single" w:sz="4" w:space="0" w:color="auto"/>
              <w:right w:val="single" w:sz="4" w:space="0" w:color="auto"/>
            </w:tcBorders>
            <w:shd w:val="clear" w:color="auto" w:fill="auto"/>
            <w:vAlign w:val="center"/>
            <w:hideMark/>
          </w:tcPr>
          <w:p w:rsidR="003318D6" w:rsidRPr="006A76AD" w:rsidRDefault="003318D6" w:rsidP="003318D6">
            <w:pPr>
              <w:rPr>
                <w:rFonts w:ascii="Arial Narrow" w:hAnsi="Arial Narrow"/>
                <w:color w:val="000000"/>
                <w:sz w:val="20"/>
                <w:szCs w:val="20"/>
              </w:rPr>
            </w:pPr>
            <w:proofErr w:type="spellStart"/>
            <w:r w:rsidRPr="006A76AD">
              <w:rPr>
                <w:rFonts w:ascii="Arial Narrow" w:hAnsi="Arial Narrow"/>
                <w:color w:val="000000"/>
                <w:sz w:val="20"/>
                <w:szCs w:val="20"/>
              </w:rPr>
              <w:t>Софинансирование</w:t>
            </w:r>
            <w:proofErr w:type="spellEnd"/>
            <w:r w:rsidRPr="006A76AD">
              <w:rPr>
                <w:rFonts w:ascii="Arial Narrow" w:hAnsi="Arial Narrow"/>
                <w:color w:val="000000"/>
                <w:sz w:val="20"/>
                <w:szCs w:val="20"/>
              </w:rPr>
              <w:t xml:space="preserve"> из местного бюджета субсидии регионального бюджета на создание условий для развития услуг связи в малочисленных и труднодоступных населенных пунктах Красноярского края государственной программы Красноярского края «Развитие информационного общества» утвержденной постановлением Правительства Красноярского края от 30.09.2013 №504-п (сотовая связь)</w:t>
            </w:r>
          </w:p>
        </w:tc>
        <w:tc>
          <w:tcPr>
            <w:tcW w:w="268" w:type="pct"/>
            <w:tcBorders>
              <w:top w:val="nil"/>
              <w:left w:val="nil"/>
              <w:bottom w:val="single" w:sz="4" w:space="0" w:color="auto"/>
              <w:right w:val="single" w:sz="4" w:space="0" w:color="auto"/>
            </w:tcBorders>
            <w:shd w:val="clear" w:color="auto" w:fill="auto"/>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Администрация Эвенкийского муниципального района </w:t>
            </w:r>
          </w:p>
        </w:tc>
        <w:tc>
          <w:tcPr>
            <w:tcW w:w="132"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501</w:t>
            </w:r>
          </w:p>
        </w:tc>
        <w:tc>
          <w:tcPr>
            <w:tcW w:w="128"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0410</w:t>
            </w:r>
          </w:p>
        </w:tc>
        <w:tc>
          <w:tcPr>
            <w:tcW w:w="247"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592Д276450</w:t>
            </w:r>
          </w:p>
        </w:tc>
        <w:tc>
          <w:tcPr>
            <w:tcW w:w="92"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240</w:t>
            </w:r>
          </w:p>
        </w:tc>
        <w:tc>
          <w:tcPr>
            <w:tcW w:w="285"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5,22507   </w:t>
            </w:r>
          </w:p>
        </w:tc>
        <w:tc>
          <w:tcPr>
            <w:tcW w:w="292"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6,86000   </w:t>
            </w:r>
          </w:p>
        </w:tc>
        <w:tc>
          <w:tcPr>
            <w:tcW w:w="289"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10,80040   </w:t>
            </w:r>
          </w:p>
        </w:tc>
        <w:tc>
          <w:tcPr>
            <w:tcW w:w="296"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     </w:t>
            </w:r>
          </w:p>
        </w:tc>
        <w:tc>
          <w:tcPr>
            <w:tcW w:w="314"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     </w:t>
            </w:r>
          </w:p>
        </w:tc>
        <w:tc>
          <w:tcPr>
            <w:tcW w:w="321"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     </w:t>
            </w:r>
          </w:p>
        </w:tc>
        <w:tc>
          <w:tcPr>
            <w:tcW w:w="282"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     </w:t>
            </w:r>
          </w:p>
        </w:tc>
        <w:tc>
          <w:tcPr>
            <w:tcW w:w="307"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22,88547   </w:t>
            </w:r>
          </w:p>
        </w:tc>
        <w:tc>
          <w:tcPr>
            <w:tcW w:w="859" w:type="pct"/>
            <w:tcBorders>
              <w:top w:val="nil"/>
              <w:left w:val="nil"/>
              <w:bottom w:val="single" w:sz="4" w:space="0" w:color="auto"/>
              <w:right w:val="single" w:sz="4" w:space="0" w:color="auto"/>
            </w:tcBorders>
            <w:shd w:val="clear" w:color="auto" w:fill="auto"/>
            <w:vAlign w:val="center"/>
            <w:hideMark/>
          </w:tcPr>
          <w:p w:rsidR="003318D6" w:rsidRPr="006A76AD" w:rsidRDefault="003318D6" w:rsidP="003318D6">
            <w:pPr>
              <w:rPr>
                <w:rFonts w:ascii="Arial Narrow" w:hAnsi="Arial Narrow"/>
                <w:color w:val="000000"/>
                <w:sz w:val="20"/>
                <w:szCs w:val="20"/>
              </w:rPr>
            </w:pPr>
            <w:r w:rsidRPr="006A76AD">
              <w:rPr>
                <w:rFonts w:ascii="Arial Narrow" w:hAnsi="Arial Narrow"/>
                <w:color w:val="000000"/>
                <w:sz w:val="20"/>
                <w:szCs w:val="20"/>
              </w:rPr>
              <w:t>Обеспечение сотовой связью.</w:t>
            </w:r>
            <w:r w:rsidRPr="006A76AD">
              <w:rPr>
                <w:rFonts w:ascii="Arial Narrow" w:hAnsi="Arial Narrow"/>
                <w:color w:val="000000"/>
                <w:sz w:val="20"/>
                <w:szCs w:val="20"/>
              </w:rPr>
              <w:br/>
              <w:t>2020 г.: п. Ессей</w:t>
            </w:r>
            <w:r w:rsidRPr="006A76AD">
              <w:rPr>
                <w:rFonts w:ascii="Arial Narrow" w:hAnsi="Arial Narrow"/>
                <w:color w:val="000000"/>
                <w:sz w:val="20"/>
                <w:szCs w:val="20"/>
              </w:rPr>
              <w:br/>
              <w:t>2021 г.: п. Суринда</w:t>
            </w:r>
            <w:r w:rsidRPr="006A76AD">
              <w:rPr>
                <w:rFonts w:ascii="Arial Narrow" w:hAnsi="Arial Narrow"/>
                <w:color w:val="000000"/>
                <w:sz w:val="20"/>
                <w:szCs w:val="20"/>
              </w:rPr>
              <w:br/>
              <w:t>2022 г.: п. Эконда</w:t>
            </w:r>
            <w:r w:rsidRPr="006A76AD">
              <w:rPr>
                <w:rFonts w:ascii="Arial Narrow" w:hAnsi="Arial Narrow"/>
                <w:color w:val="000000"/>
                <w:sz w:val="20"/>
                <w:szCs w:val="20"/>
              </w:rPr>
              <w:br/>
              <w:t xml:space="preserve">2023-2026 гг.: обеспечение сотовой связью </w:t>
            </w:r>
            <w:proofErr w:type="gramStart"/>
            <w:r w:rsidRPr="006A76AD">
              <w:rPr>
                <w:rFonts w:ascii="Arial Narrow" w:hAnsi="Arial Narrow"/>
                <w:color w:val="000000"/>
                <w:sz w:val="20"/>
                <w:szCs w:val="20"/>
              </w:rPr>
              <w:t>поселков  Тутончаны</w:t>
            </w:r>
            <w:proofErr w:type="gramEnd"/>
            <w:r w:rsidRPr="006A76AD">
              <w:rPr>
                <w:rFonts w:ascii="Arial Narrow" w:hAnsi="Arial Narrow"/>
                <w:color w:val="000000"/>
                <w:sz w:val="20"/>
                <w:szCs w:val="20"/>
              </w:rPr>
              <w:t xml:space="preserve">, </w:t>
            </w:r>
            <w:proofErr w:type="spellStart"/>
            <w:r w:rsidRPr="006A76AD">
              <w:rPr>
                <w:rFonts w:ascii="Arial Narrow" w:hAnsi="Arial Narrow"/>
                <w:color w:val="000000"/>
                <w:sz w:val="20"/>
                <w:szCs w:val="20"/>
              </w:rPr>
              <w:t>Полигус</w:t>
            </w:r>
            <w:proofErr w:type="spellEnd"/>
            <w:r w:rsidRPr="006A76AD">
              <w:rPr>
                <w:rFonts w:ascii="Arial Narrow" w:hAnsi="Arial Narrow"/>
                <w:color w:val="000000"/>
                <w:sz w:val="20"/>
                <w:szCs w:val="20"/>
              </w:rPr>
              <w:t>, Чиринда, Кузьмовка</w:t>
            </w:r>
          </w:p>
        </w:tc>
      </w:tr>
      <w:tr w:rsidR="003318D6" w:rsidRPr="006A76AD" w:rsidTr="003318D6">
        <w:trPr>
          <w:trHeight w:val="746"/>
        </w:trPr>
        <w:tc>
          <w:tcPr>
            <w:tcW w:w="171" w:type="pct"/>
            <w:tcBorders>
              <w:top w:val="nil"/>
              <w:left w:val="single" w:sz="4" w:space="0" w:color="auto"/>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lastRenderedPageBreak/>
              <w:t>2.5.</w:t>
            </w:r>
          </w:p>
        </w:tc>
        <w:tc>
          <w:tcPr>
            <w:tcW w:w="717" w:type="pct"/>
            <w:tcBorders>
              <w:top w:val="nil"/>
              <w:left w:val="nil"/>
              <w:bottom w:val="single" w:sz="4" w:space="0" w:color="auto"/>
              <w:right w:val="single" w:sz="4" w:space="0" w:color="auto"/>
            </w:tcBorders>
            <w:shd w:val="clear" w:color="auto" w:fill="auto"/>
            <w:vAlign w:val="center"/>
            <w:hideMark/>
          </w:tcPr>
          <w:p w:rsidR="003318D6" w:rsidRPr="006A76AD" w:rsidRDefault="003318D6" w:rsidP="003318D6">
            <w:pPr>
              <w:rPr>
                <w:rFonts w:ascii="Arial Narrow" w:hAnsi="Arial Narrow"/>
                <w:color w:val="000000"/>
                <w:sz w:val="20"/>
                <w:szCs w:val="20"/>
              </w:rPr>
            </w:pPr>
            <w:r w:rsidRPr="006A76AD">
              <w:rPr>
                <w:rFonts w:ascii="Arial Narrow" w:hAnsi="Arial Narrow"/>
                <w:color w:val="000000"/>
                <w:sz w:val="20"/>
                <w:szCs w:val="20"/>
              </w:rPr>
              <w:t>Субсидия регионального бюджета на создание условий для развития услуг связи в малочисленных и труднодоступных населенных пунктах Красноярского края государственной программы Красноярского края «Развитие информационного общества» утвержденной постановлением Правительства Красноярского края от 30.09.2013 №504-п (сотовая связь)</w:t>
            </w:r>
          </w:p>
        </w:tc>
        <w:tc>
          <w:tcPr>
            <w:tcW w:w="268" w:type="pct"/>
            <w:tcBorders>
              <w:top w:val="nil"/>
              <w:left w:val="nil"/>
              <w:bottom w:val="single" w:sz="4" w:space="0" w:color="auto"/>
              <w:right w:val="single" w:sz="4" w:space="0" w:color="auto"/>
            </w:tcBorders>
            <w:shd w:val="clear" w:color="auto" w:fill="auto"/>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Администрация Эвенкийского муниципального района </w:t>
            </w:r>
          </w:p>
        </w:tc>
        <w:tc>
          <w:tcPr>
            <w:tcW w:w="132"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501</w:t>
            </w:r>
          </w:p>
        </w:tc>
        <w:tc>
          <w:tcPr>
            <w:tcW w:w="128"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0410</w:t>
            </w:r>
          </w:p>
        </w:tc>
        <w:tc>
          <w:tcPr>
            <w:tcW w:w="247"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592Д276450</w:t>
            </w:r>
          </w:p>
        </w:tc>
        <w:tc>
          <w:tcPr>
            <w:tcW w:w="92"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242</w:t>
            </w:r>
          </w:p>
        </w:tc>
        <w:tc>
          <w:tcPr>
            <w:tcW w:w="285"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5 219,84893</w:t>
            </w:r>
          </w:p>
        </w:tc>
        <w:tc>
          <w:tcPr>
            <w:tcW w:w="292"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6 853,14000   </w:t>
            </w:r>
          </w:p>
        </w:tc>
        <w:tc>
          <w:tcPr>
            <w:tcW w:w="289"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10 789,59960   </w:t>
            </w:r>
          </w:p>
        </w:tc>
        <w:tc>
          <w:tcPr>
            <w:tcW w:w="296"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     </w:t>
            </w:r>
          </w:p>
        </w:tc>
        <w:tc>
          <w:tcPr>
            <w:tcW w:w="314"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     </w:t>
            </w:r>
          </w:p>
        </w:tc>
        <w:tc>
          <w:tcPr>
            <w:tcW w:w="321"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     </w:t>
            </w:r>
          </w:p>
        </w:tc>
        <w:tc>
          <w:tcPr>
            <w:tcW w:w="282"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     </w:t>
            </w:r>
          </w:p>
        </w:tc>
        <w:tc>
          <w:tcPr>
            <w:tcW w:w="307"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22 862,58853   </w:t>
            </w:r>
          </w:p>
        </w:tc>
        <w:tc>
          <w:tcPr>
            <w:tcW w:w="859" w:type="pct"/>
            <w:tcBorders>
              <w:top w:val="nil"/>
              <w:left w:val="nil"/>
              <w:bottom w:val="single" w:sz="4" w:space="0" w:color="auto"/>
              <w:right w:val="single" w:sz="4" w:space="0" w:color="auto"/>
            </w:tcBorders>
            <w:shd w:val="clear" w:color="auto" w:fill="auto"/>
            <w:vAlign w:val="center"/>
            <w:hideMark/>
          </w:tcPr>
          <w:p w:rsidR="003318D6" w:rsidRPr="006A76AD" w:rsidRDefault="003318D6" w:rsidP="003318D6">
            <w:pPr>
              <w:rPr>
                <w:rFonts w:ascii="Arial Narrow" w:hAnsi="Arial Narrow"/>
                <w:color w:val="000000"/>
                <w:sz w:val="20"/>
                <w:szCs w:val="20"/>
              </w:rPr>
            </w:pPr>
            <w:r w:rsidRPr="006A76AD">
              <w:rPr>
                <w:rFonts w:ascii="Arial Narrow" w:hAnsi="Arial Narrow"/>
                <w:color w:val="000000"/>
                <w:sz w:val="20"/>
                <w:szCs w:val="20"/>
              </w:rPr>
              <w:t>Обеспечение сотовой связью.</w:t>
            </w:r>
            <w:r w:rsidRPr="006A76AD">
              <w:rPr>
                <w:rFonts w:ascii="Arial Narrow" w:hAnsi="Arial Narrow"/>
                <w:color w:val="000000"/>
                <w:sz w:val="20"/>
                <w:szCs w:val="20"/>
              </w:rPr>
              <w:br/>
              <w:t>2020 г.: п. Ессей</w:t>
            </w:r>
            <w:r w:rsidRPr="006A76AD">
              <w:rPr>
                <w:rFonts w:ascii="Arial Narrow" w:hAnsi="Arial Narrow"/>
                <w:color w:val="000000"/>
                <w:sz w:val="20"/>
                <w:szCs w:val="20"/>
              </w:rPr>
              <w:br/>
              <w:t>2021 г.: п. Суринда.</w:t>
            </w:r>
            <w:r w:rsidRPr="006A76AD">
              <w:rPr>
                <w:rFonts w:ascii="Arial Narrow" w:hAnsi="Arial Narrow"/>
                <w:color w:val="000000"/>
                <w:sz w:val="20"/>
                <w:szCs w:val="20"/>
              </w:rPr>
              <w:br/>
              <w:t>2022 г.: п. Эконда</w:t>
            </w:r>
            <w:r w:rsidRPr="006A76AD">
              <w:rPr>
                <w:rFonts w:ascii="Arial Narrow" w:hAnsi="Arial Narrow"/>
                <w:color w:val="000000"/>
                <w:sz w:val="20"/>
                <w:szCs w:val="20"/>
              </w:rPr>
              <w:br/>
              <w:t xml:space="preserve">2023-2026 гг.: обеспечение сотовой связью </w:t>
            </w:r>
            <w:proofErr w:type="gramStart"/>
            <w:r w:rsidRPr="006A76AD">
              <w:rPr>
                <w:rFonts w:ascii="Arial Narrow" w:hAnsi="Arial Narrow"/>
                <w:color w:val="000000"/>
                <w:sz w:val="20"/>
                <w:szCs w:val="20"/>
              </w:rPr>
              <w:t>поселков  Тутончаны</w:t>
            </w:r>
            <w:proofErr w:type="gramEnd"/>
            <w:r w:rsidRPr="006A76AD">
              <w:rPr>
                <w:rFonts w:ascii="Arial Narrow" w:hAnsi="Arial Narrow"/>
                <w:color w:val="000000"/>
                <w:sz w:val="20"/>
                <w:szCs w:val="20"/>
              </w:rPr>
              <w:t xml:space="preserve">, </w:t>
            </w:r>
            <w:proofErr w:type="spellStart"/>
            <w:r w:rsidRPr="006A76AD">
              <w:rPr>
                <w:rFonts w:ascii="Arial Narrow" w:hAnsi="Arial Narrow"/>
                <w:color w:val="000000"/>
                <w:sz w:val="20"/>
                <w:szCs w:val="20"/>
              </w:rPr>
              <w:t>Полигус</w:t>
            </w:r>
            <w:proofErr w:type="spellEnd"/>
            <w:r w:rsidRPr="006A76AD">
              <w:rPr>
                <w:rFonts w:ascii="Arial Narrow" w:hAnsi="Arial Narrow"/>
                <w:color w:val="000000"/>
                <w:sz w:val="20"/>
                <w:szCs w:val="20"/>
              </w:rPr>
              <w:t>, Чиринда, Кузьмовка</w:t>
            </w:r>
          </w:p>
        </w:tc>
      </w:tr>
      <w:tr w:rsidR="003318D6" w:rsidRPr="006A76AD" w:rsidTr="003318D6">
        <w:trPr>
          <w:trHeight w:val="1335"/>
        </w:trPr>
        <w:tc>
          <w:tcPr>
            <w:tcW w:w="171" w:type="pct"/>
            <w:tcBorders>
              <w:top w:val="nil"/>
              <w:left w:val="single" w:sz="4" w:space="0" w:color="auto"/>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2.6.</w:t>
            </w:r>
          </w:p>
        </w:tc>
        <w:tc>
          <w:tcPr>
            <w:tcW w:w="717" w:type="pct"/>
            <w:tcBorders>
              <w:top w:val="nil"/>
              <w:left w:val="nil"/>
              <w:bottom w:val="single" w:sz="4" w:space="0" w:color="auto"/>
              <w:right w:val="single" w:sz="4" w:space="0" w:color="auto"/>
            </w:tcBorders>
            <w:shd w:val="clear" w:color="auto" w:fill="auto"/>
            <w:vAlign w:val="center"/>
            <w:hideMark/>
          </w:tcPr>
          <w:p w:rsidR="003318D6" w:rsidRPr="006A76AD" w:rsidRDefault="003318D6" w:rsidP="003318D6">
            <w:pPr>
              <w:rPr>
                <w:rFonts w:ascii="Arial Narrow" w:hAnsi="Arial Narrow"/>
                <w:color w:val="000000"/>
                <w:sz w:val="20"/>
                <w:szCs w:val="20"/>
              </w:rPr>
            </w:pPr>
            <w:proofErr w:type="spellStart"/>
            <w:r w:rsidRPr="006A76AD">
              <w:rPr>
                <w:rFonts w:ascii="Arial Narrow" w:hAnsi="Arial Narrow"/>
                <w:color w:val="000000"/>
                <w:sz w:val="20"/>
                <w:szCs w:val="20"/>
              </w:rPr>
              <w:t>Софинансирование</w:t>
            </w:r>
            <w:proofErr w:type="spellEnd"/>
            <w:r w:rsidRPr="006A76AD">
              <w:rPr>
                <w:rFonts w:ascii="Arial Narrow" w:hAnsi="Arial Narrow"/>
                <w:color w:val="000000"/>
                <w:sz w:val="20"/>
                <w:szCs w:val="20"/>
              </w:rPr>
              <w:t xml:space="preserve"> из местного бюджета субсидии бюджетам муниципальных образований края, расположенных на территории Арктической зоны Российской Федерации, на </w:t>
            </w:r>
            <w:r w:rsidRPr="006A76AD">
              <w:rPr>
                <w:rFonts w:ascii="Arial Narrow" w:hAnsi="Arial Narrow"/>
                <w:color w:val="000000"/>
                <w:sz w:val="20"/>
                <w:szCs w:val="20"/>
              </w:rPr>
              <w:lastRenderedPageBreak/>
              <w:t>улучшение услуг связи (сотовая связь)</w:t>
            </w:r>
          </w:p>
        </w:tc>
        <w:tc>
          <w:tcPr>
            <w:tcW w:w="268" w:type="pct"/>
            <w:tcBorders>
              <w:top w:val="nil"/>
              <w:left w:val="nil"/>
              <w:bottom w:val="single" w:sz="4" w:space="0" w:color="auto"/>
              <w:right w:val="single" w:sz="4" w:space="0" w:color="auto"/>
            </w:tcBorders>
            <w:shd w:val="clear" w:color="auto" w:fill="auto"/>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lastRenderedPageBreak/>
              <w:t>Администрация Эвенкийского муниципального района </w:t>
            </w:r>
          </w:p>
        </w:tc>
        <w:tc>
          <w:tcPr>
            <w:tcW w:w="132"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501</w:t>
            </w:r>
          </w:p>
        </w:tc>
        <w:tc>
          <w:tcPr>
            <w:tcW w:w="128"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0410</w:t>
            </w:r>
          </w:p>
        </w:tc>
        <w:tc>
          <w:tcPr>
            <w:tcW w:w="247"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59200S6451 </w:t>
            </w:r>
          </w:p>
        </w:tc>
        <w:tc>
          <w:tcPr>
            <w:tcW w:w="92"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242</w:t>
            </w:r>
          </w:p>
        </w:tc>
        <w:tc>
          <w:tcPr>
            <w:tcW w:w="285"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     </w:t>
            </w:r>
          </w:p>
        </w:tc>
        <w:tc>
          <w:tcPr>
            <w:tcW w:w="292"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     </w:t>
            </w:r>
          </w:p>
        </w:tc>
        <w:tc>
          <w:tcPr>
            <w:tcW w:w="289"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     </w:t>
            </w:r>
          </w:p>
        </w:tc>
        <w:tc>
          <w:tcPr>
            <w:tcW w:w="296"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     </w:t>
            </w:r>
          </w:p>
        </w:tc>
        <w:tc>
          <w:tcPr>
            <w:tcW w:w="314"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8,36694   </w:t>
            </w:r>
          </w:p>
        </w:tc>
        <w:tc>
          <w:tcPr>
            <w:tcW w:w="321"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     </w:t>
            </w:r>
          </w:p>
        </w:tc>
        <w:tc>
          <w:tcPr>
            <w:tcW w:w="282"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     </w:t>
            </w:r>
          </w:p>
        </w:tc>
        <w:tc>
          <w:tcPr>
            <w:tcW w:w="307"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8,36694   </w:t>
            </w:r>
          </w:p>
        </w:tc>
        <w:tc>
          <w:tcPr>
            <w:tcW w:w="859" w:type="pct"/>
            <w:tcBorders>
              <w:top w:val="nil"/>
              <w:left w:val="nil"/>
              <w:bottom w:val="single" w:sz="4" w:space="0" w:color="auto"/>
              <w:right w:val="single" w:sz="4" w:space="0" w:color="auto"/>
            </w:tcBorders>
            <w:shd w:val="clear" w:color="auto" w:fill="auto"/>
            <w:vAlign w:val="center"/>
            <w:hideMark/>
          </w:tcPr>
          <w:p w:rsidR="003318D6" w:rsidRPr="006A76AD" w:rsidRDefault="003318D6" w:rsidP="003318D6">
            <w:pPr>
              <w:rPr>
                <w:rFonts w:ascii="Arial Narrow" w:hAnsi="Arial Narrow"/>
                <w:color w:val="000000"/>
                <w:sz w:val="20"/>
                <w:szCs w:val="20"/>
              </w:rPr>
            </w:pPr>
            <w:r w:rsidRPr="006A76AD">
              <w:rPr>
                <w:rFonts w:ascii="Arial Narrow" w:hAnsi="Arial Narrow"/>
                <w:color w:val="000000"/>
                <w:sz w:val="20"/>
                <w:szCs w:val="20"/>
              </w:rPr>
              <w:t>Улучшение услуг сотовой связи.</w:t>
            </w:r>
            <w:r w:rsidRPr="006A76AD">
              <w:rPr>
                <w:rFonts w:ascii="Arial Narrow" w:hAnsi="Arial Narrow"/>
                <w:color w:val="000000"/>
                <w:sz w:val="20"/>
                <w:szCs w:val="20"/>
              </w:rPr>
              <w:br/>
              <w:t>2024: п. Ессей, п. Суринда, п. Эконда.</w:t>
            </w:r>
          </w:p>
        </w:tc>
      </w:tr>
      <w:tr w:rsidR="003318D6" w:rsidRPr="006A76AD" w:rsidTr="003318D6">
        <w:trPr>
          <w:trHeight w:val="1335"/>
        </w:trPr>
        <w:tc>
          <w:tcPr>
            <w:tcW w:w="171" w:type="pct"/>
            <w:tcBorders>
              <w:top w:val="nil"/>
              <w:left w:val="single" w:sz="4" w:space="0" w:color="auto"/>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2.7.</w:t>
            </w:r>
          </w:p>
        </w:tc>
        <w:tc>
          <w:tcPr>
            <w:tcW w:w="717" w:type="pct"/>
            <w:tcBorders>
              <w:top w:val="nil"/>
              <w:left w:val="nil"/>
              <w:bottom w:val="single" w:sz="4" w:space="0" w:color="auto"/>
              <w:right w:val="single" w:sz="4" w:space="0" w:color="auto"/>
            </w:tcBorders>
            <w:shd w:val="clear" w:color="auto" w:fill="auto"/>
            <w:vAlign w:val="center"/>
            <w:hideMark/>
          </w:tcPr>
          <w:p w:rsidR="003318D6" w:rsidRPr="006A76AD" w:rsidRDefault="003318D6" w:rsidP="003318D6">
            <w:pPr>
              <w:rPr>
                <w:rFonts w:ascii="Arial Narrow" w:hAnsi="Arial Narrow"/>
                <w:color w:val="000000"/>
                <w:sz w:val="20"/>
                <w:szCs w:val="20"/>
              </w:rPr>
            </w:pPr>
            <w:r w:rsidRPr="006A76AD">
              <w:rPr>
                <w:rFonts w:ascii="Arial Narrow" w:hAnsi="Arial Narrow"/>
                <w:color w:val="000000"/>
                <w:sz w:val="20"/>
                <w:szCs w:val="20"/>
              </w:rPr>
              <w:t>Субсидия бюджетам муниципальных образований края, расположенных на территории Арктической зоны Российской Федерации, на улучшение услуг связи (сотовая связь)</w:t>
            </w:r>
          </w:p>
        </w:tc>
        <w:tc>
          <w:tcPr>
            <w:tcW w:w="268" w:type="pct"/>
            <w:tcBorders>
              <w:top w:val="nil"/>
              <w:left w:val="nil"/>
              <w:bottom w:val="single" w:sz="4" w:space="0" w:color="auto"/>
              <w:right w:val="single" w:sz="4" w:space="0" w:color="auto"/>
            </w:tcBorders>
            <w:shd w:val="clear" w:color="auto" w:fill="auto"/>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Администрация Эвенкийского муниципального района </w:t>
            </w:r>
          </w:p>
        </w:tc>
        <w:tc>
          <w:tcPr>
            <w:tcW w:w="132"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501</w:t>
            </w:r>
          </w:p>
        </w:tc>
        <w:tc>
          <w:tcPr>
            <w:tcW w:w="128"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0410</w:t>
            </w:r>
          </w:p>
        </w:tc>
        <w:tc>
          <w:tcPr>
            <w:tcW w:w="247"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59200S6451 </w:t>
            </w:r>
          </w:p>
        </w:tc>
        <w:tc>
          <w:tcPr>
            <w:tcW w:w="92"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242</w:t>
            </w:r>
          </w:p>
        </w:tc>
        <w:tc>
          <w:tcPr>
            <w:tcW w:w="285"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     </w:t>
            </w:r>
          </w:p>
        </w:tc>
        <w:tc>
          <w:tcPr>
            <w:tcW w:w="292"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     </w:t>
            </w:r>
          </w:p>
        </w:tc>
        <w:tc>
          <w:tcPr>
            <w:tcW w:w="289"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     </w:t>
            </w:r>
          </w:p>
        </w:tc>
        <w:tc>
          <w:tcPr>
            <w:tcW w:w="296"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     </w:t>
            </w:r>
          </w:p>
        </w:tc>
        <w:tc>
          <w:tcPr>
            <w:tcW w:w="314"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8 358,56634   </w:t>
            </w:r>
          </w:p>
        </w:tc>
        <w:tc>
          <w:tcPr>
            <w:tcW w:w="321"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     </w:t>
            </w:r>
          </w:p>
        </w:tc>
        <w:tc>
          <w:tcPr>
            <w:tcW w:w="282"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     </w:t>
            </w:r>
          </w:p>
        </w:tc>
        <w:tc>
          <w:tcPr>
            <w:tcW w:w="307"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8 358,56634   </w:t>
            </w:r>
          </w:p>
        </w:tc>
        <w:tc>
          <w:tcPr>
            <w:tcW w:w="859" w:type="pct"/>
            <w:tcBorders>
              <w:top w:val="nil"/>
              <w:left w:val="nil"/>
              <w:bottom w:val="single" w:sz="4" w:space="0" w:color="auto"/>
              <w:right w:val="single" w:sz="4" w:space="0" w:color="auto"/>
            </w:tcBorders>
            <w:shd w:val="clear" w:color="auto" w:fill="auto"/>
            <w:vAlign w:val="center"/>
            <w:hideMark/>
          </w:tcPr>
          <w:p w:rsidR="003318D6" w:rsidRPr="006A76AD" w:rsidRDefault="003318D6" w:rsidP="003318D6">
            <w:pPr>
              <w:rPr>
                <w:rFonts w:ascii="Arial Narrow" w:hAnsi="Arial Narrow"/>
                <w:color w:val="000000"/>
                <w:sz w:val="20"/>
                <w:szCs w:val="20"/>
              </w:rPr>
            </w:pPr>
            <w:r w:rsidRPr="006A76AD">
              <w:rPr>
                <w:rFonts w:ascii="Arial Narrow" w:hAnsi="Arial Narrow"/>
                <w:color w:val="000000"/>
                <w:sz w:val="20"/>
                <w:szCs w:val="20"/>
              </w:rPr>
              <w:t>Улучшение услуг сотовой связи.</w:t>
            </w:r>
            <w:r w:rsidRPr="006A76AD">
              <w:rPr>
                <w:rFonts w:ascii="Arial Narrow" w:hAnsi="Arial Narrow"/>
                <w:color w:val="000000"/>
                <w:sz w:val="20"/>
                <w:szCs w:val="20"/>
              </w:rPr>
              <w:br/>
              <w:t>2024: п. Ессей, п. Суринда, п. Эконда.</w:t>
            </w:r>
          </w:p>
        </w:tc>
      </w:tr>
      <w:tr w:rsidR="003318D6" w:rsidRPr="006A76AD" w:rsidTr="003318D6">
        <w:trPr>
          <w:trHeight w:val="746"/>
        </w:trPr>
        <w:tc>
          <w:tcPr>
            <w:tcW w:w="171" w:type="pct"/>
            <w:tcBorders>
              <w:top w:val="nil"/>
              <w:left w:val="single" w:sz="4" w:space="0" w:color="auto"/>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2.8.</w:t>
            </w:r>
          </w:p>
        </w:tc>
        <w:tc>
          <w:tcPr>
            <w:tcW w:w="717" w:type="pct"/>
            <w:tcBorders>
              <w:top w:val="nil"/>
              <w:left w:val="nil"/>
              <w:bottom w:val="single" w:sz="4" w:space="0" w:color="auto"/>
              <w:right w:val="single" w:sz="4" w:space="0" w:color="auto"/>
            </w:tcBorders>
            <w:shd w:val="clear" w:color="auto" w:fill="auto"/>
            <w:vAlign w:val="center"/>
            <w:hideMark/>
          </w:tcPr>
          <w:p w:rsidR="003318D6" w:rsidRPr="006A76AD" w:rsidRDefault="003318D6" w:rsidP="003318D6">
            <w:pPr>
              <w:rPr>
                <w:rFonts w:ascii="Arial Narrow" w:hAnsi="Arial Narrow"/>
                <w:color w:val="000000"/>
                <w:sz w:val="20"/>
                <w:szCs w:val="20"/>
              </w:rPr>
            </w:pPr>
            <w:r w:rsidRPr="006A76AD">
              <w:rPr>
                <w:rFonts w:ascii="Arial Narrow" w:hAnsi="Arial Narrow"/>
                <w:color w:val="000000"/>
                <w:sz w:val="20"/>
                <w:szCs w:val="20"/>
              </w:rPr>
              <w:t>Обновление, доработка и сопровождение официального сайта органов местного самоуправления Эвенкийского муниципального района</w:t>
            </w:r>
          </w:p>
        </w:tc>
        <w:tc>
          <w:tcPr>
            <w:tcW w:w="268" w:type="pct"/>
            <w:tcBorders>
              <w:top w:val="nil"/>
              <w:left w:val="nil"/>
              <w:bottom w:val="single" w:sz="4" w:space="0" w:color="auto"/>
              <w:right w:val="single" w:sz="4" w:space="0" w:color="auto"/>
            </w:tcBorders>
            <w:shd w:val="clear" w:color="auto" w:fill="auto"/>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Администрация Эвенкийского муниципального района</w:t>
            </w:r>
          </w:p>
        </w:tc>
        <w:tc>
          <w:tcPr>
            <w:tcW w:w="132"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501</w:t>
            </w:r>
          </w:p>
        </w:tc>
        <w:tc>
          <w:tcPr>
            <w:tcW w:w="128"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0410</w:t>
            </w:r>
          </w:p>
        </w:tc>
        <w:tc>
          <w:tcPr>
            <w:tcW w:w="247"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5920014200</w:t>
            </w:r>
          </w:p>
        </w:tc>
        <w:tc>
          <w:tcPr>
            <w:tcW w:w="92"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240</w:t>
            </w:r>
          </w:p>
        </w:tc>
        <w:tc>
          <w:tcPr>
            <w:tcW w:w="285"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1 000,00000   </w:t>
            </w:r>
          </w:p>
        </w:tc>
        <w:tc>
          <w:tcPr>
            <w:tcW w:w="292"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988,76808   </w:t>
            </w:r>
          </w:p>
        </w:tc>
        <w:tc>
          <w:tcPr>
            <w:tcW w:w="289"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     </w:t>
            </w:r>
          </w:p>
        </w:tc>
        <w:tc>
          <w:tcPr>
            <w:tcW w:w="296"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     </w:t>
            </w:r>
          </w:p>
        </w:tc>
        <w:tc>
          <w:tcPr>
            <w:tcW w:w="314"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     </w:t>
            </w:r>
          </w:p>
        </w:tc>
        <w:tc>
          <w:tcPr>
            <w:tcW w:w="321"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     </w:t>
            </w:r>
          </w:p>
        </w:tc>
        <w:tc>
          <w:tcPr>
            <w:tcW w:w="282"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     </w:t>
            </w:r>
          </w:p>
        </w:tc>
        <w:tc>
          <w:tcPr>
            <w:tcW w:w="307"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1 988,76808   </w:t>
            </w:r>
          </w:p>
        </w:tc>
        <w:tc>
          <w:tcPr>
            <w:tcW w:w="859" w:type="pct"/>
            <w:tcBorders>
              <w:top w:val="nil"/>
              <w:left w:val="nil"/>
              <w:bottom w:val="single" w:sz="4" w:space="0" w:color="auto"/>
              <w:right w:val="single" w:sz="4" w:space="0" w:color="auto"/>
            </w:tcBorders>
            <w:shd w:val="clear" w:color="auto" w:fill="auto"/>
            <w:vAlign w:val="center"/>
            <w:hideMark/>
          </w:tcPr>
          <w:p w:rsidR="003318D6" w:rsidRPr="006A76AD" w:rsidRDefault="003318D6" w:rsidP="003318D6">
            <w:pPr>
              <w:rPr>
                <w:rFonts w:ascii="Arial Narrow" w:hAnsi="Arial Narrow"/>
                <w:color w:val="000000"/>
                <w:sz w:val="20"/>
                <w:szCs w:val="20"/>
              </w:rPr>
            </w:pPr>
            <w:r w:rsidRPr="006A76AD">
              <w:rPr>
                <w:rFonts w:ascii="Arial Narrow" w:hAnsi="Arial Narrow"/>
                <w:color w:val="000000"/>
                <w:sz w:val="20"/>
                <w:szCs w:val="20"/>
              </w:rPr>
              <w:t xml:space="preserve">Обеспечение работоспособности сайта органов местного самоуправления Эвенкийского муниципального района </w:t>
            </w:r>
          </w:p>
        </w:tc>
      </w:tr>
      <w:tr w:rsidR="003318D6" w:rsidRPr="006A76AD" w:rsidTr="003318D6">
        <w:trPr>
          <w:trHeight w:val="300"/>
        </w:trPr>
        <w:tc>
          <w:tcPr>
            <w:tcW w:w="1755"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18D6" w:rsidRPr="006A76AD" w:rsidRDefault="003318D6" w:rsidP="003318D6">
            <w:pPr>
              <w:rPr>
                <w:rFonts w:ascii="Arial Narrow" w:hAnsi="Arial Narrow"/>
                <w:color w:val="000000"/>
                <w:sz w:val="20"/>
                <w:szCs w:val="20"/>
              </w:rPr>
            </w:pPr>
            <w:r w:rsidRPr="006A76AD">
              <w:rPr>
                <w:rFonts w:ascii="Arial Narrow" w:hAnsi="Arial Narrow"/>
                <w:color w:val="000000"/>
                <w:sz w:val="20"/>
                <w:szCs w:val="20"/>
              </w:rPr>
              <w:t>Итого по задаче 2</w:t>
            </w:r>
          </w:p>
        </w:tc>
        <w:tc>
          <w:tcPr>
            <w:tcW w:w="285"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15 246,24201   </w:t>
            </w:r>
          </w:p>
        </w:tc>
        <w:tc>
          <w:tcPr>
            <w:tcW w:w="292"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15 720,68808   </w:t>
            </w:r>
          </w:p>
        </w:tc>
        <w:tc>
          <w:tcPr>
            <w:tcW w:w="289"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18 829,10700   </w:t>
            </w:r>
          </w:p>
        </w:tc>
        <w:tc>
          <w:tcPr>
            <w:tcW w:w="296"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8 309,61200   </w:t>
            </w:r>
          </w:p>
        </w:tc>
        <w:tc>
          <w:tcPr>
            <w:tcW w:w="314"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17 021,54528   </w:t>
            </w:r>
          </w:p>
        </w:tc>
        <w:tc>
          <w:tcPr>
            <w:tcW w:w="321"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4 155,00000   </w:t>
            </w:r>
          </w:p>
        </w:tc>
        <w:tc>
          <w:tcPr>
            <w:tcW w:w="282"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4 155,00000   </w:t>
            </w:r>
          </w:p>
        </w:tc>
        <w:tc>
          <w:tcPr>
            <w:tcW w:w="307"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83 437,19437   </w:t>
            </w:r>
          </w:p>
        </w:tc>
        <w:tc>
          <w:tcPr>
            <w:tcW w:w="859"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Х</w:t>
            </w:r>
          </w:p>
        </w:tc>
      </w:tr>
      <w:tr w:rsidR="003318D6" w:rsidRPr="006A76AD" w:rsidTr="003318D6">
        <w:trPr>
          <w:trHeight w:val="30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18D6" w:rsidRPr="006A76AD" w:rsidRDefault="003318D6" w:rsidP="003318D6">
            <w:pPr>
              <w:rPr>
                <w:rFonts w:ascii="Arial Narrow" w:hAnsi="Arial Narrow"/>
                <w:color w:val="000000"/>
                <w:sz w:val="20"/>
                <w:szCs w:val="20"/>
              </w:rPr>
            </w:pPr>
            <w:r w:rsidRPr="006A76AD">
              <w:rPr>
                <w:rFonts w:ascii="Arial Narrow" w:hAnsi="Arial Narrow"/>
                <w:i/>
                <w:iCs/>
                <w:color w:val="000000"/>
                <w:sz w:val="20"/>
                <w:szCs w:val="20"/>
              </w:rPr>
              <w:t>Задача №3.</w:t>
            </w:r>
            <w:r w:rsidRPr="006A76AD">
              <w:rPr>
                <w:rFonts w:ascii="Arial Narrow" w:hAnsi="Arial Narrow"/>
                <w:color w:val="000000"/>
                <w:sz w:val="20"/>
                <w:szCs w:val="20"/>
              </w:rPr>
              <w:t xml:space="preserve"> Устойчивое функционирование телекоммуникационной и информационной инфраструктуры Эвенкийского муниципального района</w:t>
            </w:r>
          </w:p>
        </w:tc>
      </w:tr>
      <w:tr w:rsidR="003318D6" w:rsidRPr="006A76AD" w:rsidTr="003318D6">
        <w:trPr>
          <w:trHeight w:val="300"/>
        </w:trPr>
        <w:tc>
          <w:tcPr>
            <w:tcW w:w="5000" w:type="pct"/>
            <w:gridSpan w:val="1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318D6" w:rsidRPr="006A76AD" w:rsidRDefault="003318D6" w:rsidP="003318D6">
            <w:pPr>
              <w:rPr>
                <w:rFonts w:ascii="Arial Narrow" w:hAnsi="Arial Narrow"/>
                <w:color w:val="000000"/>
                <w:sz w:val="20"/>
                <w:szCs w:val="20"/>
              </w:rPr>
            </w:pPr>
            <w:r w:rsidRPr="006A76AD">
              <w:rPr>
                <w:rFonts w:ascii="Arial Narrow" w:hAnsi="Arial Narrow"/>
                <w:color w:val="000000"/>
                <w:sz w:val="20"/>
                <w:szCs w:val="20"/>
              </w:rPr>
              <w:lastRenderedPageBreak/>
              <w:t>Наименование услуги (работы): Техническое сопровождение и эксплуатация, вывод из эксплуатации информационных систем и компонентов информационно-телекоммуникационной инфраструктуры</w:t>
            </w:r>
          </w:p>
        </w:tc>
      </w:tr>
      <w:tr w:rsidR="003318D6" w:rsidRPr="006A76AD" w:rsidTr="003318D6">
        <w:trPr>
          <w:trHeight w:val="960"/>
        </w:trPr>
        <w:tc>
          <w:tcPr>
            <w:tcW w:w="171" w:type="pct"/>
            <w:tcBorders>
              <w:top w:val="nil"/>
              <w:left w:val="single" w:sz="4" w:space="0" w:color="auto"/>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3.1.</w:t>
            </w:r>
          </w:p>
        </w:tc>
        <w:tc>
          <w:tcPr>
            <w:tcW w:w="717" w:type="pct"/>
            <w:tcBorders>
              <w:top w:val="nil"/>
              <w:left w:val="nil"/>
              <w:bottom w:val="single" w:sz="4" w:space="0" w:color="auto"/>
              <w:right w:val="single" w:sz="4" w:space="0" w:color="auto"/>
            </w:tcBorders>
            <w:shd w:val="clear" w:color="auto" w:fill="auto"/>
            <w:vAlign w:val="center"/>
            <w:hideMark/>
          </w:tcPr>
          <w:p w:rsidR="003318D6" w:rsidRPr="006A76AD" w:rsidRDefault="003318D6" w:rsidP="003318D6">
            <w:pPr>
              <w:rPr>
                <w:rFonts w:ascii="Arial Narrow" w:hAnsi="Arial Narrow"/>
                <w:color w:val="000000"/>
                <w:sz w:val="20"/>
                <w:szCs w:val="20"/>
              </w:rPr>
            </w:pPr>
            <w:r w:rsidRPr="006A76AD">
              <w:rPr>
                <w:rFonts w:ascii="Arial Narrow" w:hAnsi="Arial Narrow"/>
                <w:color w:val="000000"/>
                <w:sz w:val="20"/>
                <w:szCs w:val="20"/>
              </w:rPr>
              <w:t>Обеспечение деятельности (выполнение работы) подведомственных учреждений (МБУ «ЦТИС» ЭМР)</w:t>
            </w:r>
          </w:p>
        </w:tc>
        <w:tc>
          <w:tcPr>
            <w:tcW w:w="268" w:type="pct"/>
            <w:tcBorders>
              <w:top w:val="nil"/>
              <w:left w:val="nil"/>
              <w:bottom w:val="single" w:sz="4" w:space="0" w:color="auto"/>
              <w:right w:val="single" w:sz="4" w:space="0" w:color="auto"/>
            </w:tcBorders>
            <w:shd w:val="clear" w:color="auto" w:fill="auto"/>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Администрация Эвенкийского муниципального района</w:t>
            </w:r>
          </w:p>
        </w:tc>
        <w:tc>
          <w:tcPr>
            <w:tcW w:w="132"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501</w:t>
            </w:r>
          </w:p>
        </w:tc>
        <w:tc>
          <w:tcPr>
            <w:tcW w:w="128"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0410</w:t>
            </w:r>
          </w:p>
        </w:tc>
        <w:tc>
          <w:tcPr>
            <w:tcW w:w="247"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5920000200</w:t>
            </w:r>
          </w:p>
        </w:tc>
        <w:tc>
          <w:tcPr>
            <w:tcW w:w="92"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611</w:t>
            </w:r>
          </w:p>
        </w:tc>
        <w:tc>
          <w:tcPr>
            <w:tcW w:w="285"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39 899,58799   </w:t>
            </w:r>
          </w:p>
        </w:tc>
        <w:tc>
          <w:tcPr>
            <w:tcW w:w="292"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43 344,92975   </w:t>
            </w:r>
          </w:p>
        </w:tc>
        <w:tc>
          <w:tcPr>
            <w:tcW w:w="289"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56 260,77061   </w:t>
            </w:r>
          </w:p>
        </w:tc>
        <w:tc>
          <w:tcPr>
            <w:tcW w:w="296"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sz w:val="20"/>
                <w:szCs w:val="20"/>
              </w:rPr>
            </w:pPr>
            <w:r w:rsidRPr="006A76AD">
              <w:rPr>
                <w:rFonts w:ascii="Arial Narrow" w:hAnsi="Arial Narrow"/>
                <w:sz w:val="20"/>
                <w:szCs w:val="20"/>
              </w:rPr>
              <w:t xml:space="preserve">          63 082,98387   </w:t>
            </w:r>
          </w:p>
        </w:tc>
        <w:tc>
          <w:tcPr>
            <w:tcW w:w="314"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sz w:val="20"/>
                <w:szCs w:val="20"/>
              </w:rPr>
            </w:pPr>
            <w:r w:rsidRPr="006A76AD">
              <w:rPr>
                <w:rFonts w:ascii="Arial Narrow" w:hAnsi="Arial Narrow"/>
                <w:sz w:val="20"/>
                <w:szCs w:val="20"/>
              </w:rPr>
              <w:t xml:space="preserve">            64 272,12868   </w:t>
            </w:r>
          </w:p>
        </w:tc>
        <w:tc>
          <w:tcPr>
            <w:tcW w:w="321"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sz w:val="20"/>
                <w:szCs w:val="20"/>
              </w:rPr>
            </w:pPr>
            <w:r w:rsidRPr="006A76AD">
              <w:rPr>
                <w:rFonts w:ascii="Arial Narrow" w:hAnsi="Arial Narrow"/>
                <w:sz w:val="20"/>
                <w:szCs w:val="20"/>
              </w:rPr>
              <w:t xml:space="preserve">             71 046,64785   </w:t>
            </w:r>
          </w:p>
        </w:tc>
        <w:tc>
          <w:tcPr>
            <w:tcW w:w="282"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sz w:val="20"/>
                <w:szCs w:val="20"/>
              </w:rPr>
            </w:pPr>
            <w:r w:rsidRPr="006A76AD">
              <w:rPr>
                <w:rFonts w:ascii="Arial Narrow" w:hAnsi="Arial Narrow"/>
                <w:sz w:val="20"/>
                <w:szCs w:val="20"/>
              </w:rPr>
              <w:t xml:space="preserve">        71 046,64785   </w:t>
            </w:r>
          </w:p>
        </w:tc>
        <w:tc>
          <w:tcPr>
            <w:tcW w:w="307"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408 953,69660   </w:t>
            </w:r>
          </w:p>
        </w:tc>
        <w:tc>
          <w:tcPr>
            <w:tcW w:w="859" w:type="pct"/>
            <w:tcBorders>
              <w:top w:val="nil"/>
              <w:left w:val="nil"/>
              <w:bottom w:val="single" w:sz="4" w:space="0" w:color="auto"/>
              <w:right w:val="single" w:sz="4" w:space="0" w:color="auto"/>
            </w:tcBorders>
            <w:shd w:val="clear" w:color="auto" w:fill="auto"/>
            <w:vAlign w:val="center"/>
            <w:hideMark/>
          </w:tcPr>
          <w:p w:rsidR="003318D6" w:rsidRPr="006A76AD" w:rsidRDefault="003318D6" w:rsidP="003318D6">
            <w:pPr>
              <w:rPr>
                <w:rFonts w:ascii="Arial Narrow" w:hAnsi="Arial Narrow"/>
                <w:color w:val="000000"/>
                <w:sz w:val="20"/>
                <w:szCs w:val="20"/>
              </w:rPr>
            </w:pPr>
            <w:r w:rsidRPr="006A76AD">
              <w:rPr>
                <w:rFonts w:ascii="Arial Narrow" w:hAnsi="Arial Narrow"/>
                <w:color w:val="000000"/>
                <w:sz w:val="20"/>
                <w:szCs w:val="20"/>
              </w:rPr>
              <w:t>2020-2026 гг. - Техническое сопровождение и эксплуатация, вывод из эксплуатации информационных систем и компонентов информационно-телекоммуникационной инфраструктуры</w:t>
            </w:r>
          </w:p>
        </w:tc>
      </w:tr>
      <w:tr w:rsidR="003318D6" w:rsidRPr="006A76AD" w:rsidTr="003318D6">
        <w:trPr>
          <w:trHeight w:val="300"/>
        </w:trPr>
        <w:tc>
          <w:tcPr>
            <w:tcW w:w="5000" w:type="pct"/>
            <w:gridSpan w:val="1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318D6" w:rsidRPr="006A76AD" w:rsidRDefault="003318D6" w:rsidP="003318D6">
            <w:pPr>
              <w:rPr>
                <w:rFonts w:ascii="Arial Narrow" w:hAnsi="Arial Narrow"/>
                <w:color w:val="000000"/>
                <w:sz w:val="20"/>
                <w:szCs w:val="20"/>
              </w:rPr>
            </w:pPr>
            <w:r w:rsidRPr="006A76AD">
              <w:rPr>
                <w:rFonts w:ascii="Arial Narrow" w:hAnsi="Arial Narrow"/>
                <w:color w:val="000000"/>
                <w:sz w:val="20"/>
                <w:szCs w:val="20"/>
              </w:rPr>
              <w:t>Наименование услуги (работы): Предоставление программного обеспечения, инженерной, вычислительной и информационно-телекоммуникационной инфраструктуры, в том числе на основе "облачных технологий"</w:t>
            </w:r>
          </w:p>
        </w:tc>
      </w:tr>
      <w:tr w:rsidR="003318D6" w:rsidRPr="006A76AD" w:rsidTr="003318D6">
        <w:trPr>
          <w:trHeight w:val="1215"/>
        </w:trPr>
        <w:tc>
          <w:tcPr>
            <w:tcW w:w="171" w:type="pct"/>
            <w:tcBorders>
              <w:top w:val="nil"/>
              <w:left w:val="single" w:sz="4" w:space="0" w:color="auto"/>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3.2.</w:t>
            </w:r>
          </w:p>
        </w:tc>
        <w:tc>
          <w:tcPr>
            <w:tcW w:w="717" w:type="pct"/>
            <w:tcBorders>
              <w:top w:val="nil"/>
              <w:left w:val="nil"/>
              <w:bottom w:val="single" w:sz="4" w:space="0" w:color="auto"/>
              <w:right w:val="single" w:sz="4" w:space="0" w:color="auto"/>
            </w:tcBorders>
            <w:shd w:val="clear" w:color="auto" w:fill="auto"/>
            <w:vAlign w:val="center"/>
            <w:hideMark/>
          </w:tcPr>
          <w:p w:rsidR="003318D6" w:rsidRPr="006A76AD" w:rsidRDefault="003318D6" w:rsidP="003318D6">
            <w:pPr>
              <w:rPr>
                <w:rFonts w:ascii="Arial Narrow" w:hAnsi="Arial Narrow"/>
                <w:color w:val="000000"/>
                <w:sz w:val="20"/>
                <w:szCs w:val="20"/>
              </w:rPr>
            </w:pPr>
            <w:r w:rsidRPr="006A76AD">
              <w:rPr>
                <w:rFonts w:ascii="Arial Narrow" w:hAnsi="Arial Narrow"/>
                <w:color w:val="000000"/>
                <w:sz w:val="20"/>
                <w:szCs w:val="20"/>
              </w:rPr>
              <w:t>Обеспечение деятельности (выполнение работы) подведомственных учреждений (МБУ «ЦТИС» ЭМР)</w:t>
            </w:r>
          </w:p>
        </w:tc>
        <w:tc>
          <w:tcPr>
            <w:tcW w:w="268" w:type="pct"/>
            <w:tcBorders>
              <w:top w:val="nil"/>
              <w:left w:val="nil"/>
              <w:bottom w:val="single" w:sz="4" w:space="0" w:color="auto"/>
              <w:right w:val="single" w:sz="4" w:space="0" w:color="auto"/>
            </w:tcBorders>
            <w:shd w:val="clear" w:color="auto" w:fill="auto"/>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Администрация Эвенкийского муниципального района</w:t>
            </w:r>
          </w:p>
        </w:tc>
        <w:tc>
          <w:tcPr>
            <w:tcW w:w="132"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501</w:t>
            </w:r>
          </w:p>
        </w:tc>
        <w:tc>
          <w:tcPr>
            <w:tcW w:w="128"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0410</w:t>
            </w:r>
          </w:p>
        </w:tc>
        <w:tc>
          <w:tcPr>
            <w:tcW w:w="247"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5920000000</w:t>
            </w:r>
          </w:p>
        </w:tc>
        <w:tc>
          <w:tcPr>
            <w:tcW w:w="92"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611</w:t>
            </w:r>
          </w:p>
        </w:tc>
        <w:tc>
          <w:tcPr>
            <w:tcW w:w="285"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35 352,64812   </w:t>
            </w:r>
          </w:p>
        </w:tc>
        <w:tc>
          <w:tcPr>
            <w:tcW w:w="292"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37 929,86705   </w:t>
            </w:r>
          </w:p>
        </w:tc>
        <w:tc>
          <w:tcPr>
            <w:tcW w:w="289"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52 577,30303   </w:t>
            </w:r>
          </w:p>
        </w:tc>
        <w:tc>
          <w:tcPr>
            <w:tcW w:w="296"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sz w:val="20"/>
                <w:szCs w:val="20"/>
              </w:rPr>
            </w:pPr>
            <w:r w:rsidRPr="006A76AD">
              <w:rPr>
                <w:rFonts w:ascii="Arial Narrow" w:hAnsi="Arial Narrow"/>
                <w:sz w:val="20"/>
                <w:szCs w:val="20"/>
              </w:rPr>
              <w:t xml:space="preserve">          58 013,88619   </w:t>
            </w:r>
          </w:p>
        </w:tc>
        <w:tc>
          <w:tcPr>
            <w:tcW w:w="314"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sz w:val="20"/>
                <w:szCs w:val="20"/>
              </w:rPr>
            </w:pPr>
            <w:r w:rsidRPr="006A76AD">
              <w:rPr>
                <w:rFonts w:ascii="Arial Narrow" w:hAnsi="Arial Narrow"/>
                <w:sz w:val="20"/>
                <w:szCs w:val="20"/>
              </w:rPr>
              <w:t xml:space="preserve">            57 899,62529   </w:t>
            </w:r>
          </w:p>
        </w:tc>
        <w:tc>
          <w:tcPr>
            <w:tcW w:w="321"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sz w:val="20"/>
                <w:szCs w:val="20"/>
              </w:rPr>
            </w:pPr>
            <w:r w:rsidRPr="006A76AD">
              <w:rPr>
                <w:rFonts w:ascii="Arial Narrow" w:hAnsi="Arial Narrow"/>
                <w:sz w:val="20"/>
                <w:szCs w:val="20"/>
              </w:rPr>
              <w:t xml:space="preserve">             67 879,13715   </w:t>
            </w:r>
          </w:p>
        </w:tc>
        <w:tc>
          <w:tcPr>
            <w:tcW w:w="282"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sz w:val="20"/>
                <w:szCs w:val="20"/>
              </w:rPr>
            </w:pPr>
            <w:r w:rsidRPr="006A76AD">
              <w:rPr>
                <w:rFonts w:ascii="Arial Narrow" w:hAnsi="Arial Narrow"/>
                <w:sz w:val="20"/>
                <w:szCs w:val="20"/>
              </w:rPr>
              <w:t xml:space="preserve">        67 879,13715   </w:t>
            </w:r>
          </w:p>
        </w:tc>
        <w:tc>
          <w:tcPr>
            <w:tcW w:w="307"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377 531,60398   </w:t>
            </w:r>
          </w:p>
        </w:tc>
        <w:tc>
          <w:tcPr>
            <w:tcW w:w="859" w:type="pct"/>
            <w:tcBorders>
              <w:top w:val="nil"/>
              <w:left w:val="nil"/>
              <w:bottom w:val="single" w:sz="4" w:space="0" w:color="auto"/>
              <w:right w:val="single" w:sz="4" w:space="0" w:color="auto"/>
            </w:tcBorders>
            <w:shd w:val="clear" w:color="auto" w:fill="auto"/>
            <w:vAlign w:val="center"/>
            <w:hideMark/>
          </w:tcPr>
          <w:p w:rsidR="003318D6" w:rsidRPr="006A76AD" w:rsidRDefault="003318D6" w:rsidP="003318D6">
            <w:pPr>
              <w:rPr>
                <w:rFonts w:ascii="Arial Narrow" w:hAnsi="Arial Narrow"/>
                <w:color w:val="000000"/>
                <w:sz w:val="20"/>
                <w:szCs w:val="20"/>
              </w:rPr>
            </w:pPr>
            <w:r w:rsidRPr="006A76AD">
              <w:rPr>
                <w:rFonts w:ascii="Arial Narrow" w:hAnsi="Arial Narrow"/>
                <w:color w:val="000000"/>
                <w:sz w:val="20"/>
                <w:szCs w:val="20"/>
              </w:rPr>
              <w:t xml:space="preserve">2020-2026 гг. - Предоставление программного обеспечения, инженерной, </w:t>
            </w:r>
            <w:r w:rsidRPr="006A76AD">
              <w:rPr>
                <w:rFonts w:ascii="Arial Narrow" w:hAnsi="Arial Narrow"/>
                <w:color w:val="000000"/>
                <w:sz w:val="20"/>
                <w:szCs w:val="20"/>
              </w:rPr>
              <w:lastRenderedPageBreak/>
              <w:t>вычислительной и информационно-телекоммуникационной инфраструктуры, в том числе на основе "облачных технологий"</w:t>
            </w:r>
          </w:p>
        </w:tc>
      </w:tr>
      <w:tr w:rsidR="003318D6" w:rsidRPr="006A76AD" w:rsidTr="003318D6">
        <w:trPr>
          <w:trHeight w:val="315"/>
        </w:trPr>
        <w:tc>
          <w:tcPr>
            <w:tcW w:w="5000" w:type="pct"/>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18D6" w:rsidRPr="006A76AD" w:rsidRDefault="003318D6" w:rsidP="003318D6">
            <w:pPr>
              <w:rPr>
                <w:rFonts w:ascii="Arial Narrow" w:hAnsi="Arial Narrow"/>
                <w:color w:val="000000"/>
                <w:sz w:val="20"/>
                <w:szCs w:val="20"/>
              </w:rPr>
            </w:pPr>
            <w:r w:rsidRPr="006A76AD">
              <w:rPr>
                <w:rFonts w:ascii="Arial Narrow" w:hAnsi="Arial Narrow"/>
                <w:color w:val="000000"/>
                <w:sz w:val="20"/>
                <w:szCs w:val="20"/>
              </w:rPr>
              <w:lastRenderedPageBreak/>
              <w:t>Иное</w:t>
            </w:r>
          </w:p>
        </w:tc>
      </w:tr>
      <w:tr w:rsidR="003318D6" w:rsidRPr="006A76AD" w:rsidTr="003318D6">
        <w:trPr>
          <w:trHeight w:val="1200"/>
        </w:trPr>
        <w:tc>
          <w:tcPr>
            <w:tcW w:w="171" w:type="pct"/>
            <w:tcBorders>
              <w:top w:val="nil"/>
              <w:left w:val="single" w:sz="4" w:space="0" w:color="auto"/>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3.3.</w:t>
            </w:r>
          </w:p>
        </w:tc>
        <w:tc>
          <w:tcPr>
            <w:tcW w:w="717" w:type="pct"/>
            <w:tcBorders>
              <w:top w:val="nil"/>
              <w:left w:val="nil"/>
              <w:bottom w:val="single" w:sz="4" w:space="0" w:color="auto"/>
              <w:right w:val="single" w:sz="4" w:space="0" w:color="auto"/>
            </w:tcBorders>
            <w:shd w:val="clear" w:color="auto" w:fill="auto"/>
            <w:vAlign w:val="center"/>
            <w:hideMark/>
          </w:tcPr>
          <w:p w:rsidR="003318D6" w:rsidRPr="006A76AD" w:rsidRDefault="003318D6" w:rsidP="003318D6">
            <w:pPr>
              <w:rPr>
                <w:rFonts w:ascii="Arial Narrow" w:hAnsi="Arial Narrow"/>
                <w:color w:val="000000"/>
                <w:sz w:val="20"/>
                <w:szCs w:val="20"/>
              </w:rPr>
            </w:pPr>
            <w:r w:rsidRPr="006A76AD">
              <w:rPr>
                <w:rFonts w:ascii="Arial Narrow" w:hAnsi="Arial Narrow"/>
                <w:color w:val="000000"/>
                <w:sz w:val="20"/>
                <w:szCs w:val="20"/>
              </w:rPr>
              <w:t>Обеспечение деятельности (субсидии бюджетным учреждениям на иные цели) подведомственных учреждений (МБУ «ЦТИС» ЭМР)</w:t>
            </w:r>
          </w:p>
        </w:tc>
        <w:tc>
          <w:tcPr>
            <w:tcW w:w="268" w:type="pct"/>
            <w:tcBorders>
              <w:top w:val="nil"/>
              <w:left w:val="nil"/>
              <w:bottom w:val="single" w:sz="4" w:space="0" w:color="auto"/>
              <w:right w:val="single" w:sz="4" w:space="0" w:color="auto"/>
            </w:tcBorders>
            <w:shd w:val="clear" w:color="auto" w:fill="auto"/>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Администрация Эвенкийского муниципального района</w:t>
            </w:r>
          </w:p>
        </w:tc>
        <w:tc>
          <w:tcPr>
            <w:tcW w:w="132"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501</w:t>
            </w:r>
          </w:p>
        </w:tc>
        <w:tc>
          <w:tcPr>
            <w:tcW w:w="128"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0410</w:t>
            </w:r>
          </w:p>
        </w:tc>
        <w:tc>
          <w:tcPr>
            <w:tcW w:w="247"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5920000000</w:t>
            </w:r>
          </w:p>
        </w:tc>
        <w:tc>
          <w:tcPr>
            <w:tcW w:w="92"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612</w:t>
            </w:r>
          </w:p>
        </w:tc>
        <w:tc>
          <w:tcPr>
            <w:tcW w:w="285"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     </w:t>
            </w:r>
          </w:p>
        </w:tc>
        <w:tc>
          <w:tcPr>
            <w:tcW w:w="292"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     </w:t>
            </w:r>
          </w:p>
        </w:tc>
        <w:tc>
          <w:tcPr>
            <w:tcW w:w="289"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1 186,39200   </w:t>
            </w:r>
          </w:p>
        </w:tc>
        <w:tc>
          <w:tcPr>
            <w:tcW w:w="296"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sz w:val="20"/>
                <w:szCs w:val="20"/>
              </w:rPr>
            </w:pPr>
            <w:r w:rsidRPr="006A76AD">
              <w:rPr>
                <w:rFonts w:ascii="Arial Narrow" w:hAnsi="Arial Narrow"/>
                <w:sz w:val="20"/>
                <w:szCs w:val="20"/>
              </w:rPr>
              <w:t xml:space="preserve">            1 307,51240   </w:t>
            </w:r>
          </w:p>
        </w:tc>
        <w:tc>
          <w:tcPr>
            <w:tcW w:w="314"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sz w:val="20"/>
                <w:szCs w:val="20"/>
              </w:rPr>
            </w:pPr>
            <w:r w:rsidRPr="006A76AD">
              <w:rPr>
                <w:rFonts w:ascii="Arial Narrow" w:hAnsi="Arial Narrow"/>
                <w:sz w:val="20"/>
                <w:szCs w:val="20"/>
              </w:rPr>
              <w:t xml:space="preserve">                               -     </w:t>
            </w:r>
          </w:p>
        </w:tc>
        <w:tc>
          <w:tcPr>
            <w:tcW w:w="321"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     </w:t>
            </w:r>
          </w:p>
        </w:tc>
        <w:tc>
          <w:tcPr>
            <w:tcW w:w="282"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     </w:t>
            </w:r>
          </w:p>
        </w:tc>
        <w:tc>
          <w:tcPr>
            <w:tcW w:w="307"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2 493,90440   </w:t>
            </w:r>
          </w:p>
        </w:tc>
        <w:tc>
          <w:tcPr>
            <w:tcW w:w="859" w:type="pct"/>
            <w:tcBorders>
              <w:top w:val="nil"/>
              <w:left w:val="nil"/>
              <w:bottom w:val="single" w:sz="4" w:space="0" w:color="auto"/>
              <w:right w:val="single" w:sz="4" w:space="0" w:color="auto"/>
            </w:tcBorders>
            <w:shd w:val="clear" w:color="auto" w:fill="auto"/>
            <w:vAlign w:val="center"/>
            <w:hideMark/>
          </w:tcPr>
          <w:p w:rsidR="003318D6" w:rsidRPr="006A76AD" w:rsidRDefault="003318D6" w:rsidP="003318D6">
            <w:pPr>
              <w:rPr>
                <w:rFonts w:ascii="Arial Narrow" w:hAnsi="Arial Narrow"/>
                <w:color w:val="000000"/>
                <w:sz w:val="20"/>
                <w:szCs w:val="20"/>
              </w:rPr>
            </w:pPr>
            <w:r w:rsidRPr="006A76AD">
              <w:rPr>
                <w:rFonts w:ascii="Arial Narrow" w:hAnsi="Arial Narrow"/>
                <w:color w:val="000000"/>
                <w:sz w:val="20"/>
                <w:szCs w:val="20"/>
              </w:rPr>
              <w:t>2022-2026 гг. - текущий ремонт здания</w:t>
            </w:r>
          </w:p>
        </w:tc>
      </w:tr>
      <w:tr w:rsidR="003318D6" w:rsidRPr="006A76AD" w:rsidTr="003318D6">
        <w:trPr>
          <w:trHeight w:val="300"/>
        </w:trPr>
        <w:tc>
          <w:tcPr>
            <w:tcW w:w="1755"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18D6" w:rsidRPr="006A76AD" w:rsidRDefault="003318D6" w:rsidP="003318D6">
            <w:pPr>
              <w:rPr>
                <w:rFonts w:ascii="Arial Narrow" w:hAnsi="Arial Narrow"/>
                <w:color w:val="000000"/>
                <w:sz w:val="20"/>
                <w:szCs w:val="20"/>
              </w:rPr>
            </w:pPr>
            <w:r w:rsidRPr="006A76AD">
              <w:rPr>
                <w:rFonts w:ascii="Arial Narrow" w:hAnsi="Arial Narrow"/>
                <w:color w:val="000000"/>
                <w:sz w:val="20"/>
                <w:szCs w:val="20"/>
              </w:rPr>
              <w:t>Итого по задаче 3</w:t>
            </w:r>
          </w:p>
        </w:tc>
        <w:tc>
          <w:tcPr>
            <w:tcW w:w="285"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75 252,23611   </w:t>
            </w:r>
          </w:p>
        </w:tc>
        <w:tc>
          <w:tcPr>
            <w:tcW w:w="292"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81 274,79680   </w:t>
            </w:r>
          </w:p>
        </w:tc>
        <w:tc>
          <w:tcPr>
            <w:tcW w:w="289"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110 024,46564   </w:t>
            </w:r>
          </w:p>
        </w:tc>
        <w:tc>
          <w:tcPr>
            <w:tcW w:w="296"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122 404,38246   </w:t>
            </w:r>
          </w:p>
        </w:tc>
        <w:tc>
          <w:tcPr>
            <w:tcW w:w="314"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122 171,75397   </w:t>
            </w:r>
          </w:p>
        </w:tc>
        <w:tc>
          <w:tcPr>
            <w:tcW w:w="321"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138 925,78500   </w:t>
            </w:r>
          </w:p>
        </w:tc>
        <w:tc>
          <w:tcPr>
            <w:tcW w:w="282"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138 925,78500   </w:t>
            </w:r>
          </w:p>
        </w:tc>
        <w:tc>
          <w:tcPr>
            <w:tcW w:w="307"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788 979,20498   </w:t>
            </w:r>
          </w:p>
        </w:tc>
        <w:tc>
          <w:tcPr>
            <w:tcW w:w="859"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Х</w:t>
            </w:r>
          </w:p>
        </w:tc>
      </w:tr>
      <w:tr w:rsidR="003318D6" w:rsidRPr="006A76AD" w:rsidTr="003318D6">
        <w:trPr>
          <w:trHeight w:val="300"/>
        </w:trPr>
        <w:tc>
          <w:tcPr>
            <w:tcW w:w="1755"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18D6" w:rsidRPr="006A76AD" w:rsidRDefault="003318D6" w:rsidP="003318D6">
            <w:pPr>
              <w:rPr>
                <w:rFonts w:ascii="Arial Narrow" w:hAnsi="Arial Narrow"/>
                <w:color w:val="000000"/>
                <w:sz w:val="20"/>
                <w:szCs w:val="20"/>
              </w:rPr>
            </w:pPr>
            <w:r w:rsidRPr="006A76AD">
              <w:rPr>
                <w:rFonts w:ascii="Arial Narrow" w:hAnsi="Arial Narrow"/>
                <w:color w:val="000000"/>
                <w:sz w:val="20"/>
                <w:szCs w:val="20"/>
              </w:rPr>
              <w:t>Всего по подпрограмме</w:t>
            </w:r>
          </w:p>
        </w:tc>
        <w:tc>
          <w:tcPr>
            <w:tcW w:w="285"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96 851,45816   </w:t>
            </w:r>
          </w:p>
        </w:tc>
        <w:tc>
          <w:tcPr>
            <w:tcW w:w="292"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103 645,48488   </w:t>
            </w:r>
          </w:p>
        </w:tc>
        <w:tc>
          <w:tcPr>
            <w:tcW w:w="289"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136 538,04356   </w:t>
            </w:r>
          </w:p>
        </w:tc>
        <w:tc>
          <w:tcPr>
            <w:tcW w:w="296"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137 899,49490   </w:t>
            </w:r>
          </w:p>
        </w:tc>
        <w:tc>
          <w:tcPr>
            <w:tcW w:w="314"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141 025,43275   </w:t>
            </w:r>
          </w:p>
        </w:tc>
        <w:tc>
          <w:tcPr>
            <w:tcW w:w="321"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149 925,78500   </w:t>
            </w:r>
          </w:p>
        </w:tc>
        <w:tc>
          <w:tcPr>
            <w:tcW w:w="282"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149 925,78500   </w:t>
            </w:r>
          </w:p>
        </w:tc>
        <w:tc>
          <w:tcPr>
            <w:tcW w:w="307"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 xml:space="preserve">         915 811,48425   </w:t>
            </w:r>
          </w:p>
        </w:tc>
        <w:tc>
          <w:tcPr>
            <w:tcW w:w="859" w:type="pct"/>
            <w:tcBorders>
              <w:top w:val="nil"/>
              <w:left w:val="nil"/>
              <w:bottom w:val="single" w:sz="4" w:space="0" w:color="auto"/>
              <w:right w:val="single" w:sz="4" w:space="0" w:color="auto"/>
            </w:tcBorders>
            <w:shd w:val="clear" w:color="auto" w:fill="auto"/>
            <w:noWrap/>
            <w:vAlign w:val="center"/>
            <w:hideMark/>
          </w:tcPr>
          <w:p w:rsidR="003318D6" w:rsidRPr="006A76AD" w:rsidRDefault="003318D6" w:rsidP="003318D6">
            <w:pPr>
              <w:jc w:val="center"/>
              <w:rPr>
                <w:rFonts w:ascii="Arial Narrow" w:hAnsi="Arial Narrow"/>
                <w:color w:val="000000"/>
                <w:sz w:val="20"/>
                <w:szCs w:val="20"/>
              </w:rPr>
            </w:pPr>
            <w:r w:rsidRPr="006A76AD">
              <w:rPr>
                <w:rFonts w:ascii="Arial Narrow" w:hAnsi="Arial Narrow"/>
                <w:color w:val="000000"/>
                <w:sz w:val="20"/>
                <w:szCs w:val="20"/>
              </w:rPr>
              <w:t>Х</w:t>
            </w:r>
          </w:p>
        </w:tc>
      </w:tr>
    </w:tbl>
    <w:p w:rsidR="003318D6" w:rsidRPr="006A76AD" w:rsidRDefault="003318D6" w:rsidP="003318D6">
      <w:pPr>
        <w:pStyle w:val="aff5"/>
        <w:autoSpaceDE w:val="0"/>
        <w:autoSpaceDN w:val="0"/>
        <w:adjustRightInd w:val="0"/>
        <w:ind w:left="0"/>
        <w:rPr>
          <w:rFonts w:ascii="Arial Narrow" w:hAnsi="Arial Narrow"/>
          <w:sz w:val="20"/>
          <w:szCs w:val="20"/>
        </w:rPr>
      </w:pPr>
      <w:r w:rsidRPr="006A76AD">
        <w:rPr>
          <w:rFonts w:ascii="Arial Narrow" w:hAnsi="Arial Narrow"/>
          <w:sz w:val="20"/>
          <w:szCs w:val="20"/>
        </w:rPr>
        <w:t>Руководитель Управления экономики</w:t>
      </w:r>
      <w:r w:rsidRPr="006A76AD">
        <w:rPr>
          <w:rFonts w:ascii="Arial Narrow" w:hAnsi="Arial Narrow"/>
          <w:sz w:val="20"/>
          <w:szCs w:val="20"/>
        </w:rPr>
        <w:tab/>
      </w:r>
      <w:r w:rsidRPr="006A76AD">
        <w:rPr>
          <w:rFonts w:ascii="Arial Narrow" w:hAnsi="Arial Narrow"/>
          <w:sz w:val="20"/>
          <w:szCs w:val="20"/>
        </w:rPr>
        <w:tab/>
      </w:r>
      <w:r w:rsidRPr="006A76AD">
        <w:rPr>
          <w:rFonts w:ascii="Arial Narrow" w:hAnsi="Arial Narrow"/>
          <w:sz w:val="20"/>
          <w:szCs w:val="20"/>
        </w:rPr>
        <w:tab/>
      </w:r>
      <w:r w:rsidRPr="006A76AD">
        <w:rPr>
          <w:rFonts w:ascii="Arial Narrow" w:hAnsi="Arial Narrow"/>
          <w:sz w:val="20"/>
          <w:szCs w:val="20"/>
        </w:rPr>
        <w:tab/>
      </w:r>
      <w:r w:rsidRPr="006A76AD">
        <w:rPr>
          <w:rFonts w:ascii="Arial Narrow" w:hAnsi="Arial Narrow"/>
          <w:sz w:val="20"/>
          <w:szCs w:val="20"/>
        </w:rPr>
        <w:tab/>
      </w:r>
      <w:r w:rsidR="006A76AD" w:rsidRPr="006A76AD">
        <w:rPr>
          <w:rFonts w:ascii="Arial Narrow" w:hAnsi="Arial Narrow"/>
          <w:sz w:val="20"/>
          <w:szCs w:val="20"/>
        </w:rPr>
        <w:t xml:space="preserve">           п/п                             </w:t>
      </w:r>
      <w:r w:rsidRPr="006A76AD">
        <w:rPr>
          <w:rFonts w:ascii="Arial Narrow" w:hAnsi="Arial Narrow"/>
          <w:sz w:val="20"/>
          <w:szCs w:val="20"/>
        </w:rPr>
        <w:tab/>
      </w:r>
      <w:r w:rsidRPr="006A76AD">
        <w:rPr>
          <w:rFonts w:ascii="Arial Narrow" w:hAnsi="Arial Narrow"/>
          <w:sz w:val="20"/>
          <w:szCs w:val="20"/>
        </w:rPr>
        <w:tab/>
      </w:r>
      <w:r w:rsidRPr="006A76AD">
        <w:rPr>
          <w:rFonts w:ascii="Arial Narrow" w:hAnsi="Arial Narrow"/>
          <w:sz w:val="20"/>
          <w:szCs w:val="20"/>
        </w:rPr>
        <w:tab/>
      </w:r>
      <w:r w:rsidRPr="006A76AD">
        <w:rPr>
          <w:rFonts w:ascii="Arial Narrow" w:hAnsi="Arial Narrow"/>
          <w:sz w:val="20"/>
          <w:szCs w:val="20"/>
        </w:rPr>
        <w:tab/>
      </w:r>
      <w:r w:rsidRPr="006A76AD">
        <w:rPr>
          <w:rFonts w:ascii="Arial Narrow" w:hAnsi="Arial Narrow"/>
          <w:sz w:val="20"/>
          <w:szCs w:val="20"/>
        </w:rPr>
        <w:tab/>
      </w:r>
      <w:r w:rsidRPr="006A76AD">
        <w:rPr>
          <w:rFonts w:ascii="Arial Narrow" w:hAnsi="Arial Narrow"/>
          <w:sz w:val="20"/>
          <w:szCs w:val="20"/>
        </w:rPr>
        <w:tab/>
      </w:r>
      <w:r w:rsidRPr="006A76AD">
        <w:rPr>
          <w:rFonts w:ascii="Arial Narrow" w:hAnsi="Arial Narrow"/>
          <w:sz w:val="20"/>
          <w:szCs w:val="20"/>
        </w:rPr>
        <w:tab/>
        <w:t>Т.К. Буроякова</w:t>
      </w:r>
    </w:p>
    <w:p w:rsidR="008106A9" w:rsidRPr="006A76AD" w:rsidRDefault="006A76AD" w:rsidP="006A76AD">
      <w:pPr>
        <w:rPr>
          <w:rFonts w:ascii="Arial Narrow" w:hAnsi="Arial Narrow"/>
          <w:b/>
          <w:sz w:val="20"/>
          <w:szCs w:val="20"/>
        </w:rPr>
      </w:pPr>
      <w:r w:rsidRPr="006A76AD">
        <w:rPr>
          <w:rFonts w:ascii="Arial Narrow" w:hAnsi="Arial Narrow"/>
          <w:sz w:val="20"/>
          <w:szCs w:val="20"/>
        </w:rPr>
        <w:t xml:space="preserve"> </w:t>
      </w:r>
    </w:p>
    <w:p w:rsidR="005802D8" w:rsidRPr="008106A9" w:rsidRDefault="005802D8" w:rsidP="00EA346E">
      <w:pPr>
        <w:jc w:val="center"/>
        <w:rPr>
          <w:rFonts w:ascii="Arial Narrow" w:hAnsi="Arial Narrow"/>
          <w:b/>
          <w:sz w:val="20"/>
          <w:szCs w:val="20"/>
        </w:rPr>
        <w:sectPr w:rsidR="005802D8" w:rsidRPr="008106A9" w:rsidSect="005802D8">
          <w:pgSz w:w="16838" w:h="11906" w:orient="landscape"/>
          <w:pgMar w:top="1701" w:right="1134" w:bottom="851" w:left="1134" w:header="709" w:footer="709" w:gutter="0"/>
          <w:cols w:space="708"/>
          <w:docGrid w:linePitch="360"/>
        </w:sectPr>
      </w:pPr>
    </w:p>
    <w:p w:rsidR="006A76AD" w:rsidRPr="006A76AD" w:rsidRDefault="006A76AD" w:rsidP="006A76AD">
      <w:pPr>
        <w:pStyle w:val="3"/>
        <w:keepNext w:val="0"/>
        <w:widowControl w:val="0"/>
        <w:spacing w:before="0" w:after="0"/>
        <w:jc w:val="center"/>
        <w:rPr>
          <w:rFonts w:ascii="Arial Narrow" w:hAnsi="Arial Narrow"/>
          <w:spacing w:val="30"/>
          <w:sz w:val="20"/>
          <w:szCs w:val="20"/>
        </w:rPr>
      </w:pPr>
      <w:r w:rsidRPr="006A76AD">
        <w:rPr>
          <w:rFonts w:ascii="Arial Narrow" w:hAnsi="Arial Narrow"/>
          <w:spacing w:val="30"/>
          <w:sz w:val="20"/>
          <w:szCs w:val="20"/>
        </w:rPr>
        <w:lastRenderedPageBreak/>
        <w:t>АДМИНИСТРАЦИЯ</w:t>
      </w:r>
    </w:p>
    <w:p w:rsidR="006A76AD" w:rsidRPr="006A76AD" w:rsidRDefault="006A76AD" w:rsidP="006A76AD">
      <w:pPr>
        <w:pStyle w:val="2"/>
        <w:keepNext w:val="0"/>
        <w:widowControl w:val="0"/>
        <w:spacing w:before="0" w:after="0"/>
        <w:jc w:val="center"/>
        <w:rPr>
          <w:rFonts w:ascii="Arial Narrow" w:hAnsi="Arial Narrow"/>
          <w:i w:val="0"/>
          <w:spacing w:val="60"/>
          <w:sz w:val="20"/>
          <w:szCs w:val="20"/>
        </w:rPr>
      </w:pPr>
      <w:r w:rsidRPr="006A76AD">
        <w:rPr>
          <w:rFonts w:ascii="Arial Narrow" w:hAnsi="Arial Narrow"/>
          <w:i w:val="0"/>
          <w:spacing w:val="60"/>
          <w:sz w:val="20"/>
          <w:szCs w:val="20"/>
        </w:rPr>
        <w:t>Эвенкийского муниципального района</w:t>
      </w:r>
    </w:p>
    <w:p w:rsidR="006A76AD" w:rsidRPr="006A76AD" w:rsidRDefault="006A76AD" w:rsidP="006A76AD">
      <w:pPr>
        <w:jc w:val="center"/>
        <w:rPr>
          <w:rFonts w:ascii="Arial Narrow" w:hAnsi="Arial Narrow"/>
          <w:b/>
          <w:sz w:val="20"/>
          <w:szCs w:val="20"/>
        </w:rPr>
      </w:pPr>
      <w:r w:rsidRPr="006A76AD">
        <w:rPr>
          <w:rFonts w:ascii="Arial Narrow" w:hAnsi="Arial Narrow"/>
          <w:b/>
          <w:sz w:val="20"/>
          <w:szCs w:val="20"/>
        </w:rPr>
        <w:t>Красноярского края</w:t>
      </w:r>
    </w:p>
    <w:p w:rsidR="006A76AD" w:rsidRPr="006A76AD" w:rsidRDefault="00E32B61" w:rsidP="006A76AD">
      <w:pPr>
        <w:jc w:val="center"/>
        <w:rPr>
          <w:rFonts w:ascii="Arial Narrow" w:hAnsi="Arial Narrow"/>
          <w:b/>
          <w:sz w:val="20"/>
          <w:szCs w:val="20"/>
        </w:rPr>
      </w:pPr>
      <w:r>
        <w:rPr>
          <w:rFonts w:ascii="Arial Narrow" w:hAnsi="Arial Narrow"/>
          <w:noProof/>
          <w:sz w:val="20"/>
          <w:szCs w:val="20"/>
        </w:rPr>
        <w:pict>
          <v:line id="_x0000_s1153" style="position:absolute;left:0;text-align:left;z-index:251676672" from="18.15pt,7.35pt" to="450.15pt,7.35pt" o:allowincell="f" strokeweight="3pt">
            <v:stroke linestyle="thinThin"/>
            <w10:wrap type="topAndBottom"/>
          </v:line>
        </w:pict>
      </w:r>
      <w:r w:rsidR="006A76AD" w:rsidRPr="006A76AD">
        <w:rPr>
          <w:rFonts w:ascii="Arial Narrow" w:hAnsi="Arial Narrow"/>
          <w:b/>
          <w:w w:val="80"/>
          <w:position w:val="4"/>
          <w:sz w:val="20"/>
          <w:szCs w:val="20"/>
        </w:rPr>
        <w:t>ПОСТАНОВЛЕНИЕ</w:t>
      </w:r>
    </w:p>
    <w:p w:rsidR="006A76AD" w:rsidRPr="006A76AD" w:rsidRDefault="006A76AD" w:rsidP="006A76AD">
      <w:pPr>
        <w:tabs>
          <w:tab w:val="left" w:pos="2955"/>
        </w:tabs>
        <w:rPr>
          <w:rFonts w:ascii="Arial Narrow" w:hAnsi="Arial Narrow"/>
          <w:sz w:val="20"/>
          <w:szCs w:val="20"/>
        </w:rPr>
      </w:pPr>
      <w:r w:rsidRPr="006A76AD">
        <w:rPr>
          <w:rFonts w:ascii="Arial Narrow" w:hAnsi="Arial Narrow"/>
          <w:sz w:val="20"/>
          <w:szCs w:val="20"/>
        </w:rPr>
        <w:tab/>
      </w:r>
    </w:p>
    <w:p w:rsidR="006A76AD" w:rsidRPr="006A76AD" w:rsidRDefault="006A76AD" w:rsidP="006A76AD">
      <w:pPr>
        <w:tabs>
          <w:tab w:val="left" w:pos="8550"/>
        </w:tabs>
        <w:outlineLvl w:val="0"/>
        <w:rPr>
          <w:rFonts w:ascii="Arial Narrow" w:hAnsi="Arial Narrow"/>
          <w:sz w:val="20"/>
          <w:szCs w:val="20"/>
        </w:rPr>
      </w:pPr>
      <w:r w:rsidRPr="006A76AD">
        <w:rPr>
          <w:rFonts w:ascii="Arial Narrow" w:hAnsi="Arial Narrow"/>
          <w:sz w:val="20"/>
          <w:szCs w:val="20"/>
        </w:rPr>
        <w:t>«</w:t>
      </w:r>
      <w:r>
        <w:rPr>
          <w:rFonts w:ascii="Arial Narrow" w:hAnsi="Arial Narrow"/>
          <w:sz w:val="20"/>
          <w:szCs w:val="20"/>
        </w:rPr>
        <w:t>11</w:t>
      </w:r>
      <w:r w:rsidRPr="006A76AD">
        <w:rPr>
          <w:rFonts w:ascii="Arial Narrow" w:hAnsi="Arial Narrow"/>
          <w:sz w:val="20"/>
          <w:szCs w:val="20"/>
        </w:rPr>
        <w:t xml:space="preserve">» </w:t>
      </w:r>
      <w:r>
        <w:rPr>
          <w:rFonts w:ascii="Arial Narrow" w:hAnsi="Arial Narrow"/>
          <w:sz w:val="20"/>
          <w:szCs w:val="20"/>
        </w:rPr>
        <w:t>06</w:t>
      </w:r>
      <w:r w:rsidRPr="006A76AD">
        <w:rPr>
          <w:rFonts w:ascii="Arial Narrow" w:hAnsi="Arial Narrow"/>
          <w:sz w:val="20"/>
          <w:szCs w:val="20"/>
        </w:rPr>
        <w:t xml:space="preserve"> 2024                                  </w:t>
      </w:r>
      <w:r>
        <w:rPr>
          <w:rFonts w:ascii="Arial Narrow" w:hAnsi="Arial Narrow"/>
          <w:sz w:val="20"/>
          <w:szCs w:val="20"/>
        </w:rPr>
        <w:t xml:space="preserve">                                       </w:t>
      </w:r>
      <w:r w:rsidRPr="006A76AD">
        <w:rPr>
          <w:rFonts w:ascii="Arial Narrow" w:hAnsi="Arial Narrow"/>
          <w:sz w:val="20"/>
          <w:szCs w:val="20"/>
        </w:rPr>
        <w:t xml:space="preserve"> п. Тура                                       </w:t>
      </w:r>
      <w:r>
        <w:rPr>
          <w:rFonts w:ascii="Arial Narrow" w:hAnsi="Arial Narrow"/>
          <w:sz w:val="20"/>
          <w:szCs w:val="20"/>
        </w:rPr>
        <w:t xml:space="preserve">                                 </w:t>
      </w:r>
      <w:r w:rsidRPr="006A76AD">
        <w:rPr>
          <w:rFonts w:ascii="Arial Narrow" w:hAnsi="Arial Narrow"/>
          <w:sz w:val="20"/>
          <w:szCs w:val="20"/>
        </w:rPr>
        <w:t xml:space="preserve">        </w:t>
      </w:r>
      <w:r>
        <w:rPr>
          <w:rFonts w:ascii="Arial Narrow" w:hAnsi="Arial Narrow"/>
          <w:sz w:val="20"/>
          <w:szCs w:val="20"/>
        </w:rPr>
        <w:t xml:space="preserve">   </w:t>
      </w:r>
      <w:r w:rsidRPr="006A76AD">
        <w:rPr>
          <w:rFonts w:ascii="Arial Narrow" w:hAnsi="Arial Narrow"/>
          <w:sz w:val="20"/>
          <w:szCs w:val="20"/>
        </w:rPr>
        <w:t>№</w:t>
      </w:r>
      <w:r>
        <w:rPr>
          <w:rFonts w:ascii="Arial Narrow" w:hAnsi="Arial Narrow"/>
          <w:sz w:val="20"/>
          <w:szCs w:val="20"/>
        </w:rPr>
        <w:t xml:space="preserve"> 311</w:t>
      </w:r>
      <w:r w:rsidRPr="006A76AD">
        <w:rPr>
          <w:rFonts w:ascii="Arial Narrow" w:hAnsi="Arial Narrow"/>
          <w:sz w:val="20"/>
          <w:szCs w:val="20"/>
        </w:rPr>
        <w:t>-п</w:t>
      </w:r>
    </w:p>
    <w:p w:rsidR="006A76AD" w:rsidRPr="006A76AD" w:rsidRDefault="006A76AD" w:rsidP="006A76AD">
      <w:pPr>
        <w:jc w:val="center"/>
        <w:outlineLvl w:val="0"/>
        <w:rPr>
          <w:rFonts w:ascii="Arial Narrow" w:hAnsi="Arial Narrow"/>
          <w:b/>
          <w:sz w:val="20"/>
          <w:szCs w:val="20"/>
        </w:rPr>
      </w:pPr>
    </w:p>
    <w:p w:rsidR="006A76AD" w:rsidRPr="005E73C5" w:rsidRDefault="006A76AD" w:rsidP="005E73C5">
      <w:pPr>
        <w:jc w:val="center"/>
        <w:rPr>
          <w:rFonts w:ascii="Arial Narrow" w:hAnsi="Arial Narrow"/>
          <w:b/>
          <w:sz w:val="20"/>
          <w:szCs w:val="20"/>
        </w:rPr>
      </w:pPr>
      <w:r w:rsidRPr="006A76AD">
        <w:rPr>
          <w:rFonts w:ascii="Arial Narrow" w:hAnsi="Arial Narrow"/>
          <w:b/>
          <w:sz w:val="20"/>
          <w:szCs w:val="20"/>
        </w:rPr>
        <w:t>О внесении изменений в постановление Администрации Эвенкийского муниципального района от 19.03.2024 №149-п «О проведении районного Эвенкийского праздника «</w:t>
      </w:r>
      <w:proofErr w:type="spellStart"/>
      <w:r w:rsidRPr="006A76AD">
        <w:rPr>
          <w:rFonts w:ascii="Arial Narrow" w:hAnsi="Arial Narrow"/>
          <w:b/>
          <w:sz w:val="20"/>
          <w:szCs w:val="20"/>
        </w:rPr>
        <w:t>Мучун</w:t>
      </w:r>
      <w:proofErr w:type="spellEnd"/>
      <w:r w:rsidRPr="006A76AD">
        <w:rPr>
          <w:rFonts w:ascii="Arial Narrow" w:hAnsi="Arial Narrow"/>
          <w:b/>
          <w:sz w:val="20"/>
          <w:szCs w:val="20"/>
        </w:rPr>
        <w:t>»,</w:t>
      </w:r>
      <w:r w:rsidR="005E73C5">
        <w:rPr>
          <w:rFonts w:ascii="Arial Narrow" w:hAnsi="Arial Narrow"/>
          <w:b/>
          <w:sz w:val="20"/>
          <w:szCs w:val="20"/>
        </w:rPr>
        <w:t xml:space="preserve"> </w:t>
      </w:r>
      <w:r w:rsidRPr="006A76AD">
        <w:rPr>
          <w:rFonts w:ascii="Arial Narrow" w:hAnsi="Arial Narrow"/>
          <w:b/>
          <w:sz w:val="20"/>
          <w:szCs w:val="20"/>
        </w:rPr>
        <w:t xml:space="preserve">посвященного в 2024 году «Году семьи»  </w:t>
      </w:r>
    </w:p>
    <w:p w:rsidR="006A76AD" w:rsidRPr="006A76AD" w:rsidRDefault="006A76AD" w:rsidP="006A76AD">
      <w:pPr>
        <w:tabs>
          <w:tab w:val="left" w:pos="709"/>
        </w:tabs>
        <w:jc w:val="both"/>
        <w:rPr>
          <w:rFonts w:ascii="Arial Narrow" w:hAnsi="Arial Narrow"/>
          <w:sz w:val="20"/>
          <w:szCs w:val="20"/>
        </w:rPr>
      </w:pPr>
    </w:p>
    <w:p w:rsidR="006A76AD" w:rsidRPr="006A76AD" w:rsidRDefault="006A76AD" w:rsidP="005E73C5">
      <w:pPr>
        <w:tabs>
          <w:tab w:val="left" w:pos="709"/>
        </w:tabs>
        <w:ind w:firstLine="709"/>
        <w:jc w:val="both"/>
        <w:rPr>
          <w:rFonts w:ascii="Arial Narrow" w:hAnsi="Arial Narrow"/>
          <w:b/>
          <w:sz w:val="20"/>
          <w:szCs w:val="20"/>
        </w:rPr>
      </w:pPr>
      <w:r w:rsidRPr="006A76AD">
        <w:rPr>
          <w:rFonts w:ascii="Arial Narrow" w:hAnsi="Arial Narrow"/>
          <w:sz w:val="20"/>
          <w:szCs w:val="20"/>
        </w:rPr>
        <w:t>В целях реализации решения Эвенкийского районного Совета депутатов от 29.09.2013 №3-1220-16 «О районном Эвенкийском празднике «</w:t>
      </w:r>
      <w:proofErr w:type="spellStart"/>
      <w:r w:rsidRPr="006A76AD">
        <w:rPr>
          <w:rFonts w:ascii="Arial Narrow" w:hAnsi="Arial Narrow"/>
          <w:sz w:val="20"/>
          <w:szCs w:val="20"/>
        </w:rPr>
        <w:t>Мучун</w:t>
      </w:r>
      <w:proofErr w:type="spellEnd"/>
      <w:r w:rsidRPr="006A76AD">
        <w:rPr>
          <w:rFonts w:ascii="Arial Narrow" w:hAnsi="Arial Narrow"/>
          <w:sz w:val="20"/>
          <w:szCs w:val="20"/>
        </w:rPr>
        <w:t>», в соответствии с муниципальной программой Эвенкийского муниципального района  «Культура Эвенкии» на 2020-2026 годы», утвержденной постановлением Администрации Эвенкийского муниципального района от 02.12.2019 № 535-п (в редакции изменения от 06.05.2020 № 223-п, от 09.07.2020 № 316-п, от 17.11.2020 № 567-п, от 02.04.2021 № 156-п, от 29.09.2021 № 458-п, от 28.01.2022 №44-п, от 04.05.2022 № 252-п, от 25.05.2022 № 282-п, от 14.06. 2022 № 313-п, от 25.11.2022 № 605-п, 02.03.2023 №102-п, от 06.06.2023 №328-п, от 24.07.2023 № 406-п, от 13.11.2023 № 610-п, от 05.12.2023 № 668-п),</w:t>
      </w:r>
      <w:r w:rsidRPr="006A76AD">
        <w:rPr>
          <w:rFonts w:ascii="Arial Narrow" w:hAnsi="Arial Narrow"/>
          <w:bCs/>
          <w:sz w:val="20"/>
          <w:szCs w:val="20"/>
        </w:rPr>
        <w:t xml:space="preserve"> </w:t>
      </w:r>
      <w:r w:rsidRPr="006A76AD">
        <w:rPr>
          <w:rFonts w:ascii="Arial Narrow" w:hAnsi="Arial Narrow"/>
          <w:b/>
          <w:sz w:val="20"/>
          <w:szCs w:val="20"/>
        </w:rPr>
        <w:t>ПОСТАНОВЛЯЮ:</w:t>
      </w:r>
    </w:p>
    <w:p w:rsidR="006A76AD" w:rsidRPr="006A76AD" w:rsidRDefault="006A76AD" w:rsidP="00786E15">
      <w:pPr>
        <w:numPr>
          <w:ilvl w:val="0"/>
          <w:numId w:val="15"/>
        </w:numPr>
        <w:tabs>
          <w:tab w:val="left" w:pos="709"/>
        </w:tabs>
        <w:ind w:left="0" w:firstLine="0"/>
        <w:jc w:val="both"/>
        <w:rPr>
          <w:rFonts w:ascii="Arial Narrow" w:hAnsi="Arial Narrow"/>
          <w:sz w:val="20"/>
          <w:szCs w:val="20"/>
        </w:rPr>
      </w:pPr>
      <w:r w:rsidRPr="006A76AD">
        <w:rPr>
          <w:rFonts w:ascii="Arial Narrow" w:hAnsi="Arial Narrow"/>
          <w:sz w:val="20"/>
          <w:szCs w:val="20"/>
        </w:rPr>
        <w:t>Внести в постановление Администрации Эвенкийского муниципального района от 19.03.2024 №149-п «О проведении районного Эвенкийского праздника «</w:t>
      </w:r>
      <w:proofErr w:type="spellStart"/>
      <w:r w:rsidRPr="006A76AD">
        <w:rPr>
          <w:rFonts w:ascii="Arial Narrow" w:hAnsi="Arial Narrow"/>
          <w:sz w:val="20"/>
          <w:szCs w:val="20"/>
        </w:rPr>
        <w:t>Мучун</w:t>
      </w:r>
      <w:proofErr w:type="spellEnd"/>
      <w:r w:rsidRPr="006A76AD">
        <w:rPr>
          <w:rFonts w:ascii="Arial Narrow" w:hAnsi="Arial Narrow"/>
          <w:sz w:val="20"/>
          <w:szCs w:val="20"/>
        </w:rPr>
        <w:t xml:space="preserve">», посвященного в 2024 году «Году семьи» изменения изложив пункт 1 в новой редакции: </w:t>
      </w:r>
    </w:p>
    <w:p w:rsidR="006A76AD" w:rsidRPr="006A76AD" w:rsidRDefault="006A76AD" w:rsidP="006A76AD">
      <w:pPr>
        <w:tabs>
          <w:tab w:val="left" w:pos="709"/>
        </w:tabs>
        <w:jc w:val="both"/>
        <w:rPr>
          <w:rFonts w:ascii="Arial Narrow" w:hAnsi="Arial Narrow"/>
          <w:sz w:val="20"/>
          <w:szCs w:val="20"/>
        </w:rPr>
      </w:pPr>
      <w:r w:rsidRPr="006A76AD">
        <w:rPr>
          <w:rFonts w:ascii="Arial Narrow" w:hAnsi="Arial Narrow"/>
          <w:sz w:val="20"/>
          <w:szCs w:val="20"/>
        </w:rPr>
        <w:t>«1. Муниципальному бюджетному учреждению культуры «Эвенкийский районный культурно – досуговый центр» Эвенкийского муниципального района (С.В. Воробьева), муниципальному бюджетному учреждению культуры «</w:t>
      </w:r>
      <w:proofErr w:type="spellStart"/>
      <w:r w:rsidRPr="006A76AD">
        <w:rPr>
          <w:rFonts w:ascii="Arial Narrow" w:hAnsi="Arial Narrow"/>
          <w:sz w:val="20"/>
          <w:szCs w:val="20"/>
        </w:rPr>
        <w:t>Ванаварская</w:t>
      </w:r>
      <w:proofErr w:type="spellEnd"/>
      <w:r w:rsidRPr="006A76AD">
        <w:rPr>
          <w:rFonts w:ascii="Arial Narrow" w:hAnsi="Arial Narrow"/>
          <w:sz w:val="20"/>
          <w:szCs w:val="20"/>
        </w:rPr>
        <w:t xml:space="preserve"> клубная система» Эвенкийского муниципального района  (Е.А. </w:t>
      </w:r>
      <w:proofErr w:type="spellStart"/>
      <w:r w:rsidRPr="006A76AD">
        <w:rPr>
          <w:rFonts w:ascii="Arial Narrow" w:hAnsi="Arial Narrow"/>
          <w:sz w:val="20"/>
          <w:szCs w:val="20"/>
        </w:rPr>
        <w:t>Баснина</w:t>
      </w:r>
      <w:proofErr w:type="spellEnd"/>
      <w:r w:rsidRPr="006A76AD">
        <w:rPr>
          <w:rFonts w:ascii="Arial Narrow" w:hAnsi="Arial Narrow"/>
          <w:sz w:val="20"/>
          <w:szCs w:val="20"/>
        </w:rPr>
        <w:t>) организовать работу по подготовке и проведению районного Эвенкийского праздника «</w:t>
      </w:r>
      <w:proofErr w:type="spellStart"/>
      <w:r w:rsidRPr="006A76AD">
        <w:rPr>
          <w:rFonts w:ascii="Arial Narrow" w:hAnsi="Arial Narrow"/>
          <w:sz w:val="20"/>
          <w:szCs w:val="20"/>
        </w:rPr>
        <w:t>Мучун</w:t>
      </w:r>
      <w:proofErr w:type="spellEnd"/>
      <w:r w:rsidRPr="006A76AD">
        <w:rPr>
          <w:rFonts w:ascii="Arial Narrow" w:hAnsi="Arial Narrow"/>
          <w:sz w:val="20"/>
          <w:szCs w:val="20"/>
        </w:rPr>
        <w:t>», посвященного в 2024 году «Году семьи». Установить дату проведения районного Эвенкийского праздника «</w:t>
      </w:r>
      <w:proofErr w:type="spellStart"/>
      <w:r w:rsidRPr="006A76AD">
        <w:rPr>
          <w:rFonts w:ascii="Arial Narrow" w:hAnsi="Arial Narrow"/>
          <w:sz w:val="20"/>
          <w:szCs w:val="20"/>
        </w:rPr>
        <w:t>Мучун</w:t>
      </w:r>
      <w:proofErr w:type="spellEnd"/>
      <w:r w:rsidRPr="006A76AD">
        <w:rPr>
          <w:rFonts w:ascii="Arial Narrow" w:hAnsi="Arial Narrow"/>
          <w:sz w:val="20"/>
          <w:szCs w:val="20"/>
        </w:rPr>
        <w:t xml:space="preserve">», 08 июня 2024 года. </w:t>
      </w:r>
    </w:p>
    <w:p w:rsidR="006A76AD" w:rsidRPr="006A76AD" w:rsidRDefault="006A76AD" w:rsidP="006A76AD">
      <w:pPr>
        <w:tabs>
          <w:tab w:val="left" w:pos="709"/>
        </w:tabs>
        <w:jc w:val="both"/>
        <w:rPr>
          <w:rFonts w:ascii="Arial Narrow" w:hAnsi="Arial Narrow"/>
          <w:sz w:val="20"/>
          <w:szCs w:val="20"/>
        </w:rPr>
      </w:pPr>
      <w:r w:rsidRPr="006A76AD">
        <w:rPr>
          <w:rFonts w:ascii="Arial Narrow" w:hAnsi="Arial Narrow"/>
          <w:sz w:val="20"/>
          <w:szCs w:val="20"/>
        </w:rPr>
        <w:t>Муниципальному бюджетному учреждению культуры «</w:t>
      </w:r>
      <w:proofErr w:type="spellStart"/>
      <w:r w:rsidRPr="006A76AD">
        <w:rPr>
          <w:rFonts w:ascii="Arial Narrow" w:hAnsi="Arial Narrow"/>
          <w:sz w:val="20"/>
          <w:szCs w:val="20"/>
        </w:rPr>
        <w:t>Байкитская</w:t>
      </w:r>
      <w:proofErr w:type="spellEnd"/>
      <w:r w:rsidRPr="006A76AD">
        <w:rPr>
          <w:rFonts w:ascii="Arial Narrow" w:hAnsi="Arial Narrow"/>
          <w:sz w:val="20"/>
          <w:szCs w:val="20"/>
        </w:rPr>
        <w:t xml:space="preserve"> клубная система» Эвенкийского муниципального района (Г.В. Вострикова), организовать работу по подготовке и проведению районного Эвенкийского праздника «</w:t>
      </w:r>
      <w:proofErr w:type="spellStart"/>
      <w:r w:rsidRPr="006A76AD">
        <w:rPr>
          <w:rFonts w:ascii="Arial Narrow" w:hAnsi="Arial Narrow"/>
          <w:sz w:val="20"/>
          <w:szCs w:val="20"/>
        </w:rPr>
        <w:t>Мучун</w:t>
      </w:r>
      <w:proofErr w:type="spellEnd"/>
      <w:r w:rsidRPr="006A76AD">
        <w:rPr>
          <w:rFonts w:ascii="Arial Narrow" w:hAnsi="Arial Narrow"/>
          <w:sz w:val="20"/>
          <w:szCs w:val="20"/>
        </w:rPr>
        <w:t>», посвященного в 2024 году «Году семьи». Установить дату проведения районного Эвенкийского праздника «</w:t>
      </w:r>
      <w:proofErr w:type="spellStart"/>
      <w:r w:rsidRPr="006A76AD">
        <w:rPr>
          <w:rFonts w:ascii="Arial Narrow" w:hAnsi="Arial Narrow"/>
          <w:sz w:val="20"/>
          <w:szCs w:val="20"/>
        </w:rPr>
        <w:t>Мучун</w:t>
      </w:r>
      <w:proofErr w:type="spellEnd"/>
      <w:r w:rsidRPr="006A76AD">
        <w:rPr>
          <w:rFonts w:ascii="Arial Narrow" w:hAnsi="Arial Narrow"/>
          <w:sz w:val="20"/>
          <w:szCs w:val="20"/>
        </w:rPr>
        <w:t>», 15 июня 2024 года.».</w:t>
      </w:r>
    </w:p>
    <w:p w:rsidR="006A76AD" w:rsidRPr="006A76AD" w:rsidRDefault="006A76AD" w:rsidP="006A76AD">
      <w:pPr>
        <w:jc w:val="both"/>
        <w:rPr>
          <w:rFonts w:ascii="Arial Narrow" w:hAnsi="Arial Narrow"/>
          <w:sz w:val="20"/>
          <w:szCs w:val="20"/>
        </w:rPr>
      </w:pPr>
      <w:r w:rsidRPr="006A76AD">
        <w:rPr>
          <w:rFonts w:ascii="Arial Narrow" w:hAnsi="Arial Narrow"/>
          <w:sz w:val="20"/>
          <w:szCs w:val="20"/>
        </w:rPr>
        <w:t xml:space="preserve">2. </w:t>
      </w:r>
      <w:r w:rsidRPr="006A76AD">
        <w:rPr>
          <w:rFonts w:ascii="Arial Narrow" w:hAnsi="Arial Narrow"/>
          <w:sz w:val="20"/>
          <w:szCs w:val="20"/>
        </w:rPr>
        <w:tab/>
        <w:t>Контроль исполнения настоящего постановления возложить на заместителя Главы Эвенкийского муниципального района по социальным вопросам А.В. Николаенко.</w:t>
      </w:r>
    </w:p>
    <w:p w:rsidR="006A76AD" w:rsidRPr="006A76AD" w:rsidRDefault="006A76AD" w:rsidP="006A76AD">
      <w:pPr>
        <w:tabs>
          <w:tab w:val="left" w:pos="720"/>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0"/>
          <w:szCs w:val="20"/>
        </w:rPr>
      </w:pPr>
      <w:r w:rsidRPr="006A76AD">
        <w:rPr>
          <w:rFonts w:ascii="Arial Narrow" w:hAnsi="Arial Narrow"/>
          <w:sz w:val="20"/>
          <w:szCs w:val="20"/>
        </w:rPr>
        <w:t xml:space="preserve">3. </w:t>
      </w:r>
      <w:r w:rsidRPr="006A76AD">
        <w:rPr>
          <w:rFonts w:ascii="Arial Narrow" w:hAnsi="Arial Narrow"/>
          <w:sz w:val="20"/>
          <w:szCs w:val="20"/>
        </w:rPr>
        <w:tab/>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6A76AD" w:rsidRPr="006A76AD" w:rsidRDefault="006A76AD" w:rsidP="006A76AD">
      <w:pPr>
        <w:tabs>
          <w:tab w:val="left" w:pos="720"/>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0"/>
          <w:szCs w:val="20"/>
        </w:rPr>
      </w:pPr>
    </w:p>
    <w:p w:rsidR="006A76AD" w:rsidRPr="006A76AD" w:rsidRDefault="006A76AD" w:rsidP="006A76AD">
      <w:pPr>
        <w:tabs>
          <w:tab w:val="left" w:pos="720"/>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0"/>
          <w:szCs w:val="20"/>
        </w:rPr>
      </w:pPr>
      <w:r w:rsidRPr="006A76AD">
        <w:rPr>
          <w:rFonts w:ascii="Arial Narrow" w:hAnsi="Arial Narrow"/>
          <w:sz w:val="20"/>
          <w:szCs w:val="20"/>
        </w:rPr>
        <w:t>Глава</w:t>
      </w:r>
    </w:p>
    <w:p w:rsidR="006A76AD" w:rsidRDefault="006A76AD" w:rsidP="006A76AD">
      <w:pPr>
        <w:tabs>
          <w:tab w:val="left" w:pos="720"/>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0"/>
          <w:szCs w:val="20"/>
        </w:rPr>
      </w:pPr>
      <w:r w:rsidRPr="006A76AD">
        <w:rPr>
          <w:rFonts w:ascii="Arial Narrow" w:hAnsi="Arial Narrow"/>
          <w:sz w:val="20"/>
          <w:szCs w:val="20"/>
        </w:rPr>
        <w:t xml:space="preserve">Эвенкийского муниципального района                 </w:t>
      </w:r>
      <w:r>
        <w:rPr>
          <w:rFonts w:ascii="Arial Narrow" w:hAnsi="Arial Narrow"/>
          <w:sz w:val="20"/>
          <w:szCs w:val="20"/>
        </w:rPr>
        <w:t xml:space="preserve">                  п/п                                                           </w:t>
      </w:r>
      <w:r w:rsidRPr="006A76AD">
        <w:rPr>
          <w:rFonts w:ascii="Arial Narrow" w:hAnsi="Arial Narrow"/>
          <w:sz w:val="20"/>
          <w:szCs w:val="20"/>
        </w:rPr>
        <w:t xml:space="preserve">            А.Ю. Черкасов</w:t>
      </w:r>
    </w:p>
    <w:p w:rsidR="006A76AD" w:rsidRDefault="006A76AD" w:rsidP="006A76AD">
      <w:pPr>
        <w:tabs>
          <w:tab w:val="left" w:pos="720"/>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0"/>
          <w:szCs w:val="20"/>
        </w:rPr>
      </w:pPr>
    </w:p>
    <w:p w:rsidR="006A76AD" w:rsidRPr="006A76AD" w:rsidRDefault="006A76AD" w:rsidP="006A76AD">
      <w:pPr>
        <w:pStyle w:val="3"/>
        <w:keepNext w:val="0"/>
        <w:widowControl w:val="0"/>
        <w:spacing w:before="0" w:after="0"/>
        <w:jc w:val="center"/>
        <w:rPr>
          <w:rFonts w:ascii="Arial Narrow" w:hAnsi="Arial Narrow"/>
          <w:spacing w:val="30"/>
          <w:sz w:val="20"/>
          <w:szCs w:val="20"/>
        </w:rPr>
      </w:pPr>
      <w:r w:rsidRPr="006A76AD">
        <w:rPr>
          <w:rFonts w:ascii="Arial Narrow" w:hAnsi="Arial Narrow"/>
          <w:spacing w:val="30"/>
          <w:sz w:val="20"/>
          <w:szCs w:val="20"/>
        </w:rPr>
        <w:t>АДМИНИСТРАЦИЯ</w:t>
      </w:r>
    </w:p>
    <w:p w:rsidR="006A76AD" w:rsidRPr="006A76AD" w:rsidRDefault="006A76AD" w:rsidP="006A76AD">
      <w:pPr>
        <w:pStyle w:val="2"/>
        <w:keepNext w:val="0"/>
        <w:widowControl w:val="0"/>
        <w:spacing w:before="0" w:after="0"/>
        <w:jc w:val="center"/>
        <w:rPr>
          <w:rFonts w:ascii="Arial Narrow" w:hAnsi="Arial Narrow"/>
          <w:i w:val="0"/>
          <w:spacing w:val="60"/>
          <w:sz w:val="20"/>
          <w:szCs w:val="20"/>
        </w:rPr>
      </w:pPr>
      <w:r w:rsidRPr="006A76AD">
        <w:rPr>
          <w:rFonts w:ascii="Arial Narrow" w:hAnsi="Arial Narrow"/>
          <w:i w:val="0"/>
          <w:spacing w:val="60"/>
          <w:sz w:val="20"/>
          <w:szCs w:val="20"/>
        </w:rPr>
        <w:t>Эвенкийского муниципального района</w:t>
      </w:r>
    </w:p>
    <w:p w:rsidR="006A76AD" w:rsidRPr="006A76AD" w:rsidRDefault="006A76AD" w:rsidP="006A76AD">
      <w:pPr>
        <w:jc w:val="center"/>
        <w:rPr>
          <w:rFonts w:ascii="Arial Narrow" w:hAnsi="Arial Narrow"/>
          <w:b/>
          <w:sz w:val="20"/>
          <w:szCs w:val="20"/>
        </w:rPr>
      </w:pPr>
      <w:r w:rsidRPr="006A76AD">
        <w:rPr>
          <w:rFonts w:ascii="Arial Narrow" w:hAnsi="Arial Narrow"/>
          <w:b/>
          <w:sz w:val="20"/>
          <w:szCs w:val="20"/>
        </w:rPr>
        <w:t>Красноярского края</w:t>
      </w:r>
    </w:p>
    <w:p w:rsidR="006A76AD" w:rsidRPr="006A76AD" w:rsidRDefault="00E32B61" w:rsidP="006A76AD">
      <w:pPr>
        <w:jc w:val="center"/>
        <w:rPr>
          <w:rFonts w:ascii="Arial Narrow" w:hAnsi="Arial Narrow"/>
          <w:b/>
          <w:w w:val="80"/>
          <w:position w:val="4"/>
          <w:sz w:val="20"/>
          <w:szCs w:val="20"/>
        </w:rPr>
      </w:pPr>
      <w:r>
        <w:rPr>
          <w:rFonts w:ascii="Arial Narrow" w:hAnsi="Arial Narrow"/>
          <w:b/>
          <w:noProof/>
          <w:sz w:val="20"/>
          <w:szCs w:val="20"/>
        </w:rPr>
        <w:pict>
          <v:line id="_x0000_s1154" style="position:absolute;left:0;text-align:left;z-index:251678720;visibility:visible;mso-wrap-distance-top:-3e-5mm;mso-wrap-distance-bottom:-3e-5mm" from="14.4pt,7.35pt" to="446.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smMGAIAADQEAAAOAAAAZHJzL2Uyb0RvYy54bWysU8GO2yAQvVfqPyDuie2sN/VacVaVnfSS&#10;tpF2+wEEcIyKAQGJE1X99w4kjrLtparqAx6Ymcebmcfi+dRLdOTWCa0qnE1TjLiimgm1r/C31/Wk&#10;wMh5ohiRWvEKn7nDz8v37xaDKflMd1oybhGAKFcOpsKd96ZMEkc73hM31YYrcLba9sTD1u4TZskA&#10;6L1MZmk6TwZtmbGacufgtLk48TLity2n/mvbOu6RrDBw83G1cd2FNVkuSLm3xHSCXmmQf2DRE6Hg&#10;0htUQzxBByv+gOoFtdrp1k+p7hPdtoLyWANUk6W/VfPSEcNjLdAcZ25tcv8Pln45bi0SrMIzjBTp&#10;YUQboTiahc4MxpUQUKutDbXRk3oxG02/O6R03RG155Hh69lAWhYykjcpYeMM4O+Gz5pBDDl4Hdt0&#10;am0fIKEB6BSncb5Ng588onD4mBfzPIWh0dGXkHJMNNb5T1z3KBgVlsA5ApPjxvlAhJRjSLhH6bWQ&#10;Mg5bKjRU+KHIInRvoHS2kzHZaSlYCAwpzu53tbToSIJ04hcrBM99mNUHxSJwxwlbXW1PhLzYQESq&#10;gAdlAbWrddHGj6f0aVWsinySz+arSZ42zeTjus4n83X24bF5aOq6yX4GalledoIxrgK7UadZ/nc6&#10;uL6Yi8JuSr21JHmLHnsHZMd/JB3nGkZ5EcVOs/PWjvMGacbg6zMK2r/fg33/2Je/AAAA//8DAFBL&#10;AwQUAAYACAAAACEAoipAFtsAAAAIAQAADwAAAGRycy9kb3ducmV2LnhtbEyPwU7DMAyG70i8Q2Qk&#10;bixdhaDrmk5j0oQmuDB4AK/x2mqNUzXZ1r49Rhzg6O+3fn8uVqPr1IWG0Ho2MJ8loIgrb1uuDXx9&#10;bh8yUCEiW+w8k4GJAqzK25sCc+uv/EGXfayVlHDI0UATY59rHaqGHIaZ74klO/rBYZRxqLUd8Crl&#10;rtNpkjxphy3LhQZ72jRUnfZnZyCekte3F9xOa3fcxXoxVW63eTfm/m5cL0FFGuPfMvzoizqU4nTw&#10;Z7ZBdQbSTMyj8MdnUJJni1TA4RfostD/Hyi/AQAA//8DAFBLAQItABQABgAIAAAAIQC2gziS/gAA&#10;AOEBAAATAAAAAAAAAAAAAAAAAAAAAABbQ29udGVudF9UeXBlc10ueG1sUEsBAi0AFAAGAAgAAAAh&#10;ADj9If/WAAAAlAEAAAsAAAAAAAAAAAAAAAAALwEAAF9yZWxzLy5yZWxzUEsBAi0AFAAGAAgAAAAh&#10;AIueyYwYAgAANAQAAA4AAAAAAAAAAAAAAAAALgIAAGRycy9lMm9Eb2MueG1sUEsBAi0AFAAGAAgA&#10;AAAhAKIqQBbbAAAACAEAAA8AAAAAAAAAAAAAAAAAcgQAAGRycy9kb3ducmV2LnhtbFBLBQYAAAAA&#10;BAAEAPMAAAB6BQAAAAA=&#10;" o:allowincell="f" strokeweight="3pt">
            <v:stroke linestyle="thinThin"/>
            <w10:wrap type="topAndBottom"/>
          </v:line>
        </w:pict>
      </w:r>
      <w:r w:rsidR="006A76AD" w:rsidRPr="006A76AD">
        <w:rPr>
          <w:rFonts w:ascii="Arial Narrow" w:hAnsi="Arial Narrow"/>
          <w:b/>
          <w:w w:val="80"/>
          <w:position w:val="4"/>
          <w:sz w:val="20"/>
          <w:szCs w:val="20"/>
        </w:rPr>
        <w:t>ПОСТАНОВЛЕНИЕ</w:t>
      </w:r>
    </w:p>
    <w:p w:rsidR="006A76AD" w:rsidRPr="006A76AD" w:rsidRDefault="006A76AD" w:rsidP="006A76AD">
      <w:pPr>
        <w:tabs>
          <w:tab w:val="left" w:pos="720"/>
        </w:tabs>
        <w:rPr>
          <w:rFonts w:ascii="Arial Narrow" w:hAnsi="Arial Narrow"/>
          <w:sz w:val="20"/>
          <w:szCs w:val="20"/>
        </w:rPr>
      </w:pPr>
    </w:p>
    <w:p w:rsidR="006A76AD" w:rsidRPr="006A76AD" w:rsidRDefault="006A76AD" w:rsidP="006A76AD">
      <w:pPr>
        <w:tabs>
          <w:tab w:val="left" w:pos="720"/>
        </w:tabs>
        <w:rPr>
          <w:rFonts w:ascii="Arial Narrow" w:hAnsi="Arial Narrow"/>
          <w:sz w:val="20"/>
          <w:szCs w:val="20"/>
        </w:rPr>
      </w:pPr>
      <w:r>
        <w:rPr>
          <w:rFonts w:ascii="Arial Narrow" w:hAnsi="Arial Narrow"/>
          <w:sz w:val="20"/>
          <w:szCs w:val="20"/>
        </w:rPr>
        <w:t>«11</w:t>
      </w:r>
      <w:r w:rsidRPr="006A76AD">
        <w:rPr>
          <w:rFonts w:ascii="Arial Narrow" w:hAnsi="Arial Narrow"/>
          <w:sz w:val="20"/>
          <w:szCs w:val="20"/>
        </w:rPr>
        <w:t xml:space="preserve">» </w:t>
      </w:r>
      <w:r>
        <w:rPr>
          <w:rFonts w:ascii="Arial Narrow" w:hAnsi="Arial Narrow"/>
          <w:sz w:val="20"/>
          <w:szCs w:val="20"/>
        </w:rPr>
        <w:t>06</w:t>
      </w:r>
      <w:r w:rsidRPr="006A76AD">
        <w:rPr>
          <w:rFonts w:ascii="Arial Narrow" w:hAnsi="Arial Narrow"/>
          <w:sz w:val="20"/>
          <w:szCs w:val="20"/>
        </w:rPr>
        <w:t xml:space="preserve"> 2024                            </w:t>
      </w:r>
      <w:r>
        <w:rPr>
          <w:rFonts w:ascii="Arial Narrow" w:hAnsi="Arial Narrow"/>
          <w:sz w:val="20"/>
          <w:szCs w:val="20"/>
        </w:rPr>
        <w:t xml:space="preserve">                                           </w:t>
      </w:r>
      <w:r w:rsidRPr="006A76AD">
        <w:rPr>
          <w:rFonts w:ascii="Arial Narrow" w:hAnsi="Arial Narrow"/>
          <w:sz w:val="20"/>
          <w:szCs w:val="20"/>
        </w:rPr>
        <w:t xml:space="preserve">   п. Тура                                           </w:t>
      </w:r>
      <w:r>
        <w:rPr>
          <w:rFonts w:ascii="Arial Narrow" w:hAnsi="Arial Narrow"/>
          <w:sz w:val="20"/>
          <w:szCs w:val="20"/>
        </w:rPr>
        <w:t xml:space="preserve">                                    </w:t>
      </w:r>
      <w:r w:rsidRPr="006A76AD">
        <w:rPr>
          <w:rFonts w:ascii="Arial Narrow" w:hAnsi="Arial Narrow"/>
          <w:sz w:val="20"/>
          <w:szCs w:val="20"/>
        </w:rPr>
        <w:t xml:space="preserve">    №</w:t>
      </w:r>
      <w:r>
        <w:rPr>
          <w:rFonts w:ascii="Arial Narrow" w:hAnsi="Arial Narrow"/>
          <w:sz w:val="20"/>
          <w:szCs w:val="20"/>
        </w:rPr>
        <w:t xml:space="preserve"> 312</w:t>
      </w:r>
      <w:r w:rsidRPr="006A76AD">
        <w:rPr>
          <w:rFonts w:ascii="Arial Narrow" w:hAnsi="Arial Narrow"/>
          <w:sz w:val="20"/>
          <w:szCs w:val="20"/>
        </w:rPr>
        <w:t>-п</w:t>
      </w:r>
    </w:p>
    <w:p w:rsidR="006A76AD" w:rsidRPr="006A76AD" w:rsidRDefault="006A76AD" w:rsidP="006A76AD">
      <w:pPr>
        <w:tabs>
          <w:tab w:val="left" w:pos="720"/>
        </w:tabs>
        <w:rPr>
          <w:rFonts w:ascii="Arial Narrow" w:hAnsi="Arial Narrow"/>
          <w:sz w:val="20"/>
          <w:szCs w:val="20"/>
        </w:rPr>
      </w:pPr>
      <w:r w:rsidRPr="006A76AD">
        <w:rPr>
          <w:rFonts w:ascii="Arial Narrow" w:hAnsi="Arial Narrow"/>
          <w:sz w:val="20"/>
          <w:szCs w:val="20"/>
        </w:rPr>
        <w:t xml:space="preserve">   </w:t>
      </w:r>
    </w:p>
    <w:p w:rsidR="006A76AD" w:rsidRPr="006A76AD" w:rsidRDefault="006A76AD" w:rsidP="006A76AD">
      <w:pPr>
        <w:jc w:val="center"/>
        <w:rPr>
          <w:rFonts w:ascii="Arial Narrow" w:hAnsi="Arial Narrow"/>
          <w:b/>
          <w:sz w:val="20"/>
          <w:szCs w:val="20"/>
        </w:rPr>
      </w:pPr>
      <w:r w:rsidRPr="006A76AD">
        <w:rPr>
          <w:rFonts w:ascii="Arial Narrow" w:hAnsi="Arial Narrow"/>
          <w:b/>
          <w:sz w:val="20"/>
          <w:szCs w:val="20"/>
        </w:rPr>
        <w:t>О внесении изменений в постановление Администрации Эвенкийского муниципального района от 09.04.2020 №173-п «О создании совместной санитарно-противоэпидемической и противотуберкулезной комиссии при Администрации Эвенкийского муниципального района»</w:t>
      </w:r>
    </w:p>
    <w:p w:rsidR="006A76AD" w:rsidRPr="006A76AD" w:rsidRDefault="006A76AD" w:rsidP="006A76AD">
      <w:pPr>
        <w:jc w:val="both"/>
        <w:rPr>
          <w:rFonts w:ascii="Arial Narrow" w:hAnsi="Arial Narrow"/>
          <w:b/>
          <w:sz w:val="20"/>
          <w:szCs w:val="20"/>
        </w:rPr>
      </w:pPr>
    </w:p>
    <w:p w:rsidR="006A76AD" w:rsidRPr="006A76AD" w:rsidRDefault="006A76AD" w:rsidP="006A76AD">
      <w:pPr>
        <w:tabs>
          <w:tab w:val="left" w:pos="709"/>
        </w:tabs>
        <w:ind w:firstLine="708"/>
        <w:jc w:val="both"/>
        <w:rPr>
          <w:rFonts w:ascii="Arial Narrow" w:hAnsi="Arial Narrow"/>
          <w:sz w:val="20"/>
          <w:szCs w:val="20"/>
        </w:rPr>
      </w:pPr>
      <w:r w:rsidRPr="006A76AD">
        <w:rPr>
          <w:rFonts w:ascii="Arial Narrow" w:hAnsi="Arial Narrow"/>
          <w:sz w:val="20"/>
          <w:szCs w:val="20"/>
        </w:rPr>
        <w:t xml:space="preserve">В соответствии с Федеральным законом от 30.03.1999 № 52-ФЗ «О Санитарно-эпидемиологическом благополучии населения», в целях оперативного решения вопросов по профилактике инфекционных заболеваний   в Эвенкийском муниципальном районе, </w:t>
      </w:r>
      <w:r w:rsidRPr="006A76AD">
        <w:rPr>
          <w:rFonts w:ascii="Arial Narrow" w:hAnsi="Arial Narrow"/>
          <w:b/>
          <w:sz w:val="20"/>
          <w:szCs w:val="20"/>
        </w:rPr>
        <w:t xml:space="preserve">ПОСТАНОВЛЯЮ: </w:t>
      </w:r>
    </w:p>
    <w:p w:rsidR="006A76AD" w:rsidRPr="006A76AD" w:rsidRDefault="006A76AD" w:rsidP="006A76AD">
      <w:pPr>
        <w:jc w:val="both"/>
        <w:rPr>
          <w:rFonts w:ascii="Arial Narrow" w:hAnsi="Arial Narrow"/>
          <w:b/>
          <w:sz w:val="20"/>
          <w:szCs w:val="20"/>
        </w:rPr>
      </w:pPr>
      <w:r w:rsidRPr="006A76AD">
        <w:rPr>
          <w:rFonts w:ascii="Arial Narrow" w:hAnsi="Arial Narrow"/>
          <w:sz w:val="20"/>
          <w:szCs w:val="20"/>
        </w:rPr>
        <w:t xml:space="preserve">1. </w:t>
      </w:r>
      <w:r w:rsidRPr="006A76AD">
        <w:rPr>
          <w:rFonts w:ascii="Arial Narrow" w:hAnsi="Arial Narrow"/>
          <w:sz w:val="20"/>
          <w:szCs w:val="20"/>
        </w:rPr>
        <w:tab/>
        <w:t xml:space="preserve">Внести в </w:t>
      </w:r>
      <w:r w:rsidRPr="006A76AD">
        <w:rPr>
          <w:rFonts w:ascii="Arial Narrow" w:hAnsi="Arial Narrow"/>
          <w:color w:val="000000"/>
          <w:sz w:val="20"/>
          <w:szCs w:val="20"/>
        </w:rPr>
        <w:t>постановление Администрации Эвенкийского муниципального района от</w:t>
      </w:r>
      <w:r w:rsidRPr="006A76AD">
        <w:rPr>
          <w:rFonts w:ascii="Arial Narrow" w:hAnsi="Arial Narrow"/>
          <w:sz w:val="20"/>
          <w:szCs w:val="20"/>
        </w:rPr>
        <w:t xml:space="preserve"> 09.04.2020 № 173-п «О создании совместной санитарно-противоэпидемической и противотуберкулезной комиссии при Администрации Эвенкийского муниципального района» (в редакции от 05.06.2020 № 272-п, от 30.12.2020 № 671-п, от 15.04.2022 № 194-п) изменения, изложив приложение</w:t>
      </w:r>
      <w:r w:rsidRPr="006A76AD">
        <w:rPr>
          <w:rFonts w:ascii="Arial Narrow" w:hAnsi="Arial Narrow"/>
          <w:color w:val="000000"/>
          <w:sz w:val="20"/>
          <w:szCs w:val="20"/>
        </w:rPr>
        <w:t xml:space="preserve"> № 1 «</w:t>
      </w:r>
      <w:r w:rsidRPr="006A76AD">
        <w:rPr>
          <w:rFonts w:ascii="Arial Narrow" w:hAnsi="Arial Narrow"/>
          <w:sz w:val="20"/>
          <w:szCs w:val="20"/>
        </w:rPr>
        <w:t>Состав совместной санитарно-противоэпидемической и противотуберкулезной комиссии при Администрации Эвенкийского муниципального района»</w:t>
      </w:r>
      <w:r w:rsidRPr="006A76AD">
        <w:rPr>
          <w:rFonts w:ascii="Arial Narrow" w:hAnsi="Arial Narrow"/>
          <w:color w:val="000000"/>
          <w:sz w:val="20"/>
          <w:szCs w:val="20"/>
        </w:rPr>
        <w:t xml:space="preserve"> в новой редакции, согласно приложению к настоящему постановлению.</w:t>
      </w:r>
    </w:p>
    <w:p w:rsidR="006A76AD" w:rsidRPr="006A76AD" w:rsidRDefault="006A76AD" w:rsidP="006A76AD">
      <w:pPr>
        <w:jc w:val="both"/>
        <w:rPr>
          <w:rFonts w:ascii="Arial Narrow" w:hAnsi="Arial Narrow"/>
          <w:sz w:val="20"/>
          <w:szCs w:val="20"/>
        </w:rPr>
      </w:pPr>
      <w:r w:rsidRPr="006A76AD">
        <w:rPr>
          <w:rFonts w:ascii="Arial Narrow" w:hAnsi="Arial Narrow"/>
          <w:sz w:val="20"/>
          <w:szCs w:val="20"/>
        </w:rPr>
        <w:t xml:space="preserve">2. </w:t>
      </w:r>
      <w:r w:rsidRPr="006A76AD">
        <w:rPr>
          <w:rFonts w:ascii="Arial Narrow" w:hAnsi="Arial Narrow"/>
          <w:sz w:val="20"/>
          <w:szCs w:val="20"/>
        </w:rPr>
        <w:tab/>
        <w:t>Контроль исполнения настоящего постановления возложить на заместителя Главы Эвенкийского муниципального района по социальным вопросам А.В. Николаенко.</w:t>
      </w:r>
    </w:p>
    <w:p w:rsidR="006A76AD" w:rsidRPr="006A76AD" w:rsidRDefault="006A76AD" w:rsidP="006A76AD">
      <w:pPr>
        <w:tabs>
          <w:tab w:val="left" w:pos="709"/>
        </w:tabs>
        <w:jc w:val="both"/>
        <w:rPr>
          <w:rFonts w:ascii="Arial Narrow" w:hAnsi="Arial Narrow"/>
          <w:sz w:val="20"/>
          <w:szCs w:val="20"/>
        </w:rPr>
      </w:pPr>
      <w:r w:rsidRPr="006A76AD">
        <w:rPr>
          <w:rFonts w:ascii="Arial Narrow" w:hAnsi="Arial Narrow"/>
          <w:sz w:val="20"/>
          <w:szCs w:val="20"/>
        </w:rPr>
        <w:lastRenderedPageBreak/>
        <w:t xml:space="preserve">3. </w:t>
      </w:r>
      <w:r w:rsidRPr="006A76AD">
        <w:rPr>
          <w:rFonts w:ascii="Arial Narrow" w:hAnsi="Arial Narrow"/>
          <w:sz w:val="20"/>
          <w:szCs w:val="20"/>
        </w:rPr>
        <w:tab/>
      </w:r>
      <w:r w:rsidRPr="006A76AD">
        <w:rPr>
          <w:rFonts w:ascii="Arial Narrow" w:hAnsi="Arial Narrow"/>
          <w:bCs/>
          <w:color w:val="000000"/>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6A76AD" w:rsidRPr="006A76AD" w:rsidRDefault="006A76AD" w:rsidP="006A76AD">
      <w:pPr>
        <w:tabs>
          <w:tab w:val="left" w:pos="720"/>
        </w:tabs>
        <w:rPr>
          <w:rFonts w:ascii="Arial Narrow" w:hAnsi="Arial Narrow"/>
          <w:sz w:val="20"/>
          <w:szCs w:val="20"/>
        </w:rPr>
      </w:pPr>
    </w:p>
    <w:p w:rsidR="006A76AD" w:rsidRPr="006A76AD" w:rsidRDefault="006A76AD" w:rsidP="006A76AD">
      <w:pPr>
        <w:tabs>
          <w:tab w:val="left" w:pos="720"/>
        </w:tabs>
        <w:rPr>
          <w:rFonts w:ascii="Arial Narrow" w:hAnsi="Arial Narrow"/>
          <w:sz w:val="20"/>
          <w:szCs w:val="20"/>
        </w:rPr>
      </w:pPr>
      <w:r w:rsidRPr="006A76AD">
        <w:rPr>
          <w:rFonts w:ascii="Arial Narrow" w:hAnsi="Arial Narrow"/>
          <w:sz w:val="20"/>
          <w:szCs w:val="20"/>
        </w:rPr>
        <w:t>Глава</w:t>
      </w:r>
    </w:p>
    <w:p w:rsidR="006A76AD" w:rsidRPr="006A76AD" w:rsidRDefault="006A76AD" w:rsidP="006A76AD">
      <w:pPr>
        <w:tabs>
          <w:tab w:val="left" w:pos="720"/>
        </w:tabs>
        <w:rPr>
          <w:rFonts w:ascii="Arial Narrow" w:hAnsi="Arial Narrow"/>
          <w:sz w:val="20"/>
          <w:szCs w:val="20"/>
        </w:rPr>
      </w:pPr>
      <w:r w:rsidRPr="006A76AD">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6A76AD">
        <w:rPr>
          <w:rFonts w:ascii="Arial Narrow" w:hAnsi="Arial Narrow"/>
          <w:sz w:val="20"/>
          <w:szCs w:val="20"/>
        </w:rPr>
        <w:t xml:space="preserve">    </w:t>
      </w:r>
      <w:r>
        <w:rPr>
          <w:rFonts w:ascii="Arial Narrow" w:hAnsi="Arial Narrow"/>
          <w:sz w:val="20"/>
          <w:szCs w:val="20"/>
        </w:rPr>
        <w:t>п/п</w:t>
      </w:r>
      <w:r w:rsidRPr="006A76AD">
        <w:rPr>
          <w:rFonts w:ascii="Arial Narrow" w:hAnsi="Arial Narrow"/>
          <w:sz w:val="20"/>
          <w:szCs w:val="20"/>
        </w:rPr>
        <w:t xml:space="preserve">      </w:t>
      </w:r>
      <w:r>
        <w:rPr>
          <w:rFonts w:ascii="Arial Narrow" w:hAnsi="Arial Narrow"/>
          <w:sz w:val="20"/>
          <w:szCs w:val="20"/>
        </w:rPr>
        <w:t xml:space="preserve">                                                            </w:t>
      </w:r>
      <w:r w:rsidRPr="006A76AD">
        <w:rPr>
          <w:rFonts w:ascii="Arial Narrow" w:hAnsi="Arial Narrow"/>
          <w:sz w:val="20"/>
          <w:szCs w:val="20"/>
        </w:rPr>
        <w:t xml:space="preserve"> А.Ю. Черкасов</w:t>
      </w:r>
    </w:p>
    <w:p w:rsidR="006A76AD" w:rsidRPr="006A76AD" w:rsidRDefault="006A76AD" w:rsidP="006A76AD">
      <w:pPr>
        <w:rPr>
          <w:rFonts w:ascii="Arial Narrow" w:hAnsi="Arial Narrow"/>
          <w:sz w:val="20"/>
          <w:szCs w:val="20"/>
        </w:rPr>
      </w:pPr>
    </w:p>
    <w:p w:rsidR="006A76AD" w:rsidRPr="006A76AD" w:rsidRDefault="006A76AD" w:rsidP="003572B5">
      <w:pPr>
        <w:tabs>
          <w:tab w:val="left" w:pos="-15451"/>
        </w:tabs>
        <w:ind w:left="6804"/>
        <w:jc w:val="both"/>
        <w:rPr>
          <w:rFonts w:ascii="Arial Narrow" w:hAnsi="Arial Narrow"/>
          <w:sz w:val="20"/>
          <w:szCs w:val="20"/>
        </w:rPr>
      </w:pPr>
      <w:r w:rsidRPr="006A76AD">
        <w:rPr>
          <w:rFonts w:ascii="Arial Narrow" w:hAnsi="Arial Narrow"/>
          <w:sz w:val="20"/>
          <w:szCs w:val="20"/>
        </w:rPr>
        <w:t xml:space="preserve">приложение </w:t>
      </w:r>
    </w:p>
    <w:p w:rsidR="006A76AD" w:rsidRPr="006A76AD" w:rsidRDefault="006A76AD" w:rsidP="003572B5">
      <w:pPr>
        <w:tabs>
          <w:tab w:val="left" w:pos="-15451"/>
        </w:tabs>
        <w:ind w:left="6804"/>
        <w:jc w:val="both"/>
        <w:rPr>
          <w:rFonts w:ascii="Arial Narrow" w:hAnsi="Arial Narrow"/>
          <w:sz w:val="20"/>
          <w:szCs w:val="20"/>
        </w:rPr>
      </w:pPr>
      <w:r w:rsidRPr="006A76AD">
        <w:rPr>
          <w:rFonts w:ascii="Arial Narrow" w:hAnsi="Arial Narrow"/>
          <w:sz w:val="20"/>
          <w:szCs w:val="20"/>
        </w:rPr>
        <w:t>к постановлению</w:t>
      </w:r>
    </w:p>
    <w:p w:rsidR="006A76AD" w:rsidRPr="006A76AD" w:rsidRDefault="006A76AD" w:rsidP="003572B5">
      <w:pPr>
        <w:tabs>
          <w:tab w:val="left" w:pos="-15451"/>
        </w:tabs>
        <w:ind w:left="6804"/>
        <w:jc w:val="both"/>
        <w:rPr>
          <w:rFonts w:ascii="Arial Narrow" w:hAnsi="Arial Narrow"/>
          <w:sz w:val="20"/>
          <w:szCs w:val="20"/>
        </w:rPr>
      </w:pPr>
      <w:r w:rsidRPr="006A76AD">
        <w:rPr>
          <w:rFonts w:ascii="Arial Narrow" w:hAnsi="Arial Narrow"/>
          <w:sz w:val="20"/>
          <w:szCs w:val="20"/>
        </w:rPr>
        <w:t>Администрации ЭМР</w:t>
      </w:r>
    </w:p>
    <w:p w:rsidR="006A76AD" w:rsidRPr="006A76AD" w:rsidRDefault="006A76AD" w:rsidP="003572B5">
      <w:pPr>
        <w:tabs>
          <w:tab w:val="left" w:pos="-15451"/>
        </w:tabs>
        <w:ind w:left="6804"/>
        <w:jc w:val="both"/>
        <w:rPr>
          <w:rFonts w:ascii="Arial Narrow" w:hAnsi="Arial Narrow"/>
          <w:sz w:val="20"/>
          <w:szCs w:val="20"/>
        </w:rPr>
      </w:pPr>
      <w:r w:rsidRPr="006A76AD">
        <w:rPr>
          <w:rFonts w:ascii="Arial Narrow" w:hAnsi="Arial Narrow"/>
          <w:sz w:val="20"/>
          <w:szCs w:val="20"/>
        </w:rPr>
        <w:t xml:space="preserve">от </w:t>
      </w:r>
      <w:r w:rsidR="003572B5">
        <w:rPr>
          <w:rFonts w:ascii="Arial Narrow" w:hAnsi="Arial Narrow"/>
          <w:sz w:val="20"/>
          <w:szCs w:val="20"/>
        </w:rPr>
        <w:t>«11</w:t>
      </w:r>
      <w:r w:rsidRPr="006A76AD">
        <w:rPr>
          <w:rFonts w:ascii="Arial Narrow" w:hAnsi="Arial Narrow"/>
          <w:sz w:val="20"/>
          <w:szCs w:val="20"/>
        </w:rPr>
        <w:t xml:space="preserve">» </w:t>
      </w:r>
      <w:r w:rsidR="003572B5">
        <w:rPr>
          <w:rFonts w:ascii="Arial Narrow" w:hAnsi="Arial Narrow"/>
          <w:sz w:val="20"/>
          <w:szCs w:val="20"/>
        </w:rPr>
        <w:t>06</w:t>
      </w:r>
      <w:r w:rsidRPr="006A76AD">
        <w:rPr>
          <w:rFonts w:ascii="Arial Narrow" w:hAnsi="Arial Narrow"/>
          <w:sz w:val="20"/>
          <w:szCs w:val="20"/>
        </w:rPr>
        <w:t xml:space="preserve"> 2024 </w:t>
      </w:r>
      <w:r w:rsidR="003572B5">
        <w:rPr>
          <w:rFonts w:ascii="Arial Narrow" w:hAnsi="Arial Narrow"/>
          <w:sz w:val="20"/>
          <w:szCs w:val="20"/>
        </w:rPr>
        <w:t>№ 312</w:t>
      </w:r>
      <w:r w:rsidRPr="006A76AD">
        <w:rPr>
          <w:rFonts w:ascii="Arial Narrow" w:hAnsi="Arial Narrow"/>
          <w:sz w:val="20"/>
          <w:szCs w:val="20"/>
        </w:rPr>
        <w:t>-п</w:t>
      </w:r>
    </w:p>
    <w:p w:rsidR="006A76AD" w:rsidRPr="006A76AD" w:rsidRDefault="006A76AD" w:rsidP="003572B5">
      <w:pPr>
        <w:ind w:left="6804"/>
        <w:rPr>
          <w:rFonts w:ascii="Arial Narrow" w:hAnsi="Arial Narrow"/>
          <w:sz w:val="20"/>
          <w:szCs w:val="20"/>
        </w:rPr>
      </w:pPr>
    </w:p>
    <w:p w:rsidR="006A76AD" w:rsidRPr="006A76AD" w:rsidRDefault="006A76AD" w:rsidP="003572B5">
      <w:pPr>
        <w:ind w:left="6804" w:right="261"/>
        <w:rPr>
          <w:rFonts w:ascii="Arial Narrow" w:hAnsi="Arial Narrow"/>
          <w:sz w:val="20"/>
          <w:szCs w:val="20"/>
        </w:rPr>
      </w:pPr>
      <w:r w:rsidRPr="006A76AD">
        <w:rPr>
          <w:rFonts w:ascii="Arial Narrow" w:hAnsi="Arial Narrow"/>
          <w:sz w:val="20"/>
          <w:szCs w:val="20"/>
        </w:rPr>
        <w:t>приложение № 1</w:t>
      </w:r>
    </w:p>
    <w:p w:rsidR="006A76AD" w:rsidRPr="006A76AD" w:rsidRDefault="006A76AD" w:rsidP="003572B5">
      <w:pPr>
        <w:ind w:left="6804" w:right="261"/>
        <w:rPr>
          <w:rFonts w:ascii="Arial Narrow" w:hAnsi="Arial Narrow"/>
          <w:sz w:val="20"/>
          <w:szCs w:val="20"/>
        </w:rPr>
      </w:pPr>
      <w:r w:rsidRPr="006A76AD">
        <w:rPr>
          <w:rFonts w:ascii="Arial Narrow" w:hAnsi="Arial Narrow"/>
          <w:sz w:val="20"/>
          <w:szCs w:val="20"/>
        </w:rPr>
        <w:t xml:space="preserve">к постановлению </w:t>
      </w:r>
    </w:p>
    <w:p w:rsidR="006A76AD" w:rsidRPr="006A76AD" w:rsidRDefault="006A76AD" w:rsidP="003572B5">
      <w:pPr>
        <w:ind w:left="6804" w:right="261"/>
        <w:rPr>
          <w:rFonts w:ascii="Arial Narrow" w:hAnsi="Arial Narrow"/>
          <w:spacing w:val="40"/>
          <w:sz w:val="20"/>
          <w:szCs w:val="20"/>
        </w:rPr>
      </w:pPr>
      <w:r w:rsidRPr="006A76AD">
        <w:rPr>
          <w:rFonts w:ascii="Arial Narrow" w:hAnsi="Arial Narrow"/>
          <w:sz w:val="20"/>
          <w:szCs w:val="20"/>
        </w:rPr>
        <w:t>Администрации района</w:t>
      </w:r>
    </w:p>
    <w:p w:rsidR="006A76AD" w:rsidRPr="006A76AD" w:rsidRDefault="006A76AD" w:rsidP="003572B5">
      <w:pPr>
        <w:ind w:left="6804" w:right="261"/>
        <w:rPr>
          <w:rFonts w:ascii="Arial Narrow" w:hAnsi="Arial Narrow"/>
          <w:spacing w:val="40"/>
          <w:sz w:val="20"/>
          <w:szCs w:val="20"/>
        </w:rPr>
      </w:pPr>
      <w:r w:rsidRPr="006A76AD">
        <w:rPr>
          <w:rFonts w:ascii="Arial Narrow" w:hAnsi="Arial Narrow"/>
          <w:spacing w:val="40"/>
          <w:sz w:val="20"/>
          <w:szCs w:val="20"/>
        </w:rPr>
        <w:t>от «</w:t>
      </w:r>
      <w:r w:rsidRPr="006A76AD">
        <w:rPr>
          <w:rFonts w:ascii="Arial Narrow" w:hAnsi="Arial Narrow"/>
          <w:sz w:val="20"/>
          <w:szCs w:val="20"/>
        </w:rPr>
        <w:t>09</w:t>
      </w:r>
      <w:r w:rsidRPr="006A76AD">
        <w:rPr>
          <w:rFonts w:ascii="Arial Narrow" w:hAnsi="Arial Narrow"/>
          <w:spacing w:val="40"/>
          <w:sz w:val="20"/>
          <w:szCs w:val="20"/>
        </w:rPr>
        <w:t>»</w:t>
      </w:r>
      <w:r w:rsidRPr="006A76AD">
        <w:rPr>
          <w:rFonts w:ascii="Arial Narrow" w:hAnsi="Arial Narrow"/>
          <w:sz w:val="20"/>
          <w:szCs w:val="20"/>
        </w:rPr>
        <w:t xml:space="preserve"> 04 2020 № 173-п</w:t>
      </w:r>
    </w:p>
    <w:p w:rsidR="006A76AD" w:rsidRPr="006A76AD" w:rsidRDefault="006A76AD" w:rsidP="006A76AD">
      <w:pPr>
        <w:ind w:left="5954"/>
        <w:rPr>
          <w:rFonts w:ascii="Arial Narrow" w:hAnsi="Arial Narrow"/>
          <w:sz w:val="20"/>
          <w:szCs w:val="20"/>
        </w:rPr>
      </w:pPr>
    </w:p>
    <w:p w:rsidR="006A76AD" w:rsidRPr="006A76AD" w:rsidRDefault="006A76AD" w:rsidP="006A76AD">
      <w:pPr>
        <w:jc w:val="center"/>
        <w:rPr>
          <w:rFonts w:ascii="Arial Narrow" w:hAnsi="Arial Narrow"/>
          <w:b/>
          <w:sz w:val="20"/>
          <w:szCs w:val="20"/>
        </w:rPr>
      </w:pPr>
      <w:r w:rsidRPr="006A76AD">
        <w:rPr>
          <w:rFonts w:ascii="Arial Narrow" w:hAnsi="Arial Narrow"/>
          <w:b/>
          <w:sz w:val="20"/>
          <w:szCs w:val="20"/>
        </w:rPr>
        <w:t>Состав совместной санитарно-противоэпидемической и противотуберкулезной комиссии при Администрации Эвенкийского муниципального района</w:t>
      </w:r>
    </w:p>
    <w:p w:rsidR="006A76AD" w:rsidRPr="006A76AD" w:rsidRDefault="006A76AD" w:rsidP="006A76AD">
      <w:pPr>
        <w:jc w:val="center"/>
        <w:rPr>
          <w:rFonts w:ascii="Arial Narrow" w:hAnsi="Arial Narrow"/>
          <w:b/>
          <w:sz w:val="20"/>
          <w:szCs w:val="20"/>
        </w:rPr>
      </w:pPr>
    </w:p>
    <w:tbl>
      <w:tblPr>
        <w:tblW w:w="9243" w:type="dxa"/>
        <w:tblInd w:w="108" w:type="dxa"/>
        <w:tblLook w:val="01E0" w:firstRow="1" w:lastRow="1" w:firstColumn="1" w:lastColumn="1" w:noHBand="0" w:noVBand="0"/>
      </w:tblPr>
      <w:tblGrid>
        <w:gridCol w:w="2843"/>
        <w:gridCol w:w="8"/>
        <w:gridCol w:w="6329"/>
        <w:gridCol w:w="63"/>
      </w:tblGrid>
      <w:tr w:rsidR="006A76AD" w:rsidRPr="006A76AD" w:rsidTr="004D1C5B">
        <w:tc>
          <w:tcPr>
            <w:tcW w:w="9243" w:type="dxa"/>
            <w:gridSpan w:val="4"/>
          </w:tcPr>
          <w:p w:rsidR="006A76AD" w:rsidRPr="006A76AD" w:rsidRDefault="006A76AD" w:rsidP="004D1C5B">
            <w:pPr>
              <w:jc w:val="both"/>
              <w:rPr>
                <w:rFonts w:ascii="Arial Narrow" w:hAnsi="Arial Narrow"/>
                <w:sz w:val="20"/>
                <w:szCs w:val="20"/>
              </w:rPr>
            </w:pPr>
            <w:r w:rsidRPr="006A76AD">
              <w:rPr>
                <w:rFonts w:ascii="Arial Narrow" w:hAnsi="Arial Narrow"/>
                <w:b/>
                <w:sz w:val="20"/>
                <w:szCs w:val="20"/>
              </w:rPr>
              <w:t>Председатель</w:t>
            </w:r>
            <w:r w:rsidRPr="006A76AD">
              <w:rPr>
                <w:rFonts w:ascii="Arial Narrow" w:hAnsi="Arial Narrow"/>
                <w:sz w:val="20"/>
                <w:szCs w:val="20"/>
              </w:rPr>
              <w:t xml:space="preserve"> к</w:t>
            </w:r>
            <w:r w:rsidRPr="006A76AD">
              <w:rPr>
                <w:rFonts w:ascii="Arial Narrow" w:hAnsi="Arial Narrow"/>
                <w:b/>
                <w:sz w:val="20"/>
                <w:szCs w:val="20"/>
              </w:rPr>
              <w:t>омиссии</w:t>
            </w:r>
          </w:p>
        </w:tc>
      </w:tr>
      <w:tr w:rsidR="006A76AD" w:rsidRPr="006A76AD" w:rsidTr="004D1C5B">
        <w:tc>
          <w:tcPr>
            <w:tcW w:w="2851" w:type="dxa"/>
            <w:gridSpan w:val="2"/>
          </w:tcPr>
          <w:p w:rsidR="006A76AD" w:rsidRPr="006A76AD" w:rsidRDefault="006A76AD" w:rsidP="004D1C5B">
            <w:pPr>
              <w:jc w:val="both"/>
              <w:rPr>
                <w:rFonts w:ascii="Arial Narrow" w:hAnsi="Arial Narrow"/>
                <w:sz w:val="20"/>
                <w:szCs w:val="20"/>
              </w:rPr>
            </w:pPr>
            <w:r w:rsidRPr="006A76AD">
              <w:rPr>
                <w:rFonts w:ascii="Arial Narrow" w:hAnsi="Arial Narrow"/>
                <w:sz w:val="20"/>
                <w:szCs w:val="20"/>
              </w:rPr>
              <w:t>Николаенко Александр Викторович</w:t>
            </w:r>
          </w:p>
        </w:tc>
        <w:tc>
          <w:tcPr>
            <w:tcW w:w="6392" w:type="dxa"/>
            <w:gridSpan w:val="2"/>
          </w:tcPr>
          <w:p w:rsidR="006A76AD" w:rsidRPr="006A76AD" w:rsidRDefault="006A76AD" w:rsidP="004D1C5B">
            <w:pPr>
              <w:jc w:val="both"/>
              <w:rPr>
                <w:rFonts w:ascii="Arial Narrow" w:hAnsi="Arial Narrow"/>
                <w:bCs/>
                <w:sz w:val="20"/>
                <w:szCs w:val="20"/>
              </w:rPr>
            </w:pPr>
            <w:r w:rsidRPr="006A76AD">
              <w:rPr>
                <w:rFonts w:ascii="Arial Narrow" w:hAnsi="Arial Narrow"/>
                <w:sz w:val="20"/>
                <w:szCs w:val="20"/>
              </w:rPr>
              <w:t>Заместитель Главы Эвенкийского муниципального района по социальным вопросам (либо лицо его замещающее)</w:t>
            </w:r>
            <w:r w:rsidRPr="006A76AD">
              <w:rPr>
                <w:rFonts w:ascii="Arial Narrow" w:hAnsi="Arial Narrow"/>
                <w:bCs/>
                <w:sz w:val="20"/>
                <w:szCs w:val="20"/>
              </w:rPr>
              <w:t>.</w:t>
            </w:r>
          </w:p>
          <w:p w:rsidR="006A76AD" w:rsidRPr="006A76AD" w:rsidRDefault="006A76AD" w:rsidP="004D1C5B">
            <w:pPr>
              <w:jc w:val="both"/>
              <w:rPr>
                <w:rFonts w:ascii="Arial Narrow" w:hAnsi="Arial Narrow"/>
                <w:bCs/>
                <w:sz w:val="20"/>
                <w:szCs w:val="20"/>
              </w:rPr>
            </w:pPr>
          </w:p>
        </w:tc>
      </w:tr>
      <w:tr w:rsidR="006A76AD" w:rsidRPr="006A76AD" w:rsidTr="004D1C5B">
        <w:trPr>
          <w:trHeight w:val="243"/>
        </w:trPr>
        <w:tc>
          <w:tcPr>
            <w:tcW w:w="9243" w:type="dxa"/>
            <w:gridSpan w:val="4"/>
          </w:tcPr>
          <w:p w:rsidR="006A76AD" w:rsidRPr="006A76AD" w:rsidRDefault="006A76AD" w:rsidP="004D1C5B">
            <w:pPr>
              <w:jc w:val="both"/>
              <w:rPr>
                <w:rFonts w:ascii="Arial Narrow" w:hAnsi="Arial Narrow"/>
                <w:bCs/>
                <w:sz w:val="20"/>
                <w:szCs w:val="20"/>
              </w:rPr>
            </w:pPr>
            <w:r w:rsidRPr="006A76AD">
              <w:rPr>
                <w:rFonts w:ascii="Arial Narrow" w:hAnsi="Arial Narrow"/>
                <w:b/>
                <w:sz w:val="20"/>
                <w:szCs w:val="20"/>
              </w:rPr>
              <w:t>Заместитель председателя</w:t>
            </w:r>
            <w:r w:rsidRPr="006A76AD">
              <w:rPr>
                <w:rFonts w:ascii="Arial Narrow" w:hAnsi="Arial Narrow"/>
                <w:sz w:val="20"/>
                <w:szCs w:val="20"/>
              </w:rPr>
              <w:t xml:space="preserve"> </w:t>
            </w:r>
            <w:r w:rsidRPr="006A76AD">
              <w:rPr>
                <w:rFonts w:ascii="Arial Narrow" w:hAnsi="Arial Narrow"/>
                <w:b/>
                <w:sz w:val="20"/>
                <w:szCs w:val="20"/>
              </w:rPr>
              <w:t>комиссии</w:t>
            </w:r>
          </w:p>
        </w:tc>
      </w:tr>
      <w:tr w:rsidR="006A76AD" w:rsidRPr="006A76AD" w:rsidTr="004D1C5B">
        <w:trPr>
          <w:trHeight w:val="826"/>
        </w:trPr>
        <w:tc>
          <w:tcPr>
            <w:tcW w:w="2843" w:type="dxa"/>
          </w:tcPr>
          <w:p w:rsidR="006A76AD" w:rsidRPr="006A76AD" w:rsidRDefault="006A76AD" w:rsidP="004D1C5B">
            <w:pPr>
              <w:jc w:val="both"/>
              <w:rPr>
                <w:rFonts w:ascii="Arial Narrow" w:hAnsi="Arial Narrow"/>
                <w:sz w:val="20"/>
                <w:szCs w:val="20"/>
              </w:rPr>
            </w:pPr>
            <w:r w:rsidRPr="006A76AD">
              <w:rPr>
                <w:rFonts w:ascii="Arial Narrow" w:hAnsi="Arial Narrow"/>
                <w:sz w:val="20"/>
                <w:szCs w:val="20"/>
              </w:rPr>
              <w:t xml:space="preserve">Шайтанов </w:t>
            </w:r>
          </w:p>
          <w:p w:rsidR="006A76AD" w:rsidRPr="006A76AD" w:rsidRDefault="006A76AD" w:rsidP="004D1C5B">
            <w:pPr>
              <w:jc w:val="both"/>
              <w:rPr>
                <w:rFonts w:ascii="Arial Narrow" w:hAnsi="Arial Narrow"/>
                <w:b/>
                <w:sz w:val="20"/>
                <w:szCs w:val="20"/>
              </w:rPr>
            </w:pPr>
            <w:r w:rsidRPr="006A76AD">
              <w:rPr>
                <w:rFonts w:ascii="Arial Narrow" w:hAnsi="Arial Narrow"/>
                <w:sz w:val="20"/>
                <w:szCs w:val="20"/>
              </w:rPr>
              <w:t>Иван Васильевич</w:t>
            </w:r>
          </w:p>
        </w:tc>
        <w:tc>
          <w:tcPr>
            <w:tcW w:w="6400" w:type="dxa"/>
            <w:gridSpan w:val="3"/>
          </w:tcPr>
          <w:p w:rsidR="006A76AD" w:rsidRPr="006A76AD" w:rsidRDefault="006A76AD" w:rsidP="004D1C5B">
            <w:pPr>
              <w:spacing w:after="200" w:line="276" w:lineRule="auto"/>
              <w:rPr>
                <w:rFonts w:ascii="Arial Narrow" w:hAnsi="Arial Narrow"/>
                <w:b/>
                <w:sz w:val="20"/>
                <w:szCs w:val="20"/>
              </w:rPr>
            </w:pPr>
            <w:r w:rsidRPr="006A76AD">
              <w:rPr>
                <w:rFonts w:ascii="Arial Narrow" w:hAnsi="Arial Narrow"/>
                <w:sz w:val="20"/>
                <w:szCs w:val="20"/>
              </w:rPr>
              <w:t>Врач эпидемиолог КГБУЗ «Туринская районная больница» (по согласованию, либо лицо его замещающее).</w:t>
            </w:r>
          </w:p>
        </w:tc>
      </w:tr>
      <w:tr w:rsidR="006A76AD" w:rsidRPr="006A76AD" w:rsidTr="004D1C5B">
        <w:trPr>
          <w:trHeight w:val="250"/>
        </w:trPr>
        <w:tc>
          <w:tcPr>
            <w:tcW w:w="9243" w:type="dxa"/>
            <w:gridSpan w:val="4"/>
          </w:tcPr>
          <w:p w:rsidR="006A76AD" w:rsidRPr="006A76AD" w:rsidRDefault="006A76AD" w:rsidP="004D1C5B">
            <w:pPr>
              <w:jc w:val="both"/>
              <w:rPr>
                <w:rFonts w:ascii="Arial Narrow" w:hAnsi="Arial Narrow"/>
                <w:bCs/>
                <w:sz w:val="20"/>
                <w:szCs w:val="20"/>
              </w:rPr>
            </w:pPr>
            <w:r w:rsidRPr="006A76AD">
              <w:rPr>
                <w:rFonts w:ascii="Arial Narrow" w:hAnsi="Arial Narrow"/>
                <w:b/>
                <w:sz w:val="20"/>
                <w:szCs w:val="20"/>
              </w:rPr>
              <w:t>Секретарь комиссии</w:t>
            </w:r>
          </w:p>
        </w:tc>
      </w:tr>
      <w:tr w:rsidR="006A76AD" w:rsidRPr="006A76AD" w:rsidTr="004D1C5B">
        <w:trPr>
          <w:trHeight w:val="954"/>
        </w:trPr>
        <w:tc>
          <w:tcPr>
            <w:tcW w:w="2851" w:type="dxa"/>
            <w:gridSpan w:val="2"/>
          </w:tcPr>
          <w:p w:rsidR="006A76AD" w:rsidRPr="006A76AD" w:rsidRDefault="006A76AD" w:rsidP="004D1C5B">
            <w:pPr>
              <w:jc w:val="both"/>
              <w:rPr>
                <w:rFonts w:ascii="Arial Narrow" w:hAnsi="Arial Narrow"/>
                <w:sz w:val="20"/>
                <w:szCs w:val="20"/>
              </w:rPr>
            </w:pPr>
            <w:r w:rsidRPr="006A76AD">
              <w:rPr>
                <w:rFonts w:ascii="Arial Narrow" w:hAnsi="Arial Narrow"/>
                <w:bCs/>
                <w:sz w:val="20"/>
                <w:szCs w:val="20"/>
              </w:rPr>
              <w:t>Митрофанова</w:t>
            </w:r>
            <w:r w:rsidRPr="006A76AD">
              <w:rPr>
                <w:rFonts w:ascii="Arial Narrow" w:hAnsi="Arial Narrow"/>
                <w:sz w:val="20"/>
                <w:szCs w:val="20"/>
              </w:rPr>
              <w:t xml:space="preserve"> </w:t>
            </w:r>
          </w:p>
          <w:p w:rsidR="006A76AD" w:rsidRPr="006A76AD" w:rsidRDefault="006A76AD" w:rsidP="004D1C5B">
            <w:pPr>
              <w:jc w:val="both"/>
              <w:rPr>
                <w:rFonts w:ascii="Arial Narrow" w:hAnsi="Arial Narrow"/>
                <w:sz w:val="20"/>
                <w:szCs w:val="20"/>
              </w:rPr>
            </w:pPr>
            <w:r w:rsidRPr="006A76AD">
              <w:rPr>
                <w:rFonts w:ascii="Arial Narrow" w:hAnsi="Arial Narrow"/>
                <w:sz w:val="20"/>
                <w:szCs w:val="20"/>
              </w:rPr>
              <w:t>Дарья Павловна</w:t>
            </w:r>
          </w:p>
        </w:tc>
        <w:tc>
          <w:tcPr>
            <w:tcW w:w="6392" w:type="dxa"/>
            <w:gridSpan w:val="2"/>
          </w:tcPr>
          <w:p w:rsidR="006A76AD" w:rsidRPr="006A76AD" w:rsidRDefault="006A76AD" w:rsidP="004D1C5B">
            <w:pPr>
              <w:autoSpaceDE w:val="0"/>
              <w:autoSpaceDN w:val="0"/>
              <w:adjustRightInd w:val="0"/>
              <w:jc w:val="both"/>
              <w:outlineLvl w:val="0"/>
              <w:rPr>
                <w:rFonts w:ascii="Arial Narrow" w:hAnsi="Arial Narrow"/>
                <w:sz w:val="20"/>
                <w:szCs w:val="20"/>
              </w:rPr>
            </w:pPr>
            <w:r w:rsidRPr="006A76AD">
              <w:rPr>
                <w:rFonts w:ascii="Arial Narrow" w:hAnsi="Arial Narrow"/>
                <w:sz w:val="20"/>
                <w:szCs w:val="20"/>
              </w:rPr>
              <w:t>Главный специалист отдела по обеспечению полномочий Главы Эвенкийского муниципального района.</w:t>
            </w:r>
          </w:p>
          <w:p w:rsidR="006A76AD" w:rsidRPr="006A76AD" w:rsidRDefault="006A76AD" w:rsidP="004D1C5B">
            <w:pPr>
              <w:autoSpaceDE w:val="0"/>
              <w:autoSpaceDN w:val="0"/>
              <w:adjustRightInd w:val="0"/>
              <w:jc w:val="both"/>
              <w:outlineLvl w:val="0"/>
              <w:rPr>
                <w:rFonts w:ascii="Arial Narrow" w:hAnsi="Arial Narrow"/>
                <w:sz w:val="20"/>
                <w:szCs w:val="20"/>
              </w:rPr>
            </w:pPr>
          </w:p>
        </w:tc>
      </w:tr>
      <w:tr w:rsidR="006A76AD" w:rsidRPr="006A76AD" w:rsidTr="004D1C5B">
        <w:trPr>
          <w:gridAfter w:val="1"/>
          <w:wAfter w:w="63" w:type="dxa"/>
        </w:trPr>
        <w:tc>
          <w:tcPr>
            <w:tcW w:w="9180" w:type="dxa"/>
            <w:gridSpan w:val="3"/>
          </w:tcPr>
          <w:p w:rsidR="006A76AD" w:rsidRPr="006A76AD" w:rsidRDefault="006A76AD" w:rsidP="004D1C5B">
            <w:pPr>
              <w:jc w:val="both"/>
              <w:rPr>
                <w:rFonts w:ascii="Arial Narrow" w:hAnsi="Arial Narrow"/>
                <w:sz w:val="20"/>
                <w:szCs w:val="20"/>
              </w:rPr>
            </w:pPr>
            <w:r w:rsidRPr="006A76AD">
              <w:rPr>
                <w:rFonts w:ascii="Arial Narrow" w:hAnsi="Arial Narrow"/>
                <w:b/>
                <w:sz w:val="20"/>
                <w:szCs w:val="20"/>
              </w:rPr>
              <w:t>Члены Комиссии</w:t>
            </w:r>
            <w:r w:rsidRPr="006A76AD">
              <w:rPr>
                <w:rFonts w:ascii="Arial Narrow" w:hAnsi="Arial Narrow"/>
                <w:sz w:val="20"/>
                <w:szCs w:val="20"/>
              </w:rPr>
              <w:t>:</w:t>
            </w:r>
          </w:p>
        </w:tc>
      </w:tr>
      <w:tr w:rsidR="006A76AD" w:rsidRPr="006A76AD" w:rsidTr="004D1C5B">
        <w:tc>
          <w:tcPr>
            <w:tcW w:w="2851" w:type="dxa"/>
            <w:gridSpan w:val="2"/>
          </w:tcPr>
          <w:p w:rsidR="006A76AD" w:rsidRPr="006A76AD" w:rsidRDefault="006A76AD" w:rsidP="004D1C5B">
            <w:pPr>
              <w:jc w:val="both"/>
              <w:rPr>
                <w:rFonts w:ascii="Arial Narrow" w:hAnsi="Arial Narrow"/>
                <w:sz w:val="20"/>
                <w:szCs w:val="20"/>
              </w:rPr>
            </w:pPr>
            <w:proofErr w:type="spellStart"/>
            <w:r w:rsidRPr="006A76AD">
              <w:rPr>
                <w:rFonts w:ascii="Arial Narrow" w:hAnsi="Arial Narrow"/>
                <w:sz w:val="20"/>
                <w:szCs w:val="20"/>
              </w:rPr>
              <w:t>Балбышева</w:t>
            </w:r>
            <w:proofErr w:type="spellEnd"/>
            <w:r w:rsidRPr="006A76AD">
              <w:rPr>
                <w:rFonts w:ascii="Arial Narrow" w:hAnsi="Arial Narrow"/>
                <w:sz w:val="20"/>
                <w:szCs w:val="20"/>
              </w:rPr>
              <w:t xml:space="preserve"> </w:t>
            </w:r>
          </w:p>
          <w:p w:rsidR="006A76AD" w:rsidRPr="006A76AD" w:rsidRDefault="006A76AD" w:rsidP="004D1C5B">
            <w:pPr>
              <w:jc w:val="both"/>
              <w:rPr>
                <w:rFonts w:ascii="Arial Narrow" w:hAnsi="Arial Narrow"/>
                <w:sz w:val="20"/>
                <w:szCs w:val="20"/>
              </w:rPr>
            </w:pPr>
            <w:r w:rsidRPr="006A76AD">
              <w:rPr>
                <w:rFonts w:ascii="Arial Narrow" w:hAnsi="Arial Narrow"/>
                <w:sz w:val="20"/>
                <w:szCs w:val="20"/>
              </w:rPr>
              <w:t xml:space="preserve">Марина </w:t>
            </w:r>
            <w:proofErr w:type="spellStart"/>
            <w:r w:rsidRPr="006A76AD">
              <w:rPr>
                <w:rFonts w:ascii="Arial Narrow" w:hAnsi="Arial Narrow"/>
                <w:sz w:val="20"/>
                <w:szCs w:val="20"/>
              </w:rPr>
              <w:t>Альгисовна</w:t>
            </w:r>
            <w:proofErr w:type="spellEnd"/>
            <w:r w:rsidRPr="006A76AD">
              <w:rPr>
                <w:rFonts w:ascii="Arial Narrow" w:hAnsi="Arial Narrow"/>
                <w:sz w:val="20"/>
                <w:szCs w:val="20"/>
              </w:rPr>
              <w:t xml:space="preserve"> </w:t>
            </w:r>
          </w:p>
        </w:tc>
        <w:tc>
          <w:tcPr>
            <w:tcW w:w="6392" w:type="dxa"/>
            <w:gridSpan w:val="2"/>
          </w:tcPr>
          <w:p w:rsidR="006A76AD" w:rsidRPr="006A76AD" w:rsidRDefault="006A76AD" w:rsidP="004D1C5B">
            <w:pPr>
              <w:jc w:val="both"/>
              <w:rPr>
                <w:rFonts w:ascii="Arial Narrow" w:hAnsi="Arial Narrow"/>
                <w:sz w:val="20"/>
                <w:szCs w:val="20"/>
              </w:rPr>
            </w:pPr>
            <w:r w:rsidRPr="006A76AD">
              <w:rPr>
                <w:rFonts w:ascii="Arial Narrow" w:hAnsi="Arial Narrow"/>
                <w:sz w:val="20"/>
                <w:szCs w:val="20"/>
              </w:rPr>
              <w:t>Главный врач КГБУЗ «</w:t>
            </w:r>
            <w:proofErr w:type="spellStart"/>
            <w:r w:rsidRPr="006A76AD">
              <w:rPr>
                <w:rFonts w:ascii="Arial Narrow" w:hAnsi="Arial Narrow"/>
                <w:sz w:val="20"/>
                <w:szCs w:val="20"/>
              </w:rPr>
              <w:t>Байкитская</w:t>
            </w:r>
            <w:proofErr w:type="spellEnd"/>
            <w:r w:rsidRPr="006A76AD">
              <w:rPr>
                <w:rFonts w:ascii="Arial Narrow" w:hAnsi="Arial Narrow"/>
                <w:sz w:val="20"/>
                <w:szCs w:val="20"/>
              </w:rPr>
              <w:t xml:space="preserve"> районная больница № 1» Эвенкийского муниципального района (по согласованию, либо лицо его замещающее);</w:t>
            </w:r>
          </w:p>
          <w:p w:rsidR="006A76AD" w:rsidRPr="006A76AD" w:rsidRDefault="006A76AD" w:rsidP="004D1C5B">
            <w:pPr>
              <w:jc w:val="both"/>
              <w:rPr>
                <w:rFonts w:ascii="Arial Narrow" w:hAnsi="Arial Narrow"/>
                <w:sz w:val="20"/>
                <w:szCs w:val="20"/>
              </w:rPr>
            </w:pPr>
          </w:p>
        </w:tc>
      </w:tr>
      <w:tr w:rsidR="006A76AD" w:rsidRPr="006A76AD" w:rsidTr="004D1C5B">
        <w:tc>
          <w:tcPr>
            <w:tcW w:w="2851" w:type="dxa"/>
            <w:gridSpan w:val="2"/>
          </w:tcPr>
          <w:p w:rsidR="006A76AD" w:rsidRPr="006A76AD" w:rsidRDefault="006A76AD" w:rsidP="004D1C5B">
            <w:pPr>
              <w:jc w:val="both"/>
              <w:rPr>
                <w:rFonts w:ascii="Arial Narrow" w:hAnsi="Arial Narrow"/>
                <w:sz w:val="20"/>
                <w:szCs w:val="20"/>
              </w:rPr>
            </w:pPr>
            <w:r w:rsidRPr="006A76AD">
              <w:rPr>
                <w:rFonts w:ascii="Arial Narrow" w:hAnsi="Arial Narrow"/>
                <w:sz w:val="20"/>
                <w:szCs w:val="20"/>
              </w:rPr>
              <w:t xml:space="preserve">Луб </w:t>
            </w:r>
          </w:p>
          <w:p w:rsidR="006A76AD" w:rsidRPr="006A76AD" w:rsidRDefault="006A76AD" w:rsidP="004D1C5B">
            <w:pPr>
              <w:jc w:val="both"/>
              <w:rPr>
                <w:rFonts w:ascii="Arial Narrow" w:hAnsi="Arial Narrow"/>
                <w:sz w:val="20"/>
                <w:szCs w:val="20"/>
              </w:rPr>
            </w:pPr>
            <w:r w:rsidRPr="006A76AD">
              <w:rPr>
                <w:rFonts w:ascii="Arial Narrow" w:hAnsi="Arial Narrow"/>
                <w:sz w:val="20"/>
                <w:szCs w:val="20"/>
              </w:rPr>
              <w:t>Валентина Иннокентьевна</w:t>
            </w:r>
          </w:p>
        </w:tc>
        <w:tc>
          <w:tcPr>
            <w:tcW w:w="6392" w:type="dxa"/>
            <w:gridSpan w:val="2"/>
          </w:tcPr>
          <w:p w:rsidR="006A76AD" w:rsidRPr="006A76AD" w:rsidRDefault="006A76AD" w:rsidP="004D1C5B">
            <w:pPr>
              <w:jc w:val="both"/>
              <w:rPr>
                <w:rFonts w:ascii="Arial Narrow" w:hAnsi="Arial Narrow"/>
                <w:sz w:val="20"/>
                <w:szCs w:val="20"/>
              </w:rPr>
            </w:pPr>
            <w:proofErr w:type="spellStart"/>
            <w:r w:rsidRPr="006A76AD">
              <w:rPr>
                <w:rFonts w:ascii="Arial Narrow" w:hAnsi="Arial Narrow"/>
                <w:sz w:val="20"/>
                <w:szCs w:val="20"/>
              </w:rPr>
              <w:t>И.о</w:t>
            </w:r>
            <w:proofErr w:type="spellEnd"/>
            <w:r w:rsidRPr="006A76AD">
              <w:rPr>
                <w:rFonts w:ascii="Arial Narrow" w:hAnsi="Arial Narrow"/>
                <w:sz w:val="20"/>
                <w:szCs w:val="20"/>
              </w:rPr>
              <w:t>. заведующей филиалом противотуберкулезный диспансер КГБУЗ «Туринская районная больница» Эвенкийского муниципального района (по согласованию, либо лицо его замещающее);</w:t>
            </w:r>
          </w:p>
          <w:p w:rsidR="006A76AD" w:rsidRPr="006A76AD" w:rsidRDefault="006A76AD" w:rsidP="004D1C5B">
            <w:pPr>
              <w:jc w:val="both"/>
              <w:rPr>
                <w:rFonts w:ascii="Arial Narrow" w:hAnsi="Arial Narrow"/>
                <w:sz w:val="20"/>
                <w:szCs w:val="20"/>
              </w:rPr>
            </w:pPr>
          </w:p>
        </w:tc>
      </w:tr>
      <w:tr w:rsidR="006A76AD" w:rsidRPr="006A76AD" w:rsidTr="004D1C5B">
        <w:tc>
          <w:tcPr>
            <w:tcW w:w="2851" w:type="dxa"/>
            <w:gridSpan w:val="2"/>
          </w:tcPr>
          <w:p w:rsidR="006A76AD" w:rsidRPr="006A76AD" w:rsidRDefault="006A76AD" w:rsidP="004D1C5B">
            <w:pPr>
              <w:jc w:val="both"/>
              <w:rPr>
                <w:rFonts w:ascii="Arial Narrow" w:hAnsi="Arial Narrow"/>
                <w:sz w:val="20"/>
                <w:szCs w:val="20"/>
              </w:rPr>
            </w:pPr>
            <w:r w:rsidRPr="006A76AD">
              <w:rPr>
                <w:rFonts w:ascii="Arial Narrow" w:hAnsi="Arial Narrow"/>
                <w:sz w:val="20"/>
                <w:szCs w:val="20"/>
              </w:rPr>
              <w:t>Вершинина</w:t>
            </w:r>
          </w:p>
          <w:p w:rsidR="006A76AD" w:rsidRPr="006A76AD" w:rsidRDefault="006A76AD" w:rsidP="004D1C5B">
            <w:pPr>
              <w:jc w:val="both"/>
              <w:rPr>
                <w:rFonts w:ascii="Arial Narrow" w:hAnsi="Arial Narrow"/>
                <w:sz w:val="20"/>
                <w:szCs w:val="20"/>
              </w:rPr>
            </w:pPr>
            <w:r w:rsidRPr="006A76AD">
              <w:rPr>
                <w:rFonts w:ascii="Arial Narrow" w:hAnsi="Arial Narrow"/>
                <w:sz w:val="20"/>
                <w:szCs w:val="20"/>
              </w:rPr>
              <w:t>Наталья Григорьевна</w:t>
            </w:r>
          </w:p>
        </w:tc>
        <w:tc>
          <w:tcPr>
            <w:tcW w:w="6392" w:type="dxa"/>
            <w:gridSpan w:val="2"/>
          </w:tcPr>
          <w:p w:rsidR="006A76AD" w:rsidRPr="006A76AD" w:rsidRDefault="006A76AD" w:rsidP="004D1C5B">
            <w:pPr>
              <w:jc w:val="both"/>
              <w:rPr>
                <w:rFonts w:ascii="Arial Narrow" w:hAnsi="Arial Narrow"/>
                <w:sz w:val="20"/>
                <w:szCs w:val="20"/>
              </w:rPr>
            </w:pPr>
            <w:r w:rsidRPr="006A76AD">
              <w:rPr>
                <w:rFonts w:ascii="Arial Narrow" w:hAnsi="Arial Narrow"/>
                <w:sz w:val="20"/>
                <w:szCs w:val="20"/>
              </w:rPr>
              <w:t>Главный врач КГБУЗ «Туринская районная больница» Эвенкийского муниципального района (по согласованию, либо лицо его замещающее);</w:t>
            </w:r>
          </w:p>
          <w:p w:rsidR="006A76AD" w:rsidRPr="006A76AD" w:rsidRDefault="006A76AD" w:rsidP="004D1C5B">
            <w:pPr>
              <w:jc w:val="both"/>
              <w:rPr>
                <w:rFonts w:ascii="Arial Narrow" w:hAnsi="Arial Narrow"/>
                <w:sz w:val="20"/>
                <w:szCs w:val="20"/>
              </w:rPr>
            </w:pPr>
          </w:p>
        </w:tc>
      </w:tr>
      <w:tr w:rsidR="006A76AD" w:rsidRPr="006A76AD" w:rsidTr="004D1C5B">
        <w:tc>
          <w:tcPr>
            <w:tcW w:w="2851" w:type="dxa"/>
            <w:gridSpan w:val="2"/>
          </w:tcPr>
          <w:p w:rsidR="006A76AD" w:rsidRPr="006A76AD" w:rsidRDefault="006A76AD" w:rsidP="004D1C5B">
            <w:pPr>
              <w:jc w:val="both"/>
              <w:rPr>
                <w:rFonts w:ascii="Arial Narrow" w:hAnsi="Arial Narrow"/>
                <w:sz w:val="20"/>
                <w:szCs w:val="20"/>
              </w:rPr>
            </w:pPr>
            <w:r w:rsidRPr="006A76AD">
              <w:rPr>
                <w:rFonts w:ascii="Arial Narrow" w:hAnsi="Arial Narrow"/>
                <w:sz w:val="20"/>
                <w:szCs w:val="20"/>
              </w:rPr>
              <w:t xml:space="preserve">Гаврилова </w:t>
            </w:r>
          </w:p>
          <w:p w:rsidR="006A76AD" w:rsidRPr="006A76AD" w:rsidRDefault="006A76AD" w:rsidP="004D1C5B">
            <w:pPr>
              <w:jc w:val="both"/>
              <w:rPr>
                <w:rFonts w:ascii="Arial Narrow" w:hAnsi="Arial Narrow"/>
                <w:sz w:val="20"/>
                <w:szCs w:val="20"/>
              </w:rPr>
            </w:pPr>
            <w:r w:rsidRPr="006A76AD">
              <w:rPr>
                <w:rFonts w:ascii="Arial Narrow" w:hAnsi="Arial Narrow"/>
                <w:sz w:val="20"/>
                <w:szCs w:val="20"/>
              </w:rPr>
              <w:t>Татьяна Борисовна</w:t>
            </w:r>
          </w:p>
        </w:tc>
        <w:tc>
          <w:tcPr>
            <w:tcW w:w="6392" w:type="dxa"/>
            <w:gridSpan w:val="2"/>
          </w:tcPr>
          <w:p w:rsidR="006A76AD" w:rsidRPr="006A76AD" w:rsidRDefault="006A76AD" w:rsidP="004D1C5B">
            <w:pPr>
              <w:jc w:val="both"/>
              <w:rPr>
                <w:rFonts w:ascii="Arial Narrow" w:hAnsi="Arial Narrow"/>
                <w:sz w:val="20"/>
                <w:szCs w:val="20"/>
              </w:rPr>
            </w:pPr>
            <w:r w:rsidRPr="006A76AD">
              <w:rPr>
                <w:rFonts w:ascii="Arial Narrow" w:hAnsi="Arial Narrow"/>
                <w:sz w:val="20"/>
                <w:szCs w:val="20"/>
              </w:rPr>
              <w:t>Главный врач КГБУЗ «</w:t>
            </w:r>
            <w:proofErr w:type="spellStart"/>
            <w:r w:rsidRPr="006A76AD">
              <w:rPr>
                <w:rFonts w:ascii="Arial Narrow" w:hAnsi="Arial Narrow"/>
                <w:sz w:val="20"/>
                <w:szCs w:val="20"/>
              </w:rPr>
              <w:t>Ванаварская</w:t>
            </w:r>
            <w:proofErr w:type="spellEnd"/>
            <w:r w:rsidRPr="006A76AD">
              <w:rPr>
                <w:rFonts w:ascii="Arial Narrow" w:hAnsi="Arial Narrow"/>
                <w:sz w:val="20"/>
                <w:szCs w:val="20"/>
              </w:rPr>
              <w:t xml:space="preserve"> районная больница № 2» Эвенкийского муниципального района (по согласованию, либо лицо его замещающее);</w:t>
            </w:r>
          </w:p>
          <w:p w:rsidR="006A76AD" w:rsidRPr="006A76AD" w:rsidRDefault="006A76AD" w:rsidP="004D1C5B">
            <w:pPr>
              <w:jc w:val="both"/>
              <w:rPr>
                <w:rFonts w:ascii="Arial Narrow" w:hAnsi="Arial Narrow"/>
                <w:sz w:val="20"/>
                <w:szCs w:val="20"/>
              </w:rPr>
            </w:pPr>
          </w:p>
        </w:tc>
      </w:tr>
      <w:tr w:rsidR="006A76AD" w:rsidRPr="006A76AD" w:rsidTr="004D1C5B">
        <w:tc>
          <w:tcPr>
            <w:tcW w:w="2851" w:type="dxa"/>
            <w:gridSpan w:val="2"/>
          </w:tcPr>
          <w:p w:rsidR="006A76AD" w:rsidRPr="006A76AD" w:rsidRDefault="006A76AD" w:rsidP="004D1C5B">
            <w:pPr>
              <w:jc w:val="both"/>
              <w:rPr>
                <w:rFonts w:ascii="Arial Narrow" w:hAnsi="Arial Narrow"/>
                <w:sz w:val="20"/>
                <w:szCs w:val="20"/>
              </w:rPr>
            </w:pPr>
            <w:r w:rsidRPr="006A76AD">
              <w:rPr>
                <w:rFonts w:ascii="Arial Narrow" w:hAnsi="Arial Narrow"/>
                <w:sz w:val="20"/>
                <w:szCs w:val="20"/>
              </w:rPr>
              <w:t xml:space="preserve">Назарова </w:t>
            </w:r>
          </w:p>
          <w:p w:rsidR="006A76AD" w:rsidRPr="006A76AD" w:rsidRDefault="006A76AD" w:rsidP="004D1C5B">
            <w:pPr>
              <w:jc w:val="both"/>
              <w:rPr>
                <w:rFonts w:ascii="Arial Narrow" w:hAnsi="Arial Narrow"/>
                <w:sz w:val="20"/>
                <w:szCs w:val="20"/>
              </w:rPr>
            </w:pPr>
            <w:r w:rsidRPr="006A76AD">
              <w:rPr>
                <w:rFonts w:ascii="Arial Narrow" w:hAnsi="Arial Narrow"/>
                <w:sz w:val="20"/>
                <w:szCs w:val="20"/>
              </w:rPr>
              <w:t>Татьяна Валерьевна</w:t>
            </w:r>
          </w:p>
        </w:tc>
        <w:tc>
          <w:tcPr>
            <w:tcW w:w="6392" w:type="dxa"/>
            <w:gridSpan w:val="2"/>
          </w:tcPr>
          <w:p w:rsidR="006A76AD" w:rsidRPr="006A76AD" w:rsidRDefault="006A76AD" w:rsidP="004D1C5B">
            <w:pPr>
              <w:jc w:val="both"/>
              <w:rPr>
                <w:rFonts w:ascii="Arial Narrow" w:hAnsi="Arial Narrow"/>
                <w:sz w:val="20"/>
                <w:szCs w:val="20"/>
              </w:rPr>
            </w:pPr>
            <w:r w:rsidRPr="006A76AD">
              <w:rPr>
                <w:rFonts w:ascii="Arial Narrow" w:hAnsi="Arial Narrow"/>
                <w:sz w:val="20"/>
                <w:szCs w:val="20"/>
              </w:rPr>
              <w:t>Руководитель Управления образования Администрации Эвенкийского муниципального района (либо лицо ее замещающее);</w:t>
            </w:r>
          </w:p>
          <w:p w:rsidR="006A76AD" w:rsidRPr="006A76AD" w:rsidRDefault="006A76AD" w:rsidP="004D1C5B">
            <w:pPr>
              <w:jc w:val="both"/>
              <w:rPr>
                <w:rFonts w:ascii="Arial Narrow" w:hAnsi="Arial Narrow"/>
                <w:sz w:val="20"/>
                <w:szCs w:val="20"/>
              </w:rPr>
            </w:pPr>
          </w:p>
        </w:tc>
      </w:tr>
      <w:tr w:rsidR="006A76AD" w:rsidRPr="006A76AD" w:rsidTr="004D1C5B">
        <w:tc>
          <w:tcPr>
            <w:tcW w:w="2851" w:type="dxa"/>
            <w:gridSpan w:val="2"/>
          </w:tcPr>
          <w:p w:rsidR="006A76AD" w:rsidRPr="006A76AD" w:rsidRDefault="006A76AD" w:rsidP="004D1C5B">
            <w:pPr>
              <w:jc w:val="both"/>
              <w:rPr>
                <w:rFonts w:ascii="Arial Narrow" w:hAnsi="Arial Narrow"/>
                <w:sz w:val="20"/>
                <w:szCs w:val="20"/>
              </w:rPr>
            </w:pPr>
            <w:proofErr w:type="spellStart"/>
            <w:r w:rsidRPr="006A76AD">
              <w:rPr>
                <w:rFonts w:ascii="Arial Narrow" w:hAnsi="Arial Narrow"/>
                <w:sz w:val="20"/>
                <w:szCs w:val="20"/>
              </w:rPr>
              <w:t>Слотин</w:t>
            </w:r>
            <w:proofErr w:type="spellEnd"/>
            <w:r w:rsidRPr="006A76AD">
              <w:rPr>
                <w:rFonts w:ascii="Arial Narrow" w:hAnsi="Arial Narrow"/>
                <w:sz w:val="20"/>
                <w:szCs w:val="20"/>
              </w:rPr>
              <w:t xml:space="preserve"> </w:t>
            </w:r>
          </w:p>
          <w:p w:rsidR="006A76AD" w:rsidRPr="006A76AD" w:rsidRDefault="006A76AD" w:rsidP="004D1C5B">
            <w:pPr>
              <w:jc w:val="both"/>
              <w:rPr>
                <w:rFonts w:ascii="Arial Narrow" w:hAnsi="Arial Narrow"/>
                <w:sz w:val="20"/>
                <w:szCs w:val="20"/>
              </w:rPr>
            </w:pPr>
            <w:r w:rsidRPr="006A76AD">
              <w:rPr>
                <w:rFonts w:ascii="Arial Narrow" w:hAnsi="Arial Narrow"/>
                <w:sz w:val="20"/>
                <w:szCs w:val="20"/>
              </w:rPr>
              <w:t xml:space="preserve">Алексей Юрьевич </w:t>
            </w:r>
          </w:p>
          <w:p w:rsidR="006A76AD" w:rsidRPr="006A76AD" w:rsidRDefault="006A76AD" w:rsidP="004D1C5B">
            <w:pPr>
              <w:jc w:val="both"/>
              <w:rPr>
                <w:rFonts w:ascii="Arial Narrow" w:hAnsi="Arial Narrow"/>
                <w:sz w:val="20"/>
                <w:szCs w:val="20"/>
              </w:rPr>
            </w:pPr>
          </w:p>
        </w:tc>
        <w:tc>
          <w:tcPr>
            <w:tcW w:w="6392" w:type="dxa"/>
            <w:gridSpan w:val="2"/>
          </w:tcPr>
          <w:p w:rsidR="006A76AD" w:rsidRPr="006A76AD" w:rsidRDefault="006A76AD" w:rsidP="004D1C5B">
            <w:pPr>
              <w:jc w:val="both"/>
              <w:rPr>
                <w:rFonts w:ascii="Arial Narrow" w:hAnsi="Arial Narrow"/>
                <w:sz w:val="20"/>
                <w:szCs w:val="20"/>
              </w:rPr>
            </w:pPr>
            <w:r w:rsidRPr="006A76AD">
              <w:rPr>
                <w:rFonts w:ascii="Arial Narrow" w:hAnsi="Arial Narrow"/>
                <w:sz w:val="20"/>
                <w:szCs w:val="20"/>
              </w:rPr>
              <w:t>Начальник ОВМ Отдела МВД России по Эвенкийскому района, майор полиции (по согласованию, либо лицо его замещающее);</w:t>
            </w:r>
          </w:p>
        </w:tc>
      </w:tr>
      <w:tr w:rsidR="006A76AD" w:rsidRPr="006A76AD" w:rsidTr="004D1C5B">
        <w:tc>
          <w:tcPr>
            <w:tcW w:w="2851" w:type="dxa"/>
            <w:gridSpan w:val="2"/>
          </w:tcPr>
          <w:p w:rsidR="006A76AD" w:rsidRPr="006A76AD" w:rsidRDefault="006A76AD" w:rsidP="004D1C5B">
            <w:pPr>
              <w:jc w:val="both"/>
              <w:rPr>
                <w:rFonts w:ascii="Arial Narrow" w:hAnsi="Arial Narrow"/>
                <w:sz w:val="20"/>
                <w:szCs w:val="20"/>
              </w:rPr>
            </w:pPr>
            <w:r w:rsidRPr="006A76AD">
              <w:rPr>
                <w:rFonts w:ascii="Arial Narrow" w:hAnsi="Arial Narrow"/>
                <w:sz w:val="20"/>
                <w:szCs w:val="20"/>
              </w:rPr>
              <w:t xml:space="preserve">Сорокина </w:t>
            </w:r>
          </w:p>
          <w:p w:rsidR="006A76AD" w:rsidRPr="006A76AD" w:rsidRDefault="006A76AD" w:rsidP="004D1C5B">
            <w:pPr>
              <w:jc w:val="both"/>
              <w:rPr>
                <w:rFonts w:ascii="Arial Narrow" w:hAnsi="Arial Narrow"/>
                <w:sz w:val="20"/>
                <w:szCs w:val="20"/>
              </w:rPr>
            </w:pPr>
            <w:r w:rsidRPr="006A76AD">
              <w:rPr>
                <w:rFonts w:ascii="Arial Narrow" w:hAnsi="Arial Narrow"/>
                <w:sz w:val="20"/>
                <w:szCs w:val="20"/>
              </w:rPr>
              <w:t>Татьяна Александровна</w:t>
            </w:r>
          </w:p>
        </w:tc>
        <w:tc>
          <w:tcPr>
            <w:tcW w:w="6392" w:type="dxa"/>
            <w:gridSpan w:val="2"/>
          </w:tcPr>
          <w:p w:rsidR="006A76AD" w:rsidRDefault="006A76AD" w:rsidP="004D1C5B">
            <w:pPr>
              <w:jc w:val="both"/>
              <w:rPr>
                <w:rFonts w:ascii="Arial Narrow" w:hAnsi="Arial Narrow"/>
                <w:sz w:val="20"/>
                <w:szCs w:val="20"/>
              </w:rPr>
            </w:pPr>
            <w:r w:rsidRPr="006A76AD">
              <w:rPr>
                <w:rFonts w:ascii="Arial Narrow" w:hAnsi="Arial Narrow"/>
                <w:sz w:val="20"/>
                <w:szCs w:val="20"/>
              </w:rPr>
              <w:t>Ведущий специалист оперативного отдела по планированию и реагированию МКУ «Управление по делам ГО и ЧС» (по согласованию, либо лицо его замещающее);</w:t>
            </w:r>
          </w:p>
          <w:p w:rsidR="006A51E6" w:rsidRPr="006A76AD" w:rsidRDefault="006A51E6" w:rsidP="004D1C5B">
            <w:pPr>
              <w:jc w:val="both"/>
              <w:rPr>
                <w:rFonts w:ascii="Arial Narrow" w:hAnsi="Arial Narrow"/>
                <w:sz w:val="20"/>
                <w:szCs w:val="20"/>
              </w:rPr>
            </w:pPr>
          </w:p>
        </w:tc>
      </w:tr>
      <w:tr w:rsidR="006A76AD" w:rsidRPr="006A76AD" w:rsidTr="004D1C5B">
        <w:tc>
          <w:tcPr>
            <w:tcW w:w="2851" w:type="dxa"/>
            <w:gridSpan w:val="2"/>
          </w:tcPr>
          <w:p w:rsidR="006A76AD" w:rsidRPr="006A76AD" w:rsidRDefault="006A76AD" w:rsidP="004D1C5B">
            <w:pPr>
              <w:jc w:val="both"/>
              <w:rPr>
                <w:rFonts w:ascii="Arial Narrow" w:hAnsi="Arial Narrow"/>
                <w:sz w:val="20"/>
                <w:szCs w:val="20"/>
              </w:rPr>
            </w:pPr>
            <w:r w:rsidRPr="006A76AD">
              <w:rPr>
                <w:rFonts w:ascii="Arial Narrow" w:hAnsi="Arial Narrow"/>
                <w:sz w:val="20"/>
                <w:szCs w:val="20"/>
              </w:rPr>
              <w:t>Стрелкова</w:t>
            </w:r>
          </w:p>
          <w:p w:rsidR="006A76AD" w:rsidRPr="006A76AD" w:rsidRDefault="006A76AD" w:rsidP="004D1C5B">
            <w:pPr>
              <w:jc w:val="both"/>
              <w:rPr>
                <w:rFonts w:ascii="Arial Narrow" w:hAnsi="Arial Narrow"/>
                <w:sz w:val="20"/>
                <w:szCs w:val="20"/>
              </w:rPr>
            </w:pPr>
            <w:r w:rsidRPr="006A76AD">
              <w:rPr>
                <w:rFonts w:ascii="Arial Narrow" w:hAnsi="Arial Narrow"/>
                <w:sz w:val="20"/>
                <w:szCs w:val="20"/>
              </w:rPr>
              <w:t>Вероника Николаевна</w:t>
            </w:r>
          </w:p>
        </w:tc>
        <w:tc>
          <w:tcPr>
            <w:tcW w:w="6392" w:type="dxa"/>
            <w:gridSpan w:val="2"/>
          </w:tcPr>
          <w:p w:rsidR="006A76AD" w:rsidRPr="006A76AD" w:rsidRDefault="006A76AD" w:rsidP="004D1C5B">
            <w:pPr>
              <w:jc w:val="both"/>
              <w:rPr>
                <w:rFonts w:ascii="Arial Narrow" w:hAnsi="Arial Narrow"/>
                <w:sz w:val="20"/>
                <w:szCs w:val="20"/>
              </w:rPr>
            </w:pPr>
            <w:r w:rsidRPr="006A76AD">
              <w:rPr>
                <w:rFonts w:ascii="Arial Narrow" w:hAnsi="Arial Narrow"/>
                <w:sz w:val="20"/>
                <w:szCs w:val="20"/>
              </w:rPr>
              <w:t>Начальник КГКУ «Эвенкийский отдел ветеринарии» Эвенкийского муниципального района (по согласованию, либо лицо его замещающее);</w:t>
            </w:r>
          </w:p>
        </w:tc>
      </w:tr>
      <w:tr w:rsidR="006A76AD" w:rsidRPr="006A76AD" w:rsidTr="004D1C5B">
        <w:tc>
          <w:tcPr>
            <w:tcW w:w="2851" w:type="dxa"/>
            <w:gridSpan w:val="2"/>
          </w:tcPr>
          <w:p w:rsidR="006A76AD" w:rsidRPr="006A76AD" w:rsidRDefault="006A76AD" w:rsidP="004D1C5B">
            <w:pPr>
              <w:jc w:val="both"/>
              <w:rPr>
                <w:rFonts w:ascii="Arial Narrow" w:hAnsi="Arial Narrow"/>
                <w:sz w:val="20"/>
                <w:szCs w:val="20"/>
              </w:rPr>
            </w:pPr>
            <w:proofErr w:type="spellStart"/>
            <w:r w:rsidRPr="006A76AD">
              <w:rPr>
                <w:rFonts w:ascii="Arial Narrow" w:hAnsi="Arial Narrow"/>
                <w:sz w:val="20"/>
                <w:szCs w:val="20"/>
              </w:rPr>
              <w:t>Чижадо</w:t>
            </w:r>
            <w:proofErr w:type="spellEnd"/>
            <w:r w:rsidRPr="006A76AD">
              <w:rPr>
                <w:rFonts w:ascii="Arial Narrow" w:hAnsi="Arial Narrow"/>
                <w:sz w:val="20"/>
                <w:szCs w:val="20"/>
              </w:rPr>
              <w:t xml:space="preserve"> </w:t>
            </w:r>
          </w:p>
          <w:p w:rsidR="006A76AD" w:rsidRPr="006A76AD" w:rsidRDefault="006A76AD" w:rsidP="004D1C5B">
            <w:pPr>
              <w:jc w:val="both"/>
              <w:rPr>
                <w:rFonts w:ascii="Arial Narrow" w:hAnsi="Arial Narrow"/>
                <w:sz w:val="20"/>
                <w:szCs w:val="20"/>
              </w:rPr>
            </w:pPr>
            <w:r w:rsidRPr="006A76AD">
              <w:rPr>
                <w:rFonts w:ascii="Arial Narrow" w:hAnsi="Arial Narrow"/>
                <w:sz w:val="20"/>
                <w:szCs w:val="20"/>
              </w:rPr>
              <w:t>Василий Николаевич</w:t>
            </w:r>
          </w:p>
        </w:tc>
        <w:tc>
          <w:tcPr>
            <w:tcW w:w="6392" w:type="dxa"/>
            <w:gridSpan w:val="2"/>
          </w:tcPr>
          <w:p w:rsidR="006A76AD" w:rsidRPr="006A76AD" w:rsidRDefault="006A76AD" w:rsidP="004D1C5B">
            <w:pPr>
              <w:jc w:val="both"/>
              <w:rPr>
                <w:rFonts w:ascii="Arial Narrow" w:hAnsi="Arial Narrow"/>
                <w:sz w:val="20"/>
                <w:szCs w:val="20"/>
              </w:rPr>
            </w:pPr>
            <w:r w:rsidRPr="006A76AD">
              <w:rPr>
                <w:rFonts w:ascii="Arial Narrow" w:hAnsi="Arial Narrow"/>
                <w:sz w:val="20"/>
                <w:szCs w:val="20"/>
              </w:rPr>
              <w:t>Начальник Отдела МВД России по Эвенкийскому району, полковник полиции (по согласованию, либо лицо его замещающее);</w:t>
            </w:r>
          </w:p>
          <w:p w:rsidR="006A76AD" w:rsidRPr="006A76AD" w:rsidRDefault="006A76AD" w:rsidP="004D1C5B">
            <w:pPr>
              <w:jc w:val="both"/>
              <w:rPr>
                <w:rFonts w:ascii="Arial Narrow" w:hAnsi="Arial Narrow"/>
                <w:sz w:val="20"/>
                <w:szCs w:val="20"/>
              </w:rPr>
            </w:pPr>
          </w:p>
        </w:tc>
      </w:tr>
      <w:tr w:rsidR="006A76AD" w:rsidRPr="006A76AD" w:rsidTr="004D1C5B">
        <w:tc>
          <w:tcPr>
            <w:tcW w:w="2851" w:type="dxa"/>
            <w:gridSpan w:val="2"/>
          </w:tcPr>
          <w:p w:rsidR="006A76AD" w:rsidRPr="006A76AD" w:rsidRDefault="006A76AD" w:rsidP="004D1C5B">
            <w:pPr>
              <w:jc w:val="both"/>
              <w:rPr>
                <w:rFonts w:ascii="Arial Narrow" w:hAnsi="Arial Narrow"/>
                <w:sz w:val="20"/>
                <w:szCs w:val="20"/>
              </w:rPr>
            </w:pPr>
            <w:r w:rsidRPr="006A76AD">
              <w:rPr>
                <w:rFonts w:ascii="Arial Narrow" w:hAnsi="Arial Narrow"/>
                <w:sz w:val="20"/>
                <w:szCs w:val="20"/>
              </w:rPr>
              <w:lastRenderedPageBreak/>
              <w:t xml:space="preserve">Чистова </w:t>
            </w:r>
          </w:p>
          <w:p w:rsidR="006A76AD" w:rsidRPr="006A76AD" w:rsidRDefault="006A76AD" w:rsidP="004D1C5B">
            <w:pPr>
              <w:jc w:val="both"/>
              <w:rPr>
                <w:rFonts w:ascii="Arial Narrow" w:hAnsi="Arial Narrow"/>
                <w:sz w:val="20"/>
                <w:szCs w:val="20"/>
              </w:rPr>
            </w:pPr>
            <w:r w:rsidRPr="006A76AD">
              <w:rPr>
                <w:rFonts w:ascii="Arial Narrow" w:hAnsi="Arial Narrow"/>
                <w:sz w:val="20"/>
                <w:szCs w:val="20"/>
              </w:rPr>
              <w:t>Маргарита Юрьевна</w:t>
            </w:r>
          </w:p>
          <w:p w:rsidR="006A76AD" w:rsidRPr="006A76AD" w:rsidRDefault="006A76AD" w:rsidP="004D1C5B">
            <w:pPr>
              <w:jc w:val="both"/>
              <w:rPr>
                <w:rFonts w:ascii="Arial Narrow" w:hAnsi="Arial Narrow"/>
                <w:sz w:val="20"/>
                <w:szCs w:val="20"/>
              </w:rPr>
            </w:pPr>
          </w:p>
        </w:tc>
        <w:tc>
          <w:tcPr>
            <w:tcW w:w="6392" w:type="dxa"/>
            <w:gridSpan w:val="2"/>
          </w:tcPr>
          <w:p w:rsidR="006A76AD" w:rsidRPr="006A76AD" w:rsidRDefault="006A76AD" w:rsidP="004D1C5B">
            <w:pPr>
              <w:jc w:val="both"/>
              <w:rPr>
                <w:rFonts w:ascii="Arial Narrow" w:hAnsi="Arial Narrow"/>
                <w:sz w:val="20"/>
                <w:szCs w:val="20"/>
              </w:rPr>
            </w:pPr>
            <w:r w:rsidRPr="006A76AD">
              <w:rPr>
                <w:rFonts w:ascii="Arial Narrow" w:hAnsi="Arial Narrow"/>
                <w:sz w:val="20"/>
                <w:szCs w:val="20"/>
              </w:rPr>
              <w:t>Начальник территориального отделения КГКУ «Управление социальной защитой населения» по Эвенкийскому муниципальному району (по согласованию, либо лицо его замещающее).</w:t>
            </w:r>
          </w:p>
        </w:tc>
      </w:tr>
    </w:tbl>
    <w:p w:rsidR="006A76AD" w:rsidRPr="006A76AD" w:rsidRDefault="006A76AD" w:rsidP="006A76AD">
      <w:pPr>
        <w:tabs>
          <w:tab w:val="left" w:pos="720"/>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0"/>
          <w:szCs w:val="20"/>
        </w:rPr>
      </w:pPr>
    </w:p>
    <w:p w:rsidR="004F60A3" w:rsidRPr="005E73C5" w:rsidRDefault="004F60A3" w:rsidP="005E73C5">
      <w:pPr>
        <w:jc w:val="center"/>
        <w:rPr>
          <w:rFonts w:ascii="Arial Narrow" w:hAnsi="Arial Narrow"/>
          <w:b/>
          <w:sz w:val="20"/>
          <w:szCs w:val="20"/>
        </w:rPr>
      </w:pPr>
      <w:bookmarkStart w:id="3" w:name="Par140"/>
      <w:bookmarkEnd w:id="3"/>
      <w:r w:rsidRPr="005E73C5">
        <w:rPr>
          <w:rFonts w:ascii="Arial Narrow" w:hAnsi="Arial Narrow"/>
          <w:b/>
          <w:spacing w:val="-4"/>
          <w:sz w:val="20"/>
          <w:szCs w:val="20"/>
        </w:rPr>
        <w:t>Департамент земельно-имущественных отношений Администрация Эвенкийского муниципального района Красноярского края</w:t>
      </w:r>
      <w:r w:rsidRPr="005E73C5">
        <w:rPr>
          <w:rFonts w:ascii="Arial Narrow" w:hAnsi="Arial Narrow"/>
          <w:b/>
          <w:sz w:val="20"/>
          <w:szCs w:val="20"/>
        </w:rPr>
        <w:t xml:space="preserve"> извещает о проведение аукциона на право</w:t>
      </w:r>
      <w:r w:rsidR="005E73C5">
        <w:rPr>
          <w:rFonts w:ascii="Arial Narrow" w:hAnsi="Arial Narrow"/>
          <w:b/>
          <w:sz w:val="20"/>
          <w:szCs w:val="20"/>
        </w:rPr>
        <w:t xml:space="preserve"> </w:t>
      </w:r>
      <w:r w:rsidRPr="005E73C5">
        <w:rPr>
          <w:rFonts w:ascii="Arial Narrow" w:hAnsi="Arial Narrow"/>
          <w:b/>
          <w:sz w:val="20"/>
          <w:szCs w:val="20"/>
        </w:rPr>
        <w:t xml:space="preserve">заключения договора аренды земельного участка </w:t>
      </w:r>
    </w:p>
    <w:p w:rsidR="004F60A3" w:rsidRPr="004F60A3" w:rsidRDefault="004F60A3" w:rsidP="004F60A3">
      <w:pPr>
        <w:jc w:val="center"/>
        <w:rPr>
          <w:rFonts w:ascii="Arial Narrow" w:hAnsi="Arial Narrow"/>
          <w:sz w:val="20"/>
          <w:szCs w:val="20"/>
        </w:rPr>
      </w:pPr>
    </w:p>
    <w:p w:rsidR="004F60A3" w:rsidRPr="004F60A3" w:rsidRDefault="004F60A3" w:rsidP="004F60A3">
      <w:pPr>
        <w:jc w:val="both"/>
        <w:rPr>
          <w:rFonts w:ascii="Arial Narrow" w:hAnsi="Arial Narrow"/>
          <w:sz w:val="20"/>
          <w:szCs w:val="20"/>
        </w:rPr>
      </w:pPr>
      <w:r w:rsidRPr="004F60A3">
        <w:rPr>
          <w:rFonts w:ascii="Arial Narrow" w:hAnsi="Arial Narrow"/>
          <w:sz w:val="20"/>
          <w:szCs w:val="20"/>
        </w:rPr>
        <w:t>1.</w:t>
      </w:r>
      <w:r>
        <w:rPr>
          <w:rFonts w:ascii="Arial Narrow" w:hAnsi="Arial Narrow"/>
          <w:sz w:val="20"/>
          <w:szCs w:val="20"/>
        </w:rPr>
        <w:t xml:space="preserve"> </w:t>
      </w:r>
      <w:r w:rsidRPr="004F60A3">
        <w:rPr>
          <w:rFonts w:ascii="Arial Narrow" w:hAnsi="Arial Narrow"/>
          <w:sz w:val="20"/>
          <w:szCs w:val="20"/>
        </w:rPr>
        <w:t xml:space="preserve">Организатор аукциона – </w:t>
      </w:r>
      <w:r w:rsidRPr="004F60A3">
        <w:rPr>
          <w:rFonts w:ascii="Arial Narrow" w:hAnsi="Arial Narrow"/>
          <w:spacing w:val="-4"/>
          <w:sz w:val="20"/>
          <w:szCs w:val="20"/>
        </w:rPr>
        <w:t xml:space="preserve">Департамент земельно-имущественных отношений Администрация Эвенкийского муниципального района Красноярского края </w:t>
      </w:r>
      <w:r w:rsidRPr="004F60A3">
        <w:rPr>
          <w:rFonts w:ascii="Arial Narrow" w:hAnsi="Arial Narrow"/>
          <w:sz w:val="20"/>
          <w:szCs w:val="20"/>
        </w:rPr>
        <w:t>(далее – Департамент ЗИО).</w:t>
      </w:r>
    </w:p>
    <w:p w:rsidR="004F60A3" w:rsidRPr="004F60A3" w:rsidRDefault="004F60A3" w:rsidP="004F60A3">
      <w:pPr>
        <w:jc w:val="both"/>
        <w:rPr>
          <w:rFonts w:ascii="Arial Narrow" w:hAnsi="Arial Narrow"/>
          <w:color w:val="FF0000"/>
          <w:sz w:val="20"/>
          <w:szCs w:val="20"/>
        </w:rPr>
      </w:pPr>
      <w:r w:rsidRPr="004F60A3">
        <w:rPr>
          <w:rFonts w:ascii="Arial Narrow" w:hAnsi="Arial Narrow"/>
          <w:sz w:val="20"/>
          <w:szCs w:val="20"/>
        </w:rPr>
        <w:t>2.</w:t>
      </w:r>
      <w:r>
        <w:rPr>
          <w:rFonts w:ascii="Arial Narrow" w:hAnsi="Arial Narrow"/>
          <w:sz w:val="20"/>
          <w:szCs w:val="20"/>
        </w:rPr>
        <w:t xml:space="preserve"> </w:t>
      </w:r>
      <w:r w:rsidRPr="004F60A3">
        <w:rPr>
          <w:rFonts w:ascii="Arial Narrow" w:hAnsi="Arial Narrow"/>
          <w:sz w:val="20"/>
          <w:szCs w:val="20"/>
        </w:rPr>
        <w:t xml:space="preserve">Реквизиты решения о проведение аукциона – Приказ </w:t>
      </w:r>
      <w:r w:rsidRPr="004F60A3">
        <w:rPr>
          <w:rFonts w:ascii="Arial Narrow" w:hAnsi="Arial Narrow"/>
          <w:spacing w:val="-4"/>
          <w:sz w:val="20"/>
          <w:szCs w:val="20"/>
        </w:rPr>
        <w:t>Департамента ЗИО</w:t>
      </w:r>
      <w:r w:rsidRPr="004F60A3">
        <w:rPr>
          <w:rFonts w:ascii="Arial Narrow" w:hAnsi="Arial Narrow"/>
          <w:sz w:val="20"/>
          <w:szCs w:val="20"/>
        </w:rPr>
        <w:t xml:space="preserve"> от 13.06.2024г. №245.</w:t>
      </w:r>
    </w:p>
    <w:p w:rsidR="004F60A3" w:rsidRPr="004F60A3" w:rsidRDefault="004F60A3" w:rsidP="004F60A3">
      <w:pPr>
        <w:jc w:val="both"/>
        <w:rPr>
          <w:rFonts w:ascii="Arial Narrow" w:hAnsi="Arial Narrow"/>
          <w:sz w:val="20"/>
          <w:szCs w:val="20"/>
        </w:rPr>
      </w:pPr>
      <w:r w:rsidRPr="004F60A3">
        <w:rPr>
          <w:rFonts w:ascii="Arial Narrow" w:hAnsi="Arial Narrow"/>
          <w:sz w:val="20"/>
          <w:szCs w:val="20"/>
        </w:rPr>
        <w:t>3.</w:t>
      </w:r>
      <w:r>
        <w:rPr>
          <w:rFonts w:ascii="Arial Narrow" w:hAnsi="Arial Narrow"/>
          <w:sz w:val="20"/>
          <w:szCs w:val="20"/>
        </w:rPr>
        <w:t xml:space="preserve"> </w:t>
      </w:r>
      <w:r w:rsidRPr="004F60A3">
        <w:rPr>
          <w:rFonts w:ascii="Arial Narrow" w:hAnsi="Arial Narrow"/>
          <w:sz w:val="20"/>
          <w:szCs w:val="20"/>
        </w:rPr>
        <w:t xml:space="preserve">Место, дата начала и окончания срока подачи заявок на участие в аукционе: </w:t>
      </w:r>
    </w:p>
    <w:p w:rsidR="004F60A3" w:rsidRPr="004F60A3" w:rsidRDefault="004F60A3" w:rsidP="004F60A3">
      <w:pPr>
        <w:jc w:val="both"/>
        <w:rPr>
          <w:rFonts w:ascii="Arial Narrow" w:hAnsi="Arial Narrow"/>
          <w:sz w:val="20"/>
          <w:szCs w:val="20"/>
          <w:shd w:val="clear" w:color="auto" w:fill="FFFFFF"/>
        </w:rPr>
      </w:pPr>
      <w:r w:rsidRPr="004F60A3">
        <w:rPr>
          <w:rFonts w:ascii="Arial Narrow" w:hAnsi="Arial Narrow"/>
          <w:sz w:val="20"/>
          <w:szCs w:val="20"/>
          <w:shd w:val="clear" w:color="auto" w:fill="FFFFFF"/>
        </w:rPr>
        <w:t>Красноярский край, Эвенкийский район, п. Тура, ул. Советская, д. 2, кабинет 104, с 9-00 до 17-00, обед с 13-00 до 14-00, кроме выходных и праздничных дней. Контактный телефон: 8 (39170) 31-011, контактное лицо Кобизкая Ирина Геннадьевна.</w:t>
      </w:r>
    </w:p>
    <w:p w:rsidR="004F60A3" w:rsidRPr="004F60A3" w:rsidRDefault="004F60A3" w:rsidP="004F60A3">
      <w:pPr>
        <w:jc w:val="both"/>
        <w:rPr>
          <w:rFonts w:ascii="Arial Narrow" w:hAnsi="Arial Narrow"/>
          <w:sz w:val="20"/>
          <w:szCs w:val="20"/>
          <w:shd w:val="clear" w:color="auto" w:fill="FFFFFF"/>
        </w:rPr>
      </w:pPr>
      <w:r w:rsidRPr="004F60A3">
        <w:rPr>
          <w:rFonts w:ascii="Arial Narrow" w:hAnsi="Arial Narrow"/>
          <w:sz w:val="20"/>
          <w:szCs w:val="20"/>
        </w:rPr>
        <w:t>Датой начала срока подачи заявок на участие в аукционе 14.06.2024г. Заявки принимаются по 15.07.2024 года до 17-00 часов местного времени.</w:t>
      </w:r>
    </w:p>
    <w:p w:rsidR="004F60A3" w:rsidRPr="004F60A3" w:rsidRDefault="004F60A3" w:rsidP="004F60A3">
      <w:pPr>
        <w:jc w:val="both"/>
        <w:rPr>
          <w:rFonts w:ascii="Arial Narrow" w:hAnsi="Arial Narrow"/>
          <w:sz w:val="20"/>
          <w:szCs w:val="20"/>
        </w:rPr>
      </w:pPr>
      <w:r w:rsidRPr="004F60A3">
        <w:rPr>
          <w:rFonts w:ascii="Arial Narrow" w:hAnsi="Arial Narrow"/>
          <w:sz w:val="20"/>
          <w:szCs w:val="20"/>
        </w:rPr>
        <w:t>4.</w:t>
      </w:r>
      <w:r>
        <w:rPr>
          <w:rFonts w:ascii="Arial Narrow" w:hAnsi="Arial Narrow"/>
          <w:sz w:val="20"/>
          <w:szCs w:val="20"/>
        </w:rPr>
        <w:t xml:space="preserve"> </w:t>
      </w:r>
      <w:r w:rsidRPr="004F60A3">
        <w:rPr>
          <w:rFonts w:ascii="Arial Narrow" w:hAnsi="Arial Narrow"/>
          <w:sz w:val="20"/>
          <w:szCs w:val="20"/>
        </w:rPr>
        <w:t>Предмет аукциона – право заключения договора аренды земельного участка.</w:t>
      </w:r>
    </w:p>
    <w:p w:rsidR="004F60A3" w:rsidRPr="004F60A3" w:rsidRDefault="004F60A3" w:rsidP="004F60A3">
      <w:pPr>
        <w:jc w:val="both"/>
        <w:rPr>
          <w:rFonts w:ascii="Arial Narrow" w:hAnsi="Arial Narrow"/>
          <w:sz w:val="20"/>
          <w:szCs w:val="20"/>
        </w:rPr>
      </w:pPr>
      <w:r w:rsidRPr="004F60A3">
        <w:rPr>
          <w:rFonts w:ascii="Arial Narrow" w:hAnsi="Arial Narrow"/>
          <w:sz w:val="20"/>
          <w:szCs w:val="20"/>
        </w:rPr>
        <w:t>4.1.</w:t>
      </w:r>
      <w:r>
        <w:rPr>
          <w:rFonts w:ascii="Arial Narrow" w:hAnsi="Arial Narrow"/>
          <w:sz w:val="20"/>
          <w:szCs w:val="20"/>
        </w:rPr>
        <w:t xml:space="preserve"> </w:t>
      </w:r>
      <w:r w:rsidRPr="004F60A3">
        <w:rPr>
          <w:rFonts w:ascii="Arial Narrow" w:hAnsi="Arial Narrow"/>
          <w:sz w:val="20"/>
          <w:szCs w:val="20"/>
        </w:rPr>
        <w:t xml:space="preserve">Площадь земельного участка – 245+/-0 </w:t>
      </w:r>
      <w:proofErr w:type="spellStart"/>
      <w:r w:rsidRPr="004F60A3">
        <w:rPr>
          <w:rFonts w:ascii="Arial Narrow" w:hAnsi="Arial Narrow"/>
          <w:sz w:val="20"/>
          <w:szCs w:val="20"/>
        </w:rPr>
        <w:t>кв.м</w:t>
      </w:r>
      <w:proofErr w:type="spellEnd"/>
      <w:r w:rsidRPr="004F60A3">
        <w:rPr>
          <w:rFonts w:ascii="Arial Narrow" w:hAnsi="Arial Narrow"/>
          <w:sz w:val="20"/>
          <w:szCs w:val="20"/>
        </w:rPr>
        <w:t>.</w:t>
      </w:r>
    </w:p>
    <w:p w:rsidR="004F60A3" w:rsidRPr="004F60A3" w:rsidRDefault="004F60A3" w:rsidP="004F60A3">
      <w:pPr>
        <w:jc w:val="both"/>
        <w:rPr>
          <w:rFonts w:ascii="Arial Narrow" w:hAnsi="Arial Narrow"/>
          <w:sz w:val="20"/>
          <w:szCs w:val="20"/>
        </w:rPr>
      </w:pPr>
      <w:r w:rsidRPr="004F60A3">
        <w:rPr>
          <w:rFonts w:ascii="Arial Narrow" w:hAnsi="Arial Narrow"/>
          <w:sz w:val="20"/>
          <w:szCs w:val="20"/>
        </w:rPr>
        <w:t>4.2.</w:t>
      </w:r>
      <w:r>
        <w:rPr>
          <w:rFonts w:ascii="Arial Narrow" w:hAnsi="Arial Narrow"/>
          <w:sz w:val="20"/>
          <w:szCs w:val="20"/>
        </w:rPr>
        <w:t xml:space="preserve"> </w:t>
      </w:r>
      <w:r w:rsidRPr="004F60A3">
        <w:rPr>
          <w:rFonts w:ascii="Arial Narrow" w:hAnsi="Arial Narrow"/>
          <w:sz w:val="20"/>
          <w:szCs w:val="20"/>
        </w:rPr>
        <w:t xml:space="preserve">Кадастровый номер земельного участка </w:t>
      </w:r>
      <w:proofErr w:type="gramStart"/>
      <w:r w:rsidRPr="004F60A3">
        <w:rPr>
          <w:rFonts w:ascii="Arial Narrow" w:hAnsi="Arial Narrow"/>
          <w:sz w:val="20"/>
          <w:szCs w:val="20"/>
        </w:rPr>
        <w:t xml:space="preserve">– </w:t>
      </w:r>
      <w:r w:rsidRPr="004F60A3">
        <w:rPr>
          <w:rFonts w:ascii="Arial Narrow" w:hAnsi="Arial Narrow"/>
          <w:spacing w:val="-4"/>
          <w:sz w:val="20"/>
          <w:szCs w:val="20"/>
        </w:rPr>
        <w:t xml:space="preserve"> </w:t>
      </w:r>
      <w:r w:rsidRPr="004F60A3">
        <w:rPr>
          <w:rFonts w:ascii="Arial Narrow" w:hAnsi="Arial Narrow"/>
          <w:color w:val="000000"/>
          <w:sz w:val="20"/>
          <w:szCs w:val="20"/>
        </w:rPr>
        <w:t>88</w:t>
      </w:r>
      <w:proofErr w:type="gramEnd"/>
      <w:r w:rsidRPr="004F60A3">
        <w:rPr>
          <w:rFonts w:ascii="Arial Narrow" w:hAnsi="Arial Narrow"/>
          <w:color w:val="000000"/>
          <w:sz w:val="20"/>
          <w:szCs w:val="20"/>
        </w:rPr>
        <w:t>:01:0010132:75.</w:t>
      </w:r>
    </w:p>
    <w:p w:rsidR="004F60A3" w:rsidRPr="004F60A3" w:rsidRDefault="004F60A3" w:rsidP="004F60A3">
      <w:pPr>
        <w:autoSpaceDE w:val="0"/>
        <w:autoSpaceDN w:val="0"/>
        <w:adjustRightInd w:val="0"/>
        <w:jc w:val="both"/>
        <w:rPr>
          <w:rFonts w:ascii="Arial Narrow" w:hAnsi="Arial Narrow"/>
          <w:sz w:val="20"/>
          <w:szCs w:val="20"/>
        </w:rPr>
      </w:pPr>
      <w:r w:rsidRPr="004F60A3">
        <w:rPr>
          <w:rFonts w:ascii="Arial Narrow" w:hAnsi="Arial Narrow"/>
          <w:sz w:val="20"/>
          <w:szCs w:val="20"/>
        </w:rPr>
        <w:t>4.3.</w:t>
      </w:r>
      <w:r>
        <w:rPr>
          <w:rFonts w:ascii="Arial Narrow" w:hAnsi="Arial Narrow"/>
          <w:sz w:val="20"/>
          <w:szCs w:val="20"/>
        </w:rPr>
        <w:t xml:space="preserve"> </w:t>
      </w:r>
      <w:r w:rsidRPr="004F60A3">
        <w:rPr>
          <w:rFonts w:ascii="Arial Narrow" w:hAnsi="Arial Narrow"/>
          <w:sz w:val="20"/>
          <w:szCs w:val="20"/>
        </w:rPr>
        <w:t>Адрес (описание местоположения): местоположение установлено относительно ориентира, расположенного за пределами участка, ориентир дом №8, участок находится примерно в 65 метрах, по направлению на юго-восток от ориентира. Почтовый адрес ориентира: Красноярский край, Эвенкийский район, п. Тура, ул. Нефтяников.</w:t>
      </w:r>
    </w:p>
    <w:p w:rsidR="004F60A3" w:rsidRPr="004F60A3" w:rsidRDefault="004F60A3" w:rsidP="004F60A3">
      <w:pPr>
        <w:jc w:val="both"/>
        <w:rPr>
          <w:rFonts w:ascii="Arial Narrow" w:hAnsi="Arial Narrow"/>
          <w:sz w:val="20"/>
          <w:szCs w:val="20"/>
        </w:rPr>
      </w:pPr>
      <w:r w:rsidRPr="004F60A3">
        <w:rPr>
          <w:rFonts w:ascii="Arial Narrow" w:hAnsi="Arial Narrow"/>
          <w:sz w:val="20"/>
          <w:szCs w:val="20"/>
        </w:rPr>
        <w:t>4.4.</w:t>
      </w:r>
      <w:r>
        <w:rPr>
          <w:rFonts w:ascii="Arial Narrow" w:hAnsi="Arial Narrow"/>
          <w:sz w:val="20"/>
          <w:szCs w:val="20"/>
        </w:rPr>
        <w:t xml:space="preserve"> </w:t>
      </w:r>
      <w:r w:rsidRPr="004F60A3">
        <w:rPr>
          <w:rFonts w:ascii="Arial Narrow" w:hAnsi="Arial Narrow"/>
          <w:sz w:val="20"/>
          <w:szCs w:val="20"/>
        </w:rPr>
        <w:t xml:space="preserve">Вид разрешенного использования земельного участка – </w:t>
      </w:r>
      <w:r w:rsidRPr="004F60A3">
        <w:rPr>
          <w:rFonts w:ascii="Arial Narrow" w:hAnsi="Arial Narrow"/>
          <w:spacing w:val="-4"/>
          <w:sz w:val="20"/>
          <w:szCs w:val="20"/>
        </w:rPr>
        <w:t>«под баню»</w:t>
      </w:r>
      <w:r w:rsidRPr="004F60A3">
        <w:rPr>
          <w:rFonts w:ascii="Arial Narrow" w:hAnsi="Arial Narrow"/>
          <w:sz w:val="20"/>
          <w:szCs w:val="20"/>
        </w:rPr>
        <w:t>.</w:t>
      </w:r>
    </w:p>
    <w:p w:rsidR="004F60A3" w:rsidRPr="004F60A3" w:rsidRDefault="004F60A3" w:rsidP="004F60A3">
      <w:pPr>
        <w:jc w:val="both"/>
        <w:rPr>
          <w:rFonts w:ascii="Arial Narrow" w:hAnsi="Arial Narrow"/>
          <w:sz w:val="20"/>
          <w:szCs w:val="20"/>
        </w:rPr>
      </w:pPr>
      <w:r w:rsidRPr="004F60A3">
        <w:rPr>
          <w:rFonts w:ascii="Arial Narrow" w:hAnsi="Arial Narrow"/>
          <w:sz w:val="20"/>
          <w:szCs w:val="20"/>
        </w:rPr>
        <w:t>4.5.</w:t>
      </w:r>
      <w:r>
        <w:rPr>
          <w:rFonts w:ascii="Arial Narrow" w:hAnsi="Arial Narrow"/>
          <w:sz w:val="20"/>
          <w:szCs w:val="20"/>
        </w:rPr>
        <w:t xml:space="preserve"> </w:t>
      </w:r>
      <w:r w:rsidRPr="004F60A3">
        <w:rPr>
          <w:rFonts w:ascii="Arial Narrow" w:hAnsi="Arial Narrow"/>
          <w:sz w:val="20"/>
          <w:szCs w:val="20"/>
        </w:rPr>
        <w:t xml:space="preserve">Максимально и (или) минимально допустимые параметры разрешенного строительства объекта капитального строительства на земельном участке: </w:t>
      </w:r>
    </w:p>
    <w:p w:rsidR="004F60A3" w:rsidRPr="004F60A3" w:rsidRDefault="004F60A3" w:rsidP="004F60A3">
      <w:pPr>
        <w:jc w:val="both"/>
        <w:rPr>
          <w:rFonts w:ascii="Arial Narrow" w:hAnsi="Arial Narrow"/>
          <w:sz w:val="20"/>
          <w:szCs w:val="20"/>
        </w:rPr>
      </w:pPr>
      <w:r w:rsidRPr="004F60A3">
        <w:rPr>
          <w:rFonts w:ascii="Arial Narrow" w:hAnsi="Arial Narrow"/>
          <w:sz w:val="20"/>
          <w:szCs w:val="20"/>
        </w:rPr>
        <w:t>Предельные (минимальные и (или) максимальные) размеры земельных участков, в том числе их площадь не подлежат установлению.</w:t>
      </w:r>
    </w:p>
    <w:p w:rsidR="004F60A3" w:rsidRPr="004F60A3" w:rsidRDefault="004F60A3" w:rsidP="004F60A3">
      <w:pPr>
        <w:jc w:val="both"/>
        <w:rPr>
          <w:rFonts w:ascii="Arial Narrow" w:hAnsi="Arial Narrow"/>
          <w:sz w:val="20"/>
          <w:szCs w:val="20"/>
        </w:rPr>
      </w:pPr>
      <w:r w:rsidRPr="004F60A3">
        <w:rPr>
          <w:rFonts w:ascii="Arial Narrow" w:hAnsi="Arial Narrow"/>
          <w:sz w:val="20"/>
          <w:szCs w:val="20"/>
        </w:rPr>
        <w:t>4.6.</w:t>
      </w:r>
      <w:r w:rsidR="005E73C5">
        <w:rPr>
          <w:rFonts w:ascii="Arial Narrow" w:hAnsi="Arial Narrow"/>
          <w:sz w:val="20"/>
          <w:szCs w:val="20"/>
        </w:rPr>
        <w:t xml:space="preserve"> </w:t>
      </w:r>
      <w:r w:rsidRPr="004F60A3">
        <w:rPr>
          <w:rFonts w:ascii="Arial Narrow" w:hAnsi="Arial Narrow"/>
          <w:color w:val="000000" w:themeColor="text1"/>
          <w:sz w:val="20"/>
          <w:szCs w:val="20"/>
        </w:rPr>
        <w:t>Технические условия подключения (технологического присоединения) объекта капитального строительства к сетям инженерно-технического обеспечения и плата за подключение</w:t>
      </w:r>
      <w:r w:rsidRPr="004F60A3">
        <w:rPr>
          <w:rFonts w:ascii="Arial Narrow" w:hAnsi="Arial Narrow"/>
          <w:sz w:val="20"/>
          <w:szCs w:val="20"/>
        </w:rPr>
        <w:t>: отсутствует</w:t>
      </w:r>
      <w:r w:rsidRPr="004F60A3">
        <w:rPr>
          <w:rFonts w:ascii="Arial Narrow" w:hAnsi="Arial Narrow"/>
          <w:color w:val="000000" w:themeColor="text1"/>
          <w:sz w:val="20"/>
          <w:szCs w:val="20"/>
        </w:rPr>
        <w:t>.</w:t>
      </w:r>
    </w:p>
    <w:p w:rsidR="004F60A3" w:rsidRPr="004F60A3" w:rsidRDefault="004F60A3" w:rsidP="004F60A3">
      <w:pPr>
        <w:jc w:val="both"/>
        <w:rPr>
          <w:rFonts w:ascii="Arial Narrow" w:hAnsi="Arial Narrow"/>
          <w:sz w:val="20"/>
          <w:szCs w:val="20"/>
        </w:rPr>
      </w:pPr>
      <w:r w:rsidRPr="004F60A3">
        <w:rPr>
          <w:rFonts w:ascii="Arial Narrow" w:hAnsi="Arial Narrow"/>
          <w:sz w:val="20"/>
          <w:szCs w:val="20"/>
        </w:rPr>
        <w:t>5.</w:t>
      </w:r>
      <w:r>
        <w:rPr>
          <w:rFonts w:ascii="Arial Narrow" w:hAnsi="Arial Narrow"/>
          <w:sz w:val="20"/>
          <w:szCs w:val="20"/>
        </w:rPr>
        <w:t xml:space="preserve"> </w:t>
      </w:r>
      <w:r w:rsidRPr="004F60A3">
        <w:rPr>
          <w:rFonts w:ascii="Arial Narrow" w:hAnsi="Arial Narrow"/>
          <w:sz w:val="20"/>
          <w:szCs w:val="20"/>
        </w:rPr>
        <w:t>Условия аукциона:</w:t>
      </w:r>
    </w:p>
    <w:p w:rsidR="004F60A3" w:rsidRPr="004F60A3" w:rsidRDefault="004F60A3" w:rsidP="004F60A3">
      <w:pPr>
        <w:autoSpaceDE w:val="0"/>
        <w:autoSpaceDN w:val="0"/>
        <w:adjustRightInd w:val="0"/>
        <w:jc w:val="both"/>
        <w:rPr>
          <w:rFonts w:ascii="Arial Narrow" w:hAnsi="Arial Narrow"/>
          <w:sz w:val="20"/>
          <w:szCs w:val="20"/>
        </w:rPr>
      </w:pPr>
      <w:r w:rsidRPr="004F60A3">
        <w:rPr>
          <w:rFonts w:ascii="Arial Narrow" w:hAnsi="Arial Narrow"/>
          <w:sz w:val="20"/>
          <w:szCs w:val="20"/>
        </w:rPr>
        <w:t>5.1.</w:t>
      </w:r>
      <w:r>
        <w:rPr>
          <w:rFonts w:ascii="Arial Narrow" w:hAnsi="Arial Narrow"/>
          <w:sz w:val="20"/>
          <w:szCs w:val="20"/>
        </w:rPr>
        <w:t xml:space="preserve"> </w:t>
      </w:r>
      <w:r w:rsidRPr="004F60A3">
        <w:rPr>
          <w:rFonts w:ascii="Arial Narrow" w:hAnsi="Arial Narrow"/>
          <w:sz w:val="20"/>
          <w:szCs w:val="20"/>
        </w:rPr>
        <w:t xml:space="preserve">Начальный размер годовой арендной платы за земельный участок в сумме </w:t>
      </w:r>
      <w:r w:rsidRPr="004F60A3">
        <w:rPr>
          <w:rFonts w:ascii="Arial Narrow" w:hAnsi="Arial Narrow"/>
          <w:spacing w:val="-4"/>
          <w:sz w:val="20"/>
          <w:szCs w:val="20"/>
        </w:rPr>
        <w:t>2 717 (</w:t>
      </w:r>
      <w:r w:rsidRPr="004F60A3">
        <w:rPr>
          <w:rFonts w:ascii="Arial Narrow" w:hAnsi="Arial Narrow"/>
          <w:sz w:val="20"/>
          <w:szCs w:val="20"/>
        </w:rPr>
        <w:t>две тысячи семьсот семнадцать) руб.</w:t>
      </w:r>
      <w:r w:rsidRPr="004F60A3">
        <w:rPr>
          <w:rFonts w:ascii="Arial Narrow" w:hAnsi="Arial Narrow"/>
          <w:spacing w:val="-4"/>
          <w:sz w:val="20"/>
          <w:szCs w:val="20"/>
        </w:rPr>
        <w:t xml:space="preserve"> 04 коп. в год, в соответствие с отчетом независимого оценщика ООО «</w:t>
      </w:r>
      <w:proofErr w:type="spellStart"/>
      <w:r w:rsidRPr="004F60A3">
        <w:rPr>
          <w:rFonts w:ascii="Arial Narrow" w:hAnsi="Arial Narrow"/>
          <w:spacing w:val="-4"/>
          <w:sz w:val="20"/>
          <w:szCs w:val="20"/>
        </w:rPr>
        <w:t>ИнвестОценкаАудит</w:t>
      </w:r>
      <w:proofErr w:type="spellEnd"/>
      <w:r w:rsidRPr="004F60A3">
        <w:rPr>
          <w:rFonts w:ascii="Arial Narrow" w:hAnsi="Arial Narrow"/>
          <w:spacing w:val="-4"/>
          <w:sz w:val="20"/>
          <w:szCs w:val="20"/>
        </w:rPr>
        <w:t>» от 11.06.2024 №</w:t>
      </w:r>
      <w:r w:rsidRPr="004F60A3">
        <w:rPr>
          <w:rFonts w:ascii="Arial Narrow" w:eastAsia="Times New Roman,Bold" w:hAnsi="Arial Narrow"/>
          <w:bCs/>
          <w:sz w:val="20"/>
          <w:szCs w:val="20"/>
        </w:rPr>
        <w:t xml:space="preserve">  5316-ЗУ/24 «Об определении рыночной стоимости земельных участков, а также рыночной стоимости права пользования объектами оценки в течение одного платежного периода (год</w:t>
      </w:r>
      <w:r w:rsidRPr="004F60A3">
        <w:rPr>
          <w:rFonts w:ascii="Arial Narrow" w:hAnsi="Arial Narrow"/>
          <w:bCs/>
          <w:sz w:val="20"/>
          <w:szCs w:val="20"/>
        </w:rPr>
        <w:t>)</w:t>
      </w:r>
      <w:r w:rsidRPr="004F60A3">
        <w:rPr>
          <w:rFonts w:ascii="Arial Narrow" w:eastAsia="Times New Roman,Bold" w:hAnsi="Arial Narrow"/>
          <w:bCs/>
          <w:sz w:val="20"/>
          <w:szCs w:val="20"/>
        </w:rPr>
        <w:t xml:space="preserve">, расположенных на территории Красноярского края, </w:t>
      </w:r>
      <w:r w:rsidRPr="004F60A3">
        <w:rPr>
          <w:rFonts w:ascii="Arial Narrow" w:hAnsi="Arial Narrow"/>
          <w:bCs/>
          <w:sz w:val="20"/>
          <w:szCs w:val="20"/>
        </w:rPr>
        <w:t>Эвенкийского района».</w:t>
      </w:r>
    </w:p>
    <w:p w:rsidR="004F60A3" w:rsidRPr="004F60A3" w:rsidRDefault="004F60A3" w:rsidP="004F60A3">
      <w:pPr>
        <w:jc w:val="both"/>
        <w:rPr>
          <w:rFonts w:ascii="Arial Narrow" w:hAnsi="Arial Narrow"/>
          <w:sz w:val="20"/>
          <w:szCs w:val="20"/>
        </w:rPr>
      </w:pPr>
      <w:r w:rsidRPr="004F60A3">
        <w:rPr>
          <w:rFonts w:ascii="Arial Narrow" w:hAnsi="Arial Narrow"/>
          <w:sz w:val="20"/>
          <w:szCs w:val="20"/>
        </w:rPr>
        <w:t>5.2.</w:t>
      </w:r>
      <w:r>
        <w:rPr>
          <w:rFonts w:ascii="Arial Narrow" w:hAnsi="Arial Narrow"/>
          <w:sz w:val="20"/>
          <w:szCs w:val="20"/>
        </w:rPr>
        <w:t xml:space="preserve">    </w:t>
      </w:r>
      <w:r w:rsidRPr="004F60A3">
        <w:rPr>
          <w:rFonts w:ascii="Arial Narrow" w:hAnsi="Arial Narrow"/>
          <w:spacing w:val="-4"/>
          <w:sz w:val="20"/>
          <w:szCs w:val="20"/>
        </w:rPr>
        <w:t>Шаг аукциона- 3 % от начальной цены предмета аукциона, составляет 81 (восемьдесят один) руб. 52 коп.</w:t>
      </w:r>
    </w:p>
    <w:p w:rsidR="004F60A3" w:rsidRPr="004F60A3" w:rsidRDefault="004F60A3" w:rsidP="004F60A3">
      <w:pPr>
        <w:jc w:val="both"/>
        <w:rPr>
          <w:rFonts w:ascii="Arial Narrow" w:hAnsi="Arial Narrow"/>
          <w:sz w:val="20"/>
          <w:szCs w:val="20"/>
        </w:rPr>
      </w:pPr>
      <w:r w:rsidRPr="004F60A3">
        <w:rPr>
          <w:rFonts w:ascii="Arial Narrow" w:hAnsi="Arial Narrow"/>
          <w:sz w:val="20"/>
          <w:szCs w:val="20"/>
        </w:rPr>
        <w:t>5.3.</w:t>
      </w:r>
      <w:r>
        <w:rPr>
          <w:rFonts w:ascii="Arial Narrow" w:hAnsi="Arial Narrow"/>
          <w:sz w:val="20"/>
          <w:szCs w:val="20"/>
        </w:rPr>
        <w:t xml:space="preserve">    </w:t>
      </w:r>
      <w:r w:rsidRPr="004F60A3">
        <w:rPr>
          <w:rFonts w:ascii="Arial Narrow" w:hAnsi="Arial Narrow"/>
          <w:sz w:val="20"/>
          <w:szCs w:val="20"/>
        </w:rPr>
        <w:t>Форма аукциона – аукцион, открытый по составу участников и форме подачи предложений о размере арендной платы.</w:t>
      </w:r>
    </w:p>
    <w:p w:rsidR="004F60A3" w:rsidRPr="004F60A3" w:rsidRDefault="004F60A3" w:rsidP="004F60A3">
      <w:pPr>
        <w:jc w:val="both"/>
        <w:rPr>
          <w:rFonts w:ascii="Arial Narrow" w:hAnsi="Arial Narrow"/>
          <w:sz w:val="20"/>
          <w:szCs w:val="20"/>
        </w:rPr>
      </w:pPr>
      <w:r w:rsidRPr="004F60A3">
        <w:rPr>
          <w:rFonts w:ascii="Arial Narrow" w:hAnsi="Arial Narrow"/>
          <w:spacing w:val="-4"/>
          <w:sz w:val="20"/>
          <w:szCs w:val="20"/>
        </w:rPr>
        <w:t>5.4.</w:t>
      </w:r>
      <w:r>
        <w:rPr>
          <w:rFonts w:ascii="Arial Narrow" w:hAnsi="Arial Narrow"/>
          <w:spacing w:val="-4"/>
          <w:sz w:val="20"/>
          <w:szCs w:val="20"/>
        </w:rPr>
        <w:t xml:space="preserve">   </w:t>
      </w:r>
      <w:r w:rsidRPr="004F60A3">
        <w:rPr>
          <w:rFonts w:ascii="Arial Narrow" w:hAnsi="Arial Narrow"/>
          <w:spacing w:val="-4"/>
          <w:sz w:val="20"/>
          <w:szCs w:val="20"/>
        </w:rPr>
        <w:t>Размер задатка, срок и порядок его внесения, необходимые реквизиты счетов:</w:t>
      </w:r>
    </w:p>
    <w:p w:rsidR="004F60A3" w:rsidRPr="004F60A3" w:rsidRDefault="004F60A3" w:rsidP="004F60A3">
      <w:pPr>
        <w:jc w:val="both"/>
        <w:rPr>
          <w:rFonts w:ascii="Arial Narrow" w:hAnsi="Arial Narrow"/>
          <w:sz w:val="20"/>
          <w:szCs w:val="20"/>
        </w:rPr>
      </w:pPr>
      <w:r w:rsidRPr="004F60A3">
        <w:rPr>
          <w:rFonts w:ascii="Arial Narrow" w:hAnsi="Arial Narrow"/>
          <w:spacing w:val="-4"/>
          <w:sz w:val="20"/>
          <w:szCs w:val="20"/>
        </w:rPr>
        <w:t>Размер задатка – 20 % начальной цены предмета аукциона, составляет: 543 (пятьсот сорок три) руб. 41 коп.</w:t>
      </w:r>
    </w:p>
    <w:p w:rsidR="004F60A3" w:rsidRPr="004F60A3" w:rsidRDefault="004F60A3" w:rsidP="004F60A3">
      <w:pPr>
        <w:jc w:val="both"/>
        <w:rPr>
          <w:rFonts w:ascii="Arial Narrow" w:hAnsi="Arial Narrow"/>
          <w:sz w:val="20"/>
          <w:szCs w:val="20"/>
        </w:rPr>
      </w:pPr>
      <w:r w:rsidRPr="004F60A3">
        <w:rPr>
          <w:rFonts w:ascii="Arial Narrow" w:hAnsi="Arial Narrow"/>
          <w:spacing w:val="-4"/>
          <w:sz w:val="20"/>
          <w:szCs w:val="20"/>
        </w:rPr>
        <w:t>Срок внесения и условие о задатке считаются соблюденными только при фактическом поступлении денежных средств на счет получателя до даты рассмотрения заявок. Задаток вносится путем перечисления денежных средств по следующим реквизитам - Получатель:</w:t>
      </w:r>
      <w:r w:rsidRPr="004F60A3">
        <w:rPr>
          <w:rFonts w:ascii="Arial Narrow" w:hAnsi="Arial Narrow"/>
          <w:sz w:val="20"/>
          <w:szCs w:val="20"/>
        </w:rPr>
        <w:t xml:space="preserve"> </w:t>
      </w:r>
      <w:r w:rsidRPr="004F60A3">
        <w:rPr>
          <w:rFonts w:ascii="Arial Narrow" w:hAnsi="Arial Narrow"/>
          <w:iCs/>
          <w:sz w:val="20"/>
          <w:szCs w:val="20"/>
        </w:rPr>
        <w:t xml:space="preserve">Управление федерального казначейства по Красноярскому краю (Департамент земельно-имущественных отношений Администрации ЭМР), р/счет 40101810600000010001, ИНН 8801012884,  КПП 880101001, Отделение Красноярск г. Красноярск, БИК 040407001, </w:t>
      </w:r>
      <w:r w:rsidRPr="004F60A3">
        <w:rPr>
          <w:rFonts w:ascii="Arial Narrow" w:hAnsi="Arial Narrow"/>
          <w:color w:val="000000"/>
          <w:sz w:val="20"/>
          <w:szCs w:val="20"/>
        </w:rPr>
        <w:t>Код бюджетной классификации: 09711105013051000120, код ОКТМО: 04650402.</w:t>
      </w:r>
    </w:p>
    <w:p w:rsidR="004F60A3" w:rsidRPr="004F60A3" w:rsidRDefault="004F60A3" w:rsidP="004F60A3">
      <w:pPr>
        <w:jc w:val="both"/>
        <w:rPr>
          <w:rFonts w:ascii="Arial Narrow" w:hAnsi="Arial Narrow"/>
          <w:sz w:val="20"/>
          <w:szCs w:val="20"/>
        </w:rPr>
      </w:pPr>
      <w:r w:rsidRPr="004F60A3">
        <w:rPr>
          <w:rFonts w:ascii="Arial Narrow" w:hAnsi="Arial Narrow"/>
          <w:sz w:val="20"/>
          <w:szCs w:val="20"/>
        </w:rPr>
        <w:t>5.5</w:t>
      </w:r>
      <w:r>
        <w:rPr>
          <w:rFonts w:ascii="Arial Narrow" w:hAnsi="Arial Narrow"/>
          <w:sz w:val="20"/>
          <w:szCs w:val="20"/>
        </w:rPr>
        <w:t>.</w:t>
      </w:r>
      <w:r w:rsidRPr="004F60A3">
        <w:rPr>
          <w:rFonts w:ascii="Arial Narrow" w:hAnsi="Arial Narrow"/>
          <w:sz w:val="20"/>
          <w:szCs w:val="20"/>
        </w:rPr>
        <w:t xml:space="preserve"> </w:t>
      </w:r>
      <w:r>
        <w:rPr>
          <w:rFonts w:ascii="Arial Narrow" w:hAnsi="Arial Narrow"/>
          <w:sz w:val="20"/>
          <w:szCs w:val="20"/>
        </w:rPr>
        <w:t xml:space="preserve">  </w:t>
      </w:r>
      <w:r w:rsidRPr="004F60A3">
        <w:rPr>
          <w:rFonts w:ascii="Arial Narrow" w:hAnsi="Arial Narrow"/>
          <w:sz w:val="20"/>
          <w:szCs w:val="20"/>
        </w:rPr>
        <w:t>Срок аренды земельного участка – 10 (десять) лет.</w:t>
      </w:r>
    </w:p>
    <w:p w:rsidR="004F60A3" w:rsidRPr="004F60A3" w:rsidRDefault="004F60A3" w:rsidP="004F60A3">
      <w:pPr>
        <w:autoSpaceDE w:val="0"/>
        <w:autoSpaceDN w:val="0"/>
        <w:adjustRightInd w:val="0"/>
        <w:jc w:val="both"/>
        <w:rPr>
          <w:rFonts w:ascii="Arial Narrow" w:hAnsi="Arial Narrow"/>
          <w:sz w:val="20"/>
          <w:szCs w:val="20"/>
        </w:rPr>
      </w:pPr>
      <w:r w:rsidRPr="004F60A3">
        <w:rPr>
          <w:rFonts w:ascii="Arial Narrow" w:hAnsi="Arial Narrow"/>
          <w:sz w:val="20"/>
          <w:szCs w:val="20"/>
        </w:rPr>
        <w:t>6.</w:t>
      </w:r>
      <w:r>
        <w:rPr>
          <w:rFonts w:ascii="Arial Narrow" w:hAnsi="Arial Narrow"/>
          <w:sz w:val="20"/>
          <w:szCs w:val="20"/>
        </w:rPr>
        <w:t xml:space="preserve">       </w:t>
      </w:r>
      <w:r w:rsidRPr="004F60A3">
        <w:rPr>
          <w:rFonts w:ascii="Arial Narrow" w:hAnsi="Arial Narrow"/>
          <w:sz w:val="20"/>
          <w:szCs w:val="20"/>
        </w:rPr>
        <w:t xml:space="preserve">Ограничения (обременения) прав на земельном участке: </w:t>
      </w:r>
      <w:proofErr w:type="gramStart"/>
      <w:r w:rsidRPr="004F60A3">
        <w:rPr>
          <w:rFonts w:ascii="Arial Narrow" w:hAnsi="Arial Narrow"/>
          <w:sz w:val="20"/>
          <w:szCs w:val="20"/>
        </w:rPr>
        <w:t>В</w:t>
      </w:r>
      <w:proofErr w:type="gramEnd"/>
      <w:r w:rsidRPr="004F60A3">
        <w:rPr>
          <w:rFonts w:ascii="Arial Narrow" w:hAnsi="Arial Narrow"/>
          <w:sz w:val="20"/>
          <w:szCs w:val="20"/>
        </w:rPr>
        <w:t xml:space="preserve"> отношении земельного участка содержится запись о незарегистрированных ограничениях и обременениях на земельный участок, предусмотренные статьей 56, 56.1 Земельного Кодекса Российской Федерации.</w:t>
      </w:r>
    </w:p>
    <w:p w:rsidR="004F60A3" w:rsidRPr="004F60A3" w:rsidRDefault="004F60A3" w:rsidP="004F60A3">
      <w:pPr>
        <w:autoSpaceDE w:val="0"/>
        <w:autoSpaceDN w:val="0"/>
        <w:adjustRightInd w:val="0"/>
        <w:jc w:val="both"/>
        <w:rPr>
          <w:rFonts w:ascii="Arial Narrow" w:hAnsi="Arial Narrow"/>
          <w:sz w:val="20"/>
          <w:szCs w:val="20"/>
        </w:rPr>
      </w:pPr>
      <w:r w:rsidRPr="004F60A3">
        <w:rPr>
          <w:rFonts w:ascii="Arial Narrow" w:hAnsi="Arial Narrow"/>
          <w:sz w:val="20"/>
          <w:szCs w:val="20"/>
        </w:rPr>
        <w:t>7.</w:t>
      </w:r>
      <w:r>
        <w:rPr>
          <w:rFonts w:ascii="Arial Narrow" w:hAnsi="Arial Narrow"/>
          <w:sz w:val="20"/>
          <w:szCs w:val="20"/>
        </w:rPr>
        <w:t xml:space="preserve">      </w:t>
      </w:r>
      <w:r w:rsidRPr="004F60A3">
        <w:rPr>
          <w:rFonts w:ascii="Arial Narrow" w:hAnsi="Arial Narrow"/>
          <w:sz w:val="20"/>
          <w:szCs w:val="20"/>
        </w:rPr>
        <w:t xml:space="preserve">Срок, место и порядок предоставления документации об аукционе: </w:t>
      </w:r>
    </w:p>
    <w:p w:rsidR="004F60A3" w:rsidRPr="004F60A3" w:rsidRDefault="004F60A3" w:rsidP="004F60A3">
      <w:pPr>
        <w:jc w:val="both"/>
        <w:rPr>
          <w:rFonts w:ascii="Arial Narrow" w:hAnsi="Arial Narrow"/>
          <w:sz w:val="20"/>
          <w:szCs w:val="20"/>
        </w:rPr>
      </w:pPr>
      <w:r w:rsidRPr="004F60A3">
        <w:rPr>
          <w:rFonts w:ascii="Arial Narrow" w:hAnsi="Arial Narrow"/>
          <w:sz w:val="20"/>
          <w:szCs w:val="20"/>
        </w:rPr>
        <w:t xml:space="preserve">Документация об аукционе в письменной форме и/или в форме электронного документа предоставляется после размещения извещения о проведении настоящего аукциона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w:t>
      </w:r>
    </w:p>
    <w:p w:rsidR="004F60A3" w:rsidRPr="004F60A3" w:rsidRDefault="004F60A3" w:rsidP="004F60A3">
      <w:pPr>
        <w:jc w:val="both"/>
        <w:rPr>
          <w:rFonts w:ascii="Arial Narrow" w:hAnsi="Arial Narrow"/>
          <w:sz w:val="20"/>
          <w:szCs w:val="20"/>
        </w:rPr>
      </w:pPr>
      <w:r w:rsidRPr="004F60A3">
        <w:rPr>
          <w:rFonts w:ascii="Arial Narrow" w:hAnsi="Arial Narrow"/>
          <w:sz w:val="20"/>
          <w:szCs w:val="20"/>
          <w:shd w:val="clear" w:color="auto" w:fill="FFFFFF"/>
        </w:rPr>
        <w:t>Документация об аукционе предоставляется по адресу</w:t>
      </w:r>
      <w:r w:rsidRPr="004F60A3">
        <w:rPr>
          <w:rFonts w:ascii="Arial Narrow" w:hAnsi="Arial Narrow"/>
          <w:b/>
          <w:sz w:val="20"/>
          <w:szCs w:val="20"/>
          <w:shd w:val="clear" w:color="auto" w:fill="FFFFFF"/>
        </w:rPr>
        <w:t>:</w:t>
      </w:r>
      <w:r w:rsidRPr="004F60A3">
        <w:rPr>
          <w:rFonts w:ascii="Arial Narrow" w:hAnsi="Arial Narrow"/>
          <w:sz w:val="20"/>
          <w:szCs w:val="20"/>
          <w:shd w:val="clear" w:color="auto" w:fill="FFFFFF"/>
        </w:rPr>
        <w:t xml:space="preserve"> Красноярский край, Эвенкийский район, п. Тура, ул. Советская, д. 2, кабинет 104, с 9-00 до 17-00, обед с 13-00 до 14-00, кроме выходных и праздничных дней. Контактный телефон: (39170) 31-011, контактное лицо Кобизкая Ирина Геннадьевна.</w:t>
      </w:r>
    </w:p>
    <w:p w:rsidR="004F60A3" w:rsidRPr="004F60A3" w:rsidRDefault="004F60A3" w:rsidP="004F60A3">
      <w:pPr>
        <w:jc w:val="both"/>
        <w:rPr>
          <w:rFonts w:ascii="Arial Narrow" w:hAnsi="Arial Narrow"/>
          <w:sz w:val="20"/>
          <w:szCs w:val="20"/>
          <w:shd w:val="clear" w:color="auto" w:fill="FFFFFF"/>
        </w:rPr>
      </w:pPr>
      <w:r>
        <w:rPr>
          <w:rFonts w:ascii="Arial Narrow" w:hAnsi="Arial Narrow"/>
          <w:sz w:val="20"/>
          <w:szCs w:val="20"/>
          <w:shd w:val="clear" w:color="auto" w:fill="FFFFFF"/>
        </w:rPr>
        <w:t xml:space="preserve">       </w:t>
      </w:r>
      <w:r w:rsidRPr="004F60A3">
        <w:rPr>
          <w:rFonts w:ascii="Arial Narrow" w:hAnsi="Arial Narrow"/>
          <w:sz w:val="20"/>
          <w:szCs w:val="20"/>
          <w:shd w:val="clear" w:color="auto" w:fill="FFFFFF"/>
        </w:rPr>
        <w:t>Документация об аукционе предоставляется бесплатно.</w:t>
      </w:r>
    </w:p>
    <w:p w:rsidR="004F60A3" w:rsidRPr="004F60A3" w:rsidRDefault="004F60A3" w:rsidP="004F60A3">
      <w:pPr>
        <w:jc w:val="both"/>
        <w:rPr>
          <w:rFonts w:ascii="Arial Narrow" w:hAnsi="Arial Narrow"/>
          <w:sz w:val="20"/>
          <w:szCs w:val="20"/>
        </w:rPr>
      </w:pPr>
      <w:r w:rsidRPr="004F60A3">
        <w:rPr>
          <w:rFonts w:ascii="Arial Narrow" w:hAnsi="Arial Narrow"/>
          <w:sz w:val="20"/>
          <w:szCs w:val="20"/>
        </w:rPr>
        <w:t>8.</w:t>
      </w:r>
      <w:r>
        <w:rPr>
          <w:rFonts w:ascii="Arial Narrow" w:hAnsi="Arial Narrow"/>
          <w:sz w:val="20"/>
          <w:szCs w:val="20"/>
        </w:rPr>
        <w:t xml:space="preserve">    </w:t>
      </w:r>
      <w:r w:rsidRPr="004F60A3">
        <w:rPr>
          <w:rFonts w:ascii="Arial Narrow" w:hAnsi="Arial Narrow"/>
          <w:sz w:val="20"/>
          <w:szCs w:val="20"/>
        </w:rPr>
        <w:t>Претендент имеет право подать не более одной заявки на участие в аукционе.</w:t>
      </w:r>
    </w:p>
    <w:p w:rsidR="004F60A3" w:rsidRPr="004F60A3" w:rsidRDefault="004F60A3" w:rsidP="004F60A3">
      <w:pPr>
        <w:jc w:val="both"/>
        <w:rPr>
          <w:rFonts w:ascii="Arial Narrow" w:hAnsi="Arial Narrow"/>
          <w:sz w:val="20"/>
          <w:szCs w:val="20"/>
        </w:rPr>
      </w:pPr>
      <w:r w:rsidRPr="004F60A3">
        <w:rPr>
          <w:rFonts w:ascii="Arial Narrow" w:hAnsi="Arial Narrow"/>
          <w:sz w:val="20"/>
          <w:szCs w:val="20"/>
          <w:shd w:val="clear" w:color="auto" w:fill="FFFFFF"/>
        </w:rPr>
        <w:lastRenderedPageBreak/>
        <w:t>9.</w:t>
      </w:r>
      <w:r>
        <w:rPr>
          <w:rFonts w:ascii="Arial Narrow" w:hAnsi="Arial Narrow"/>
          <w:sz w:val="20"/>
          <w:szCs w:val="20"/>
          <w:shd w:val="clear" w:color="auto" w:fill="FFFFFF"/>
        </w:rPr>
        <w:t xml:space="preserve">     </w:t>
      </w:r>
      <w:r w:rsidRPr="004F60A3">
        <w:rPr>
          <w:rFonts w:ascii="Arial Narrow" w:hAnsi="Arial Narrow"/>
          <w:sz w:val="20"/>
          <w:szCs w:val="20"/>
        </w:rPr>
        <w:t>Подача заявки на участие в аукционе возможна только в сроки, указанные в информации о проведение аукциона. 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государственной собственности.</w:t>
      </w:r>
    </w:p>
    <w:p w:rsidR="004F60A3" w:rsidRPr="004F60A3" w:rsidRDefault="004F60A3" w:rsidP="004F60A3">
      <w:pPr>
        <w:jc w:val="both"/>
        <w:rPr>
          <w:rFonts w:ascii="Arial Narrow" w:hAnsi="Arial Narrow"/>
          <w:sz w:val="20"/>
          <w:szCs w:val="20"/>
        </w:rPr>
      </w:pPr>
      <w:r w:rsidRPr="004F60A3">
        <w:rPr>
          <w:rFonts w:ascii="Arial Narrow" w:hAnsi="Arial Narrow"/>
          <w:sz w:val="20"/>
          <w:szCs w:val="20"/>
        </w:rPr>
        <w:t>10.</w:t>
      </w:r>
      <w:r>
        <w:rPr>
          <w:rFonts w:ascii="Arial Narrow" w:hAnsi="Arial Narrow"/>
          <w:sz w:val="20"/>
          <w:szCs w:val="20"/>
        </w:rPr>
        <w:t xml:space="preserve">   </w:t>
      </w:r>
      <w:r w:rsidRPr="004F60A3">
        <w:rPr>
          <w:rFonts w:ascii="Arial Narrow" w:hAnsi="Arial Narrow"/>
          <w:sz w:val="20"/>
          <w:szCs w:val="20"/>
        </w:rPr>
        <w:t>Для участия в аукционе Претендент предоставляет:</w:t>
      </w:r>
    </w:p>
    <w:p w:rsidR="004F60A3" w:rsidRPr="004F60A3" w:rsidRDefault="004F60A3" w:rsidP="004F60A3">
      <w:pPr>
        <w:jc w:val="both"/>
        <w:rPr>
          <w:rFonts w:ascii="Arial Narrow" w:hAnsi="Arial Narrow"/>
          <w:sz w:val="20"/>
          <w:szCs w:val="20"/>
        </w:rPr>
      </w:pPr>
      <w:r w:rsidRPr="004F60A3">
        <w:rPr>
          <w:rFonts w:ascii="Arial Narrow" w:hAnsi="Arial Narrow"/>
          <w:sz w:val="20"/>
          <w:szCs w:val="20"/>
        </w:rPr>
        <w:t xml:space="preserve">-заявку на участие в аукционе с указанием банковских реквизитов счета для возврата задатка (форма заявки размещена на сайте  </w:t>
      </w:r>
      <w:hyperlink r:id="rId25" w:history="1">
        <w:r w:rsidRPr="004F60A3">
          <w:rPr>
            <w:rStyle w:val="af2"/>
            <w:rFonts w:ascii="Arial Narrow" w:hAnsi="Arial Narrow"/>
            <w:i/>
            <w:sz w:val="20"/>
            <w:szCs w:val="20"/>
          </w:rPr>
          <w:t>www.torgi.gov.ru</w:t>
        </w:r>
      </w:hyperlink>
      <w:r w:rsidRPr="004F60A3">
        <w:rPr>
          <w:rFonts w:ascii="Arial Narrow" w:hAnsi="Arial Narrow"/>
          <w:i/>
          <w:color w:val="1F497D"/>
          <w:sz w:val="20"/>
          <w:szCs w:val="20"/>
          <w:u w:val="single"/>
        </w:rPr>
        <w:t>.</w:t>
      </w:r>
      <w:r w:rsidRPr="004F60A3">
        <w:rPr>
          <w:rFonts w:ascii="Arial Narrow" w:hAnsi="Arial Narrow"/>
          <w:sz w:val="20"/>
          <w:szCs w:val="20"/>
        </w:rPr>
        <w:t>);</w:t>
      </w:r>
    </w:p>
    <w:p w:rsidR="004F60A3" w:rsidRPr="004F60A3" w:rsidRDefault="004F60A3" w:rsidP="004F60A3">
      <w:pPr>
        <w:jc w:val="both"/>
        <w:rPr>
          <w:rFonts w:ascii="Arial Narrow" w:hAnsi="Arial Narrow"/>
          <w:sz w:val="20"/>
          <w:szCs w:val="20"/>
        </w:rPr>
      </w:pPr>
      <w:r w:rsidRPr="004F60A3">
        <w:rPr>
          <w:rFonts w:ascii="Arial Narrow" w:hAnsi="Arial Narrow"/>
          <w:sz w:val="20"/>
          <w:szCs w:val="20"/>
        </w:rPr>
        <w:t>-копии документов, удостоверяющих личность заявителя (для граждан);</w:t>
      </w:r>
    </w:p>
    <w:p w:rsidR="004F60A3" w:rsidRPr="004F60A3" w:rsidRDefault="004F60A3" w:rsidP="004F60A3">
      <w:pPr>
        <w:jc w:val="both"/>
        <w:rPr>
          <w:rFonts w:ascii="Arial Narrow" w:hAnsi="Arial Narrow"/>
          <w:sz w:val="20"/>
          <w:szCs w:val="20"/>
        </w:rPr>
      </w:pPr>
      <w:r w:rsidRPr="004F60A3">
        <w:rPr>
          <w:rFonts w:ascii="Arial Narrow" w:hAnsi="Arial Narrow"/>
          <w:sz w:val="20"/>
          <w:szCs w:val="20"/>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F60A3" w:rsidRPr="004F60A3" w:rsidRDefault="004F60A3" w:rsidP="004F60A3">
      <w:pPr>
        <w:jc w:val="both"/>
        <w:rPr>
          <w:rFonts w:ascii="Arial Narrow" w:hAnsi="Arial Narrow"/>
          <w:sz w:val="20"/>
          <w:szCs w:val="20"/>
        </w:rPr>
      </w:pPr>
      <w:r w:rsidRPr="004F60A3">
        <w:rPr>
          <w:rFonts w:ascii="Arial Narrow" w:hAnsi="Arial Narrow"/>
          <w:sz w:val="20"/>
          <w:szCs w:val="20"/>
        </w:rPr>
        <w:t>-документы, подтверждающие внесение задатка.</w:t>
      </w:r>
    </w:p>
    <w:p w:rsidR="004F60A3" w:rsidRPr="004F60A3" w:rsidRDefault="004F60A3" w:rsidP="004F60A3">
      <w:pPr>
        <w:jc w:val="both"/>
        <w:rPr>
          <w:rFonts w:ascii="Arial Narrow" w:hAnsi="Arial Narrow"/>
          <w:sz w:val="20"/>
          <w:szCs w:val="20"/>
        </w:rPr>
      </w:pPr>
      <w:r w:rsidRPr="004F60A3">
        <w:rPr>
          <w:rFonts w:ascii="Arial Narrow" w:hAnsi="Arial Narrow"/>
          <w:sz w:val="20"/>
          <w:szCs w:val="20"/>
        </w:rPr>
        <w:t>Представление документов, подтверждающих внесение задатка, признается заключением соглашения о задатке (п.2 ст.39.12 Земельного кодекса Российской Федерации).</w:t>
      </w:r>
    </w:p>
    <w:p w:rsidR="004F60A3" w:rsidRPr="004F60A3" w:rsidRDefault="004F60A3" w:rsidP="004F60A3">
      <w:pPr>
        <w:jc w:val="both"/>
        <w:rPr>
          <w:rFonts w:ascii="Arial Narrow" w:hAnsi="Arial Narrow"/>
          <w:spacing w:val="-4"/>
          <w:sz w:val="20"/>
          <w:szCs w:val="20"/>
        </w:rPr>
      </w:pPr>
      <w:r w:rsidRPr="004F60A3">
        <w:rPr>
          <w:rFonts w:ascii="Arial Narrow" w:hAnsi="Arial Narrow"/>
          <w:sz w:val="20"/>
          <w:szCs w:val="20"/>
        </w:rPr>
        <w:t>11.</w:t>
      </w:r>
      <w:r>
        <w:rPr>
          <w:rFonts w:ascii="Arial Narrow" w:hAnsi="Arial Narrow"/>
          <w:sz w:val="20"/>
          <w:szCs w:val="20"/>
        </w:rPr>
        <w:t xml:space="preserve">    </w:t>
      </w:r>
      <w:r w:rsidRPr="004F60A3">
        <w:rPr>
          <w:rFonts w:ascii="Arial Narrow" w:hAnsi="Arial Narrow"/>
          <w:sz w:val="20"/>
          <w:szCs w:val="20"/>
          <w:shd w:val="clear" w:color="auto" w:fill="FFFFFF"/>
        </w:rPr>
        <w:t>Место, дата и время проведения аукциона: 23.07.2024 года</w:t>
      </w:r>
      <w:r w:rsidRPr="004F60A3">
        <w:rPr>
          <w:rFonts w:ascii="Arial Narrow" w:hAnsi="Arial Narrow"/>
          <w:spacing w:val="-4"/>
          <w:sz w:val="20"/>
          <w:szCs w:val="20"/>
        </w:rPr>
        <w:t xml:space="preserve">, в 11-00 часов, в Административном корпусе по адресу: Красноярский край, Эвенкийский район, п. Тура, ул. Советская, д. </w:t>
      </w:r>
      <w:proofErr w:type="gramStart"/>
      <w:r w:rsidRPr="004F60A3">
        <w:rPr>
          <w:rFonts w:ascii="Arial Narrow" w:hAnsi="Arial Narrow"/>
          <w:spacing w:val="-4"/>
          <w:sz w:val="20"/>
          <w:szCs w:val="20"/>
        </w:rPr>
        <w:t xml:space="preserve">2,  </w:t>
      </w:r>
      <w:proofErr w:type="spellStart"/>
      <w:r w:rsidRPr="004F60A3">
        <w:rPr>
          <w:rFonts w:ascii="Arial Narrow" w:hAnsi="Arial Narrow"/>
          <w:spacing w:val="-4"/>
          <w:sz w:val="20"/>
          <w:szCs w:val="20"/>
        </w:rPr>
        <w:t>каб</w:t>
      </w:r>
      <w:proofErr w:type="spellEnd"/>
      <w:proofErr w:type="gramEnd"/>
      <w:r w:rsidRPr="004F60A3">
        <w:rPr>
          <w:rFonts w:ascii="Arial Narrow" w:hAnsi="Arial Narrow"/>
          <w:spacing w:val="-4"/>
          <w:sz w:val="20"/>
          <w:szCs w:val="20"/>
        </w:rPr>
        <w:t xml:space="preserve">. 104. </w:t>
      </w:r>
    </w:p>
    <w:p w:rsidR="004F60A3" w:rsidRPr="004F60A3" w:rsidRDefault="004F60A3" w:rsidP="004F60A3">
      <w:pPr>
        <w:jc w:val="both"/>
        <w:rPr>
          <w:rFonts w:ascii="Arial Narrow" w:hAnsi="Arial Narrow"/>
          <w:sz w:val="20"/>
          <w:szCs w:val="20"/>
        </w:rPr>
      </w:pPr>
      <w:r w:rsidRPr="004F60A3">
        <w:rPr>
          <w:rFonts w:ascii="Arial Narrow" w:hAnsi="Arial Narrow"/>
          <w:sz w:val="20"/>
          <w:szCs w:val="20"/>
        </w:rPr>
        <w:t>12.</w:t>
      </w:r>
      <w:r>
        <w:rPr>
          <w:rFonts w:ascii="Arial Narrow" w:hAnsi="Arial Narrow"/>
          <w:sz w:val="20"/>
          <w:szCs w:val="20"/>
        </w:rPr>
        <w:t xml:space="preserve">   </w:t>
      </w:r>
      <w:r w:rsidRPr="004F60A3">
        <w:rPr>
          <w:rFonts w:ascii="Arial Narrow" w:hAnsi="Arial Narrow"/>
          <w:sz w:val="20"/>
          <w:szCs w:val="20"/>
        </w:rPr>
        <w:t xml:space="preserve">Требования к участникам аукциона: </w:t>
      </w:r>
    </w:p>
    <w:p w:rsidR="004F60A3" w:rsidRPr="004F60A3" w:rsidRDefault="004F60A3" w:rsidP="004F60A3">
      <w:pPr>
        <w:jc w:val="both"/>
        <w:rPr>
          <w:rFonts w:ascii="Arial Narrow" w:hAnsi="Arial Narrow"/>
          <w:sz w:val="20"/>
          <w:szCs w:val="20"/>
        </w:rPr>
      </w:pPr>
      <w:r w:rsidRPr="004F60A3">
        <w:rPr>
          <w:rFonts w:ascii="Arial Narrow" w:hAnsi="Arial Narrow"/>
          <w:sz w:val="20"/>
          <w:szCs w:val="20"/>
        </w:rPr>
        <w:t>В соответствие со ст. 39.11 Земельного кодекса Российской Федерации участником аукциона могут быть только граждане, претендующие на заключение договора.</w:t>
      </w:r>
    </w:p>
    <w:p w:rsidR="004F60A3" w:rsidRPr="004F60A3" w:rsidRDefault="004F60A3" w:rsidP="004F60A3">
      <w:pPr>
        <w:jc w:val="both"/>
        <w:rPr>
          <w:rFonts w:ascii="Arial Narrow" w:hAnsi="Arial Narrow"/>
          <w:sz w:val="20"/>
          <w:szCs w:val="20"/>
        </w:rPr>
      </w:pPr>
      <w:r w:rsidRPr="004F60A3">
        <w:rPr>
          <w:rFonts w:ascii="Arial Narrow" w:hAnsi="Arial Narrow"/>
          <w:sz w:val="20"/>
          <w:szCs w:val="20"/>
        </w:rPr>
        <w:t>13.</w:t>
      </w:r>
      <w:r>
        <w:rPr>
          <w:rFonts w:ascii="Arial Narrow" w:hAnsi="Arial Narrow"/>
          <w:sz w:val="20"/>
          <w:szCs w:val="20"/>
        </w:rPr>
        <w:t xml:space="preserve">   </w:t>
      </w:r>
      <w:r w:rsidRPr="004F60A3">
        <w:rPr>
          <w:rFonts w:ascii="Arial Narrow" w:hAnsi="Arial Narrow"/>
          <w:sz w:val="20"/>
          <w:szCs w:val="20"/>
        </w:rPr>
        <w:t>Победителем аукциона на право заключения договора аренды земельного участка признается лицо, предложившее наибольший размер ежегодной арендной платы за земельный участок.</w:t>
      </w:r>
    </w:p>
    <w:p w:rsidR="004F60A3" w:rsidRPr="004F60A3" w:rsidRDefault="004F60A3" w:rsidP="004F60A3">
      <w:pPr>
        <w:jc w:val="both"/>
        <w:rPr>
          <w:rFonts w:ascii="Arial Narrow" w:hAnsi="Arial Narrow"/>
          <w:sz w:val="20"/>
          <w:szCs w:val="20"/>
        </w:rPr>
      </w:pPr>
      <w:r w:rsidRPr="004F60A3">
        <w:rPr>
          <w:rFonts w:ascii="Arial Narrow" w:hAnsi="Arial Narrow"/>
          <w:sz w:val="20"/>
          <w:szCs w:val="20"/>
        </w:rPr>
        <w:t>14.</w:t>
      </w:r>
      <w:r>
        <w:rPr>
          <w:rFonts w:ascii="Arial Narrow" w:hAnsi="Arial Narrow"/>
          <w:sz w:val="20"/>
          <w:szCs w:val="20"/>
        </w:rPr>
        <w:t xml:space="preserve">   </w:t>
      </w:r>
      <w:r w:rsidRPr="004F60A3">
        <w:rPr>
          <w:rFonts w:ascii="Arial Narrow" w:hAnsi="Arial Narrow"/>
          <w:sz w:val="20"/>
          <w:szCs w:val="20"/>
        </w:rPr>
        <w:t>Особые условия:</w:t>
      </w:r>
    </w:p>
    <w:p w:rsidR="004F60A3" w:rsidRPr="004F60A3" w:rsidRDefault="004F60A3" w:rsidP="004F60A3">
      <w:pPr>
        <w:jc w:val="both"/>
        <w:rPr>
          <w:rFonts w:ascii="Arial Narrow" w:hAnsi="Arial Narrow"/>
          <w:sz w:val="20"/>
          <w:szCs w:val="20"/>
        </w:rPr>
      </w:pPr>
      <w:r w:rsidRPr="004F60A3">
        <w:rPr>
          <w:rFonts w:ascii="Arial Narrow" w:hAnsi="Arial Narrow"/>
          <w:sz w:val="20"/>
          <w:szCs w:val="20"/>
        </w:rPr>
        <w:t>14.1.</w:t>
      </w:r>
      <w:r>
        <w:rPr>
          <w:rFonts w:ascii="Arial Narrow" w:hAnsi="Arial Narrow"/>
          <w:sz w:val="20"/>
          <w:szCs w:val="20"/>
        </w:rPr>
        <w:t xml:space="preserve"> </w:t>
      </w:r>
      <w:r w:rsidRPr="004F60A3">
        <w:rPr>
          <w:rFonts w:ascii="Arial Narrow" w:hAnsi="Arial Narrow"/>
          <w:sz w:val="20"/>
          <w:szCs w:val="20"/>
        </w:rPr>
        <w:t>Заявитель не допускается к участию в аукционе в случае:</w:t>
      </w:r>
    </w:p>
    <w:p w:rsidR="004F60A3" w:rsidRPr="004F60A3" w:rsidRDefault="004F60A3" w:rsidP="004F60A3">
      <w:pPr>
        <w:jc w:val="both"/>
        <w:rPr>
          <w:rFonts w:ascii="Arial Narrow" w:hAnsi="Arial Narrow"/>
          <w:sz w:val="20"/>
          <w:szCs w:val="20"/>
        </w:rPr>
      </w:pPr>
      <w:r w:rsidRPr="004F60A3">
        <w:rPr>
          <w:rFonts w:ascii="Arial Narrow" w:hAnsi="Arial Narrow"/>
          <w:spacing w:val="-4"/>
          <w:sz w:val="20"/>
          <w:szCs w:val="20"/>
        </w:rPr>
        <w:t>а) заявка подана лицом, в отношении которого законодательством Российской Федерации н</w:t>
      </w:r>
      <w:r w:rsidRPr="004F60A3">
        <w:rPr>
          <w:rFonts w:ascii="Arial Narrow" w:hAnsi="Arial Narrow"/>
          <w:sz w:val="20"/>
          <w:szCs w:val="20"/>
        </w:rPr>
        <w:t>е имеет права быть участником конкретного аукциона, или приобрести земельный участок в аренду</w:t>
      </w:r>
      <w:r w:rsidRPr="004F60A3">
        <w:rPr>
          <w:rFonts w:ascii="Arial Narrow" w:hAnsi="Arial Narrow"/>
          <w:spacing w:val="-4"/>
          <w:sz w:val="20"/>
          <w:szCs w:val="20"/>
        </w:rPr>
        <w:t>;</w:t>
      </w:r>
    </w:p>
    <w:p w:rsidR="004F60A3" w:rsidRPr="004F60A3" w:rsidRDefault="004F60A3" w:rsidP="004F60A3">
      <w:pPr>
        <w:jc w:val="both"/>
        <w:rPr>
          <w:rFonts w:ascii="Arial Narrow" w:hAnsi="Arial Narrow"/>
          <w:sz w:val="20"/>
          <w:szCs w:val="20"/>
        </w:rPr>
      </w:pPr>
      <w:r w:rsidRPr="004F60A3">
        <w:rPr>
          <w:rFonts w:ascii="Arial Narrow" w:hAnsi="Arial Narrow"/>
          <w:spacing w:val="-4"/>
          <w:sz w:val="20"/>
          <w:szCs w:val="20"/>
        </w:rPr>
        <w:t>б) представлены не все документы в соответствие с перечнем, указанным в информационном извещении (за исключением предложений о размере арендной платы), или оформление указанных документов не соответствует законодательству Российской Федерации;</w:t>
      </w:r>
    </w:p>
    <w:p w:rsidR="004F60A3" w:rsidRPr="004F60A3" w:rsidRDefault="004F60A3" w:rsidP="004F60A3">
      <w:pPr>
        <w:jc w:val="both"/>
        <w:rPr>
          <w:rFonts w:ascii="Arial Narrow" w:hAnsi="Arial Narrow"/>
          <w:sz w:val="20"/>
          <w:szCs w:val="20"/>
        </w:rPr>
      </w:pPr>
      <w:r w:rsidRPr="004F60A3">
        <w:rPr>
          <w:rFonts w:ascii="Arial Narrow" w:hAnsi="Arial Narrow"/>
          <w:spacing w:val="-4"/>
          <w:sz w:val="20"/>
          <w:szCs w:val="20"/>
        </w:rPr>
        <w:t xml:space="preserve">в) </w:t>
      </w:r>
      <w:r w:rsidRPr="004F60A3">
        <w:rPr>
          <w:rFonts w:ascii="Arial Narrow" w:hAnsi="Arial Narrow"/>
          <w:sz w:val="20"/>
          <w:szCs w:val="20"/>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состоит в реестре недобросовестных участников аукциона;</w:t>
      </w:r>
    </w:p>
    <w:p w:rsidR="004F60A3" w:rsidRPr="004F60A3" w:rsidRDefault="004F60A3" w:rsidP="004F60A3">
      <w:pPr>
        <w:jc w:val="both"/>
        <w:rPr>
          <w:rFonts w:ascii="Arial Narrow" w:hAnsi="Arial Narrow"/>
          <w:b/>
          <w:spacing w:val="-4"/>
          <w:sz w:val="20"/>
          <w:szCs w:val="20"/>
        </w:rPr>
      </w:pPr>
      <w:proofErr w:type="gramStart"/>
      <w:r w:rsidRPr="004F60A3">
        <w:rPr>
          <w:rFonts w:ascii="Arial Narrow" w:hAnsi="Arial Narrow"/>
          <w:spacing w:val="-4"/>
          <w:sz w:val="20"/>
          <w:szCs w:val="20"/>
        </w:rPr>
        <w:t>г)  не</w:t>
      </w:r>
      <w:proofErr w:type="gramEnd"/>
      <w:r w:rsidRPr="004F60A3">
        <w:rPr>
          <w:rFonts w:ascii="Arial Narrow" w:hAnsi="Arial Narrow"/>
          <w:spacing w:val="-4"/>
          <w:sz w:val="20"/>
          <w:szCs w:val="20"/>
        </w:rPr>
        <w:t xml:space="preserve"> подтверждено поступление в установленный срок задатка на счет, указанный в извещении о проведение аукциона.</w:t>
      </w:r>
      <w:r w:rsidRPr="004F60A3">
        <w:rPr>
          <w:rFonts w:ascii="Arial Narrow" w:hAnsi="Arial Narrow"/>
          <w:sz w:val="20"/>
          <w:szCs w:val="20"/>
        </w:rPr>
        <w:t xml:space="preserve"> </w:t>
      </w:r>
      <w:r w:rsidRPr="004F60A3">
        <w:rPr>
          <w:rFonts w:ascii="Arial Narrow" w:hAnsi="Arial Narrow"/>
          <w:b/>
          <w:spacing w:val="-4"/>
          <w:sz w:val="20"/>
          <w:szCs w:val="20"/>
        </w:rPr>
        <w:t xml:space="preserve">    </w:t>
      </w:r>
    </w:p>
    <w:p w:rsidR="004F60A3" w:rsidRPr="004F60A3" w:rsidRDefault="004F60A3" w:rsidP="004F60A3">
      <w:pPr>
        <w:jc w:val="both"/>
        <w:rPr>
          <w:rFonts w:ascii="Arial Narrow" w:hAnsi="Arial Narrow"/>
          <w:sz w:val="20"/>
          <w:szCs w:val="20"/>
        </w:rPr>
      </w:pPr>
      <w:r w:rsidRPr="004F60A3">
        <w:rPr>
          <w:rFonts w:ascii="Arial Narrow" w:hAnsi="Arial Narrow"/>
          <w:spacing w:val="-4"/>
          <w:sz w:val="20"/>
          <w:szCs w:val="20"/>
        </w:rPr>
        <w:t>Возврат задатка Претенденту, не допущенному к участию в аукционе, осуществляется в течение 3 банковских дней со дня оформления протокола приема заявок на участие в аукционе.</w:t>
      </w:r>
    </w:p>
    <w:p w:rsidR="004F60A3" w:rsidRPr="004F60A3" w:rsidRDefault="004F60A3" w:rsidP="004F60A3">
      <w:pPr>
        <w:jc w:val="both"/>
        <w:rPr>
          <w:rFonts w:ascii="Arial Narrow" w:hAnsi="Arial Narrow"/>
          <w:sz w:val="20"/>
          <w:szCs w:val="20"/>
        </w:rPr>
      </w:pPr>
      <w:r w:rsidRPr="004F60A3">
        <w:rPr>
          <w:rFonts w:ascii="Arial Narrow" w:hAnsi="Arial Narrow"/>
          <w:sz w:val="20"/>
          <w:szCs w:val="20"/>
        </w:rPr>
        <w:t>14.2.</w:t>
      </w:r>
      <w:r>
        <w:rPr>
          <w:rFonts w:ascii="Arial Narrow" w:hAnsi="Arial Narrow"/>
          <w:sz w:val="20"/>
          <w:szCs w:val="20"/>
        </w:rPr>
        <w:t xml:space="preserve">  </w:t>
      </w:r>
      <w:r w:rsidRPr="004F60A3">
        <w:rPr>
          <w:rFonts w:ascii="Arial Narrow" w:hAnsi="Arial Narrow"/>
          <w:sz w:val="20"/>
          <w:szCs w:val="20"/>
        </w:rPr>
        <w:t>В случае если победитель аукциона уклонился от заключения договора, задаток не возвращается.</w:t>
      </w:r>
    </w:p>
    <w:p w:rsidR="004F60A3" w:rsidRPr="004F60A3" w:rsidRDefault="004F60A3" w:rsidP="004F60A3">
      <w:pPr>
        <w:jc w:val="both"/>
        <w:rPr>
          <w:rFonts w:ascii="Arial Narrow" w:hAnsi="Arial Narrow"/>
          <w:sz w:val="20"/>
          <w:szCs w:val="20"/>
        </w:rPr>
      </w:pPr>
      <w:r w:rsidRPr="004F60A3">
        <w:rPr>
          <w:rFonts w:ascii="Arial Narrow" w:hAnsi="Arial Narrow"/>
          <w:sz w:val="20"/>
          <w:szCs w:val="20"/>
        </w:rPr>
        <w:t>14.3.</w:t>
      </w:r>
      <w:r>
        <w:rPr>
          <w:rFonts w:ascii="Arial Narrow" w:hAnsi="Arial Narrow"/>
          <w:sz w:val="20"/>
          <w:szCs w:val="20"/>
        </w:rPr>
        <w:t xml:space="preserve">  </w:t>
      </w:r>
      <w:r w:rsidRPr="004F60A3">
        <w:rPr>
          <w:rFonts w:ascii="Arial Narrow" w:hAnsi="Arial Narrow"/>
          <w:sz w:val="20"/>
          <w:szCs w:val="20"/>
        </w:rPr>
        <w:t xml:space="preserve">Порядок и срок отзыва заявок на участие в аукционе, порядок внесения изменений в такие заявки: </w:t>
      </w:r>
    </w:p>
    <w:p w:rsidR="004F60A3" w:rsidRPr="004F60A3" w:rsidRDefault="004F60A3" w:rsidP="004F60A3">
      <w:pPr>
        <w:jc w:val="both"/>
        <w:rPr>
          <w:rFonts w:ascii="Arial Narrow" w:hAnsi="Arial Narrow"/>
          <w:sz w:val="20"/>
          <w:szCs w:val="20"/>
        </w:rPr>
      </w:pPr>
      <w:r w:rsidRPr="004F60A3">
        <w:rPr>
          <w:rFonts w:ascii="Arial Narrow" w:hAnsi="Arial Narrow"/>
          <w:sz w:val="20"/>
          <w:szCs w:val="20"/>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F60A3" w:rsidRPr="004F60A3" w:rsidRDefault="004F60A3" w:rsidP="004F60A3">
      <w:pPr>
        <w:jc w:val="both"/>
        <w:rPr>
          <w:rFonts w:ascii="Arial Narrow" w:hAnsi="Arial Narrow"/>
          <w:sz w:val="20"/>
          <w:szCs w:val="20"/>
        </w:rPr>
      </w:pPr>
      <w:r w:rsidRPr="004F60A3">
        <w:rPr>
          <w:rFonts w:ascii="Arial Narrow" w:hAnsi="Arial Narrow"/>
          <w:sz w:val="20"/>
          <w:szCs w:val="20"/>
        </w:rPr>
        <w:t>15.</w:t>
      </w:r>
      <w:r>
        <w:rPr>
          <w:rFonts w:ascii="Arial Narrow" w:hAnsi="Arial Narrow"/>
          <w:sz w:val="20"/>
          <w:szCs w:val="20"/>
        </w:rPr>
        <w:t xml:space="preserve">  </w:t>
      </w:r>
      <w:r w:rsidRPr="004F60A3">
        <w:rPr>
          <w:rFonts w:ascii="Arial Narrow" w:hAnsi="Arial Narrow"/>
          <w:sz w:val="20"/>
          <w:szCs w:val="20"/>
        </w:rPr>
        <w:t xml:space="preserve">С дополнительной информацией можно ознакомиться в извещении, опубликованном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26" w:history="1">
        <w:r w:rsidRPr="004F60A3">
          <w:rPr>
            <w:rStyle w:val="af2"/>
            <w:rFonts w:ascii="Arial Narrow" w:hAnsi="Arial Narrow"/>
            <w:i/>
            <w:sz w:val="20"/>
            <w:szCs w:val="20"/>
          </w:rPr>
          <w:t>www.torgi.gov.ru</w:t>
        </w:r>
      </w:hyperlink>
      <w:r w:rsidRPr="004F60A3">
        <w:rPr>
          <w:rFonts w:ascii="Arial Narrow" w:hAnsi="Arial Narrow"/>
          <w:i/>
          <w:color w:val="1F497D"/>
          <w:sz w:val="20"/>
          <w:szCs w:val="20"/>
          <w:u w:val="single"/>
        </w:rPr>
        <w:t>.</w:t>
      </w:r>
      <w:r w:rsidRPr="004F60A3">
        <w:rPr>
          <w:rFonts w:ascii="Arial Narrow" w:hAnsi="Arial Narrow"/>
          <w:color w:val="1F497D"/>
          <w:sz w:val="20"/>
          <w:szCs w:val="20"/>
        </w:rPr>
        <w:t xml:space="preserve"> </w:t>
      </w:r>
    </w:p>
    <w:p w:rsidR="00A82006" w:rsidRDefault="00A82006" w:rsidP="004F60A3">
      <w:pPr>
        <w:rPr>
          <w:rFonts w:ascii="Arial Narrow" w:hAnsi="Arial Narrow"/>
          <w:sz w:val="20"/>
          <w:szCs w:val="20"/>
        </w:rPr>
      </w:pPr>
    </w:p>
    <w:p w:rsidR="004F60A3" w:rsidRPr="005E73C5" w:rsidRDefault="004F60A3" w:rsidP="005E73C5">
      <w:pPr>
        <w:jc w:val="center"/>
        <w:rPr>
          <w:rFonts w:ascii="Arial Narrow" w:hAnsi="Arial Narrow"/>
          <w:b/>
          <w:sz w:val="20"/>
          <w:szCs w:val="20"/>
        </w:rPr>
      </w:pPr>
      <w:r w:rsidRPr="005E73C5">
        <w:rPr>
          <w:rFonts w:ascii="Arial Narrow" w:hAnsi="Arial Narrow"/>
          <w:b/>
          <w:spacing w:val="-4"/>
          <w:sz w:val="20"/>
          <w:szCs w:val="20"/>
        </w:rPr>
        <w:t>Департамент земельно-имущественных отношений Администрация Эвенкийского муниципального района Красноярского края</w:t>
      </w:r>
      <w:r w:rsidRPr="005E73C5">
        <w:rPr>
          <w:rFonts w:ascii="Arial Narrow" w:hAnsi="Arial Narrow"/>
          <w:b/>
          <w:sz w:val="20"/>
          <w:szCs w:val="20"/>
        </w:rPr>
        <w:t xml:space="preserve"> извещает о проведение аукциона на право</w:t>
      </w:r>
      <w:r w:rsidR="005E73C5">
        <w:rPr>
          <w:rFonts w:ascii="Arial Narrow" w:hAnsi="Arial Narrow"/>
          <w:b/>
          <w:sz w:val="20"/>
          <w:szCs w:val="20"/>
        </w:rPr>
        <w:t xml:space="preserve"> </w:t>
      </w:r>
      <w:r w:rsidRPr="005E73C5">
        <w:rPr>
          <w:rFonts w:ascii="Arial Narrow" w:hAnsi="Arial Narrow"/>
          <w:b/>
          <w:sz w:val="20"/>
          <w:szCs w:val="20"/>
        </w:rPr>
        <w:t xml:space="preserve">заключения договора аренды земельного участка </w:t>
      </w:r>
    </w:p>
    <w:p w:rsidR="004F60A3" w:rsidRPr="004F60A3" w:rsidRDefault="004F60A3" w:rsidP="004F60A3">
      <w:pPr>
        <w:jc w:val="center"/>
        <w:rPr>
          <w:rFonts w:ascii="Arial Narrow" w:hAnsi="Arial Narrow"/>
          <w:sz w:val="20"/>
          <w:szCs w:val="20"/>
        </w:rPr>
      </w:pPr>
    </w:p>
    <w:p w:rsidR="004F60A3" w:rsidRPr="004F60A3" w:rsidRDefault="004F60A3" w:rsidP="004F60A3">
      <w:pPr>
        <w:jc w:val="both"/>
        <w:rPr>
          <w:rFonts w:ascii="Arial Narrow" w:hAnsi="Arial Narrow"/>
          <w:sz w:val="20"/>
          <w:szCs w:val="20"/>
        </w:rPr>
      </w:pPr>
      <w:r w:rsidRPr="004F60A3">
        <w:rPr>
          <w:rFonts w:ascii="Arial Narrow" w:hAnsi="Arial Narrow"/>
          <w:sz w:val="20"/>
          <w:szCs w:val="20"/>
        </w:rPr>
        <w:t>1.</w:t>
      </w:r>
      <w:r>
        <w:rPr>
          <w:rFonts w:ascii="Arial Narrow" w:hAnsi="Arial Narrow"/>
          <w:sz w:val="20"/>
          <w:szCs w:val="20"/>
        </w:rPr>
        <w:t xml:space="preserve">  </w:t>
      </w:r>
      <w:r w:rsidRPr="004F60A3">
        <w:rPr>
          <w:rFonts w:ascii="Arial Narrow" w:hAnsi="Arial Narrow"/>
          <w:sz w:val="20"/>
          <w:szCs w:val="20"/>
        </w:rPr>
        <w:t xml:space="preserve">Организатор аукциона – </w:t>
      </w:r>
      <w:r w:rsidRPr="004F60A3">
        <w:rPr>
          <w:rFonts w:ascii="Arial Narrow" w:hAnsi="Arial Narrow"/>
          <w:spacing w:val="-4"/>
          <w:sz w:val="20"/>
          <w:szCs w:val="20"/>
        </w:rPr>
        <w:t xml:space="preserve">Департамент земельно-имущественных отношений Администрация Эвенкийского муниципального района Красноярского края </w:t>
      </w:r>
      <w:r w:rsidRPr="004F60A3">
        <w:rPr>
          <w:rFonts w:ascii="Arial Narrow" w:hAnsi="Arial Narrow"/>
          <w:sz w:val="20"/>
          <w:szCs w:val="20"/>
        </w:rPr>
        <w:t>(</w:t>
      </w:r>
      <w:proofErr w:type="gramStart"/>
      <w:r w:rsidRPr="004F60A3">
        <w:rPr>
          <w:rFonts w:ascii="Arial Narrow" w:hAnsi="Arial Narrow"/>
          <w:sz w:val="20"/>
          <w:szCs w:val="20"/>
        </w:rPr>
        <w:t>далее  –</w:t>
      </w:r>
      <w:proofErr w:type="gramEnd"/>
      <w:r w:rsidRPr="004F60A3">
        <w:rPr>
          <w:rFonts w:ascii="Arial Narrow" w:hAnsi="Arial Narrow"/>
          <w:sz w:val="20"/>
          <w:szCs w:val="20"/>
        </w:rPr>
        <w:t xml:space="preserve"> Департамент ЗИО).</w:t>
      </w:r>
    </w:p>
    <w:p w:rsidR="004F60A3" w:rsidRPr="004F60A3" w:rsidRDefault="004F60A3" w:rsidP="004F60A3">
      <w:pPr>
        <w:jc w:val="both"/>
        <w:rPr>
          <w:rFonts w:ascii="Arial Narrow" w:hAnsi="Arial Narrow"/>
          <w:sz w:val="20"/>
          <w:szCs w:val="20"/>
        </w:rPr>
      </w:pPr>
      <w:r w:rsidRPr="004F60A3">
        <w:rPr>
          <w:rFonts w:ascii="Arial Narrow" w:hAnsi="Arial Narrow"/>
          <w:sz w:val="20"/>
          <w:szCs w:val="20"/>
        </w:rPr>
        <w:t>2.</w:t>
      </w:r>
      <w:r>
        <w:rPr>
          <w:rFonts w:ascii="Arial Narrow" w:hAnsi="Arial Narrow"/>
          <w:sz w:val="20"/>
          <w:szCs w:val="20"/>
        </w:rPr>
        <w:t xml:space="preserve">     </w:t>
      </w:r>
      <w:r w:rsidRPr="004F60A3">
        <w:rPr>
          <w:rFonts w:ascii="Arial Narrow" w:hAnsi="Arial Narrow"/>
          <w:sz w:val="20"/>
          <w:szCs w:val="20"/>
        </w:rPr>
        <w:t xml:space="preserve">Реквизиты решения о проведение аукциона – Приказ </w:t>
      </w:r>
      <w:r w:rsidRPr="004F60A3">
        <w:rPr>
          <w:rFonts w:ascii="Arial Narrow" w:hAnsi="Arial Narrow"/>
          <w:spacing w:val="-4"/>
          <w:sz w:val="20"/>
          <w:szCs w:val="20"/>
        </w:rPr>
        <w:t>Департамента ЗИО</w:t>
      </w:r>
      <w:r w:rsidRPr="004F60A3">
        <w:rPr>
          <w:rFonts w:ascii="Arial Narrow" w:hAnsi="Arial Narrow"/>
          <w:sz w:val="20"/>
          <w:szCs w:val="20"/>
        </w:rPr>
        <w:t xml:space="preserve"> от 13.06.2024г. №246.</w:t>
      </w:r>
    </w:p>
    <w:p w:rsidR="004F60A3" w:rsidRPr="004F60A3" w:rsidRDefault="004F60A3" w:rsidP="004F60A3">
      <w:pPr>
        <w:jc w:val="both"/>
        <w:rPr>
          <w:rFonts w:ascii="Arial Narrow" w:hAnsi="Arial Narrow"/>
          <w:sz w:val="20"/>
          <w:szCs w:val="20"/>
        </w:rPr>
      </w:pPr>
      <w:r w:rsidRPr="004F60A3">
        <w:rPr>
          <w:rFonts w:ascii="Arial Narrow" w:hAnsi="Arial Narrow"/>
          <w:sz w:val="20"/>
          <w:szCs w:val="20"/>
        </w:rPr>
        <w:t>3.</w:t>
      </w:r>
      <w:r>
        <w:rPr>
          <w:rFonts w:ascii="Arial Narrow" w:hAnsi="Arial Narrow"/>
          <w:sz w:val="20"/>
          <w:szCs w:val="20"/>
        </w:rPr>
        <w:t xml:space="preserve">     </w:t>
      </w:r>
      <w:r w:rsidRPr="004F60A3">
        <w:rPr>
          <w:rFonts w:ascii="Arial Narrow" w:hAnsi="Arial Narrow"/>
          <w:sz w:val="20"/>
          <w:szCs w:val="20"/>
        </w:rPr>
        <w:t xml:space="preserve">Место, дата начала и окончания срока подачи заявок на участие в аукционе: </w:t>
      </w:r>
    </w:p>
    <w:p w:rsidR="004F60A3" w:rsidRPr="004F60A3" w:rsidRDefault="004F60A3" w:rsidP="004F60A3">
      <w:pPr>
        <w:jc w:val="both"/>
        <w:rPr>
          <w:rFonts w:ascii="Arial Narrow" w:hAnsi="Arial Narrow"/>
          <w:sz w:val="20"/>
          <w:szCs w:val="20"/>
          <w:shd w:val="clear" w:color="auto" w:fill="FFFFFF"/>
        </w:rPr>
      </w:pPr>
      <w:r w:rsidRPr="004F60A3">
        <w:rPr>
          <w:rFonts w:ascii="Arial Narrow" w:hAnsi="Arial Narrow"/>
          <w:sz w:val="20"/>
          <w:szCs w:val="20"/>
          <w:shd w:val="clear" w:color="auto" w:fill="FFFFFF"/>
        </w:rPr>
        <w:t xml:space="preserve">Красноярский край, Эвенкийский район, п. Тура, ул. Советская, д. 2, кабинет 104, с 9-00 до 17-00, обед с 13-00 до 14-00, кроме выходных и праздничных дней. Контактный телефон: 8 (39170) 31-011, </w:t>
      </w:r>
      <w:proofErr w:type="gramStart"/>
      <w:r w:rsidRPr="004F60A3">
        <w:rPr>
          <w:rFonts w:ascii="Arial Narrow" w:hAnsi="Arial Narrow"/>
          <w:sz w:val="20"/>
          <w:szCs w:val="20"/>
          <w:shd w:val="clear" w:color="auto" w:fill="FFFFFF"/>
        </w:rPr>
        <w:t>контактное  лицо</w:t>
      </w:r>
      <w:proofErr w:type="gramEnd"/>
      <w:r w:rsidRPr="004F60A3">
        <w:rPr>
          <w:rFonts w:ascii="Arial Narrow" w:hAnsi="Arial Narrow"/>
          <w:sz w:val="20"/>
          <w:szCs w:val="20"/>
          <w:shd w:val="clear" w:color="auto" w:fill="FFFFFF"/>
        </w:rPr>
        <w:t xml:space="preserve"> Кобизкая Ирина Геннадьевна.</w:t>
      </w:r>
    </w:p>
    <w:p w:rsidR="004F60A3" w:rsidRPr="004F60A3" w:rsidRDefault="004F60A3" w:rsidP="004F60A3">
      <w:pPr>
        <w:jc w:val="both"/>
        <w:rPr>
          <w:rFonts w:ascii="Arial Narrow" w:hAnsi="Arial Narrow"/>
          <w:sz w:val="20"/>
          <w:szCs w:val="20"/>
          <w:shd w:val="clear" w:color="auto" w:fill="FFFFFF"/>
        </w:rPr>
      </w:pPr>
      <w:r w:rsidRPr="004F60A3">
        <w:rPr>
          <w:rFonts w:ascii="Arial Narrow" w:hAnsi="Arial Narrow"/>
          <w:sz w:val="20"/>
          <w:szCs w:val="20"/>
        </w:rPr>
        <w:t>Датой начала срока подачи заявок на участие в аукционе 14.06.2024г. Заявки принимаются по 15.07.2024 года до 17-00 часов местного времени.</w:t>
      </w:r>
    </w:p>
    <w:p w:rsidR="004F60A3" w:rsidRPr="004F60A3" w:rsidRDefault="004F60A3" w:rsidP="004F60A3">
      <w:pPr>
        <w:jc w:val="both"/>
        <w:rPr>
          <w:rFonts w:ascii="Arial Narrow" w:hAnsi="Arial Narrow"/>
          <w:sz w:val="20"/>
          <w:szCs w:val="20"/>
        </w:rPr>
      </w:pPr>
      <w:r w:rsidRPr="004F60A3">
        <w:rPr>
          <w:rFonts w:ascii="Arial Narrow" w:hAnsi="Arial Narrow"/>
          <w:sz w:val="20"/>
          <w:szCs w:val="20"/>
        </w:rPr>
        <w:t>4.</w:t>
      </w:r>
      <w:r>
        <w:rPr>
          <w:rFonts w:ascii="Arial Narrow" w:hAnsi="Arial Narrow"/>
          <w:sz w:val="20"/>
          <w:szCs w:val="20"/>
        </w:rPr>
        <w:t xml:space="preserve">     </w:t>
      </w:r>
      <w:r w:rsidRPr="004F60A3">
        <w:rPr>
          <w:rFonts w:ascii="Arial Narrow" w:hAnsi="Arial Narrow"/>
          <w:sz w:val="20"/>
          <w:szCs w:val="20"/>
        </w:rPr>
        <w:t>Предмет аукциона – право заключения договора аренды земельного участка.</w:t>
      </w:r>
    </w:p>
    <w:p w:rsidR="004F60A3" w:rsidRPr="004F60A3" w:rsidRDefault="004F60A3" w:rsidP="004F60A3">
      <w:pPr>
        <w:jc w:val="both"/>
        <w:rPr>
          <w:rFonts w:ascii="Arial Narrow" w:hAnsi="Arial Narrow"/>
          <w:sz w:val="20"/>
          <w:szCs w:val="20"/>
        </w:rPr>
      </w:pPr>
      <w:r w:rsidRPr="004F60A3">
        <w:rPr>
          <w:rFonts w:ascii="Arial Narrow" w:hAnsi="Arial Narrow"/>
          <w:sz w:val="20"/>
          <w:szCs w:val="20"/>
        </w:rPr>
        <w:t>4.1.</w:t>
      </w:r>
      <w:r>
        <w:rPr>
          <w:rFonts w:ascii="Arial Narrow" w:hAnsi="Arial Narrow"/>
          <w:sz w:val="20"/>
          <w:szCs w:val="20"/>
        </w:rPr>
        <w:t xml:space="preserve">  </w:t>
      </w:r>
      <w:r w:rsidRPr="004F60A3">
        <w:rPr>
          <w:rFonts w:ascii="Arial Narrow" w:hAnsi="Arial Narrow"/>
          <w:sz w:val="20"/>
          <w:szCs w:val="20"/>
        </w:rPr>
        <w:t xml:space="preserve">Площадь земельного участка – 413+/-0 </w:t>
      </w:r>
      <w:proofErr w:type="spellStart"/>
      <w:r w:rsidRPr="004F60A3">
        <w:rPr>
          <w:rFonts w:ascii="Arial Narrow" w:hAnsi="Arial Narrow"/>
          <w:sz w:val="20"/>
          <w:szCs w:val="20"/>
        </w:rPr>
        <w:t>кв.м</w:t>
      </w:r>
      <w:proofErr w:type="spellEnd"/>
      <w:r w:rsidRPr="004F60A3">
        <w:rPr>
          <w:rFonts w:ascii="Arial Narrow" w:hAnsi="Arial Narrow"/>
          <w:sz w:val="20"/>
          <w:szCs w:val="20"/>
        </w:rPr>
        <w:t>.</w:t>
      </w:r>
    </w:p>
    <w:p w:rsidR="004F60A3" w:rsidRPr="004F60A3" w:rsidRDefault="004F60A3" w:rsidP="004F60A3">
      <w:pPr>
        <w:jc w:val="both"/>
        <w:rPr>
          <w:rFonts w:ascii="Arial Narrow" w:hAnsi="Arial Narrow"/>
          <w:sz w:val="20"/>
          <w:szCs w:val="20"/>
        </w:rPr>
      </w:pPr>
      <w:r w:rsidRPr="004F60A3">
        <w:rPr>
          <w:rFonts w:ascii="Arial Narrow" w:hAnsi="Arial Narrow"/>
          <w:sz w:val="20"/>
          <w:szCs w:val="20"/>
        </w:rPr>
        <w:t>4.2.</w:t>
      </w:r>
      <w:r>
        <w:rPr>
          <w:rFonts w:ascii="Arial Narrow" w:hAnsi="Arial Narrow"/>
          <w:sz w:val="20"/>
          <w:szCs w:val="20"/>
        </w:rPr>
        <w:t xml:space="preserve">   </w:t>
      </w:r>
      <w:r w:rsidRPr="004F60A3">
        <w:rPr>
          <w:rFonts w:ascii="Arial Narrow" w:hAnsi="Arial Narrow"/>
          <w:sz w:val="20"/>
          <w:szCs w:val="20"/>
        </w:rPr>
        <w:t xml:space="preserve">Кадастровый номер земельного участка </w:t>
      </w:r>
      <w:proofErr w:type="gramStart"/>
      <w:r w:rsidRPr="004F60A3">
        <w:rPr>
          <w:rFonts w:ascii="Arial Narrow" w:hAnsi="Arial Narrow"/>
          <w:sz w:val="20"/>
          <w:szCs w:val="20"/>
        </w:rPr>
        <w:t xml:space="preserve">– </w:t>
      </w:r>
      <w:r w:rsidRPr="004F60A3">
        <w:rPr>
          <w:rFonts w:ascii="Arial Narrow" w:hAnsi="Arial Narrow"/>
          <w:spacing w:val="-4"/>
          <w:sz w:val="20"/>
          <w:szCs w:val="20"/>
        </w:rPr>
        <w:t xml:space="preserve"> </w:t>
      </w:r>
      <w:r w:rsidRPr="004F60A3">
        <w:rPr>
          <w:rFonts w:ascii="Arial Narrow" w:hAnsi="Arial Narrow"/>
          <w:color w:val="000000"/>
          <w:sz w:val="20"/>
          <w:szCs w:val="20"/>
        </w:rPr>
        <w:t>88:01:0010155</w:t>
      </w:r>
      <w:proofErr w:type="gramEnd"/>
      <w:r w:rsidRPr="004F60A3">
        <w:rPr>
          <w:rFonts w:ascii="Arial Narrow" w:hAnsi="Arial Narrow"/>
          <w:color w:val="000000"/>
          <w:sz w:val="20"/>
          <w:szCs w:val="20"/>
        </w:rPr>
        <w:t>:9.</w:t>
      </w:r>
    </w:p>
    <w:p w:rsidR="004F60A3" w:rsidRPr="004F60A3" w:rsidRDefault="004F60A3" w:rsidP="004F60A3">
      <w:pPr>
        <w:autoSpaceDE w:val="0"/>
        <w:autoSpaceDN w:val="0"/>
        <w:adjustRightInd w:val="0"/>
        <w:jc w:val="both"/>
        <w:rPr>
          <w:rFonts w:ascii="Arial Narrow" w:hAnsi="Arial Narrow"/>
          <w:sz w:val="20"/>
          <w:szCs w:val="20"/>
        </w:rPr>
      </w:pPr>
      <w:r w:rsidRPr="004F60A3">
        <w:rPr>
          <w:rFonts w:ascii="Arial Narrow" w:hAnsi="Arial Narrow"/>
          <w:sz w:val="20"/>
          <w:szCs w:val="20"/>
        </w:rPr>
        <w:t>4.3.</w:t>
      </w:r>
      <w:r>
        <w:rPr>
          <w:rFonts w:ascii="Arial Narrow" w:hAnsi="Arial Narrow"/>
          <w:sz w:val="20"/>
          <w:szCs w:val="20"/>
        </w:rPr>
        <w:t xml:space="preserve">   </w:t>
      </w:r>
      <w:r w:rsidRPr="004F60A3">
        <w:rPr>
          <w:rFonts w:ascii="Arial Narrow" w:hAnsi="Arial Narrow"/>
          <w:sz w:val="20"/>
          <w:szCs w:val="20"/>
        </w:rPr>
        <w:t xml:space="preserve">Адрес (описание местоположения) </w:t>
      </w:r>
      <w:r w:rsidRPr="004F60A3">
        <w:rPr>
          <w:rFonts w:ascii="Arial Narrow" w:hAnsi="Arial Narrow" w:cs="Times New Roman CYR"/>
          <w:color w:val="000000"/>
          <w:sz w:val="20"/>
          <w:szCs w:val="20"/>
        </w:rPr>
        <w:t xml:space="preserve">Красноярский край, Эвенкийский район, п. Тура, ул. </w:t>
      </w:r>
      <w:proofErr w:type="spellStart"/>
      <w:r w:rsidRPr="004F60A3">
        <w:rPr>
          <w:rFonts w:ascii="Arial Narrow" w:hAnsi="Arial Narrow" w:cs="Times New Roman CYR"/>
          <w:color w:val="000000"/>
          <w:sz w:val="20"/>
          <w:szCs w:val="20"/>
        </w:rPr>
        <w:t>Кочечумская</w:t>
      </w:r>
      <w:proofErr w:type="spellEnd"/>
      <w:r w:rsidRPr="004F60A3">
        <w:rPr>
          <w:rFonts w:ascii="Arial Narrow" w:hAnsi="Arial Narrow" w:cs="Times New Roman CYR"/>
          <w:color w:val="000000"/>
          <w:sz w:val="20"/>
          <w:szCs w:val="20"/>
        </w:rPr>
        <w:t>.</w:t>
      </w:r>
    </w:p>
    <w:p w:rsidR="004F60A3" w:rsidRPr="004F60A3" w:rsidRDefault="004F60A3" w:rsidP="004F60A3">
      <w:pPr>
        <w:jc w:val="both"/>
        <w:rPr>
          <w:rFonts w:ascii="Arial Narrow" w:hAnsi="Arial Narrow"/>
          <w:sz w:val="20"/>
          <w:szCs w:val="20"/>
        </w:rPr>
      </w:pPr>
      <w:r w:rsidRPr="004F60A3">
        <w:rPr>
          <w:rFonts w:ascii="Arial Narrow" w:hAnsi="Arial Narrow"/>
          <w:sz w:val="20"/>
          <w:szCs w:val="20"/>
        </w:rPr>
        <w:t>4.4.</w:t>
      </w:r>
      <w:r>
        <w:rPr>
          <w:rFonts w:ascii="Arial Narrow" w:hAnsi="Arial Narrow"/>
          <w:sz w:val="20"/>
          <w:szCs w:val="20"/>
        </w:rPr>
        <w:t xml:space="preserve">   </w:t>
      </w:r>
      <w:r w:rsidRPr="004F60A3">
        <w:rPr>
          <w:rFonts w:ascii="Arial Narrow" w:hAnsi="Arial Narrow"/>
          <w:sz w:val="20"/>
          <w:szCs w:val="20"/>
        </w:rPr>
        <w:t xml:space="preserve">Вид разрешенного использования земельного участка – </w:t>
      </w:r>
      <w:r w:rsidRPr="004F60A3">
        <w:rPr>
          <w:rFonts w:ascii="Arial Narrow" w:hAnsi="Arial Narrow"/>
          <w:spacing w:val="-4"/>
          <w:sz w:val="20"/>
          <w:szCs w:val="20"/>
        </w:rPr>
        <w:t>«размещение гаражей для собственных нужд»</w:t>
      </w:r>
      <w:r w:rsidRPr="004F60A3">
        <w:rPr>
          <w:rFonts w:ascii="Arial Narrow" w:hAnsi="Arial Narrow"/>
          <w:sz w:val="20"/>
          <w:szCs w:val="20"/>
        </w:rPr>
        <w:t>.</w:t>
      </w:r>
    </w:p>
    <w:p w:rsidR="004F60A3" w:rsidRPr="004F60A3" w:rsidRDefault="004F60A3" w:rsidP="004F60A3">
      <w:pPr>
        <w:jc w:val="both"/>
        <w:rPr>
          <w:rFonts w:ascii="Arial Narrow" w:hAnsi="Arial Narrow"/>
          <w:sz w:val="20"/>
          <w:szCs w:val="20"/>
        </w:rPr>
      </w:pPr>
      <w:r w:rsidRPr="004F60A3">
        <w:rPr>
          <w:rFonts w:ascii="Arial Narrow" w:hAnsi="Arial Narrow"/>
          <w:sz w:val="20"/>
          <w:szCs w:val="20"/>
        </w:rPr>
        <w:lastRenderedPageBreak/>
        <w:t>4.5.</w:t>
      </w:r>
      <w:r>
        <w:rPr>
          <w:rFonts w:ascii="Arial Narrow" w:hAnsi="Arial Narrow"/>
          <w:sz w:val="20"/>
          <w:szCs w:val="20"/>
        </w:rPr>
        <w:t xml:space="preserve">  </w:t>
      </w:r>
      <w:r w:rsidRPr="004F60A3">
        <w:rPr>
          <w:rFonts w:ascii="Arial Narrow" w:hAnsi="Arial Narrow"/>
          <w:sz w:val="20"/>
          <w:szCs w:val="20"/>
        </w:rPr>
        <w:t xml:space="preserve">Максимально и (или) минимально допустимые параметры разрешенного строительства объекта капитального строительства на земельном участке: </w:t>
      </w:r>
    </w:p>
    <w:p w:rsidR="004F60A3" w:rsidRPr="004F60A3" w:rsidRDefault="004F60A3" w:rsidP="004F60A3">
      <w:pPr>
        <w:jc w:val="both"/>
        <w:rPr>
          <w:rFonts w:ascii="Arial Narrow" w:hAnsi="Arial Narrow"/>
          <w:sz w:val="20"/>
          <w:szCs w:val="20"/>
        </w:rPr>
      </w:pPr>
      <w:r w:rsidRPr="004F60A3">
        <w:rPr>
          <w:rFonts w:ascii="Arial Narrow" w:hAnsi="Arial Narrow"/>
          <w:sz w:val="20"/>
          <w:szCs w:val="20"/>
        </w:rPr>
        <w:t>Предельные (минимальные и (или) максимальные) размеры земельных участков, в том числе их площадь не подлежат установлению.</w:t>
      </w:r>
    </w:p>
    <w:p w:rsidR="004F60A3" w:rsidRPr="004F60A3" w:rsidRDefault="004F60A3" w:rsidP="004F60A3">
      <w:pPr>
        <w:jc w:val="both"/>
        <w:rPr>
          <w:rFonts w:ascii="Arial Narrow" w:hAnsi="Arial Narrow"/>
          <w:sz w:val="20"/>
          <w:szCs w:val="20"/>
        </w:rPr>
      </w:pPr>
      <w:r w:rsidRPr="004F60A3">
        <w:rPr>
          <w:rFonts w:ascii="Arial Narrow" w:hAnsi="Arial Narrow"/>
          <w:sz w:val="20"/>
          <w:szCs w:val="20"/>
        </w:rPr>
        <w:t>4.6.</w:t>
      </w:r>
      <w:r>
        <w:rPr>
          <w:rFonts w:ascii="Arial Narrow" w:hAnsi="Arial Narrow"/>
          <w:sz w:val="20"/>
          <w:szCs w:val="20"/>
        </w:rPr>
        <w:t xml:space="preserve">   </w:t>
      </w:r>
      <w:r w:rsidRPr="004F60A3">
        <w:rPr>
          <w:rFonts w:ascii="Arial Narrow" w:hAnsi="Arial Narrow"/>
          <w:color w:val="000000" w:themeColor="text1"/>
          <w:sz w:val="20"/>
          <w:szCs w:val="20"/>
        </w:rPr>
        <w:t>Технические условия подключения (технологического присоединения) объекта капитального строительства к сетям инженерно-технического обеспечения и плата за подключение</w:t>
      </w:r>
      <w:r w:rsidRPr="004F60A3">
        <w:rPr>
          <w:rFonts w:ascii="Arial Narrow" w:hAnsi="Arial Narrow"/>
          <w:sz w:val="20"/>
          <w:szCs w:val="20"/>
        </w:rPr>
        <w:t>: отсутствует</w:t>
      </w:r>
      <w:r w:rsidRPr="004F60A3">
        <w:rPr>
          <w:rFonts w:ascii="Arial Narrow" w:hAnsi="Arial Narrow"/>
          <w:color w:val="000000" w:themeColor="text1"/>
          <w:sz w:val="20"/>
          <w:szCs w:val="20"/>
        </w:rPr>
        <w:t>.</w:t>
      </w:r>
    </w:p>
    <w:p w:rsidR="004F60A3" w:rsidRPr="004F60A3" w:rsidRDefault="004F60A3" w:rsidP="004F60A3">
      <w:pPr>
        <w:jc w:val="both"/>
        <w:rPr>
          <w:rFonts w:ascii="Arial Narrow" w:hAnsi="Arial Narrow"/>
          <w:sz w:val="20"/>
          <w:szCs w:val="20"/>
        </w:rPr>
      </w:pPr>
      <w:r w:rsidRPr="004F60A3">
        <w:rPr>
          <w:rFonts w:ascii="Arial Narrow" w:hAnsi="Arial Narrow"/>
          <w:sz w:val="20"/>
          <w:szCs w:val="20"/>
        </w:rPr>
        <w:t>5.</w:t>
      </w:r>
      <w:r>
        <w:rPr>
          <w:rFonts w:ascii="Arial Narrow" w:hAnsi="Arial Narrow"/>
          <w:sz w:val="20"/>
          <w:szCs w:val="20"/>
        </w:rPr>
        <w:t xml:space="preserve">      </w:t>
      </w:r>
      <w:r w:rsidRPr="004F60A3">
        <w:rPr>
          <w:rFonts w:ascii="Arial Narrow" w:hAnsi="Arial Narrow"/>
          <w:sz w:val="20"/>
          <w:szCs w:val="20"/>
        </w:rPr>
        <w:t>Условия аукциона:</w:t>
      </w:r>
    </w:p>
    <w:p w:rsidR="004F60A3" w:rsidRPr="004F60A3" w:rsidRDefault="004F60A3" w:rsidP="004F60A3">
      <w:pPr>
        <w:autoSpaceDE w:val="0"/>
        <w:autoSpaceDN w:val="0"/>
        <w:adjustRightInd w:val="0"/>
        <w:jc w:val="both"/>
        <w:rPr>
          <w:rFonts w:ascii="Arial Narrow" w:hAnsi="Arial Narrow"/>
          <w:sz w:val="20"/>
          <w:szCs w:val="20"/>
        </w:rPr>
      </w:pPr>
      <w:r w:rsidRPr="004F60A3">
        <w:rPr>
          <w:rFonts w:ascii="Arial Narrow" w:hAnsi="Arial Narrow"/>
          <w:sz w:val="20"/>
          <w:szCs w:val="20"/>
        </w:rPr>
        <w:t>5.1.</w:t>
      </w:r>
      <w:r>
        <w:rPr>
          <w:rFonts w:ascii="Arial Narrow" w:hAnsi="Arial Narrow"/>
          <w:sz w:val="20"/>
          <w:szCs w:val="20"/>
        </w:rPr>
        <w:t xml:space="preserve">    </w:t>
      </w:r>
      <w:r w:rsidRPr="004F60A3">
        <w:rPr>
          <w:rFonts w:ascii="Arial Narrow" w:hAnsi="Arial Narrow"/>
          <w:sz w:val="20"/>
          <w:szCs w:val="20"/>
        </w:rPr>
        <w:t xml:space="preserve">Начальный размер годовой арендной платы за земельный участок в сумме </w:t>
      </w:r>
      <w:r w:rsidRPr="004F60A3">
        <w:rPr>
          <w:rFonts w:ascii="Arial Narrow" w:hAnsi="Arial Narrow"/>
          <w:spacing w:val="-4"/>
          <w:sz w:val="20"/>
          <w:szCs w:val="20"/>
        </w:rPr>
        <w:t>3 104 (</w:t>
      </w:r>
      <w:r w:rsidRPr="004F60A3">
        <w:rPr>
          <w:rFonts w:ascii="Arial Narrow" w:hAnsi="Arial Narrow"/>
          <w:sz w:val="20"/>
          <w:szCs w:val="20"/>
        </w:rPr>
        <w:t>три тысячи сто четыре) руб.</w:t>
      </w:r>
      <w:r w:rsidRPr="004F60A3">
        <w:rPr>
          <w:rFonts w:ascii="Arial Narrow" w:hAnsi="Arial Narrow"/>
          <w:spacing w:val="-4"/>
          <w:sz w:val="20"/>
          <w:szCs w:val="20"/>
        </w:rPr>
        <w:t xml:space="preserve"> 16 коп. в год, в соответствие с отчетом независимого оценщика ООО «</w:t>
      </w:r>
      <w:proofErr w:type="spellStart"/>
      <w:r w:rsidRPr="004F60A3">
        <w:rPr>
          <w:rFonts w:ascii="Arial Narrow" w:hAnsi="Arial Narrow"/>
          <w:spacing w:val="-4"/>
          <w:sz w:val="20"/>
          <w:szCs w:val="20"/>
        </w:rPr>
        <w:t>ИнвестОценкаАудит</w:t>
      </w:r>
      <w:proofErr w:type="spellEnd"/>
      <w:r w:rsidRPr="004F60A3">
        <w:rPr>
          <w:rFonts w:ascii="Arial Narrow" w:hAnsi="Arial Narrow"/>
          <w:spacing w:val="-4"/>
          <w:sz w:val="20"/>
          <w:szCs w:val="20"/>
        </w:rPr>
        <w:t>» от 11.06.2024 №</w:t>
      </w:r>
      <w:r w:rsidRPr="004F60A3">
        <w:rPr>
          <w:rFonts w:ascii="Arial Narrow" w:eastAsia="Times New Roman,Bold" w:hAnsi="Arial Narrow"/>
          <w:bCs/>
          <w:sz w:val="20"/>
          <w:szCs w:val="20"/>
        </w:rPr>
        <w:t xml:space="preserve">  5316-ЗУ/24 «Об определении рыночной стоимости земельных участков, а также рыночной стоимости права пользования объектами оценки в течение одного платежного периода (год</w:t>
      </w:r>
      <w:r w:rsidRPr="004F60A3">
        <w:rPr>
          <w:rFonts w:ascii="Arial Narrow" w:hAnsi="Arial Narrow"/>
          <w:bCs/>
          <w:sz w:val="20"/>
          <w:szCs w:val="20"/>
        </w:rPr>
        <w:t>)</w:t>
      </w:r>
      <w:r w:rsidRPr="004F60A3">
        <w:rPr>
          <w:rFonts w:ascii="Arial Narrow" w:eastAsia="Times New Roman,Bold" w:hAnsi="Arial Narrow"/>
          <w:bCs/>
          <w:sz w:val="20"/>
          <w:szCs w:val="20"/>
        </w:rPr>
        <w:t xml:space="preserve">, расположенных на территории Красноярского края, </w:t>
      </w:r>
      <w:r w:rsidRPr="004F60A3">
        <w:rPr>
          <w:rFonts w:ascii="Arial Narrow" w:hAnsi="Arial Narrow"/>
          <w:bCs/>
          <w:sz w:val="20"/>
          <w:szCs w:val="20"/>
        </w:rPr>
        <w:t>Эвенкийского района».</w:t>
      </w:r>
    </w:p>
    <w:p w:rsidR="004F60A3" w:rsidRPr="004F60A3" w:rsidRDefault="004F60A3" w:rsidP="004F60A3">
      <w:pPr>
        <w:jc w:val="both"/>
        <w:rPr>
          <w:rFonts w:ascii="Arial Narrow" w:hAnsi="Arial Narrow"/>
          <w:sz w:val="20"/>
          <w:szCs w:val="20"/>
        </w:rPr>
      </w:pPr>
      <w:r w:rsidRPr="004F60A3">
        <w:rPr>
          <w:rFonts w:ascii="Arial Narrow" w:hAnsi="Arial Narrow"/>
          <w:sz w:val="20"/>
          <w:szCs w:val="20"/>
        </w:rPr>
        <w:t>5.2.</w:t>
      </w:r>
      <w:r>
        <w:rPr>
          <w:rFonts w:ascii="Arial Narrow" w:hAnsi="Arial Narrow"/>
          <w:sz w:val="20"/>
          <w:szCs w:val="20"/>
        </w:rPr>
        <w:t xml:space="preserve">   </w:t>
      </w:r>
      <w:r w:rsidRPr="004F60A3">
        <w:rPr>
          <w:rFonts w:ascii="Arial Narrow" w:hAnsi="Arial Narrow"/>
          <w:spacing w:val="-4"/>
          <w:sz w:val="20"/>
          <w:szCs w:val="20"/>
        </w:rPr>
        <w:t>Шаг аукциона- 3 % от начальной цены предмета аукциона, составляет 93 (девяносто три) руб. 13 коп.</w:t>
      </w:r>
    </w:p>
    <w:p w:rsidR="004F60A3" w:rsidRPr="004F60A3" w:rsidRDefault="004F60A3" w:rsidP="004F60A3">
      <w:pPr>
        <w:jc w:val="both"/>
        <w:rPr>
          <w:rFonts w:ascii="Arial Narrow" w:hAnsi="Arial Narrow"/>
          <w:sz w:val="20"/>
          <w:szCs w:val="20"/>
        </w:rPr>
      </w:pPr>
      <w:r w:rsidRPr="004F60A3">
        <w:rPr>
          <w:rFonts w:ascii="Arial Narrow" w:hAnsi="Arial Narrow"/>
          <w:sz w:val="20"/>
          <w:szCs w:val="20"/>
        </w:rPr>
        <w:t>5.3.</w:t>
      </w:r>
      <w:r>
        <w:rPr>
          <w:rFonts w:ascii="Arial Narrow" w:hAnsi="Arial Narrow"/>
          <w:sz w:val="20"/>
          <w:szCs w:val="20"/>
        </w:rPr>
        <w:t xml:space="preserve">    </w:t>
      </w:r>
      <w:r w:rsidRPr="004F60A3">
        <w:rPr>
          <w:rFonts w:ascii="Arial Narrow" w:hAnsi="Arial Narrow"/>
          <w:sz w:val="20"/>
          <w:szCs w:val="20"/>
        </w:rPr>
        <w:t>Форма аукциона – аукцион, открытый по составу участников и форме подачи предложений о размере арендной платы.</w:t>
      </w:r>
    </w:p>
    <w:p w:rsidR="004F60A3" w:rsidRPr="004F60A3" w:rsidRDefault="004F60A3" w:rsidP="004F60A3">
      <w:pPr>
        <w:jc w:val="both"/>
        <w:rPr>
          <w:rFonts w:ascii="Arial Narrow" w:hAnsi="Arial Narrow"/>
          <w:sz w:val="20"/>
          <w:szCs w:val="20"/>
        </w:rPr>
      </w:pPr>
      <w:r w:rsidRPr="004F60A3">
        <w:rPr>
          <w:rFonts w:ascii="Arial Narrow" w:hAnsi="Arial Narrow"/>
          <w:spacing w:val="-4"/>
          <w:sz w:val="20"/>
          <w:szCs w:val="20"/>
        </w:rPr>
        <w:t>5.4.</w:t>
      </w:r>
      <w:r>
        <w:rPr>
          <w:rFonts w:ascii="Arial Narrow" w:hAnsi="Arial Narrow"/>
          <w:spacing w:val="-4"/>
          <w:sz w:val="20"/>
          <w:szCs w:val="20"/>
        </w:rPr>
        <w:t xml:space="preserve">   </w:t>
      </w:r>
      <w:r w:rsidRPr="004F60A3">
        <w:rPr>
          <w:rFonts w:ascii="Arial Narrow" w:hAnsi="Arial Narrow"/>
          <w:spacing w:val="-4"/>
          <w:sz w:val="20"/>
          <w:szCs w:val="20"/>
        </w:rPr>
        <w:t>Размер задатка, срок и порядок его внесения, необходимые реквизиты счетов:</w:t>
      </w:r>
    </w:p>
    <w:p w:rsidR="004F60A3" w:rsidRPr="004F60A3" w:rsidRDefault="004F60A3" w:rsidP="004F60A3">
      <w:pPr>
        <w:jc w:val="both"/>
        <w:rPr>
          <w:rFonts w:ascii="Arial Narrow" w:hAnsi="Arial Narrow"/>
          <w:sz w:val="20"/>
          <w:szCs w:val="20"/>
        </w:rPr>
      </w:pPr>
      <w:r w:rsidRPr="004F60A3">
        <w:rPr>
          <w:rFonts w:ascii="Arial Narrow" w:hAnsi="Arial Narrow"/>
          <w:spacing w:val="-4"/>
          <w:sz w:val="20"/>
          <w:szCs w:val="20"/>
        </w:rPr>
        <w:t>Размер задатка – 20 % начальной цены предмета аукциона, составляет: 620 (шестьсот двадцать) руб. 84 коп.</w:t>
      </w:r>
    </w:p>
    <w:p w:rsidR="004F60A3" w:rsidRPr="004F60A3" w:rsidRDefault="004F60A3" w:rsidP="004F60A3">
      <w:pPr>
        <w:jc w:val="both"/>
        <w:rPr>
          <w:rFonts w:ascii="Arial Narrow" w:hAnsi="Arial Narrow"/>
          <w:sz w:val="20"/>
          <w:szCs w:val="20"/>
        </w:rPr>
      </w:pPr>
      <w:r w:rsidRPr="004F60A3">
        <w:rPr>
          <w:rFonts w:ascii="Arial Narrow" w:hAnsi="Arial Narrow"/>
          <w:spacing w:val="-4"/>
          <w:sz w:val="20"/>
          <w:szCs w:val="20"/>
        </w:rPr>
        <w:t>Срок внесения и условие о задатке считаются соблюденными только при фактическом поступлении денежных средств на счет получателя до даты рассмотрения заявок. Задаток вносится путем перечисления денежных средств по следующим реквизитам - Получатель:</w:t>
      </w:r>
      <w:r w:rsidRPr="004F60A3">
        <w:rPr>
          <w:rFonts w:ascii="Arial Narrow" w:hAnsi="Arial Narrow"/>
          <w:sz w:val="20"/>
          <w:szCs w:val="20"/>
        </w:rPr>
        <w:t xml:space="preserve"> </w:t>
      </w:r>
      <w:r w:rsidRPr="004F60A3">
        <w:rPr>
          <w:rFonts w:ascii="Arial Narrow" w:hAnsi="Arial Narrow"/>
          <w:iCs/>
          <w:sz w:val="20"/>
          <w:szCs w:val="20"/>
        </w:rPr>
        <w:t xml:space="preserve">Управление федерального казначейства по Красноярскому краю (Департамент земельно-имущественных отношений Администрации ЭМР), р/счет 40101810600000010001, ИНН 8801012884,  КПП 880101001, Отделение Красноярск г. Красноярск, БИК 040407001, </w:t>
      </w:r>
      <w:r w:rsidRPr="004F60A3">
        <w:rPr>
          <w:rFonts w:ascii="Arial Narrow" w:hAnsi="Arial Narrow"/>
          <w:color w:val="000000"/>
          <w:sz w:val="20"/>
          <w:szCs w:val="20"/>
        </w:rPr>
        <w:t>Код бюджетной классификации: 09711105013051000120, код ОКТМО: 04650402.</w:t>
      </w:r>
    </w:p>
    <w:p w:rsidR="004F60A3" w:rsidRPr="004F60A3" w:rsidRDefault="004F60A3" w:rsidP="004F60A3">
      <w:pPr>
        <w:jc w:val="both"/>
        <w:rPr>
          <w:rFonts w:ascii="Arial Narrow" w:hAnsi="Arial Narrow"/>
          <w:sz w:val="20"/>
          <w:szCs w:val="20"/>
        </w:rPr>
      </w:pPr>
      <w:r w:rsidRPr="004F60A3">
        <w:rPr>
          <w:rFonts w:ascii="Arial Narrow" w:hAnsi="Arial Narrow"/>
          <w:sz w:val="20"/>
          <w:szCs w:val="20"/>
        </w:rPr>
        <w:t>5.5</w:t>
      </w:r>
      <w:r>
        <w:rPr>
          <w:rFonts w:ascii="Arial Narrow" w:hAnsi="Arial Narrow"/>
          <w:sz w:val="20"/>
          <w:szCs w:val="20"/>
        </w:rPr>
        <w:t>.</w:t>
      </w:r>
      <w:r w:rsidRPr="004F60A3">
        <w:rPr>
          <w:rFonts w:ascii="Arial Narrow" w:hAnsi="Arial Narrow"/>
          <w:sz w:val="20"/>
          <w:szCs w:val="20"/>
        </w:rPr>
        <w:t xml:space="preserve"> </w:t>
      </w:r>
      <w:r>
        <w:rPr>
          <w:rFonts w:ascii="Arial Narrow" w:hAnsi="Arial Narrow"/>
          <w:sz w:val="20"/>
          <w:szCs w:val="20"/>
        </w:rPr>
        <w:t xml:space="preserve">  </w:t>
      </w:r>
      <w:r w:rsidRPr="004F60A3">
        <w:rPr>
          <w:rFonts w:ascii="Arial Narrow" w:hAnsi="Arial Narrow"/>
          <w:sz w:val="20"/>
          <w:szCs w:val="20"/>
        </w:rPr>
        <w:t>Срок аренды земельного участка – 10 (десять) лет.</w:t>
      </w:r>
    </w:p>
    <w:p w:rsidR="004F60A3" w:rsidRPr="004F60A3" w:rsidRDefault="004F60A3" w:rsidP="004F60A3">
      <w:pPr>
        <w:autoSpaceDE w:val="0"/>
        <w:autoSpaceDN w:val="0"/>
        <w:adjustRightInd w:val="0"/>
        <w:jc w:val="both"/>
        <w:rPr>
          <w:rFonts w:ascii="Arial Narrow" w:hAnsi="Arial Narrow"/>
          <w:sz w:val="20"/>
          <w:szCs w:val="20"/>
        </w:rPr>
      </w:pPr>
      <w:r w:rsidRPr="004F60A3">
        <w:rPr>
          <w:rFonts w:ascii="Arial Narrow" w:hAnsi="Arial Narrow"/>
          <w:sz w:val="20"/>
          <w:szCs w:val="20"/>
        </w:rPr>
        <w:t>6.</w:t>
      </w:r>
      <w:r>
        <w:rPr>
          <w:rFonts w:ascii="Arial Narrow" w:hAnsi="Arial Narrow"/>
          <w:sz w:val="20"/>
          <w:szCs w:val="20"/>
        </w:rPr>
        <w:t xml:space="preserve">       </w:t>
      </w:r>
      <w:r w:rsidRPr="004F60A3">
        <w:rPr>
          <w:rFonts w:ascii="Arial Narrow" w:hAnsi="Arial Narrow"/>
          <w:sz w:val="20"/>
          <w:szCs w:val="20"/>
        </w:rPr>
        <w:t xml:space="preserve">Ограничения (обременения) прав на земельном участке: </w:t>
      </w:r>
      <w:proofErr w:type="gramStart"/>
      <w:r w:rsidRPr="004F60A3">
        <w:rPr>
          <w:rFonts w:ascii="Arial Narrow" w:hAnsi="Arial Narrow"/>
          <w:sz w:val="20"/>
          <w:szCs w:val="20"/>
        </w:rPr>
        <w:t>В</w:t>
      </w:r>
      <w:proofErr w:type="gramEnd"/>
      <w:r w:rsidRPr="004F60A3">
        <w:rPr>
          <w:rFonts w:ascii="Arial Narrow" w:hAnsi="Arial Narrow"/>
          <w:sz w:val="20"/>
          <w:szCs w:val="20"/>
        </w:rPr>
        <w:t xml:space="preserve"> отношении земельного участка содержится запись о незарегистрированных ограничениях и обременениях на земельный участок, предусмотренные статьей 56, 56.1 Земельного Кодекса Российской Федерации.</w:t>
      </w:r>
    </w:p>
    <w:p w:rsidR="004F60A3" w:rsidRPr="004F60A3" w:rsidRDefault="004F60A3" w:rsidP="004F60A3">
      <w:pPr>
        <w:autoSpaceDE w:val="0"/>
        <w:autoSpaceDN w:val="0"/>
        <w:adjustRightInd w:val="0"/>
        <w:jc w:val="both"/>
        <w:rPr>
          <w:rFonts w:ascii="Arial Narrow" w:hAnsi="Arial Narrow"/>
          <w:sz w:val="20"/>
          <w:szCs w:val="20"/>
        </w:rPr>
      </w:pPr>
      <w:r w:rsidRPr="004F60A3">
        <w:rPr>
          <w:rFonts w:ascii="Arial Narrow" w:hAnsi="Arial Narrow"/>
          <w:sz w:val="20"/>
          <w:szCs w:val="20"/>
        </w:rPr>
        <w:t>7.</w:t>
      </w:r>
      <w:r>
        <w:rPr>
          <w:rFonts w:ascii="Arial Narrow" w:hAnsi="Arial Narrow"/>
          <w:sz w:val="20"/>
          <w:szCs w:val="20"/>
        </w:rPr>
        <w:t xml:space="preserve">      </w:t>
      </w:r>
      <w:r w:rsidRPr="004F60A3">
        <w:rPr>
          <w:rFonts w:ascii="Arial Narrow" w:hAnsi="Arial Narrow"/>
          <w:sz w:val="20"/>
          <w:szCs w:val="20"/>
        </w:rPr>
        <w:t xml:space="preserve">Срок, место и порядок предоставления документации об аукционе: </w:t>
      </w:r>
    </w:p>
    <w:p w:rsidR="004F60A3" w:rsidRPr="004F60A3" w:rsidRDefault="004F60A3" w:rsidP="004F60A3">
      <w:pPr>
        <w:jc w:val="both"/>
        <w:rPr>
          <w:rFonts w:ascii="Arial Narrow" w:hAnsi="Arial Narrow"/>
          <w:sz w:val="20"/>
          <w:szCs w:val="20"/>
        </w:rPr>
      </w:pPr>
      <w:r w:rsidRPr="004F60A3">
        <w:rPr>
          <w:rFonts w:ascii="Arial Narrow" w:hAnsi="Arial Narrow"/>
          <w:sz w:val="20"/>
          <w:szCs w:val="20"/>
        </w:rPr>
        <w:t xml:space="preserve">Документация об аукционе в письменной форме и/или в форме электронного документа предоставляется после размещения извещения о проведении настоящего аукциона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w:t>
      </w:r>
    </w:p>
    <w:p w:rsidR="004F60A3" w:rsidRPr="004F60A3" w:rsidRDefault="004F60A3" w:rsidP="004F60A3">
      <w:pPr>
        <w:jc w:val="both"/>
        <w:rPr>
          <w:rFonts w:ascii="Arial Narrow" w:hAnsi="Arial Narrow"/>
          <w:sz w:val="20"/>
          <w:szCs w:val="20"/>
        </w:rPr>
      </w:pPr>
      <w:r w:rsidRPr="004F60A3">
        <w:rPr>
          <w:rFonts w:ascii="Arial Narrow" w:hAnsi="Arial Narrow"/>
          <w:sz w:val="20"/>
          <w:szCs w:val="20"/>
          <w:shd w:val="clear" w:color="auto" w:fill="FFFFFF"/>
        </w:rPr>
        <w:t>Документация об аукционе предоставляется по адресу</w:t>
      </w:r>
      <w:r w:rsidRPr="004F60A3">
        <w:rPr>
          <w:rFonts w:ascii="Arial Narrow" w:hAnsi="Arial Narrow"/>
          <w:b/>
          <w:sz w:val="20"/>
          <w:szCs w:val="20"/>
          <w:shd w:val="clear" w:color="auto" w:fill="FFFFFF"/>
        </w:rPr>
        <w:t>:</w:t>
      </w:r>
      <w:r w:rsidRPr="004F60A3">
        <w:rPr>
          <w:rFonts w:ascii="Arial Narrow" w:hAnsi="Arial Narrow"/>
          <w:sz w:val="20"/>
          <w:szCs w:val="20"/>
          <w:shd w:val="clear" w:color="auto" w:fill="FFFFFF"/>
        </w:rPr>
        <w:t xml:space="preserve"> Красноярский край, Эвенкийский район, п. Тура, ул. Советская, д. 2, кабинет 104, с 9-00 до 17-00, обед с 13-00 до 14-00, кроме выходных и праздничных дней. Контактный телефон: (39170) 31-011, контактное лицо Кобизкая Ирина Геннадьевна.</w:t>
      </w:r>
    </w:p>
    <w:p w:rsidR="004F60A3" w:rsidRPr="004F60A3" w:rsidRDefault="004F60A3" w:rsidP="004F60A3">
      <w:pPr>
        <w:jc w:val="both"/>
        <w:rPr>
          <w:rFonts w:ascii="Arial Narrow" w:hAnsi="Arial Narrow"/>
          <w:sz w:val="20"/>
          <w:szCs w:val="20"/>
          <w:shd w:val="clear" w:color="auto" w:fill="FFFFFF"/>
        </w:rPr>
      </w:pPr>
      <w:r w:rsidRPr="004F60A3">
        <w:rPr>
          <w:rFonts w:ascii="Arial Narrow" w:hAnsi="Arial Narrow"/>
          <w:sz w:val="20"/>
          <w:szCs w:val="20"/>
          <w:shd w:val="clear" w:color="auto" w:fill="FFFFFF"/>
        </w:rPr>
        <w:t>Документация об аукционе предоставляется бесплатно.</w:t>
      </w:r>
    </w:p>
    <w:p w:rsidR="004F60A3" w:rsidRPr="004F60A3" w:rsidRDefault="004F60A3" w:rsidP="004F60A3">
      <w:pPr>
        <w:jc w:val="both"/>
        <w:rPr>
          <w:rFonts w:ascii="Arial Narrow" w:hAnsi="Arial Narrow"/>
          <w:sz w:val="20"/>
          <w:szCs w:val="20"/>
        </w:rPr>
      </w:pPr>
      <w:r w:rsidRPr="004F60A3">
        <w:rPr>
          <w:rFonts w:ascii="Arial Narrow" w:hAnsi="Arial Narrow"/>
          <w:sz w:val="20"/>
          <w:szCs w:val="20"/>
        </w:rPr>
        <w:t>8.</w:t>
      </w:r>
      <w:r w:rsidR="000A157B">
        <w:rPr>
          <w:rFonts w:ascii="Arial Narrow" w:hAnsi="Arial Narrow"/>
          <w:sz w:val="20"/>
          <w:szCs w:val="20"/>
        </w:rPr>
        <w:t xml:space="preserve">    </w:t>
      </w:r>
      <w:r w:rsidRPr="004F60A3">
        <w:rPr>
          <w:rFonts w:ascii="Arial Narrow" w:hAnsi="Arial Narrow"/>
          <w:sz w:val="20"/>
          <w:szCs w:val="20"/>
        </w:rPr>
        <w:t>Претендент имеет право подать не более одной заявки на участие в аукционе.</w:t>
      </w:r>
    </w:p>
    <w:p w:rsidR="004F60A3" w:rsidRPr="004F60A3" w:rsidRDefault="004F60A3" w:rsidP="004F60A3">
      <w:pPr>
        <w:jc w:val="both"/>
        <w:rPr>
          <w:rFonts w:ascii="Arial Narrow" w:hAnsi="Arial Narrow"/>
          <w:sz w:val="20"/>
          <w:szCs w:val="20"/>
        </w:rPr>
      </w:pPr>
      <w:r w:rsidRPr="004F60A3">
        <w:rPr>
          <w:rFonts w:ascii="Arial Narrow" w:hAnsi="Arial Narrow"/>
          <w:sz w:val="20"/>
          <w:szCs w:val="20"/>
          <w:shd w:val="clear" w:color="auto" w:fill="FFFFFF"/>
        </w:rPr>
        <w:t>9.</w:t>
      </w:r>
      <w:r w:rsidR="000A157B">
        <w:rPr>
          <w:rFonts w:ascii="Arial Narrow" w:hAnsi="Arial Narrow"/>
          <w:sz w:val="20"/>
          <w:szCs w:val="20"/>
          <w:shd w:val="clear" w:color="auto" w:fill="FFFFFF"/>
        </w:rPr>
        <w:t xml:space="preserve">     </w:t>
      </w:r>
      <w:r w:rsidRPr="004F60A3">
        <w:rPr>
          <w:rFonts w:ascii="Arial Narrow" w:hAnsi="Arial Narrow"/>
          <w:sz w:val="20"/>
          <w:szCs w:val="20"/>
        </w:rPr>
        <w:t>Подача заявки на участие в аукционе возможна только в сроки, указанные в информации о проведение аукциона. 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государственной собственности.</w:t>
      </w:r>
    </w:p>
    <w:p w:rsidR="004F60A3" w:rsidRPr="004F60A3" w:rsidRDefault="004F60A3" w:rsidP="004F60A3">
      <w:pPr>
        <w:jc w:val="both"/>
        <w:rPr>
          <w:rFonts w:ascii="Arial Narrow" w:hAnsi="Arial Narrow"/>
          <w:sz w:val="20"/>
          <w:szCs w:val="20"/>
        </w:rPr>
      </w:pPr>
      <w:r w:rsidRPr="004F60A3">
        <w:rPr>
          <w:rFonts w:ascii="Arial Narrow" w:hAnsi="Arial Narrow"/>
          <w:sz w:val="20"/>
          <w:szCs w:val="20"/>
        </w:rPr>
        <w:t>10.</w:t>
      </w:r>
      <w:r w:rsidR="000A157B">
        <w:rPr>
          <w:rFonts w:ascii="Arial Narrow" w:hAnsi="Arial Narrow"/>
          <w:sz w:val="20"/>
          <w:szCs w:val="20"/>
        </w:rPr>
        <w:t xml:space="preserve">   </w:t>
      </w:r>
      <w:r w:rsidRPr="004F60A3">
        <w:rPr>
          <w:rFonts w:ascii="Arial Narrow" w:hAnsi="Arial Narrow"/>
          <w:sz w:val="20"/>
          <w:szCs w:val="20"/>
        </w:rPr>
        <w:t>Для участия в аукционе Претендент предоставляет:</w:t>
      </w:r>
    </w:p>
    <w:p w:rsidR="004F60A3" w:rsidRPr="004F60A3" w:rsidRDefault="004F60A3" w:rsidP="004F60A3">
      <w:pPr>
        <w:jc w:val="both"/>
        <w:rPr>
          <w:rFonts w:ascii="Arial Narrow" w:hAnsi="Arial Narrow"/>
          <w:sz w:val="20"/>
          <w:szCs w:val="20"/>
        </w:rPr>
      </w:pPr>
      <w:r w:rsidRPr="004F60A3">
        <w:rPr>
          <w:rFonts w:ascii="Arial Narrow" w:hAnsi="Arial Narrow"/>
          <w:sz w:val="20"/>
          <w:szCs w:val="20"/>
        </w:rPr>
        <w:t xml:space="preserve">-заявку на участие в аукционе с указанием банковских реквизитов счета для возврата задатка (форма заявки размещена на сайте  </w:t>
      </w:r>
      <w:hyperlink r:id="rId27" w:history="1">
        <w:r w:rsidRPr="004F60A3">
          <w:rPr>
            <w:rStyle w:val="af2"/>
            <w:rFonts w:ascii="Arial Narrow" w:hAnsi="Arial Narrow"/>
            <w:i/>
            <w:sz w:val="20"/>
            <w:szCs w:val="20"/>
          </w:rPr>
          <w:t>www.torgi.gov.ru</w:t>
        </w:r>
      </w:hyperlink>
      <w:r w:rsidRPr="004F60A3">
        <w:rPr>
          <w:rFonts w:ascii="Arial Narrow" w:hAnsi="Arial Narrow"/>
          <w:i/>
          <w:color w:val="1F497D"/>
          <w:sz w:val="20"/>
          <w:szCs w:val="20"/>
          <w:u w:val="single"/>
        </w:rPr>
        <w:t>.</w:t>
      </w:r>
      <w:r w:rsidRPr="004F60A3">
        <w:rPr>
          <w:rFonts w:ascii="Arial Narrow" w:hAnsi="Arial Narrow"/>
          <w:sz w:val="20"/>
          <w:szCs w:val="20"/>
        </w:rPr>
        <w:t>);</w:t>
      </w:r>
    </w:p>
    <w:p w:rsidR="004F60A3" w:rsidRPr="004F60A3" w:rsidRDefault="004F60A3" w:rsidP="004F60A3">
      <w:pPr>
        <w:jc w:val="both"/>
        <w:rPr>
          <w:rFonts w:ascii="Arial Narrow" w:hAnsi="Arial Narrow"/>
          <w:sz w:val="20"/>
          <w:szCs w:val="20"/>
        </w:rPr>
      </w:pPr>
      <w:r w:rsidRPr="004F60A3">
        <w:rPr>
          <w:rFonts w:ascii="Arial Narrow" w:hAnsi="Arial Narrow"/>
          <w:sz w:val="20"/>
          <w:szCs w:val="20"/>
        </w:rPr>
        <w:t>-копии документов, удостоверяющих личность заявителя (для граждан);</w:t>
      </w:r>
    </w:p>
    <w:p w:rsidR="004F60A3" w:rsidRPr="004F60A3" w:rsidRDefault="004F60A3" w:rsidP="004F60A3">
      <w:pPr>
        <w:jc w:val="both"/>
        <w:rPr>
          <w:rFonts w:ascii="Arial Narrow" w:hAnsi="Arial Narrow"/>
          <w:sz w:val="20"/>
          <w:szCs w:val="20"/>
        </w:rPr>
      </w:pPr>
      <w:r w:rsidRPr="004F60A3">
        <w:rPr>
          <w:rFonts w:ascii="Arial Narrow" w:hAnsi="Arial Narrow"/>
          <w:sz w:val="20"/>
          <w:szCs w:val="20"/>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F60A3" w:rsidRPr="004F60A3" w:rsidRDefault="004F60A3" w:rsidP="004F60A3">
      <w:pPr>
        <w:jc w:val="both"/>
        <w:rPr>
          <w:rFonts w:ascii="Arial Narrow" w:hAnsi="Arial Narrow"/>
          <w:sz w:val="20"/>
          <w:szCs w:val="20"/>
        </w:rPr>
      </w:pPr>
      <w:r w:rsidRPr="004F60A3">
        <w:rPr>
          <w:rFonts w:ascii="Arial Narrow" w:hAnsi="Arial Narrow"/>
          <w:sz w:val="20"/>
          <w:szCs w:val="20"/>
        </w:rPr>
        <w:t>-документы, подтверждающие внесение задатка.</w:t>
      </w:r>
    </w:p>
    <w:p w:rsidR="004F60A3" w:rsidRPr="004F60A3" w:rsidRDefault="004F60A3" w:rsidP="004F60A3">
      <w:pPr>
        <w:jc w:val="both"/>
        <w:rPr>
          <w:rFonts w:ascii="Arial Narrow" w:hAnsi="Arial Narrow"/>
          <w:sz w:val="20"/>
          <w:szCs w:val="20"/>
        </w:rPr>
      </w:pPr>
      <w:r w:rsidRPr="004F60A3">
        <w:rPr>
          <w:rFonts w:ascii="Arial Narrow" w:hAnsi="Arial Narrow"/>
          <w:sz w:val="20"/>
          <w:szCs w:val="20"/>
        </w:rPr>
        <w:t>Представление документов, подтверждающих внесение задатка, признается заключением соглашения о задатке (п.2 ст.39.12 Земельного кодекса Российской Федерации).</w:t>
      </w:r>
    </w:p>
    <w:p w:rsidR="004F60A3" w:rsidRPr="004F60A3" w:rsidRDefault="004F60A3" w:rsidP="004F60A3">
      <w:pPr>
        <w:jc w:val="both"/>
        <w:rPr>
          <w:rFonts w:ascii="Arial Narrow" w:hAnsi="Arial Narrow"/>
          <w:spacing w:val="-4"/>
          <w:sz w:val="20"/>
          <w:szCs w:val="20"/>
        </w:rPr>
      </w:pPr>
      <w:r w:rsidRPr="004F60A3">
        <w:rPr>
          <w:rFonts w:ascii="Arial Narrow" w:hAnsi="Arial Narrow"/>
          <w:sz w:val="20"/>
          <w:szCs w:val="20"/>
        </w:rPr>
        <w:t>11.</w:t>
      </w:r>
      <w:r w:rsidR="000A157B">
        <w:rPr>
          <w:rFonts w:ascii="Arial Narrow" w:hAnsi="Arial Narrow"/>
          <w:sz w:val="20"/>
          <w:szCs w:val="20"/>
        </w:rPr>
        <w:t xml:space="preserve">   </w:t>
      </w:r>
      <w:r w:rsidRPr="004F60A3">
        <w:rPr>
          <w:rFonts w:ascii="Arial Narrow" w:hAnsi="Arial Narrow"/>
          <w:sz w:val="20"/>
          <w:szCs w:val="20"/>
          <w:shd w:val="clear" w:color="auto" w:fill="FFFFFF"/>
        </w:rPr>
        <w:t xml:space="preserve">Место, дата и время проведения аукциона: </w:t>
      </w:r>
      <w:r w:rsidRPr="004F60A3">
        <w:rPr>
          <w:rFonts w:ascii="Arial Narrow" w:hAnsi="Arial Narrow"/>
          <w:b/>
          <w:sz w:val="20"/>
          <w:szCs w:val="20"/>
          <w:shd w:val="clear" w:color="auto" w:fill="FFFFFF"/>
        </w:rPr>
        <w:t>23.07.2024 года</w:t>
      </w:r>
      <w:r w:rsidRPr="004F60A3">
        <w:rPr>
          <w:rFonts w:ascii="Arial Narrow" w:hAnsi="Arial Narrow"/>
          <w:b/>
          <w:spacing w:val="-4"/>
          <w:sz w:val="20"/>
          <w:szCs w:val="20"/>
        </w:rPr>
        <w:t>, в 10-00 часов</w:t>
      </w:r>
      <w:r w:rsidRPr="004F60A3">
        <w:rPr>
          <w:rFonts w:ascii="Arial Narrow" w:hAnsi="Arial Narrow"/>
          <w:spacing w:val="-4"/>
          <w:sz w:val="20"/>
          <w:szCs w:val="20"/>
        </w:rPr>
        <w:t xml:space="preserve">, в Административном корпусе по адресу: Красноярский край, Эвенкийский район, п. Тура, ул. Советская, д. </w:t>
      </w:r>
      <w:proofErr w:type="gramStart"/>
      <w:r w:rsidRPr="004F60A3">
        <w:rPr>
          <w:rFonts w:ascii="Arial Narrow" w:hAnsi="Arial Narrow"/>
          <w:spacing w:val="-4"/>
          <w:sz w:val="20"/>
          <w:szCs w:val="20"/>
        </w:rPr>
        <w:t xml:space="preserve">2,  </w:t>
      </w:r>
      <w:proofErr w:type="spellStart"/>
      <w:r w:rsidRPr="004F60A3">
        <w:rPr>
          <w:rFonts w:ascii="Arial Narrow" w:hAnsi="Arial Narrow"/>
          <w:spacing w:val="-4"/>
          <w:sz w:val="20"/>
          <w:szCs w:val="20"/>
        </w:rPr>
        <w:t>каб</w:t>
      </w:r>
      <w:proofErr w:type="spellEnd"/>
      <w:proofErr w:type="gramEnd"/>
      <w:r w:rsidRPr="004F60A3">
        <w:rPr>
          <w:rFonts w:ascii="Arial Narrow" w:hAnsi="Arial Narrow"/>
          <w:spacing w:val="-4"/>
          <w:sz w:val="20"/>
          <w:szCs w:val="20"/>
        </w:rPr>
        <w:t xml:space="preserve">. 104. </w:t>
      </w:r>
    </w:p>
    <w:p w:rsidR="004F60A3" w:rsidRPr="004F60A3" w:rsidRDefault="004F60A3" w:rsidP="004F60A3">
      <w:pPr>
        <w:jc w:val="both"/>
        <w:rPr>
          <w:rFonts w:ascii="Arial Narrow" w:hAnsi="Arial Narrow"/>
          <w:sz w:val="20"/>
          <w:szCs w:val="20"/>
        </w:rPr>
      </w:pPr>
      <w:r w:rsidRPr="004F60A3">
        <w:rPr>
          <w:rFonts w:ascii="Arial Narrow" w:hAnsi="Arial Narrow"/>
          <w:sz w:val="20"/>
          <w:szCs w:val="20"/>
        </w:rPr>
        <w:t>12.</w:t>
      </w:r>
      <w:r w:rsidR="000A157B">
        <w:rPr>
          <w:rFonts w:ascii="Arial Narrow" w:hAnsi="Arial Narrow"/>
          <w:sz w:val="20"/>
          <w:szCs w:val="20"/>
        </w:rPr>
        <w:t xml:space="preserve">   </w:t>
      </w:r>
      <w:r w:rsidRPr="004F60A3">
        <w:rPr>
          <w:rFonts w:ascii="Arial Narrow" w:hAnsi="Arial Narrow"/>
          <w:sz w:val="20"/>
          <w:szCs w:val="20"/>
        </w:rPr>
        <w:t xml:space="preserve">Требования к участникам аукциона: </w:t>
      </w:r>
    </w:p>
    <w:p w:rsidR="004F60A3" w:rsidRPr="004F60A3" w:rsidRDefault="000A157B" w:rsidP="004F60A3">
      <w:pPr>
        <w:jc w:val="both"/>
        <w:rPr>
          <w:rFonts w:ascii="Arial Narrow" w:hAnsi="Arial Narrow"/>
          <w:sz w:val="20"/>
          <w:szCs w:val="20"/>
        </w:rPr>
      </w:pPr>
      <w:r>
        <w:rPr>
          <w:rFonts w:ascii="Arial Narrow" w:hAnsi="Arial Narrow"/>
          <w:sz w:val="20"/>
          <w:szCs w:val="20"/>
        </w:rPr>
        <w:t xml:space="preserve">        </w:t>
      </w:r>
      <w:r w:rsidR="004F60A3" w:rsidRPr="004F60A3">
        <w:rPr>
          <w:rFonts w:ascii="Arial Narrow" w:hAnsi="Arial Narrow"/>
          <w:sz w:val="20"/>
          <w:szCs w:val="20"/>
        </w:rPr>
        <w:t>В соответствие со ст. 39.11 Земельного кодекса Российской Федерации участником аукциона могут быть только граждане, претендующие на заключение договора.</w:t>
      </w:r>
    </w:p>
    <w:p w:rsidR="004F60A3" w:rsidRPr="004F60A3" w:rsidRDefault="004F60A3" w:rsidP="004F60A3">
      <w:pPr>
        <w:jc w:val="both"/>
        <w:rPr>
          <w:rFonts w:ascii="Arial Narrow" w:hAnsi="Arial Narrow"/>
          <w:sz w:val="20"/>
          <w:szCs w:val="20"/>
        </w:rPr>
      </w:pPr>
      <w:r w:rsidRPr="004F60A3">
        <w:rPr>
          <w:rFonts w:ascii="Arial Narrow" w:hAnsi="Arial Narrow"/>
          <w:sz w:val="20"/>
          <w:szCs w:val="20"/>
        </w:rPr>
        <w:t>13.</w:t>
      </w:r>
      <w:r w:rsidR="000A157B">
        <w:rPr>
          <w:rFonts w:ascii="Arial Narrow" w:hAnsi="Arial Narrow"/>
          <w:sz w:val="20"/>
          <w:szCs w:val="20"/>
        </w:rPr>
        <w:t xml:space="preserve">   </w:t>
      </w:r>
      <w:r w:rsidRPr="004F60A3">
        <w:rPr>
          <w:rFonts w:ascii="Arial Narrow" w:hAnsi="Arial Narrow"/>
          <w:sz w:val="20"/>
          <w:szCs w:val="20"/>
        </w:rPr>
        <w:t>Победителем аукциона на право заключения договора аренды земельного участка признается лицо, предложившее наибольший размер ежегодной арендной платы за земельный участок.</w:t>
      </w:r>
    </w:p>
    <w:p w:rsidR="004F60A3" w:rsidRPr="004F60A3" w:rsidRDefault="004F60A3" w:rsidP="004F60A3">
      <w:pPr>
        <w:jc w:val="both"/>
        <w:rPr>
          <w:rFonts w:ascii="Arial Narrow" w:hAnsi="Arial Narrow"/>
          <w:sz w:val="20"/>
          <w:szCs w:val="20"/>
        </w:rPr>
      </w:pPr>
      <w:r w:rsidRPr="004F60A3">
        <w:rPr>
          <w:rFonts w:ascii="Arial Narrow" w:hAnsi="Arial Narrow"/>
          <w:sz w:val="20"/>
          <w:szCs w:val="20"/>
        </w:rPr>
        <w:t>14.</w:t>
      </w:r>
      <w:r w:rsidR="000A157B">
        <w:rPr>
          <w:rFonts w:ascii="Arial Narrow" w:hAnsi="Arial Narrow"/>
          <w:sz w:val="20"/>
          <w:szCs w:val="20"/>
        </w:rPr>
        <w:t xml:space="preserve">   </w:t>
      </w:r>
      <w:r w:rsidRPr="004F60A3">
        <w:rPr>
          <w:rFonts w:ascii="Arial Narrow" w:hAnsi="Arial Narrow"/>
          <w:sz w:val="20"/>
          <w:szCs w:val="20"/>
        </w:rPr>
        <w:t>Особые условия:</w:t>
      </w:r>
    </w:p>
    <w:p w:rsidR="004F60A3" w:rsidRPr="004F60A3" w:rsidRDefault="004F60A3" w:rsidP="004F60A3">
      <w:pPr>
        <w:jc w:val="both"/>
        <w:rPr>
          <w:rFonts w:ascii="Arial Narrow" w:hAnsi="Arial Narrow"/>
          <w:sz w:val="20"/>
          <w:szCs w:val="20"/>
        </w:rPr>
      </w:pPr>
      <w:r w:rsidRPr="004F60A3">
        <w:rPr>
          <w:rFonts w:ascii="Arial Narrow" w:hAnsi="Arial Narrow"/>
          <w:sz w:val="20"/>
          <w:szCs w:val="20"/>
        </w:rPr>
        <w:t>14.1.</w:t>
      </w:r>
      <w:r w:rsidR="000A157B">
        <w:rPr>
          <w:rFonts w:ascii="Arial Narrow" w:hAnsi="Arial Narrow"/>
          <w:sz w:val="20"/>
          <w:szCs w:val="20"/>
        </w:rPr>
        <w:t xml:space="preserve"> </w:t>
      </w:r>
      <w:r w:rsidRPr="004F60A3">
        <w:rPr>
          <w:rFonts w:ascii="Arial Narrow" w:hAnsi="Arial Narrow"/>
          <w:sz w:val="20"/>
          <w:szCs w:val="20"/>
        </w:rPr>
        <w:t>Заявитель не допускается к участию в аукционе в случае:</w:t>
      </w:r>
    </w:p>
    <w:p w:rsidR="004F60A3" w:rsidRPr="004F60A3" w:rsidRDefault="004F60A3" w:rsidP="004F60A3">
      <w:pPr>
        <w:jc w:val="both"/>
        <w:rPr>
          <w:rFonts w:ascii="Arial Narrow" w:hAnsi="Arial Narrow"/>
          <w:sz w:val="20"/>
          <w:szCs w:val="20"/>
        </w:rPr>
      </w:pPr>
      <w:r w:rsidRPr="004F60A3">
        <w:rPr>
          <w:rFonts w:ascii="Arial Narrow" w:hAnsi="Arial Narrow"/>
          <w:spacing w:val="-4"/>
          <w:sz w:val="20"/>
          <w:szCs w:val="20"/>
        </w:rPr>
        <w:t>а) заявка подана лицом, в отношении которого законодательством Российской Федерации н</w:t>
      </w:r>
      <w:r w:rsidRPr="004F60A3">
        <w:rPr>
          <w:rFonts w:ascii="Arial Narrow" w:hAnsi="Arial Narrow"/>
          <w:sz w:val="20"/>
          <w:szCs w:val="20"/>
        </w:rPr>
        <w:t>е имеет права быть участником конкретного аукциона, или приобрести земельный участок в аренду</w:t>
      </w:r>
      <w:r w:rsidRPr="004F60A3">
        <w:rPr>
          <w:rFonts w:ascii="Arial Narrow" w:hAnsi="Arial Narrow"/>
          <w:spacing w:val="-4"/>
          <w:sz w:val="20"/>
          <w:szCs w:val="20"/>
        </w:rPr>
        <w:t>;</w:t>
      </w:r>
    </w:p>
    <w:p w:rsidR="004F60A3" w:rsidRPr="004F60A3" w:rsidRDefault="004F60A3" w:rsidP="004F60A3">
      <w:pPr>
        <w:jc w:val="both"/>
        <w:rPr>
          <w:rFonts w:ascii="Arial Narrow" w:hAnsi="Arial Narrow"/>
          <w:sz w:val="20"/>
          <w:szCs w:val="20"/>
        </w:rPr>
      </w:pPr>
      <w:r w:rsidRPr="004F60A3">
        <w:rPr>
          <w:rFonts w:ascii="Arial Narrow" w:hAnsi="Arial Narrow"/>
          <w:spacing w:val="-4"/>
          <w:sz w:val="20"/>
          <w:szCs w:val="20"/>
        </w:rPr>
        <w:lastRenderedPageBreak/>
        <w:t>б) представлены не все документы в соответствие с перечнем, указанным в информационном извещении (за исключением предложений о размере арендной платы), или оформление указанных документов не соответствует законодательству Российской Федерации;</w:t>
      </w:r>
    </w:p>
    <w:p w:rsidR="004F60A3" w:rsidRPr="004F60A3" w:rsidRDefault="004F60A3" w:rsidP="004F60A3">
      <w:pPr>
        <w:jc w:val="both"/>
        <w:rPr>
          <w:rFonts w:ascii="Arial Narrow" w:hAnsi="Arial Narrow"/>
          <w:sz w:val="20"/>
          <w:szCs w:val="20"/>
        </w:rPr>
      </w:pPr>
      <w:r w:rsidRPr="004F60A3">
        <w:rPr>
          <w:rFonts w:ascii="Arial Narrow" w:hAnsi="Arial Narrow"/>
          <w:spacing w:val="-4"/>
          <w:sz w:val="20"/>
          <w:szCs w:val="20"/>
        </w:rPr>
        <w:t xml:space="preserve">в) </w:t>
      </w:r>
      <w:r w:rsidRPr="004F60A3">
        <w:rPr>
          <w:rFonts w:ascii="Arial Narrow" w:hAnsi="Arial Narrow"/>
          <w:sz w:val="20"/>
          <w:szCs w:val="20"/>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состоит в реестре недобросовестных участников аукциона;</w:t>
      </w:r>
    </w:p>
    <w:p w:rsidR="004F60A3" w:rsidRPr="004F60A3" w:rsidRDefault="004F60A3" w:rsidP="004F60A3">
      <w:pPr>
        <w:jc w:val="both"/>
        <w:rPr>
          <w:rFonts w:ascii="Arial Narrow" w:hAnsi="Arial Narrow"/>
          <w:b/>
          <w:spacing w:val="-4"/>
          <w:sz w:val="20"/>
          <w:szCs w:val="20"/>
        </w:rPr>
      </w:pPr>
      <w:proofErr w:type="gramStart"/>
      <w:r w:rsidRPr="004F60A3">
        <w:rPr>
          <w:rFonts w:ascii="Arial Narrow" w:hAnsi="Arial Narrow"/>
          <w:spacing w:val="-4"/>
          <w:sz w:val="20"/>
          <w:szCs w:val="20"/>
        </w:rPr>
        <w:t>г)  не</w:t>
      </w:r>
      <w:proofErr w:type="gramEnd"/>
      <w:r w:rsidRPr="004F60A3">
        <w:rPr>
          <w:rFonts w:ascii="Arial Narrow" w:hAnsi="Arial Narrow"/>
          <w:spacing w:val="-4"/>
          <w:sz w:val="20"/>
          <w:szCs w:val="20"/>
        </w:rPr>
        <w:t xml:space="preserve"> подтверждено поступление в установленный срок задатка на счет, указанный в извещении о проведение аукциона.</w:t>
      </w:r>
      <w:r w:rsidRPr="004F60A3">
        <w:rPr>
          <w:rFonts w:ascii="Arial Narrow" w:hAnsi="Arial Narrow"/>
          <w:sz w:val="20"/>
          <w:szCs w:val="20"/>
        </w:rPr>
        <w:t xml:space="preserve"> </w:t>
      </w:r>
      <w:r w:rsidRPr="004F60A3">
        <w:rPr>
          <w:rFonts w:ascii="Arial Narrow" w:hAnsi="Arial Narrow"/>
          <w:b/>
          <w:spacing w:val="-4"/>
          <w:sz w:val="20"/>
          <w:szCs w:val="20"/>
        </w:rPr>
        <w:t xml:space="preserve">    </w:t>
      </w:r>
    </w:p>
    <w:p w:rsidR="004F60A3" w:rsidRPr="004F60A3" w:rsidRDefault="004F60A3" w:rsidP="004F60A3">
      <w:pPr>
        <w:jc w:val="both"/>
        <w:rPr>
          <w:rFonts w:ascii="Arial Narrow" w:hAnsi="Arial Narrow"/>
          <w:sz w:val="20"/>
          <w:szCs w:val="20"/>
        </w:rPr>
      </w:pPr>
      <w:r w:rsidRPr="004F60A3">
        <w:rPr>
          <w:rFonts w:ascii="Arial Narrow" w:hAnsi="Arial Narrow"/>
          <w:spacing w:val="-4"/>
          <w:sz w:val="20"/>
          <w:szCs w:val="20"/>
        </w:rPr>
        <w:t>Возврат задатка Претенденту, не допущенному к участию в аукционе, осуществляется в течение 3 банковских дней со дня оформления протокола приема заявок на участие в аукционе.</w:t>
      </w:r>
    </w:p>
    <w:p w:rsidR="004F60A3" w:rsidRPr="004F60A3" w:rsidRDefault="004F60A3" w:rsidP="004F60A3">
      <w:pPr>
        <w:jc w:val="both"/>
        <w:rPr>
          <w:rFonts w:ascii="Arial Narrow" w:hAnsi="Arial Narrow"/>
          <w:sz w:val="20"/>
          <w:szCs w:val="20"/>
        </w:rPr>
      </w:pPr>
      <w:r w:rsidRPr="004F60A3">
        <w:rPr>
          <w:rFonts w:ascii="Arial Narrow" w:hAnsi="Arial Narrow"/>
          <w:sz w:val="20"/>
          <w:szCs w:val="20"/>
        </w:rPr>
        <w:t>14.2.</w:t>
      </w:r>
      <w:r w:rsidR="000A157B">
        <w:rPr>
          <w:rFonts w:ascii="Arial Narrow" w:hAnsi="Arial Narrow"/>
          <w:sz w:val="20"/>
          <w:szCs w:val="20"/>
        </w:rPr>
        <w:t xml:space="preserve"> </w:t>
      </w:r>
      <w:r w:rsidRPr="004F60A3">
        <w:rPr>
          <w:rFonts w:ascii="Arial Narrow" w:hAnsi="Arial Narrow"/>
          <w:sz w:val="20"/>
          <w:szCs w:val="20"/>
        </w:rPr>
        <w:t>В случае если победитель аукциона уклонился от заключения договора, задаток не возвращается.</w:t>
      </w:r>
    </w:p>
    <w:p w:rsidR="004F60A3" w:rsidRPr="004F60A3" w:rsidRDefault="004F60A3" w:rsidP="004F60A3">
      <w:pPr>
        <w:jc w:val="both"/>
        <w:rPr>
          <w:rFonts w:ascii="Arial Narrow" w:hAnsi="Arial Narrow"/>
          <w:sz w:val="20"/>
          <w:szCs w:val="20"/>
        </w:rPr>
      </w:pPr>
      <w:r w:rsidRPr="004F60A3">
        <w:rPr>
          <w:rFonts w:ascii="Arial Narrow" w:hAnsi="Arial Narrow"/>
          <w:sz w:val="20"/>
          <w:szCs w:val="20"/>
        </w:rPr>
        <w:t>14.3.</w:t>
      </w:r>
      <w:r w:rsidR="000A157B">
        <w:rPr>
          <w:rFonts w:ascii="Arial Narrow" w:hAnsi="Arial Narrow"/>
          <w:sz w:val="20"/>
          <w:szCs w:val="20"/>
        </w:rPr>
        <w:t xml:space="preserve"> </w:t>
      </w:r>
      <w:r w:rsidRPr="004F60A3">
        <w:rPr>
          <w:rFonts w:ascii="Arial Narrow" w:hAnsi="Arial Narrow"/>
          <w:sz w:val="20"/>
          <w:szCs w:val="20"/>
        </w:rPr>
        <w:t xml:space="preserve">Порядок и срок отзыва заявок на участие в аукционе, порядок внесения изменений в такие заявки: </w:t>
      </w:r>
    </w:p>
    <w:p w:rsidR="004F60A3" w:rsidRPr="004F60A3" w:rsidRDefault="004F60A3" w:rsidP="004F60A3">
      <w:pPr>
        <w:jc w:val="both"/>
        <w:rPr>
          <w:rFonts w:ascii="Arial Narrow" w:hAnsi="Arial Narrow"/>
          <w:sz w:val="20"/>
          <w:szCs w:val="20"/>
        </w:rPr>
      </w:pPr>
      <w:r w:rsidRPr="004F60A3">
        <w:rPr>
          <w:rFonts w:ascii="Arial Narrow" w:hAnsi="Arial Narrow"/>
          <w:sz w:val="20"/>
          <w:szCs w:val="20"/>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F60A3" w:rsidRPr="004F60A3" w:rsidRDefault="004F60A3" w:rsidP="004F60A3">
      <w:pPr>
        <w:jc w:val="both"/>
        <w:rPr>
          <w:rFonts w:ascii="Arial Narrow" w:hAnsi="Arial Narrow"/>
          <w:sz w:val="20"/>
          <w:szCs w:val="20"/>
        </w:rPr>
      </w:pPr>
      <w:r w:rsidRPr="004F60A3">
        <w:rPr>
          <w:rFonts w:ascii="Arial Narrow" w:hAnsi="Arial Narrow"/>
          <w:sz w:val="20"/>
          <w:szCs w:val="20"/>
        </w:rPr>
        <w:t>15.</w:t>
      </w:r>
      <w:r w:rsidR="000A157B">
        <w:rPr>
          <w:rFonts w:ascii="Arial Narrow" w:hAnsi="Arial Narrow"/>
          <w:sz w:val="20"/>
          <w:szCs w:val="20"/>
        </w:rPr>
        <w:t xml:space="preserve"> </w:t>
      </w:r>
      <w:r w:rsidRPr="004F60A3">
        <w:rPr>
          <w:rFonts w:ascii="Arial Narrow" w:hAnsi="Arial Narrow"/>
          <w:sz w:val="20"/>
          <w:szCs w:val="20"/>
        </w:rPr>
        <w:t xml:space="preserve">С дополнительной информацией можно ознакомиться в извещении, опубликованном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28" w:history="1">
        <w:r w:rsidRPr="004F60A3">
          <w:rPr>
            <w:rStyle w:val="af2"/>
            <w:rFonts w:ascii="Arial Narrow" w:hAnsi="Arial Narrow"/>
            <w:i/>
            <w:sz w:val="20"/>
            <w:szCs w:val="20"/>
          </w:rPr>
          <w:t>www.torgi.gov.ru</w:t>
        </w:r>
      </w:hyperlink>
      <w:r w:rsidRPr="004F60A3">
        <w:rPr>
          <w:rFonts w:ascii="Arial Narrow" w:hAnsi="Arial Narrow"/>
          <w:i/>
          <w:color w:val="1F497D"/>
          <w:sz w:val="20"/>
          <w:szCs w:val="20"/>
          <w:u w:val="single"/>
        </w:rPr>
        <w:t>.</w:t>
      </w:r>
      <w:r w:rsidRPr="004F60A3">
        <w:rPr>
          <w:rFonts w:ascii="Arial Narrow" w:hAnsi="Arial Narrow"/>
          <w:color w:val="1F497D"/>
          <w:sz w:val="20"/>
          <w:szCs w:val="20"/>
        </w:rPr>
        <w:t xml:space="preserve"> </w:t>
      </w:r>
    </w:p>
    <w:p w:rsidR="004F60A3" w:rsidRDefault="004F60A3" w:rsidP="004F60A3">
      <w:pPr>
        <w:rPr>
          <w:rFonts w:ascii="Arial Narrow" w:hAnsi="Arial Narrow"/>
          <w:sz w:val="20"/>
          <w:szCs w:val="20"/>
        </w:rPr>
      </w:pPr>
    </w:p>
    <w:p w:rsidR="004D1C5B" w:rsidRPr="004D1C5B" w:rsidRDefault="004D1C5B" w:rsidP="00344DCF">
      <w:pPr>
        <w:jc w:val="center"/>
        <w:rPr>
          <w:rFonts w:ascii="Arial Narrow" w:hAnsi="Arial Narrow"/>
          <w:b/>
          <w:sz w:val="20"/>
          <w:szCs w:val="20"/>
        </w:rPr>
      </w:pPr>
      <w:r w:rsidRPr="004D1C5B">
        <w:rPr>
          <w:rFonts w:ascii="Arial Narrow" w:hAnsi="Arial Narrow"/>
          <w:b/>
          <w:sz w:val="20"/>
          <w:szCs w:val="20"/>
        </w:rPr>
        <w:t>Сообщение</w:t>
      </w:r>
    </w:p>
    <w:p w:rsidR="004D1C5B" w:rsidRPr="004D1C5B" w:rsidRDefault="004D1C5B" w:rsidP="004D1C5B">
      <w:pPr>
        <w:ind w:firstLine="708"/>
        <w:jc w:val="center"/>
        <w:rPr>
          <w:rFonts w:ascii="Arial Narrow" w:hAnsi="Arial Narrow"/>
          <w:b/>
          <w:sz w:val="20"/>
          <w:szCs w:val="20"/>
        </w:rPr>
      </w:pPr>
      <w:r w:rsidRPr="004D1C5B">
        <w:rPr>
          <w:rFonts w:ascii="Arial Narrow" w:hAnsi="Arial Narrow"/>
          <w:b/>
          <w:sz w:val="20"/>
          <w:szCs w:val="20"/>
        </w:rPr>
        <w:t>Главы Эвенкийского муниципального района Красноярского края</w:t>
      </w:r>
      <w:r>
        <w:rPr>
          <w:rFonts w:ascii="Arial Narrow" w:hAnsi="Arial Narrow"/>
          <w:b/>
          <w:sz w:val="20"/>
          <w:szCs w:val="20"/>
        </w:rPr>
        <w:t xml:space="preserve"> </w:t>
      </w:r>
      <w:r w:rsidRPr="004D1C5B">
        <w:rPr>
          <w:rFonts w:ascii="Arial Narrow" w:hAnsi="Arial Narrow"/>
          <w:b/>
          <w:sz w:val="20"/>
          <w:szCs w:val="20"/>
        </w:rPr>
        <w:t>о формировании постоянно действующей комиссии</w:t>
      </w:r>
      <w:r>
        <w:rPr>
          <w:rFonts w:ascii="Arial Narrow" w:hAnsi="Arial Narrow"/>
          <w:b/>
          <w:sz w:val="20"/>
          <w:szCs w:val="20"/>
        </w:rPr>
        <w:t xml:space="preserve"> </w:t>
      </w:r>
      <w:r w:rsidRPr="004D1C5B">
        <w:rPr>
          <w:rFonts w:ascii="Arial Narrow" w:hAnsi="Arial Narrow"/>
          <w:b/>
          <w:sz w:val="20"/>
          <w:szCs w:val="20"/>
        </w:rPr>
        <w:t>по внесению изменений в Правила землепользования и застройки сельского поселения п. Нидым Эвенкийского муниципального района Красноярского края</w:t>
      </w:r>
    </w:p>
    <w:p w:rsidR="004D1C5B" w:rsidRPr="004D1C5B" w:rsidRDefault="004D1C5B" w:rsidP="004D1C5B">
      <w:pPr>
        <w:ind w:firstLine="708"/>
        <w:jc w:val="center"/>
        <w:rPr>
          <w:rFonts w:ascii="Arial Narrow" w:hAnsi="Arial Narrow"/>
          <w:b/>
          <w:sz w:val="20"/>
          <w:szCs w:val="20"/>
        </w:rPr>
      </w:pPr>
    </w:p>
    <w:p w:rsidR="004D1C5B" w:rsidRPr="004D1C5B" w:rsidRDefault="004D1C5B" w:rsidP="004D1C5B">
      <w:pPr>
        <w:ind w:firstLine="708"/>
        <w:jc w:val="both"/>
        <w:rPr>
          <w:rFonts w:ascii="Arial Narrow" w:hAnsi="Arial Narrow"/>
          <w:sz w:val="20"/>
          <w:szCs w:val="20"/>
        </w:rPr>
      </w:pPr>
      <w:r w:rsidRPr="004D1C5B">
        <w:rPr>
          <w:rFonts w:ascii="Arial Narrow" w:hAnsi="Arial Narrow"/>
          <w:sz w:val="20"/>
          <w:szCs w:val="20"/>
        </w:rPr>
        <w:t>В целях обеспечения устойчивого развития территории сельского поселения,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руководствуясь Градостроительным кодексом Российской Федерации, Глава Эвенкийского муниципального района сообщает о формировании постоянно действующей комиссии по подготовке проекта по внесению измене</w:t>
      </w:r>
      <w:r w:rsidR="00EA5021">
        <w:rPr>
          <w:rFonts w:ascii="Arial Narrow" w:hAnsi="Arial Narrow"/>
          <w:sz w:val="20"/>
          <w:szCs w:val="20"/>
        </w:rPr>
        <w:t xml:space="preserve">ний в Правила землепользования </w:t>
      </w:r>
      <w:r w:rsidRPr="004D1C5B">
        <w:rPr>
          <w:rFonts w:ascii="Arial Narrow" w:hAnsi="Arial Narrow"/>
          <w:sz w:val="20"/>
          <w:szCs w:val="20"/>
        </w:rPr>
        <w:t>и застройки сельского поселения п. Нидым Эвенкийского муниципального района Красноярского края (далее – Комиссия) из числа представителей:</w:t>
      </w:r>
    </w:p>
    <w:p w:rsidR="004D1C5B" w:rsidRPr="004D1C5B" w:rsidRDefault="004D1C5B" w:rsidP="004D1C5B">
      <w:pPr>
        <w:numPr>
          <w:ilvl w:val="0"/>
          <w:numId w:val="16"/>
        </w:numPr>
        <w:jc w:val="both"/>
        <w:rPr>
          <w:rFonts w:ascii="Arial Narrow" w:hAnsi="Arial Narrow"/>
          <w:sz w:val="20"/>
          <w:szCs w:val="20"/>
        </w:rPr>
      </w:pPr>
      <w:r w:rsidRPr="004D1C5B">
        <w:rPr>
          <w:rFonts w:ascii="Arial Narrow" w:hAnsi="Arial Narrow"/>
          <w:sz w:val="20"/>
          <w:szCs w:val="20"/>
        </w:rPr>
        <w:t>населения территории поселка Нидым – не менее 3 человек;</w:t>
      </w:r>
    </w:p>
    <w:p w:rsidR="004D1C5B" w:rsidRPr="004D1C5B" w:rsidRDefault="004D1C5B" w:rsidP="004D1C5B">
      <w:pPr>
        <w:numPr>
          <w:ilvl w:val="0"/>
          <w:numId w:val="16"/>
        </w:numPr>
        <w:jc w:val="both"/>
        <w:rPr>
          <w:rFonts w:ascii="Arial Narrow" w:hAnsi="Arial Narrow"/>
          <w:sz w:val="20"/>
          <w:szCs w:val="20"/>
        </w:rPr>
      </w:pPr>
      <w:r w:rsidRPr="004D1C5B">
        <w:rPr>
          <w:rFonts w:ascii="Arial Narrow" w:hAnsi="Arial Narrow"/>
          <w:sz w:val="20"/>
          <w:szCs w:val="20"/>
        </w:rPr>
        <w:t>представительного органа поселка Нидым – не менее 3 человек;</w:t>
      </w:r>
    </w:p>
    <w:p w:rsidR="004D1C5B" w:rsidRPr="004D1C5B" w:rsidRDefault="004D1C5B" w:rsidP="004D1C5B">
      <w:pPr>
        <w:numPr>
          <w:ilvl w:val="0"/>
          <w:numId w:val="16"/>
        </w:numPr>
        <w:jc w:val="both"/>
        <w:rPr>
          <w:rFonts w:ascii="Arial Narrow" w:hAnsi="Arial Narrow"/>
          <w:sz w:val="20"/>
          <w:szCs w:val="20"/>
        </w:rPr>
      </w:pPr>
      <w:r w:rsidRPr="004D1C5B">
        <w:rPr>
          <w:rFonts w:ascii="Arial Narrow" w:hAnsi="Arial Narrow"/>
          <w:sz w:val="20"/>
          <w:szCs w:val="20"/>
        </w:rPr>
        <w:t>Администрации поселка Нидым – не менее 3 человек;</w:t>
      </w:r>
    </w:p>
    <w:p w:rsidR="004D1C5B" w:rsidRPr="004D1C5B" w:rsidRDefault="004D1C5B" w:rsidP="004D1C5B">
      <w:pPr>
        <w:numPr>
          <w:ilvl w:val="0"/>
          <w:numId w:val="16"/>
        </w:numPr>
        <w:jc w:val="both"/>
        <w:rPr>
          <w:rFonts w:ascii="Arial Narrow" w:hAnsi="Arial Narrow"/>
          <w:sz w:val="20"/>
          <w:szCs w:val="20"/>
        </w:rPr>
      </w:pPr>
      <w:r w:rsidRPr="004D1C5B">
        <w:rPr>
          <w:rFonts w:ascii="Arial Narrow" w:hAnsi="Arial Narrow"/>
          <w:sz w:val="20"/>
          <w:szCs w:val="20"/>
        </w:rPr>
        <w:t>заинтересованных физических и юридических лиц, являющихся правообладателями земельных участков и объектов капитального строительства – не менее 3 человек.</w:t>
      </w:r>
    </w:p>
    <w:p w:rsidR="004D1C5B" w:rsidRPr="004D1C5B" w:rsidRDefault="004D1C5B" w:rsidP="004D1C5B">
      <w:pPr>
        <w:ind w:firstLine="708"/>
        <w:jc w:val="both"/>
        <w:rPr>
          <w:rFonts w:ascii="Arial Narrow" w:hAnsi="Arial Narrow"/>
          <w:sz w:val="20"/>
          <w:szCs w:val="20"/>
        </w:rPr>
      </w:pPr>
      <w:r w:rsidRPr="004D1C5B">
        <w:rPr>
          <w:rFonts w:ascii="Arial Narrow" w:hAnsi="Arial Narrow"/>
          <w:sz w:val="20"/>
          <w:szCs w:val="20"/>
        </w:rPr>
        <w:t>Предложения по включению в состав Комиссии представителей населения территории, оформленные решениями, главе местной администрации вправе направлять органы территориального общественного самоуправления, общественные объединения.</w:t>
      </w:r>
    </w:p>
    <w:p w:rsidR="004D1C5B" w:rsidRPr="004D1C5B" w:rsidRDefault="004D1C5B" w:rsidP="004D1C5B">
      <w:pPr>
        <w:ind w:firstLine="708"/>
        <w:jc w:val="both"/>
        <w:rPr>
          <w:rFonts w:ascii="Arial Narrow" w:hAnsi="Arial Narrow"/>
          <w:sz w:val="20"/>
          <w:szCs w:val="20"/>
        </w:rPr>
      </w:pPr>
      <w:r w:rsidRPr="004D1C5B">
        <w:rPr>
          <w:rFonts w:ascii="Arial Narrow" w:hAnsi="Arial Narrow"/>
          <w:sz w:val="20"/>
          <w:szCs w:val="20"/>
        </w:rPr>
        <w:t>Предложения представительного орга</w:t>
      </w:r>
      <w:r w:rsidR="00EA5021">
        <w:rPr>
          <w:rFonts w:ascii="Arial Narrow" w:hAnsi="Arial Narrow"/>
          <w:sz w:val="20"/>
          <w:szCs w:val="20"/>
        </w:rPr>
        <w:t xml:space="preserve">на сельского поселения п. Нидым </w:t>
      </w:r>
      <w:r w:rsidRPr="004D1C5B">
        <w:rPr>
          <w:rFonts w:ascii="Arial Narrow" w:hAnsi="Arial Narrow"/>
          <w:sz w:val="20"/>
          <w:szCs w:val="20"/>
        </w:rPr>
        <w:t>по включению в состав комиссии его представителей оформляются решением этого органа и направляются главе местной администрации.</w:t>
      </w:r>
    </w:p>
    <w:p w:rsidR="004D1C5B" w:rsidRPr="004D1C5B" w:rsidRDefault="004D1C5B" w:rsidP="004D1C5B">
      <w:pPr>
        <w:ind w:firstLine="708"/>
        <w:jc w:val="both"/>
        <w:rPr>
          <w:rFonts w:ascii="Arial Narrow" w:hAnsi="Arial Narrow"/>
          <w:sz w:val="20"/>
          <w:szCs w:val="20"/>
        </w:rPr>
      </w:pPr>
      <w:r w:rsidRPr="004D1C5B">
        <w:rPr>
          <w:rFonts w:ascii="Arial Narrow" w:hAnsi="Arial Narrow"/>
          <w:sz w:val="20"/>
          <w:szCs w:val="20"/>
        </w:rPr>
        <w:t xml:space="preserve">В число представителей местной администрации в состав комиссии включаются специалисты органов местного самоуправления, </w:t>
      </w:r>
      <w:r w:rsidR="00EA5021">
        <w:rPr>
          <w:rFonts w:ascii="Arial Narrow" w:hAnsi="Arial Narrow"/>
          <w:sz w:val="20"/>
          <w:szCs w:val="20"/>
        </w:rPr>
        <w:t xml:space="preserve">ведающие вопросами архитектуры </w:t>
      </w:r>
      <w:r w:rsidRPr="004D1C5B">
        <w:rPr>
          <w:rFonts w:ascii="Arial Narrow" w:hAnsi="Arial Narrow"/>
          <w:sz w:val="20"/>
          <w:szCs w:val="20"/>
        </w:rPr>
        <w:t>и градостроительной деятельности, специалисты проектных организаций, осуществлявших разработку документов территориального планирования соответствующих муниципальных образований.</w:t>
      </w:r>
    </w:p>
    <w:p w:rsidR="004D1C5B" w:rsidRPr="004D1C5B" w:rsidRDefault="004D1C5B" w:rsidP="004D1C5B">
      <w:pPr>
        <w:ind w:firstLine="708"/>
        <w:jc w:val="both"/>
        <w:rPr>
          <w:rFonts w:ascii="Arial Narrow" w:hAnsi="Arial Narrow"/>
          <w:sz w:val="20"/>
          <w:szCs w:val="20"/>
        </w:rPr>
      </w:pPr>
      <w:r w:rsidRPr="004D1C5B">
        <w:rPr>
          <w:rFonts w:ascii="Arial Narrow" w:hAnsi="Arial Narrow"/>
          <w:sz w:val="20"/>
          <w:szCs w:val="20"/>
        </w:rPr>
        <w:t>Заинтересованные физические и юридические лица, являющиеся правообладателями земельных участков и объектов капитального строительства, вправе выработать предложения по включению пр</w:t>
      </w:r>
      <w:r w:rsidR="00EA5021">
        <w:rPr>
          <w:rFonts w:ascii="Arial Narrow" w:hAnsi="Arial Narrow"/>
          <w:sz w:val="20"/>
          <w:szCs w:val="20"/>
        </w:rPr>
        <w:t xml:space="preserve">едставителей в состав комиссии </w:t>
      </w:r>
      <w:r w:rsidRPr="004D1C5B">
        <w:rPr>
          <w:rFonts w:ascii="Arial Narrow" w:hAnsi="Arial Narrow"/>
          <w:sz w:val="20"/>
          <w:szCs w:val="20"/>
        </w:rPr>
        <w:t>на своих собраниях.</w:t>
      </w:r>
    </w:p>
    <w:p w:rsidR="004D1C5B" w:rsidRPr="004D1C5B" w:rsidRDefault="004D1C5B" w:rsidP="004D1C5B">
      <w:pPr>
        <w:ind w:firstLine="708"/>
        <w:jc w:val="both"/>
        <w:rPr>
          <w:rFonts w:ascii="Arial Narrow" w:hAnsi="Arial Narrow"/>
          <w:sz w:val="20"/>
          <w:szCs w:val="20"/>
        </w:rPr>
      </w:pPr>
      <w:r w:rsidRPr="004D1C5B">
        <w:rPr>
          <w:rFonts w:ascii="Arial Narrow" w:hAnsi="Arial Narrow"/>
          <w:sz w:val="20"/>
          <w:szCs w:val="20"/>
        </w:rPr>
        <w:t>Предложения по включению представителей сторон в состав Комиссии должны содержать следующие сведения о кандидатах:</w:t>
      </w:r>
    </w:p>
    <w:p w:rsidR="004D1C5B" w:rsidRPr="004D1C5B" w:rsidRDefault="004D1C5B" w:rsidP="004D1C5B">
      <w:pPr>
        <w:pStyle w:val="aff5"/>
        <w:numPr>
          <w:ilvl w:val="0"/>
          <w:numId w:val="17"/>
        </w:numPr>
        <w:jc w:val="both"/>
        <w:rPr>
          <w:rFonts w:ascii="Arial Narrow" w:hAnsi="Arial Narrow"/>
          <w:sz w:val="20"/>
          <w:szCs w:val="20"/>
        </w:rPr>
      </w:pPr>
      <w:r w:rsidRPr="004D1C5B">
        <w:rPr>
          <w:rFonts w:ascii="Arial Narrow" w:hAnsi="Arial Narrow"/>
          <w:sz w:val="20"/>
          <w:szCs w:val="20"/>
        </w:rPr>
        <w:t>Фамилия, имя, отчество, год рождения, место жительства;</w:t>
      </w:r>
    </w:p>
    <w:p w:rsidR="004D1C5B" w:rsidRPr="004D1C5B" w:rsidRDefault="004D1C5B" w:rsidP="004D1C5B">
      <w:pPr>
        <w:pStyle w:val="aff5"/>
        <w:numPr>
          <w:ilvl w:val="0"/>
          <w:numId w:val="17"/>
        </w:numPr>
        <w:jc w:val="both"/>
        <w:rPr>
          <w:rFonts w:ascii="Arial Narrow" w:hAnsi="Arial Narrow"/>
          <w:sz w:val="20"/>
          <w:szCs w:val="20"/>
        </w:rPr>
      </w:pPr>
      <w:r w:rsidRPr="004D1C5B">
        <w:rPr>
          <w:rFonts w:ascii="Arial Narrow" w:hAnsi="Arial Narrow"/>
          <w:sz w:val="20"/>
          <w:szCs w:val="20"/>
        </w:rPr>
        <w:t>Образование;</w:t>
      </w:r>
    </w:p>
    <w:p w:rsidR="004D1C5B" w:rsidRPr="004D1C5B" w:rsidRDefault="004D1C5B" w:rsidP="004D1C5B">
      <w:pPr>
        <w:pStyle w:val="aff5"/>
        <w:numPr>
          <w:ilvl w:val="0"/>
          <w:numId w:val="17"/>
        </w:numPr>
        <w:jc w:val="both"/>
        <w:rPr>
          <w:rFonts w:ascii="Arial Narrow" w:hAnsi="Arial Narrow"/>
          <w:sz w:val="20"/>
          <w:szCs w:val="20"/>
        </w:rPr>
      </w:pPr>
      <w:r w:rsidRPr="004D1C5B">
        <w:rPr>
          <w:rFonts w:ascii="Arial Narrow" w:hAnsi="Arial Narrow"/>
          <w:sz w:val="20"/>
          <w:szCs w:val="20"/>
        </w:rPr>
        <w:t>Стаж работы по специальности;</w:t>
      </w:r>
    </w:p>
    <w:p w:rsidR="004D1C5B" w:rsidRPr="004D1C5B" w:rsidRDefault="004D1C5B" w:rsidP="004D1C5B">
      <w:pPr>
        <w:pStyle w:val="aff5"/>
        <w:numPr>
          <w:ilvl w:val="0"/>
          <w:numId w:val="17"/>
        </w:numPr>
        <w:jc w:val="both"/>
        <w:rPr>
          <w:rFonts w:ascii="Arial Narrow" w:hAnsi="Arial Narrow"/>
          <w:sz w:val="20"/>
          <w:szCs w:val="20"/>
        </w:rPr>
      </w:pPr>
      <w:r w:rsidRPr="004D1C5B">
        <w:rPr>
          <w:rFonts w:ascii="Arial Narrow" w:hAnsi="Arial Narrow"/>
          <w:sz w:val="20"/>
          <w:szCs w:val="20"/>
        </w:rPr>
        <w:t>Род занятий (с указанием места работы, учебы), а также статус неработающего (пенсионер, безработный, домохозяйка, временно неработающий).</w:t>
      </w:r>
    </w:p>
    <w:p w:rsidR="004D1C5B" w:rsidRPr="004D1C5B" w:rsidRDefault="004D1C5B" w:rsidP="004D1C5B">
      <w:pPr>
        <w:jc w:val="both"/>
        <w:rPr>
          <w:rFonts w:ascii="Arial Narrow" w:hAnsi="Arial Narrow"/>
          <w:sz w:val="20"/>
          <w:szCs w:val="20"/>
        </w:rPr>
      </w:pPr>
      <w:r w:rsidRPr="004D1C5B">
        <w:rPr>
          <w:rFonts w:ascii="Arial Narrow" w:hAnsi="Arial Narrow"/>
          <w:sz w:val="20"/>
          <w:szCs w:val="20"/>
        </w:rPr>
        <w:t>Предложения по включению представителей сторон</w:t>
      </w:r>
      <w:r w:rsidR="00EA5021">
        <w:rPr>
          <w:rFonts w:ascii="Arial Narrow" w:hAnsi="Arial Narrow"/>
          <w:sz w:val="20"/>
          <w:szCs w:val="20"/>
        </w:rPr>
        <w:t xml:space="preserve"> в состав комиссии принимаются </w:t>
      </w:r>
      <w:r w:rsidRPr="004D1C5B">
        <w:rPr>
          <w:rFonts w:ascii="Arial Narrow" w:hAnsi="Arial Narrow"/>
          <w:sz w:val="20"/>
          <w:szCs w:val="20"/>
        </w:rPr>
        <w:t>с 9.00 часов 15.06.2024 до 17.00 часов 25.06.202</w:t>
      </w:r>
      <w:r w:rsidR="00EA5021">
        <w:rPr>
          <w:rFonts w:ascii="Arial Narrow" w:hAnsi="Arial Narrow"/>
          <w:sz w:val="20"/>
          <w:szCs w:val="20"/>
        </w:rPr>
        <w:t xml:space="preserve">4 по адресу: 648571, п. Нидым, </w:t>
      </w:r>
      <w:r w:rsidRPr="004D1C5B">
        <w:rPr>
          <w:rFonts w:ascii="Arial Narrow" w:hAnsi="Arial Narrow"/>
          <w:sz w:val="20"/>
          <w:szCs w:val="20"/>
        </w:rPr>
        <w:t xml:space="preserve">ул. 70 лет Октября, д.8, пом.2 </w:t>
      </w:r>
      <w:hyperlink r:id="rId29" w:history="1">
        <w:r w:rsidRPr="004D1C5B">
          <w:rPr>
            <w:rStyle w:val="af2"/>
            <w:rFonts w:ascii="Arial Narrow" w:hAnsi="Arial Narrow"/>
            <w:sz w:val="20"/>
            <w:szCs w:val="20"/>
          </w:rPr>
          <w:t>Nidym.glava@evenkya.ru</w:t>
        </w:r>
      </w:hyperlink>
      <w:r w:rsidRPr="004D1C5B">
        <w:rPr>
          <w:rFonts w:ascii="Arial Narrow" w:hAnsi="Arial Narrow"/>
          <w:sz w:val="20"/>
          <w:szCs w:val="20"/>
        </w:rPr>
        <w:t xml:space="preserve">. </w:t>
      </w:r>
    </w:p>
    <w:p w:rsidR="004D1C5B" w:rsidRDefault="004D1C5B" w:rsidP="004F60A3">
      <w:pPr>
        <w:rPr>
          <w:rFonts w:ascii="Arial Narrow" w:hAnsi="Arial Narrow"/>
          <w:sz w:val="20"/>
          <w:szCs w:val="20"/>
        </w:rPr>
      </w:pPr>
    </w:p>
    <w:p w:rsidR="004D1C5B" w:rsidRPr="004D1C5B" w:rsidRDefault="004D1C5B" w:rsidP="004D1C5B">
      <w:pPr>
        <w:jc w:val="center"/>
        <w:rPr>
          <w:rFonts w:ascii="Arial Narrow" w:hAnsi="Arial Narrow"/>
          <w:b/>
          <w:color w:val="000000"/>
          <w:sz w:val="20"/>
          <w:szCs w:val="20"/>
        </w:rPr>
      </w:pPr>
      <w:r w:rsidRPr="004D1C5B">
        <w:rPr>
          <w:rFonts w:ascii="Arial Narrow" w:hAnsi="Arial Narrow"/>
          <w:b/>
          <w:color w:val="000000"/>
          <w:sz w:val="20"/>
          <w:szCs w:val="20"/>
        </w:rPr>
        <w:t>КРАСНОЯРСКИЙ КРАЙ</w:t>
      </w:r>
    </w:p>
    <w:p w:rsidR="004D1C5B" w:rsidRPr="004D1C5B" w:rsidRDefault="004D1C5B" w:rsidP="004D1C5B">
      <w:pPr>
        <w:jc w:val="center"/>
        <w:rPr>
          <w:rFonts w:ascii="Arial Narrow" w:hAnsi="Arial Narrow"/>
          <w:b/>
          <w:color w:val="000000"/>
          <w:sz w:val="20"/>
          <w:szCs w:val="20"/>
        </w:rPr>
      </w:pPr>
      <w:r w:rsidRPr="004D1C5B">
        <w:rPr>
          <w:rFonts w:ascii="Arial Narrow" w:hAnsi="Arial Narrow"/>
          <w:b/>
          <w:color w:val="000000"/>
          <w:sz w:val="20"/>
          <w:szCs w:val="20"/>
        </w:rPr>
        <w:lastRenderedPageBreak/>
        <w:t>ЭВЕНКИЙСКИЙ МУНИЦИПАЛЬНЫЙ РАЙОН</w:t>
      </w:r>
    </w:p>
    <w:p w:rsidR="004D1C5B" w:rsidRPr="004D1C5B" w:rsidRDefault="004D1C5B" w:rsidP="004D1C5B">
      <w:pPr>
        <w:jc w:val="center"/>
        <w:rPr>
          <w:rFonts w:ascii="Arial Narrow" w:hAnsi="Arial Narrow"/>
          <w:b/>
          <w:color w:val="000000"/>
          <w:sz w:val="20"/>
          <w:szCs w:val="20"/>
        </w:rPr>
      </w:pPr>
      <w:r w:rsidRPr="004D1C5B">
        <w:rPr>
          <w:rFonts w:ascii="Arial Narrow" w:hAnsi="Arial Narrow"/>
          <w:b/>
          <w:color w:val="000000"/>
          <w:sz w:val="20"/>
          <w:szCs w:val="20"/>
        </w:rPr>
        <w:t xml:space="preserve">БУРНИНСКИЙ  </w:t>
      </w:r>
    </w:p>
    <w:p w:rsidR="004D1C5B" w:rsidRPr="004D1C5B" w:rsidRDefault="004D1C5B" w:rsidP="004D1C5B">
      <w:pPr>
        <w:jc w:val="center"/>
        <w:rPr>
          <w:rFonts w:ascii="Arial Narrow" w:hAnsi="Arial Narrow"/>
          <w:b/>
          <w:color w:val="000000"/>
          <w:sz w:val="20"/>
          <w:szCs w:val="20"/>
        </w:rPr>
      </w:pPr>
      <w:r w:rsidRPr="004D1C5B">
        <w:rPr>
          <w:rFonts w:ascii="Arial Narrow" w:hAnsi="Arial Narrow"/>
          <w:b/>
          <w:color w:val="000000"/>
          <w:sz w:val="20"/>
          <w:szCs w:val="20"/>
        </w:rPr>
        <w:t>ПОСЕЛКОВЫЙ СОВЕТ ДЕПУТАТОВ</w:t>
      </w:r>
    </w:p>
    <w:p w:rsidR="004D1C5B" w:rsidRPr="004D1C5B" w:rsidRDefault="004D1C5B" w:rsidP="004D1C5B">
      <w:pPr>
        <w:jc w:val="center"/>
        <w:rPr>
          <w:rFonts w:ascii="Arial Narrow" w:hAnsi="Arial Narrow"/>
          <w:b/>
          <w:color w:val="000000"/>
          <w:sz w:val="20"/>
          <w:szCs w:val="20"/>
        </w:rPr>
      </w:pPr>
      <w:r w:rsidRPr="004D1C5B">
        <w:rPr>
          <w:rFonts w:ascii="Arial Narrow" w:hAnsi="Arial Narrow"/>
          <w:b/>
          <w:color w:val="000000"/>
          <w:sz w:val="20"/>
          <w:szCs w:val="20"/>
        </w:rPr>
        <w:t>РЕШЕНИЕ</w:t>
      </w:r>
    </w:p>
    <w:p w:rsidR="004D1C5B" w:rsidRPr="004D1C5B" w:rsidRDefault="004D1C5B" w:rsidP="004D1C5B">
      <w:pPr>
        <w:rPr>
          <w:rFonts w:ascii="Arial Narrow" w:hAnsi="Arial Narrow"/>
          <w:b/>
          <w:color w:val="000000"/>
          <w:sz w:val="20"/>
          <w:szCs w:val="20"/>
        </w:rPr>
      </w:pPr>
    </w:p>
    <w:p w:rsidR="004D1C5B" w:rsidRPr="004D1C5B" w:rsidRDefault="004D1C5B" w:rsidP="004D1C5B">
      <w:pPr>
        <w:rPr>
          <w:rFonts w:ascii="Arial Narrow" w:hAnsi="Arial Narrow" w:cs="Arial"/>
          <w:color w:val="000000"/>
          <w:sz w:val="20"/>
          <w:szCs w:val="20"/>
        </w:rPr>
      </w:pPr>
      <w:r w:rsidRPr="004D1C5B">
        <w:rPr>
          <w:rFonts w:ascii="Arial Narrow" w:hAnsi="Arial Narrow"/>
          <w:color w:val="000000"/>
          <w:sz w:val="20"/>
          <w:szCs w:val="20"/>
          <w:lang w:val="en-US"/>
        </w:rPr>
        <w:t>II</w:t>
      </w:r>
      <w:r w:rsidRPr="004D1C5B">
        <w:rPr>
          <w:rFonts w:ascii="Arial Narrow" w:hAnsi="Arial Narrow"/>
          <w:color w:val="000000"/>
          <w:sz w:val="20"/>
          <w:szCs w:val="20"/>
        </w:rPr>
        <w:t xml:space="preserve"> созыв</w:t>
      </w:r>
    </w:p>
    <w:p w:rsidR="004D1C5B" w:rsidRPr="004D1C5B" w:rsidRDefault="004D1C5B" w:rsidP="004D1C5B">
      <w:pPr>
        <w:rPr>
          <w:rFonts w:ascii="Arial Narrow" w:hAnsi="Arial Narrow"/>
          <w:color w:val="000000"/>
          <w:sz w:val="20"/>
          <w:szCs w:val="20"/>
        </w:rPr>
      </w:pPr>
      <w:r w:rsidRPr="004D1C5B">
        <w:rPr>
          <w:rFonts w:ascii="Arial Narrow" w:hAnsi="Arial Narrow" w:cs="Arial"/>
          <w:color w:val="000000"/>
          <w:sz w:val="20"/>
          <w:szCs w:val="20"/>
          <w:lang w:val="en-US"/>
        </w:rPr>
        <w:t>XXVI</w:t>
      </w:r>
      <w:r w:rsidRPr="004D1C5B">
        <w:rPr>
          <w:rFonts w:ascii="Arial Narrow" w:hAnsi="Arial Narrow" w:cs="Arial"/>
          <w:color w:val="000000"/>
          <w:sz w:val="20"/>
          <w:szCs w:val="20"/>
        </w:rPr>
        <w:t xml:space="preserve"> </w:t>
      </w:r>
      <w:r w:rsidRPr="004D1C5B">
        <w:rPr>
          <w:rFonts w:ascii="Arial Narrow" w:hAnsi="Arial Narrow"/>
          <w:color w:val="000000"/>
          <w:sz w:val="20"/>
          <w:szCs w:val="20"/>
        </w:rPr>
        <w:t>сессия</w:t>
      </w:r>
    </w:p>
    <w:p w:rsidR="004D1C5B" w:rsidRPr="004D1C5B" w:rsidRDefault="004D1C5B" w:rsidP="004D1C5B">
      <w:pPr>
        <w:rPr>
          <w:rFonts w:ascii="Arial Narrow" w:hAnsi="Arial Narrow"/>
          <w:color w:val="000000"/>
          <w:sz w:val="20"/>
          <w:szCs w:val="20"/>
        </w:rPr>
      </w:pPr>
      <w:r w:rsidRPr="004D1C5B">
        <w:rPr>
          <w:rFonts w:ascii="Arial Narrow" w:hAnsi="Arial Narrow"/>
          <w:color w:val="000000"/>
          <w:sz w:val="20"/>
          <w:szCs w:val="20"/>
        </w:rPr>
        <w:t xml:space="preserve">«10» июня 2024 года                                                                    № 106                                            </w:t>
      </w:r>
      <w:r>
        <w:rPr>
          <w:rFonts w:ascii="Arial Narrow" w:hAnsi="Arial Narrow"/>
          <w:color w:val="000000"/>
          <w:sz w:val="20"/>
          <w:szCs w:val="20"/>
        </w:rPr>
        <w:t xml:space="preserve">   </w:t>
      </w:r>
      <w:r w:rsidRPr="004D1C5B">
        <w:rPr>
          <w:rFonts w:ascii="Arial Narrow" w:hAnsi="Arial Narrow"/>
          <w:color w:val="000000"/>
          <w:sz w:val="20"/>
          <w:szCs w:val="20"/>
        </w:rPr>
        <w:t xml:space="preserve">                           п. Бурный</w:t>
      </w:r>
    </w:p>
    <w:p w:rsidR="004D1C5B" w:rsidRPr="004D1C5B" w:rsidRDefault="004D1C5B" w:rsidP="004D1C5B">
      <w:pPr>
        <w:rPr>
          <w:rFonts w:ascii="Arial Narrow" w:hAnsi="Arial Narrow"/>
          <w:color w:val="000000"/>
          <w:sz w:val="20"/>
          <w:szCs w:val="20"/>
        </w:rPr>
      </w:pPr>
    </w:p>
    <w:p w:rsidR="004D1C5B" w:rsidRPr="004D1C5B" w:rsidRDefault="004D1C5B" w:rsidP="004D1C5B">
      <w:pPr>
        <w:jc w:val="center"/>
        <w:rPr>
          <w:rFonts w:ascii="Arial Narrow" w:hAnsi="Arial Narrow"/>
          <w:bCs/>
          <w:color w:val="000000"/>
          <w:sz w:val="20"/>
          <w:szCs w:val="20"/>
        </w:rPr>
      </w:pPr>
      <w:r w:rsidRPr="004D1C5B">
        <w:rPr>
          <w:rFonts w:ascii="Arial Narrow" w:hAnsi="Arial Narrow"/>
          <w:b/>
          <w:bCs/>
          <w:color w:val="000000"/>
          <w:sz w:val="20"/>
          <w:szCs w:val="20"/>
        </w:rPr>
        <w:t xml:space="preserve">О внесении изменений в Решение </w:t>
      </w:r>
      <w:proofErr w:type="spellStart"/>
      <w:r w:rsidRPr="004D1C5B">
        <w:rPr>
          <w:rFonts w:ascii="Arial Narrow" w:hAnsi="Arial Narrow"/>
          <w:b/>
          <w:bCs/>
          <w:color w:val="000000"/>
          <w:sz w:val="20"/>
          <w:szCs w:val="20"/>
        </w:rPr>
        <w:t>Бурнинского</w:t>
      </w:r>
      <w:proofErr w:type="spellEnd"/>
      <w:r w:rsidRPr="004D1C5B">
        <w:rPr>
          <w:rFonts w:ascii="Arial Narrow" w:hAnsi="Arial Narrow"/>
          <w:b/>
          <w:bCs/>
          <w:color w:val="000000"/>
          <w:sz w:val="20"/>
          <w:szCs w:val="20"/>
        </w:rPr>
        <w:t xml:space="preserve"> поселкового Совета депутатов от 21.09.2020 г. № 153 «О признании полномочий Главы поселка Бурный» </w:t>
      </w:r>
    </w:p>
    <w:p w:rsidR="004D1C5B" w:rsidRPr="004D1C5B" w:rsidRDefault="004D1C5B" w:rsidP="004D1C5B">
      <w:pPr>
        <w:spacing w:line="240" w:lineRule="atLeast"/>
        <w:rPr>
          <w:rFonts w:ascii="Arial Narrow" w:hAnsi="Arial Narrow"/>
          <w:color w:val="000000"/>
          <w:sz w:val="20"/>
          <w:szCs w:val="20"/>
        </w:rPr>
      </w:pPr>
    </w:p>
    <w:p w:rsidR="004D1C5B" w:rsidRPr="004D1C5B" w:rsidRDefault="004D1C5B" w:rsidP="004D1C5B">
      <w:pPr>
        <w:ind w:firstLine="709"/>
        <w:jc w:val="both"/>
        <w:rPr>
          <w:rFonts w:ascii="Arial Narrow" w:hAnsi="Arial Narrow"/>
          <w:b/>
          <w:color w:val="000000"/>
          <w:sz w:val="20"/>
          <w:szCs w:val="20"/>
        </w:rPr>
      </w:pPr>
      <w:r w:rsidRPr="004D1C5B">
        <w:rPr>
          <w:rFonts w:ascii="Arial Narrow" w:hAnsi="Arial Narrow"/>
          <w:color w:val="000000"/>
          <w:sz w:val="20"/>
          <w:szCs w:val="20"/>
        </w:rPr>
        <w:t>В соответствии с частью 2 статьи 8 Федерального закона от 12 июня 2002 года № 67-ФЗ «Об основных гарантиях избирательных прав и права на участие в референдуме граждан Российской Федерации», руководствуясь</w:t>
      </w:r>
      <w:r w:rsidRPr="004D1C5B">
        <w:rPr>
          <w:rFonts w:ascii="Arial Narrow" w:hAnsi="Arial Narrow"/>
          <w:b/>
          <w:color w:val="FF0000"/>
          <w:sz w:val="20"/>
          <w:szCs w:val="20"/>
        </w:rPr>
        <w:t xml:space="preserve"> </w:t>
      </w:r>
      <w:r w:rsidRPr="004D1C5B">
        <w:rPr>
          <w:rFonts w:ascii="Arial Narrow" w:hAnsi="Arial Narrow"/>
          <w:color w:val="000000"/>
          <w:sz w:val="20"/>
          <w:szCs w:val="20"/>
        </w:rPr>
        <w:t>Уставом поселка Бурный Бурнинский поселковый Совет депутатов</w:t>
      </w:r>
    </w:p>
    <w:p w:rsidR="004D1C5B" w:rsidRPr="004D1C5B" w:rsidRDefault="004D1C5B" w:rsidP="004D1C5B">
      <w:pPr>
        <w:ind w:firstLine="709"/>
        <w:jc w:val="both"/>
        <w:rPr>
          <w:rFonts w:ascii="Arial Narrow" w:hAnsi="Arial Narrow"/>
          <w:color w:val="000000"/>
          <w:sz w:val="20"/>
          <w:szCs w:val="20"/>
        </w:rPr>
      </w:pPr>
      <w:r w:rsidRPr="004D1C5B">
        <w:rPr>
          <w:rFonts w:ascii="Arial Narrow" w:hAnsi="Arial Narrow"/>
          <w:b/>
          <w:color w:val="000000"/>
          <w:sz w:val="20"/>
          <w:szCs w:val="20"/>
        </w:rPr>
        <w:t>РЕШИЛ:</w:t>
      </w:r>
    </w:p>
    <w:p w:rsidR="004D1C5B" w:rsidRPr="004D1C5B" w:rsidRDefault="004D1C5B" w:rsidP="004D1C5B">
      <w:pPr>
        <w:pStyle w:val="ab"/>
        <w:spacing w:after="0"/>
        <w:ind w:left="0" w:firstLine="709"/>
        <w:rPr>
          <w:rFonts w:ascii="Arial Narrow" w:hAnsi="Arial Narrow"/>
          <w:b/>
          <w:bCs/>
          <w:color w:val="000000"/>
          <w:sz w:val="20"/>
          <w:szCs w:val="20"/>
        </w:rPr>
      </w:pPr>
      <w:r w:rsidRPr="004D1C5B">
        <w:rPr>
          <w:rFonts w:ascii="Arial Narrow" w:hAnsi="Arial Narrow"/>
          <w:color w:val="000000"/>
          <w:sz w:val="20"/>
          <w:szCs w:val="20"/>
        </w:rPr>
        <w:t xml:space="preserve">1. внести в Решение </w:t>
      </w:r>
      <w:proofErr w:type="spellStart"/>
      <w:r w:rsidRPr="004D1C5B">
        <w:rPr>
          <w:rFonts w:ascii="Arial Narrow" w:hAnsi="Arial Narrow"/>
          <w:color w:val="000000"/>
          <w:sz w:val="20"/>
          <w:szCs w:val="20"/>
        </w:rPr>
        <w:t>Бурнинского</w:t>
      </w:r>
      <w:proofErr w:type="spellEnd"/>
      <w:r w:rsidRPr="004D1C5B">
        <w:rPr>
          <w:rFonts w:ascii="Arial Narrow" w:hAnsi="Arial Narrow"/>
          <w:color w:val="000000"/>
          <w:sz w:val="20"/>
          <w:szCs w:val="20"/>
        </w:rPr>
        <w:t xml:space="preserve"> поселкового Совета депутатов от 21.09.2020 г. № 153 «О признании полномочий Главы поселка Бурный» следующее изменение:</w:t>
      </w:r>
    </w:p>
    <w:p w:rsidR="004D1C5B" w:rsidRPr="004D1C5B" w:rsidRDefault="004D1C5B" w:rsidP="004D1C5B">
      <w:pPr>
        <w:pStyle w:val="ab"/>
        <w:spacing w:after="0"/>
        <w:ind w:left="0" w:firstLine="709"/>
        <w:rPr>
          <w:rFonts w:ascii="Arial Narrow" w:hAnsi="Arial Narrow"/>
          <w:color w:val="000000"/>
          <w:sz w:val="20"/>
          <w:szCs w:val="20"/>
        </w:rPr>
      </w:pPr>
      <w:r w:rsidRPr="004D1C5B">
        <w:rPr>
          <w:rFonts w:ascii="Arial Narrow" w:hAnsi="Arial Narrow"/>
          <w:b/>
          <w:bCs/>
          <w:color w:val="000000"/>
          <w:sz w:val="20"/>
          <w:szCs w:val="20"/>
        </w:rPr>
        <w:t xml:space="preserve">1) в части 1 Решения слова </w:t>
      </w:r>
      <w:r w:rsidRPr="004D1C5B">
        <w:rPr>
          <w:rFonts w:ascii="Arial Narrow" w:hAnsi="Arial Narrow"/>
          <w:color w:val="000000"/>
          <w:sz w:val="20"/>
          <w:szCs w:val="20"/>
        </w:rPr>
        <w:t xml:space="preserve">«сроком на пять лет» </w:t>
      </w:r>
      <w:r w:rsidRPr="004D1C5B">
        <w:rPr>
          <w:rFonts w:ascii="Arial Narrow" w:hAnsi="Arial Narrow"/>
          <w:b/>
          <w:bCs/>
          <w:color w:val="000000"/>
          <w:sz w:val="20"/>
          <w:szCs w:val="20"/>
        </w:rPr>
        <w:t xml:space="preserve">заменить словами </w:t>
      </w:r>
      <w:r w:rsidRPr="004D1C5B">
        <w:rPr>
          <w:rFonts w:ascii="Arial Narrow" w:hAnsi="Arial Narrow"/>
          <w:color w:val="000000"/>
          <w:sz w:val="20"/>
          <w:szCs w:val="20"/>
        </w:rPr>
        <w:t>«сроком на четыре года».</w:t>
      </w:r>
    </w:p>
    <w:p w:rsidR="004D1C5B" w:rsidRPr="004D1C5B" w:rsidRDefault="004D1C5B" w:rsidP="004D1C5B">
      <w:pPr>
        <w:pStyle w:val="ab"/>
        <w:spacing w:after="0"/>
        <w:ind w:left="0" w:firstLine="709"/>
        <w:rPr>
          <w:rFonts w:ascii="Arial Narrow" w:hAnsi="Arial Narrow" w:cs="Arial"/>
          <w:sz w:val="20"/>
          <w:szCs w:val="20"/>
        </w:rPr>
      </w:pPr>
      <w:r w:rsidRPr="004D1C5B">
        <w:rPr>
          <w:rFonts w:ascii="Arial Narrow" w:hAnsi="Arial Narrow" w:cs="Arial"/>
          <w:color w:val="000000"/>
          <w:sz w:val="20"/>
          <w:szCs w:val="20"/>
        </w:rPr>
        <w:t xml:space="preserve">2. Разместить настоящее Решение на сайте муниципального образования «поселок Бурный» в сети «Интернет» (https://burnyj-r04.gosweb.gosuslugi.ru). </w:t>
      </w:r>
    </w:p>
    <w:p w:rsidR="004D1C5B" w:rsidRPr="004D1C5B" w:rsidRDefault="004D1C5B" w:rsidP="004D1C5B">
      <w:pPr>
        <w:widowControl w:val="0"/>
        <w:suppressAutoHyphens/>
        <w:ind w:firstLine="709"/>
        <w:jc w:val="both"/>
        <w:rPr>
          <w:rFonts w:ascii="Arial Narrow" w:hAnsi="Arial Narrow" w:cs="Arial"/>
          <w:sz w:val="20"/>
          <w:szCs w:val="20"/>
        </w:rPr>
      </w:pPr>
      <w:r w:rsidRPr="004D1C5B">
        <w:rPr>
          <w:rFonts w:ascii="Arial Narrow" w:hAnsi="Arial Narrow" w:cs="Arial"/>
          <w:sz w:val="20"/>
          <w:szCs w:val="20"/>
        </w:rPr>
        <w:t>3. Настоящее Решение вступает в силу со дня его принятия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4D1C5B" w:rsidRPr="004D1C5B" w:rsidRDefault="004D1C5B" w:rsidP="004D1C5B">
      <w:pPr>
        <w:rPr>
          <w:rFonts w:ascii="Arial Narrow" w:hAnsi="Arial Narrow" w:cs="Arial"/>
          <w:b/>
          <w:bCs/>
          <w:color w:val="000000"/>
          <w:sz w:val="20"/>
          <w:szCs w:val="20"/>
        </w:rPr>
      </w:pPr>
    </w:p>
    <w:p w:rsidR="004D1C5B" w:rsidRPr="004D1C5B" w:rsidRDefault="004D1C5B" w:rsidP="004D1C5B">
      <w:pPr>
        <w:rPr>
          <w:rFonts w:ascii="Arial Narrow" w:hAnsi="Arial Narrow" w:cs="Arial"/>
          <w:bCs/>
          <w:color w:val="000000"/>
          <w:sz w:val="20"/>
          <w:szCs w:val="20"/>
        </w:rPr>
      </w:pPr>
      <w:r w:rsidRPr="004D1C5B">
        <w:rPr>
          <w:rFonts w:ascii="Arial Narrow" w:hAnsi="Arial Narrow" w:cs="Arial"/>
          <w:bCs/>
          <w:color w:val="000000"/>
          <w:sz w:val="20"/>
          <w:szCs w:val="20"/>
        </w:rPr>
        <w:t>Глава поселка Бурный</w:t>
      </w:r>
    </w:p>
    <w:p w:rsidR="004D1C5B" w:rsidRPr="004D1C5B" w:rsidRDefault="004D1C5B" w:rsidP="004D1C5B">
      <w:pPr>
        <w:pStyle w:val="ab"/>
        <w:spacing w:after="0"/>
        <w:ind w:left="0"/>
        <w:rPr>
          <w:rFonts w:ascii="Arial Narrow" w:hAnsi="Arial Narrow" w:cs="Arial"/>
          <w:bCs/>
          <w:color w:val="000000"/>
          <w:sz w:val="20"/>
          <w:szCs w:val="20"/>
        </w:rPr>
      </w:pPr>
      <w:r w:rsidRPr="004D1C5B">
        <w:rPr>
          <w:rFonts w:ascii="Arial Narrow" w:hAnsi="Arial Narrow" w:cs="Arial"/>
          <w:bCs/>
          <w:color w:val="000000"/>
          <w:sz w:val="20"/>
          <w:szCs w:val="20"/>
        </w:rPr>
        <w:t xml:space="preserve">Председатель </w:t>
      </w:r>
      <w:proofErr w:type="spellStart"/>
      <w:r w:rsidRPr="004D1C5B">
        <w:rPr>
          <w:rFonts w:ascii="Arial Narrow" w:hAnsi="Arial Narrow" w:cs="Arial"/>
          <w:bCs/>
          <w:color w:val="000000"/>
          <w:sz w:val="20"/>
          <w:szCs w:val="20"/>
        </w:rPr>
        <w:t>Бурнинского</w:t>
      </w:r>
      <w:proofErr w:type="spellEnd"/>
      <w:r w:rsidRPr="004D1C5B">
        <w:rPr>
          <w:rFonts w:ascii="Arial Narrow" w:hAnsi="Arial Narrow" w:cs="Arial"/>
          <w:bCs/>
          <w:color w:val="000000"/>
          <w:sz w:val="20"/>
          <w:szCs w:val="20"/>
        </w:rPr>
        <w:t xml:space="preserve"> </w:t>
      </w:r>
    </w:p>
    <w:p w:rsidR="004D1C5B" w:rsidRPr="004D1C5B" w:rsidRDefault="004D1C5B" w:rsidP="004D1C5B">
      <w:pPr>
        <w:pStyle w:val="ab"/>
        <w:spacing w:after="0"/>
        <w:ind w:left="0"/>
        <w:rPr>
          <w:rFonts w:ascii="Arial Narrow" w:hAnsi="Arial Narrow"/>
          <w:color w:val="000000"/>
          <w:sz w:val="20"/>
          <w:szCs w:val="20"/>
        </w:rPr>
      </w:pPr>
      <w:r w:rsidRPr="004D1C5B">
        <w:rPr>
          <w:rFonts w:ascii="Arial Narrow" w:hAnsi="Arial Narrow" w:cs="Arial"/>
          <w:bCs/>
          <w:color w:val="000000"/>
          <w:sz w:val="20"/>
          <w:szCs w:val="20"/>
        </w:rPr>
        <w:t xml:space="preserve">поселкового Совета депутатов                                           п/п                                    </w:t>
      </w:r>
      <w:r>
        <w:rPr>
          <w:rFonts w:ascii="Arial Narrow" w:hAnsi="Arial Narrow" w:cs="Arial"/>
          <w:bCs/>
          <w:color w:val="000000"/>
          <w:sz w:val="20"/>
          <w:szCs w:val="20"/>
        </w:rPr>
        <w:t xml:space="preserve">                      </w:t>
      </w:r>
      <w:r w:rsidRPr="004D1C5B">
        <w:rPr>
          <w:rFonts w:ascii="Arial Narrow" w:hAnsi="Arial Narrow" w:cs="Arial"/>
          <w:bCs/>
          <w:color w:val="000000"/>
          <w:sz w:val="20"/>
          <w:szCs w:val="20"/>
        </w:rPr>
        <w:t xml:space="preserve">                  Р.В. Городилова</w:t>
      </w:r>
    </w:p>
    <w:p w:rsidR="004D1C5B" w:rsidRPr="004D1C5B" w:rsidRDefault="004D1C5B" w:rsidP="004D1C5B">
      <w:pPr>
        <w:rPr>
          <w:rFonts w:ascii="Arial Narrow" w:hAnsi="Arial Narrow"/>
          <w:b/>
          <w:color w:val="000000"/>
          <w:sz w:val="20"/>
          <w:szCs w:val="20"/>
        </w:rPr>
      </w:pPr>
    </w:p>
    <w:p w:rsidR="004D1C5B" w:rsidRPr="00041C67" w:rsidRDefault="004D1C5B" w:rsidP="004D1C5B">
      <w:pPr>
        <w:jc w:val="center"/>
        <w:rPr>
          <w:rFonts w:ascii="Arial Narrow" w:hAnsi="Arial Narrow"/>
          <w:b/>
          <w:color w:val="000000"/>
          <w:sz w:val="20"/>
          <w:szCs w:val="20"/>
        </w:rPr>
      </w:pPr>
    </w:p>
    <w:p w:rsidR="004D1C5B" w:rsidRPr="00041C67" w:rsidRDefault="004D1C5B" w:rsidP="004D1C5B">
      <w:pPr>
        <w:jc w:val="center"/>
        <w:rPr>
          <w:rFonts w:ascii="Arial Narrow" w:hAnsi="Arial Narrow"/>
          <w:b/>
          <w:color w:val="000000"/>
          <w:sz w:val="20"/>
          <w:szCs w:val="20"/>
        </w:rPr>
      </w:pPr>
      <w:r w:rsidRPr="00041C67">
        <w:rPr>
          <w:rFonts w:ascii="Arial Narrow" w:hAnsi="Arial Narrow"/>
          <w:b/>
          <w:color w:val="000000"/>
          <w:sz w:val="20"/>
          <w:szCs w:val="20"/>
        </w:rPr>
        <w:t>КРАСНОЯРСКИЙ КРАЙ</w:t>
      </w:r>
    </w:p>
    <w:p w:rsidR="004D1C5B" w:rsidRPr="00041C67" w:rsidRDefault="004D1C5B" w:rsidP="004D1C5B">
      <w:pPr>
        <w:jc w:val="center"/>
        <w:rPr>
          <w:rFonts w:ascii="Arial Narrow" w:hAnsi="Arial Narrow"/>
          <w:b/>
          <w:color w:val="000000"/>
          <w:sz w:val="20"/>
          <w:szCs w:val="20"/>
        </w:rPr>
      </w:pPr>
      <w:r w:rsidRPr="00041C67">
        <w:rPr>
          <w:rFonts w:ascii="Arial Narrow" w:hAnsi="Arial Narrow"/>
          <w:b/>
          <w:color w:val="000000"/>
          <w:sz w:val="20"/>
          <w:szCs w:val="20"/>
        </w:rPr>
        <w:t>ЭВЕНКИЙСКИЙ МУНИЦИПАЛЬНЫЙ РАЙОН</w:t>
      </w:r>
    </w:p>
    <w:p w:rsidR="004D1C5B" w:rsidRPr="00041C67" w:rsidRDefault="004D1C5B" w:rsidP="004D1C5B">
      <w:pPr>
        <w:jc w:val="center"/>
        <w:rPr>
          <w:rFonts w:ascii="Arial Narrow" w:hAnsi="Arial Narrow"/>
          <w:b/>
          <w:color w:val="000000"/>
          <w:sz w:val="20"/>
          <w:szCs w:val="20"/>
        </w:rPr>
      </w:pPr>
      <w:r w:rsidRPr="00041C67">
        <w:rPr>
          <w:rFonts w:ascii="Arial Narrow" w:hAnsi="Arial Narrow"/>
          <w:b/>
          <w:color w:val="000000"/>
          <w:sz w:val="20"/>
          <w:szCs w:val="20"/>
        </w:rPr>
        <w:t>БУРНИНСКИЙ</w:t>
      </w:r>
    </w:p>
    <w:p w:rsidR="004D1C5B" w:rsidRPr="00041C67" w:rsidRDefault="004D1C5B" w:rsidP="004D1C5B">
      <w:pPr>
        <w:jc w:val="center"/>
        <w:rPr>
          <w:rFonts w:ascii="Arial Narrow" w:hAnsi="Arial Narrow"/>
          <w:b/>
          <w:color w:val="000000"/>
          <w:sz w:val="20"/>
          <w:szCs w:val="20"/>
        </w:rPr>
      </w:pPr>
      <w:r w:rsidRPr="00041C67">
        <w:rPr>
          <w:rFonts w:ascii="Arial Narrow" w:hAnsi="Arial Narrow"/>
          <w:b/>
          <w:color w:val="000000"/>
          <w:sz w:val="20"/>
          <w:szCs w:val="20"/>
        </w:rPr>
        <w:t>ПОСЕЛКОВЫЙ СОВЕТ ДЕПУТАТОВ</w:t>
      </w:r>
    </w:p>
    <w:p w:rsidR="004D1C5B" w:rsidRPr="00041C67" w:rsidRDefault="004D1C5B" w:rsidP="004D1C5B">
      <w:pPr>
        <w:jc w:val="center"/>
        <w:rPr>
          <w:rFonts w:ascii="Arial Narrow" w:hAnsi="Arial Narrow"/>
          <w:b/>
          <w:color w:val="000000"/>
          <w:sz w:val="20"/>
          <w:szCs w:val="20"/>
        </w:rPr>
      </w:pPr>
      <w:r w:rsidRPr="00041C67">
        <w:rPr>
          <w:rFonts w:ascii="Arial Narrow" w:hAnsi="Arial Narrow"/>
          <w:b/>
          <w:color w:val="000000"/>
          <w:sz w:val="20"/>
          <w:szCs w:val="20"/>
        </w:rPr>
        <w:t>РЕШЕНИЕ</w:t>
      </w:r>
    </w:p>
    <w:p w:rsidR="004D1C5B" w:rsidRPr="00041C67" w:rsidRDefault="004D1C5B" w:rsidP="004D1C5B">
      <w:pPr>
        <w:rPr>
          <w:rFonts w:ascii="Arial Narrow" w:hAnsi="Arial Narrow"/>
          <w:b/>
          <w:color w:val="000000"/>
          <w:sz w:val="20"/>
          <w:szCs w:val="20"/>
        </w:rPr>
      </w:pPr>
    </w:p>
    <w:p w:rsidR="004D1C5B" w:rsidRPr="00041C67" w:rsidRDefault="004D1C5B" w:rsidP="004D1C5B">
      <w:pPr>
        <w:rPr>
          <w:rFonts w:ascii="Arial Narrow" w:hAnsi="Arial Narrow" w:cs="Arial"/>
          <w:color w:val="000000"/>
          <w:sz w:val="20"/>
          <w:szCs w:val="20"/>
        </w:rPr>
      </w:pPr>
      <w:r w:rsidRPr="00041C67">
        <w:rPr>
          <w:rFonts w:ascii="Arial Narrow" w:hAnsi="Arial Narrow"/>
          <w:color w:val="000000"/>
          <w:sz w:val="20"/>
          <w:szCs w:val="20"/>
          <w:lang w:val="en-US"/>
        </w:rPr>
        <w:t>I</w:t>
      </w:r>
      <w:r w:rsidRPr="00041C67">
        <w:rPr>
          <w:rFonts w:ascii="Arial Narrow" w:hAnsi="Arial Narrow"/>
          <w:color w:val="000000"/>
          <w:sz w:val="20"/>
          <w:szCs w:val="20"/>
        </w:rPr>
        <w:t xml:space="preserve"> </w:t>
      </w:r>
      <w:proofErr w:type="spellStart"/>
      <w:r w:rsidRPr="00041C67">
        <w:rPr>
          <w:rFonts w:ascii="Arial Narrow" w:hAnsi="Arial Narrow"/>
          <w:color w:val="000000"/>
          <w:sz w:val="20"/>
          <w:szCs w:val="20"/>
          <w:lang w:val="en-US"/>
        </w:rPr>
        <w:t>I</w:t>
      </w:r>
      <w:proofErr w:type="spellEnd"/>
      <w:r w:rsidRPr="00041C67">
        <w:rPr>
          <w:rFonts w:ascii="Arial Narrow" w:hAnsi="Arial Narrow"/>
          <w:color w:val="000000"/>
          <w:sz w:val="20"/>
          <w:szCs w:val="20"/>
        </w:rPr>
        <w:t xml:space="preserve"> созыв</w:t>
      </w:r>
    </w:p>
    <w:p w:rsidR="004D1C5B" w:rsidRPr="00041C67" w:rsidRDefault="004D1C5B" w:rsidP="004D1C5B">
      <w:pPr>
        <w:rPr>
          <w:rFonts w:ascii="Arial Narrow" w:hAnsi="Arial Narrow" w:cs="Arial"/>
          <w:color w:val="000000"/>
          <w:sz w:val="20"/>
          <w:szCs w:val="20"/>
        </w:rPr>
      </w:pPr>
      <w:r w:rsidRPr="00041C67">
        <w:rPr>
          <w:rFonts w:ascii="Arial Narrow" w:hAnsi="Arial Narrow" w:cs="Arial"/>
          <w:color w:val="000000"/>
          <w:sz w:val="20"/>
          <w:szCs w:val="20"/>
          <w:lang w:val="en-US"/>
        </w:rPr>
        <w:t>XXVI</w:t>
      </w:r>
      <w:r w:rsidRPr="00041C67">
        <w:rPr>
          <w:rFonts w:ascii="Arial Narrow" w:hAnsi="Arial Narrow" w:cs="Arial"/>
          <w:color w:val="000000"/>
          <w:sz w:val="20"/>
          <w:szCs w:val="20"/>
        </w:rPr>
        <w:t xml:space="preserve"> </w:t>
      </w:r>
      <w:r w:rsidRPr="00041C67">
        <w:rPr>
          <w:rFonts w:ascii="Arial Narrow" w:hAnsi="Arial Narrow"/>
          <w:color w:val="000000"/>
          <w:sz w:val="20"/>
          <w:szCs w:val="20"/>
        </w:rPr>
        <w:t>сессия</w:t>
      </w:r>
    </w:p>
    <w:p w:rsidR="004D1C5B" w:rsidRPr="00041C67" w:rsidRDefault="004D1C5B" w:rsidP="004D1C5B">
      <w:pPr>
        <w:rPr>
          <w:rFonts w:ascii="Arial Narrow" w:hAnsi="Arial Narrow"/>
          <w:bCs/>
          <w:color w:val="000000"/>
          <w:sz w:val="20"/>
          <w:szCs w:val="20"/>
        </w:rPr>
      </w:pPr>
      <w:r w:rsidRPr="00041C67">
        <w:rPr>
          <w:rFonts w:ascii="Arial Narrow" w:hAnsi="Arial Narrow"/>
          <w:color w:val="000000"/>
          <w:sz w:val="20"/>
          <w:szCs w:val="20"/>
        </w:rPr>
        <w:t>«10» июня 2024 года</w:t>
      </w:r>
      <w:r>
        <w:rPr>
          <w:rFonts w:ascii="Arial Narrow" w:hAnsi="Arial Narrow"/>
          <w:color w:val="000000"/>
          <w:sz w:val="20"/>
          <w:szCs w:val="20"/>
        </w:rPr>
        <w:t xml:space="preserve">                                                  </w:t>
      </w:r>
      <w:r w:rsidRPr="00041C67">
        <w:rPr>
          <w:rFonts w:ascii="Arial Narrow" w:hAnsi="Arial Narrow"/>
          <w:color w:val="000000"/>
          <w:sz w:val="20"/>
          <w:szCs w:val="20"/>
        </w:rPr>
        <w:t xml:space="preserve">          </w:t>
      </w:r>
      <w:r>
        <w:rPr>
          <w:rFonts w:ascii="Arial Narrow" w:hAnsi="Arial Narrow"/>
          <w:color w:val="000000"/>
          <w:sz w:val="20"/>
          <w:szCs w:val="20"/>
        </w:rPr>
        <w:t xml:space="preserve"> </w:t>
      </w:r>
      <w:r w:rsidRPr="00041C67">
        <w:rPr>
          <w:rFonts w:ascii="Arial Narrow" w:hAnsi="Arial Narrow"/>
          <w:color w:val="000000"/>
          <w:sz w:val="20"/>
          <w:szCs w:val="20"/>
        </w:rPr>
        <w:t xml:space="preserve">       № 107                      </w:t>
      </w:r>
      <w:r>
        <w:rPr>
          <w:rFonts w:ascii="Arial Narrow" w:hAnsi="Arial Narrow"/>
          <w:color w:val="000000"/>
          <w:sz w:val="20"/>
          <w:szCs w:val="20"/>
        </w:rPr>
        <w:t xml:space="preserve">                     </w:t>
      </w:r>
      <w:r w:rsidRPr="00041C67">
        <w:rPr>
          <w:rFonts w:ascii="Arial Narrow" w:hAnsi="Arial Narrow"/>
          <w:color w:val="000000"/>
          <w:sz w:val="20"/>
          <w:szCs w:val="20"/>
        </w:rPr>
        <w:t xml:space="preserve">                               п. Бурный</w:t>
      </w:r>
    </w:p>
    <w:p w:rsidR="004D1C5B" w:rsidRPr="00041C67" w:rsidRDefault="004D1C5B" w:rsidP="004D1C5B">
      <w:pPr>
        <w:jc w:val="both"/>
        <w:rPr>
          <w:rFonts w:ascii="Arial Narrow" w:hAnsi="Arial Narrow"/>
          <w:color w:val="000000"/>
          <w:sz w:val="20"/>
          <w:szCs w:val="20"/>
        </w:rPr>
      </w:pPr>
    </w:p>
    <w:p w:rsidR="004D1C5B" w:rsidRPr="00041C67" w:rsidRDefault="004D1C5B" w:rsidP="004D1C5B">
      <w:pPr>
        <w:jc w:val="center"/>
        <w:rPr>
          <w:rFonts w:ascii="Arial Narrow" w:hAnsi="Arial Narrow"/>
          <w:b/>
          <w:sz w:val="20"/>
          <w:szCs w:val="20"/>
        </w:rPr>
      </w:pPr>
      <w:r w:rsidRPr="00041C67">
        <w:rPr>
          <w:rFonts w:ascii="Arial Narrow" w:hAnsi="Arial Narrow"/>
          <w:b/>
          <w:bCs/>
          <w:sz w:val="20"/>
          <w:szCs w:val="20"/>
        </w:rPr>
        <w:t>О назначении выборов Главы поселка Бурный</w:t>
      </w:r>
    </w:p>
    <w:p w:rsidR="004D1C5B" w:rsidRPr="00041C67" w:rsidRDefault="004D1C5B" w:rsidP="004D1C5B">
      <w:pPr>
        <w:jc w:val="center"/>
        <w:rPr>
          <w:rFonts w:ascii="Arial Narrow" w:hAnsi="Arial Narrow"/>
          <w:b/>
          <w:sz w:val="20"/>
          <w:szCs w:val="20"/>
        </w:rPr>
      </w:pPr>
    </w:p>
    <w:p w:rsidR="004D1C5B" w:rsidRPr="00041C67" w:rsidRDefault="004D1C5B" w:rsidP="004D1C5B">
      <w:pPr>
        <w:tabs>
          <w:tab w:val="left" w:pos="1134"/>
        </w:tabs>
        <w:ind w:firstLine="709"/>
        <w:jc w:val="both"/>
        <w:rPr>
          <w:rFonts w:ascii="Arial Narrow" w:hAnsi="Arial Narrow"/>
          <w:b/>
          <w:bCs/>
          <w:sz w:val="20"/>
          <w:szCs w:val="20"/>
        </w:rPr>
      </w:pPr>
      <w:r w:rsidRPr="00041C67">
        <w:rPr>
          <w:rFonts w:ascii="Arial Narrow" w:hAnsi="Arial Narrow"/>
          <w:sz w:val="20"/>
          <w:szCs w:val="20"/>
        </w:rPr>
        <w:t xml:space="preserve">В соответствии со статьей 10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статьей 3 Закона Красноярского края от 2 октября 2003 года № 8-1411 «О выборах в органы местного самоуправления в Красноярском крае», </w:t>
      </w:r>
      <w:r w:rsidRPr="00041C67">
        <w:rPr>
          <w:rFonts w:ascii="Arial Narrow" w:hAnsi="Arial Narrow"/>
          <w:color w:val="000000"/>
          <w:sz w:val="20"/>
          <w:szCs w:val="20"/>
        </w:rPr>
        <w:t>руководствуясь</w:t>
      </w:r>
      <w:r w:rsidRPr="00041C67">
        <w:rPr>
          <w:rFonts w:ascii="Arial Narrow" w:hAnsi="Arial Narrow"/>
          <w:b/>
          <w:color w:val="FF0000"/>
          <w:sz w:val="20"/>
          <w:szCs w:val="20"/>
        </w:rPr>
        <w:t xml:space="preserve"> </w:t>
      </w:r>
      <w:r w:rsidRPr="00041C67">
        <w:rPr>
          <w:rFonts w:ascii="Arial Narrow" w:hAnsi="Arial Narrow"/>
          <w:color w:val="000000"/>
          <w:sz w:val="20"/>
          <w:szCs w:val="20"/>
        </w:rPr>
        <w:t>Уставом поселка Бурный  Бурнинский поселковый Совет депутатов</w:t>
      </w:r>
    </w:p>
    <w:p w:rsidR="004D1C5B" w:rsidRPr="00041C67" w:rsidRDefault="004D1C5B" w:rsidP="004D1C5B">
      <w:pPr>
        <w:tabs>
          <w:tab w:val="left" w:pos="1134"/>
        </w:tabs>
        <w:ind w:firstLine="709"/>
        <w:jc w:val="both"/>
        <w:rPr>
          <w:rFonts w:ascii="Arial Narrow" w:hAnsi="Arial Narrow"/>
          <w:sz w:val="20"/>
          <w:szCs w:val="20"/>
        </w:rPr>
      </w:pPr>
      <w:r w:rsidRPr="00041C67">
        <w:rPr>
          <w:rFonts w:ascii="Arial Narrow" w:hAnsi="Arial Narrow"/>
          <w:b/>
          <w:bCs/>
          <w:sz w:val="20"/>
          <w:szCs w:val="20"/>
        </w:rPr>
        <w:t>РЕШИЛ:</w:t>
      </w:r>
    </w:p>
    <w:p w:rsidR="004D1C5B" w:rsidRPr="00041C67" w:rsidRDefault="004D1C5B" w:rsidP="004D1C5B">
      <w:pPr>
        <w:tabs>
          <w:tab w:val="left" w:pos="993"/>
          <w:tab w:val="left" w:pos="1134"/>
        </w:tabs>
        <w:ind w:firstLine="709"/>
        <w:jc w:val="both"/>
        <w:rPr>
          <w:rFonts w:ascii="Arial Narrow" w:hAnsi="Arial Narrow"/>
          <w:sz w:val="20"/>
          <w:szCs w:val="20"/>
        </w:rPr>
      </w:pPr>
      <w:r w:rsidRPr="00041C67">
        <w:rPr>
          <w:rFonts w:ascii="Arial Narrow" w:hAnsi="Arial Narrow"/>
          <w:sz w:val="20"/>
          <w:szCs w:val="20"/>
        </w:rPr>
        <w:t>1.</w:t>
      </w:r>
      <w:r w:rsidRPr="00041C67">
        <w:rPr>
          <w:rFonts w:ascii="Arial Narrow" w:hAnsi="Arial Narrow"/>
          <w:sz w:val="20"/>
          <w:szCs w:val="20"/>
        </w:rPr>
        <w:tab/>
        <w:t>Назначить выборы Главы поселка Бурный на 8 сентября 2024 года.</w:t>
      </w:r>
    </w:p>
    <w:p w:rsidR="004D1C5B" w:rsidRPr="00041C67" w:rsidRDefault="004D1C5B" w:rsidP="004D1C5B">
      <w:pPr>
        <w:tabs>
          <w:tab w:val="left" w:pos="993"/>
          <w:tab w:val="left" w:pos="1134"/>
        </w:tabs>
        <w:ind w:firstLine="709"/>
        <w:jc w:val="both"/>
        <w:rPr>
          <w:rFonts w:ascii="Arial Narrow" w:hAnsi="Arial Narrow" w:cs="Arial"/>
          <w:sz w:val="20"/>
          <w:szCs w:val="20"/>
        </w:rPr>
      </w:pPr>
      <w:r w:rsidRPr="00041C67">
        <w:rPr>
          <w:rFonts w:ascii="Arial Narrow" w:hAnsi="Arial Narrow"/>
          <w:sz w:val="20"/>
          <w:szCs w:val="20"/>
        </w:rPr>
        <w:t>2.</w:t>
      </w:r>
      <w:r w:rsidRPr="00041C67">
        <w:rPr>
          <w:rFonts w:ascii="Arial Narrow" w:hAnsi="Arial Narrow"/>
          <w:sz w:val="20"/>
          <w:szCs w:val="20"/>
        </w:rPr>
        <w:tab/>
        <w:t xml:space="preserve">Направить настоящее Решение в Избирательную комиссию Красноярского края, </w:t>
      </w:r>
      <w:proofErr w:type="spellStart"/>
      <w:r w:rsidRPr="00041C67">
        <w:rPr>
          <w:rFonts w:ascii="Arial Narrow" w:hAnsi="Arial Narrow"/>
          <w:sz w:val="20"/>
          <w:szCs w:val="20"/>
        </w:rPr>
        <w:t>Байкитскую</w:t>
      </w:r>
      <w:proofErr w:type="spellEnd"/>
      <w:r w:rsidRPr="00041C67">
        <w:rPr>
          <w:rFonts w:ascii="Arial Narrow" w:hAnsi="Arial Narrow"/>
          <w:sz w:val="20"/>
          <w:szCs w:val="20"/>
        </w:rPr>
        <w:t xml:space="preserve"> территориальную избирательную комиссию, участковую избирательную комиссию избирательного участка № 2251</w:t>
      </w:r>
      <w:r w:rsidRPr="00041C67">
        <w:rPr>
          <w:rFonts w:ascii="Arial Narrow" w:hAnsi="Arial Narrow"/>
          <w:bCs/>
          <w:sz w:val="20"/>
          <w:szCs w:val="20"/>
        </w:rPr>
        <w:t>.</w:t>
      </w:r>
    </w:p>
    <w:p w:rsidR="004D1C5B" w:rsidRPr="00041C67" w:rsidRDefault="004D1C5B" w:rsidP="004D1C5B">
      <w:pPr>
        <w:ind w:firstLine="709"/>
        <w:jc w:val="both"/>
        <w:rPr>
          <w:rFonts w:ascii="Arial Narrow" w:hAnsi="Arial Narrow" w:cs="Arial"/>
          <w:sz w:val="20"/>
          <w:szCs w:val="20"/>
        </w:rPr>
      </w:pPr>
      <w:r w:rsidRPr="00041C67">
        <w:rPr>
          <w:rFonts w:ascii="Arial Narrow" w:hAnsi="Arial Narrow" w:cs="Arial"/>
          <w:sz w:val="20"/>
          <w:szCs w:val="20"/>
        </w:rPr>
        <w:t xml:space="preserve">3. Разместить настоящее Решение на сайте муниципального образования «поселок Бурный» в сети «Интернет» (https://burnyj-r04.gosweb.gosuslugi.ru). </w:t>
      </w:r>
    </w:p>
    <w:p w:rsidR="004D1C5B" w:rsidRPr="00041C67" w:rsidRDefault="004D1C5B" w:rsidP="004D1C5B">
      <w:pPr>
        <w:ind w:firstLine="709"/>
        <w:jc w:val="both"/>
        <w:rPr>
          <w:rFonts w:ascii="Arial Narrow" w:hAnsi="Arial Narrow" w:cs="Arial"/>
          <w:sz w:val="20"/>
          <w:szCs w:val="20"/>
        </w:rPr>
      </w:pPr>
      <w:r w:rsidRPr="00041C67">
        <w:rPr>
          <w:rFonts w:ascii="Arial Narrow" w:hAnsi="Arial Narrow" w:cs="Arial"/>
          <w:sz w:val="20"/>
          <w:szCs w:val="20"/>
        </w:rPr>
        <w:t>4. Настоящее Решение вступает в силу со дня его принятия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4D1C5B" w:rsidRPr="00041C67" w:rsidRDefault="004D1C5B" w:rsidP="004D1C5B">
      <w:pPr>
        <w:rPr>
          <w:rFonts w:ascii="Arial Narrow" w:hAnsi="Arial Narrow" w:cs="Arial"/>
          <w:bCs/>
          <w:color w:val="000000"/>
          <w:sz w:val="20"/>
          <w:szCs w:val="20"/>
        </w:rPr>
      </w:pPr>
    </w:p>
    <w:p w:rsidR="004D1C5B" w:rsidRPr="004D1C5B" w:rsidRDefault="004D1C5B" w:rsidP="004D1C5B">
      <w:pPr>
        <w:rPr>
          <w:rStyle w:val="af2"/>
          <w:rFonts w:ascii="Arial Narrow" w:hAnsi="Arial Narrow" w:cs="Arial"/>
          <w:bCs/>
          <w:color w:val="000000"/>
          <w:sz w:val="20"/>
          <w:szCs w:val="20"/>
          <w:u w:val="none"/>
        </w:rPr>
      </w:pPr>
      <w:r w:rsidRPr="004D1C5B">
        <w:rPr>
          <w:rFonts w:ascii="Arial Narrow" w:hAnsi="Arial Narrow" w:cs="Arial"/>
          <w:bCs/>
          <w:color w:val="000000"/>
          <w:sz w:val="20"/>
          <w:szCs w:val="20"/>
        </w:rPr>
        <w:t>Глава поселка Бурный</w:t>
      </w:r>
    </w:p>
    <w:p w:rsidR="004D1C5B" w:rsidRPr="004D1C5B" w:rsidRDefault="004D1C5B" w:rsidP="004D1C5B">
      <w:pPr>
        <w:tabs>
          <w:tab w:val="left" w:pos="993"/>
        </w:tabs>
        <w:jc w:val="both"/>
        <w:rPr>
          <w:rFonts w:ascii="Arial Narrow" w:hAnsi="Arial Narrow"/>
          <w:color w:val="000000"/>
          <w:sz w:val="20"/>
          <w:szCs w:val="20"/>
        </w:rPr>
      </w:pPr>
      <w:r w:rsidRPr="004D1C5B">
        <w:rPr>
          <w:rStyle w:val="af2"/>
          <w:rFonts w:ascii="Arial Narrow" w:hAnsi="Arial Narrow" w:cs="Arial"/>
          <w:bCs/>
          <w:color w:val="000000"/>
          <w:sz w:val="20"/>
          <w:szCs w:val="20"/>
          <w:u w:val="none"/>
        </w:rPr>
        <w:t xml:space="preserve">Председатель </w:t>
      </w:r>
      <w:proofErr w:type="spellStart"/>
      <w:r w:rsidRPr="004D1C5B">
        <w:rPr>
          <w:rStyle w:val="af2"/>
          <w:rFonts w:ascii="Arial Narrow" w:hAnsi="Arial Narrow" w:cs="Arial"/>
          <w:bCs/>
          <w:color w:val="000000"/>
          <w:sz w:val="20"/>
          <w:szCs w:val="20"/>
          <w:u w:val="none"/>
        </w:rPr>
        <w:t>Бурнинского</w:t>
      </w:r>
      <w:proofErr w:type="spellEnd"/>
      <w:r w:rsidRPr="004D1C5B">
        <w:rPr>
          <w:rStyle w:val="af2"/>
          <w:rFonts w:ascii="Arial Narrow" w:hAnsi="Arial Narrow" w:cs="Arial"/>
          <w:bCs/>
          <w:color w:val="000000"/>
          <w:sz w:val="20"/>
          <w:szCs w:val="20"/>
          <w:u w:val="none"/>
        </w:rPr>
        <w:t xml:space="preserve"> поселкового Совета депутатов                        </w:t>
      </w:r>
      <w:r>
        <w:rPr>
          <w:rStyle w:val="af2"/>
          <w:rFonts w:ascii="Arial Narrow" w:hAnsi="Arial Narrow" w:cs="Arial"/>
          <w:bCs/>
          <w:color w:val="000000"/>
          <w:sz w:val="20"/>
          <w:szCs w:val="20"/>
          <w:u w:val="none"/>
        </w:rPr>
        <w:t xml:space="preserve">п/п           </w:t>
      </w:r>
      <w:r w:rsidRPr="004D1C5B">
        <w:rPr>
          <w:rStyle w:val="af2"/>
          <w:rFonts w:ascii="Arial Narrow" w:hAnsi="Arial Narrow" w:cs="Arial"/>
          <w:bCs/>
          <w:color w:val="000000"/>
          <w:sz w:val="20"/>
          <w:szCs w:val="20"/>
          <w:u w:val="none"/>
        </w:rPr>
        <w:t xml:space="preserve">                                     Р.В. Городилова</w:t>
      </w:r>
    </w:p>
    <w:p w:rsidR="004D1C5B" w:rsidRPr="00041C67" w:rsidRDefault="004D1C5B" w:rsidP="004D1C5B">
      <w:pPr>
        <w:jc w:val="both"/>
        <w:rPr>
          <w:rFonts w:ascii="Arial Narrow" w:hAnsi="Arial Narrow"/>
          <w:color w:val="000000"/>
          <w:sz w:val="20"/>
          <w:szCs w:val="20"/>
        </w:rPr>
      </w:pPr>
    </w:p>
    <w:p w:rsidR="004D1C5B" w:rsidRPr="000D4B4C" w:rsidRDefault="004D1C5B" w:rsidP="004D1C5B">
      <w:pPr>
        <w:jc w:val="center"/>
        <w:rPr>
          <w:rFonts w:ascii="Arial Narrow" w:hAnsi="Arial Narrow"/>
          <w:b/>
          <w:color w:val="000000"/>
          <w:sz w:val="20"/>
          <w:szCs w:val="20"/>
        </w:rPr>
      </w:pPr>
      <w:r w:rsidRPr="000D4B4C">
        <w:rPr>
          <w:rFonts w:ascii="Arial Narrow" w:hAnsi="Arial Narrow"/>
          <w:b/>
          <w:color w:val="000000"/>
          <w:sz w:val="20"/>
          <w:szCs w:val="20"/>
        </w:rPr>
        <w:t>КРАСНОЯРСКИЙ КРАЙ</w:t>
      </w:r>
    </w:p>
    <w:p w:rsidR="004D1C5B" w:rsidRPr="000D4B4C" w:rsidRDefault="004D1C5B" w:rsidP="004D1C5B">
      <w:pPr>
        <w:jc w:val="center"/>
        <w:rPr>
          <w:rFonts w:ascii="Arial Narrow" w:hAnsi="Arial Narrow"/>
          <w:b/>
          <w:color w:val="000000"/>
          <w:sz w:val="20"/>
          <w:szCs w:val="20"/>
        </w:rPr>
      </w:pPr>
      <w:r w:rsidRPr="000D4B4C">
        <w:rPr>
          <w:rFonts w:ascii="Arial Narrow" w:hAnsi="Arial Narrow"/>
          <w:b/>
          <w:color w:val="000000"/>
          <w:sz w:val="20"/>
          <w:szCs w:val="20"/>
        </w:rPr>
        <w:t>ЭВЕНКИЙСКИЙ МУНИЦИПАЛЬНЫЙ РАЙОН</w:t>
      </w:r>
    </w:p>
    <w:p w:rsidR="004D1C5B" w:rsidRPr="000D4B4C" w:rsidRDefault="004D1C5B" w:rsidP="004D1C5B">
      <w:pPr>
        <w:jc w:val="center"/>
        <w:rPr>
          <w:rFonts w:ascii="Arial Narrow" w:hAnsi="Arial Narrow"/>
          <w:b/>
          <w:color w:val="000000"/>
          <w:sz w:val="20"/>
          <w:szCs w:val="20"/>
        </w:rPr>
      </w:pPr>
      <w:r w:rsidRPr="000D4B4C">
        <w:rPr>
          <w:rFonts w:ascii="Arial Narrow" w:hAnsi="Arial Narrow"/>
          <w:b/>
          <w:color w:val="000000"/>
          <w:sz w:val="20"/>
          <w:szCs w:val="20"/>
        </w:rPr>
        <w:lastRenderedPageBreak/>
        <w:t xml:space="preserve">КУЮМБИНСКИЙ </w:t>
      </w:r>
    </w:p>
    <w:p w:rsidR="004D1C5B" w:rsidRPr="000D4B4C" w:rsidRDefault="004D1C5B" w:rsidP="004D1C5B">
      <w:pPr>
        <w:jc w:val="center"/>
        <w:rPr>
          <w:rFonts w:ascii="Arial Narrow" w:hAnsi="Arial Narrow"/>
          <w:b/>
          <w:color w:val="000000"/>
          <w:sz w:val="20"/>
          <w:szCs w:val="20"/>
        </w:rPr>
      </w:pPr>
      <w:r w:rsidRPr="000D4B4C">
        <w:rPr>
          <w:rFonts w:ascii="Arial Narrow" w:hAnsi="Arial Narrow"/>
          <w:b/>
          <w:color w:val="000000"/>
          <w:sz w:val="20"/>
          <w:szCs w:val="20"/>
        </w:rPr>
        <w:t>ПОСЕЛКОВЫЙ СОВЕТ ДЕПУТАТОВ</w:t>
      </w:r>
    </w:p>
    <w:p w:rsidR="004D1C5B" w:rsidRPr="000D4B4C" w:rsidRDefault="004D1C5B" w:rsidP="004D1C5B">
      <w:pPr>
        <w:jc w:val="center"/>
        <w:rPr>
          <w:rFonts w:ascii="Arial Narrow" w:hAnsi="Arial Narrow" w:cs="Arial"/>
          <w:b/>
          <w:color w:val="000000"/>
          <w:sz w:val="20"/>
          <w:szCs w:val="20"/>
        </w:rPr>
      </w:pPr>
      <w:r w:rsidRPr="000D4B4C">
        <w:rPr>
          <w:rFonts w:ascii="Arial Narrow" w:hAnsi="Arial Narrow"/>
          <w:b/>
          <w:color w:val="000000"/>
          <w:sz w:val="20"/>
          <w:szCs w:val="20"/>
        </w:rPr>
        <w:t>РЕШЕНИЕ</w:t>
      </w:r>
    </w:p>
    <w:p w:rsidR="004D1C5B" w:rsidRPr="000D4B4C" w:rsidRDefault="004D1C5B" w:rsidP="004D1C5B">
      <w:pPr>
        <w:rPr>
          <w:rFonts w:ascii="Arial Narrow" w:hAnsi="Arial Narrow" w:cs="Arial"/>
          <w:b/>
          <w:bCs/>
          <w:color w:val="000000"/>
          <w:sz w:val="20"/>
          <w:szCs w:val="20"/>
        </w:rPr>
      </w:pPr>
    </w:p>
    <w:p w:rsidR="004D1C5B" w:rsidRPr="000D4B4C" w:rsidRDefault="004D1C5B" w:rsidP="004D1C5B">
      <w:pPr>
        <w:jc w:val="both"/>
        <w:rPr>
          <w:rFonts w:ascii="Arial Narrow" w:hAnsi="Arial Narrow"/>
          <w:bCs/>
          <w:color w:val="000000"/>
          <w:sz w:val="20"/>
          <w:szCs w:val="20"/>
        </w:rPr>
      </w:pPr>
      <w:r w:rsidRPr="000D4B4C">
        <w:rPr>
          <w:rFonts w:ascii="Arial Narrow" w:hAnsi="Arial Narrow"/>
          <w:color w:val="000000"/>
          <w:sz w:val="20"/>
          <w:szCs w:val="20"/>
          <w:lang w:val="en-US"/>
        </w:rPr>
        <w:t>V</w:t>
      </w:r>
      <w:r w:rsidRPr="000D4B4C">
        <w:rPr>
          <w:rFonts w:ascii="Arial Narrow" w:hAnsi="Arial Narrow"/>
          <w:bCs/>
          <w:color w:val="000000"/>
          <w:sz w:val="20"/>
          <w:szCs w:val="20"/>
        </w:rPr>
        <w:t xml:space="preserve"> созыв</w:t>
      </w:r>
    </w:p>
    <w:p w:rsidR="004D1C5B" w:rsidRPr="000D4B4C" w:rsidRDefault="004D1C5B" w:rsidP="004D1C5B">
      <w:pPr>
        <w:jc w:val="both"/>
        <w:rPr>
          <w:rFonts w:ascii="Arial Narrow" w:hAnsi="Arial Narrow"/>
          <w:bCs/>
          <w:color w:val="000000"/>
          <w:sz w:val="20"/>
          <w:szCs w:val="20"/>
        </w:rPr>
      </w:pPr>
      <w:r w:rsidRPr="000D4B4C">
        <w:rPr>
          <w:rFonts w:ascii="Arial Narrow" w:hAnsi="Arial Narrow"/>
          <w:bCs/>
          <w:color w:val="000000"/>
          <w:sz w:val="20"/>
          <w:szCs w:val="20"/>
          <w:lang w:val="en-US"/>
        </w:rPr>
        <w:t>XXXVII</w:t>
      </w:r>
      <w:r w:rsidRPr="000D4B4C">
        <w:rPr>
          <w:rFonts w:ascii="Arial Narrow" w:hAnsi="Arial Narrow"/>
          <w:bCs/>
          <w:color w:val="000000"/>
          <w:sz w:val="20"/>
          <w:szCs w:val="20"/>
        </w:rPr>
        <w:t xml:space="preserve"> сессия</w:t>
      </w:r>
    </w:p>
    <w:p w:rsidR="004D1C5B" w:rsidRPr="000D4B4C" w:rsidRDefault="004D1C5B" w:rsidP="004D1C5B">
      <w:pPr>
        <w:jc w:val="both"/>
        <w:rPr>
          <w:rFonts w:ascii="Arial Narrow" w:hAnsi="Arial Narrow" w:cs="Arial"/>
          <w:bCs/>
          <w:color w:val="000000"/>
          <w:sz w:val="20"/>
          <w:szCs w:val="20"/>
        </w:rPr>
      </w:pPr>
      <w:r w:rsidRPr="000D4B4C">
        <w:rPr>
          <w:rFonts w:ascii="Arial Narrow" w:hAnsi="Arial Narrow"/>
          <w:bCs/>
          <w:color w:val="000000"/>
          <w:sz w:val="20"/>
          <w:szCs w:val="20"/>
        </w:rPr>
        <w:t xml:space="preserve">«10» июня 2024 года               </w:t>
      </w:r>
      <w:r>
        <w:rPr>
          <w:rFonts w:ascii="Arial Narrow" w:hAnsi="Arial Narrow"/>
          <w:bCs/>
          <w:color w:val="000000"/>
          <w:sz w:val="20"/>
          <w:szCs w:val="20"/>
        </w:rPr>
        <w:t xml:space="preserve">                               </w:t>
      </w:r>
      <w:r w:rsidRPr="000D4B4C">
        <w:rPr>
          <w:rFonts w:ascii="Arial Narrow" w:hAnsi="Arial Narrow"/>
          <w:bCs/>
          <w:color w:val="000000"/>
          <w:sz w:val="20"/>
          <w:szCs w:val="20"/>
        </w:rPr>
        <w:t xml:space="preserve">                 № 183                     </w:t>
      </w:r>
      <w:r>
        <w:rPr>
          <w:rFonts w:ascii="Arial Narrow" w:hAnsi="Arial Narrow"/>
          <w:bCs/>
          <w:color w:val="000000"/>
          <w:sz w:val="20"/>
          <w:szCs w:val="20"/>
        </w:rPr>
        <w:t xml:space="preserve">        </w:t>
      </w:r>
      <w:r w:rsidRPr="000D4B4C">
        <w:rPr>
          <w:rFonts w:ascii="Arial Narrow" w:hAnsi="Arial Narrow"/>
          <w:bCs/>
          <w:color w:val="000000"/>
          <w:sz w:val="20"/>
          <w:szCs w:val="20"/>
        </w:rPr>
        <w:t xml:space="preserve">        </w:t>
      </w:r>
      <w:r>
        <w:rPr>
          <w:rFonts w:ascii="Arial Narrow" w:hAnsi="Arial Narrow"/>
          <w:bCs/>
          <w:color w:val="000000"/>
          <w:sz w:val="20"/>
          <w:szCs w:val="20"/>
        </w:rPr>
        <w:t xml:space="preserve">                        </w:t>
      </w:r>
      <w:r w:rsidRPr="000D4B4C">
        <w:rPr>
          <w:rFonts w:ascii="Arial Narrow" w:hAnsi="Arial Narrow"/>
          <w:bCs/>
          <w:color w:val="000000"/>
          <w:sz w:val="20"/>
          <w:szCs w:val="20"/>
        </w:rPr>
        <w:t xml:space="preserve">                  п. Куюмба</w:t>
      </w:r>
    </w:p>
    <w:p w:rsidR="004D1C5B" w:rsidRPr="000D4B4C" w:rsidRDefault="004D1C5B" w:rsidP="004D1C5B">
      <w:pPr>
        <w:jc w:val="both"/>
        <w:rPr>
          <w:rFonts w:ascii="Arial Narrow" w:hAnsi="Arial Narrow" w:cs="Arial"/>
          <w:color w:val="000000"/>
          <w:sz w:val="20"/>
          <w:szCs w:val="20"/>
        </w:rPr>
      </w:pPr>
    </w:p>
    <w:p w:rsidR="004D1C5B" w:rsidRPr="000D4B4C" w:rsidRDefault="004D1C5B" w:rsidP="004D1C5B">
      <w:pPr>
        <w:jc w:val="center"/>
        <w:rPr>
          <w:rFonts w:ascii="Arial Narrow" w:hAnsi="Arial Narrow"/>
          <w:b/>
          <w:bCs/>
          <w:color w:val="000000"/>
          <w:sz w:val="20"/>
          <w:szCs w:val="20"/>
        </w:rPr>
      </w:pPr>
      <w:r w:rsidRPr="000D4B4C">
        <w:rPr>
          <w:rFonts w:ascii="Arial Narrow" w:hAnsi="Arial Narrow"/>
          <w:b/>
          <w:bCs/>
          <w:color w:val="000000"/>
          <w:sz w:val="20"/>
          <w:szCs w:val="20"/>
        </w:rPr>
        <w:t xml:space="preserve">О назначении выборов депутатов </w:t>
      </w:r>
      <w:proofErr w:type="spellStart"/>
      <w:r w:rsidRPr="000D4B4C">
        <w:rPr>
          <w:rFonts w:ascii="Arial Narrow" w:hAnsi="Arial Narrow"/>
          <w:b/>
          <w:bCs/>
          <w:color w:val="000000"/>
          <w:sz w:val="20"/>
          <w:szCs w:val="20"/>
        </w:rPr>
        <w:t>Куюмбинского</w:t>
      </w:r>
      <w:proofErr w:type="spellEnd"/>
      <w:r w:rsidRPr="000D4B4C">
        <w:rPr>
          <w:rFonts w:ascii="Arial Narrow" w:hAnsi="Arial Narrow"/>
          <w:b/>
          <w:bCs/>
          <w:color w:val="000000"/>
          <w:sz w:val="20"/>
          <w:szCs w:val="20"/>
        </w:rPr>
        <w:t xml:space="preserve"> поселкового Совета депутатов шестого </w:t>
      </w:r>
      <w:r w:rsidRPr="000D4B4C">
        <w:rPr>
          <w:rFonts w:ascii="Arial Narrow" w:hAnsi="Arial Narrow"/>
          <w:b/>
          <w:sz w:val="20"/>
          <w:szCs w:val="20"/>
        </w:rPr>
        <w:t>созыва и Главы поселка Куюмба</w:t>
      </w:r>
    </w:p>
    <w:p w:rsidR="004D1C5B" w:rsidRPr="000D4B4C" w:rsidRDefault="004D1C5B" w:rsidP="004D1C5B">
      <w:pPr>
        <w:ind w:firstLine="426"/>
        <w:rPr>
          <w:rFonts w:ascii="Arial Narrow" w:hAnsi="Arial Narrow"/>
          <w:b/>
          <w:bCs/>
          <w:color w:val="000000"/>
          <w:sz w:val="20"/>
          <w:szCs w:val="20"/>
        </w:rPr>
      </w:pPr>
    </w:p>
    <w:p w:rsidR="004D1C5B" w:rsidRPr="004D1C5B" w:rsidRDefault="004D1C5B" w:rsidP="004D1C5B">
      <w:pPr>
        <w:pStyle w:val="ae"/>
        <w:spacing w:after="0"/>
        <w:ind w:firstLine="709"/>
        <w:jc w:val="both"/>
        <w:rPr>
          <w:rFonts w:ascii="Arial Narrow" w:hAnsi="Arial Narrow"/>
          <w:b/>
          <w:bCs/>
          <w:sz w:val="20"/>
          <w:szCs w:val="20"/>
        </w:rPr>
      </w:pPr>
      <w:r w:rsidRPr="000D4B4C">
        <w:rPr>
          <w:rFonts w:ascii="Arial Narrow" w:hAnsi="Arial Narrow"/>
          <w:sz w:val="20"/>
          <w:szCs w:val="20"/>
        </w:rPr>
        <w:t xml:space="preserve">В соответствии со статьей 10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статьей 3 Закона Красноярского края от 2 октября 2003 года № 8-1411 «О выборах в органы местного самоуправления в Красноярском крае», </w:t>
      </w:r>
      <w:r w:rsidRPr="000D4B4C">
        <w:rPr>
          <w:rFonts w:ascii="Arial Narrow" w:hAnsi="Arial Narrow"/>
          <w:color w:val="000000"/>
          <w:sz w:val="20"/>
          <w:szCs w:val="20"/>
        </w:rPr>
        <w:t>руководствуясь</w:t>
      </w:r>
      <w:r w:rsidRPr="000D4B4C">
        <w:rPr>
          <w:rFonts w:ascii="Arial Narrow" w:hAnsi="Arial Narrow"/>
          <w:color w:val="FF0000"/>
          <w:sz w:val="20"/>
          <w:szCs w:val="20"/>
        </w:rPr>
        <w:t xml:space="preserve"> </w:t>
      </w:r>
      <w:r w:rsidRPr="000D4B4C">
        <w:rPr>
          <w:rFonts w:ascii="Arial Narrow" w:hAnsi="Arial Narrow"/>
          <w:color w:val="000000"/>
          <w:sz w:val="20"/>
          <w:szCs w:val="20"/>
        </w:rPr>
        <w:t>Уставом поселка Куюмба</w:t>
      </w:r>
      <w:r w:rsidRPr="000D4B4C">
        <w:rPr>
          <w:rFonts w:ascii="Arial Narrow" w:hAnsi="Arial Narrow"/>
          <w:sz w:val="20"/>
          <w:szCs w:val="20"/>
        </w:rPr>
        <w:t xml:space="preserve"> </w:t>
      </w:r>
      <w:proofErr w:type="spellStart"/>
      <w:r w:rsidRPr="000D4B4C">
        <w:rPr>
          <w:rFonts w:ascii="Arial Narrow" w:hAnsi="Arial Narrow"/>
          <w:color w:val="000000"/>
          <w:sz w:val="20"/>
          <w:szCs w:val="20"/>
        </w:rPr>
        <w:t>Куюмбинский</w:t>
      </w:r>
      <w:proofErr w:type="spellEnd"/>
      <w:r w:rsidRPr="000D4B4C">
        <w:rPr>
          <w:rFonts w:ascii="Arial Narrow" w:hAnsi="Arial Narrow"/>
          <w:color w:val="000000"/>
          <w:sz w:val="20"/>
          <w:szCs w:val="20"/>
        </w:rPr>
        <w:t xml:space="preserve"> </w:t>
      </w:r>
      <w:r w:rsidRPr="000D4B4C">
        <w:rPr>
          <w:rFonts w:ascii="Arial Narrow" w:hAnsi="Arial Narrow"/>
          <w:sz w:val="20"/>
          <w:szCs w:val="20"/>
        </w:rPr>
        <w:t xml:space="preserve">поселковый Совет депутатов </w:t>
      </w:r>
    </w:p>
    <w:p w:rsidR="004D1C5B" w:rsidRPr="004D1C5B" w:rsidRDefault="004D1C5B" w:rsidP="004D1C5B">
      <w:pPr>
        <w:ind w:firstLine="709"/>
        <w:jc w:val="both"/>
        <w:rPr>
          <w:rFonts w:ascii="Arial Narrow" w:hAnsi="Arial Narrow"/>
          <w:sz w:val="20"/>
          <w:szCs w:val="20"/>
        </w:rPr>
      </w:pPr>
      <w:r w:rsidRPr="004D1C5B">
        <w:rPr>
          <w:rFonts w:ascii="Arial Narrow" w:hAnsi="Arial Narrow"/>
          <w:b/>
          <w:bCs/>
          <w:sz w:val="20"/>
          <w:szCs w:val="20"/>
        </w:rPr>
        <w:t>РЕШИЛ:</w:t>
      </w:r>
    </w:p>
    <w:p w:rsidR="004D1C5B" w:rsidRPr="004D1C5B" w:rsidRDefault="004D1C5B" w:rsidP="004D1C5B">
      <w:pPr>
        <w:pStyle w:val="HTML"/>
        <w:ind w:firstLine="709"/>
        <w:jc w:val="both"/>
        <w:rPr>
          <w:rFonts w:ascii="Arial Narrow" w:hAnsi="Arial Narrow"/>
        </w:rPr>
      </w:pPr>
      <w:r w:rsidRPr="004D1C5B">
        <w:rPr>
          <w:rFonts w:ascii="Arial Narrow" w:hAnsi="Arial Narrow"/>
        </w:rPr>
        <w:t xml:space="preserve">1. Назначить выборы депутатов </w:t>
      </w:r>
      <w:proofErr w:type="spellStart"/>
      <w:r w:rsidRPr="004D1C5B">
        <w:rPr>
          <w:rFonts w:ascii="Arial Narrow" w:hAnsi="Arial Narrow"/>
        </w:rPr>
        <w:t>Куюмбинского</w:t>
      </w:r>
      <w:proofErr w:type="spellEnd"/>
      <w:r w:rsidRPr="004D1C5B">
        <w:rPr>
          <w:rFonts w:ascii="Arial Narrow" w:hAnsi="Arial Narrow"/>
        </w:rPr>
        <w:t xml:space="preserve"> поселкового Совета депутатов шестого созыва, Главы поселка Куюмба на 08 сентября 2024 года.</w:t>
      </w:r>
    </w:p>
    <w:p w:rsidR="004D1C5B" w:rsidRPr="004D1C5B" w:rsidRDefault="004D1C5B" w:rsidP="004D1C5B">
      <w:pPr>
        <w:ind w:firstLine="709"/>
        <w:jc w:val="both"/>
        <w:rPr>
          <w:rStyle w:val="af2"/>
          <w:rFonts w:ascii="Arial Narrow" w:hAnsi="Arial Narrow"/>
          <w:color w:val="auto"/>
          <w:sz w:val="20"/>
          <w:szCs w:val="20"/>
          <w:u w:val="none"/>
        </w:rPr>
      </w:pPr>
      <w:r w:rsidRPr="004D1C5B">
        <w:rPr>
          <w:rFonts w:ascii="Arial Narrow" w:hAnsi="Arial Narrow"/>
          <w:sz w:val="20"/>
          <w:szCs w:val="20"/>
        </w:rPr>
        <w:t xml:space="preserve">2. </w:t>
      </w:r>
      <w:r w:rsidRPr="004D1C5B">
        <w:rPr>
          <w:rStyle w:val="af2"/>
          <w:rFonts w:ascii="Arial Narrow" w:hAnsi="Arial Narrow"/>
          <w:color w:val="auto"/>
          <w:sz w:val="20"/>
          <w:szCs w:val="20"/>
          <w:u w:val="none"/>
        </w:rPr>
        <w:t xml:space="preserve">Направить настоящее Решение в Избирательную комиссию Красноярского края, </w:t>
      </w:r>
      <w:proofErr w:type="spellStart"/>
      <w:r w:rsidRPr="004D1C5B">
        <w:rPr>
          <w:rStyle w:val="af2"/>
          <w:rFonts w:ascii="Arial Narrow" w:hAnsi="Arial Narrow"/>
          <w:color w:val="auto"/>
          <w:sz w:val="20"/>
          <w:szCs w:val="20"/>
          <w:u w:val="none"/>
        </w:rPr>
        <w:t>Байкитскую</w:t>
      </w:r>
      <w:proofErr w:type="spellEnd"/>
      <w:r w:rsidRPr="004D1C5B">
        <w:rPr>
          <w:rStyle w:val="af2"/>
          <w:rFonts w:ascii="Arial Narrow" w:hAnsi="Arial Narrow"/>
          <w:color w:val="auto"/>
          <w:sz w:val="20"/>
          <w:szCs w:val="20"/>
          <w:u w:val="none"/>
        </w:rPr>
        <w:t xml:space="preserve"> территориальную избирательную комиссию, участковую избирательную комиссию избирательного участка № 2254.</w:t>
      </w:r>
    </w:p>
    <w:p w:rsidR="004D1C5B" w:rsidRPr="004D1C5B" w:rsidRDefault="004D1C5B" w:rsidP="004D1C5B">
      <w:pPr>
        <w:ind w:firstLine="709"/>
        <w:jc w:val="both"/>
        <w:rPr>
          <w:rFonts w:ascii="Arial Narrow" w:hAnsi="Arial Narrow"/>
          <w:color w:val="000000"/>
          <w:sz w:val="20"/>
          <w:szCs w:val="20"/>
        </w:rPr>
      </w:pPr>
      <w:r w:rsidRPr="004D1C5B">
        <w:rPr>
          <w:rStyle w:val="af2"/>
          <w:rFonts w:ascii="Arial Narrow" w:hAnsi="Arial Narrow"/>
          <w:color w:val="auto"/>
          <w:sz w:val="20"/>
          <w:szCs w:val="20"/>
          <w:u w:val="none"/>
        </w:rPr>
        <w:t>3. Разместить настоящее Решение на сайте муниципального образования «поселок Куюмба» в</w:t>
      </w:r>
      <w:r w:rsidRPr="004D1C5B">
        <w:rPr>
          <w:rStyle w:val="af2"/>
          <w:rFonts w:ascii="Arial Narrow" w:hAnsi="Arial Narrow"/>
          <w:color w:val="000000"/>
          <w:sz w:val="20"/>
          <w:szCs w:val="20"/>
          <w:u w:val="none"/>
        </w:rPr>
        <w:t xml:space="preserve"> сети «Интернет» (</w:t>
      </w:r>
      <w:r w:rsidRPr="004D1C5B">
        <w:rPr>
          <w:rStyle w:val="af2"/>
          <w:rFonts w:ascii="Arial Narrow" w:hAnsi="Arial Narrow"/>
          <w:color w:val="273350"/>
          <w:sz w:val="20"/>
          <w:szCs w:val="20"/>
          <w:u w:val="none"/>
        </w:rPr>
        <w:t>https://kuyumba-r04.gosweb.gosuslugi.ru</w:t>
      </w:r>
      <w:r w:rsidRPr="004D1C5B">
        <w:rPr>
          <w:rStyle w:val="af2"/>
          <w:rFonts w:ascii="Arial Narrow" w:hAnsi="Arial Narrow"/>
          <w:color w:val="000000"/>
          <w:sz w:val="20"/>
          <w:szCs w:val="20"/>
          <w:u w:val="none"/>
        </w:rPr>
        <w:t>).</w:t>
      </w:r>
    </w:p>
    <w:p w:rsidR="004D1C5B" w:rsidRPr="004D1C5B" w:rsidRDefault="004D1C5B" w:rsidP="004D1C5B">
      <w:pPr>
        <w:pStyle w:val="ConsNormal"/>
        <w:ind w:firstLine="709"/>
        <w:jc w:val="both"/>
        <w:rPr>
          <w:rFonts w:ascii="Arial Narrow" w:hAnsi="Arial Narrow"/>
        </w:rPr>
      </w:pPr>
      <w:r w:rsidRPr="004D1C5B">
        <w:rPr>
          <w:rFonts w:ascii="Arial Narrow" w:hAnsi="Arial Narrow" w:cs="Times New Roman"/>
          <w:color w:val="000000"/>
        </w:rPr>
        <w:t xml:space="preserve">4. </w:t>
      </w:r>
      <w:r w:rsidRPr="004D1C5B">
        <w:rPr>
          <w:rStyle w:val="af2"/>
          <w:rFonts w:ascii="Arial Narrow" w:hAnsi="Arial Narrow" w:cs="Times New Roman"/>
          <w:color w:val="000000"/>
          <w:u w:val="none"/>
        </w:rPr>
        <w:t>Настоящее Решение вступает в силу со дня его принятия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4D1C5B" w:rsidRPr="006857C0" w:rsidRDefault="004D1C5B" w:rsidP="004D1C5B">
      <w:pPr>
        <w:pStyle w:val="ConsPlusNormal"/>
        <w:ind w:firstLine="709"/>
        <w:jc w:val="both"/>
        <w:rPr>
          <w:rFonts w:ascii="Arial Narrow" w:hAnsi="Arial Narrow" w:cs="Times New Roman"/>
        </w:rPr>
      </w:pPr>
    </w:p>
    <w:p w:rsidR="004D1C5B" w:rsidRPr="006857C0" w:rsidRDefault="004D1C5B" w:rsidP="004D1C5B">
      <w:pPr>
        <w:pStyle w:val="ConsPlusNormal"/>
        <w:ind w:firstLine="15"/>
        <w:jc w:val="both"/>
        <w:rPr>
          <w:rFonts w:ascii="Arial Narrow" w:hAnsi="Arial Narrow" w:cs="Times New Roman"/>
          <w:bCs/>
          <w:color w:val="000000"/>
        </w:rPr>
      </w:pPr>
      <w:r w:rsidRPr="006857C0">
        <w:rPr>
          <w:rFonts w:ascii="Arial Narrow" w:hAnsi="Arial Narrow" w:cs="Times New Roman"/>
          <w:bCs/>
        </w:rPr>
        <w:t>Глава п. Куюмба</w:t>
      </w:r>
    </w:p>
    <w:p w:rsidR="004D1C5B" w:rsidRPr="006857C0" w:rsidRDefault="004D1C5B" w:rsidP="004D1C5B">
      <w:pPr>
        <w:pStyle w:val="ConsPlusNormal"/>
        <w:widowControl/>
        <w:tabs>
          <w:tab w:val="left" w:pos="10608"/>
        </w:tabs>
        <w:ind w:firstLine="15"/>
        <w:jc w:val="both"/>
        <w:rPr>
          <w:rFonts w:ascii="Arial Narrow" w:hAnsi="Arial Narrow" w:cs="Times New Roman"/>
          <w:bCs/>
          <w:color w:val="000000"/>
        </w:rPr>
      </w:pPr>
      <w:r w:rsidRPr="006857C0">
        <w:rPr>
          <w:rFonts w:ascii="Arial Narrow" w:hAnsi="Arial Narrow" w:cs="Times New Roman"/>
          <w:bCs/>
          <w:color w:val="000000"/>
        </w:rPr>
        <w:t xml:space="preserve">Председатель </w:t>
      </w:r>
      <w:proofErr w:type="spellStart"/>
      <w:r w:rsidRPr="006857C0">
        <w:rPr>
          <w:rFonts w:ascii="Arial Narrow" w:hAnsi="Arial Narrow" w:cs="Times New Roman"/>
          <w:bCs/>
          <w:color w:val="000000"/>
        </w:rPr>
        <w:t>Куюмбинского</w:t>
      </w:r>
      <w:proofErr w:type="spellEnd"/>
    </w:p>
    <w:p w:rsidR="004D1C5B" w:rsidRPr="006857C0" w:rsidRDefault="004D1C5B" w:rsidP="004D1C5B">
      <w:pPr>
        <w:pStyle w:val="ConsPlusNormal"/>
        <w:widowControl/>
        <w:tabs>
          <w:tab w:val="left" w:pos="10608"/>
        </w:tabs>
        <w:ind w:firstLine="15"/>
        <w:jc w:val="both"/>
        <w:rPr>
          <w:rFonts w:ascii="Arial Narrow" w:hAnsi="Arial Narrow"/>
        </w:rPr>
      </w:pPr>
      <w:r w:rsidRPr="006857C0">
        <w:rPr>
          <w:rFonts w:ascii="Arial Narrow" w:hAnsi="Arial Narrow" w:cs="Times New Roman"/>
          <w:bCs/>
          <w:color w:val="000000"/>
        </w:rPr>
        <w:t xml:space="preserve">поселкового Совета депутатов                                                 п/п      </w:t>
      </w:r>
      <w:r>
        <w:rPr>
          <w:rFonts w:ascii="Arial Narrow" w:hAnsi="Arial Narrow" w:cs="Times New Roman"/>
          <w:bCs/>
          <w:color w:val="000000"/>
        </w:rPr>
        <w:t xml:space="preserve">                                                           </w:t>
      </w:r>
      <w:r w:rsidRPr="006857C0">
        <w:rPr>
          <w:rFonts w:ascii="Arial Narrow" w:hAnsi="Arial Narrow" w:cs="Times New Roman"/>
          <w:bCs/>
          <w:color w:val="000000"/>
        </w:rPr>
        <w:t xml:space="preserve">       Н.Е. Васильева</w:t>
      </w:r>
    </w:p>
    <w:p w:rsidR="004D1C5B" w:rsidRDefault="004D1C5B" w:rsidP="004F60A3">
      <w:pPr>
        <w:rPr>
          <w:rFonts w:ascii="Arial Narrow" w:hAnsi="Arial Narrow"/>
          <w:sz w:val="20"/>
          <w:szCs w:val="20"/>
        </w:rPr>
      </w:pPr>
    </w:p>
    <w:p w:rsidR="004D1C5B" w:rsidRPr="00BD4941" w:rsidRDefault="004D1C5B" w:rsidP="004D1C5B">
      <w:pPr>
        <w:ind w:firstLine="570"/>
        <w:jc w:val="center"/>
        <w:rPr>
          <w:rFonts w:ascii="Arial Narrow" w:hAnsi="Arial Narrow"/>
          <w:b/>
          <w:bCs/>
          <w:sz w:val="20"/>
          <w:szCs w:val="20"/>
        </w:rPr>
      </w:pPr>
      <w:r w:rsidRPr="00BD4941">
        <w:rPr>
          <w:rFonts w:ascii="Arial Narrow" w:hAnsi="Arial Narrow"/>
          <w:b/>
          <w:bCs/>
          <w:sz w:val="20"/>
          <w:szCs w:val="20"/>
        </w:rPr>
        <w:t>ЗАКЛЮЧЕНИЕ</w:t>
      </w:r>
    </w:p>
    <w:p w:rsidR="004D1C5B" w:rsidRPr="00BD4941" w:rsidRDefault="004D1C5B" w:rsidP="004D1C5B">
      <w:pPr>
        <w:ind w:firstLine="570"/>
        <w:jc w:val="center"/>
        <w:rPr>
          <w:rFonts w:ascii="Arial Narrow" w:hAnsi="Arial Narrow"/>
          <w:b/>
          <w:bCs/>
          <w:sz w:val="20"/>
          <w:szCs w:val="20"/>
        </w:rPr>
      </w:pPr>
      <w:r w:rsidRPr="00BD4941">
        <w:rPr>
          <w:rFonts w:ascii="Arial Narrow" w:hAnsi="Arial Narrow"/>
          <w:b/>
          <w:bCs/>
          <w:sz w:val="20"/>
          <w:szCs w:val="20"/>
        </w:rPr>
        <w:t>О РЕЗУЛЬТАТАХ ПУБЛИЧНЫХ СЛУШАНИЙ</w:t>
      </w:r>
    </w:p>
    <w:p w:rsidR="004D1C5B" w:rsidRPr="00BD4941" w:rsidRDefault="004D1C5B" w:rsidP="004D1C5B">
      <w:pPr>
        <w:ind w:firstLine="570"/>
        <w:jc w:val="center"/>
        <w:rPr>
          <w:rFonts w:ascii="Arial Narrow" w:hAnsi="Arial Narrow"/>
          <w:b/>
          <w:bCs/>
          <w:sz w:val="20"/>
          <w:szCs w:val="20"/>
        </w:rPr>
      </w:pPr>
      <w:r w:rsidRPr="00BD4941">
        <w:rPr>
          <w:rFonts w:ascii="Arial Narrow" w:hAnsi="Arial Narrow"/>
          <w:b/>
          <w:bCs/>
          <w:sz w:val="20"/>
          <w:szCs w:val="20"/>
        </w:rPr>
        <w:t xml:space="preserve">по проекту </w:t>
      </w:r>
      <w:r w:rsidR="00EA5021">
        <w:rPr>
          <w:rFonts w:ascii="Arial Narrow" w:hAnsi="Arial Narrow"/>
          <w:b/>
          <w:bCs/>
          <w:sz w:val="20"/>
          <w:szCs w:val="20"/>
        </w:rPr>
        <w:t>Решения от 08 мая 2024</w:t>
      </w:r>
      <w:r>
        <w:rPr>
          <w:rFonts w:ascii="Arial Narrow" w:hAnsi="Arial Narrow"/>
          <w:b/>
          <w:bCs/>
          <w:sz w:val="20"/>
          <w:szCs w:val="20"/>
        </w:rPr>
        <w:t xml:space="preserve"> г. </w:t>
      </w:r>
      <w:r w:rsidRPr="00BD4941">
        <w:rPr>
          <w:rFonts w:ascii="Arial Narrow" w:hAnsi="Arial Narrow"/>
          <w:b/>
          <w:bCs/>
          <w:sz w:val="20"/>
          <w:szCs w:val="20"/>
        </w:rPr>
        <w:t>№ 06</w:t>
      </w:r>
      <w:r>
        <w:rPr>
          <w:rFonts w:ascii="Arial Narrow" w:hAnsi="Arial Narrow"/>
          <w:b/>
          <w:bCs/>
          <w:sz w:val="20"/>
          <w:szCs w:val="20"/>
        </w:rPr>
        <w:t xml:space="preserve">-р </w:t>
      </w:r>
      <w:r w:rsidRPr="00BD4941">
        <w:rPr>
          <w:rFonts w:ascii="Arial Narrow" w:hAnsi="Arial Narrow"/>
          <w:b/>
          <w:bCs/>
          <w:sz w:val="20"/>
          <w:szCs w:val="20"/>
        </w:rPr>
        <w:t xml:space="preserve">«О внесении изменений </w:t>
      </w:r>
    </w:p>
    <w:p w:rsidR="004D1C5B" w:rsidRDefault="004D1C5B" w:rsidP="004D1C5B">
      <w:pPr>
        <w:ind w:firstLine="570"/>
        <w:jc w:val="center"/>
        <w:rPr>
          <w:rFonts w:ascii="Arial Narrow" w:hAnsi="Arial Narrow"/>
          <w:b/>
          <w:bCs/>
          <w:sz w:val="20"/>
          <w:szCs w:val="20"/>
        </w:rPr>
      </w:pPr>
      <w:r w:rsidRPr="00BD4941">
        <w:rPr>
          <w:rFonts w:ascii="Arial Narrow" w:hAnsi="Arial Narrow"/>
          <w:b/>
          <w:bCs/>
          <w:sz w:val="20"/>
          <w:szCs w:val="20"/>
        </w:rPr>
        <w:t>в Устав поселка Муторай»</w:t>
      </w:r>
    </w:p>
    <w:p w:rsidR="004D1C5B" w:rsidRDefault="004D1C5B" w:rsidP="004D1C5B">
      <w:pPr>
        <w:ind w:firstLine="570"/>
        <w:jc w:val="center"/>
        <w:rPr>
          <w:rFonts w:ascii="Arial Narrow" w:hAnsi="Arial Narrow"/>
          <w:b/>
          <w:bCs/>
          <w:sz w:val="20"/>
          <w:szCs w:val="20"/>
        </w:rPr>
      </w:pPr>
    </w:p>
    <w:p w:rsidR="004D1C5B" w:rsidRPr="004D1C5B" w:rsidRDefault="004D1C5B" w:rsidP="004D1C5B">
      <w:pPr>
        <w:jc w:val="center"/>
        <w:rPr>
          <w:rFonts w:ascii="Arial Narrow" w:hAnsi="Arial Narrow"/>
          <w:b/>
          <w:bCs/>
          <w:sz w:val="20"/>
          <w:szCs w:val="20"/>
        </w:rPr>
      </w:pPr>
      <w:r w:rsidRPr="00B2571F">
        <w:rPr>
          <w:rFonts w:ascii="Arial Narrow" w:hAnsi="Arial Narrow"/>
          <w:bCs/>
          <w:sz w:val="20"/>
          <w:szCs w:val="20"/>
        </w:rPr>
        <w:t xml:space="preserve">от 10 июня 2024 г.                                                       </w:t>
      </w:r>
      <w:r>
        <w:rPr>
          <w:rFonts w:ascii="Arial Narrow" w:hAnsi="Arial Narrow"/>
          <w:bCs/>
          <w:sz w:val="20"/>
          <w:szCs w:val="20"/>
        </w:rPr>
        <w:t xml:space="preserve">                                                        </w:t>
      </w:r>
      <w:r w:rsidRPr="00B2571F">
        <w:rPr>
          <w:rFonts w:ascii="Arial Narrow" w:hAnsi="Arial Narrow"/>
          <w:bCs/>
          <w:sz w:val="20"/>
          <w:szCs w:val="20"/>
        </w:rPr>
        <w:t xml:space="preserve">                                            п.</w:t>
      </w:r>
      <w:r>
        <w:rPr>
          <w:rFonts w:ascii="Arial Narrow" w:hAnsi="Arial Narrow"/>
          <w:bCs/>
          <w:sz w:val="20"/>
          <w:szCs w:val="20"/>
        </w:rPr>
        <w:t xml:space="preserve"> </w:t>
      </w:r>
      <w:r w:rsidRPr="00B2571F">
        <w:rPr>
          <w:rFonts w:ascii="Arial Narrow" w:hAnsi="Arial Narrow"/>
          <w:bCs/>
          <w:sz w:val="20"/>
          <w:szCs w:val="20"/>
        </w:rPr>
        <w:t>Муторай</w:t>
      </w:r>
    </w:p>
    <w:p w:rsidR="004D1C5B" w:rsidRPr="00B2571F" w:rsidRDefault="004D1C5B" w:rsidP="004D1C5B">
      <w:pPr>
        <w:ind w:firstLine="570"/>
        <w:jc w:val="center"/>
        <w:rPr>
          <w:rFonts w:ascii="Arial Narrow" w:hAnsi="Arial Narrow"/>
          <w:bCs/>
          <w:sz w:val="20"/>
          <w:szCs w:val="20"/>
        </w:rPr>
      </w:pPr>
    </w:p>
    <w:p w:rsidR="004D1C5B" w:rsidRPr="00B2571F" w:rsidRDefault="004D1C5B" w:rsidP="004D1C5B">
      <w:pPr>
        <w:ind w:firstLine="570"/>
        <w:jc w:val="both"/>
        <w:rPr>
          <w:rFonts w:ascii="Arial Narrow" w:hAnsi="Arial Narrow"/>
          <w:b/>
          <w:sz w:val="20"/>
          <w:szCs w:val="20"/>
        </w:rPr>
      </w:pPr>
      <w:r w:rsidRPr="00B2571F">
        <w:rPr>
          <w:rFonts w:ascii="Arial Narrow" w:hAnsi="Arial Narrow"/>
          <w:b/>
          <w:sz w:val="20"/>
          <w:szCs w:val="20"/>
        </w:rPr>
        <w:t>Публичные слушания назначены распоряжением главы п. Муторай от 08.05.2024 г. № 53-р</w:t>
      </w:r>
    </w:p>
    <w:p w:rsidR="004D1C5B" w:rsidRPr="00B2571F" w:rsidRDefault="004D1C5B" w:rsidP="004D1C5B">
      <w:pPr>
        <w:ind w:firstLine="570"/>
        <w:jc w:val="both"/>
        <w:rPr>
          <w:rFonts w:ascii="Arial Narrow" w:hAnsi="Arial Narrow"/>
          <w:b/>
          <w:sz w:val="20"/>
          <w:szCs w:val="20"/>
        </w:rPr>
      </w:pPr>
      <w:r w:rsidRPr="00B2571F">
        <w:rPr>
          <w:rFonts w:ascii="Arial Narrow" w:hAnsi="Arial Narrow"/>
          <w:b/>
          <w:sz w:val="20"/>
          <w:szCs w:val="20"/>
        </w:rPr>
        <w:t>Дата и время проведения: "10 " июня 2024 года в "17" час. "00" мин.</w:t>
      </w:r>
    </w:p>
    <w:p w:rsidR="004D1C5B" w:rsidRPr="00B2571F" w:rsidRDefault="004D1C5B" w:rsidP="004D1C5B">
      <w:pPr>
        <w:ind w:firstLine="570"/>
        <w:jc w:val="both"/>
        <w:rPr>
          <w:rFonts w:ascii="Arial Narrow" w:hAnsi="Arial Narrow"/>
          <w:b/>
          <w:sz w:val="20"/>
          <w:szCs w:val="20"/>
        </w:rPr>
      </w:pPr>
      <w:r w:rsidRPr="00B2571F">
        <w:rPr>
          <w:rFonts w:ascii="Arial Narrow" w:hAnsi="Arial Narrow"/>
          <w:b/>
          <w:sz w:val="20"/>
          <w:szCs w:val="20"/>
        </w:rPr>
        <w:t xml:space="preserve">Количество участников: </w:t>
      </w:r>
      <w:proofErr w:type="gramStart"/>
      <w:r w:rsidRPr="00B2571F">
        <w:rPr>
          <w:rFonts w:ascii="Arial Narrow" w:hAnsi="Arial Narrow"/>
          <w:b/>
          <w:sz w:val="20"/>
          <w:szCs w:val="20"/>
        </w:rPr>
        <w:t>26  человека</w:t>
      </w:r>
      <w:proofErr w:type="gramEnd"/>
      <w:r w:rsidRPr="00B2571F">
        <w:rPr>
          <w:rFonts w:ascii="Arial Narrow" w:hAnsi="Arial Narrow"/>
          <w:b/>
          <w:sz w:val="20"/>
          <w:szCs w:val="20"/>
        </w:rPr>
        <w:t>.</w:t>
      </w:r>
    </w:p>
    <w:p w:rsidR="004D1C5B" w:rsidRPr="00B2571F" w:rsidRDefault="004D1C5B" w:rsidP="004D1C5B">
      <w:pPr>
        <w:ind w:firstLine="570"/>
        <w:jc w:val="both"/>
        <w:rPr>
          <w:rFonts w:ascii="Arial Narrow" w:hAnsi="Arial Narrow"/>
          <w:b/>
          <w:sz w:val="20"/>
          <w:szCs w:val="20"/>
        </w:rPr>
      </w:pPr>
      <w:r w:rsidRPr="00B2571F">
        <w:rPr>
          <w:rFonts w:ascii="Arial Narrow" w:hAnsi="Arial Narrow"/>
          <w:b/>
          <w:sz w:val="20"/>
          <w:szCs w:val="20"/>
        </w:rPr>
        <w:t xml:space="preserve">Количество поступивших предложений жителей: нет </w:t>
      </w:r>
    </w:p>
    <w:p w:rsidR="004D1C5B" w:rsidRPr="00B2571F" w:rsidRDefault="004D1C5B" w:rsidP="004D1C5B">
      <w:pPr>
        <w:ind w:firstLine="570"/>
        <w:jc w:val="both"/>
        <w:rPr>
          <w:rFonts w:ascii="Arial Narrow" w:hAnsi="Arial Narrow"/>
          <w:sz w:val="20"/>
          <w:szCs w:val="20"/>
        </w:rPr>
      </w:pPr>
    </w:p>
    <w:p w:rsidR="004D1C5B" w:rsidRPr="00B2571F" w:rsidRDefault="004D1C5B" w:rsidP="004D1C5B">
      <w:pPr>
        <w:ind w:firstLine="570"/>
        <w:jc w:val="both"/>
        <w:rPr>
          <w:rFonts w:ascii="Arial Narrow" w:hAnsi="Arial Narrow"/>
          <w:sz w:val="20"/>
          <w:szCs w:val="20"/>
        </w:rPr>
      </w:pPr>
      <w:r w:rsidRPr="00B2571F">
        <w:rPr>
          <w:rFonts w:ascii="Arial Narrow" w:hAnsi="Arial Narrow"/>
          <w:sz w:val="20"/>
          <w:szCs w:val="20"/>
        </w:rPr>
        <w:t>В результате обсуждения проекта Решения</w:t>
      </w:r>
      <w:r w:rsidRPr="00B2571F">
        <w:rPr>
          <w:rFonts w:ascii="Arial Narrow" w:hAnsi="Arial Narrow"/>
          <w:bCs/>
          <w:sz w:val="20"/>
          <w:szCs w:val="20"/>
        </w:rPr>
        <w:t xml:space="preserve"> от </w:t>
      </w:r>
      <w:proofErr w:type="gramStart"/>
      <w:r w:rsidRPr="00B2571F">
        <w:rPr>
          <w:rFonts w:ascii="Arial Narrow" w:hAnsi="Arial Narrow"/>
          <w:bCs/>
          <w:sz w:val="20"/>
          <w:szCs w:val="20"/>
        </w:rPr>
        <w:t>08.мая</w:t>
      </w:r>
      <w:proofErr w:type="gramEnd"/>
      <w:r w:rsidRPr="00B2571F">
        <w:rPr>
          <w:rFonts w:ascii="Arial Narrow" w:hAnsi="Arial Narrow"/>
          <w:bCs/>
          <w:sz w:val="20"/>
          <w:szCs w:val="20"/>
        </w:rPr>
        <w:t xml:space="preserve"> 2024  г.  №06-р</w:t>
      </w:r>
      <w:r w:rsidRPr="00B2571F">
        <w:rPr>
          <w:rFonts w:ascii="Arial Narrow" w:hAnsi="Arial Narrow"/>
          <w:sz w:val="20"/>
          <w:szCs w:val="20"/>
        </w:rPr>
        <w:t xml:space="preserve"> «О внесении изменений в Устав поселка Муторай» было принято следующее решение: </w:t>
      </w:r>
    </w:p>
    <w:p w:rsidR="004D1C5B" w:rsidRPr="00B2571F" w:rsidRDefault="004D1C5B" w:rsidP="004D1C5B">
      <w:pPr>
        <w:pStyle w:val="afffffffe"/>
        <w:jc w:val="both"/>
        <w:rPr>
          <w:rFonts w:ascii="Arial Narrow" w:hAnsi="Arial Narrow"/>
          <w:color w:val="1A1A1A"/>
          <w:sz w:val="20"/>
        </w:rPr>
      </w:pPr>
      <w:r w:rsidRPr="00B2571F">
        <w:rPr>
          <w:rFonts w:ascii="Arial Narrow" w:hAnsi="Arial Narrow"/>
          <w:sz w:val="20"/>
        </w:rPr>
        <w:t xml:space="preserve">1. Одобрить проект Решения </w:t>
      </w:r>
      <w:proofErr w:type="gramStart"/>
      <w:r w:rsidRPr="00B2571F">
        <w:rPr>
          <w:rFonts w:ascii="Arial Narrow" w:hAnsi="Arial Narrow"/>
          <w:sz w:val="20"/>
        </w:rPr>
        <w:t>от  08</w:t>
      </w:r>
      <w:proofErr w:type="gramEnd"/>
      <w:r w:rsidRPr="00B2571F">
        <w:rPr>
          <w:rFonts w:ascii="Arial Narrow" w:hAnsi="Arial Narrow"/>
          <w:sz w:val="20"/>
        </w:rPr>
        <w:t xml:space="preserve"> мая 2024  г.  № 06 -р «О внесении изменений в Устав поселка Муторай» с учетом следующих поправок</w:t>
      </w:r>
      <w:proofErr w:type="gramStart"/>
      <w:r w:rsidRPr="00B2571F">
        <w:rPr>
          <w:rFonts w:ascii="Arial Narrow" w:hAnsi="Arial Narrow"/>
          <w:sz w:val="20"/>
        </w:rPr>
        <w:t>:</w:t>
      </w:r>
      <w:r w:rsidRPr="00B2571F">
        <w:rPr>
          <w:rFonts w:ascii="Arial Narrow" w:hAnsi="Arial Narrow"/>
          <w:color w:val="1A1A1A"/>
          <w:sz w:val="20"/>
        </w:rPr>
        <w:t xml:space="preserve"> Внести</w:t>
      </w:r>
      <w:proofErr w:type="gramEnd"/>
      <w:r w:rsidRPr="00B2571F">
        <w:rPr>
          <w:rFonts w:ascii="Arial Narrow" w:hAnsi="Arial Narrow"/>
          <w:color w:val="1A1A1A"/>
          <w:sz w:val="20"/>
        </w:rPr>
        <w:t xml:space="preserve"> в Устав поселка Муторай Эвенкийского муниципального района Красноярского края (далее Устав) следующие изменения:</w:t>
      </w:r>
    </w:p>
    <w:p w:rsidR="004D1C5B" w:rsidRPr="00B2571F" w:rsidRDefault="004D1C5B" w:rsidP="004D1C5B">
      <w:pPr>
        <w:pStyle w:val="afffffffe"/>
        <w:jc w:val="both"/>
        <w:rPr>
          <w:rFonts w:ascii="Arial Narrow" w:hAnsi="Arial Narrow"/>
          <w:color w:val="1A1A1A"/>
          <w:sz w:val="20"/>
        </w:rPr>
      </w:pPr>
      <w:r w:rsidRPr="00B2571F">
        <w:rPr>
          <w:rFonts w:ascii="Arial Narrow" w:hAnsi="Arial Narrow"/>
          <w:color w:val="1A1A1A"/>
          <w:sz w:val="20"/>
        </w:rPr>
        <w:t>2. Внести в Устав поселка Муторай Эвенкийского муниципального района Красноярского края (далее Устав) следующие изменения:</w:t>
      </w:r>
    </w:p>
    <w:p w:rsidR="004D1C5B" w:rsidRPr="00B2571F" w:rsidRDefault="004D1C5B" w:rsidP="004D1C5B">
      <w:pPr>
        <w:autoSpaceDE w:val="0"/>
        <w:autoSpaceDN w:val="0"/>
        <w:adjustRightInd w:val="0"/>
        <w:jc w:val="both"/>
        <w:rPr>
          <w:rFonts w:ascii="Arial Narrow" w:hAnsi="Arial Narrow"/>
          <w:color w:val="1A1A1A"/>
          <w:sz w:val="20"/>
          <w:szCs w:val="20"/>
        </w:rPr>
      </w:pPr>
      <w:r w:rsidRPr="00B2571F">
        <w:rPr>
          <w:rFonts w:ascii="Arial Narrow" w:hAnsi="Arial Narrow"/>
          <w:b/>
          <w:color w:val="1A1A1A"/>
          <w:sz w:val="20"/>
          <w:szCs w:val="20"/>
        </w:rPr>
        <w:t>1.1. пункт 12 части 1 статьи 7 Устава изложить в следующей редакции:</w:t>
      </w:r>
    </w:p>
    <w:p w:rsidR="004D1C5B" w:rsidRPr="00B2571F" w:rsidRDefault="004D1C5B" w:rsidP="004D1C5B">
      <w:pPr>
        <w:autoSpaceDE w:val="0"/>
        <w:autoSpaceDN w:val="0"/>
        <w:adjustRightInd w:val="0"/>
        <w:jc w:val="both"/>
        <w:rPr>
          <w:rFonts w:ascii="Arial Narrow" w:hAnsi="Arial Narrow"/>
          <w:color w:val="1A1A1A"/>
          <w:sz w:val="20"/>
          <w:szCs w:val="20"/>
        </w:rPr>
      </w:pPr>
      <w:r w:rsidRPr="00B2571F">
        <w:rPr>
          <w:rFonts w:ascii="Arial Narrow" w:hAnsi="Arial Narrow"/>
          <w:color w:val="1A1A1A"/>
          <w:sz w:val="20"/>
          <w:szCs w:val="20"/>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w:t>
      </w:r>
      <w:r>
        <w:rPr>
          <w:rFonts w:ascii="Arial Narrow" w:hAnsi="Arial Narrow"/>
          <w:color w:val="1A1A1A"/>
          <w:sz w:val="20"/>
          <w:szCs w:val="20"/>
        </w:rPr>
        <w:t>лке Муторай».</w:t>
      </w:r>
    </w:p>
    <w:p w:rsidR="004D1C5B" w:rsidRPr="00B2571F" w:rsidRDefault="004D1C5B" w:rsidP="004D1C5B">
      <w:pPr>
        <w:autoSpaceDE w:val="0"/>
        <w:autoSpaceDN w:val="0"/>
        <w:adjustRightInd w:val="0"/>
        <w:jc w:val="both"/>
        <w:rPr>
          <w:rFonts w:ascii="Arial Narrow" w:hAnsi="Arial Narrow"/>
          <w:b/>
          <w:color w:val="1A1A1A"/>
          <w:sz w:val="20"/>
          <w:szCs w:val="20"/>
        </w:rPr>
      </w:pPr>
      <w:r w:rsidRPr="00B2571F">
        <w:rPr>
          <w:rFonts w:ascii="Arial Narrow" w:hAnsi="Arial Narrow"/>
          <w:b/>
          <w:color w:val="1A1A1A"/>
          <w:sz w:val="20"/>
          <w:szCs w:val="20"/>
        </w:rPr>
        <w:t>2. Главе поселка Муторай:</w:t>
      </w:r>
    </w:p>
    <w:p w:rsidR="004D1C5B" w:rsidRPr="00B2571F" w:rsidRDefault="004D1C5B" w:rsidP="004D1C5B">
      <w:pPr>
        <w:jc w:val="both"/>
        <w:rPr>
          <w:rFonts w:ascii="Arial Narrow" w:hAnsi="Arial Narrow"/>
          <w:color w:val="1A1A1A"/>
          <w:sz w:val="20"/>
          <w:szCs w:val="20"/>
        </w:rPr>
      </w:pPr>
      <w:r w:rsidRPr="00B2571F">
        <w:rPr>
          <w:rFonts w:ascii="Arial Narrow" w:hAnsi="Arial Narrow"/>
          <w:color w:val="1A1A1A"/>
          <w:sz w:val="20"/>
          <w:szCs w:val="20"/>
        </w:rPr>
        <w:t>2.1. в течение 15 дней со дня принятия направить настоящее Решение на государственную регистрацию в Управление Министерства юстиции Российской Федерации по Красноярскому краю;</w:t>
      </w:r>
    </w:p>
    <w:p w:rsidR="004D1C5B" w:rsidRPr="00B2571F" w:rsidRDefault="004D1C5B" w:rsidP="004D1C5B">
      <w:pPr>
        <w:jc w:val="both"/>
        <w:rPr>
          <w:rFonts w:ascii="Arial Narrow" w:hAnsi="Arial Narrow"/>
          <w:color w:val="1A1A1A"/>
          <w:sz w:val="20"/>
          <w:szCs w:val="20"/>
        </w:rPr>
      </w:pPr>
      <w:r w:rsidRPr="00B2571F">
        <w:rPr>
          <w:rFonts w:ascii="Arial Narrow" w:hAnsi="Arial Narrow"/>
          <w:color w:val="1A1A1A"/>
          <w:sz w:val="20"/>
          <w:szCs w:val="20"/>
        </w:rPr>
        <w:t>2.2. после государственной регистрации обеспечить официальное опубликование настоящего Решения.</w:t>
      </w:r>
    </w:p>
    <w:p w:rsidR="004D1C5B" w:rsidRPr="00B2571F" w:rsidRDefault="004D1C5B" w:rsidP="004D1C5B">
      <w:pPr>
        <w:pStyle w:val="afffffffe"/>
        <w:jc w:val="both"/>
        <w:rPr>
          <w:rFonts w:ascii="Arial Narrow" w:hAnsi="Arial Narrow"/>
          <w:color w:val="1A1A1A"/>
          <w:sz w:val="20"/>
        </w:rPr>
      </w:pPr>
      <w:r w:rsidRPr="00B2571F">
        <w:rPr>
          <w:rFonts w:ascii="Arial Narrow" w:hAnsi="Arial Narrow"/>
          <w:b/>
          <w:color w:val="1A1A1A"/>
          <w:sz w:val="20"/>
        </w:rPr>
        <w:t>3.</w:t>
      </w:r>
      <w:r w:rsidRPr="00B2571F">
        <w:rPr>
          <w:rFonts w:ascii="Arial Narrow" w:hAnsi="Arial Narrow"/>
          <w:color w:val="1A1A1A"/>
          <w:sz w:val="20"/>
        </w:rPr>
        <w:t xml:space="preserve"> Часть 2 настоящего Решения вступает в силу со дня принятия, часть 1 настоящего Решения вступает в силу в день, следующий за днем официального опубликования в периодическом печатном средстве массовой информации «Официальный вестник Эвенкийского муниципального района», осуществляемого после его государственной </w:t>
      </w:r>
      <w:r w:rsidRPr="00B2571F">
        <w:rPr>
          <w:rFonts w:ascii="Arial Narrow" w:hAnsi="Arial Narrow"/>
          <w:color w:val="1A1A1A"/>
          <w:sz w:val="20"/>
        </w:rPr>
        <w:lastRenderedPageBreak/>
        <w:t>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4D1C5B" w:rsidRPr="00B2571F" w:rsidRDefault="004D1C5B" w:rsidP="004D1C5B">
      <w:pPr>
        <w:rPr>
          <w:rFonts w:ascii="Arial Narrow" w:hAnsi="Arial Narrow"/>
          <w:sz w:val="20"/>
          <w:szCs w:val="20"/>
        </w:rPr>
      </w:pPr>
    </w:p>
    <w:p w:rsidR="004D1C5B" w:rsidRPr="00B2571F" w:rsidRDefault="004D1C5B" w:rsidP="004D1C5B">
      <w:pPr>
        <w:spacing w:line="100" w:lineRule="atLeast"/>
        <w:jc w:val="both"/>
        <w:rPr>
          <w:rFonts w:ascii="Arial Narrow" w:hAnsi="Arial Narrow"/>
          <w:bCs/>
          <w:color w:val="000000"/>
          <w:sz w:val="20"/>
          <w:szCs w:val="20"/>
        </w:rPr>
      </w:pPr>
      <w:r w:rsidRPr="00B2571F">
        <w:rPr>
          <w:rFonts w:ascii="Arial Narrow" w:hAnsi="Arial Narrow"/>
          <w:bCs/>
          <w:color w:val="000000"/>
          <w:sz w:val="20"/>
          <w:szCs w:val="20"/>
        </w:rPr>
        <w:t>Глава п. Мутора</w:t>
      </w:r>
      <w:r>
        <w:rPr>
          <w:rFonts w:ascii="Arial Narrow" w:hAnsi="Arial Narrow"/>
          <w:bCs/>
          <w:color w:val="000000"/>
          <w:sz w:val="20"/>
          <w:szCs w:val="20"/>
        </w:rPr>
        <w:t>й</w:t>
      </w:r>
    </w:p>
    <w:p w:rsidR="004D1C5B" w:rsidRPr="00B2571F" w:rsidRDefault="004D1C5B" w:rsidP="004D1C5B">
      <w:pPr>
        <w:spacing w:line="100" w:lineRule="atLeast"/>
        <w:jc w:val="both"/>
        <w:rPr>
          <w:rFonts w:ascii="Arial Narrow" w:hAnsi="Arial Narrow"/>
          <w:sz w:val="20"/>
          <w:szCs w:val="20"/>
        </w:rPr>
      </w:pPr>
      <w:proofErr w:type="gramStart"/>
      <w:r w:rsidRPr="00B2571F">
        <w:rPr>
          <w:rFonts w:ascii="Arial Narrow" w:hAnsi="Arial Narrow"/>
          <w:bCs/>
          <w:color w:val="000000"/>
          <w:sz w:val="20"/>
          <w:szCs w:val="20"/>
        </w:rPr>
        <w:t>Председатель  схода</w:t>
      </w:r>
      <w:proofErr w:type="gramEnd"/>
      <w:r w:rsidRPr="00B2571F">
        <w:rPr>
          <w:rFonts w:ascii="Arial Narrow" w:hAnsi="Arial Narrow"/>
          <w:bCs/>
          <w:color w:val="000000"/>
          <w:sz w:val="20"/>
          <w:szCs w:val="20"/>
        </w:rPr>
        <w:t xml:space="preserve"> граждан п. Муторай                  </w:t>
      </w:r>
      <w:r w:rsidR="00344DCF">
        <w:rPr>
          <w:rFonts w:ascii="Arial Narrow" w:hAnsi="Arial Narrow"/>
          <w:bCs/>
          <w:color w:val="000000"/>
          <w:sz w:val="20"/>
          <w:szCs w:val="20"/>
        </w:rPr>
        <w:t xml:space="preserve">      </w:t>
      </w:r>
      <w:r w:rsidRPr="00B2571F">
        <w:rPr>
          <w:rFonts w:ascii="Arial Narrow" w:hAnsi="Arial Narrow"/>
          <w:bCs/>
          <w:color w:val="000000"/>
          <w:sz w:val="20"/>
          <w:szCs w:val="20"/>
        </w:rPr>
        <w:t xml:space="preserve">  </w:t>
      </w:r>
      <w:r w:rsidR="00344DCF">
        <w:rPr>
          <w:rFonts w:ascii="Arial Narrow" w:hAnsi="Arial Narrow"/>
          <w:bCs/>
          <w:color w:val="000000"/>
          <w:sz w:val="20"/>
          <w:szCs w:val="20"/>
        </w:rPr>
        <w:t xml:space="preserve">   </w:t>
      </w:r>
      <w:r w:rsidRPr="00B2571F">
        <w:rPr>
          <w:rFonts w:ascii="Arial Narrow" w:hAnsi="Arial Narrow"/>
          <w:bCs/>
          <w:color w:val="000000"/>
          <w:sz w:val="20"/>
          <w:szCs w:val="20"/>
        </w:rPr>
        <w:t xml:space="preserve">  </w:t>
      </w:r>
      <w:r>
        <w:rPr>
          <w:rFonts w:ascii="Arial Narrow" w:hAnsi="Arial Narrow"/>
          <w:bCs/>
          <w:color w:val="000000"/>
          <w:sz w:val="20"/>
          <w:szCs w:val="20"/>
        </w:rPr>
        <w:t xml:space="preserve">п/п                      </w:t>
      </w:r>
      <w:r w:rsidRPr="00B2571F">
        <w:rPr>
          <w:rFonts w:ascii="Arial Narrow" w:hAnsi="Arial Narrow"/>
          <w:bCs/>
          <w:color w:val="000000"/>
          <w:sz w:val="20"/>
          <w:szCs w:val="20"/>
        </w:rPr>
        <w:t xml:space="preserve">   </w:t>
      </w:r>
      <w:r>
        <w:rPr>
          <w:rFonts w:ascii="Arial Narrow" w:hAnsi="Arial Narrow"/>
          <w:bCs/>
          <w:color w:val="000000"/>
          <w:sz w:val="20"/>
          <w:szCs w:val="20"/>
        </w:rPr>
        <w:t xml:space="preserve">          </w:t>
      </w:r>
      <w:r w:rsidR="00344DCF">
        <w:rPr>
          <w:rFonts w:ascii="Arial Narrow" w:hAnsi="Arial Narrow"/>
          <w:bCs/>
          <w:color w:val="000000"/>
          <w:sz w:val="20"/>
          <w:szCs w:val="20"/>
        </w:rPr>
        <w:t xml:space="preserve">               </w:t>
      </w:r>
      <w:r>
        <w:rPr>
          <w:rFonts w:ascii="Arial Narrow" w:hAnsi="Arial Narrow"/>
          <w:bCs/>
          <w:color w:val="000000"/>
          <w:sz w:val="20"/>
          <w:szCs w:val="20"/>
        </w:rPr>
        <w:t xml:space="preserve">                        </w:t>
      </w:r>
      <w:r w:rsidRPr="00B2571F">
        <w:rPr>
          <w:rFonts w:ascii="Arial Narrow" w:hAnsi="Arial Narrow"/>
          <w:bCs/>
          <w:color w:val="000000"/>
          <w:sz w:val="20"/>
          <w:szCs w:val="20"/>
        </w:rPr>
        <w:t xml:space="preserve">  Р.Л. Баснин</w:t>
      </w:r>
    </w:p>
    <w:p w:rsidR="004D1C5B" w:rsidRPr="00B2571F" w:rsidRDefault="004D1C5B" w:rsidP="004D1C5B">
      <w:pPr>
        <w:jc w:val="both"/>
        <w:rPr>
          <w:rFonts w:ascii="Arial Narrow" w:hAnsi="Arial Narrow"/>
          <w:sz w:val="20"/>
          <w:szCs w:val="20"/>
        </w:rPr>
      </w:pPr>
    </w:p>
    <w:p w:rsidR="004D1C5B" w:rsidRDefault="004D1C5B" w:rsidP="004D1C5B">
      <w:pPr>
        <w:jc w:val="center"/>
        <w:rPr>
          <w:rFonts w:ascii="Arial Narrow" w:hAnsi="Arial Narrow"/>
          <w:b/>
          <w:sz w:val="20"/>
          <w:szCs w:val="20"/>
        </w:rPr>
      </w:pPr>
      <w:r w:rsidRPr="004D1C5B">
        <w:rPr>
          <w:rFonts w:ascii="Arial Narrow" w:hAnsi="Arial Narrow"/>
          <w:b/>
          <w:sz w:val="20"/>
          <w:szCs w:val="20"/>
        </w:rPr>
        <w:t>КРАСНОЯРСКИЙ КРАЙ</w:t>
      </w:r>
    </w:p>
    <w:p w:rsidR="004D1C5B" w:rsidRPr="004D1C5B" w:rsidRDefault="004D1C5B" w:rsidP="004D1C5B">
      <w:pPr>
        <w:pStyle w:val="2"/>
        <w:spacing w:before="0" w:after="0"/>
        <w:jc w:val="center"/>
        <w:rPr>
          <w:rFonts w:ascii="Arial Narrow" w:hAnsi="Arial Narrow"/>
          <w:i w:val="0"/>
          <w:spacing w:val="60"/>
          <w:sz w:val="20"/>
          <w:szCs w:val="20"/>
        </w:rPr>
      </w:pPr>
      <w:r w:rsidRPr="004D1C5B">
        <w:rPr>
          <w:rFonts w:ascii="Arial Narrow" w:hAnsi="Arial Narrow"/>
          <w:i w:val="0"/>
          <w:spacing w:val="60"/>
          <w:sz w:val="20"/>
          <w:szCs w:val="20"/>
        </w:rPr>
        <w:t>Эвенкийский муниципальный район</w:t>
      </w:r>
    </w:p>
    <w:p w:rsidR="004D1C5B" w:rsidRPr="004D1C5B" w:rsidRDefault="004D1C5B" w:rsidP="004D1C5B">
      <w:pPr>
        <w:jc w:val="center"/>
        <w:rPr>
          <w:rFonts w:ascii="Arial Narrow" w:hAnsi="Arial Narrow"/>
          <w:b/>
          <w:sz w:val="20"/>
          <w:szCs w:val="20"/>
        </w:rPr>
      </w:pPr>
      <w:r w:rsidRPr="004D1C5B">
        <w:rPr>
          <w:rFonts w:ascii="Arial Narrow" w:hAnsi="Arial Narrow"/>
          <w:b/>
          <w:sz w:val="20"/>
          <w:szCs w:val="20"/>
        </w:rPr>
        <w:t>Администрация поселка Муторай</w:t>
      </w:r>
    </w:p>
    <w:p w:rsidR="004D1C5B" w:rsidRPr="004D1C5B" w:rsidRDefault="004D1C5B" w:rsidP="004D1C5B">
      <w:pPr>
        <w:jc w:val="center"/>
        <w:rPr>
          <w:rFonts w:ascii="Arial Narrow" w:hAnsi="Arial Narrow"/>
          <w:b/>
          <w:sz w:val="20"/>
          <w:szCs w:val="20"/>
        </w:rPr>
      </w:pPr>
      <w:r w:rsidRPr="004D1C5B">
        <w:rPr>
          <w:rFonts w:ascii="Arial Narrow" w:hAnsi="Arial Narrow"/>
          <w:b/>
          <w:sz w:val="20"/>
          <w:szCs w:val="20"/>
        </w:rPr>
        <w:t>ПОСТАНОВЛЕНИЕ</w:t>
      </w:r>
    </w:p>
    <w:p w:rsidR="004D1C5B" w:rsidRPr="004D1C5B" w:rsidRDefault="004D1C5B" w:rsidP="004D1C5B">
      <w:pPr>
        <w:jc w:val="center"/>
        <w:rPr>
          <w:rFonts w:ascii="Arial Narrow" w:hAnsi="Arial Narrow"/>
          <w:b/>
          <w:sz w:val="20"/>
          <w:szCs w:val="20"/>
        </w:rPr>
      </w:pPr>
    </w:p>
    <w:p w:rsidR="004D1C5B" w:rsidRPr="004D1C5B" w:rsidRDefault="004D1C5B" w:rsidP="004D1C5B">
      <w:pPr>
        <w:rPr>
          <w:rFonts w:ascii="Arial Narrow" w:hAnsi="Arial Narrow"/>
          <w:sz w:val="20"/>
          <w:szCs w:val="20"/>
        </w:rPr>
      </w:pPr>
      <w:r w:rsidRPr="004D1C5B">
        <w:rPr>
          <w:rFonts w:ascii="Arial Narrow" w:hAnsi="Arial Narrow"/>
          <w:sz w:val="20"/>
          <w:szCs w:val="20"/>
        </w:rPr>
        <w:t>31.05.2024 г                                                                                                                                                                            № 20-п</w:t>
      </w:r>
    </w:p>
    <w:p w:rsidR="004D1C5B" w:rsidRPr="004D1C5B" w:rsidRDefault="004D1C5B" w:rsidP="004D1C5B">
      <w:pPr>
        <w:rPr>
          <w:rFonts w:ascii="Arial Narrow" w:hAnsi="Arial Narrow"/>
          <w:sz w:val="20"/>
          <w:szCs w:val="20"/>
        </w:rPr>
      </w:pPr>
    </w:p>
    <w:p w:rsidR="004D1C5B" w:rsidRPr="004D1C5B" w:rsidRDefault="004D1C5B" w:rsidP="004D1C5B">
      <w:pPr>
        <w:jc w:val="center"/>
        <w:rPr>
          <w:rFonts w:ascii="Arial Narrow" w:hAnsi="Arial Narrow"/>
          <w:b/>
          <w:sz w:val="20"/>
          <w:szCs w:val="20"/>
        </w:rPr>
      </w:pPr>
      <w:r w:rsidRPr="004D1C5B">
        <w:rPr>
          <w:rFonts w:ascii="Arial Narrow" w:hAnsi="Arial Narrow"/>
          <w:b/>
          <w:sz w:val="20"/>
          <w:szCs w:val="20"/>
        </w:rPr>
        <w:t>О внесении изменений в Постановление Администрации поселка Муторай №56-п от 29.12.2023г. «Об утверждении бюджетной росписи по расходам и источникам внутреннего финансирования дефицита бюджета поселка Муторай на 2024 год и плановый период 2025-2026 годов»</w:t>
      </w:r>
    </w:p>
    <w:p w:rsidR="004D1C5B" w:rsidRPr="004D1C5B" w:rsidRDefault="004D1C5B" w:rsidP="004D1C5B">
      <w:pPr>
        <w:jc w:val="center"/>
        <w:rPr>
          <w:rFonts w:ascii="Arial Narrow" w:hAnsi="Arial Narrow"/>
          <w:sz w:val="20"/>
          <w:szCs w:val="20"/>
        </w:rPr>
      </w:pPr>
    </w:p>
    <w:p w:rsidR="004D1C5B" w:rsidRPr="004D1C5B" w:rsidRDefault="004D1C5B" w:rsidP="00344DCF">
      <w:pPr>
        <w:ind w:firstLine="720"/>
        <w:jc w:val="both"/>
        <w:rPr>
          <w:rFonts w:ascii="Arial Narrow" w:hAnsi="Arial Narrow"/>
          <w:sz w:val="20"/>
          <w:szCs w:val="20"/>
        </w:rPr>
      </w:pPr>
      <w:r w:rsidRPr="004D1C5B">
        <w:rPr>
          <w:rFonts w:ascii="Arial Narrow" w:hAnsi="Arial Narrow"/>
          <w:sz w:val="20"/>
          <w:szCs w:val="20"/>
        </w:rPr>
        <w:t xml:space="preserve">В соответствии со ст. 217, 219 Бюджетного Кодекса Российской Федерации и Решением Схода граждан поселка Муторай№32-р от 18.12.2023г. «О бюджете поселка Муторай на 2024 год и плановый период 2025-2026 годов» (с изменениями от </w:t>
      </w:r>
      <w:r w:rsidR="00344DCF">
        <w:rPr>
          <w:rFonts w:ascii="Arial Narrow" w:hAnsi="Arial Narrow"/>
          <w:sz w:val="20"/>
          <w:szCs w:val="20"/>
        </w:rPr>
        <w:t xml:space="preserve">08.05.2024г. № 03-р), </w:t>
      </w:r>
      <w:r w:rsidRPr="00344DCF">
        <w:rPr>
          <w:rFonts w:ascii="Arial Narrow" w:hAnsi="Arial Narrow"/>
          <w:b/>
          <w:sz w:val="20"/>
          <w:szCs w:val="20"/>
        </w:rPr>
        <w:t>ПОСТАНОВЛЯЮ:</w:t>
      </w:r>
    </w:p>
    <w:p w:rsidR="004D1C5B" w:rsidRPr="004D1C5B" w:rsidRDefault="004D1C5B" w:rsidP="004D1C5B">
      <w:pPr>
        <w:numPr>
          <w:ilvl w:val="0"/>
          <w:numId w:val="18"/>
        </w:numPr>
        <w:tabs>
          <w:tab w:val="left" w:pos="284"/>
        </w:tabs>
        <w:ind w:left="0" w:firstLine="709"/>
        <w:jc w:val="both"/>
        <w:rPr>
          <w:rFonts w:ascii="Arial Narrow" w:hAnsi="Arial Narrow"/>
          <w:sz w:val="20"/>
          <w:szCs w:val="20"/>
        </w:rPr>
      </w:pPr>
      <w:r w:rsidRPr="004D1C5B">
        <w:rPr>
          <w:rFonts w:ascii="Arial Narrow" w:hAnsi="Arial Narrow"/>
          <w:sz w:val="20"/>
          <w:szCs w:val="20"/>
        </w:rPr>
        <w:t xml:space="preserve">Утвердить бюджетную роспись расходов бюджета поселка на 2024 год и плановый период 2025-2026 годов по форме согласно приложению 1. </w:t>
      </w:r>
    </w:p>
    <w:p w:rsidR="004D1C5B" w:rsidRPr="004D1C5B" w:rsidRDefault="004D1C5B" w:rsidP="004D1C5B">
      <w:pPr>
        <w:numPr>
          <w:ilvl w:val="0"/>
          <w:numId w:val="18"/>
        </w:numPr>
        <w:tabs>
          <w:tab w:val="left" w:pos="284"/>
        </w:tabs>
        <w:ind w:left="0" w:firstLine="709"/>
        <w:jc w:val="both"/>
        <w:rPr>
          <w:rFonts w:ascii="Arial Narrow" w:hAnsi="Arial Narrow"/>
          <w:sz w:val="20"/>
          <w:szCs w:val="20"/>
        </w:rPr>
      </w:pPr>
      <w:r w:rsidRPr="004D1C5B">
        <w:rPr>
          <w:rFonts w:ascii="Arial Narrow" w:hAnsi="Arial Narrow"/>
          <w:sz w:val="20"/>
          <w:szCs w:val="20"/>
        </w:rPr>
        <w:t>Утвердить роспись источников внутреннего финансирования дефицита</w:t>
      </w:r>
      <w:r w:rsidRPr="004D1C5B">
        <w:rPr>
          <w:rFonts w:ascii="Arial Narrow" w:hAnsi="Arial Narrow"/>
          <w:bCs/>
          <w:sz w:val="20"/>
          <w:szCs w:val="20"/>
        </w:rPr>
        <w:t xml:space="preserve"> бюджета на 2024 год и плановый период 2025-2026 годов</w:t>
      </w:r>
      <w:r w:rsidRPr="004D1C5B">
        <w:rPr>
          <w:rFonts w:ascii="Arial Narrow" w:hAnsi="Arial Narrow"/>
          <w:sz w:val="20"/>
          <w:szCs w:val="20"/>
        </w:rPr>
        <w:t xml:space="preserve"> по форме согласно приложению 2.</w:t>
      </w:r>
    </w:p>
    <w:p w:rsidR="004D1C5B" w:rsidRPr="004D1C5B" w:rsidRDefault="004D1C5B" w:rsidP="004D1C5B">
      <w:pPr>
        <w:numPr>
          <w:ilvl w:val="0"/>
          <w:numId w:val="18"/>
        </w:numPr>
        <w:tabs>
          <w:tab w:val="left" w:pos="284"/>
        </w:tabs>
        <w:ind w:left="0" w:firstLine="709"/>
        <w:jc w:val="both"/>
        <w:rPr>
          <w:rFonts w:ascii="Arial Narrow" w:hAnsi="Arial Narrow"/>
          <w:sz w:val="20"/>
          <w:szCs w:val="20"/>
        </w:rPr>
      </w:pPr>
      <w:r w:rsidRPr="004D1C5B">
        <w:rPr>
          <w:rFonts w:ascii="Arial Narrow" w:hAnsi="Arial Narrow"/>
          <w:sz w:val="20"/>
          <w:szCs w:val="20"/>
        </w:rPr>
        <w:t>В ходе исполнения бюджета отдел бюджетов поселений МУ «Департамент финансов» Администрации Эвенкийского муниципального района (Баклыкова А.Л.):</w:t>
      </w:r>
    </w:p>
    <w:p w:rsidR="004D1C5B" w:rsidRPr="004D1C5B" w:rsidRDefault="004D1C5B" w:rsidP="004D1C5B">
      <w:pPr>
        <w:jc w:val="both"/>
        <w:rPr>
          <w:rFonts w:ascii="Arial Narrow" w:hAnsi="Arial Narrow"/>
          <w:sz w:val="20"/>
          <w:szCs w:val="20"/>
        </w:rPr>
      </w:pPr>
      <w:r w:rsidRPr="004D1C5B">
        <w:rPr>
          <w:rFonts w:ascii="Arial Narrow" w:hAnsi="Arial Narrow"/>
          <w:sz w:val="20"/>
          <w:szCs w:val="20"/>
        </w:rPr>
        <w:t>-  осуществляет финансирование с учётом выполнения организациями финансово - экономических показателей в пределах фактического поступления доходов в бюджет поселка обеспечивая в первоочередном порядке финансирование защищенных статей расходов бюджетов.</w:t>
      </w:r>
    </w:p>
    <w:p w:rsidR="004D1C5B" w:rsidRPr="004D1C5B" w:rsidRDefault="004D1C5B" w:rsidP="004D1C5B">
      <w:pPr>
        <w:numPr>
          <w:ilvl w:val="0"/>
          <w:numId w:val="18"/>
        </w:numPr>
        <w:ind w:left="0" w:firstLine="709"/>
        <w:jc w:val="both"/>
        <w:rPr>
          <w:rFonts w:ascii="Arial Narrow" w:hAnsi="Arial Narrow"/>
          <w:sz w:val="20"/>
          <w:szCs w:val="20"/>
        </w:rPr>
      </w:pPr>
      <w:r w:rsidRPr="004D1C5B">
        <w:rPr>
          <w:rFonts w:ascii="Arial Narrow" w:hAnsi="Arial Narrow"/>
          <w:sz w:val="20"/>
          <w:szCs w:val="20"/>
        </w:rPr>
        <w:t>Контроль исполнения настоящего постановления оставляю за собой.</w:t>
      </w:r>
    </w:p>
    <w:p w:rsidR="004D1C5B" w:rsidRPr="004D1C5B" w:rsidRDefault="004D1C5B" w:rsidP="004D1C5B">
      <w:pPr>
        <w:numPr>
          <w:ilvl w:val="0"/>
          <w:numId w:val="18"/>
        </w:numPr>
        <w:tabs>
          <w:tab w:val="left" w:pos="360"/>
        </w:tabs>
        <w:ind w:left="0" w:firstLine="709"/>
        <w:jc w:val="both"/>
        <w:rPr>
          <w:rFonts w:ascii="Arial Narrow" w:hAnsi="Arial Narrow"/>
          <w:sz w:val="20"/>
          <w:szCs w:val="20"/>
        </w:rPr>
      </w:pPr>
      <w:r w:rsidRPr="004D1C5B">
        <w:rPr>
          <w:rFonts w:ascii="Arial Narrow" w:hAnsi="Arial Narrow"/>
          <w:sz w:val="20"/>
          <w:szCs w:val="20"/>
        </w:rPr>
        <w:t>Настоящее постановление вступает в силу с момента подписания.</w:t>
      </w:r>
    </w:p>
    <w:p w:rsidR="004D1C5B" w:rsidRPr="004D1C5B" w:rsidRDefault="004D1C5B" w:rsidP="004D1C5B">
      <w:pPr>
        <w:jc w:val="both"/>
        <w:rPr>
          <w:rFonts w:ascii="Arial Narrow" w:hAnsi="Arial Narrow"/>
          <w:sz w:val="20"/>
          <w:szCs w:val="20"/>
        </w:rPr>
      </w:pPr>
    </w:p>
    <w:p w:rsidR="004D1C5B" w:rsidRPr="004D1C5B" w:rsidRDefault="004D1C5B" w:rsidP="004D1C5B">
      <w:pPr>
        <w:rPr>
          <w:rFonts w:ascii="Arial Narrow" w:hAnsi="Arial Narrow"/>
          <w:b/>
          <w:sz w:val="20"/>
          <w:szCs w:val="20"/>
        </w:rPr>
      </w:pPr>
      <w:r w:rsidRPr="004D1C5B">
        <w:rPr>
          <w:rFonts w:ascii="Arial Narrow" w:hAnsi="Arial Narrow"/>
          <w:sz w:val="20"/>
          <w:szCs w:val="20"/>
        </w:rPr>
        <w:t xml:space="preserve">Глава п. Муторай                                                                            п/п              </w:t>
      </w:r>
      <w:r>
        <w:rPr>
          <w:rFonts w:ascii="Arial Narrow" w:hAnsi="Arial Narrow"/>
          <w:sz w:val="20"/>
          <w:szCs w:val="20"/>
        </w:rPr>
        <w:t xml:space="preserve">                              </w:t>
      </w:r>
      <w:r w:rsidRPr="004D1C5B">
        <w:rPr>
          <w:rFonts w:ascii="Arial Narrow" w:hAnsi="Arial Narrow"/>
          <w:sz w:val="20"/>
          <w:szCs w:val="20"/>
        </w:rPr>
        <w:t xml:space="preserve">                             Р.Л. Баснин</w:t>
      </w:r>
    </w:p>
    <w:p w:rsidR="004D1C5B" w:rsidRDefault="004D1C5B" w:rsidP="004F60A3">
      <w:pPr>
        <w:rPr>
          <w:rFonts w:ascii="Arial Narrow" w:hAnsi="Arial Narrow"/>
          <w:sz w:val="20"/>
          <w:szCs w:val="20"/>
        </w:rPr>
      </w:pPr>
    </w:p>
    <w:p w:rsidR="004D1C5B" w:rsidRDefault="004D1C5B" w:rsidP="004D1C5B">
      <w:pPr>
        <w:rPr>
          <w:rFonts w:ascii="Arial Narrow" w:hAnsi="Arial Narrow"/>
          <w:sz w:val="20"/>
          <w:szCs w:val="20"/>
          <w:u w:val="single"/>
        </w:rPr>
        <w:sectPr w:rsidR="004D1C5B" w:rsidSect="0016499B">
          <w:pgSz w:w="11906" w:h="16838"/>
          <w:pgMar w:top="1134" w:right="851" w:bottom="1134" w:left="1701" w:header="709" w:footer="709" w:gutter="0"/>
          <w:cols w:space="708"/>
          <w:docGrid w:linePitch="360"/>
        </w:sectPr>
      </w:pPr>
      <w:bookmarkStart w:id="4" w:name="RANGE!A1:H119"/>
      <w:bookmarkEnd w:id="4"/>
    </w:p>
    <w:tbl>
      <w:tblPr>
        <w:tblW w:w="14757" w:type="dxa"/>
        <w:tblInd w:w="93" w:type="dxa"/>
        <w:tblLook w:val="04A0" w:firstRow="1" w:lastRow="0" w:firstColumn="1" w:lastColumn="0" w:noHBand="0" w:noVBand="1"/>
      </w:tblPr>
      <w:tblGrid>
        <w:gridCol w:w="4300"/>
        <w:gridCol w:w="960"/>
        <w:gridCol w:w="425"/>
        <w:gridCol w:w="535"/>
        <w:gridCol w:w="599"/>
        <w:gridCol w:w="1001"/>
        <w:gridCol w:w="1551"/>
        <w:gridCol w:w="1134"/>
        <w:gridCol w:w="1515"/>
        <w:gridCol w:w="1462"/>
        <w:gridCol w:w="1275"/>
      </w:tblGrid>
      <w:tr w:rsidR="004D1C5B" w:rsidRPr="004D1C5B" w:rsidTr="004D1C5B">
        <w:trPr>
          <w:trHeight w:val="360"/>
        </w:trPr>
        <w:tc>
          <w:tcPr>
            <w:tcW w:w="4300" w:type="dxa"/>
            <w:tcBorders>
              <w:top w:val="nil"/>
              <w:left w:val="nil"/>
              <w:bottom w:val="nil"/>
              <w:right w:val="nil"/>
            </w:tcBorders>
            <w:shd w:val="clear" w:color="auto" w:fill="auto"/>
            <w:noWrap/>
            <w:vAlign w:val="bottom"/>
            <w:hideMark/>
          </w:tcPr>
          <w:p w:rsidR="004D1C5B" w:rsidRPr="004D1C5B" w:rsidRDefault="004D1C5B" w:rsidP="004D1C5B">
            <w:pPr>
              <w:rPr>
                <w:rFonts w:ascii="Arial Narrow" w:hAnsi="Arial Narrow"/>
                <w:color w:val="000000"/>
                <w:sz w:val="20"/>
                <w:szCs w:val="20"/>
              </w:rPr>
            </w:pPr>
          </w:p>
        </w:tc>
        <w:tc>
          <w:tcPr>
            <w:tcW w:w="960" w:type="dxa"/>
            <w:tcBorders>
              <w:top w:val="nil"/>
              <w:left w:val="nil"/>
              <w:bottom w:val="nil"/>
              <w:right w:val="nil"/>
            </w:tcBorders>
            <w:shd w:val="clear" w:color="auto" w:fill="auto"/>
            <w:noWrap/>
            <w:vAlign w:val="bottom"/>
            <w:hideMark/>
          </w:tcPr>
          <w:p w:rsidR="004D1C5B" w:rsidRPr="004D1C5B" w:rsidRDefault="004D1C5B" w:rsidP="004D1C5B">
            <w:pPr>
              <w:rPr>
                <w:rFonts w:ascii="Arial Narrow" w:hAnsi="Arial Narrow"/>
                <w:color w:val="000000"/>
                <w:sz w:val="20"/>
                <w:szCs w:val="20"/>
              </w:rPr>
            </w:pPr>
          </w:p>
        </w:tc>
        <w:tc>
          <w:tcPr>
            <w:tcW w:w="960" w:type="dxa"/>
            <w:gridSpan w:val="2"/>
            <w:tcBorders>
              <w:top w:val="nil"/>
              <w:left w:val="nil"/>
              <w:bottom w:val="nil"/>
              <w:right w:val="nil"/>
            </w:tcBorders>
            <w:shd w:val="clear" w:color="auto" w:fill="auto"/>
            <w:noWrap/>
            <w:vAlign w:val="bottom"/>
            <w:hideMark/>
          </w:tcPr>
          <w:p w:rsidR="004D1C5B" w:rsidRPr="004D1C5B" w:rsidRDefault="004D1C5B" w:rsidP="004D1C5B">
            <w:pPr>
              <w:rPr>
                <w:rFonts w:ascii="Arial Narrow" w:hAnsi="Arial Narrow"/>
                <w:color w:val="000000"/>
                <w:sz w:val="20"/>
                <w:szCs w:val="20"/>
              </w:rPr>
            </w:pPr>
          </w:p>
        </w:tc>
        <w:tc>
          <w:tcPr>
            <w:tcW w:w="1600" w:type="dxa"/>
            <w:gridSpan w:val="2"/>
            <w:tcBorders>
              <w:top w:val="nil"/>
              <w:left w:val="nil"/>
              <w:bottom w:val="nil"/>
              <w:right w:val="nil"/>
            </w:tcBorders>
            <w:shd w:val="clear" w:color="auto" w:fill="auto"/>
            <w:noWrap/>
            <w:vAlign w:val="bottom"/>
            <w:hideMark/>
          </w:tcPr>
          <w:p w:rsidR="004D1C5B" w:rsidRPr="004D1C5B" w:rsidRDefault="004D1C5B" w:rsidP="004D1C5B">
            <w:pPr>
              <w:rPr>
                <w:rFonts w:ascii="Arial Narrow" w:hAnsi="Arial Narrow"/>
                <w:color w:val="000000"/>
                <w:sz w:val="20"/>
                <w:szCs w:val="20"/>
              </w:rPr>
            </w:pPr>
          </w:p>
        </w:tc>
        <w:tc>
          <w:tcPr>
            <w:tcW w:w="6937" w:type="dxa"/>
            <w:gridSpan w:val="5"/>
            <w:tcBorders>
              <w:top w:val="nil"/>
              <w:left w:val="nil"/>
              <w:bottom w:val="nil"/>
              <w:right w:val="nil"/>
            </w:tcBorders>
            <w:shd w:val="clear" w:color="auto" w:fill="auto"/>
            <w:noWrap/>
            <w:vAlign w:val="bottom"/>
            <w:hideMark/>
          </w:tcPr>
          <w:p w:rsidR="00943F0A" w:rsidRDefault="00943F0A" w:rsidP="004D1C5B">
            <w:pPr>
              <w:jc w:val="right"/>
              <w:rPr>
                <w:rFonts w:ascii="Arial Narrow" w:hAnsi="Arial Narrow"/>
                <w:sz w:val="20"/>
                <w:szCs w:val="20"/>
              </w:rPr>
            </w:pPr>
            <w:r w:rsidRPr="004D1C5B">
              <w:rPr>
                <w:rFonts w:ascii="Arial Narrow" w:hAnsi="Arial Narrow"/>
                <w:sz w:val="20"/>
                <w:szCs w:val="20"/>
              </w:rPr>
              <w:t>Приложение 1</w:t>
            </w:r>
          </w:p>
          <w:p w:rsidR="004D1C5B" w:rsidRDefault="004D1C5B" w:rsidP="004D1C5B">
            <w:pPr>
              <w:jc w:val="right"/>
              <w:rPr>
                <w:rFonts w:ascii="Arial Narrow" w:hAnsi="Arial Narrow"/>
                <w:color w:val="000000"/>
                <w:sz w:val="20"/>
                <w:szCs w:val="20"/>
              </w:rPr>
            </w:pPr>
            <w:r w:rsidRPr="004D1C5B">
              <w:rPr>
                <w:rFonts w:ascii="Arial Narrow" w:hAnsi="Arial Narrow"/>
                <w:color w:val="000000"/>
                <w:sz w:val="20"/>
                <w:szCs w:val="20"/>
              </w:rPr>
              <w:t>Постановлению Администрации</w:t>
            </w:r>
          </w:p>
          <w:p w:rsidR="00943F0A" w:rsidRDefault="00943F0A" w:rsidP="004D1C5B">
            <w:pPr>
              <w:jc w:val="right"/>
              <w:rPr>
                <w:rFonts w:ascii="Arial Narrow" w:hAnsi="Arial Narrow"/>
                <w:color w:val="000000"/>
                <w:sz w:val="20"/>
                <w:szCs w:val="20"/>
              </w:rPr>
            </w:pPr>
            <w:r w:rsidRPr="004D1C5B">
              <w:rPr>
                <w:rFonts w:ascii="Arial Narrow" w:hAnsi="Arial Narrow"/>
                <w:color w:val="000000"/>
                <w:sz w:val="20"/>
                <w:szCs w:val="20"/>
              </w:rPr>
              <w:t>поселка Муторай</w:t>
            </w:r>
          </w:p>
          <w:p w:rsidR="00943F0A" w:rsidRPr="004D1C5B" w:rsidRDefault="00943F0A" w:rsidP="004D1C5B">
            <w:pPr>
              <w:jc w:val="right"/>
              <w:rPr>
                <w:rFonts w:ascii="Arial Narrow" w:hAnsi="Arial Narrow"/>
                <w:color w:val="000000"/>
                <w:sz w:val="20"/>
                <w:szCs w:val="20"/>
              </w:rPr>
            </w:pPr>
            <w:r w:rsidRPr="004D1C5B">
              <w:rPr>
                <w:rFonts w:ascii="Arial Narrow" w:hAnsi="Arial Narrow"/>
                <w:color w:val="000000"/>
                <w:sz w:val="20"/>
                <w:szCs w:val="20"/>
              </w:rPr>
              <w:t>от 31.05.2023 №20-п</w:t>
            </w:r>
          </w:p>
        </w:tc>
      </w:tr>
      <w:tr w:rsidR="004D1C5B" w:rsidRPr="004D1C5B" w:rsidTr="004D1C5B">
        <w:trPr>
          <w:trHeight w:val="360"/>
        </w:trPr>
        <w:tc>
          <w:tcPr>
            <w:tcW w:w="4300" w:type="dxa"/>
            <w:tcBorders>
              <w:top w:val="nil"/>
              <w:left w:val="nil"/>
              <w:bottom w:val="nil"/>
              <w:right w:val="nil"/>
            </w:tcBorders>
            <w:shd w:val="clear" w:color="auto" w:fill="auto"/>
            <w:noWrap/>
            <w:vAlign w:val="bottom"/>
            <w:hideMark/>
          </w:tcPr>
          <w:p w:rsidR="004D1C5B" w:rsidRPr="004D1C5B" w:rsidRDefault="004D1C5B" w:rsidP="004D1C5B">
            <w:pPr>
              <w:rPr>
                <w:rFonts w:ascii="Arial Narrow" w:hAnsi="Arial Narrow"/>
                <w:color w:val="000000"/>
                <w:sz w:val="20"/>
                <w:szCs w:val="20"/>
              </w:rPr>
            </w:pPr>
          </w:p>
        </w:tc>
        <w:tc>
          <w:tcPr>
            <w:tcW w:w="960" w:type="dxa"/>
            <w:tcBorders>
              <w:top w:val="nil"/>
              <w:left w:val="nil"/>
              <w:bottom w:val="nil"/>
              <w:right w:val="nil"/>
            </w:tcBorders>
            <w:shd w:val="clear" w:color="auto" w:fill="auto"/>
            <w:noWrap/>
            <w:vAlign w:val="bottom"/>
            <w:hideMark/>
          </w:tcPr>
          <w:p w:rsidR="004D1C5B" w:rsidRPr="004D1C5B" w:rsidRDefault="004D1C5B" w:rsidP="004D1C5B">
            <w:pPr>
              <w:rPr>
                <w:rFonts w:ascii="Arial Narrow" w:hAnsi="Arial Narrow"/>
                <w:color w:val="000000"/>
                <w:sz w:val="20"/>
                <w:szCs w:val="20"/>
              </w:rPr>
            </w:pPr>
          </w:p>
        </w:tc>
        <w:tc>
          <w:tcPr>
            <w:tcW w:w="9497" w:type="dxa"/>
            <w:gridSpan w:val="9"/>
            <w:tcBorders>
              <w:top w:val="nil"/>
              <w:left w:val="nil"/>
              <w:bottom w:val="nil"/>
              <w:right w:val="nil"/>
            </w:tcBorders>
            <w:shd w:val="clear" w:color="auto" w:fill="auto"/>
            <w:noWrap/>
            <w:vAlign w:val="bottom"/>
            <w:hideMark/>
          </w:tcPr>
          <w:p w:rsidR="004D1C5B" w:rsidRPr="004D1C5B" w:rsidRDefault="004D1C5B" w:rsidP="004D1C5B">
            <w:pPr>
              <w:jc w:val="right"/>
              <w:rPr>
                <w:rFonts w:ascii="Arial Narrow" w:hAnsi="Arial Narrow"/>
                <w:color w:val="000000"/>
                <w:sz w:val="20"/>
                <w:szCs w:val="20"/>
              </w:rPr>
            </w:pPr>
          </w:p>
        </w:tc>
      </w:tr>
      <w:tr w:rsidR="004D1C5B" w:rsidRPr="004D1C5B" w:rsidTr="004D1C5B">
        <w:trPr>
          <w:trHeight w:val="708"/>
        </w:trPr>
        <w:tc>
          <w:tcPr>
            <w:tcW w:w="14757" w:type="dxa"/>
            <w:gridSpan w:val="11"/>
            <w:tcBorders>
              <w:top w:val="nil"/>
              <w:left w:val="nil"/>
              <w:bottom w:val="nil"/>
              <w:right w:val="nil"/>
            </w:tcBorders>
            <w:shd w:val="clear" w:color="auto" w:fill="auto"/>
            <w:vAlign w:val="center"/>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Роспись бюджета поселка Муторай Эвенкийского муниципального района на 2024 год и плановый период 2025-2026 годов.</w:t>
            </w:r>
          </w:p>
        </w:tc>
      </w:tr>
      <w:tr w:rsidR="004D1C5B" w:rsidRPr="004D1C5B" w:rsidTr="004D1C5B">
        <w:trPr>
          <w:trHeight w:val="360"/>
        </w:trPr>
        <w:tc>
          <w:tcPr>
            <w:tcW w:w="14757" w:type="dxa"/>
            <w:gridSpan w:val="11"/>
            <w:tcBorders>
              <w:top w:val="nil"/>
              <w:left w:val="nil"/>
              <w:bottom w:val="nil"/>
              <w:right w:val="nil"/>
            </w:tcBorders>
            <w:shd w:val="clear" w:color="auto" w:fill="auto"/>
            <w:noWrap/>
            <w:vAlign w:val="center"/>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на 20.05.2024 г.</w:t>
            </w:r>
          </w:p>
        </w:tc>
      </w:tr>
      <w:tr w:rsidR="004D1C5B" w:rsidRPr="004D1C5B" w:rsidTr="004D1C5B">
        <w:trPr>
          <w:trHeight w:val="360"/>
        </w:trPr>
        <w:tc>
          <w:tcPr>
            <w:tcW w:w="5260" w:type="dxa"/>
            <w:gridSpan w:val="2"/>
            <w:tcBorders>
              <w:top w:val="nil"/>
              <w:left w:val="nil"/>
              <w:bottom w:val="nil"/>
              <w:right w:val="nil"/>
            </w:tcBorders>
            <w:shd w:val="clear" w:color="auto" w:fill="auto"/>
            <w:noWrap/>
            <w:vAlign w:val="bottom"/>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Единица измерения:</w:t>
            </w:r>
          </w:p>
        </w:tc>
        <w:tc>
          <w:tcPr>
            <w:tcW w:w="960" w:type="dxa"/>
            <w:gridSpan w:val="2"/>
            <w:tcBorders>
              <w:top w:val="nil"/>
              <w:left w:val="nil"/>
              <w:bottom w:val="nil"/>
              <w:right w:val="nil"/>
            </w:tcBorders>
            <w:shd w:val="clear" w:color="auto" w:fill="auto"/>
            <w:noWrap/>
            <w:vAlign w:val="bottom"/>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руб.</w:t>
            </w:r>
          </w:p>
        </w:tc>
        <w:tc>
          <w:tcPr>
            <w:tcW w:w="1600" w:type="dxa"/>
            <w:gridSpan w:val="2"/>
            <w:tcBorders>
              <w:top w:val="nil"/>
              <w:left w:val="nil"/>
              <w:bottom w:val="nil"/>
              <w:right w:val="nil"/>
            </w:tcBorders>
            <w:shd w:val="clear" w:color="auto" w:fill="auto"/>
            <w:noWrap/>
            <w:vAlign w:val="bottom"/>
            <w:hideMark/>
          </w:tcPr>
          <w:p w:rsidR="004D1C5B" w:rsidRPr="004D1C5B" w:rsidRDefault="004D1C5B" w:rsidP="004D1C5B">
            <w:pPr>
              <w:rPr>
                <w:rFonts w:ascii="Arial Narrow" w:hAnsi="Arial Narrow"/>
                <w:sz w:val="20"/>
                <w:szCs w:val="20"/>
              </w:rPr>
            </w:pPr>
          </w:p>
        </w:tc>
        <w:tc>
          <w:tcPr>
            <w:tcW w:w="2685" w:type="dxa"/>
            <w:gridSpan w:val="2"/>
            <w:tcBorders>
              <w:top w:val="nil"/>
              <w:left w:val="nil"/>
              <w:bottom w:val="nil"/>
              <w:right w:val="nil"/>
            </w:tcBorders>
            <w:shd w:val="clear" w:color="auto" w:fill="auto"/>
            <w:noWrap/>
            <w:vAlign w:val="bottom"/>
            <w:hideMark/>
          </w:tcPr>
          <w:p w:rsidR="004D1C5B" w:rsidRPr="004D1C5B" w:rsidRDefault="004D1C5B" w:rsidP="004D1C5B">
            <w:pPr>
              <w:rPr>
                <w:rFonts w:ascii="Arial Narrow" w:hAnsi="Arial Narrow"/>
                <w:sz w:val="20"/>
                <w:szCs w:val="20"/>
              </w:rPr>
            </w:pPr>
          </w:p>
        </w:tc>
        <w:tc>
          <w:tcPr>
            <w:tcW w:w="1515" w:type="dxa"/>
            <w:tcBorders>
              <w:top w:val="nil"/>
              <w:left w:val="nil"/>
              <w:bottom w:val="nil"/>
              <w:right w:val="nil"/>
            </w:tcBorders>
            <w:shd w:val="clear" w:color="auto" w:fill="auto"/>
            <w:noWrap/>
            <w:vAlign w:val="bottom"/>
            <w:hideMark/>
          </w:tcPr>
          <w:p w:rsidR="004D1C5B" w:rsidRPr="004D1C5B" w:rsidRDefault="004D1C5B" w:rsidP="004D1C5B">
            <w:pPr>
              <w:rPr>
                <w:rFonts w:ascii="Arial Narrow" w:hAnsi="Arial Narrow"/>
                <w:sz w:val="20"/>
                <w:szCs w:val="20"/>
              </w:rPr>
            </w:pPr>
          </w:p>
        </w:tc>
        <w:tc>
          <w:tcPr>
            <w:tcW w:w="1462" w:type="dxa"/>
            <w:tcBorders>
              <w:top w:val="nil"/>
              <w:left w:val="nil"/>
              <w:bottom w:val="nil"/>
              <w:right w:val="nil"/>
            </w:tcBorders>
            <w:shd w:val="clear" w:color="auto" w:fill="auto"/>
            <w:noWrap/>
            <w:vAlign w:val="bottom"/>
            <w:hideMark/>
          </w:tcPr>
          <w:p w:rsidR="004D1C5B" w:rsidRPr="004D1C5B" w:rsidRDefault="004D1C5B" w:rsidP="004D1C5B">
            <w:pPr>
              <w:rPr>
                <w:rFonts w:ascii="Arial Narrow" w:hAnsi="Arial Narrow"/>
                <w:sz w:val="20"/>
                <w:szCs w:val="20"/>
              </w:rPr>
            </w:pPr>
          </w:p>
        </w:tc>
        <w:tc>
          <w:tcPr>
            <w:tcW w:w="1275" w:type="dxa"/>
            <w:tcBorders>
              <w:top w:val="nil"/>
              <w:left w:val="nil"/>
              <w:bottom w:val="nil"/>
              <w:right w:val="nil"/>
            </w:tcBorders>
            <w:shd w:val="clear" w:color="auto" w:fill="auto"/>
            <w:noWrap/>
            <w:vAlign w:val="bottom"/>
            <w:hideMark/>
          </w:tcPr>
          <w:p w:rsidR="004D1C5B" w:rsidRPr="004D1C5B" w:rsidRDefault="004D1C5B" w:rsidP="004D1C5B">
            <w:pPr>
              <w:rPr>
                <w:rFonts w:ascii="Arial Narrow" w:hAnsi="Arial Narrow"/>
                <w:sz w:val="20"/>
                <w:szCs w:val="20"/>
              </w:rPr>
            </w:pPr>
          </w:p>
        </w:tc>
      </w:tr>
      <w:tr w:rsidR="004D1C5B" w:rsidRPr="004D1C5B" w:rsidTr="00943F0A">
        <w:trPr>
          <w:trHeight w:val="360"/>
        </w:trPr>
        <w:tc>
          <w:tcPr>
            <w:tcW w:w="568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Наименование показателя</w:t>
            </w:r>
          </w:p>
        </w:tc>
        <w:tc>
          <w:tcPr>
            <w:tcW w:w="4820" w:type="dxa"/>
            <w:gridSpan w:val="5"/>
            <w:tcBorders>
              <w:top w:val="single" w:sz="4" w:space="0" w:color="auto"/>
              <w:left w:val="nil"/>
              <w:bottom w:val="single" w:sz="4" w:space="0" w:color="auto"/>
              <w:right w:val="nil"/>
            </w:tcBorders>
            <w:shd w:val="clear" w:color="auto" w:fill="auto"/>
            <w:vAlign w:val="center"/>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КБК</w:t>
            </w:r>
          </w:p>
        </w:tc>
        <w:tc>
          <w:tcPr>
            <w:tcW w:w="15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Текущий год</w:t>
            </w:r>
          </w:p>
        </w:tc>
        <w:tc>
          <w:tcPr>
            <w:tcW w:w="14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2 год</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3 год</w:t>
            </w:r>
          </w:p>
        </w:tc>
      </w:tr>
      <w:tr w:rsidR="004D1C5B" w:rsidRPr="004D1C5B" w:rsidTr="00943F0A">
        <w:trPr>
          <w:trHeight w:val="360"/>
        </w:trPr>
        <w:tc>
          <w:tcPr>
            <w:tcW w:w="5685" w:type="dxa"/>
            <w:gridSpan w:val="3"/>
            <w:vMerge/>
            <w:tcBorders>
              <w:top w:val="single" w:sz="4" w:space="0" w:color="auto"/>
              <w:left w:val="single" w:sz="4" w:space="0" w:color="auto"/>
              <w:bottom w:val="single" w:sz="4" w:space="0" w:color="000000"/>
              <w:right w:val="single" w:sz="4" w:space="0" w:color="auto"/>
            </w:tcBorders>
            <w:vAlign w:val="center"/>
            <w:hideMark/>
          </w:tcPr>
          <w:p w:rsidR="004D1C5B" w:rsidRPr="004D1C5B" w:rsidRDefault="004D1C5B" w:rsidP="004D1C5B">
            <w:pPr>
              <w:rPr>
                <w:rFonts w:ascii="Arial Narrow" w:hAnsi="Arial Narrow"/>
                <w:sz w:val="20"/>
                <w:szCs w:val="2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КВСР</w:t>
            </w:r>
          </w:p>
        </w:tc>
        <w:tc>
          <w:tcPr>
            <w:tcW w:w="1001" w:type="dxa"/>
            <w:tcBorders>
              <w:top w:val="nil"/>
              <w:left w:val="nil"/>
              <w:bottom w:val="single" w:sz="4" w:space="0" w:color="auto"/>
              <w:right w:val="single" w:sz="4" w:space="0" w:color="auto"/>
            </w:tcBorders>
            <w:shd w:val="clear" w:color="auto" w:fill="auto"/>
            <w:vAlign w:val="center"/>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КФСР</w:t>
            </w:r>
          </w:p>
        </w:tc>
        <w:tc>
          <w:tcPr>
            <w:tcW w:w="1551" w:type="dxa"/>
            <w:tcBorders>
              <w:top w:val="nil"/>
              <w:left w:val="nil"/>
              <w:bottom w:val="single" w:sz="4" w:space="0" w:color="auto"/>
              <w:right w:val="single" w:sz="4" w:space="0" w:color="auto"/>
            </w:tcBorders>
            <w:shd w:val="clear" w:color="auto" w:fill="auto"/>
            <w:vAlign w:val="center"/>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КЦСР</w:t>
            </w:r>
          </w:p>
        </w:tc>
        <w:tc>
          <w:tcPr>
            <w:tcW w:w="1134" w:type="dxa"/>
            <w:tcBorders>
              <w:top w:val="nil"/>
              <w:left w:val="nil"/>
              <w:bottom w:val="single" w:sz="4" w:space="0" w:color="auto"/>
              <w:right w:val="single" w:sz="4" w:space="0" w:color="auto"/>
            </w:tcBorders>
            <w:shd w:val="clear" w:color="auto" w:fill="auto"/>
            <w:vAlign w:val="center"/>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КВР</w:t>
            </w:r>
          </w:p>
        </w:tc>
        <w:tc>
          <w:tcPr>
            <w:tcW w:w="1515" w:type="dxa"/>
            <w:vMerge/>
            <w:tcBorders>
              <w:top w:val="single" w:sz="4" w:space="0" w:color="auto"/>
              <w:left w:val="single" w:sz="4" w:space="0" w:color="auto"/>
              <w:bottom w:val="single" w:sz="4" w:space="0" w:color="000000"/>
              <w:right w:val="single" w:sz="4" w:space="0" w:color="auto"/>
            </w:tcBorders>
            <w:vAlign w:val="center"/>
            <w:hideMark/>
          </w:tcPr>
          <w:p w:rsidR="004D1C5B" w:rsidRPr="004D1C5B" w:rsidRDefault="004D1C5B" w:rsidP="004D1C5B">
            <w:pPr>
              <w:rPr>
                <w:rFonts w:ascii="Arial Narrow" w:hAnsi="Arial Narrow"/>
                <w:sz w:val="20"/>
                <w:szCs w:val="20"/>
              </w:rPr>
            </w:pPr>
          </w:p>
        </w:tc>
        <w:tc>
          <w:tcPr>
            <w:tcW w:w="1462" w:type="dxa"/>
            <w:vMerge/>
            <w:tcBorders>
              <w:top w:val="single" w:sz="4" w:space="0" w:color="auto"/>
              <w:left w:val="single" w:sz="4" w:space="0" w:color="auto"/>
              <w:bottom w:val="single" w:sz="4" w:space="0" w:color="000000"/>
              <w:right w:val="single" w:sz="4" w:space="0" w:color="auto"/>
            </w:tcBorders>
            <w:vAlign w:val="center"/>
            <w:hideMark/>
          </w:tcPr>
          <w:p w:rsidR="004D1C5B" w:rsidRPr="004D1C5B" w:rsidRDefault="004D1C5B" w:rsidP="004D1C5B">
            <w:pPr>
              <w:rPr>
                <w:rFonts w:ascii="Arial Narrow" w:hAnsi="Arial Narrow"/>
                <w:sz w:val="20"/>
                <w:szCs w:val="20"/>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4D1C5B" w:rsidRPr="004D1C5B" w:rsidRDefault="004D1C5B" w:rsidP="004D1C5B">
            <w:pPr>
              <w:rPr>
                <w:rFonts w:ascii="Arial Narrow" w:hAnsi="Arial Narrow"/>
                <w:sz w:val="20"/>
                <w:szCs w:val="20"/>
              </w:rPr>
            </w:pPr>
          </w:p>
        </w:tc>
      </w:tr>
      <w:tr w:rsidR="004D1C5B" w:rsidRPr="004D1C5B" w:rsidTr="00943F0A">
        <w:trPr>
          <w:trHeight w:val="375"/>
        </w:trPr>
        <w:tc>
          <w:tcPr>
            <w:tcW w:w="5685" w:type="dxa"/>
            <w:gridSpan w:val="3"/>
            <w:tcBorders>
              <w:top w:val="nil"/>
              <w:left w:val="single" w:sz="4" w:space="0" w:color="auto"/>
              <w:bottom w:val="single" w:sz="4" w:space="0" w:color="auto"/>
              <w:right w:val="single" w:sz="4" w:space="0" w:color="auto"/>
            </w:tcBorders>
            <w:shd w:val="clear" w:color="auto" w:fill="auto"/>
            <w:noWrap/>
            <w:vAlign w:val="center"/>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2</w:t>
            </w:r>
          </w:p>
        </w:tc>
        <w:tc>
          <w:tcPr>
            <w:tcW w:w="1001" w:type="dxa"/>
            <w:tcBorders>
              <w:top w:val="nil"/>
              <w:left w:val="nil"/>
              <w:bottom w:val="single" w:sz="4" w:space="0" w:color="auto"/>
              <w:right w:val="single" w:sz="4" w:space="0" w:color="auto"/>
            </w:tcBorders>
            <w:shd w:val="clear" w:color="auto" w:fill="auto"/>
            <w:noWrap/>
            <w:vAlign w:val="center"/>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3</w:t>
            </w:r>
          </w:p>
        </w:tc>
        <w:tc>
          <w:tcPr>
            <w:tcW w:w="1551" w:type="dxa"/>
            <w:tcBorders>
              <w:top w:val="nil"/>
              <w:left w:val="nil"/>
              <w:bottom w:val="single" w:sz="4" w:space="0" w:color="auto"/>
              <w:right w:val="single" w:sz="4" w:space="0" w:color="auto"/>
            </w:tcBorders>
            <w:shd w:val="clear" w:color="auto" w:fill="auto"/>
            <w:noWrap/>
            <w:vAlign w:val="center"/>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4</w:t>
            </w:r>
          </w:p>
        </w:tc>
        <w:tc>
          <w:tcPr>
            <w:tcW w:w="1134" w:type="dxa"/>
            <w:tcBorders>
              <w:top w:val="nil"/>
              <w:left w:val="nil"/>
              <w:bottom w:val="single" w:sz="4" w:space="0" w:color="auto"/>
              <w:right w:val="single" w:sz="4" w:space="0" w:color="auto"/>
            </w:tcBorders>
            <w:shd w:val="clear" w:color="auto" w:fill="auto"/>
            <w:noWrap/>
            <w:vAlign w:val="center"/>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5</w:t>
            </w:r>
          </w:p>
        </w:tc>
        <w:tc>
          <w:tcPr>
            <w:tcW w:w="1515" w:type="dxa"/>
            <w:tcBorders>
              <w:top w:val="nil"/>
              <w:left w:val="nil"/>
              <w:bottom w:val="single" w:sz="4" w:space="0" w:color="auto"/>
              <w:right w:val="single" w:sz="4" w:space="0" w:color="auto"/>
            </w:tcBorders>
            <w:shd w:val="clear" w:color="auto" w:fill="auto"/>
            <w:noWrap/>
            <w:vAlign w:val="center"/>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6</w:t>
            </w:r>
          </w:p>
        </w:tc>
        <w:tc>
          <w:tcPr>
            <w:tcW w:w="1462" w:type="dxa"/>
            <w:tcBorders>
              <w:top w:val="nil"/>
              <w:left w:val="nil"/>
              <w:bottom w:val="single" w:sz="4" w:space="0" w:color="auto"/>
              <w:right w:val="single" w:sz="4" w:space="0" w:color="auto"/>
            </w:tcBorders>
            <w:shd w:val="clear" w:color="auto" w:fill="auto"/>
            <w:noWrap/>
            <w:vAlign w:val="center"/>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7</w:t>
            </w:r>
          </w:p>
        </w:tc>
        <w:tc>
          <w:tcPr>
            <w:tcW w:w="1275" w:type="dxa"/>
            <w:tcBorders>
              <w:top w:val="nil"/>
              <w:left w:val="nil"/>
              <w:bottom w:val="single" w:sz="4" w:space="0" w:color="auto"/>
              <w:right w:val="single" w:sz="4" w:space="0" w:color="auto"/>
            </w:tcBorders>
            <w:shd w:val="clear" w:color="auto" w:fill="auto"/>
            <w:noWrap/>
            <w:vAlign w:val="center"/>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w:t>
            </w:r>
          </w:p>
        </w:tc>
      </w:tr>
      <w:tr w:rsidR="004D1C5B" w:rsidRPr="004D1C5B" w:rsidTr="00943F0A">
        <w:trPr>
          <w:trHeight w:val="297"/>
        </w:trPr>
        <w:tc>
          <w:tcPr>
            <w:tcW w:w="5685" w:type="dxa"/>
            <w:gridSpan w:val="3"/>
            <w:tcBorders>
              <w:top w:val="nil"/>
              <w:left w:val="single" w:sz="4" w:space="0" w:color="auto"/>
              <w:bottom w:val="single" w:sz="4" w:space="0" w:color="auto"/>
              <w:right w:val="single" w:sz="4" w:space="0" w:color="auto"/>
            </w:tcBorders>
            <w:shd w:val="clear" w:color="auto" w:fill="auto"/>
            <w:noWrap/>
            <w:vAlign w:val="bottom"/>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ВСЕГО:</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 </w:t>
            </w:r>
          </w:p>
        </w:tc>
        <w:tc>
          <w:tcPr>
            <w:tcW w:w="1001" w:type="dxa"/>
            <w:tcBorders>
              <w:top w:val="nil"/>
              <w:left w:val="nil"/>
              <w:bottom w:val="single" w:sz="4" w:space="0" w:color="auto"/>
              <w:right w:val="single" w:sz="4" w:space="0" w:color="auto"/>
            </w:tcBorders>
            <w:shd w:val="clear" w:color="auto" w:fill="auto"/>
            <w:noWrap/>
            <w:vAlign w:val="bottom"/>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 </w:t>
            </w:r>
          </w:p>
        </w:tc>
        <w:tc>
          <w:tcPr>
            <w:tcW w:w="1551" w:type="dxa"/>
            <w:tcBorders>
              <w:top w:val="nil"/>
              <w:left w:val="nil"/>
              <w:bottom w:val="single" w:sz="4" w:space="0" w:color="auto"/>
              <w:right w:val="single" w:sz="4" w:space="0" w:color="auto"/>
            </w:tcBorders>
            <w:shd w:val="clear" w:color="auto" w:fill="auto"/>
            <w:noWrap/>
            <w:vAlign w:val="bottom"/>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vAlign w:val="bottom"/>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7 325 492,73</w:t>
            </w:r>
          </w:p>
        </w:tc>
        <w:tc>
          <w:tcPr>
            <w:tcW w:w="1462" w:type="dxa"/>
            <w:tcBorders>
              <w:top w:val="nil"/>
              <w:left w:val="nil"/>
              <w:bottom w:val="single" w:sz="4" w:space="0" w:color="auto"/>
              <w:right w:val="single" w:sz="4" w:space="0" w:color="auto"/>
            </w:tcBorders>
            <w:shd w:val="clear" w:color="auto" w:fill="auto"/>
            <w:vAlign w:val="bottom"/>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7 030 090,00</w:t>
            </w:r>
          </w:p>
        </w:tc>
        <w:tc>
          <w:tcPr>
            <w:tcW w:w="1275" w:type="dxa"/>
            <w:tcBorders>
              <w:top w:val="nil"/>
              <w:left w:val="nil"/>
              <w:bottom w:val="single" w:sz="4" w:space="0" w:color="auto"/>
              <w:right w:val="single" w:sz="4" w:space="0" w:color="auto"/>
            </w:tcBorders>
            <w:shd w:val="clear" w:color="auto" w:fill="auto"/>
            <w:vAlign w:val="bottom"/>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7 032 300,00</w:t>
            </w:r>
          </w:p>
        </w:tc>
      </w:tr>
      <w:tr w:rsidR="004D1C5B" w:rsidRPr="004D1C5B" w:rsidTr="00943F0A">
        <w:trPr>
          <w:trHeight w:val="643"/>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Муниципальное учреждение "Администрация поселка Муторай" Эвенкийского муниципального района Красноярского края</w:t>
            </w:r>
          </w:p>
        </w:tc>
        <w:tc>
          <w:tcPr>
            <w:tcW w:w="1134" w:type="dxa"/>
            <w:gridSpan w:val="2"/>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 </w:t>
            </w:r>
          </w:p>
        </w:tc>
        <w:tc>
          <w:tcPr>
            <w:tcW w:w="155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7 325 492,73</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6 830 090,00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6 632 300,00</w:t>
            </w:r>
          </w:p>
        </w:tc>
      </w:tr>
      <w:tr w:rsidR="004D1C5B" w:rsidRPr="004D1C5B" w:rsidTr="00943F0A">
        <w:trPr>
          <w:trHeight w:val="340"/>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ОБЩЕГОСУДАРСТВЕННЫЕ ВОПРОСЫ</w:t>
            </w:r>
          </w:p>
        </w:tc>
        <w:tc>
          <w:tcPr>
            <w:tcW w:w="1134" w:type="dxa"/>
            <w:gridSpan w:val="2"/>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0100</w:t>
            </w:r>
          </w:p>
        </w:tc>
        <w:tc>
          <w:tcPr>
            <w:tcW w:w="155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5 467 812,99</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5 344 665,00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5 344 665,00</w:t>
            </w:r>
          </w:p>
        </w:tc>
      </w:tr>
      <w:tr w:rsidR="004D1C5B" w:rsidRPr="004D1C5B" w:rsidTr="00943F0A">
        <w:trPr>
          <w:trHeight w:val="633"/>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1134" w:type="dxa"/>
            <w:gridSpan w:val="2"/>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0102</w:t>
            </w:r>
          </w:p>
        </w:tc>
        <w:tc>
          <w:tcPr>
            <w:tcW w:w="155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1 961 505,00</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1 889 635,00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1 889 635,00</w:t>
            </w:r>
          </w:p>
        </w:tc>
      </w:tr>
      <w:tr w:rsidR="004D1C5B" w:rsidRPr="004D1C5B" w:rsidTr="00943F0A">
        <w:trPr>
          <w:trHeight w:val="467"/>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Глава муниципального образования поселка Муторай в рамках непрограммных расходов поселка Муторай</w:t>
            </w:r>
          </w:p>
        </w:tc>
        <w:tc>
          <w:tcPr>
            <w:tcW w:w="1134" w:type="dxa"/>
            <w:gridSpan w:val="2"/>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0102</w:t>
            </w:r>
          </w:p>
        </w:tc>
        <w:tc>
          <w:tcPr>
            <w:tcW w:w="155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8110000230</w:t>
            </w:r>
          </w:p>
        </w:tc>
        <w:tc>
          <w:tcPr>
            <w:tcW w:w="1134"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1 961 505,00</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1 889 635,00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1 889 635,00</w:t>
            </w:r>
          </w:p>
        </w:tc>
      </w:tr>
      <w:tr w:rsidR="004D1C5B" w:rsidRPr="004D1C5B" w:rsidTr="00943F0A">
        <w:trPr>
          <w:trHeight w:val="974"/>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0102</w:t>
            </w:r>
          </w:p>
        </w:tc>
        <w:tc>
          <w:tcPr>
            <w:tcW w:w="155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8110000230</w:t>
            </w:r>
          </w:p>
        </w:tc>
        <w:tc>
          <w:tcPr>
            <w:tcW w:w="1134"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100</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1 961 505,00</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1 889 635,00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1 889 635,00</w:t>
            </w:r>
          </w:p>
        </w:tc>
      </w:tr>
      <w:tr w:rsidR="004D1C5B" w:rsidRPr="004D1C5B" w:rsidTr="00943F0A">
        <w:trPr>
          <w:trHeight w:val="563"/>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0102</w:t>
            </w:r>
          </w:p>
        </w:tc>
        <w:tc>
          <w:tcPr>
            <w:tcW w:w="155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8110000230</w:t>
            </w:r>
          </w:p>
        </w:tc>
        <w:tc>
          <w:tcPr>
            <w:tcW w:w="1134"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120</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1 961 505,00</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1 889 635,00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1 889 635,00</w:t>
            </w:r>
          </w:p>
        </w:tc>
      </w:tr>
      <w:tr w:rsidR="004D1C5B" w:rsidRPr="004D1C5B" w:rsidTr="00943F0A">
        <w:trPr>
          <w:trHeight w:val="278"/>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Фонд оплаты труда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0102</w:t>
            </w:r>
          </w:p>
        </w:tc>
        <w:tc>
          <w:tcPr>
            <w:tcW w:w="155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8110000230</w:t>
            </w:r>
          </w:p>
        </w:tc>
        <w:tc>
          <w:tcPr>
            <w:tcW w:w="1134"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121</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1 452 423,00</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1 397 223,00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1 397 223,00</w:t>
            </w:r>
          </w:p>
        </w:tc>
      </w:tr>
      <w:tr w:rsidR="004D1C5B" w:rsidRPr="004D1C5B" w:rsidTr="004318F1">
        <w:trPr>
          <w:trHeight w:val="562"/>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Иные выплаты персоналу государственных (муниципальных) органов, за исключением фонда оплаты труда</w:t>
            </w:r>
          </w:p>
        </w:tc>
        <w:tc>
          <w:tcPr>
            <w:tcW w:w="1134" w:type="dxa"/>
            <w:gridSpan w:val="2"/>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0102</w:t>
            </w:r>
          </w:p>
        </w:tc>
        <w:tc>
          <w:tcPr>
            <w:tcW w:w="155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8110000230</w:t>
            </w:r>
          </w:p>
        </w:tc>
        <w:tc>
          <w:tcPr>
            <w:tcW w:w="1134"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122</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70 450,00</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70 450,00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70 450,00</w:t>
            </w:r>
          </w:p>
        </w:tc>
      </w:tr>
      <w:tr w:rsidR="004D1C5B" w:rsidRPr="004D1C5B" w:rsidTr="004318F1">
        <w:trPr>
          <w:trHeight w:val="842"/>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single" w:sz="4" w:space="0" w:color="auto"/>
              <w:left w:val="single" w:sz="4" w:space="0" w:color="auto"/>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0102</w:t>
            </w:r>
          </w:p>
        </w:tc>
        <w:tc>
          <w:tcPr>
            <w:tcW w:w="1551" w:type="dxa"/>
            <w:tcBorders>
              <w:top w:val="single" w:sz="4" w:space="0" w:color="auto"/>
              <w:left w:val="single" w:sz="4" w:space="0" w:color="auto"/>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8110000230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129</w:t>
            </w:r>
          </w:p>
        </w:tc>
        <w:tc>
          <w:tcPr>
            <w:tcW w:w="1515" w:type="dxa"/>
            <w:tcBorders>
              <w:top w:val="single" w:sz="4" w:space="0" w:color="auto"/>
              <w:left w:val="single" w:sz="4" w:space="0" w:color="auto"/>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438 632,00</w:t>
            </w:r>
          </w:p>
        </w:tc>
        <w:tc>
          <w:tcPr>
            <w:tcW w:w="1462" w:type="dxa"/>
            <w:tcBorders>
              <w:top w:val="single" w:sz="4" w:space="0" w:color="auto"/>
              <w:left w:val="single" w:sz="4" w:space="0" w:color="auto"/>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421 962,00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421 962,00</w:t>
            </w:r>
          </w:p>
        </w:tc>
      </w:tr>
      <w:tr w:rsidR="004D1C5B" w:rsidRPr="004D1C5B" w:rsidTr="004318F1">
        <w:trPr>
          <w:trHeight w:val="839"/>
        </w:trPr>
        <w:tc>
          <w:tcPr>
            <w:tcW w:w="5685"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0104</w:t>
            </w:r>
          </w:p>
        </w:tc>
        <w:tc>
          <w:tcPr>
            <w:tcW w:w="1551"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 </w:t>
            </w:r>
          </w:p>
        </w:tc>
        <w:tc>
          <w:tcPr>
            <w:tcW w:w="1134"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 </w:t>
            </w:r>
          </w:p>
        </w:tc>
        <w:tc>
          <w:tcPr>
            <w:tcW w:w="1515"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3 339 287,99</w:t>
            </w:r>
          </w:p>
        </w:tc>
        <w:tc>
          <w:tcPr>
            <w:tcW w:w="1462"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3 231 030,00</w:t>
            </w:r>
          </w:p>
        </w:tc>
        <w:tc>
          <w:tcPr>
            <w:tcW w:w="1275"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3 231 030,00</w:t>
            </w:r>
          </w:p>
        </w:tc>
      </w:tr>
      <w:tr w:rsidR="004D1C5B" w:rsidRPr="004D1C5B" w:rsidTr="00943F0A">
        <w:trPr>
          <w:trHeight w:val="851"/>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Муторай Красноярского края</w:t>
            </w:r>
          </w:p>
        </w:tc>
        <w:tc>
          <w:tcPr>
            <w:tcW w:w="1134" w:type="dxa"/>
            <w:gridSpan w:val="2"/>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0104</w:t>
            </w:r>
          </w:p>
        </w:tc>
        <w:tc>
          <w:tcPr>
            <w:tcW w:w="155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9110000210</w:t>
            </w:r>
          </w:p>
        </w:tc>
        <w:tc>
          <w:tcPr>
            <w:tcW w:w="1134"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3 339 287,99</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3 231 030,00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3 231 030,00</w:t>
            </w:r>
          </w:p>
        </w:tc>
      </w:tr>
      <w:tr w:rsidR="004D1C5B" w:rsidRPr="004D1C5B" w:rsidTr="00943F0A">
        <w:trPr>
          <w:trHeight w:val="974"/>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0104</w:t>
            </w:r>
          </w:p>
        </w:tc>
        <w:tc>
          <w:tcPr>
            <w:tcW w:w="155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9110000210</w:t>
            </w:r>
          </w:p>
        </w:tc>
        <w:tc>
          <w:tcPr>
            <w:tcW w:w="1134"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100</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3 339 287,99</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3 231 030,00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3 231 030,00</w:t>
            </w:r>
          </w:p>
        </w:tc>
      </w:tr>
      <w:tr w:rsidR="004D1C5B" w:rsidRPr="004D1C5B" w:rsidTr="00943F0A">
        <w:trPr>
          <w:trHeight w:val="553"/>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0104</w:t>
            </w:r>
          </w:p>
        </w:tc>
        <w:tc>
          <w:tcPr>
            <w:tcW w:w="155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9110000210</w:t>
            </w:r>
          </w:p>
        </w:tc>
        <w:tc>
          <w:tcPr>
            <w:tcW w:w="1134"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120</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1 832 398,00</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1 724 592,00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1 724 592,00</w:t>
            </w:r>
          </w:p>
        </w:tc>
      </w:tr>
      <w:tr w:rsidR="004D1C5B" w:rsidRPr="004D1C5B" w:rsidTr="00943F0A">
        <w:trPr>
          <w:trHeight w:val="419"/>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Фонд оплаты труда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0104</w:t>
            </w:r>
          </w:p>
        </w:tc>
        <w:tc>
          <w:tcPr>
            <w:tcW w:w="155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9110000210</w:t>
            </w:r>
          </w:p>
        </w:tc>
        <w:tc>
          <w:tcPr>
            <w:tcW w:w="1134"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121</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1 181 549,00</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1 098 749,00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1 098 749,00</w:t>
            </w:r>
          </w:p>
        </w:tc>
      </w:tr>
      <w:tr w:rsidR="004D1C5B" w:rsidRPr="004D1C5B" w:rsidTr="00943F0A">
        <w:trPr>
          <w:trHeight w:val="553"/>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Иные выплаты персоналу государственных (муниципальных) органов, за исключением фонда оплаты труда</w:t>
            </w:r>
          </w:p>
        </w:tc>
        <w:tc>
          <w:tcPr>
            <w:tcW w:w="1134" w:type="dxa"/>
            <w:gridSpan w:val="2"/>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0104</w:t>
            </w:r>
          </w:p>
        </w:tc>
        <w:tc>
          <w:tcPr>
            <w:tcW w:w="155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9110000210</w:t>
            </w:r>
          </w:p>
        </w:tc>
        <w:tc>
          <w:tcPr>
            <w:tcW w:w="1134"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122</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294 020,00</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294 020,00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294 020,00</w:t>
            </w:r>
          </w:p>
        </w:tc>
      </w:tr>
      <w:tr w:rsidR="004D1C5B" w:rsidRPr="004D1C5B" w:rsidTr="00943F0A">
        <w:trPr>
          <w:trHeight w:val="845"/>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0104</w:t>
            </w:r>
          </w:p>
        </w:tc>
        <w:tc>
          <w:tcPr>
            <w:tcW w:w="155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9110000210</w:t>
            </w:r>
          </w:p>
        </w:tc>
        <w:tc>
          <w:tcPr>
            <w:tcW w:w="1134"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129</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356 829,00</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331 823,00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331 823,00</w:t>
            </w:r>
          </w:p>
        </w:tc>
      </w:tr>
      <w:tr w:rsidR="004D1C5B" w:rsidRPr="004D1C5B" w:rsidTr="00943F0A">
        <w:trPr>
          <w:trHeight w:val="559"/>
        </w:trPr>
        <w:tc>
          <w:tcPr>
            <w:tcW w:w="5685" w:type="dxa"/>
            <w:gridSpan w:val="3"/>
            <w:tcBorders>
              <w:top w:val="single" w:sz="4" w:space="0" w:color="auto"/>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Закупка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0104</w:t>
            </w:r>
          </w:p>
        </w:tc>
        <w:tc>
          <w:tcPr>
            <w:tcW w:w="1551"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9110000210</w:t>
            </w:r>
          </w:p>
        </w:tc>
        <w:tc>
          <w:tcPr>
            <w:tcW w:w="1134"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200</w:t>
            </w:r>
          </w:p>
        </w:tc>
        <w:tc>
          <w:tcPr>
            <w:tcW w:w="1515"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1 506 689,99</w:t>
            </w:r>
          </w:p>
        </w:tc>
        <w:tc>
          <w:tcPr>
            <w:tcW w:w="1462"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1 506 338,00</w:t>
            </w:r>
          </w:p>
        </w:tc>
        <w:tc>
          <w:tcPr>
            <w:tcW w:w="1275"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1 506 338,00</w:t>
            </w:r>
          </w:p>
        </w:tc>
      </w:tr>
      <w:tr w:rsidR="004D1C5B" w:rsidRPr="004D1C5B" w:rsidTr="00943F0A">
        <w:trPr>
          <w:trHeight w:val="553"/>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0104</w:t>
            </w:r>
          </w:p>
        </w:tc>
        <w:tc>
          <w:tcPr>
            <w:tcW w:w="155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9110000210</w:t>
            </w:r>
          </w:p>
        </w:tc>
        <w:tc>
          <w:tcPr>
            <w:tcW w:w="1134"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240</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1 506 689,99</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1 506 338,00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1 506 338,00</w:t>
            </w:r>
          </w:p>
        </w:tc>
      </w:tr>
      <w:tr w:rsidR="004D1C5B" w:rsidRPr="004D1C5B" w:rsidTr="00943F0A">
        <w:trPr>
          <w:trHeight w:val="547"/>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Закупка товаров, работ, услуг в сфере информационно-коммуникационных технологий</w:t>
            </w:r>
          </w:p>
        </w:tc>
        <w:tc>
          <w:tcPr>
            <w:tcW w:w="1134" w:type="dxa"/>
            <w:gridSpan w:val="2"/>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0104</w:t>
            </w:r>
          </w:p>
        </w:tc>
        <w:tc>
          <w:tcPr>
            <w:tcW w:w="155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9110000210</w:t>
            </w:r>
          </w:p>
        </w:tc>
        <w:tc>
          <w:tcPr>
            <w:tcW w:w="1134"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242</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514 859,00</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498 059,00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498 059,00</w:t>
            </w:r>
          </w:p>
        </w:tc>
      </w:tr>
      <w:tr w:rsidR="004D1C5B" w:rsidRPr="004D1C5B" w:rsidTr="00943F0A">
        <w:trPr>
          <w:trHeight w:val="360"/>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Прочая закупка товаров, работ и услуг</w:t>
            </w:r>
          </w:p>
        </w:tc>
        <w:tc>
          <w:tcPr>
            <w:tcW w:w="1134" w:type="dxa"/>
            <w:gridSpan w:val="2"/>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0104</w:t>
            </w:r>
          </w:p>
        </w:tc>
        <w:tc>
          <w:tcPr>
            <w:tcW w:w="155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9110000210</w:t>
            </w:r>
          </w:p>
        </w:tc>
        <w:tc>
          <w:tcPr>
            <w:tcW w:w="1134"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244</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431 401,99</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447 850,00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447 850,00</w:t>
            </w:r>
          </w:p>
        </w:tc>
      </w:tr>
      <w:tr w:rsidR="004D1C5B" w:rsidRPr="004D1C5B" w:rsidTr="00943F0A">
        <w:trPr>
          <w:trHeight w:val="360"/>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Закупка энергетических ресурсов</w:t>
            </w:r>
          </w:p>
        </w:tc>
        <w:tc>
          <w:tcPr>
            <w:tcW w:w="1134" w:type="dxa"/>
            <w:gridSpan w:val="2"/>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0104</w:t>
            </w:r>
          </w:p>
        </w:tc>
        <w:tc>
          <w:tcPr>
            <w:tcW w:w="155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9110000210</w:t>
            </w:r>
          </w:p>
        </w:tc>
        <w:tc>
          <w:tcPr>
            <w:tcW w:w="1134"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247</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560 429,00</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560 429,00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560 429,00</w:t>
            </w:r>
          </w:p>
        </w:tc>
      </w:tr>
      <w:tr w:rsidR="004D1C5B" w:rsidRPr="004D1C5B" w:rsidTr="00943F0A">
        <w:trPr>
          <w:trHeight w:val="360"/>
        </w:trPr>
        <w:tc>
          <w:tcPr>
            <w:tcW w:w="5685" w:type="dxa"/>
            <w:gridSpan w:val="3"/>
            <w:tcBorders>
              <w:top w:val="single" w:sz="4" w:space="0" w:color="auto"/>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Иные бюджетные ассигнования</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0104</w:t>
            </w:r>
          </w:p>
        </w:tc>
        <w:tc>
          <w:tcPr>
            <w:tcW w:w="1551"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9110000210</w:t>
            </w:r>
          </w:p>
        </w:tc>
        <w:tc>
          <w:tcPr>
            <w:tcW w:w="1134"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800</w:t>
            </w:r>
          </w:p>
        </w:tc>
        <w:tc>
          <w:tcPr>
            <w:tcW w:w="1515"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200,00</w:t>
            </w:r>
          </w:p>
        </w:tc>
        <w:tc>
          <w:tcPr>
            <w:tcW w:w="1462"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100,00</w:t>
            </w:r>
          </w:p>
        </w:tc>
        <w:tc>
          <w:tcPr>
            <w:tcW w:w="1275"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100,00</w:t>
            </w:r>
          </w:p>
        </w:tc>
      </w:tr>
      <w:tr w:rsidR="004D1C5B" w:rsidRPr="004D1C5B" w:rsidTr="004318F1">
        <w:trPr>
          <w:trHeight w:val="326"/>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Уплата налогов, сборов и иных платежей</w:t>
            </w:r>
          </w:p>
        </w:tc>
        <w:tc>
          <w:tcPr>
            <w:tcW w:w="1134" w:type="dxa"/>
            <w:gridSpan w:val="2"/>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0104</w:t>
            </w:r>
          </w:p>
        </w:tc>
        <w:tc>
          <w:tcPr>
            <w:tcW w:w="155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9110000210</w:t>
            </w:r>
          </w:p>
        </w:tc>
        <w:tc>
          <w:tcPr>
            <w:tcW w:w="1134"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850</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200,00</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100,00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100,00</w:t>
            </w:r>
          </w:p>
        </w:tc>
      </w:tr>
      <w:tr w:rsidR="004D1C5B" w:rsidRPr="004D1C5B" w:rsidTr="004318F1">
        <w:trPr>
          <w:trHeight w:val="360"/>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lastRenderedPageBreak/>
              <w:t>Уплата иных платежей</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single" w:sz="4" w:space="0" w:color="auto"/>
              <w:left w:val="single" w:sz="4" w:space="0" w:color="auto"/>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0104</w:t>
            </w:r>
          </w:p>
        </w:tc>
        <w:tc>
          <w:tcPr>
            <w:tcW w:w="1551" w:type="dxa"/>
            <w:tcBorders>
              <w:top w:val="single" w:sz="4" w:space="0" w:color="auto"/>
              <w:left w:val="single" w:sz="4" w:space="0" w:color="auto"/>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9110000210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853</w:t>
            </w:r>
          </w:p>
        </w:tc>
        <w:tc>
          <w:tcPr>
            <w:tcW w:w="1515" w:type="dxa"/>
            <w:tcBorders>
              <w:top w:val="single" w:sz="4" w:space="0" w:color="auto"/>
              <w:left w:val="single" w:sz="4" w:space="0" w:color="auto"/>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200,00</w:t>
            </w:r>
          </w:p>
        </w:tc>
        <w:tc>
          <w:tcPr>
            <w:tcW w:w="1462" w:type="dxa"/>
            <w:tcBorders>
              <w:top w:val="single" w:sz="4" w:space="0" w:color="auto"/>
              <w:left w:val="single" w:sz="4" w:space="0" w:color="auto"/>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100,00</w:t>
            </w:r>
          </w:p>
        </w:tc>
      </w:tr>
      <w:tr w:rsidR="004D1C5B" w:rsidRPr="004D1C5B" w:rsidTr="004318F1">
        <w:trPr>
          <w:trHeight w:val="360"/>
        </w:trPr>
        <w:tc>
          <w:tcPr>
            <w:tcW w:w="5685" w:type="dxa"/>
            <w:gridSpan w:val="3"/>
            <w:tcBorders>
              <w:top w:val="single" w:sz="4" w:space="0" w:color="auto"/>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Резервные фонды</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0111</w:t>
            </w:r>
          </w:p>
        </w:tc>
        <w:tc>
          <w:tcPr>
            <w:tcW w:w="1551"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 </w:t>
            </w:r>
          </w:p>
        </w:tc>
        <w:tc>
          <w:tcPr>
            <w:tcW w:w="1134"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 </w:t>
            </w:r>
          </w:p>
        </w:tc>
        <w:tc>
          <w:tcPr>
            <w:tcW w:w="1515"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80 000,00</w:t>
            </w:r>
          </w:p>
        </w:tc>
        <w:tc>
          <w:tcPr>
            <w:tcW w:w="1462"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80 000,00</w:t>
            </w:r>
          </w:p>
        </w:tc>
        <w:tc>
          <w:tcPr>
            <w:tcW w:w="1275"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80 000,00</w:t>
            </w:r>
          </w:p>
        </w:tc>
      </w:tr>
      <w:tr w:rsidR="004D1C5B" w:rsidRPr="004D1C5B" w:rsidTr="00943F0A">
        <w:trPr>
          <w:trHeight w:val="810"/>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Резервный фонд Администрации поселка Муторай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0111</w:t>
            </w:r>
          </w:p>
        </w:tc>
        <w:tc>
          <w:tcPr>
            <w:tcW w:w="155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9110010910</w:t>
            </w:r>
          </w:p>
        </w:tc>
        <w:tc>
          <w:tcPr>
            <w:tcW w:w="1134"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80 000,00</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80 000,00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80 000,00</w:t>
            </w:r>
          </w:p>
        </w:tc>
      </w:tr>
      <w:tr w:rsidR="004D1C5B" w:rsidRPr="004D1C5B" w:rsidTr="00943F0A">
        <w:trPr>
          <w:trHeight w:val="360"/>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0111</w:t>
            </w:r>
          </w:p>
        </w:tc>
        <w:tc>
          <w:tcPr>
            <w:tcW w:w="155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9110010910</w:t>
            </w:r>
          </w:p>
        </w:tc>
        <w:tc>
          <w:tcPr>
            <w:tcW w:w="1134"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800</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80 000,00</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80 000,00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80 000,00</w:t>
            </w:r>
          </w:p>
        </w:tc>
      </w:tr>
      <w:tr w:rsidR="004D1C5B" w:rsidRPr="004D1C5B" w:rsidTr="00943F0A">
        <w:trPr>
          <w:trHeight w:val="360"/>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Резервные средства</w:t>
            </w:r>
          </w:p>
        </w:tc>
        <w:tc>
          <w:tcPr>
            <w:tcW w:w="1134" w:type="dxa"/>
            <w:gridSpan w:val="2"/>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0111</w:t>
            </w:r>
          </w:p>
        </w:tc>
        <w:tc>
          <w:tcPr>
            <w:tcW w:w="155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9110010910</w:t>
            </w:r>
          </w:p>
        </w:tc>
        <w:tc>
          <w:tcPr>
            <w:tcW w:w="1134"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870</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80 000,00</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80 000,00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80 000,00</w:t>
            </w:r>
          </w:p>
        </w:tc>
      </w:tr>
      <w:tr w:rsidR="004D1C5B" w:rsidRPr="004D1C5B" w:rsidTr="00943F0A">
        <w:trPr>
          <w:trHeight w:val="360"/>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Резервные средства</w:t>
            </w:r>
          </w:p>
        </w:tc>
        <w:tc>
          <w:tcPr>
            <w:tcW w:w="1134" w:type="dxa"/>
            <w:gridSpan w:val="2"/>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0111</w:t>
            </w:r>
          </w:p>
        </w:tc>
        <w:tc>
          <w:tcPr>
            <w:tcW w:w="155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9110010910</w:t>
            </w:r>
          </w:p>
        </w:tc>
        <w:tc>
          <w:tcPr>
            <w:tcW w:w="1134"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870</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80 000,00</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80 000,00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80 000,00</w:t>
            </w:r>
          </w:p>
        </w:tc>
      </w:tr>
      <w:tr w:rsidR="004D1C5B" w:rsidRPr="004D1C5B" w:rsidTr="00943F0A">
        <w:trPr>
          <w:trHeight w:val="360"/>
        </w:trPr>
        <w:tc>
          <w:tcPr>
            <w:tcW w:w="5685" w:type="dxa"/>
            <w:gridSpan w:val="3"/>
            <w:tcBorders>
              <w:top w:val="single" w:sz="4" w:space="0" w:color="auto"/>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Другие общегосударственные вопросы</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0113</w:t>
            </w:r>
          </w:p>
        </w:tc>
        <w:tc>
          <w:tcPr>
            <w:tcW w:w="1551"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 </w:t>
            </w:r>
          </w:p>
        </w:tc>
        <w:tc>
          <w:tcPr>
            <w:tcW w:w="1134"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 </w:t>
            </w:r>
          </w:p>
        </w:tc>
        <w:tc>
          <w:tcPr>
            <w:tcW w:w="1515"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87 020,00</w:t>
            </w:r>
          </w:p>
        </w:tc>
        <w:tc>
          <w:tcPr>
            <w:tcW w:w="1462"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144 000,00</w:t>
            </w:r>
          </w:p>
        </w:tc>
        <w:tc>
          <w:tcPr>
            <w:tcW w:w="1275"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144 000,00</w:t>
            </w:r>
          </w:p>
        </w:tc>
      </w:tr>
      <w:tr w:rsidR="004D1C5B" w:rsidRPr="004D1C5B" w:rsidTr="00943F0A">
        <w:trPr>
          <w:trHeight w:val="1196"/>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Муторай» муниципальной программы «Устойчивое развитие муниципального образования поселка Муторай»</w:t>
            </w:r>
          </w:p>
        </w:tc>
        <w:tc>
          <w:tcPr>
            <w:tcW w:w="1134" w:type="dxa"/>
            <w:gridSpan w:val="2"/>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0113</w:t>
            </w:r>
          </w:p>
        </w:tc>
        <w:tc>
          <w:tcPr>
            <w:tcW w:w="155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0110034033</w:t>
            </w:r>
          </w:p>
        </w:tc>
        <w:tc>
          <w:tcPr>
            <w:tcW w:w="1134"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54 000,00</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54 000,00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54 000,00</w:t>
            </w:r>
          </w:p>
        </w:tc>
      </w:tr>
      <w:tr w:rsidR="004D1C5B" w:rsidRPr="004D1C5B" w:rsidTr="005E73C5">
        <w:trPr>
          <w:trHeight w:val="423"/>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Закупка товаров, работ и услуг для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0113</w:t>
            </w:r>
          </w:p>
        </w:tc>
        <w:tc>
          <w:tcPr>
            <w:tcW w:w="155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0110034033</w:t>
            </w:r>
          </w:p>
        </w:tc>
        <w:tc>
          <w:tcPr>
            <w:tcW w:w="1134"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200</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54 000,00</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54 000,00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54 000,00</w:t>
            </w:r>
          </w:p>
        </w:tc>
      </w:tr>
      <w:tr w:rsidR="004D1C5B" w:rsidRPr="004D1C5B" w:rsidTr="00943F0A">
        <w:trPr>
          <w:trHeight w:val="399"/>
        </w:trPr>
        <w:tc>
          <w:tcPr>
            <w:tcW w:w="5685" w:type="dxa"/>
            <w:gridSpan w:val="3"/>
            <w:tcBorders>
              <w:top w:val="single" w:sz="4" w:space="0" w:color="auto"/>
              <w:left w:val="single" w:sz="4" w:space="0" w:color="auto"/>
              <w:bottom w:val="single" w:sz="4" w:space="0" w:color="auto"/>
              <w:right w:val="nil"/>
            </w:tcBorders>
            <w:shd w:val="clear" w:color="auto" w:fill="auto"/>
            <w:vAlign w:val="bottom"/>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0113</w:t>
            </w:r>
          </w:p>
        </w:tc>
        <w:tc>
          <w:tcPr>
            <w:tcW w:w="155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0110034033</w:t>
            </w:r>
          </w:p>
        </w:tc>
        <w:tc>
          <w:tcPr>
            <w:tcW w:w="1134"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240</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54 000,00</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54 000,00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54 000,00</w:t>
            </w:r>
          </w:p>
        </w:tc>
      </w:tr>
      <w:tr w:rsidR="004D1C5B" w:rsidRPr="004D1C5B" w:rsidTr="00943F0A">
        <w:trPr>
          <w:trHeight w:val="360"/>
        </w:trPr>
        <w:tc>
          <w:tcPr>
            <w:tcW w:w="5685" w:type="dxa"/>
            <w:gridSpan w:val="3"/>
            <w:tcBorders>
              <w:top w:val="single" w:sz="4" w:space="0" w:color="auto"/>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Прочая закупка товаров, работ и услуг</w:t>
            </w:r>
          </w:p>
        </w:tc>
        <w:tc>
          <w:tcPr>
            <w:tcW w:w="1134" w:type="dxa"/>
            <w:gridSpan w:val="2"/>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0113</w:t>
            </w:r>
          </w:p>
        </w:tc>
        <w:tc>
          <w:tcPr>
            <w:tcW w:w="155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0110034033</w:t>
            </w:r>
          </w:p>
        </w:tc>
        <w:tc>
          <w:tcPr>
            <w:tcW w:w="1134"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244</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54 000,00</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54 000,00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54 000,00</w:t>
            </w:r>
          </w:p>
        </w:tc>
      </w:tr>
      <w:tr w:rsidR="004D1C5B" w:rsidRPr="004D1C5B" w:rsidTr="00943F0A">
        <w:trPr>
          <w:trHeight w:val="1404"/>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Оценка недвижимости, признание прав в муниципальную собственность в рамках подпрограммы «Владение, пользование и распоряжение имуществом, находящимся в муниципальной собственности поселка Муторай» муниципальной программы «Устойчивое развитие муниципального образования поселка Муторай»</w:t>
            </w:r>
          </w:p>
        </w:tc>
        <w:tc>
          <w:tcPr>
            <w:tcW w:w="1134" w:type="dxa"/>
            <w:gridSpan w:val="2"/>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0113</w:t>
            </w:r>
          </w:p>
        </w:tc>
        <w:tc>
          <w:tcPr>
            <w:tcW w:w="155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0110092100</w:t>
            </w:r>
          </w:p>
        </w:tc>
        <w:tc>
          <w:tcPr>
            <w:tcW w:w="1134"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33 020,00</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90 000,00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90 000,00</w:t>
            </w:r>
          </w:p>
        </w:tc>
      </w:tr>
      <w:tr w:rsidR="004D1C5B" w:rsidRPr="004D1C5B" w:rsidTr="00943F0A">
        <w:trPr>
          <w:trHeight w:val="559"/>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0113</w:t>
            </w:r>
          </w:p>
        </w:tc>
        <w:tc>
          <w:tcPr>
            <w:tcW w:w="155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0110092100</w:t>
            </w:r>
          </w:p>
        </w:tc>
        <w:tc>
          <w:tcPr>
            <w:tcW w:w="1134"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200</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33 020,00</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90 000,00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90 000,00</w:t>
            </w:r>
          </w:p>
        </w:tc>
      </w:tr>
      <w:tr w:rsidR="004D1C5B" w:rsidRPr="004D1C5B" w:rsidTr="00943F0A">
        <w:trPr>
          <w:trHeight w:val="561"/>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0113</w:t>
            </w:r>
          </w:p>
        </w:tc>
        <w:tc>
          <w:tcPr>
            <w:tcW w:w="155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0110092100</w:t>
            </w:r>
          </w:p>
        </w:tc>
        <w:tc>
          <w:tcPr>
            <w:tcW w:w="1134"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240</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33 020,00</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90 000,00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90 000,00</w:t>
            </w:r>
          </w:p>
        </w:tc>
      </w:tr>
      <w:tr w:rsidR="004D1C5B" w:rsidRPr="004D1C5B" w:rsidTr="00943F0A">
        <w:trPr>
          <w:trHeight w:val="360"/>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Прочая закупка товаров, работ и услуг</w:t>
            </w:r>
          </w:p>
        </w:tc>
        <w:tc>
          <w:tcPr>
            <w:tcW w:w="1134" w:type="dxa"/>
            <w:gridSpan w:val="2"/>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0113</w:t>
            </w:r>
          </w:p>
        </w:tc>
        <w:tc>
          <w:tcPr>
            <w:tcW w:w="155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0110092100</w:t>
            </w:r>
          </w:p>
        </w:tc>
        <w:tc>
          <w:tcPr>
            <w:tcW w:w="1134"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244</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33 020,00</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90 000,00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90 000,00</w:t>
            </w:r>
          </w:p>
        </w:tc>
      </w:tr>
      <w:tr w:rsidR="004D1C5B" w:rsidRPr="004D1C5B" w:rsidTr="004318F1">
        <w:trPr>
          <w:trHeight w:val="666"/>
        </w:trPr>
        <w:tc>
          <w:tcPr>
            <w:tcW w:w="5685" w:type="dxa"/>
            <w:gridSpan w:val="3"/>
            <w:tcBorders>
              <w:top w:val="single" w:sz="4" w:space="0" w:color="auto"/>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НАЦИОНАЛЬНАЯ БЕЗОПАСНОСТЬ И ПРАВООХРАНИТЕЛЬНАЯ ДЕЯТЕЛЬНОСТЬ</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0300</w:t>
            </w:r>
          </w:p>
        </w:tc>
        <w:tc>
          <w:tcPr>
            <w:tcW w:w="1551"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 </w:t>
            </w:r>
          </w:p>
        </w:tc>
        <w:tc>
          <w:tcPr>
            <w:tcW w:w="1134"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 </w:t>
            </w:r>
          </w:p>
        </w:tc>
        <w:tc>
          <w:tcPr>
            <w:tcW w:w="1515"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240 319,00</w:t>
            </w:r>
          </w:p>
        </w:tc>
        <w:tc>
          <w:tcPr>
            <w:tcW w:w="1462"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233 519,00</w:t>
            </w:r>
          </w:p>
        </w:tc>
        <w:tc>
          <w:tcPr>
            <w:tcW w:w="1275"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233 519,00</w:t>
            </w:r>
          </w:p>
        </w:tc>
      </w:tr>
      <w:tr w:rsidR="004D1C5B" w:rsidRPr="004D1C5B" w:rsidTr="004318F1">
        <w:trPr>
          <w:trHeight w:val="561"/>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lastRenderedPageBreak/>
              <w:t>Защита населения и территории от чрезвычайных ситуаций природного и техногенного характера, пожарная безопасность</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single" w:sz="4" w:space="0" w:color="auto"/>
              <w:left w:val="single" w:sz="4" w:space="0" w:color="auto"/>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0310</w:t>
            </w:r>
          </w:p>
        </w:tc>
        <w:tc>
          <w:tcPr>
            <w:tcW w:w="1551" w:type="dxa"/>
            <w:tcBorders>
              <w:top w:val="single" w:sz="4" w:space="0" w:color="auto"/>
              <w:left w:val="single" w:sz="4" w:space="0" w:color="auto"/>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 </w:t>
            </w:r>
          </w:p>
        </w:tc>
        <w:tc>
          <w:tcPr>
            <w:tcW w:w="1515" w:type="dxa"/>
            <w:tcBorders>
              <w:top w:val="single" w:sz="4" w:space="0" w:color="auto"/>
              <w:left w:val="single" w:sz="4" w:space="0" w:color="auto"/>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240 319,00</w:t>
            </w:r>
          </w:p>
        </w:tc>
        <w:tc>
          <w:tcPr>
            <w:tcW w:w="1462" w:type="dxa"/>
            <w:tcBorders>
              <w:top w:val="single" w:sz="4" w:space="0" w:color="auto"/>
              <w:left w:val="single" w:sz="4" w:space="0" w:color="auto"/>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233 519,00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233 519,00</w:t>
            </w:r>
          </w:p>
        </w:tc>
      </w:tr>
      <w:tr w:rsidR="004D1C5B" w:rsidRPr="004D1C5B" w:rsidTr="004318F1">
        <w:trPr>
          <w:trHeight w:val="1714"/>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Расходы муниципального образования  на реализацию других функций,</w:t>
            </w:r>
            <w:r w:rsidR="00344DCF">
              <w:rPr>
                <w:rFonts w:ascii="Arial Narrow" w:hAnsi="Arial Narrow"/>
                <w:sz w:val="20"/>
                <w:szCs w:val="20"/>
              </w:rPr>
              <w:t xml:space="preserve"> </w:t>
            </w:r>
            <w:r w:rsidRPr="004D1C5B">
              <w:rPr>
                <w:rFonts w:ascii="Arial Narrow" w:hAnsi="Arial Narrow"/>
                <w:sz w:val="20"/>
                <w:szCs w:val="20"/>
              </w:rPr>
              <w:t>связанных с обеспечением национальной безопасности и правоохранительной деятельности  в рамках подпрограммы «Предупреждение, ликвидация последствий ЧС и обеспечение мер пожарной безопасности на территории поселка Муторай» муниципальной программы «Устойчивое развитие  муниципального образования поселка Муторай»</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0310</w:t>
            </w:r>
          </w:p>
        </w:tc>
        <w:tc>
          <w:tcPr>
            <w:tcW w:w="1551"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0150024700</w:t>
            </w:r>
          </w:p>
        </w:tc>
        <w:tc>
          <w:tcPr>
            <w:tcW w:w="1134"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 </w:t>
            </w:r>
          </w:p>
        </w:tc>
        <w:tc>
          <w:tcPr>
            <w:tcW w:w="1515"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218 593,00</w:t>
            </w:r>
          </w:p>
        </w:tc>
        <w:tc>
          <w:tcPr>
            <w:tcW w:w="1462"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218 593,00</w:t>
            </w:r>
          </w:p>
        </w:tc>
        <w:tc>
          <w:tcPr>
            <w:tcW w:w="1275"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218 593,00</w:t>
            </w:r>
          </w:p>
        </w:tc>
      </w:tr>
      <w:tr w:rsidR="004D1C5B" w:rsidRPr="004D1C5B" w:rsidTr="00943F0A">
        <w:trPr>
          <w:trHeight w:val="553"/>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0310</w:t>
            </w:r>
          </w:p>
        </w:tc>
        <w:tc>
          <w:tcPr>
            <w:tcW w:w="155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0150024700</w:t>
            </w:r>
          </w:p>
        </w:tc>
        <w:tc>
          <w:tcPr>
            <w:tcW w:w="1134"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200</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218 593,00</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218 593,00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218 593,00</w:t>
            </w:r>
          </w:p>
        </w:tc>
      </w:tr>
      <w:tr w:rsidR="004D1C5B" w:rsidRPr="004D1C5B" w:rsidTr="00943F0A">
        <w:trPr>
          <w:trHeight w:val="561"/>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0310</w:t>
            </w:r>
          </w:p>
        </w:tc>
        <w:tc>
          <w:tcPr>
            <w:tcW w:w="155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0150024700</w:t>
            </w:r>
          </w:p>
        </w:tc>
        <w:tc>
          <w:tcPr>
            <w:tcW w:w="1134"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240</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218 593,00</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218 593,00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218 593,00</w:t>
            </w:r>
          </w:p>
        </w:tc>
      </w:tr>
      <w:tr w:rsidR="004D1C5B" w:rsidRPr="004D1C5B" w:rsidTr="00943F0A">
        <w:trPr>
          <w:trHeight w:val="360"/>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Прочая закупка товаров, работ и услуг</w:t>
            </w:r>
          </w:p>
        </w:tc>
        <w:tc>
          <w:tcPr>
            <w:tcW w:w="1134" w:type="dxa"/>
            <w:gridSpan w:val="2"/>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0310</w:t>
            </w:r>
          </w:p>
        </w:tc>
        <w:tc>
          <w:tcPr>
            <w:tcW w:w="155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0150024700</w:t>
            </w:r>
          </w:p>
        </w:tc>
        <w:tc>
          <w:tcPr>
            <w:tcW w:w="1134"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244</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218 593,00</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218 593,00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218 593,00</w:t>
            </w:r>
          </w:p>
        </w:tc>
      </w:tr>
      <w:tr w:rsidR="004D1C5B" w:rsidRPr="004D1C5B" w:rsidTr="00943F0A">
        <w:trPr>
          <w:trHeight w:val="1326"/>
        </w:trPr>
        <w:tc>
          <w:tcPr>
            <w:tcW w:w="5685" w:type="dxa"/>
            <w:gridSpan w:val="3"/>
            <w:tcBorders>
              <w:top w:val="single" w:sz="4" w:space="0" w:color="auto"/>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 xml:space="preserve">Расходы на обеспечение первичных мер пожарной безопасности за счет краевых средств в рамках подпрограммы «Предупреждение, ликвидация последствий ЧС и обеспечение мер пожарной безопасности на территории поселка Муторай» муниципальной программы «Устойчивое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0310</w:t>
            </w:r>
          </w:p>
        </w:tc>
        <w:tc>
          <w:tcPr>
            <w:tcW w:w="1551"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0150074120</w:t>
            </w:r>
          </w:p>
        </w:tc>
        <w:tc>
          <w:tcPr>
            <w:tcW w:w="1134"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 </w:t>
            </w:r>
          </w:p>
        </w:tc>
        <w:tc>
          <w:tcPr>
            <w:tcW w:w="1515"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20 400,00</w:t>
            </w:r>
          </w:p>
        </w:tc>
        <w:tc>
          <w:tcPr>
            <w:tcW w:w="1462"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13 600,00</w:t>
            </w:r>
          </w:p>
        </w:tc>
        <w:tc>
          <w:tcPr>
            <w:tcW w:w="1275"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13 600,00</w:t>
            </w:r>
          </w:p>
        </w:tc>
      </w:tr>
      <w:tr w:rsidR="004D1C5B" w:rsidRPr="004D1C5B" w:rsidTr="00943F0A">
        <w:trPr>
          <w:trHeight w:val="561"/>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0310</w:t>
            </w:r>
          </w:p>
        </w:tc>
        <w:tc>
          <w:tcPr>
            <w:tcW w:w="155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0150074120</w:t>
            </w:r>
          </w:p>
        </w:tc>
        <w:tc>
          <w:tcPr>
            <w:tcW w:w="1134"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200</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20 400,00</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13 600,00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13 600,00</w:t>
            </w:r>
          </w:p>
        </w:tc>
      </w:tr>
      <w:tr w:rsidR="004D1C5B" w:rsidRPr="004D1C5B" w:rsidTr="00943F0A">
        <w:trPr>
          <w:trHeight w:val="570"/>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0310</w:t>
            </w:r>
          </w:p>
        </w:tc>
        <w:tc>
          <w:tcPr>
            <w:tcW w:w="155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0150074120</w:t>
            </w:r>
          </w:p>
        </w:tc>
        <w:tc>
          <w:tcPr>
            <w:tcW w:w="1134"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240</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20 400,00</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13 600,00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13 600,00</w:t>
            </w:r>
          </w:p>
        </w:tc>
      </w:tr>
      <w:tr w:rsidR="004D1C5B" w:rsidRPr="004D1C5B" w:rsidTr="00943F0A">
        <w:trPr>
          <w:trHeight w:val="360"/>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Прочая закупка товаров, работ и услуг</w:t>
            </w:r>
          </w:p>
        </w:tc>
        <w:tc>
          <w:tcPr>
            <w:tcW w:w="1134" w:type="dxa"/>
            <w:gridSpan w:val="2"/>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0310</w:t>
            </w:r>
          </w:p>
        </w:tc>
        <w:tc>
          <w:tcPr>
            <w:tcW w:w="155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0150074120</w:t>
            </w:r>
          </w:p>
        </w:tc>
        <w:tc>
          <w:tcPr>
            <w:tcW w:w="1134"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244</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20 400,00</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13 600,00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13 600,00</w:t>
            </w:r>
          </w:p>
        </w:tc>
      </w:tr>
      <w:tr w:rsidR="004D1C5B" w:rsidRPr="004D1C5B" w:rsidTr="004318F1">
        <w:trPr>
          <w:trHeight w:val="1407"/>
        </w:trPr>
        <w:tc>
          <w:tcPr>
            <w:tcW w:w="5685" w:type="dxa"/>
            <w:gridSpan w:val="3"/>
            <w:tcBorders>
              <w:top w:val="single" w:sz="4" w:space="0" w:color="auto"/>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proofErr w:type="spellStart"/>
            <w:r w:rsidRPr="004D1C5B">
              <w:rPr>
                <w:rFonts w:ascii="Arial Narrow" w:hAnsi="Arial Narrow"/>
                <w:sz w:val="20"/>
                <w:szCs w:val="20"/>
              </w:rPr>
              <w:t>Софинансирование</w:t>
            </w:r>
            <w:proofErr w:type="spellEnd"/>
            <w:r w:rsidRPr="004D1C5B">
              <w:rPr>
                <w:rFonts w:ascii="Arial Narrow" w:hAnsi="Arial Narrow"/>
                <w:sz w:val="20"/>
                <w:szCs w:val="20"/>
              </w:rPr>
              <w:t xml:space="preserve"> расходов регионального бюджета на 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Муторай» муниципальной программы «Устойчивое развитие муниципального образования поселка Муторай»</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0310</w:t>
            </w:r>
          </w:p>
        </w:tc>
        <w:tc>
          <w:tcPr>
            <w:tcW w:w="1551"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01500S4120</w:t>
            </w:r>
          </w:p>
        </w:tc>
        <w:tc>
          <w:tcPr>
            <w:tcW w:w="1134"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 </w:t>
            </w:r>
          </w:p>
        </w:tc>
        <w:tc>
          <w:tcPr>
            <w:tcW w:w="1515"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1 326,00</w:t>
            </w:r>
          </w:p>
        </w:tc>
        <w:tc>
          <w:tcPr>
            <w:tcW w:w="1462"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1 326,00</w:t>
            </w:r>
          </w:p>
        </w:tc>
        <w:tc>
          <w:tcPr>
            <w:tcW w:w="1275"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1 326,00</w:t>
            </w:r>
          </w:p>
        </w:tc>
      </w:tr>
      <w:tr w:rsidR="004D1C5B" w:rsidRPr="004D1C5B" w:rsidTr="004318F1">
        <w:trPr>
          <w:trHeight w:val="549"/>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0310</w:t>
            </w:r>
          </w:p>
        </w:tc>
        <w:tc>
          <w:tcPr>
            <w:tcW w:w="155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01500S4120</w:t>
            </w:r>
          </w:p>
        </w:tc>
        <w:tc>
          <w:tcPr>
            <w:tcW w:w="1134"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200</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1 326,00</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1 326,00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1 326,00</w:t>
            </w:r>
          </w:p>
        </w:tc>
      </w:tr>
      <w:tr w:rsidR="004D1C5B" w:rsidRPr="004D1C5B" w:rsidTr="004318F1">
        <w:trPr>
          <w:trHeight w:val="557"/>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Иные закупки товаров, работ и услуг для обеспечения государственных (муниципальных) нужд</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single" w:sz="4" w:space="0" w:color="auto"/>
              <w:left w:val="single" w:sz="4" w:space="0" w:color="auto"/>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0310</w:t>
            </w:r>
          </w:p>
        </w:tc>
        <w:tc>
          <w:tcPr>
            <w:tcW w:w="1551" w:type="dxa"/>
            <w:tcBorders>
              <w:top w:val="single" w:sz="4" w:space="0" w:color="auto"/>
              <w:left w:val="single" w:sz="4" w:space="0" w:color="auto"/>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01500S4120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240</w:t>
            </w:r>
          </w:p>
        </w:tc>
        <w:tc>
          <w:tcPr>
            <w:tcW w:w="1515" w:type="dxa"/>
            <w:tcBorders>
              <w:top w:val="single" w:sz="4" w:space="0" w:color="auto"/>
              <w:left w:val="single" w:sz="4" w:space="0" w:color="auto"/>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1 326,00</w:t>
            </w:r>
          </w:p>
        </w:tc>
        <w:tc>
          <w:tcPr>
            <w:tcW w:w="1462" w:type="dxa"/>
            <w:tcBorders>
              <w:top w:val="single" w:sz="4" w:space="0" w:color="auto"/>
              <w:left w:val="single" w:sz="4" w:space="0" w:color="auto"/>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1 326,00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1 326,00</w:t>
            </w:r>
          </w:p>
        </w:tc>
      </w:tr>
      <w:tr w:rsidR="004D1C5B" w:rsidRPr="004D1C5B" w:rsidTr="004318F1">
        <w:trPr>
          <w:trHeight w:val="360"/>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lastRenderedPageBreak/>
              <w:t>Прочая закупка товаров, работ и услуг</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0310</w:t>
            </w:r>
          </w:p>
        </w:tc>
        <w:tc>
          <w:tcPr>
            <w:tcW w:w="1551"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01500S4120</w:t>
            </w:r>
          </w:p>
        </w:tc>
        <w:tc>
          <w:tcPr>
            <w:tcW w:w="1134"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244</w:t>
            </w:r>
          </w:p>
        </w:tc>
        <w:tc>
          <w:tcPr>
            <w:tcW w:w="1515"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1 326,00</w:t>
            </w:r>
          </w:p>
        </w:tc>
        <w:tc>
          <w:tcPr>
            <w:tcW w:w="1462"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1 326,00</w:t>
            </w:r>
          </w:p>
        </w:tc>
        <w:tc>
          <w:tcPr>
            <w:tcW w:w="1275"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1 326,00</w:t>
            </w:r>
          </w:p>
        </w:tc>
      </w:tr>
      <w:tr w:rsidR="004D1C5B" w:rsidRPr="004D1C5B" w:rsidTr="00943F0A">
        <w:trPr>
          <w:trHeight w:val="360"/>
        </w:trPr>
        <w:tc>
          <w:tcPr>
            <w:tcW w:w="5685" w:type="dxa"/>
            <w:gridSpan w:val="3"/>
            <w:tcBorders>
              <w:top w:val="single" w:sz="4" w:space="0" w:color="auto"/>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НАЦИОНАЛЬНАЯ ЭКОНОМИКА</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0400</w:t>
            </w:r>
          </w:p>
        </w:tc>
        <w:tc>
          <w:tcPr>
            <w:tcW w:w="1551"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 </w:t>
            </w:r>
          </w:p>
        </w:tc>
        <w:tc>
          <w:tcPr>
            <w:tcW w:w="1134"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 </w:t>
            </w:r>
          </w:p>
        </w:tc>
        <w:tc>
          <w:tcPr>
            <w:tcW w:w="1515"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93 260,74</w:t>
            </w:r>
          </w:p>
        </w:tc>
        <w:tc>
          <w:tcPr>
            <w:tcW w:w="1462"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189 100,00</w:t>
            </w:r>
          </w:p>
        </w:tc>
        <w:tc>
          <w:tcPr>
            <w:tcW w:w="1275"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189 610,00</w:t>
            </w:r>
          </w:p>
        </w:tc>
      </w:tr>
      <w:tr w:rsidR="004D1C5B" w:rsidRPr="004D1C5B" w:rsidTr="005E73C5">
        <w:trPr>
          <w:trHeight w:val="247"/>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Дорожное хозяйство (дорожные фонды)</w:t>
            </w:r>
          </w:p>
        </w:tc>
        <w:tc>
          <w:tcPr>
            <w:tcW w:w="1134" w:type="dxa"/>
            <w:gridSpan w:val="2"/>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0409</w:t>
            </w:r>
          </w:p>
        </w:tc>
        <w:tc>
          <w:tcPr>
            <w:tcW w:w="155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78 520,74</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53 100,00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53 610,00</w:t>
            </w:r>
          </w:p>
        </w:tc>
      </w:tr>
      <w:tr w:rsidR="004D1C5B" w:rsidRPr="004D1C5B" w:rsidTr="005E73C5">
        <w:trPr>
          <w:trHeight w:val="1398"/>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 xml:space="preserve">Расходы муниципального образования на дорожную деятельность в отношении дорог местного значения за счет акцизов в рамках подпрограммы «Дорожная деятельность в отношении дорог местного значения поселка Муторай и обеспечение безопасности дорожного движения» муниципальной программы «Устойчивое </w:t>
            </w:r>
            <w:proofErr w:type="gramStart"/>
            <w:r w:rsidRPr="004D1C5B">
              <w:rPr>
                <w:rFonts w:ascii="Arial Narrow" w:hAnsi="Arial Narrow"/>
                <w:sz w:val="20"/>
                <w:szCs w:val="20"/>
              </w:rPr>
              <w:t>развитие  муниципального</w:t>
            </w:r>
            <w:proofErr w:type="gramEnd"/>
            <w:r w:rsidRPr="004D1C5B">
              <w:rPr>
                <w:rFonts w:ascii="Arial Narrow" w:hAnsi="Arial Narrow"/>
                <w:sz w:val="20"/>
                <w:szCs w:val="20"/>
              </w:rPr>
              <w:t xml:space="preserve"> образования поселка Муторай»</w:t>
            </w:r>
          </w:p>
        </w:tc>
        <w:tc>
          <w:tcPr>
            <w:tcW w:w="1134" w:type="dxa"/>
            <w:gridSpan w:val="2"/>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0409</w:t>
            </w:r>
          </w:p>
        </w:tc>
        <w:tc>
          <w:tcPr>
            <w:tcW w:w="155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0130060020</w:t>
            </w:r>
          </w:p>
        </w:tc>
        <w:tc>
          <w:tcPr>
            <w:tcW w:w="1134"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78 520,74</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53 100,00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53 610,00</w:t>
            </w:r>
          </w:p>
        </w:tc>
      </w:tr>
      <w:tr w:rsidR="004D1C5B" w:rsidRPr="004D1C5B" w:rsidTr="00943F0A">
        <w:trPr>
          <w:trHeight w:val="420"/>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0409</w:t>
            </w:r>
          </w:p>
        </w:tc>
        <w:tc>
          <w:tcPr>
            <w:tcW w:w="155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0130060020</w:t>
            </w:r>
          </w:p>
        </w:tc>
        <w:tc>
          <w:tcPr>
            <w:tcW w:w="1134"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200</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78 520,74</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53 100,00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53 610,00</w:t>
            </w:r>
          </w:p>
        </w:tc>
      </w:tr>
      <w:tr w:rsidR="004D1C5B" w:rsidRPr="004D1C5B" w:rsidTr="00943F0A">
        <w:trPr>
          <w:trHeight w:val="526"/>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0409</w:t>
            </w:r>
          </w:p>
        </w:tc>
        <w:tc>
          <w:tcPr>
            <w:tcW w:w="155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0130060020</w:t>
            </w:r>
          </w:p>
        </w:tc>
        <w:tc>
          <w:tcPr>
            <w:tcW w:w="1134"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240</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78 520,74</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53 100,00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53 610,00</w:t>
            </w:r>
          </w:p>
        </w:tc>
      </w:tr>
      <w:tr w:rsidR="004D1C5B" w:rsidRPr="004D1C5B" w:rsidTr="00943F0A">
        <w:trPr>
          <w:trHeight w:val="360"/>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Прочая закупка товаров, работ и услуг</w:t>
            </w:r>
          </w:p>
        </w:tc>
        <w:tc>
          <w:tcPr>
            <w:tcW w:w="1134" w:type="dxa"/>
            <w:gridSpan w:val="2"/>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0409</w:t>
            </w:r>
          </w:p>
        </w:tc>
        <w:tc>
          <w:tcPr>
            <w:tcW w:w="155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0130060020</w:t>
            </w:r>
          </w:p>
        </w:tc>
        <w:tc>
          <w:tcPr>
            <w:tcW w:w="1134"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244</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78 520,74</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53 100,00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53 610,00</w:t>
            </w:r>
          </w:p>
        </w:tc>
      </w:tr>
      <w:tr w:rsidR="004D1C5B" w:rsidRPr="004D1C5B" w:rsidTr="00943F0A">
        <w:trPr>
          <w:trHeight w:val="326"/>
        </w:trPr>
        <w:tc>
          <w:tcPr>
            <w:tcW w:w="5685" w:type="dxa"/>
            <w:gridSpan w:val="3"/>
            <w:tcBorders>
              <w:top w:val="single" w:sz="4" w:space="0" w:color="auto"/>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Другие вопросы в области национальной экономики</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0412</w:t>
            </w:r>
          </w:p>
        </w:tc>
        <w:tc>
          <w:tcPr>
            <w:tcW w:w="1551"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 </w:t>
            </w:r>
          </w:p>
        </w:tc>
        <w:tc>
          <w:tcPr>
            <w:tcW w:w="1134"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 </w:t>
            </w:r>
          </w:p>
        </w:tc>
        <w:tc>
          <w:tcPr>
            <w:tcW w:w="1515"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14 740,00</w:t>
            </w:r>
          </w:p>
        </w:tc>
        <w:tc>
          <w:tcPr>
            <w:tcW w:w="1462"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136 000,00</w:t>
            </w:r>
          </w:p>
        </w:tc>
        <w:tc>
          <w:tcPr>
            <w:tcW w:w="1275"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136 000,00</w:t>
            </w:r>
          </w:p>
        </w:tc>
      </w:tr>
      <w:tr w:rsidR="004D1C5B" w:rsidRPr="004D1C5B" w:rsidTr="00943F0A">
        <w:trPr>
          <w:trHeight w:val="1136"/>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 xml:space="preserve">Оформление земельных участков в муниципальную собственность в рамках </w:t>
            </w:r>
            <w:proofErr w:type="gramStart"/>
            <w:r w:rsidRPr="004D1C5B">
              <w:rPr>
                <w:rFonts w:ascii="Arial Narrow" w:hAnsi="Arial Narrow"/>
                <w:sz w:val="20"/>
                <w:szCs w:val="20"/>
              </w:rPr>
              <w:t>подпрограммы  «</w:t>
            </w:r>
            <w:proofErr w:type="gramEnd"/>
            <w:r w:rsidRPr="004D1C5B">
              <w:rPr>
                <w:rFonts w:ascii="Arial Narrow" w:hAnsi="Arial Narrow"/>
                <w:sz w:val="20"/>
                <w:szCs w:val="20"/>
              </w:rPr>
              <w:t>Владение, пользование и распоряжение имуществом, находящимся в муниципальной собственности поселка Муторай» муниципальной программы  «Устойчивое развитие  муниципального образования поселка Муторай»</w:t>
            </w:r>
          </w:p>
        </w:tc>
        <w:tc>
          <w:tcPr>
            <w:tcW w:w="1134" w:type="dxa"/>
            <w:gridSpan w:val="2"/>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0412</w:t>
            </w:r>
          </w:p>
        </w:tc>
        <w:tc>
          <w:tcPr>
            <w:tcW w:w="155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0110034030</w:t>
            </w:r>
          </w:p>
        </w:tc>
        <w:tc>
          <w:tcPr>
            <w:tcW w:w="1134"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14 740,00</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136 000,00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136 000,00</w:t>
            </w:r>
          </w:p>
        </w:tc>
      </w:tr>
      <w:tr w:rsidR="004D1C5B" w:rsidRPr="004D1C5B" w:rsidTr="00943F0A">
        <w:trPr>
          <w:trHeight w:val="561"/>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0412</w:t>
            </w:r>
          </w:p>
        </w:tc>
        <w:tc>
          <w:tcPr>
            <w:tcW w:w="155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0110034030</w:t>
            </w:r>
          </w:p>
        </w:tc>
        <w:tc>
          <w:tcPr>
            <w:tcW w:w="1134"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200</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14 740,00</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136 000,00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136 000,00</w:t>
            </w:r>
          </w:p>
        </w:tc>
      </w:tr>
      <w:tr w:rsidR="004D1C5B" w:rsidRPr="004D1C5B" w:rsidTr="00943F0A">
        <w:trPr>
          <w:trHeight w:val="555"/>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0412</w:t>
            </w:r>
          </w:p>
        </w:tc>
        <w:tc>
          <w:tcPr>
            <w:tcW w:w="155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0110034030</w:t>
            </w:r>
          </w:p>
        </w:tc>
        <w:tc>
          <w:tcPr>
            <w:tcW w:w="1134"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240</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14 740,00</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136 000,00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136 000,00</w:t>
            </w:r>
          </w:p>
        </w:tc>
      </w:tr>
      <w:tr w:rsidR="004D1C5B" w:rsidRPr="004D1C5B" w:rsidTr="00943F0A">
        <w:trPr>
          <w:trHeight w:val="360"/>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Прочая закупка товаров, работ и услуг</w:t>
            </w:r>
          </w:p>
        </w:tc>
        <w:tc>
          <w:tcPr>
            <w:tcW w:w="1134" w:type="dxa"/>
            <w:gridSpan w:val="2"/>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0412</w:t>
            </w:r>
          </w:p>
        </w:tc>
        <w:tc>
          <w:tcPr>
            <w:tcW w:w="155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0110034030</w:t>
            </w:r>
          </w:p>
        </w:tc>
        <w:tc>
          <w:tcPr>
            <w:tcW w:w="1134"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244</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14 740,00</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136 000,00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136 000,00</w:t>
            </w:r>
          </w:p>
        </w:tc>
      </w:tr>
      <w:tr w:rsidR="004D1C5B" w:rsidRPr="004D1C5B" w:rsidTr="00943F0A">
        <w:trPr>
          <w:trHeight w:val="309"/>
        </w:trPr>
        <w:tc>
          <w:tcPr>
            <w:tcW w:w="5685" w:type="dxa"/>
            <w:gridSpan w:val="3"/>
            <w:tcBorders>
              <w:top w:val="single" w:sz="4" w:space="0" w:color="auto"/>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ЖИЛИЩНО-КОММУНАЛЬНОЕ ХОЗЯЙСТВО</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0500</w:t>
            </w:r>
          </w:p>
        </w:tc>
        <w:tc>
          <w:tcPr>
            <w:tcW w:w="1551"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 </w:t>
            </w:r>
          </w:p>
        </w:tc>
        <w:tc>
          <w:tcPr>
            <w:tcW w:w="1134"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 </w:t>
            </w:r>
          </w:p>
        </w:tc>
        <w:tc>
          <w:tcPr>
            <w:tcW w:w="1515"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918 586,00</w:t>
            </w:r>
          </w:p>
        </w:tc>
        <w:tc>
          <w:tcPr>
            <w:tcW w:w="1462"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490 336,00</w:t>
            </w:r>
          </w:p>
        </w:tc>
        <w:tc>
          <w:tcPr>
            <w:tcW w:w="1275"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292 036,00</w:t>
            </w:r>
          </w:p>
        </w:tc>
      </w:tr>
      <w:tr w:rsidR="004D1C5B" w:rsidRPr="004D1C5B" w:rsidTr="00943F0A">
        <w:trPr>
          <w:trHeight w:val="360"/>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Жилищное хозяйство</w:t>
            </w:r>
          </w:p>
        </w:tc>
        <w:tc>
          <w:tcPr>
            <w:tcW w:w="1134" w:type="dxa"/>
            <w:gridSpan w:val="2"/>
            <w:tcBorders>
              <w:top w:val="nil"/>
              <w:left w:val="nil"/>
              <w:bottom w:val="single" w:sz="4" w:space="0" w:color="auto"/>
              <w:right w:val="single" w:sz="4" w:space="0" w:color="auto"/>
            </w:tcBorders>
            <w:shd w:val="clear" w:color="auto" w:fill="auto"/>
            <w:vAlign w:val="bottom"/>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vAlign w:val="bottom"/>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05 01</w:t>
            </w:r>
          </w:p>
        </w:tc>
        <w:tc>
          <w:tcPr>
            <w:tcW w:w="1551" w:type="dxa"/>
            <w:tcBorders>
              <w:top w:val="nil"/>
              <w:left w:val="nil"/>
              <w:bottom w:val="single" w:sz="4" w:space="0" w:color="auto"/>
              <w:right w:val="single" w:sz="4" w:space="0" w:color="auto"/>
            </w:tcBorders>
            <w:shd w:val="clear" w:color="auto" w:fill="auto"/>
            <w:vAlign w:val="bottom"/>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121 260,00</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0,00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0,00</w:t>
            </w:r>
          </w:p>
        </w:tc>
      </w:tr>
      <w:tr w:rsidR="004D1C5B" w:rsidRPr="004D1C5B" w:rsidTr="005E73C5">
        <w:trPr>
          <w:trHeight w:val="455"/>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 xml:space="preserve">Муниципальная программа «Устойчивое </w:t>
            </w:r>
            <w:proofErr w:type="gramStart"/>
            <w:r w:rsidRPr="004D1C5B">
              <w:rPr>
                <w:rFonts w:ascii="Arial Narrow" w:hAnsi="Arial Narrow"/>
                <w:sz w:val="20"/>
                <w:szCs w:val="20"/>
              </w:rPr>
              <w:t>развитие  муниципального</w:t>
            </w:r>
            <w:proofErr w:type="gramEnd"/>
            <w:r w:rsidRPr="004D1C5B">
              <w:rPr>
                <w:rFonts w:ascii="Arial Narrow" w:hAnsi="Arial Narrow"/>
                <w:sz w:val="20"/>
                <w:szCs w:val="20"/>
              </w:rPr>
              <w:t xml:space="preserve"> образования поселка Муторай»</w:t>
            </w:r>
          </w:p>
        </w:tc>
        <w:tc>
          <w:tcPr>
            <w:tcW w:w="1134" w:type="dxa"/>
            <w:gridSpan w:val="2"/>
            <w:tcBorders>
              <w:top w:val="nil"/>
              <w:left w:val="nil"/>
              <w:bottom w:val="single" w:sz="4" w:space="0" w:color="auto"/>
              <w:right w:val="single" w:sz="4" w:space="0" w:color="auto"/>
            </w:tcBorders>
            <w:shd w:val="clear" w:color="auto" w:fill="auto"/>
            <w:vAlign w:val="bottom"/>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vAlign w:val="bottom"/>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05 01</w:t>
            </w:r>
          </w:p>
        </w:tc>
        <w:tc>
          <w:tcPr>
            <w:tcW w:w="1551" w:type="dxa"/>
            <w:tcBorders>
              <w:top w:val="nil"/>
              <w:left w:val="nil"/>
              <w:bottom w:val="single" w:sz="4" w:space="0" w:color="auto"/>
              <w:right w:val="single" w:sz="4" w:space="0" w:color="auto"/>
            </w:tcBorders>
            <w:shd w:val="clear" w:color="auto" w:fill="auto"/>
            <w:vAlign w:val="bottom"/>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0100000000</w:t>
            </w:r>
          </w:p>
        </w:tc>
        <w:tc>
          <w:tcPr>
            <w:tcW w:w="1134" w:type="dxa"/>
            <w:tcBorders>
              <w:top w:val="nil"/>
              <w:left w:val="nil"/>
              <w:bottom w:val="single" w:sz="4" w:space="0" w:color="auto"/>
              <w:right w:val="single" w:sz="4" w:space="0" w:color="auto"/>
            </w:tcBorders>
            <w:shd w:val="clear" w:color="auto" w:fill="auto"/>
            <w:vAlign w:val="bottom"/>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121 260,00</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0,00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0,00</w:t>
            </w:r>
          </w:p>
        </w:tc>
      </w:tr>
      <w:tr w:rsidR="004D1C5B" w:rsidRPr="004D1C5B" w:rsidTr="004318F1">
        <w:trPr>
          <w:trHeight w:val="987"/>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 xml:space="preserve">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Муторай»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05 01</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0120000000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 </w:t>
            </w:r>
          </w:p>
        </w:tc>
        <w:tc>
          <w:tcPr>
            <w:tcW w:w="1515" w:type="dxa"/>
            <w:tcBorders>
              <w:top w:val="single" w:sz="4" w:space="0" w:color="auto"/>
              <w:left w:val="single" w:sz="4" w:space="0" w:color="auto"/>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121 260,00</w:t>
            </w:r>
          </w:p>
        </w:tc>
        <w:tc>
          <w:tcPr>
            <w:tcW w:w="1462" w:type="dxa"/>
            <w:tcBorders>
              <w:top w:val="single" w:sz="4" w:space="0" w:color="auto"/>
              <w:left w:val="single" w:sz="4" w:space="0" w:color="auto"/>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0,00</w:t>
            </w:r>
          </w:p>
        </w:tc>
      </w:tr>
      <w:tr w:rsidR="004D1C5B" w:rsidRPr="004D1C5B" w:rsidTr="005E73C5">
        <w:trPr>
          <w:trHeight w:val="1837"/>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lastRenderedPageBreak/>
              <w:t xml:space="preserve">Мероприятия в области жилищного хозяйства, капитальный ремонт муниципального жилого фонда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Муторай» муниципальной программы «Устойчивое </w:t>
            </w:r>
            <w:proofErr w:type="gramStart"/>
            <w:r w:rsidRPr="004D1C5B">
              <w:rPr>
                <w:rFonts w:ascii="Arial Narrow" w:hAnsi="Arial Narrow"/>
                <w:sz w:val="20"/>
                <w:szCs w:val="20"/>
              </w:rPr>
              <w:t>развитие  муниципального</w:t>
            </w:r>
            <w:proofErr w:type="gramEnd"/>
            <w:r w:rsidRPr="004D1C5B">
              <w:rPr>
                <w:rFonts w:ascii="Arial Narrow" w:hAnsi="Arial Narrow"/>
                <w:sz w:val="20"/>
                <w:szCs w:val="20"/>
              </w:rPr>
              <w:t xml:space="preserve"> образования поселка Муторай»</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single" w:sz="4" w:space="0" w:color="auto"/>
              <w:left w:val="nil"/>
              <w:bottom w:val="single" w:sz="4" w:space="0" w:color="auto"/>
              <w:right w:val="single" w:sz="4" w:space="0" w:color="auto"/>
            </w:tcBorders>
            <w:shd w:val="clear" w:color="auto" w:fill="auto"/>
            <w:vAlign w:val="bottom"/>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05 01</w:t>
            </w:r>
          </w:p>
        </w:tc>
        <w:tc>
          <w:tcPr>
            <w:tcW w:w="1551" w:type="dxa"/>
            <w:tcBorders>
              <w:top w:val="single" w:sz="4" w:space="0" w:color="auto"/>
              <w:left w:val="nil"/>
              <w:bottom w:val="single" w:sz="4" w:space="0" w:color="auto"/>
              <w:right w:val="single" w:sz="4" w:space="0" w:color="auto"/>
            </w:tcBorders>
            <w:shd w:val="clear" w:color="auto" w:fill="auto"/>
            <w:vAlign w:val="bottom"/>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0120095020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 </w:t>
            </w:r>
          </w:p>
        </w:tc>
        <w:tc>
          <w:tcPr>
            <w:tcW w:w="1515"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121 260,00</w:t>
            </w:r>
          </w:p>
        </w:tc>
        <w:tc>
          <w:tcPr>
            <w:tcW w:w="1462"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0,00</w:t>
            </w:r>
          </w:p>
        </w:tc>
        <w:tc>
          <w:tcPr>
            <w:tcW w:w="1275"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0,00</w:t>
            </w:r>
          </w:p>
        </w:tc>
      </w:tr>
      <w:tr w:rsidR="004D1C5B" w:rsidRPr="004D1C5B" w:rsidTr="00943F0A">
        <w:trPr>
          <w:trHeight w:val="563"/>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Закупка товаров, работ и услуг для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bottom"/>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vAlign w:val="bottom"/>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05 01</w:t>
            </w:r>
          </w:p>
        </w:tc>
        <w:tc>
          <w:tcPr>
            <w:tcW w:w="1551" w:type="dxa"/>
            <w:tcBorders>
              <w:top w:val="nil"/>
              <w:left w:val="nil"/>
              <w:bottom w:val="single" w:sz="4" w:space="0" w:color="auto"/>
              <w:right w:val="single" w:sz="4" w:space="0" w:color="auto"/>
            </w:tcBorders>
            <w:shd w:val="clear" w:color="auto" w:fill="auto"/>
            <w:vAlign w:val="bottom"/>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0120095020</w:t>
            </w:r>
          </w:p>
        </w:tc>
        <w:tc>
          <w:tcPr>
            <w:tcW w:w="1134" w:type="dxa"/>
            <w:tcBorders>
              <w:top w:val="nil"/>
              <w:left w:val="nil"/>
              <w:bottom w:val="single" w:sz="4" w:space="0" w:color="auto"/>
              <w:right w:val="single" w:sz="4" w:space="0" w:color="auto"/>
            </w:tcBorders>
            <w:shd w:val="clear" w:color="auto" w:fill="auto"/>
            <w:vAlign w:val="bottom"/>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200</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121 260,00</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0,00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0,00</w:t>
            </w:r>
          </w:p>
        </w:tc>
      </w:tr>
      <w:tr w:rsidR="004D1C5B" w:rsidRPr="004D1C5B" w:rsidTr="00943F0A">
        <w:trPr>
          <w:trHeight w:val="557"/>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bottom"/>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vAlign w:val="bottom"/>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05 01</w:t>
            </w:r>
          </w:p>
        </w:tc>
        <w:tc>
          <w:tcPr>
            <w:tcW w:w="1551" w:type="dxa"/>
            <w:tcBorders>
              <w:top w:val="nil"/>
              <w:left w:val="nil"/>
              <w:bottom w:val="single" w:sz="4" w:space="0" w:color="auto"/>
              <w:right w:val="single" w:sz="4" w:space="0" w:color="auto"/>
            </w:tcBorders>
            <w:shd w:val="clear" w:color="auto" w:fill="auto"/>
            <w:vAlign w:val="bottom"/>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0120095020</w:t>
            </w:r>
          </w:p>
        </w:tc>
        <w:tc>
          <w:tcPr>
            <w:tcW w:w="1134" w:type="dxa"/>
            <w:tcBorders>
              <w:top w:val="nil"/>
              <w:left w:val="nil"/>
              <w:bottom w:val="single" w:sz="4" w:space="0" w:color="auto"/>
              <w:right w:val="single" w:sz="4" w:space="0" w:color="auto"/>
            </w:tcBorders>
            <w:shd w:val="clear" w:color="auto" w:fill="auto"/>
            <w:vAlign w:val="bottom"/>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240</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121 260,00</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0,00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0,00</w:t>
            </w:r>
          </w:p>
        </w:tc>
      </w:tr>
      <w:tr w:rsidR="004D1C5B" w:rsidRPr="004D1C5B" w:rsidTr="00943F0A">
        <w:trPr>
          <w:trHeight w:val="551"/>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Закупка товаров, работ, услуг в целях капитального ремонта государственного (муниципального) имущества</w:t>
            </w:r>
          </w:p>
        </w:tc>
        <w:tc>
          <w:tcPr>
            <w:tcW w:w="1134" w:type="dxa"/>
            <w:gridSpan w:val="2"/>
            <w:tcBorders>
              <w:top w:val="nil"/>
              <w:left w:val="nil"/>
              <w:bottom w:val="single" w:sz="4" w:space="0" w:color="auto"/>
              <w:right w:val="single" w:sz="4" w:space="0" w:color="auto"/>
            </w:tcBorders>
            <w:shd w:val="clear" w:color="auto" w:fill="auto"/>
            <w:vAlign w:val="bottom"/>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vAlign w:val="bottom"/>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05 01</w:t>
            </w:r>
          </w:p>
        </w:tc>
        <w:tc>
          <w:tcPr>
            <w:tcW w:w="1551" w:type="dxa"/>
            <w:tcBorders>
              <w:top w:val="nil"/>
              <w:left w:val="nil"/>
              <w:bottom w:val="single" w:sz="4" w:space="0" w:color="auto"/>
              <w:right w:val="single" w:sz="4" w:space="0" w:color="auto"/>
            </w:tcBorders>
            <w:shd w:val="clear" w:color="auto" w:fill="auto"/>
            <w:vAlign w:val="bottom"/>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0120095020</w:t>
            </w:r>
          </w:p>
        </w:tc>
        <w:tc>
          <w:tcPr>
            <w:tcW w:w="1134" w:type="dxa"/>
            <w:tcBorders>
              <w:top w:val="nil"/>
              <w:left w:val="nil"/>
              <w:bottom w:val="single" w:sz="4" w:space="0" w:color="auto"/>
              <w:right w:val="single" w:sz="4" w:space="0" w:color="auto"/>
            </w:tcBorders>
            <w:shd w:val="clear" w:color="auto" w:fill="auto"/>
            <w:vAlign w:val="bottom"/>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243</w:t>
            </w:r>
          </w:p>
        </w:tc>
        <w:tc>
          <w:tcPr>
            <w:tcW w:w="1515" w:type="dxa"/>
            <w:tcBorders>
              <w:top w:val="nil"/>
              <w:left w:val="nil"/>
              <w:bottom w:val="nil"/>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121 260,00</w:t>
            </w:r>
          </w:p>
        </w:tc>
        <w:tc>
          <w:tcPr>
            <w:tcW w:w="1462" w:type="dxa"/>
            <w:tcBorders>
              <w:top w:val="nil"/>
              <w:left w:val="nil"/>
              <w:bottom w:val="nil"/>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0,00</w:t>
            </w:r>
          </w:p>
        </w:tc>
        <w:tc>
          <w:tcPr>
            <w:tcW w:w="1275" w:type="dxa"/>
            <w:tcBorders>
              <w:top w:val="nil"/>
              <w:left w:val="nil"/>
              <w:bottom w:val="nil"/>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0,00</w:t>
            </w:r>
          </w:p>
        </w:tc>
      </w:tr>
      <w:tr w:rsidR="004D1C5B" w:rsidRPr="004D1C5B" w:rsidTr="00943F0A">
        <w:trPr>
          <w:trHeight w:val="360"/>
        </w:trPr>
        <w:tc>
          <w:tcPr>
            <w:tcW w:w="5685" w:type="dxa"/>
            <w:gridSpan w:val="3"/>
            <w:tcBorders>
              <w:top w:val="single" w:sz="4" w:space="0" w:color="auto"/>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Благоустройство</w:t>
            </w:r>
          </w:p>
        </w:tc>
        <w:tc>
          <w:tcPr>
            <w:tcW w:w="1134" w:type="dxa"/>
            <w:gridSpan w:val="2"/>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0503</w:t>
            </w:r>
          </w:p>
        </w:tc>
        <w:tc>
          <w:tcPr>
            <w:tcW w:w="155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 </w:t>
            </w:r>
          </w:p>
        </w:tc>
        <w:tc>
          <w:tcPr>
            <w:tcW w:w="1515"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797 326,00</w:t>
            </w:r>
          </w:p>
        </w:tc>
        <w:tc>
          <w:tcPr>
            <w:tcW w:w="1462"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490 336,00</w:t>
            </w:r>
          </w:p>
        </w:tc>
        <w:tc>
          <w:tcPr>
            <w:tcW w:w="1275"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292 036,00</w:t>
            </w:r>
          </w:p>
        </w:tc>
      </w:tr>
      <w:tr w:rsidR="004D1C5B" w:rsidRPr="004D1C5B" w:rsidTr="005E73C5">
        <w:trPr>
          <w:trHeight w:val="1170"/>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Уличное освещение в рамках подпрограммы «Организация благоустройства территории, создание среды комфортной для проживания жителей поселка Муторай» муниципальной программы «Устойчивое развитие муниципального образования поселка Муторай»</w:t>
            </w:r>
          </w:p>
        </w:tc>
        <w:tc>
          <w:tcPr>
            <w:tcW w:w="1134" w:type="dxa"/>
            <w:gridSpan w:val="2"/>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0503</w:t>
            </w:r>
          </w:p>
        </w:tc>
        <w:tc>
          <w:tcPr>
            <w:tcW w:w="155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0140006666</w:t>
            </w:r>
          </w:p>
        </w:tc>
        <w:tc>
          <w:tcPr>
            <w:tcW w:w="1134"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128 134,00</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128 134,00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128 134,00</w:t>
            </w:r>
          </w:p>
        </w:tc>
      </w:tr>
      <w:tr w:rsidR="004D1C5B" w:rsidRPr="004D1C5B" w:rsidTr="005E73C5">
        <w:trPr>
          <w:trHeight w:val="451"/>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0503</w:t>
            </w:r>
          </w:p>
        </w:tc>
        <w:tc>
          <w:tcPr>
            <w:tcW w:w="155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0140006666</w:t>
            </w:r>
          </w:p>
        </w:tc>
        <w:tc>
          <w:tcPr>
            <w:tcW w:w="1134"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200</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128 134,00</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128 134,00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128 134,00</w:t>
            </w:r>
          </w:p>
        </w:tc>
      </w:tr>
      <w:tr w:rsidR="004D1C5B" w:rsidRPr="004D1C5B" w:rsidTr="00943F0A">
        <w:trPr>
          <w:trHeight w:val="569"/>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0503</w:t>
            </w:r>
          </w:p>
        </w:tc>
        <w:tc>
          <w:tcPr>
            <w:tcW w:w="155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0140006666</w:t>
            </w:r>
          </w:p>
        </w:tc>
        <w:tc>
          <w:tcPr>
            <w:tcW w:w="1134"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240</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128 134,00</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128 134,00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128 134,00</w:t>
            </w:r>
          </w:p>
        </w:tc>
      </w:tr>
      <w:tr w:rsidR="004D1C5B" w:rsidRPr="004D1C5B" w:rsidTr="005E73C5">
        <w:trPr>
          <w:trHeight w:val="298"/>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Закупка энергетических ресурсов</w:t>
            </w:r>
          </w:p>
        </w:tc>
        <w:tc>
          <w:tcPr>
            <w:tcW w:w="1134" w:type="dxa"/>
            <w:gridSpan w:val="2"/>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0503</w:t>
            </w:r>
          </w:p>
        </w:tc>
        <w:tc>
          <w:tcPr>
            <w:tcW w:w="155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0140006666</w:t>
            </w:r>
          </w:p>
        </w:tc>
        <w:tc>
          <w:tcPr>
            <w:tcW w:w="1134"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247</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128 134,00</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128 134,00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128 134,00</w:t>
            </w:r>
          </w:p>
        </w:tc>
      </w:tr>
      <w:tr w:rsidR="004D1C5B" w:rsidRPr="004D1C5B" w:rsidTr="004318F1">
        <w:trPr>
          <w:trHeight w:val="1128"/>
        </w:trPr>
        <w:tc>
          <w:tcPr>
            <w:tcW w:w="5685" w:type="dxa"/>
            <w:gridSpan w:val="3"/>
            <w:tcBorders>
              <w:top w:val="single" w:sz="4" w:space="0" w:color="auto"/>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Прочие мероприятия по благоустройству городских округов и сельских поселений в рамках подпрограммы «Организация благоустройства территории, создание среды комфортной для проживания жителей поселка Муторай» муниципальной программы</w:t>
            </w:r>
            <w:r w:rsidR="00344DCF">
              <w:rPr>
                <w:rFonts w:ascii="Arial Narrow" w:hAnsi="Arial Narrow"/>
                <w:sz w:val="20"/>
                <w:szCs w:val="20"/>
              </w:rPr>
              <w:t xml:space="preserve"> </w:t>
            </w:r>
            <w:r w:rsidRPr="004D1C5B">
              <w:rPr>
                <w:rFonts w:ascii="Arial Narrow" w:hAnsi="Arial Narrow"/>
                <w:sz w:val="20"/>
                <w:szCs w:val="20"/>
              </w:rPr>
              <w:t>«Устойчивое развитие муниц</w:t>
            </w:r>
            <w:r w:rsidR="00344DCF">
              <w:rPr>
                <w:rFonts w:ascii="Arial Narrow" w:hAnsi="Arial Narrow"/>
                <w:sz w:val="20"/>
                <w:szCs w:val="20"/>
              </w:rPr>
              <w:t>ипального образования поселка Муторай»</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0503</w:t>
            </w:r>
          </w:p>
        </w:tc>
        <w:tc>
          <w:tcPr>
            <w:tcW w:w="1551"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0140006667</w:t>
            </w:r>
          </w:p>
        </w:tc>
        <w:tc>
          <w:tcPr>
            <w:tcW w:w="1134"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 </w:t>
            </w:r>
          </w:p>
        </w:tc>
        <w:tc>
          <w:tcPr>
            <w:tcW w:w="1515"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600 192,00</w:t>
            </w:r>
          </w:p>
        </w:tc>
        <w:tc>
          <w:tcPr>
            <w:tcW w:w="1462"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293 202,00</w:t>
            </w:r>
          </w:p>
        </w:tc>
        <w:tc>
          <w:tcPr>
            <w:tcW w:w="1275"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94 902,00</w:t>
            </w:r>
          </w:p>
        </w:tc>
      </w:tr>
      <w:tr w:rsidR="004D1C5B" w:rsidRPr="004D1C5B" w:rsidTr="004318F1">
        <w:trPr>
          <w:trHeight w:val="536"/>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Закупка товаров, работ и услуг для обеспечения государственных (муниципальных) нужд</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single" w:sz="4" w:space="0" w:color="auto"/>
              <w:left w:val="single" w:sz="4" w:space="0" w:color="auto"/>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0503</w:t>
            </w:r>
          </w:p>
        </w:tc>
        <w:tc>
          <w:tcPr>
            <w:tcW w:w="1551" w:type="dxa"/>
            <w:tcBorders>
              <w:top w:val="single" w:sz="4" w:space="0" w:color="auto"/>
              <w:left w:val="single" w:sz="4" w:space="0" w:color="auto"/>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0140006667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200</w:t>
            </w:r>
          </w:p>
        </w:tc>
        <w:tc>
          <w:tcPr>
            <w:tcW w:w="1515" w:type="dxa"/>
            <w:tcBorders>
              <w:top w:val="single" w:sz="4" w:space="0" w:color="auto"/>
              <w:left w:val="single" w:sz="4" w:space="0" w:color="auto"/>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600 192,00</w:t>
            </w:r>
          </w:p>
        </w:tc>
        <w:tc>
          <w:tcPr>
            <w:tcW w:w="1462" w:type="dxa"/>
            <w:tcBorders>
              <w:top w:val="single" w:sz="4" w:space="0" w:color="auto"/>
              <w:left w:val="single" w:sz="4" w:space="0" w:color="auto"/>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293 202,00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94 902,00</w:t>
            </w:r>
          </w:p>
        </w:tc>
      </w:tr>
      <w:tr w:rsidR="004D1C5B" w:rsidRPr="004D1C5B" w:rsidTr="004318F1">
        <w:trPr>
          <w:trHeight w:val="557"/>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Иные закупки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0503</w:t>
            </w:r>
          </w:p>
        </w:tc>
        <w:tc>
          <w:tcPr>
            <w:tcW w:w="1551"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0140006667</w:t>
            </w:r>
          </w:p>
        </w:tc>
        <w:tc>
          <w:tcPr>
            <w:tcW w:w="1134"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240</w:t>
            </w:r>
          </w:p>
        </w:tc>
        <w:tc>
          <w:tcPr>
            <w:tcW w:w="1515"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600 192,00</w:t>
            </w:r>
          </w:p>
        </w:tc>
        <w:tc>
          <w:tcPr>
            <w:tcW w:w="1462"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293 202,00</w:t>
            </w:r>
          </w:p>
        </w:tc>
        <w:tc>
          <w:tcPr>
            <w:tcW w:w="1275"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94 902,00</w:t>
            </w:r>
          </w:p>
        </w:tc>
      </w:tr>
      <w:tr w:rsidR="004D1C5B" w:rsidRPr="004D1C5B" w:rsidTr="00943F0A">
        <w:trPr>
          <w:trHeight w:val="551"/>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Закупка товаров, работ, услуг в целях капитального ремонта государственного (муниципального) имущества</w:t>
            </w:r>
          </w:p>
        </w:tc>
        <w:tc>
          <w:tcPr>
            <w:tcW w:w="1134" w:type="dxa"/>
            <w:gridSpan w:val="2"/>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0503</w:t>
            </w:r>
          </w:p>
        </w:tc>
        <w:tc>
          <w:tcPr>
            <w:tcW w:w="155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0140006667</w:t>
            </w:r>
          </w:p>
        </w:tc>
        <w:tc>
          <w:tcPr>
            <w:tcW w:w="1134"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243</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86 980,00</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0,00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0,00</w:t>
            </w:r>
          </w:p>
        </w:tc>
      </w:tr>
      <w:tr w:rsidR="004D1C5B" w:rsidRPr="004D1C5B" w:rsidTr="00943F0A">
        <w:trPr>
          <w:trHeight w:val="360"/>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lastRenderedPageBreak/>
              <w:t>Прочая закупка товаров, работ и услуг</w:t>
            </w:r>
          </w:p>
        </w:tc>
        <w:tc>
          <w:tcPr>
            <w:tcW w:w="1134" w:type="dxa"/>
            <w:gridSpan w:val="2"/>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0503</w:t>
            </w:r>
          </w:p>
        </w:tc>
        <w:tc>
          <w:tcPr>
            <w:tcW w:w="155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0140006667</w:t>
            </w:r>
          </w:p>
        </w:tc>
        <w:tc>
          <w:tcPr>
            <w:tcW w:w="1134"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244</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513 212,00</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293 202,00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94 902,00</w:t>
            </w:r>
          </w:p>
        </w:tc>
      </w:tr>
      <w:tr w:rsidR="004D1C5B" w:rsidRPr="004D1C5B" w:rsidTr="00943F0A">
        <w:trPr>
          <w:trHeight w:val="1188"/>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 xml:space="preserve">Мероприятия по исполнению переданных полномочий в области обращения с твердыми коммунальными отходами в рамках подпрограммы «Организация благоустройства территории, создание среды комфортной для проживания жителей поселка Муторай» муниципальной программы </w:t>
            </w:r>
          </w:p>
        </w:tc>
        <w:tc>
          <w:tcPr>
            <w:tcW w:w="1134" w:type="dxa"/>
            <w:gridSpan w:val="2"/>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0503</w:t>
            </w:r>
          </w:p>
        </w:tc>
        <w:tc>
          <w:tcPr>
            <w:tcW w:w="155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0140010590</w:t>
            </w:r>
          </w:p>
        </w:tc>
        <w:tc>
          <w:tcPr>
            <w:tcW w:w="1134"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69 000,00</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69 000,00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69 000,00</w:t>
            </w:r>
          </w:p>
        </w:tc>
      </w:tr>
      <w:tr w:rsidR="004D1C5B" w:rsidRPr="004D1C5B" w:rsidTr="00943F0A">
        <w:trPr>
          <w:trHeight w:val="553"/>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0503</w:t>
            </w:r>
          </w:p>
        </w:tc>
        <w:tc>
          <w:tcPr>
            <w:tcW w:w="155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0140010590</w:t>
            </w:r>
          </w:p>
        </w:tc>
        <w:tc>
          <w:tcPr>
            <w:tcW w:w="1134"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200</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69 000,00</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69 000,00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69 000,00</w:t>
            </w:r>
          </w:p>
        </w:tc>
      </w:tr>
      <w:tr w:rsidR="004D1C5B" w:rsidRPr="004D1C5B" w:rsidTr="00943F0A">
        <w:trPr>
          <w:trHeight w:val="561"/>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0503</w:t>
            </w:r>
          </w:p>
        </w:tc>
        <w:tc>
          <w:tcPr>
            <w:tcW w:w="155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0140010590</w:t>
            </w:r>
          </w:p>
        </w:tc>
        <w:tc>
          <w:tcPr>
            <w:tcW w:w="1134"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240</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69 000,00</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69 000,00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69 000,00</w:t>
            </w:r>
          </w:p>
        </w:tc>
      </w:tr>
      <w:tr w:rsidR="004D1C5B" w:rsidRPr="004D1C5B" w:rsidTr="00943F0A">
        <w:trPr>
          <w:trHeight w:val="360"/>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Прочая закупка товаров, работ и услуг</w:t>
            </w:r>
          </w:p>
        </w:tc>
        <w:tc>
          <w:tcPr>
            <w:tcW w:w="1134" w:type="dxa"/>
            <w:gridSpan w:val="2"/>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0503</w:t>
            </w:r>
          </w:p>
        </w:tc>
        <w:tc>
          <w:tcPr>
            <w:tcW w:w="155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0140010590</w:t>
            </w:r>
          </w:p>
        </w:tc>
        <w:tc>
          <w:tcPr>
            <w:tcW w:w="1134"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244</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69 000,00</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69 000,00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69 000,00</w:t>
            </w:r>
          </w:p>
        </w:tc>
      </w:tr>
      <w:tr w:rsidR="004D1C5B" w:rsidRPr="004D1C5B" w:rsidTr="005E73C5">
        <w:trPr>
          <w:trHeight w:val="343"/>
        </w:trPr>
        <w:tc>
          <w:tcPr>
            <w:tcW w:w="5685" w:type="dxa"/>
            <w:gridSpan w:val="3"/>
            <w:tcBorders>
              <w:top w:val="single" w:sz="4" w:space="0" w:color="auto"/>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МЕЖБЮДЖЕТНЫЕ ТРАНСФЕРТЫ ОБЩЕГО ХАРАКТЕРА БЮДЖЕТАМ БЮДЖЕТНОЙ СИСТЕМЫ РОССИЙСКОЙ ФЕДЕРАЦИИ</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1400</w:t>
            </w:r>
          </w:p>
        </w:tc>
        <w:tc>
          <w:tcPr>
            <w:tcW w:w="1551"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 </w:t>
            </w:r>
          </w:p>
        </w:tc>
        <w:tc>
          <w:tcPr>
            <w:tcW w:w="1134"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 </w:t>
            </w:r>
          </w:p>
        </w:tc>
        <w:tc>
          <w:tcPr>
            <w:tcW w:w="1515"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605 514,00</w:t>
            </w:r>
          </w:p>
        </w:tc>
        <w:tc>
          <w:tcPr>
            <w:tcW w:w="1462"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572 470,00</w:t>
            </w:r>
          </w:p>
        </w:tc>
        <w:tc>
          <w:tcPr>
            <w:tcW w:w="1275"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572 470,00</w:t>
            </w:r>
          </w:p>
        </w:tc>
      </w:tr>
      <w:tr w:rsidR="004D1C5B" w:rsidRPr="004D1C5B" w:rsidTr="00943F0A">
        <w:trPr>
          <w:trHeight w:val="285"/>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Прочие межбюджетные трансферты общего характера</w:t>
            </w:r>
          </w:p>
        </w:tc>
        <w:tc>
          <w:tcPr>
            <w:tcW w:w="1134" w:type="dxa"/>
            <w:gridSpan w:val="2"/>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1403</w:t>
            </w:r>
          </w:p>
        </w:tc>
        <w:tc>
          <w:tcPr>
            <w:tcW w:w="155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605 514,00</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572 470,00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572 470,00</w:t>
            </w:r>
          </w:p>
        </w:tc>
      </w:tr>
      <w:tr w:rsidR="004D1C5B" w:rsidRPr="004D1C5B" w:rsidTr="005E73C5">
        <w:trPr>
          <w:trHeight w:val="1417"/>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spacing w:after="240"/>
              <w:rPr>
                <w:rFonts w:ascii="Arial Narrow" w:hAnsi="Arial Narrow"/>
                <w:sz w:val="20"/>
                <w:szCs w:val="20"/>
              </w:rPr>
            </w:pPr>
            <w:r w:rsidRPr="004D1C5B">
              <w:rPr>
                <w:rFonts w:ascii="Arial Narrow" w:hAnsi="Arial Narrow"/>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134" w:type="dxa"/>
            <w:gridSpan w:val="2"/>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1403</w:t>
            </w:r>
          </w:p>
        </w:tc>
        <w:tc>
          <w:tcPr>
            <w:tcW w:w="155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9110092111</w:t>
            </w:r>
          </w:p>
        </w:tc>
        <w:tc>
          <w:tcPr>
            <w:tcW w:w="1134"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 </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464 459,00</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439 500,00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439 500,00</w:t>
            </w:r>
          </w:p>
        </w:tc>
      </w:tr>
      <w:tr w:rsidR="004D1C5B" w:rsidRPr="004D1C5B" w:rsidTr="00943F0A">
        <w:trPr>
          <w:trHeight w:val="360"/>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Межбюджетные трансферты</w:t>
            </w:r>
          </w:p>
        </w:tc>
        <w:tc>
          <w:tcPr>
            <w:tcW w:w="1134" w:type="dxa"/>
            <w:gridSpan w:val="2"/>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1403</w:t>
            </w:r>
          </w:p>
        </w:tc>
        <w:tc>
          <w:tcPr>
            <w:tcW w:w="155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9110092111</w:t>
            </w:r>
          </w:p>
        </w:tc>
        <w:tc>
          <w:tcPr>
            <w:tcW w:w="1134"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500</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464 459,00</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439 500,00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439 500,00</w:t>
            </w:r>
          </w:p>
        </w:tc>
      </w:tr>
      <w:tr w:rsidR="004D1C5B" w:rsidRPr="004D1C5B" w:rsidTr="004318F1">
        <w:trPr>
          <w:trHeight w:val="360"/>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Иные межбюджетные трансферты</w:t>
            </w:r>
          </w:p>
        </w:tc>
        <w:tc>
          <w:tcPr>
            <w:tcW w:w="1134" w:type="dxa"/>
            <w:gridSpan w:val="2"/>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1403</w:t>
            </w:r>
          </w:p>
        </w:tc>
        <w:tc>
          <w:tcPr>
            <w:tcW w:w="155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9110092111</w:t>
            </w:r>
          </w:p>
        </w:tc>
        <w:tc>
          <w:tcPr>
            <w:tcW w:w="1134"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540</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464 459,00</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439 500,00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439 500,00</w:t>
            </w:r>
          </w:p>
        </w:tc>
      </w:tr>
      <w:tr w:rsidR="004D1C5B" w:rsidRPr="004D1C5B" w:rsidTr="005E73C5">
        <w:trPr>
          <w:trHeight w:val="320"/>
        </w:trPr>
        <w:tc>
          <w:tcPr>
            <w:tcW w:w="5685" w:type="dxa"/>
            <w:gridSpan w:val="3"/>
            <w:tcBorders>
              <w:top w:val="single" w:sz="4" w:space="0" w:color="auto"/>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Иные межбюджетные трансферты</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single" w:sz="4" w:space="0" w:color="auto"/>
              <w:left w:val="single" w:sz="4" w:space="0" w:color="auto"/>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1403</w:t>
            </w:r>
          </w:p>
        </w:tc>
        <w:tc>
          <w:tcPr>
            <w:tcW w:w="1551" w:type="dxa"/>
            <w:tcBorders>
              <w:top w:val="single" w:sz="4" w:space="0" w:color="auto"/>
              <w:left w:val="single" w:sz="4" w:space="0" w:color="auto"/>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9110092111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540</w:t>
            </w:r>
          </w:p>
        </w:tc>
        <w:tc>
          <w:tcPr>
            <w:tcW w:w="1515" w:type="dxa"/>
            <w:tcBorders>
              <w:top w:val="single" w:sz="4" w:space="0" w:color="auto"/>
              <w:left w:val="single" w:sz="4" w:space="0" w:color="auto"/>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464 459,00</w:t>
            </w:r>
          </w:p>
        </w:tc>
        <w:tc>
          <w:tcPr>
            <w:tcW w:w="1462" w:type="dxa"/>
            <w:tcBorders>
              <w:top w:val="single" w:sz="4" w:space="0" w:color="auto"/>
              <w:left w:val="single" w:sz="4" w:space="0" w:color="auto"/>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439 500,00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439 500,00</w:t>
            </w:r>
          </w:p>
        </w:tc>
      </w:tr>
      <w:tr w:rsidR="004D1C5B" w:rsidRPr="004D1C5B" w:rsidTr="005E73C5">
        <w:trPr>
          <w:trHeight w:val="976"/>
        </w:trPr>
        <w:tc>
          <w:tcPr>
            <w:tcW w:w="5685" w:type="dxa"/>
            <w:gridSpan w:val="3"/>
            <w:tcBorders>
              <w:top w:val="single" w:sz="4" w:space="0" w:color="auto"/>
              <w:left w:val="single" w:sz="4" w:space="0" w:color="auto"/>
              <w:bottom w:val="single" w:sz="4" w:space="0" w:color="auto"/>
              <w:right w:val="nil"/>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 xml:space="preserve">Межбюджетные трансферты бюджету Эвенкийского муниципального района на осуществление Контрольно-счетной палатой Эвенкийского муниципального района отдельных полномочий по осуществлению внешнего муниципального финансового контроля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1403</w:t>
            </w:r>
          </w:p>
        </w:tc>
        <w:tc>
          <w:tcPr>
            <w:tcW w:w="1551"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9110093111</w:t>
            </w:r>
          </w:p>
        </w:tc>
        <w:tc>
          <w:tcPr>
            <w:tcW w:w="1134"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 </w:t>
            </w:r>
          </w:p>
        </w:tc>
        <w:tc>
          <w:tcPr>
            <w:tcW w:w="1515"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141 055,00</w:t>
            </w:r>
          </w:p>
        </w:tc>
        <w:tc>
          <w:tcPr>
            <w:tcW w:w="1462"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132 970,00</w:t>
            </w:r>
          </w:p>
        </w:tc>
        <w:tc>
          <w:tcPr>
            <w:tcW w:w="1275"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132 970,00</w:t>
            </w:r>
          </w:p>
        </w:tc>
      </w:tr>
      <w:tr w:rsidR="004D1C5B" w:rsidRPr="004D1C5B" w:rsidTr="00943F0A">
        <w:trPr>
          <w:trHeight w:val="360"/>
        </w:trPr>
        <w:tc>
          <w:tcPr>
            <w:tcW w:w="5685" w:type="dxa"/>
            <w:gridSpan w:val="3"/>
            <w:tcBorders>
              <w:top w:val="single" w:sz="4" w:space="0" w:color="auto"/>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Межбюджетные трансферты</w:t>
            </w:r>
          </w:p>
        </w:tc>
        <w:tc>
          <w:tcPr>
            <w:tcW w:w="1134" w:type="dxa"/>
            <w:gridSpan w:val="2"/>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1403</w:t>
            </w:r>
          </w:p>
        </w:tc>
        <w:tc>
          <w:tcPr>
            <w:tcW w:w="155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9110093111</w:t>
            </w:r>
          </w:p>
        </w:tc>
        <w:tc>
          <w:tcPr>
            <w:tcW w:w="1134"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500</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141 055,00</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132 970,00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132 970,00</w:t>
            </w:r>
          </w:p>
        </w:tc>
      </w:tr>
      <w:tr w:rsidR="004D1C5B" w:rsidRPr="004D1C5B" w:rsidTr="00943F0A">
        <w:trPr>
          <w:trHeight w:val="360"/>
        </w:trPr>
        <w:tc>
          <w:tcPr>
            <w:tcW w:w="5685" w:type="dxa"/>
            <w:gridSpan w:val="3"/>
            <w:tcBorders>
              <w:top w:val="nil"/>
              <w:left w:val="single" w:sz="4" w:space="0" w:color="auto"/>
              <w:bottom w:val="single" w:sz="4" w:space="0" w:color="auto"/>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Иные межбюджетные трансферты</w:t>
            </w:r>
          </w:p>
        </w:tc>
        <w:tc>
          <w:tcPr>
            <w:tcW w:w="1134" w:type="dxa"/>
            <w:gridSpan w:val="2"/>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1403</w:t>
            </w:r>
          </w:p>
        </w:tc>
        <w:tc>
          <w:tcPr>
            <w:tcW w:w="155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9110093111</w:t>
            </w:r>
          </w:p>
        </w:tc>
        <w:tc>
          <w:tcPr>
            <w:tcW w:w="1134"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540</w:t>
            </w:r>
          </w:p>
        </w:tc>
        <w:tc>
          <w:tcPr>
            <w:tcW w:w="151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141 055,00</w:t>
            </w:r>
          </w:p>
        </w:tc>
        <w:tc>
          <w:tcPr>
            <w:tcW w:w="1462"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132 970,00</w:t>
            </w:r>
          </w:p>
        </w:tc>
        <w:tc>
          <w:tcPr>
            <w:tcW w:w="1275"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132 970,00</w:t>
            </w:r>
          </w:p>
        </w:tc>
      </w:tr>
      <w:tr w:rsidR="004D1C5B" w:rsidRPr="004D1C5B" w:rsidTr="00943F0A">
        <w:trPr>
          <w:trHeight w:val="360"/>
        </w:trPr>
        <w:tc>
          <w:tcPr>
            <w:tcW w:w="5685" w:type="dxa"/>
            <w:gridSpan w:val="3"/>
            <w:tcBorders>
              <w:top w:val="nil"/>
              <w:left w:val="single" w:sz="4" w:space="0" w:color="auto"/>
              <w:bottom w:val="nil"/>
              <w:right w:val="single" w:sz="4" w:space="0" w:color="auto"/>
            </w:tcBorders>
            <w:shd w:val="clear" w:color="auto" w:fill="auto"/>
            <w:hideMark/>
          </w:tcPr>
          <w:p w:rsidR="004D1C5B" w:rsidRPr="004D1C5B" w:rsidRDefault="004D1C5B" w:rsidP="004D1C5B">
            <w:pPr>
              <w:rPr>
                <w:rFonts w:ascii="Arial Narrow" w:hAnsi="Arial Narrow"/>
                <w:sz w:val="20"/>
                <w:szCs w:val="20"/>
              </w:rPr>
            </w:pPr>
            <w:r w:rsidRPr="004D1C5B">
              <w:rPr>
                <w:rFonts w:ascii="Arial Narrow" w:hAnsi="Arial Narrow"/>
                <w:sz w:val="20"/>
                <w:szCs w:val="20"/>
              </w:rPr>
              <w:t>Иные межбюджетные трансферты</w:t>
            </w:r>
          </w:p>
        </w:tc>
        <w:tc>
          <w:tcPr>
            <w:tcW w:w="1134" w:type="dxa"/>
            <w:gridSpan w:val="2"/>
            <w:tcBorders>
              <w:top w:val="nil"/>
              <w:left w:val="nil"/>
              <w:bottom w:val="nil"/>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887</w:t>
            </w:r>
          </w:p>
        </w:tc>
        <w:tc>
          <w:tcPr>
            <w:tcW w:w="1001" w:type="dxa"/>
            <w:tcBorders>
              <w:top w:val="nil"/>
              <w:left w:val="nil"/>
              <w:bottom w:val="nil"/>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1403</w:t>
            </w:r>
          </w:p>
        </w:tc>
        <w:tc>
          <w:tcPr>
            <w:tcW w:w="1551" w:type="dxa"/>
            <w:tcBorders>
              <w:top w:val="nil"/>
              <w:left w:val="nil"/>
              <w:bottom w:val="single" w:sz="4" w:space="0" w:color="auto"/>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9110093111</w:t>
            </w:r>
          </w:p>
        </w:tc>
        <w:tc>
          <w:tcPr>
            <w:tcW w:w="1134" w:type="dxa"/>
            <w:tcBorders>
              <w:top w:val="nil"/>
              <w:left w:val="nil"/>
              <w:bottom w:val="nil"/>
              <w:right w:val="single" w:sz="4" w:space="0" w:color="auto"/>
            </w:tcBorders>
            <w:shd w:val="clear" w:color="auto" w:fill="auto"/>
            <w:hideMark/>
          </w:tcPr>
          <w:p w:rsidR="004D1C5B" w:rsidRPr="004D1C5B" w:rsidRDefault="004D1C5B" w:rsidP="004D1C5B">
            <w:pPr>
              <w:jc w:val="center"/>
              <w:rPr>
                <w:rFonts w:ascii="Arial Narrow" w:hAnsi="Arial Narrow"/>
                <w:sz w:val="20"/>
                <w:szCs w:val="20"/>
              </w:rPr>
            </w:pPr>
            <w:r w:rsidRPr="004D1C5B">
              <w:rPr>
                <w:rFonts w:ascii="Arial Narrow" w:hAnsi="Arial Narrow"/>
                <w:sz w:val="20"/>
                <w:szCs w:val="20"/>
              </w:rPr>
              <w:t>540</w:t>
            </w:r>
          </w:p>
        </w:tc>
        <w:tc>
          <w:tcPr>
            <w:tcW w:w="1515" w:type="dxa"/>
            <w:tcBorders>
              <w:top w:val="nil"/>
              <w:left w:val="nil"/>
              <w:bottom w:val="nil"/>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141 055,00</w:t>
            </w:r>
          </w:p>
        </w:tc>
        <w:tc>
          <w:tcPr>
            <w:tcW w:w="1462" w:type="dxa"/>
            <w:tcBorders>
              <w:top w:val="nil"/>
              <w:left w:val="nil"/>
              <w:bottom w:val="nil"/>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132 970,00</w:t>
            </w:r>
          </w:p>
        </w:tc>
        <w:tc>
          <w:tcPr>
            <w:tcW w:w="1275" w:type="dxa"/>
            <w:tcBorders>
              <w:top w:val="nil"/>
              <w:left w:val="nil"/>
              <w:bottom w:val="nil"/>
              <w:right w:val="single" w:sz="4" w:space="0" w:color="auto"/>
            </w:tcBorders>
            <w:shd w:val="clear" w:color="auto" w:fill="auto"/>
            <w:hideMark/>
          </w:tcPr>
          <w:p w:rsidR="004D1C5B" w:rsidRPr="004D1C5B" w:rsidRDefault="004D1C5B" w:rsidP="004D1C5B">
            <w:pPr>
              <w:jc w:val="right"/>
              <w:rPr>
                <w:rFonts w:ascii="Arial Narrow" w:hAnsi="Arial Narrow"/>
                <w:sz w:val="20"/>
                <w:szCs w:val="20"/>
              </w:rPr>
            </w:pPr>
            <w:r w:rsidRPr="004D1C5B">
              <w:rPr>
                <w:rFonts w:ascii="Arial Narrow" w:hAnsi="Arial Narrow"/>
                <w:sz w:val="20"/>
                <w:szCs w:val="20"/>
              </w:rPr>
              <w:t>132 970,00</w:t>
            </w:r>
          </w:p>
        </w:tc>
      </w:tr>
      <w:tr w:rsidR="004D1C5B" w:rsidRPr="004D1C5B" w:rsidTr="00943F0A">
        <w:trPr>
          <w:trHeight w:val="360"/>
        </w:trPr>
        <w:tc>
          <w:tcPr>
            <w:tcW w:w="56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C5B" w:rsidRPr="004D1C5B" w:rsidRDefault="004D1C5B" w:rsidP="004D1C5B">
            <w:pPr>
              <w:rPr>
                <w:rFonts w:ascii="Arial Narrow" w:hAnsi="Arial Narrow"/>
                <w:color w:val="000000"/>
                <w:sz w:val="20"/>
                <w:szCs w:val="20"/>
              </w:rPr>
            </w:pPr>
            <w:r w:rsidRPr="004D1C5B">
              <w:rPr>
                <w:rFonts w:ascii="Arial Narrow" w:hAnsi="Arial Narrow"/>
                <w:color w:val="000000"/>
                <w:sz w:val="20"/>
                <w:szCs w:val="20"/>
              </w:rPr>
              <w:t>Условно утвержденные расходы</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4D1C5B" w:rsidRPr="004D1C5B" w:rsidRDefault="004D1C5B" w:rsidP="004D1C5B">
            <w:pPr>
              <w:rPr>
                <w:rFonts w:ascii="Arial Narrow" w:hAnsi="Arial Narrow"/>
                <w:color w:val="000000"/>
                <w:sz w:val="20"/>
                <w:szCs w:val="20"/>
              </w:rPr>
            </w:pPr>
            <w:r w:rsidRPr="004D1C5B">
              <w:rPr>
                <w:rFonts w:ascii="Arial Narrow" w:hAnsi="Arial Narrow"/>
                <w:color w:val="000000"/>
                <w:sz w:val="20"/>
                <w:szCs w:val="20"/>
              </w:rPr>
              <w:t> </w:t>
            </w: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rsidR="004D1C5B" w:rsidRPr="004D1C5B" w:rsidRDefault="004D1C5B" w:rsidP="004D1C5B">
            <w:pPr>
              <w:rPr>
                <w:rFonts w:ascii="Arial Narrow" w:hAnsi="Arial Narrow"/>
                <w:color w:val="000000"/>
                <w:sz w:val="20"/>
                <w:szCs w:val="20"/>
              </w:rPr>
            </w:pPr>
            <w:r w:rsidRPr="004D1C5B">
              <w:rPr>
                <w:rFonts w:ascii="Arial Narrow" w:hAnsi="Arial Narrow"/>
                <w:color w:val="000000"/>
                <w:sz w:val="20"/>
                <w:szCs w:val="20"/>
              </w:rPr>
              <w:t> </w:t>
            </w:r>
          </w:p>
        </w:tc>
        <w:tc>
          <w:tcPr>
            <w:tcW w:w="1551" w:type="dxa"/>
            <w:tcBorders>
              <w:top w:val="nil"/>
              <w:left w:val="nil"/>
              <w:bottom w:val="single" w:sz="4" w:space="0" w:color="auto"/>
              <w:right w:val="single" w:sz="4" w:space="0" w:color="auto"/>
            </w:tcBorders>
            <w:shd w:val="clear" w:color="auto" w:fill="auto"/>
            <w:noWrap/>
            <w:vAlign w:val="bottom"/>
            <w:hideMark/>
          </w:tcPr>
          <w:p w:rsidR="004D1C5B" w:rsidRPr="004D1C5B" w:rsidRDefault="004D1C5B" w:rsidP="004D1C5B">
            <w:pPr>
              <w:rPr>
                <w:rFonts w:ascii="Arial Narrow" w:hAnsi="Arial Narrow"/>
                <w:color w:val="000000"/>
                <w:sz w:val="20"/>
                <w:szCs w:val="20"/>
              </w:rPr>
            </w:pPr>
            <w:r w:rsidRPr="004D1C5B">
              <w:rPr>
                <w:rFonts w:ascii="Arial Narrow" w:hAnsi="Arial Narrow"/>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D1C5B" w:rsidRPr="004D1C5B" w:rsidRDefault="004D1C5B" w:rsidP="004D1C5B">
            <w:pPr>
              <w:rPr>
                <w:rFonts w:ascii="Arial Narrow" w:hAnsi="Arial Narrow"/>
                <w:color w:val="000000"/>
                <w:sz w:val="20"/>
                <w:szCs w:val="20"/>
              </w:rPr>
            </w:pPr>
            <w:r w:rsidRPr="004D1C5B">
              <w:rPr>
                <w:rFonts w:ascii="Arial Narrow" w:hAnsi="Arial Narrow"/>
                <w:color w:val="000000"/>
                <w:sz w:val="20"/>
                <w:szCs w:val="20"/>
              </w:rPr>
              <w:t> </w:t>
            </w:r>
          </w:p>
        </w:tc>
        <w:tc>
          <w:tcPr>
            <w:tcW w:w="1515" w:type="dxa"/>
            <w:tcBorders>
              <w:top w:val="single" w:sz="4" w:space="0" w:color="auto"/>
              <w:left w:val="nil"/>
              <w:bottom w:val="single" w:sz="4" w:space="0" w:color="auto"/>
              <w:right w:val="single" w:sz="4" w:space="0" w:color="auto"/>
            </w:tcBorders>
            <w:shd w:val="clear" w:color="auto" w:fill="auto"/>
            <w:noWrap/>
            <w:vAlign w:val="bottom"/>
            <w:hideMark/>
          </w:tcPr>
          <w:p w:rsidR="004D1C5B" w:rsidRPr="004D1C5B" w:rsidRDefault="004D1C5B" w:rsidP="004D1C5B">
            <w:pPr>
              <w:rPr>
                <w:rFonts w:ascii="Arial Narrow" w:hAnsi="Arial Narrow"/>
                <w:color w:val="000000"/>
                <w:sz w:val="20"/>
                <w:szCs w:val="20"/>
              </w:rPr>
            </w:pPr>
            <w:r w:rsidRPr="004D1C5B">
              <w:rPr>
                <w:rFonts w:ascii="Arial Narrow" w:hAnsi="Arial Narrow"/>
                <w:color w:val="000000"/>
                <w:sz w:val="20"/>
                <w:szCs w:val="20"/>
              </w:rPr>
              <w:t> </w:t>
            </w:r>
          </w:p>
        </w:tc>
        <w:tc>
          <w:tcPr>
            <w:tcW w:w="1462"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color w:val="000000"/>
                <w:sz w:val="20"/>
                <w:szCs w:val="20"/>
              </w:rPr>
            </w:pPr>
            <w:r w:rsidRPr="004D1C5B">
              <w:rPr>
                <w:rFonts w:ascii="Arial Narrow" w:hAnsi="Arial Narrow"/>
                <w:color w:val="000000"/>
                <w:sz w:val="20"/>
                <w:szCs w:val="20"/>
              </w:rPr>
              <w:t xml:space="preserve">   200 000,00   </w:t>
            </w:r>
          </w:p>
        </w:tc>
        <w:tc>
          <w:tcPr>
            <w:tcW w:w="1275" w:type="dxa"/>
            <w:tcBorders>
              <w:top w:val="single" w:sz="4" w:space="0" w:color="auto"/>
              <w:left w:val="nil"/>
              <w:bottom w:val="single" w:sz="4" w:space="0" w:color="auto"/>
              <w:right w:val="single" w:sz="4" w:space="0" w:color="auto"/>
            </w:tcBorders>
            <w:shd w:val="clear" w:color="auto" w:fill="auto"/>
            <w:hideMark/>
          </w:tcPr>
          <w:p w:rsidR="004D1C5B" w:rsidRPr="004D1C5B" w:rsidRDefault="004D1C5B" w:rsidP="004D1C5B">
            <w:pPr>
              <w:jc w:val="right"/>
              <w:rPr>
                <w:rFonts w:ascii="Arial Narrow" w:hAnsi="Arial Narrow"/>
                <w:color w:val="000000"/>
                <w:sz w:val="20"/>
                <w:szCs w:val="20"/>
              </w:rPr>
            </w:pPr>
            <w:r w:rsidRPr="004D1C5B">
              <w:rPr>
                <w:rFonts w:ascii="Arial Narrow" w:hAnsi="Arial Narrow"/>
                <w:color w:val="000000"/>
                <w:sz w:val="20"/>
                <w:szCs w:val="20"/>
              </w:rPr>
              <w:t xml:space="preserve">   400 000,00   </w:t>
            </w:r>
          </w:p>
        </w:tc>
      </w:tr>
    </w:tbl>
    <w:p w:rsidR="004D1C5B" w:rsidRPr="004D1C5B" w:rsidRDefault="004D1C5B" w:rsidP="004F60A3">
      <w:pPr>
        <w:rPr>
          <w:rFonts w:ascii="Arial Narrow" w:hAnsi="Arial Narrow"/>
          <w:sz w:val="20"/>
          <w:szCs w:val="20"/>
        </w:rPr>
      </w:pPr>
    </w:p>
    <w:p w:rsidR="004D1C5B" w:rsidRDefault="004D1C5B" w:rsidP="004F60A3">
      <w:pPr>
        <w:rPr>
          <w:rFonts w:ascii="Arial Narrow" w:hAnsi="Arial Narrow"/>
          <w:sz w:val="20"/>
          <w:szCs w:val="20"/>
        </w:rPr>
        <w:sectPr w:rsidR="004D1C5B" w:rsidSect="004D1C5B">
          <w:pgSz w:w="16838" w:h="11906" w:orient="landscape"/>
          <w:pgMar w:top="1701" w:right="1134" w:bottom="851" w:left="1134" w:header="709" w:footer="709" w:gutter="0"/>
          <w:cols w:space="708"/>
          <w:docGrid w:linePitch="360"/>
        </w:sectPr>
      </w:pPr>
    </w:p>
    <w:tbl>
      <w:tblPr>
        <w:tblW w:w="9959" w:type="dxa"/>
        <w:tblInd w:w="93" w:type="dxa"/>
        <w:tblLook w:val="04A0" w:firstRow="1" w:lastRow="0" w:firstColumn="1" w:lastColumn="0" w:noHBand="0" w:noVBand="1"/>
      </w:tblPr>
      <w:tblGrid>
        <w:gridCol w:w="745"/>
        <w:gridCol w:w="2531"/>
        <w:gridCol w:w="2551"/>
        <w:gridCol w:w="1276"/>
        <w:gridCol w:w="1276"/>
        <w:gridCol w:w="1580"/>
      </w:tblGrid>
      <w:tr w:rsidR="00943F0A" w:rsidRPr="00943F0A" w:rsidTr="00943F0A">
        <w:trPr>
          <w:trHeight w:val="312"/>
        </w:trPr>
        <w:tc>
          <w:tcPr>
            <w:tcW w:w="745" w:type="dxa"/>
            <w:tcBorders>
              <w:top w:val="nil"/>
              <w:left w:val="nil"/>
              <w:bottom w:val="nil"/>
              <w:right w:val="nil"/>
            </w:tcBorders>
            <w:shd w:val="clear" w:color="auto" w:fill="auto"/>
            <w:noWrap/>
            <w:vAlign w:val="bottom"/>
            <w:hideMark/>
          </w:tcPr>
          <w:p w:rsidR="00943F0A" w:rsidRPr="00943F0A" w:rsidRDefault="00943F0A">
            <w:pPr>
              <w:rPr>
                <w:rFonts w:ascii="Arial Narrow" w:hAnsi="Arial Narrow"/>
                <w:color w:val="000000"/>
                <w:sz w:val="20"/>
                <w:szCs w:val="20"/>
              </w:rPr>
            </w:pPr>
          </w:p>
        </w:tc>
        <w:tc>
          <w:tcPr>
            <w:tcW w:w="2531" w:type="dxa"/>
            <w:tcBorders>
              <w:top w:val="nil"/>
              <w:left w:val="nil"/>
              <w:bottom w:val="nil"/>
              <w:right w:val="nil"/>
            </w:tcBorders>
            <w:shd w:val="clear" w:color="auto" w:fill="auto"/>
            <w:noWrap/>
            <w:vAlign w:val="bottom"/>
            <w:hideMark/>
          </w:tcPr>
          <w:p w:rsidR="00943F0A" w:rsidRPr="00943F0A" w:rsidRDefault="00943F0A">
            <w:pPr>
              <w:jc w:val="right"/>
              <w:rPr>
                <w:rFonts w:ascii="Arial Narrow" w:hAnsi="Arial Narrow"/>
                <w:sz w:val="20"/>
                <w:szCs w:val="20"/>
              </w:rPr>
            </w:pPr>
          </w:p>
        </w:tc>
        <w:tc>
          <w:tcPr>
            <w:tcW w:w="2551" w:type="dxa"/>
            <w:tcBorders>
              <w:top w:val="nil"/>
              <w:left w:val="nil"/>
              <w:bottom w:val="nil"/>
              <w:right w:val="nil"/>
            </w:tcBorders>
            <w:shd w:val="clear" w:color="auto" w:fill="auto"/>
            <w:noWrap/>
            <w:vAlign w:val="bottom"/>
            <w:hideMark/>
          </w:tcPr>
          <w:p w:rsidR="00943F0A" w:rsidRPr="00943F0A" w:rsidRDefault="00943F0A">
            <w:pPr>
              <w:jc w:val="right"/>
              <w:rPr>
                <w:rFonts w:ascii="Arial Narrow" w:hAnsi="Arial Narrow"/>
                <w:sz w:val="20"/>
                <w:szCs w:val="20"/>
              </w:rPr>
            </w:pPr>
          </w:p>
        </w:tc>
        <w:tc>
          <w:tcPr>
            <w:tcW w:w="4132" w:type="dxa"/>
            <w:gridSpan w:val="3"/>
            <w:tcBorders>
              <w:top w:val="nil"/>
              <w:left w:val="nil"/>
              <w:bottom w:val="nil"/>
              <w:right w:val="nil"/>
            </w:tcBorders>
            <w:shd w:val="clear" w:color="auto" w:fill="auto"/>
            <w:noWrap/>
            <w:vAlign w:val="bottom"/>
            <w:hideMark/>
          </w:tcPr>
          <w:p w:rsidR="00943F0A" w:rsidRDefault="00943F0A">
            <w:pPr>
              <w:jc w:val="right"/>
              <w:rPr>
                <w:rFonts w:ascii="Arial Narrow" w:hAnsi="Arial Narrow"/>
                <w:sz w:val="20"/>
                <w:szCs w:val="20"/>
              </w:rPr>
            </w:pPr>
            <w:r w:rsidRPr="00943F0A">
              <w:rPr>
                <w:rFonts w:ascii="Arial Narrow" w:hAnsi="Arial Narrow"/>
                <w:sz w:val="20"/>
                <w:szCs w:val="20"/>
              </w:rPr>
              <w:t>Приложение2</w:t>
            </w:r>
          </w:p>
          <w:p w:rsidR="00943F0A" w:rsidRDefault="00943F0A">
            <w:pPr>
              <w:jc w:val="right"/>
              <w:rPr>
                <w:rFonts w:ascii="Arial Narrow" w:hAnsi="Arial Narrow"/>
                <w:sz w:val="20"/>
                <w:szCs w:val="20"/>
              </w:rPr>
            </w:pPr>
            <w:r w:rsidRPr="00943F0A">
              <w:rPr>
                <w:rFonts w:ascii="Arial Narrow" w:hAnsi="Arial Narrow"/>
                <w:sz w:val="20"/>
                <w:szCs w:val="20"/>
              </w:rPr>
              <w:t>к Постановлению Администрации</w:t>
            </w:r>
          </w:p>
          <w:p w:rsidR="00943F0A" w:rsidRDefault="00943F0A">
            <w:pPr>
              <w:jc w:val="right"/>
              <w:rPr>
                <w:rFonts w:ascii="Arial Narrow" w:hAnsi="Arial Narrow"/>
                <w:sz w:val="20"/>
                <w:szCs w:val="20"/>
              </w:rPr>
            </w:pPr>
            <w:r w:rsidRPr="00943F0A">
              <w:rPr>
                <w:rFonts w:ascii="Arial Narrow" w:hAnsi="Arial Narrow"/>
                <w:sz w:val="20"/>
                <w:szCs w:val="20"/>
              </w:rPr>
              <w:t>поселка Муторай</w:t>
            </w:r>
          </w:p>
          <w:p w:rsidR="00943F0A" w:rsidRDefault="00943F0A">
            <w:pPr>
              <w:jc w:val="right"/>
              <w:rPr>
                <w:rFonts w:ascii="Arial Narrow" w:hAnsi="Arial Narrow"/>
                <w:sz w:val="20"/>
                <w:szCs w:val="20"/>
              </w:rPr>
            </w:pPr>
            <w:r w:rsidRPr="00943F0A">
              <w:rPr>
                <w:rFonts w:ascii="Arial Narrow" w:hAnsi="Arial Narrow"/>
                <w:sz w:val="20"/>
                <w:szCs w:val="20"/>
              </w:rPr>
              <w:t>от 31.05.2023 №20-п</w:t>
            </w:r>
          </w:p>
          <w:p w:rsidR="00943F0A" w:rsidRPr="00943F0A" w:rsidRDefault="00943F0A">
            <w:pPr>
              <w:jc w:val="right"/>
              <w:rPr>
                <w:rFonts w:ascii="Arial Narrow" w:hAnsi="Arial Narrow"/>
                <w:sz w:val="20"/>
                <w:szCs w:val="20"/>
              </w:rPr>
            </w:pPr>
          </w:p>
        </w:tc>
      </w:tr>
      <w:tr w:rsidR="00943F0A" w:rsidRPr="00943F0A" w:rsidTr="00943F0A">
        <w:trPr>
          <w:trHeight w:val="744"/>
        </w:trPr>
        <w:tc>
          <w:tcPr>
            <w:tcW w:w="9959" w:type="dxa"/>
            <w:gridSpan w:val="6"/>
            <w:tcBorders>
              <w:top w:val="nil"/>
              <w:left w:val="nil"/>
              <w:bottom w:val="nil"/>
              <w:right w:val="nil"/>
            </w:tcBorders>
            <w:shd w:val="clear" w:color="auto" w:fill="auto"/>
            <w:vAlign w:val="center"/>
            <w:hideMark/>
          </w:tcPr>
          <w:p w:rsidR="00943F0A" w:rsidRPr="00943F0A" w:rsidRDefault="00943F0A">
            <w:pPr>
              <w:jc w:val="center"/>
              <w:rPr>
                <w:rFonts w:ascii="Arial Narrow" w:hAnsi="Arial Narrow"/>
                <w:sz w:val="20"/>
                <w:szCs w:val="20"/>
              </w:rPr>
            </w:pPr>
            <w:r w:rsidRPr="00943F0A">
              <w:rPr>
                <w:rFonts w:ascii="Arial Narrow" w:hAnsi="Arial Narrow"/>
                <w:sz w:val="20"/>
                <w:szCs w:val="20"/>
              </w:rPr>
              <w:t>Роспись источников внутреннего финансирования дефицита бюджета поселка Муторай Эвенкийского муниципального района на 2024 год и плановый период 2025-2026 годов.</w:t>
            </w:r>
          </w:p>
        </w:tc>
      </w:tr>
      <w:tr w:rsidR="00943F0A" w:rsidRPr="00943F0A" w:rsidTr="00943F0A">
        <w:trPr>
          <w:trHeight w:val="360"/>
        </w:trPr>
        <w:tc>
          <w:tcPr>
            <w:tcW w:w="3276" w:type="dxa"/>
            <w:gridSpan w:val="2"/>
            <w:tcBorders>
              <w:top w:val="nil"/>
              <w:left w:val="nil"/>
              <w:bottom w:val="nil"/>
              <w:right w:val="nil"/>
            </w:tcBorders>
            <w:shd w:val="clear" w:color="auto" w:fill="auto"/>
            <w:noWrap/>
            <w:vAlign w:val="bottom"/>
            <w:hideMark/>
          </w:tcPr>
          <w:p w:rsidR="00943F0A" w:rsidRPr="00943F0A" w:rsidRDefault="00943F0A">
            <w:pPr>
              <w:rPr>
                <w:rFonts w:ascii="Arial Narrow" w:hAnsi="Arial Narrow"/>
                <w:sz w:val="20"/>
                <w:szCs w:val="20"/>
              </w:rPr>
            </w:pPr>
            <w:r w:rsidRPr="00943F0A">
              <w:rPr>
                <w:rFonts w:ascii="Arial Narrow" w:hAnsi="Arial Narrow"/>
                <w:sz w:val="20"/>
                <w:szCs w:val="20"/>
              </w:rPr>
              <w:t>Единица измерения: руб.</w:t>
            </w:r>
          </w:p>
        </w:tc>
        <w:tc>
          <w:tcPr>
            <w:tcW w:w="2551" w:type="dxa"/>
            <w:tcBorders>
              <w:top w:val="nil"/>
              <w:left w:val="nil"/>
              <w:bottom w:val="nil"/>
              <w:right w:val="nil"/>
            </w:tcBorders>
            <w:shd w:val="clear" w:color="auto" w:fill="auto"/>
            <w:noWrap/>
            <w:vAlign w:val="bottom"/>
            <w:hideMark/>
          </w:tcPr>
          <w:p w:rsidR="00943F0A" w:rsidRPr="00943F0A" w:rsidRDefault="00943F0A">
            <w:pPr>
              <w:rPr>
                <w:rFonts w:ascii="Arial Narrow" w:hAnsi="Arial Narrow"/>
                <w:sz w:val="20"/>
                <w:szCs w:val="20"/>
              </w:rPr>
            </w:pPr>
          </w:p>
        </w:tc>
        <w:tc>
          <w:tcPr>
            <w:tcW w:w="1276" w:type="dxa"/>
            <w:tcBorders>
              <w:top w:val="nil"/>
              <w:left w:val="nil"/>
              <w:bottom w:val="nil"/>
              <w:right w:val="nil"/>
            </w:tcBorders>
            <w:shd w:val="clear" w:color="auto" w:fill="auto"/>
            <w:noWrap/>
            <w:vAlign w:val="bottom"/>
            <w:hideMark/>
          </w:tcPr>
          <w:p w:rsidR="00943F0A" w:rsidRPr="00943F0A" w:rsidRDefault="00943F0A">
            <w:pPr>
              <w:jc w:val="right"/>
              <w:rPr>
                <w:rFonts w:ascii="Arial Narrow" w:hAnsi="Arial Narrow"/>
                <w:sz w:val="20"/>
                <w:szCs w:val="20"/>
              </w:rPr>
            </w:pPr>
          </w:p>
        </w:tc>
        <w:tc>
          <w:tcPr>
            <w:tcW w:w="1276" w:type="dxa"/>
            <w:tcBorders>
              <w:top w:val="nil"/>
              <w:left w:val="nil"/>
              <w:bottom w:val="nil"/>
              <w:right w:val="nil"/>
            </w:tcBorders>
            <w:shd w:val="clear" w:color="auto" w:fill="auto"/>
            <w:noWrap/>
            <w:vAlign w:val="bottom"/>
            <w:hideMark/>
          </w:tcPr>
          <w:p w:rsidR="00943F0A" w:rsidRPr="00943F0A" w:rsidRDefault="00943F0A">
            <w:pPr>
              <w:rPr>
                <w:rFonts w:ascii="Arial Narrow" w:hAnsi="Arial Narrow"/>
                <w:color w:val="000000"/>
                <w:sz w:val="20"/>
                <w:szCs w:val="20"/>
              </w:rPr>
            </w:pPr>
          </w:p>
        </w:tc>
        <w:tc>
          <w:tcPr>
            <w:tcW w:w="1580" w:type="dxa"/>
            <w:tcBorders>
              <w:top w:val="nil"/>
              <w:left w:val="nil"/>
              <w:bottom w:val="nil"/>
              <w:right w:val="nil"/>
            </w:tcBorders>
            <w:shd w:val="clear" w:color="auto" w:fill="auto"/>
            <w:noWrap/>
            <w:vAlign w:val="bottom"/>
            <w:hideMark/>
          </w:tcPr>
          <w:p w:rsidR="00943F0A" w:rsidRPr="00943F0A" w:rsidRDefault="00943F0A">
            <w:pPr>
              <w:jc w:val="right"/>
              <w:rPr>
                <w:rFonts w:ascii="Arial Narrow" w:hAnsi="Arial Narrow"/>
                <w:sz w:val="20"/>
                <w:szCs w:val="20"/>
              </w:rPr>
            </w:pPr>
          </w:p>
        </w:tc>
      </w:tr>
      <w:tr w:rsidR="00943F0A" w:rsidRPr="00943F0A" w:rsidTr="00943F0A">
        <w:trPr>
          <w:trHeight w:val="1080"/>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3F0A" w:rsidRPr="00943F0A" w:rsidRDefault="00943F0A">
            <w:pPr>
              <w:rPr>
                <w:rFonts w:ascii="Arial Narrow" w:hAnsi="Arial Narrow"/>
                <w:sz w:val="20"/>
                <w:szCs w:val="20"/>
              </w:rPr>
            </w:pPr>
            <w:r w:rsidRPr="00943F0A">
              <w:rPr>
                <w:rFonts w:ascii="Arial Narrow" w:hAnsi="Arial Narrow"/>
                <w:sz w:val="20"/>
                <w:szCs w:val="20"/>
              </w:rPr>
              <w:t>№ п/п</w:t>
            </w:r>
          </w:p>
        </w:tc>
        <w:tc>
          <w:tcPr>
            <w:tcW w:w="2531" w:type="dxa"/>
            <w:tcBorders>
              <w:top w:val="single" w:sz="4" w:space="0" w:color="auto"/>
              <w:left w:val="nil"/>
              <w:bottom w:val="single" w:sz="4" w:space="0" w:color="auto"/>
              <w:right w:val="single" w:sz="4" w:space="0" w:color="auto"/>
            </w:tcBorders>
            <w:shd w:val="clear" w:color="auto" w:fill="auto"/>
            <w:noWrap/>
            <w:vAlign w:val="bottom"/>
            <w:hideMark/>
          </w:tcPr>
          <w:p w:rsidR="00943F0A" w:rsidRPr="00943F0A" w:rsidRDefault="00943F0A">
            <w:pPr>
              <w:jc w:val="center"/>
              <w:rPr>
                <w:rFonts w:ascii="Arial Narrow" w:hAnsi="Arial Narrow"/>
                <w:sz w:val="20"/>
                <w:szCs w:val="20"/>
              </w:rPr>
            </w:pPr>
            <w:r w:rsidRPr="00943F0A">
              <w:rPr>
                <w:rFonts w:ascii="Arial Narrow" w:hAnsi="Arial Narrow"/>
                <w:sz w:val="20"/>
                <w:szCs w:val="20"/>
              </w:rPr>
              <w:t>Код</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943F0A" w:rsidRPr="00943F0A" w:rsidRDefault="00943F0A">
            <w:pPr>
              <w:jc w:val="center"/>
              <w:rPr>
                <w:rFonts w:ascii="Arial Narrow" w:hAnsi="Arial Narrow"/>
                <w:sz w:val="20"/>
                <w:szCs w:val="20"/>
              </w:rPr>
            </w:pPr>
            <w:r w:rsidRPr="00943F0A">
              <w:rPr>
                <w:rFonts w:ascii="Arial Narrow" w:hAnsi="Arial Narrow"/>
                <w:sz w:val="20"/>
                <w:szCs w:val="20"/>
              </w:rPr>
              <w:t>Наименование кода источника финансирования дефицита бюджета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43F0A" w:rsidRPr="00943F0A" w:rsidRDefault="00943F0A">
            <w:pPr>
              <w:jc w:val="center"/>
              <w:rPr>
                <w:rFonts w:ascii="Arial Narrow" w:hAnsi="Arial Narrow"/>
                <w:sz w:val="20"/>
                <w:szCs w:val="20"/>
              </w:rPr>
            </w:pPr>
            <w:r w:rsidRPr="00943F0A">
              <w:rPr>
                <w:rFonts w:ascii="Arial Narrow" w:hAnsi="Arial Narrow"/>
                <w:sz w:val="20"/>
                <w:szCs w:val="20"/>
              </w:rPr>
              <w:t>2024 год</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43F0A" w:rsidRPr="00943F0A" w:rsidRDefault="00943F0A">
            <w:pPr>
              <w:jc w:val="center"/>
              <w:rPr>
                <w:rFonts w:ascii="Arial Narrow" w:hAnsi="Arial Narrow"/>
                <w:sz w:val="20"/>
                <w:szCs w:val="20"/>
              </w:rPr>
            </w:pPr>
            <w:r w:rsidRPr="00943F0A">
              <w:rPr>
                <w:rFonts w:ascii="Arial Narrow" w:hAnsi="Arial Narrow"/>
                <w:sz w:val="20"/>
                <w:szCs w:val="20"/>
              </w:rPr>
              <w:t>2025 год</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943F0A" w:rsidRPr="00943F0A" w:rsidRDefault="00943F0A">
            <w:pPr>
              <w:jc w:val="center"/>
              <w:rPr>
                <w:rFonts w:ascii="Arial Narrow" w:hAnsi="Arial Narrow"/>
                <w:sz w:val="20"/>
                <w:szCs w:val="20"/>
              </w:rPr>
            </w:pPr>
            <w:r w:rsidRPr="00943F0A">
              <w:rPr>
                <w:rFonts w:ascii="Arial Narrow" w:hAnsi="Arial Narrow"/>
                <w:sz w:val="20"/>
                <w:szCs w:val="20"/>
              </w:rPr>
              <w:t>2026год</w:t>
            </w:r>
          </w:p>
        </w:tc>
      </w:tr>
      <w:tr w:rsidR="00943F0A" w:rsidRPr="00943F0A" w:rsidTr="00943F0A">
        <w:trPr>
          <w:trHeight w:val="360"/>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rsidR="00943F0A" w:rsidRPr="00943F0A" w:rsidRDefault="00943F0A">
            <w:pPr>
              <w:jc w:val="center"/>
              <w:rPr>
                <w:rFonts w:ascii="Arial Narrow" w:hAnsi="Arial Narrow"/>
                <w:color w:val="000000"/>
                <w:sz w:val="20"/>
                <w:szCs w:val="20"/>
              </w:rPr>
            </w:pPr>
            <w:r w:rsidRPr="00943F0A">
              <w:rPr>
                <w:rFonts w:ascii="Arial Narrow" w:hAnsi="Arial Narrow"/>
                <w:color w:val="000000"/>
                <w:sz w:val="20"/>
                <w:szCs w:val="20"/>
              </w:rPr>
              <w:t>1</w:t>
            </w:r>
          </w:p>
        </w:tc>
        <w:tc>
          <w:tcPr>
            <w:tcW w:w="2531" w:type="dxa"/>
            <w:tcBorders>
              <w:top w:val="nil"/>
              <w:left w:val="nil"/>
              <w:bottom w:val="single" w:sz="4" w:space="0" w:color="auto"/>
              <w:right w:val="single" w:sz="4" w:space="0" w:color="auto"/>
            </w:tcBorders>
            <w:shd w:val="clear" w:color="auto" w:fill="auto"/>
            <w:noWrap/>
            <w:vAlign w:val="bottom"/>
            <w:hideMark/>
          </w:tcPr>
          <w:p w:rsidR="00943F0A" w:rsidRPr="00943F0A" w:rsidRDefault="00943F0A">
            <w:pPr>
              <w:jc w:val="center"/>
              <w:rPr>
                <w:rFonts w:ascii="Arial Narrow" w:hAnsi="Arial Narrow"/>
                <w:color w:val="000000"/>
                <w:sz w:val="20"/>
                <w:szCs w:val="20"/>
              </w:rPr>
            </w:pPr>
            <w:r w:rsidRPr="00943F0A">
              <w:rPr>
                <w:rFonts w:ascii="Arial Narrow" w:hAnsi="Arial Narrow"/>
                <w:color w:val="000000"/>
                <w:sz w:val="20"/>
                <w:szCs w:val="20"/>
              </w:rPr>
              <w:t>2</w:t>
            </w:r>
          </w:p>
        </w:tc>
        <w:tc>
          <w:tcPr>
            <w:tcW w:w="2551" w:type="dxa"/>
            <w:tcBorders>
              <w:top w:val="nil"/>
              <w:left w:val="nil"/>
              <w:bottom w:val="single" w:sz="4" w:space="0" w:color="auto"/>
              <w:right w:val="single" w:sz="4" w:space="0" w:color="auto"/>
            </w:tcBorders>
            <w:shd w:val="clear" w:color="auto" w:fill="auto"/>
            <w:noWrap/>
            <w:vAlign w:val="bottom"/>
            <w:hideMark/>
          </w:tcPr>
          <w:p w:rsidR="00943F0A" w:rsidRPr="00943F0A" w:rsidRDefault="00943F0A">
            <w:pPr>
              <w:jc w:val="center"/>
              <w:rPr>
                <w:rFonts w:ascii="Arial Narrow" w:hAnsi="Arial Narrow"/>
                <w:color w:val="000000"/>
                <w:sz w:val="20"/>
                <w:szCs w:val="20"/>
              </w:rPr>
            </w:pPr>
            <w:r w:rsidRPr="00943F0A">
              <w:rPr>
                <w:rFonts w:ascii="Arial Narrow" w:hAnsi="Arial Narrow"/>
                <w:color w:val="000000"/>
                <w:sz w:val="20"/>
                <w:szCs w:val="20"/>
              </w:rPr>
              <w:t>3</w:t>
            </w:r>
          </w:p>
        </w:tc>
        <w:tc>
          <w:tcPr>
            <w:tcW w:w="1276" w:type="dxa"/>
            <w:tcBorders>
              <w:top w:val="nil"/>
              <w:left w:val="nil"/>
              <w:bottom w:val="single" w:sz="4" w:space="0" w:color="auto"/>
              <w:right w:val="single" w:sz="4" w:space="0" w:color="auto"/>
            </w:tcBorders>
            <w:shd w:val="clear" w:color="auto" w:fill="auto"/>
            <w:noWrap/>
            <w:vAlign w:val="bottom"/>
            <w:hideMark/>
          </w:tcPr>
          <w:p w:rsidR="00943F0A" w:rsidRPr="00943F0A" w:rsidRDefault="00943F0A">
            <w:pPr>
              <w:jc w:val="center"/>
              <w:rPr>
                <w:rFonts w:ascii="Arial Narrow" w:hAnsi="Arial Narrow"/>
                <w:color w:val="000000"/>
                <w:sz w:val="20"/>
                <w:szCs w:val="20"/>
              </w:rPr>
            </w:pPr>
            <w:r w:rsidRPr="00943F0A">
              <w:rPr>
                <w:rFonts w:ascii="Arial Narrow" w:hAnsi="Arial Narrow"/>
                <w:color w:val="000000"/>
                <w:sz w:val="20"/>
                <w:szCs w:val="20"/>
              </w:rPr>
              <w:t>4</w:t>
            </w:r>
          </w:p>
        </w:tc>
        <w:tc>
          <w:tcPr>
            <w:tcW w:w="1276" w:type="dxa"/>
            <w:tcBorders>
              <w:top w:val="nil"/>
              <w:left w:val="nil"/>
              <w:bottom w:val="single" w:sz="4" w:space="0" w:color="auto"/>
              <w:right w:val="single" w:sz="4" w:space="0" w:color="auto"/>
            </w:tcBorders>
            <w:shd w:val="clear" w:color="auto" w:fill="auto"/>
            <w:noWrap/>
            <w:vAlign w:val="bottom"/>
            <w:hideMark/>
          </w:tcPr>
          <w:p w:rsidR="00943F0A" w:rsidRPr="00943F0A" w:rsidRDefault="00943F0A">
            <w:pPr>
              <w:jc w:val="center"/>
              <w:rPr>
                <w:rFonts w:ascii="Arial Narrow" w:hAnsi="Arial Narrow"/>
                <w:color w:val="000000"/>
                <w:sz w:val="20"/>
                <w:szCs w:val="20"/>
              </w:rPr>
            </w:pPr>
            <w:r w:rsidRPr="00943F0A">
              <w:rPr>
                <w:rFonts w:ascii="Arial Narrow" w:hAnsi="Arial Narrow"/>
                <w:color w:val="000000"/>
                <w:sz w:val="20"/>
                <w:szCs w:val="20"/>
              </w:rPr>
              <w:t>5</w:t>
            </w:r>
          </w:p>
        </w:tc>
        <w:tc>
          <w:tcPr>
            <w:tcW w:w="1580" w:type="dxa"/>
            <w:tcBorders>
              <w:top w:val="nil"/>
              <w:left w:val="nil"/>
              <w:bottom w:val="single" w:sz="4" w:space="0" w:color="auto"/>
              <w:right w:val="single" w:sz="4" w:space="0" w:color="auto"/>
            </w:tcBorders>
            <w:shd w:val="clear" w:color="auto" w:fill="auto"/>
            <w:noWrap/>
            <w:vAlign w:val="bottom"/>
            <w:hideMark/>
          </w:tcPr>
          <w:p w:rsidR="00943F0A" w:rsidRPr="00943F0A" w:rsidRDefault="00943F0A">
            <w:pPr>
              <w:jc w:val="center"/>
              <w:rPr>
                <w:rFonts w:ascii="Arial Narrow" w:hAnsi="Arial Narrow"/>
                <w:color w:val="000000"/>
                <w:sz w:val="20"/>
                <w:szCs w:val="20"/>
              </w:rPr>
            </w:pPr>
            <w:r w:rsidRPr="00943F0A">
              <w:rPr>
                <w:rFonts w:ascii="Arial Narrow" w:hAnsi="Arial Narrow"/>
                <w:color w:val="000000"/>
                <w:sz w:val="20"/>
                <w:szCs w:val="20"/>
              </w:rPr>
              <w:t>6</w:t>
            </w:r>
          </w:p>
        </w:tc>
      </w:tr>
      <w:tr w:rsidR="00943F0A" w:rsidRPr="00943F0A" w:rsidTr="00943F0A">
        <w:trPr>
          <w:trHeight w:val="703"/>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rsidR="00943F0A" w:rsidRPr="00943F0A" w:rsidRDefault="00943F0A">
            <w:pPr>
              <w:jc w:val="center"/>
              <w:rPr>
                <w:rFonts w:ascii="Arial Narrow" w:hAnsi="Arial Narrow"/>
                <w:sz w:val="20"/>
                <w:szCs w:val="20"/>
              </w:rPr>
            </w:pPr>
            <w:r w:rsidRPr="00943F0A">
              <w:rPr>
                <w:rFonts w:ascii="Arial Narrow" w:hAnsi="Arial Narrow"/>
                <w:sz w:val="20"/>
                <w:szCs w:val="20"/>
              </w:rPr>
              <w:t>1</w:t>
            </w:r>
          </w:p>
        </w:tc>
        <w:tc>
          <w:tcPr>
            <w:tcW w:w="2531" w:type="dxa"/>
            <w:tcBorders>
              <w:top w:val="nil"/>
              <w:left w:val="nil"/>
              <w:bottom w:val="single" w:sz="4" w:space="0" w:color="auto"/>
              <w:right w:val="single" w:sz="4" w:space="0" w:color="auto"/>
            </w:tcBorders>
            <w:shd w:val="clear" w:color="auto" w:fill="auto"/>
            <w:noWrap/>
            <w:vAlign w:val="bottom"/>
            <w:hideMark/>
          </w:tcPr>
          <w:p w:rsidR="00943F0A" w:rsidRPr="00943F0A" w:rsidRDefault="00943F0A">
            <w:pPr>
              <w:rPr>
                <w:rFonts w:ascii="Arial Narrow" w:hAnsi="Arial Narrow"/>
                <w:sz w:val="20"/>
                <w:szCs w:val="20"/>
              </w:rPr>
            </w:pPr>
            <w:r w:rsidRPr="00943F0A">
              <w:rPr>
                <w:rFonts w:ascii="Arial Narrow" w:hAnsi="Arial Narrow"/>
                <w:sz w:val="20"/>
                <w:szCs w:val="20"/>
              </w:rPr>
              <w:t>889 0105 00 00 00 0000 000</w:t>
            </w:r>
          </w:p>
        </w:tc>
        <w:tc>
          <w:tcPr>
            <w:tcW w:w="2551" w:type="dxa"/>
            <w:tcBorders>
              <w:top w:val="nil"/>
              <w:left w:val="nil"/>
              <w:bottom w:val="single" w:sz="4" w:space="0" w:color="auto"/>
              <w:right w:val="single" w:sz="4" w:space="0" w:color="auto"/>
            </w:tcBorders>
            <w:shd w:val="clear" w:color="auto" w:fill="auto"/>
            <w:vAlign w:val="bottom"/>
            <w:hideMark/>
          </w:tcPr>
          <w:p w:rsidR="00943F0A" w:rsidRPr="00943F0A" w:rsidRDefault="00943F0A">
            <w:pPr>
              <w:rPr>
                <w:rFonts w:ascii="Arial Narrow" w:hAnsi="Arial Narrow"/>
                <w:sz w:val="20"/>
                <w:szCs w:val="20"/>
              </w:rPr>
            </w:pPr>
            <w:r w:rsidRPr="00943F0A">
              <w:rPr>
                <w:rFonts w:ascii="Arial Narrow" w:hAnsi="Arial Narrow"/>
                <w:sz w:val="20"/>
                <w:szCs w:val="20"/>
              </w:rPr>
              <w:t>Изменение остатков средств на счетах по учету средств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943F0A" w:rsidRPr="00943F0A" w:rsidRDefault="00943F0A">
            <w:pPr>
              <w:jc w:val="center"/>
              <w:rPr>
                <w:rFonts w:ascii="Arial Narrow" w:hAnsi="Arial Narrow"/>
                <w:sz w:val="20"/>
                <w:szCs w:val="20"/>
              </w:rPr>
            </w:pPr>
            <w:r w:rsidRPr="00943F0A">
              <w:rPr>
                <w:rFonts w:ascii="Arial Narrow" w:hAnsi="Arial Narrow"/>
                <w:sz w:val="20"/>
                <w:szCs w:val="20"/>
              </w:rPr>
              <w:t>361 772,73</w:t>
            </w:r>
          </w:p>
        </w:tc>
        <w:tc>
          <w:tcPr>
            <w:tcW w:w="1276" w:type="dxa"/>
            <w:tcBorders>
              <w:top w:val="nil"/>
              <w:left w:val="nil"/>
              <w:bottom w:val="single" w:sz="4" w:space="0" w:color="auto"/>
              <w:right w:val="single" w:sz="4" w:space="0" w:color="auto"/>
            </w:tcBorders>
            <w:shd w:val="clear" w:color="auto" w:fill="auto"/>
            <w:noWrap/>
            <w:vAlign w:val="bottom"/>
            <w:hideMark/>
          </w:tcPr>
          <w:p w:rsidR="00943F0A" w:rsidRPr="00943F0A" w:rsidRDefault="00943F0A">
            <w:pPr>
              <w:jc w:val="center"/>
              <w:rPr>
                <w:rFonts w:ascii="Arial Narrow" w:hAnsi="Arial Narrow"/>
                <w:sz w:val="20"/>
                <w:szCs w:val="20"/>
              </w:rPr>
            </w:pPr>
            <w:r w:rsidRPr="00943F0A">
              <w:rPr>
                <w:rFonts w:ascii="Arial Narrow" w:hAnsi="Arial Narrow"/>
                <w:sz w:val="20"/>
                <w:szCs w:val="20"/>
              </w:rPr>
              <w:t>0,00</w:t>
            </w:r>
          </w:p>
        </w:tc>
        <w:tc>
          <w:tcPr>
            <w:tcW w:w="1580" w:type="dxa"/>
            <w:tcBorders>
              <w:top w:val="nil"/>
              <w:left w:val="nil"/>
              <w:bottom w:val="single" w:sz="4" w:space="0" w:color="auto"/>
              <w:right w:val="single" w:sz="4" w:space="0" w:color="auto"/>
            </w:tcBorders>
            <w:shd w:val="clear" w:color="auto" w:fill="auto"/>
            <w:noWrap/>
            <w:vAlign w:val="bottom"/>
            <w:hideMark/>
          </w:tcPr>
          <w:p w:rsidR="00943F0A" w:rsidRPr="00943F0A" w:rsidRDefault="00943F0A">
            <w:pPr>
              <w:jc w:val="center"/>
              <w:rPr>
                <w:rFonts w:ascii="Arial Narrow" w:hAnsi="Arial Narrow"/>
                <w:sz w:val="20"/>
                <w:szCs w:val="20"/>
              </w:rPr>
            </w:pPr>
            <w:r w:rsidRPr="00943F0A">
              <w:rPr>
                <w:rFonts w:ascii="Arial Narrow" w:hAnsi="Arial Narrow"/>
                <w:sz w:val="20"/>
                <w:szCs w:val="20"/>
              </w:rPr>
              <w:t>0,00</w:t>
            </w:r>
          </w:p>
        </w:tc>
      </w:tr>
      <w:tr w:rsidR="00943F0A" w:rsidRPr="00943F0A" w:rsidTr="00943F0A">
        <w:trPr>
          <w:trHeight w:val="543"/>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rsidR="00943F0A" w:rsidRPr="00943F0A" w:rsidRDefault="00943F0A">
            <w:pPr>
              <w:jc w:val="center"/>
              <w:rPr>
                <w:rFonts w:ascii="Arial Narrow" w:hAnsi="Arial Narrow"/>
                <w:sz w:val="20"/>
                <w:szCs w:val="20"/>
              </w:rPr>
            </w:pPr>
            <w:r w:rsidRPr="00943F0A">
              <w:rPr>
                <w:rFonts w:ascii="Arial Narrow" w:hAnsi="Arial Narrow"/>
                <w:sz w:val="20"/>
                <w:szCs w:val="20"/>
              </w:rPr>
              <w:t>2</w:t>
            </w:r>
          </w:p>
        </w:tc>
        <w:tc>
          <w:tcPr>
            <w:tcW w:w="2531" w:type="dxa"/>
            <w:tcBorders>
              <w:top w:val="nil"/>
              <w:left w:val="nil"/>
              <w:bottom w:val="single" w:sz="4" w:space="0" w:color="auto"/>
              <w:right w:val="single" w:sz="4" w:space="0" w:color="auto"/>
            </w:tcBorders>
            <w:shd w:val="clear" w:color="auto" w:fill="auto"/>
            <w:noWrap/>
            <w:vAlign w:val="bottom"/>
            <w:hideMark/>
          </w:tcPr>
          <w:p w:rsidR="00943F0A" w:rsidRPr="00943F0A" w:rsidRDefault="00943F0A">
            <w:pPr>
              <w:rPr>
                <w:rFonts w:ascii="Arial Narrow" w:hAnsi="Arial Narrow"/>
                <w:sz w:val="20"/>
                <w:szCs w:val="20"/>
              </w:rPr>
            </w:pPr>
            <w:r w:rsidRPr="00943F0A">
              <w:rPr>
                <w:rFonts w:ascii="Arial Narrow" w:hAnsi="Arial Narrow"/>
                <w:sz w:val="20"/>
                <w:szCs w:val="20"/>
              </w:rPr>
              <w:t>889 0105 00 00 00 0000 500</w:t>
            </w:r>
          </w:p>
        </w:tc>
        <w:tc>
          <w:tcPr>
            <w:tcW w:w="2551" w:type="dxa"/>
            <w:tcBorders>
              <w:top w:val="nil"/>
              <w:left w:val="nil"/>
              <w:bottom w:val="single" w:sz="4" w:space="0" w:color="auto"/>
              <w:right w:val="single" w:sz="4" w:space="0" w:color="auto"/>
            </w:tcBorders>
            <w:shd w:val="clear" w:color="auto" w:fill="auto"/>
            <w:hideMark/>
          </w:tcPr>
          <w:p w:rsidR="00943F0A" w:rsidRPr="00943F0A" w:rsidRDefault="00943F0A">
            <w:pPr>
              <w:rPr>
                <w:rFonts w:ascii="Arial Narrow" w:hAnsi="Arial Narrow"/>
                <w:sz w:val="20"/>
                <w:szCs w:val="20"/>
              </w:rPr>
            </w:pPr>
            <w:r w:rsidRPr="00943F0A">
              <w:rPr>
                <w:rFonts w:ascii="Arial Narrow" w:hAnsi="Arial Narrow"/>
                <w:sz w:val="20"/>
                <w:szCs w:val="20"/>
              </w:rPr>
              <w:t>Увеличение остатков средств бюджетов</w:t>
            </w:r>
          </w:p>
        </w:tc>
        <w:tc>
          <w:tcPr>
            <w:tcW w:w="1276" w:type="dxa"/>
            <w:tcBorders>
              <w:top w:val="nil"/>
              <w:left w:val="nil"/>
              <w:bottom w:val="single" w:sz="4" w:space="0" w:color="auto"/>
              <w:right w:val="single" w:sz="4" w:space="0" w:color="auto"/>
            </w:tcBorders>
            <w:shd w:val="clear" w:color="auto" w:fill="auto"/>
            <w:noWrap/>
            <w:vAlign w:val="bottom"/>
            <w:hideMark/>
          </w:tcPr>
          <w:p w:rsidR="00943F0A" w:rsidRPr="00943F0A" w:rsidRDefault="00943F0A">
            <w:pPr>
              <w:jc w:val="center"/>
              <w:rPr>
                <w:rFonts w:ascii="Arial Narrow" w:hAnsi="Arial Narrow"/>
                <w:sz w:val="20"/>
                <w:szCs w:val="20"/>
              </w:rPr>
            </w:pPr>
            <w:r w:rsidRPr="00943F0A">
              <w:rPr>
                <w:rFonts w:ascii="Arial Narrow" w:hAnsi="Arial Narrow"/>
                <w:sz w:val="20"/>
                <w:szCs w:val="20"/>
              </w:rPr>
              <w:t>-6 963 720,00</w:t>
            </w:r>
          </w:p>
        </w:tc>
        <w:tc>
          <w:tcPr>
            <w:tcW w:w="1276" w:type="dxa"/>
            <w:tcBorders>
              <w:top w:val="nil"/>
              <w:left w:val="nil"/>
              <w:bottom w:val="single" w:sz="4" w:space="0" w:color="auto"/>
              <w:right w:val="single" w:sz="4" w:space="0" w:color="auto"/>
            </w:tcBorders>
            <w:shd w:val="clear" w:color="auto" w:fill="auto"/>
            <w:noWrap/>
            <w:vAlign w:val="bottom"/>
            <w:hideMark/>
          </w:tcPr>
          <w:p w:rsidR="00943F0A" w:rsidRPr="00943F0A" w:rsidRDefault="00943F0A">
            <w:pPr>
              <w:jc w:val="center"/>
              <w:rPr>
                <w:rFonts w:ascii="Arial Narrow" w:hAnsi="Arial Narrow"/>
                <w:sz w:val="20"/>
                <w:szCs w:val="20"/>
              </w:rPr>
            </w:pPr>
            <w:r w:rsidRPr="00943F0A">
              <w:rPr>
                <w:rFonts w:ascii="Arial Narrow" w:hAnsi="Arial Narrow"/>
                <w:sz w:val="20"/>
                <w:szCs w:val="20"/>
              </w:rPr>
              <w:t>-7 030 090,00</w:t>
            </w:r>
          </w:p>
        </w:tc>
        <w:tc>
          <w:tcPr>
            <w:tcW w:w="1580" w:type="dxa"/>
            <w:tcBorders>
              <w:top w:val="nil"/>
              <w:left w:val="nil"/>
              <w:bottom w:val="single" w:sz="4" w:space="0" w:color="auto"/>
              <w:right w:val="single" w:sz="4" w:space="0" w:color="auto"/>
            </w:tcBorders>
            <w:shd w:val="clear" w:color="auto" w:fill="auto"/>
            <w:noWrap/>
            <w:vAlign w:val="bottom"/>
            <w:hideMark/>
          </w:tcPr>
          <w:p w:rsidR="00943F0A" w:rsidRPr="00943F0A" w:rsidRDefault="00943F0A">
            <w:pPr>
              <w:jc w:val="center"/>
              <w:rPr>
                <w:rFonts w:ascii="Arial Narrow" w:hAnsi="Arial Narrow"/>
                <w:sz w:val="20"/>
                <w:szCs w:val="20"/>
              </w:rPr>
            </w:pPr>
            <w:r w:rsidRPr="00943F0A">
              <w:rPr>
                <w:rFonts w:ascii="Arial Narrow" w:hAnsi="Arial Narrow"/>
                <w:sz w:val="20"/>
                <w:szCs w:val="20"/>
              </w:rPr>
              <w:t>-7 032 300,00</w:t>
            </w:r>
          </w:p>
        </w:tc>
      </w:tr>
      <w:tr w:rsidR="00943F0A" w:rsidRPr="00943F0A" w:rsidTr="00943F0A">
        <w:trPr>
          <w:trHeight w:val="423"/>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rsidR="00943F0A" w:rsidRPr="00943F0A" w:rsidRDefault="00943F0A">
            <w:pPr>
              <w:jc w:val="center"/>
              <w:rPr>
                <w:rFonts w:ascii="Arial Narrow" w:hAnsi="Arial Narrow"/>
                <w:sz w:val="20"/>
                <w:szCs w:val="20"/>
              </w:rPr>
            </w:pPr>
            <w:r w:rsidRPr="00943F0A">
              <w:rPr>
                <w:rFonts w:ascii="Arial Narrow" w:hAnsi="Arial Narrow"/>
                <w:sz w:val="20"/>
                <w:szCs w:val="20"/>
              </w:rPr>
              <w:t>3</w:t>
            </w:r>
          </w:p>
        </w:tc>
        <w:tc>
          <w:tcPr>
            <w:tcW w:w="2531" w:type="dxa"/>
            <w:tcBorders>
              <w:top w:val="nil"/>
              <w:left w:val="nil"/>
              <w:bottom w:val="single" w:sz="4" w:space="0" w:color="auto"/>
              <w:right w:val="single" w:sz="4" w:space="0" w:color="auto"/>
            </w:tcBorders>
            <w:shd w:val="clear" w:color="auto" w:fill="auto"/>
            <w:noWrap/>
            <w:vAlign w:val="bottom"/>
            <w:hideMark/>
          </w:tcPr>
          <w:p w:rsidR="00943F0A" w:rsidRPr="00943F0A" w:rsidRDefault="00943F0A">
            <w:pPr>
              <w:rPr>
                <w:rFonts w:ascii="Arial Narrow" w:hAnsi="Arial Narrow"/>
                <w:color w:val="000000"/>
                <w:sz w:val="20"/>
                <w:szCs w:val="20"/>
              </w:rPr>
            </w:pPr>
            <w:r w:rsidRPr="00943F0A">
              <w:rPr>
                <w:rFonts w:ascii="Arial Narrow" w:hAnsi="Arial Narrow"/>
                <w:color w:val="000000"/>
                <w:sz w:val="20"/>
                <w:szCs w:val="20"/>
              </w:rPr>
              <w:t>889 0105 02 00 00 0000 500</w:t>
            </w:r>
          </w:p>
        </w:tc>
        <w:tc>
          <w:tcPr>
            <w:tcW w:w="2551" w:type="dxa"/>
            <w:tcBorders>
              <w:top w:val="nil"/>
              <w:left w:val="nil"/>
              <w:bottom w:val="single" w:sz="4" w:space="0" w:color="auto"/>
              <w:right w:val="single" w:sz="4" w:space="0" w:color="auto"/>
            </w:tcBorders>
            <w:shd w:val="clear" w:color="auto" w:fill="auto"/>
            <w:hideMark/>
          </w:tcPr>
          <w:p w:rsidR="00943F0A" w:rsidRPr="00943F0A" w:rsidRDefault="00943F0A">
            <w:pPr>
              <w:rPr>
                <w:rFonts w:ascii="Arial Narrow" w:hAnsi="Arial Narrow"/>
                <w:color w:val="000000"/>
                <w:sz w:val="20"/>
                <w:szCs w:val="20"/>
              </w:rPr>
            </w:pPr>
            <w:r w:rsidRPr="00943F0A">
              <w:rPr>
                <w:rFonts w:ascii="Arial Narrow" w:hAnsi="Arial Narrow"/>
                <w:color w:val="000000"/>
                <w:sz w:val="20"/>
                <w:szCs w:val="20"/>
              </w:rPr>
              <w:t>Увеличение прочих остатков средств бюджетов</w:t>
            </w:r>
          </w:p>
        </w:tc>
        <w:tc>
          <w:tcPr>
            <w:tcW w:w="1276" w:type="dxa"/>
            <w:tcBorders>
              <w:top w:val="nil"/>
              <w:left w:val="nil"/>
              <w:bottom w:val="single" w:sz="4" w:space="0" w:color="auto"/>
              <w:right w:val="single" w:sz="4" w:space="0" w:color="auto"/>
            </w:tcBorders>
            <w:shd w:val="clear" w:color="auto" w:fill="auto"/>
            <w:noWrap/>
            <w:vAlign w:val="bottom"/>
            <w:hideMark/>
          </w:tcPr>
          <w:p w:rsidR="00943F0A" w:rsidRPr="00943F0A" w:rsidRDefault="00943F0A">
            <w:pPr>
              <w:jc w:val="center"/>
              <w:rPr>
                <w:rFonts w:ascii="Arial Narrow" w:hAnsi="Arial Narrow"/>
                <w:color w:val="000000"/>
                <w:sz w:val="20"/>
                <w:szCs w:val="20"/>
              </w:rPr>
            </w:pPr>
            <w:r w:rsidRPr="00943F0A">
              <w:rPr>
                <w:rFonts w:ascii="Arial Narrow" w:hAnsi="Arial Narrow"/>
                <w:color w:val="000000"/>
                <w:sz w:val="20"/>
                <w:szCs w:val="20"/>
              </w:rPr>
              <w:t>-6 963 720,00</w:t>
            </w:r>
          </w:p>
        </w:tc>
        <w:tc>
          <w:tcPr>
            <w:tcW w:w="1276" w:type="dxa"/>
            <w:tcBorders>
              <w:top w:val="nil"/>
              <w:left w:val="nil"/>
              <w:bottom w:val="single" w:sz="4" w:space="0" w:color="auto"/>
              <w:right w:val="single" w:sz="4" w:space="0" w:color="auto"/>
            </w:tcBorders>
            <w:shd w:val="clear" w:color="auto" w:fill="auto"/>
            <w:noWrap/>
            <w:vAlign w:val="bottom"/>
            <w:hideMark/>
          </w:tcPr>
          <w:p w:rsidR="00943F0A" w:rsidRPr="00943F0A" w:rsidRDefault="00943F0A">
            <w:pPr>
              <w:jc w:val="center"/>
              <w:rPr>
                <w:rFonts w:ascii="Arial Narrow" w:hAnsi="Arial Narrow"/>
                <w:color w:val="000000"/>
                <w:sz w:val="20"/>
                <w:szCs w:val="20"/>
              </w:rPr>
            </w:pPr>
            <w:r w:rsidRPr="00943F0A">
              <w:rPr>
                <w:rFonts w:ascii="Arial Narrow" w:hAnsi="Arial Narrow"/>
                <w:color w:val="000000"/>
                <w:sz w:val="20"/>
                <w:szCs w:val="20"/>
              </w:rPr>
              <w:t>-7 030 090,00</w:t>
            </w:r>
          </w:p>
        </w:tc>
        <w:tc>
          <w:tcPr>
            <w:tcW w:w="1580" w:type="dxa"/>
            <w:tcBorders>
              <w:top w:val="nil"/>
              <w:left w:val="nil"/>
              <w:bottom w:val="single" w:sz="4" w:space="0" w:color="auto"/>
              <w:right w:val="single" w:sz="4" w:space="0" w:color="auto"/>
            </w:tcBorders>
            <w:shd w:val="clear" w:color="auto" w:fill="auto"/>
            <w:noWrap/>
            <w:vAlign w:val="bottom"/>
            <w:hideMark/>
          </w:tcPr>
          <w:p w:rsidR="00943F0A" w:rsidRPr="00943F0A" w:rsidRDefault="00943F0A">
            <w:pPr>
              <w:jc w:val="center"/>
              <w:rPr>
                <w:rFonts w:ascii="Arial Narrow" w:hAnsi="Arial Narrow"/>
                <w:color w:val="000000"/>
                <w:sz w:val="20"/>
                <w:szCs w:val="20"/>
              </w:rPr>
            </w:pPr>
            <w:r w:rsidRPr="00943F0A">
              <w:rPr>
                <w:rFonts w:ascii="Arial Narrow" w:hAnsi="Arial Narrow"/>
                <w:color w:val="000000"/>
                <w:sz w:val="20"/>
                <w:szCs w:val="20"/>
              </w:rPr>
              <w:t>-7 032 300,00</w:t>
            </w:r>
          </w:p>
        </w:tc>
      </w:tr>
      <w:tr w:rsidR="00943F0A" w:rsidRPr="00943F0A" w:rsidTr="00943F0A">
        <w:trPr>
          <w:trHeight w:val="515"/>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rsidR="00943F0A" w:rsidRPr="00943F0A" w:rsidRDefault="00943F0A">
            <w:pPr>
              <w:jc w:val="center"/>
              <w:rPr>
                <w:rFonts w:ascii="Arial Narrow" w:hAnsi="Arial Narrow"/>
                <w:sz w:val="20"/>
                <w:szCs w:val="20"/>
              </w:rPr>
            </w:pPr>
            <w:r w:rsidRPr="00943F0A">
              <w:rPr>
                <w:rFonts w:ascii="Arial Narrow" w:hAnsi="Arial Narrow"/>
                <w:sz w:val="20"/>
                <w:szCs w:val="20"/>
              </w:rPr>
              <w:t>4</w:t>
            </w:r>
          </w:p>
        </w:tc>
        <w:tc>
          <w:tcPr>
            <w:tcW w:w="2531" w:type="dxa"/>
            <w:tcBorders>
              <w:top w:val="nil"/>
              <w:left w:val="nil"/>
              <w:bottom w:val="single" w:sz="4" w:space="0" w:color="auto"/>
              <w:right w:val="single" w:sz="4" w:space="0" w:color="auto"/>
            </w:tcBorders>
            <w:shd w:val="clear" w:color="auto" w:fill="auto"/>
            <w:noWrap/>
            <w:vAlign w:val="bottom"/>
            <w:hideMark/>
          </w:tcPr>
          <w:p w:rsidR="00943F0A" w:rsidRPr="00943F0A" w:rsidRDefault="00943F0A">
            <w:pPr>
              <w:rPr>
                <w:rFonts w:ascii="Arial Narrow" w:hAnsi="Arial Narrow"/>
                <w:color w:val="000000"/>
                <w:sz w:val="20"/>
                <w:szCs w:val="20"/>
              </w:rPr>
            </w:pPr>
            <w:r w:rsidRPr="00943F0A">
              <w:rPr>
                <w:rFonts w:ascii="Arial Narrow" w:hAnsi="Arial Narrow"/>
                <w:color w:val="000000"/>
                <w:sz w:val="20"/>
                <w:szCs w:val="20"/>
              </w:rPr>
              <w:t>889 0105 02 01 00 0000 510</w:t>
            </w:r>
          </w:p>
        </w:tc>
        <w:tc>
          <w:tcPr>
            <w:tcW w:w="2551" w:type="dxa"/>
            <w:tcBorders>
              <w:top w:val="nil"/>
              <w:left w:val="nil"/>
              <w:bottom w:val="single" w:sz="4" w:space="0" w:color="auto"/>
              <w:right w:val="single" w:sz="4" w:space="0" w:color="auto"/>
            </w:tcBorders>
            <w:shd w:val="clear" w:color="auto" w:fill="auto"/>
            <w:hideMark/>
          </w:tcPr>
          <w:p w:rsidR="00943F0A" w:rsidRPr="00943F0A" w:rsidRDefault="00943F0A">
            <w:pPr>
              <w:rPr>
                <w:rFonts w:ascii="Arial Narrow" w:hAnsi="Arial Narrow"/>
                <w:color w:val="000000"/>
                <w:sz w:val="20"/>
                <w:szCs w:val="20"/>
              </w:rPr>
            </w:pPr>
            <w:r w:rsidRPr="00943F0A">
              <w:rPr>
                <w:rFonts w:ascii="Arial Narrow" w:hAnsi="Arial Narrow"/>
                <w:color w:val="000000"/>
                <w:sz w:val="20"/>
                <w:szCs w:val="20"/>
              </w:rPr>
              <w:t>Увеличение прочих остатков денежных средств бюджетов</w:t>
            </w:r>
          </w:p>
        </w:tc>
        <w:tc>
          <w:tcPr>
            <w:tcW w:w="1276" w:type="dxa"/>
            <w:tcBorders>
              <w:top w:val="nil"/>
              <w:left w:val="nil"/>
              <w:bottom w:val="single" w:sz="4" w:space="0" w:color="auto"/>
              <w:right w:val="single" w:sz="4" w:space="0" w:color="auto"/>
            </w:tcBorders>
            <w:shd w:val="clear" w:color="auto" w:fill="auto"/>
            <w:noWrap/>
            <w:vAlign w:val="bottom"/>
            <w:hideMark/>
          </w:tcPr>
          <w:p w:rsidR="00943F0A" w:rsidRPr="00943F0A" w:rsidRDefault="00943F0A">
            <w:pPr>
              <w:jc w:val="center"/>
              <w:rPr>
                <w:rFonts w:ascii="Arial Narrow" w:hAnsi="Arial Narrow"/>
                <w:color w:val="000000"/>
                <w:sz w:val="20"/>
                <w:szCs w:val="20"/>
              </w:rPr>
            </w:pPr>
            <w:r w:rsidRPr="00943F0A">
              <w:rPr>
                <w:rFonts w:ascii="Arial Narrow" w:hAnsi="Arial Narrow"/>
                <w:color w:val="000000"/>
                <w:sz w:val="20"/>
                <w:szCs w:val="20"/>
              </w:rPr>
              <w:t>-6 963 720,00</w:t>
            </w:r>
          </w:p>
        </w:tc>
        <w:tc>
          <w:tcPr>
            <w:tcW w:w="1276" w:type="dxa"/>
            <w:tcBorders>
              <w:top w:val="nil"/>
              <w:left w:val="nil"/>
              <w:bottom w:val="single" w:sz="4" w:space="0" w:color="auto"/>
              <w:right w:val="single" w:sz="4" w:space="0" w:color="auto"/>
            </w:tcBorders>
            <w:shd w:val="clear" w:color="auto" w:fill="auto"/>
            <w:noWrap/>
            <w:vAlign w:val="bottom"/>
            <w:hideMark/>
          </w:tcPr>
          <w:p w:rsidR="00943F0A" w:rsidRPr="00943F0A" w:rsidRDefault="00943F0A">
            <w:pPr>
              <w:jc w:val="center"/>
              <w:rPr>
                <w:rFonts w:ascii="Arial Narrow" w:hAnsi="Arial Narrow"/>
                <w:color w:val="000000"/>
                <w:sz w:val="20"/>
                <w:szCs w:val="20"/>
              </w:rPr>
            </w:pPr>
            <w:r w:rsidRPr="00943F0A">
              <w:rPr>
                <w:rFonts w:ascii="Arial Narrow" w:hAnsi="Arial Narrow"/>
                <w:color w:val="000000"/>
                <w:sz w:val="20"/>
                <w:szCs w:val="20"/>
              </w:rPr>
              <w:t>-7 030 090,00</w:t>
            </w:r>
          </w:p>
        </w:tc>
        <w:tc>
          <w:tcPr>
            <w:tcW w:w="1580" w:type="dxa"/>
            <w:tcBorders>
              <w:top w:val="nil"/>
              <w:left w:val="nil"/>
              <w:bottom w:val="single" w:sz="4" w:space="0" w:color="auto"/>
              <w:right w:val="single" w:sz="4" w:space="0" w:color="auto"/>
            </w:tcBorders>
            <w:shd w:val="clear" w:color="auto" w:fill="auto"/>
            <w:noWrap/>
            <w:vAlign w:val="bottom"/>
            <w:hideMark/>
          </w:tcPr>
          <w:p w:rsidR="00943F0A" w:rsidRPr="00943F0A" w:rsidRDefault="00943F0A">
            <w:pPr>
              <w:jc w:val="center"/>
              <w:rPr>
                <w:rFonts w:ascii="Arial Narrow" w:hAnsi="Arial Narrow"/>
                <w:color w:val="000000"/>
                <w:sz w:val="20"/>
                <w:szCs w:val="20"/>
              </w:rPr>
            </w:pPr>
            <w:r w:rsidRPr="00943F0A">
              <w:rPr>
                <w:rFonts w:ascii="Arial Narrow" w:hAnsi="Arial Narrow"/>
                <w:color w:val="000000"/>
                <w:sz w:val="20"/>
                <w:szCs w:val="20"/>
              </w:rPr>
              <w:t>-7 032 300,00</w:t>
            </w:r>
          </w:p>
        </w:tc>
      </w:tr>
      <w:tr w:rsidR="00943F0A" w:rsidRPr="00943F0A" w:rsidTr="00943F0A">
        <w:trPr>
          <w:trHeight w:val="707"/>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rsidR="00943F0A" w:rsidRPr="00943F0A" w:rsidRDefault="00943F0A">
            <w:pPr>
              <w:jc w:val="center"/>
              <w:rPr>
                <w:rFonts w:ascii="Arial Narrow" w:hAnsi="Arial Narrow"/>
                <w:sz w:val="20"/>
                <w:szCs w:val="20"/>
              </w:rPr>
            </w:pPr>
            <w:r w:rsidRPr="00943F0A">
              <w:rPr>
                <w:rFonts w:ascii="Arial Narrow" w:hAnsi="Arial Narrow"/>
                <w:sz w:val="20"/>
                <w:szCs w:val="20"/>
              </w:rPr>
              <w:t>5</w:t>
            </w:r>
          </w:p>
        </w:tc>
        <w:tc>
          <w:tcPr>
            <w:tcW w:w="2531" w:type="dxa"/>
            <w:tcBorders>
              <w:top w:val="nil"/>
              <w:left w:val="nil"/>
              <w:bottom w:val="single" w:sz="4" w:space="0" w:color="auto"/>
              <w:right w:val="single" w:sz="4" w:space="0" w:color="auto"/>
            </w:tcBorders>
            <w:shd w:val="clear" w:color="auto" w:fill="auto"/>
            <w:noWrap/>
            <w:vAlign w:val="bottom"/>
            <w:hideMark/>
          </w:tcPr>
          <w:p w:rsidR="00943F0A" w:rsidRPr="00943F0A" w:rsidRDefault="00943F0A">
            <w:pPr>
              <w:rPr>
                <w:rFonts w:ascii="Arial Narrow" w:hAnsi="Arial Narrow"/>
                <w:color w:val="000000"/>
                <w:sz w:val="20"/>
                <w:szCs w:val="20"/>
              </w:rPr>
            </w:pPr>
            <w:r w:rsidRPr="00943F0A">
              <w:rPr>
                <w:rFonts w:ascii="Arial Narrow" w:hAnsi="Arial Narrow"/>
                <w:color w:val="000000"/>
                <w:sz w:val="20"/>
                <w:szCs w:val="20"/>
              </w:rPr>
              <w:t>889 0105 02 01 10 0000 510</w:t>
            </w:r>
          </w:p>
        </w:tc>
        <w:tc>
          <w:tcPr>
            <w:tcW w:w="2551" w:type="dxa"/>
            <w:tcBorders>
              <w:top w:val="nil"/>
              <w:left w:val="nil"/>
              <w:bottom w:val="single" w:sz="4" w:space="0" w:color="auto"/>
              <w:right w:val="single" w:sz="4" w:space="0" w:color="auto"/>
            </w:tcBorders>
            <w:shd w:val="clear" w:color="auto" w:fill="auto"/>
            <w:hideMark/>
          </w:tcPr>
          <w:p w:rsidR="00943F0A" w:rsidRPr="00943F0A" w:rsidRDefault="00943F0A">
            <w:pPr>
              <w:rPr>
                <w:rFonts w:ascii="Arial Narrow" w:hAnsi="Arial Narrow"/>
                <w:color w:val="000000"/>
                <w:sz w:val="20"/>
                <w:szCs w:val="20"/>
              </w:rPr>
            </w:pPr>
            <w:r w:rsidRPr="00943F0A">
              <w:rPr>
                <w:rFonts w:ascii="Arial Narrow" w:hAnsi="Arial Narrow"/>
                <w:color w:val="000000"/>
                <w:sz w:val="20"/>
                <w:szCs w:val="20"/>
              </w:rPr>
              <w:t>Увеличение прочих остатков денежных средств бюджетов сельских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943F0A" w:rsidRPr="00943F0A" w:rsidRDefault="00943F0A">
            <w:pPr>
              <w:jc w:val="center"/>
              <w:rPr>
                <w:rFonts w:ascii="Arial Narrow" w:hAnsi="Arial Narrow"/>
                <w:color w:val="000000"/>
                <w:sz w:val="20"/>
                <w:szCs w:val="20"/>
              </w:rPr>
            </w:pPr>
            <w:r w:rsidRPr="00943F0A">
              <w:rPr>
                <w:rFonts w:ascii="Arial Narrow" w:hAnsi="Arial Narrow"/>
                <w:color w:val="000000"/>
                <w:sz w:val="20"/>
                <w:szCs w:val="20"/>
              </w:rPr>
              <w:t>-6 963 720,00</w:t>
            </w:r>
          </w:p>
        </w:tc>
        <w:tc>
          <w:tcPr>
            <w:tcW w:w="1276" w:type="dxa"/>
            <w:tcBorders>
              <w:top w:val="nil"/>
              <w:left w:val="nil"/>
              <w:bottom w:val="single" w:sz="4" w:space="0" w:color="auto"/>
              <w:right w:val="single" w:sz="4" w:space="0" w:color="auto"/>
            </w:tcBorders>
            <w:shd w:val="clear" w:color="auto" w:fill="auto"/>
            <w:noWrap/>
            <w:vAlign w:val="bottom"/>
            <w:hideMark/>
          </w:tcPr>
          <w:p w:rsidR="00943F0A" w:rsidRPr="00943F0A" w:rsidRDefault="00943F0A">
            <w:pPr>
              <w:jc w:val="center"/>
              <w:rPr>
                <w:rFonts w:ascii="Arial Narrow" w:hAnsi="Arial Narrow"/>
                <w:color w:val="000000"/>
                <w:sz w:val="20"/>
                <w:szCs w:val="20"/>
              </w:rPr>
            </w:pPr>
            <w:r w:rsidRPr="00943F0A">
              <w:rPr>
                <w:rFonts w:ascii="Arial Narrow" w:hAnsi="Arial Narrow"/>
                <w:color w:val="000000"/>
                <w:sz w:val="20"/>
                <w:szCs w:val="20"/>
              </w:rPr>
              <w:t>-7 030 090,00</w:t>
            </w:r>
          </w:p>
        </w:tc>
        <w:tc>
          <w:tcPr>
            <w:tcW w:w="1580" w:type="dxa"/>
            <w:tcBorders>
              <w:top w:val="nil"/>
              <w:left w:val="nil"/>
              <w:bottom w:val="single" w:sz="4" w:space="0" w:color="auto"/>
              <w:right w:val="single" w:sz="4" w:space="0" w:color="auto"/>
            </w:tcBorders>
            <w:shd w:val="clear" w:color="auto" w:fill="auto"/>
            <w:noWrap/>
            <w:vAlign w:val="bottom"/>
            <w:hideMark/>
          </w:tcPr>
          <w:p w:rsidR="00943F0A" w:rsidRPr="00943F0A" w:rsidRDefault="00943F0A">
            <w:pPr>
              <w:jc w:val="center"/>
              <w:rPr>
                <w:rFonts w:ascii="Arial Narrow" w:hAnsi="Arial Narrow"/>
                <w:color w:val="000000"/>
                <w:sz w:val="20"/>
                <w:szCs w:val="20"/>
              </w:rPr>
            </w:pPr>
            <w:r w:rsidRPr="00943F0A">
              <w:rPr>
                <w:rFonts w:ascii="Arial Narrow" w:hAnsi="Arial Narrow"/>
                <w:color w:val="000000"/>
                <w:sz w:val="20"/>
                <w:szCs w:val="20"/>
              </w:rPr>
              <w:t>-7 032 300,00</w:t>
            </w:r>
          </w:p>
        </w:tc>
      </w:tr>
      <w:tr w:rsidR="00943F0A" w:rsidRPr="00943F0A" w:rsidTr="00943F0A">
        <w:trPr>
          <w:trHeight w:val="561"/>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rsidR="00943F0A" w:rsidRPr="00943F0A" w:rsidRDefault="00943F0A">
            <w:pPr>
              <w:jc w:val="center"/>
              <w:rPr>
                <w:rFonts w:ascii="Arial Narrow" w:hAnsi="Arial Narrow"/>
                <w:sz w:val="20"/>
                <w:szCs w:val="20"/>
              </w:rPr>
            </w:pPr>
            <w:r w:rsidRPr="00943F0A">
              <w:rPr>
                <w:rFonts w:ascii="Arial Narrow" w:hAnsi="Arial Narrow"/>
                <w:sz w:val="20"/>
                <w:szCs w:val="20"/>
              </w:rPr>
              <w:t>6</w:t>
            </w:r>
          </w:p>
        </w:tc>
        <w:tc>
          <w:tcPr>
            <w:tcW w:w="2531" w:type="dxa"/>
            <w:tcBorders>
              <w:top w:val="nil"/>
              <w:left w:val="nil"/>
              <w:bottom w:val="single" w:sz="4" w:space="0" w:color="auto"/>
              <w:right w:val="single" w:sz="4" w:space="0" w:color="auto"/>
            </w:tcBorders>
            <w:shd w:val="clear" w:color="auto" w:fill="auto"/>
            <w:noWrap/>
            <w:vAlign w:val="bottom"/>
            <w:hideMark/>
          </w:tcPr>
          <w:p w:rsidR="00943F0A" w:rsidRPr="00943F0A" w:rsidRDefault="00943F0A">
            <w:pPr>
              <w:rPr>
                <w:rFonts w:ascii="Arial Narrow" w:hAnsi="Arial Narrow"/>
                <w:sz w:val="20"/>
                <w:szCs w:val="20"/>
              </w:rPr>
            </w:pPr>
            <w:r w:rsidRPr="00943F0A">
              <w:rPr>
                <w:rFonts w:ascii="Arial Narrow" w:hAnsi="Arial Narrow"/>
                <w:sz w:val="20"/>
                <w:szCs w:val="20"/>
              </w:rPr>
              <w:t>889 0105 00 00 00 0000 600</w:t>
            </w:r>
          </w:p>
        </w:tc>
        <w:tc>
          <w:tcPr>
            <w:tcW w:w="2551" w:type="dxa"/>
            <w:tcBorders>
              <w:top w:val="nil"/>
              <w:left w:val="nil"/>
              <w:bottom w:val="single" w:sz="4" w:space="0" w:color="auto"/>
              <w:right w:val="single" w:sz="4" w:space="0" w:color="auto"/>
            </w:tcBorders>
            <w:shd w:val="clear" w:color="auto" w:fill="auto"/>
            <w:hideMark/>
          </w:tcPr>
          <w:p w:rsidR="00943F0A" w:rsidRPr="00943F0A" w:rsidRDefault="00943F0A">
            <w:pPr>
              <w:rPr>
                <w:rFonts w:ascii="Arial Narrow" w:hAnsi="Arial Narrow"/>
                <w:sz w:val="20"/>
                <w:szCs w:val="20"/>
              </w:rPr>
            </w:pPr>
            <w:r w:rsidRPr="00943F0A">
              <w:rPr>
                <w:rFonts w:ascii="Arial Narrow" w:hAnsi="Arial Narrow"/>
                <w:sz w:val="20"/>
                <w:szCs w:val="20"/>
              </w:rPr>
              <w:t xml:space="preserve">Уменьшение </w:t>
            </w:r>
            <w:proofErr w:type="gramStart"/>
            <w:r w:rsidRPr="00943F0A">
              <w:rPr>
                <w:rFonts w:ascii="Arial Narrow" w:hAnsi="Arial Narrow"/>
                <w:sz w:val="20"/>
                <w:szCs w:val="20"/>
              </w:rPr>
              <w:t>остатков  средств</w:t>
            </w:r>
            <w:proofErr w:type="gramEnd"/>
            <w:r w:rsidRPr="00943F0A">
              <w:rPr>
                <w:rFonts w:ascii="Arial Narrow" w:hAnsi="Arial Narrow"/>
                <w:sz w:val="20"/>
                <w:szCs w:val="20"/>
              </w:rPr>
              <w:t xml:space="preserve"> бюджетов</w:t>
            </w:r>
          </w:p>
        </w:tc>
        <w:tc>
          <w:tcPr>
            <w:tcW w:w="1276" w:type="dxa"/>
            <w:tcBorders>
              <w:top w:val="nil"/>
              <w:left w:val="nil"/>
              <w:bottom w:val="single" w:sz="4" w:space="0" w:color="auto"/>
              <w:right w:val="single" w:sz="4" w:space="0" w:color="auto"/>
            </w:tcBorders>
            <w:shd w:val="clear" w:color="auto" w:fill="auto"/>
            <w:noWrap/>
            <w:vAlign w:val="bottom"/>
            <w:hideMark/>
          </w:tcPr>
          <w:p w:rsidR="00943F0A" w:rsidRPr="00943F0A" w:rsidRDefault="00943F0A">
            <w:pPr>
              <w:jc w:val="center"/>
              <w:rPr>
                <w:rFonts w:ascii="Arial Narrow" w:hAnsi="Arial Narrow"/>
                <w:sz w:val="20"/>
                <w:szCs w:val="20"/>
              </w:rPr>
            </w:pPr>
            <w:r w:rsidRPr="00943F0A">
              <w:rPr>
                <w:rFonts w:ascii="Arial Narrow" w:hAnsi="Arial Narrow"/>
                <w:sz w:val="20"/>
                <w:szCs w:val="20"/>
              </w:rPr>
              <w:t>7 325 492,73</w:t>
            </w:r>
          </w:p>
        </w:tc>
        <w:tc>
          <w:tcPr>
            <w:tcW w:w="1276" w:type="dxa"/>
            <w:tcBorders>
              <w:top w:val="nil"/>
              <w:left w:val="nil"/>
              <w:bottom w:val="single" w:sz="4" w:space="0" w:color="auto"/>
              <w:right w:val="single" w:sz="4" w:space="0" w:color="auto"/>
            </w:tcBorders>
            <w:shd w:val="clear" w:color="auto" w:fill="auto"/>
            <w:noWrap/>
            <w:vAlign w:val="bottom"/>
            <w:hideMark/>
          </w:tcPr>
          <w:p w:rsidR="00943F0A" w:rsidRPr="00943F0A" w:rsidRDefault="00943F0A">
            <w:pPr>
              <w:jc w:val="center"/>
              <w:rPr>
                <w:rFonts w:ascii="Arial Narrow" w:hAnsi="Arial Narrow"/>
                <w:sz w:val="20"/>
                <w:szCs w:val="20"/>
              </w:rPr>
            </w:pPr>
            <w:r w:rsidRPr="00943F0A">
              <w:rPr>
                <w:rFonts w:ascii="Arial Narrow" w:hAnsi="Arial Narrow"/>
                <w:sz w:val="20"/>
                <w:szCs w:val="20"/>
              </w:rPr>
              <w:t>7 030 090,00</w:t>
            </w:r>
          </w:p>
        </w:tc>
        <w:tc>
          <w:tcPr>
            <w:tcW w:w="1580" w:type="dxa"/>
            <w:tcBorders>
              <w:top w:val="nil"/>
              <w:left w:val="nil"/>
              <w:bottom w:val="single" w:sz="4" w:space="0" w:color="auto"/>
              <w:right w:val="single" w:sz="4" w:space="0" w:color="auto"/>
            </w:tcBorders>
            <w:shd w:val="clear" w:color="auto" w:fill="auto"/>
            <w:noWrap/>
            <w:vAlign w:val="bottom"/>
            <w:hideMark/>
          </w:tcPr>
          <w:p w:rsidR="00943F0A" w:rsidRPr="00943F0A" w:rsidRDefault="00943F0A">
            <w:pPr>
              <w:jc w:val="center"/>
              <w:rPr>
                <w:rFonts w:ascii="Arial Narrow" w:hAnsi="Arial Narrow"/>
                <w:sz w:val="20"/>
                <w:szCs w:val="20"/>
              </w:rPr>
            </w:pPr>
            <w:r w:rsidRPr="00943F0A">
              <w:rPr>
                <w:rFonts w:ascii="Arial Narrow" w:hAnsi="Arial Narrow"/>
                <w:sz w:val="20"/>
                <w:szCs w:val="20"/>
              </w:rPr>
              <w:t>7 032 300,00</w:t>
            </w:r>
          </w:p>
        </w:tc>
      </w:tr>
      <w:tr w:rsidR="00943F0A" w:rsidRPr="00943F0A" w:rsidTr="00943F0A">
        <w:trPr>
          <w:trHeight w:val="555"/>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rsidR="00943F0A" w:rsidRPr="00943F0A" w:rsidRDefault="00943F0A">
            <w:pPr>
              <w:jc w:val="center"/>
              <w:rPr>
                <w:rFonts w:ascii="Arial Narrow" w:hAnsi="Arial Narrow"/>
                <w:sz w:val="20"/>
                <w:szCs w:val="20"/>
              </w:rPr>
            </w:pPr>
            <w:r w:rsidRPr="00943F0A">
              <w:rPr>
                <w:rFonts w:ascii="Arial Narrow" w:hAnsi="Arial Narrow"/>
                <w:sz w:val="20"/>
                <w:szCs w:val="20"/>
              </w:rPr>
              <w:t>7</w:t>
            </w:r>
          </w:p>
        </w:tc>
        <w:tc>
          <w:tcPr>
            <w:tcW w:w="2531" w:type="dxa"/>
            <w:tcBorders>
              <w:top w:val="nil"/>
              <w:left w:val="nil"/>
              <w:bottom w:val="single" w:sz="4" w:space="0" w:color="auto"/>
              <w:right w:val="single" w:sz="4" w:space="0" w:color="auto"/>
            </w:tcBorders>
            <w:shd w:val="clear" w:color="auto" w:fill="auto"/>
            <w:noWrap/>
            <w:vAlign w:val="bottom"/>
            <w:hideMark/>
          </w:tcPr>
          <w:p w:rsidR="00943F0A" w:rsidRPr="00943F0A" w:rsidRDefault="00943F0A">
            <w:pPr>
              <w:rPr>
                <w:rFonts w:ascii="Arial Narrow" w:hAnsi="Arial Narrow"/>
                <w:color w:val="000000"/>
                <w:sz w:val="20"/>
                <w:szCs w:val="20"/>
              </w:rPr>
            </w:pPr>
            <w:r w:rsidRPr="00943F0A">
              <w:rPr>
                <w:rFonts w:ascii="Arial Narrow" w:hAnsi="Arial Narrow"/>
                <w:color w:val="000000"/>
                <w:sz w:val="20"/>
                <w:szCs w:val="20"/>
              </w:rPr>
              <w:t>889 0105 02 00 00 0000 600</w:t>
            </w:r>
          </w:p>
        </w:tc>
        <w:tc>
          <w:tcPr>
            <w:tcW w:w="2551" w:type="dxa"/>
            <w:tcBorders>
              <w:top w:val="nil"/>
              <w:left w:val="nil"/>
              <w:bottom w:val="single" w:sz="4" w:space="0" w:color="auto"/>
              <w:right w:val="single" w:sz="4" w:space="0" w:color="auto"/>
            </w:tcBorders>
            <w:shd w:val="clear" w:color="auto" w:fill="auto"/>
            <w:hideMark/>
          </w:tcPr>
          <w:p w:rsidR="00943F0A" w:rsidRPr="00943F0A" w:rsidRDefault="00943F0A">
            <w:pPr>
              <w:rPr>
                <w:rFonts w:ascii="Arial Narrow" w:hAnsi="Arial Narrow"/>
                <w:color w:val="000000"/>
                <w:sz w:val="20"/>
                <w:szCs w:val="20"/>
              </w:rPr>
            </w:pPr>
            <w:r w:rsidRPr="00943F0A">
              <w:rPr>
                <w:rFonts w:ascii="Arial Narrow" w:hAnsi="Arial Narrow"/>
                <w:color w:val="000000"/>
                <w:sz w:val="20"/>
                <w:szCs w:val="20"/>
              </w:rPr>
              <w:t>Уменьшение прочих остатков средств бюджетов</w:t>
            </w:r>
          </w:p>
        </w:tc>
        <w:tc>
          <w:tcPr>
            <w:tcW w:w="1276" w:type="dxa"/>
            <w:tcBorders>
              <w:top w:val="nil"/>
              <w:left w:val="nil"/>
              <w:bottom w:val="single" w:sz="4" w:space="0" w:color="auto"/>
              <w:right w:val="single" w:sz="4" w:space="0" w:color="auto"/>
            </w:tcBorders>
            <w:shd w:val="clear" w:color="auto" w:fill="auto"/>
            <w:noWrap/>
            <w:vAlign w:val="bottom"/>
            <w:hideMark/>
          </w:tcPr>
          <w:p w:rsidR="00943F0A" w:rsidRPr="00943F0A" w:rsidRDefault="00943F0A">
            <w:pPr>
              <w:jc w:val="center"/>
              <w:rPr>
                <w:rFonts w:ascii="Arial Narrow" w:hAnsi="Arial Narrow"/>
                <w:color w:val="000000"/>
                <w:sz w:val="20"/>
                <w:szCs w:val="20"/>
              </w:rPr>
            </w:pPr>
            <w:r w:rsidRPr="00943F0A">
              <w:rPr>
                <w:rFonts w:ascii="Arial Narrow" w:hAnsi="Arial Narrow"/>
                <w:color w:val="000000"/>
                <w:sz w:val="20"/>
                <w:szCs w:val="20"/>
              </w:rPr>
              <w:t>7 325 492,73</w:t>
            </w:r>
          </w:p>
        </w:tc>
        <w:tc>
          <w:tcPr>
            <w:tcW w:w="1276" w:type="dxa"/>
            <w:tcBorders>
              <w:top w:val="nil"/>
              <w:left w:val="nil"/>
              <w:bottom w:val="single" w:sz="4" w:space="0" w:color="auto"/>
              <w:right w:val="single" w:sz="4" w:space="0" w:color="auto"/>
            </w:tcBorders>
            <w:shd w:val="clear" w:color="auto" w:fill="auto"/>
            <w:noWrap/>
            <w:vAlign w:val="bottom"/>
            <w:hideMark/>
          </w:tcPr>
          <w:p w:rsidR="00943F0A" w:rsidRPr="00943F0A" w:rsidRDefault="00943F0A">
            <w:pPr>
              <w:jc w:val="center"/>
              <w:rPr>
                <w:rFonts w:ascii="Arial Narrow" w:hAnsi="Arial Narrow"/>
                <w:color w:val="000000"/>
                <w:sz w:val="20"/>
                <w:szCs w:val="20"/>
              </w:rPr>
            </w:pPr>
            <w:r w:rsidRPr="00943F0A">
              <w:rPr>
                <w:rFonts w:ascii="Arial Narrow" w:hAnsi="Arial Narrow"/>
                <w:color w:val="000000"/>
                <w:sz w:val="20"/>
                <w:szCs w:val="20"/>
              </w:rPr>
              <w:t>7 030 090,00</w:t>
            </w:r>
          </w:p>
        </w:tc>
        <w:tc>
          <w:tcPr>
            <w:tcW w:w="1580" w:type="dxa"/>
            <w:tcBorders>
              <w:top w:val="nil"/>
              <w:left w:val="nil"/>
              <w:bottom w:val="single" w:sz="4" w:space="0" w:color="auto"/>
              <w:right w:val="single" w:sz="4" w:space="0" w:color="auto"/>
            </w:tcBorders>
            <w:shd w:val="clear" w:color="auto" w:fill="auto"/>
            <w:noWrap/>
            <w:vAlign w:val="bottom"/>
            <w:hideMark/>
          </w:tcPr>
          <w:p w:rsidR="00943F0A" w:rsidRPr="00943F0A" w:rsidRDefault="00943F0A">
            <w:pPr>
              <w:jc w:val="center"/>
              <w:rPr>
                <w:rFonts w:ascii="Arial Narrow" w:hAnsi="Arial Narrow"/>
                <w:color w:val="000000"/>
                <w:sz w:val="20"/>
                <w:szCs w:val="20"/>
              </w:rPr>
            </w:pPr>
            <w:r w:rsidRPr="00943F0A">
              <w:rPr>
                <w:rFonts w:ascii="Arial Narrow" w:hAnsi="Arial Narrow"/>
                <w:color w:val="000000"/>
                <w:sz w:val="20"/>
                <w:szCs w:val="20"/>
              </w:rPr>
              <w:t>7 032 300,00</w:t>
            </w:r>
          </w:p>
        </w:tc>
      </w:tr>
      <w:tr w:rsidR="00943F0A" w:rsidRPr="00943F0A" w:rsidTr="00943F0A">
        <w:trPr>
          <w:trHeight w:val="549"/>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rsidR="00943F0A" w:rsidRPr="00943F0A" w:rsidRDefault="00943F0A">
            <w:pPr>
              <w:jc w:val="center"/>
              <w:rPr>
                <w:rFonts w:ascii="Arial Narrow" w:hAnsi="Arial Narrow"/>
                <w:sz w:val="20"/>
                <w:szCs w:val="20"/>
              </w:rPr>
            </w:pPr>
            <w:r w:rsidRPr="00943F0A">
              <w:rPr>
                <w:rFonts w:ascii="Arial Narrow" w:hAnsi="Arial Narrow"/>
                <w:sz w:val="20"/>
                <w:szCs w:val="20"/>
              </w:rPr>
              <w:t>8</w:t>
            </w:r>
          </w:p>
        </w:tc>
        <w:tc>
          <w:tcPr>
            <w:tcW w:w="2531" w:type="dxa"/>
            <w:tcBorders>
              <w:top w:val="nil"/>
              <w:left w:val="nil"/>
              <w:bottom w:val="single" w:sz="4" w:space="0" w:color="auto"/>
              <w:right w:val="single" w:sz="4" w:space="0" w:color="auto"/>
            </w:tcBorders>
            <w:shd w:val="clear" w:color="auto" w:fill="auto"/>
            <w:noWrap/>
            <w:vAlign w:val="bottom"/>
            <w:hideMark/>
          </w:tcPr>
          <w:p w:rsidR="00943F0A" w:rsidRPr="00943F0A" w:rsidRDefault="00943F0A">
            <w:pPr>
              <w:rPr>
                <w:rFonts w:ascii="Arial Narrow" w:hAnsi="Arial Narrow"/>
                <w:color w:val="000000"/>
                <w:sz w:val="20"/>
                <w:szCs w:val="20"/>
              </w:rPr>
            </w:pPr>
            <w:r w:rsidRPr="00943F0A">
              <w:rPr>
                <w:rFonts w:ascii="Arial Narrow" w:hAnsi="Arial Narrow"/>
                <w:color w:val="000000"/>
                <w:sz w:val="20"/>
                <w:szCs w:val="20"/>
              </w:rPr>
              <w:t>889 0105 02 01 00 0000 610</w:t>
            </w:r>
          </w:p>
        </w:tc>
        <w:tc>
          <w:tcPr>
            <w:tcW w:w="2551" w:type="dxa"/>
            <w:tcBorders>
              <w:top w:val="nil"/>
              <w:left w:val="nil"/>
              <w:bottom w:val="single" w:sz="4" w:space="0" w:color="auto"/>
              <w:right w:val="single" w:sz="4" w:space="0" w:color="auto"/>
            </w:tcBorders>
            <w:shd w:val="clear" w:color="auto" w:fill="auto"/>
            <w:hideMark/>
          </w:tcPr>
          <w:p w:rsidR="00943F0A" w:rsidRPr="00943F0A" w:rsidRDefault="00943F0A">
            <w:pPr>
              <w:rPr>
                <w:rFonts w:ascii="Arial Narrow" w:hAnsi="Arial Narrow"/>
                <w:color w:val="000000"/>
                <w:sz w:val="20"/>
                <w:szCs w:val="20"/>
              </w:rPr>
            </w:pPr>
            <w:r w:rsidRPr="00943F0A">
              <w:rPr>
                <w:rFonts w:ascii="Arial Narrow" w:hAnsi="Arial Narrow"/>
                <w:color w:val="000000"/>
                <w:sz w:val="20"/>
                <w:szCs w:val="20"/>
              </w:rPr>
              <w:t>Уменьшение прочих остатков денежных средств бюджетов</w:t>
            </w:r>
          </w:p>
        </w:tc>
        <w:tc>
          <w:tcPr>
            <w:tcW w:w="1276" w:type="dxa"/>
            <w:tcBorders>
              <w:top w:val="nil"/>
              <w:left w:val="nil"/>
              <w:bottom w:val="single" w:sz="4" w:space="0" w:color="auto"/>
              <w:right w:val="single" w:sz="4" w:space="0" w:color="auto"/>
            </w:tcBorders>
            <w:shd w:val="clear" w:color="auto" w:fill="auto"/>
            <w:noWrap/>
            <w:vAlign w:val="bottom"/>
            <w:hideMark/>
          </w:tcPr>
          <w:p w:rsidR="00943F0A" w:rsidRPr="00943F0A" w:rsidRDefault="00943F0A">
            <w:pPr>
              <w:jc w:val="center"/>
              <w:rPr>
                <w:rFonts w:ascii="Arial Narrow" w:hAnsi="Arial Narrow"/>
                <w:color w:val="000000"/>
                <w:sz w:val="20"/>
                <w:szCs w:val="20"/>
              </w:rPr>
            </w:pPr>
            <w:r w:rsidRPr="00943F0A">
              <w:rPr>
                <w:rFonts w:ascii="Arial Narrow" w:hAnsi="Arial Narrow"/>
                <w:color w:val="000000"/>
                <w:sz w:val="20"/>
                <w:szCs w:val="20"/>
              </w:rPr>
              <w:t>7 325 492,73</w:t>
            </w:r>
          </w:p>
        </w:tc>
        <w:tc>
          <w:tcPr>
            <w:tcW w:w="1276" w:type="dxa"/>
            <w:tcBorders>
              <w:top w:val="nil"/>
              <w:left w:val="nil"/>
              <w:bottom w:val="single" w:sz="4" w:space="0" w:color="auto"/>
              <w:right w:val="single" w:sz="4" w:space="0" w:color="auto"/>
            </w:tcBorders>
            <w:shd w:val="clear" w:color="auto" w:fill="auto"/>
            <w:noWrap/>
            <w:vAlign w:val="bottom"/>
            <w:hideMark/>
          </w:tcPr>
          <w:p w:rsidR="00943F0A" w:rsidRPr="00943F0A" w:rsidRDefault="00943F0A">
            <w:pPr>
              <w:jc w:val="center"/>
              <w:rPr>
                <w:rFonts w:ascii="Arial Narrow" w:hAnsi="Arial Narrow"/>
                <w:color w:val="000000"/>
                <w:sz w:val="20"/>
                <w:szCs w:val="20"/>
              </w:rPr>
            </w:pPr>
            <w:r w:rsidRPr="00943F0A">
              <w:rPr>
                <w:rFonts w:ascii="Arial Narrow" w:hAnsi="Arial Narrow"/>
                <w:color w:val="000000"/>
                <w:sz w:val="20"/>
                <w:szCs w:val="20"/>
              </w:rPr>
              <w:t>7 030 090,00</w:t>
            </w:r>
          </w:p>
        </w:tc>
        <w:tc>
          <w:tcPr>
            <w:tcW w:w="1580" w:type="dxa"/>
            <w:tcBorders>
              <w:top w:val="nil"/>
              <w:left w:val="nil"/>
              <w:bottom w:val="single" w:sz="4" w:space="0" w:color="auto"/>
              <w:right w:val="single" w:sz="4" w:space="0" w:color="auto"/>
            </w:tcBorders>
            <w:shd w:val="clear" w:color="auto" w:fill="auto"/>
            <w:noWrap/>
            <w:vAlign w:val="bottom"/>
            <w:hideMark/>
          </w:tcPr>
          <w:p w:rsidR="00943F0A" w:rsidRPr="00943F0A" w:rsidRDefault="00943F0A">
            <w:pPr>
              <w:jc w:val="center"/>
              <w:rPr>
                <w:rFonts w:ascii="Arial Narrow" w:hAnsi="Arial Narrow"/>
                <w:color w:val="000000"/>
                <w:sz w:val="20"/>
                <w:szCs w:val="20"/>
              </w:rPr>
            </w:pPr>
            <w:r w:rsidRPr="00943F0A">
              <w:rPr>
                <w:rFonts w:ascii="Arial Narrow" w:hAnsi="Arial Narrow"/>
                <w:color w:val="000000"/>
                <w:sz w:val="20"/>
                <w:szCs w:val="20"/>
              </w:rPr>
              <w:t>7 032 300,00</w:t>
            </w:r>
          </w:p>
        </w:tc>
      </w:tr>
      <w:tr w:rsidR="00943F0A" w:rsidRPr="00943F0A" w:rsidTr="00943F0A">
        <w:trPr>
          <w:trHeight w:val="698"/>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rsidR="00943F0A" w:rsidRPr="00943F0A" w:rsidRDefault="00943F0A">
            <w:pPr>
              <w:jc w:val="center"/>
              <w:rPr>
                <w:rFonts w:ascii="Arial Narrow" w:hAnsi="Arial Narrow"/>
                <w:sz w:val="20"/>
                <w:szCs w:val="20"/>
              </w:rPr>
            </w:pPr>
            <w:r w:rsidRPr="00943F0A">
              <w:rPr>
                <w:rFonts w:ascii="Arial Narrow" w:hAnsi="Arial Narrow"/>
                <w:sz w:val="20"/>
                <w:szCs w:val="20"/>
              </w:rPr>
              <w:t>9</w:t>
            </w:r>
          </w:p>
        </w:tc>
        <w:tc>
          <w:tcPr>
            <w:tcW w:w="2531" w:type="dxa"/>
            <w:tcBorders>
              <w:top w:val="nil"/>
              <w:left w:val="nil"/>
              <w:bottom w:val="single" w:sz="4" w:space="0" w:color="auto"/>
              <w:right w:val="single" w:sz="4" w:space="0" w:color="auto"/>
            </w:tcBorders>
            <w:shd w:val="clear" w:color="auto" w:fill="auto"/>
            <w:noWrap/>
            <w:vAlign w:val="bottom"/>
            <w:hideMark/>
          </w:tcPr>
          <w:p w:rsidR="00943F0A" w:rsidRPr="00943F0A" w:rsidRDefault="00943F0A">
            <w:pPr>
              <w:rPr>
                <w:rFonts w:ascii="Arial Narrow" w:hAnsi="Arial Narrow"/>
                <w:color w:val="000000"/>
                <w:sz w:val="20"/>
                <w:szCs w:val="20"/>
              </w:rPr>
            </w:pPr>
            <w:r w:rsidRPr="00943F0A">
              <w:rPr>
                <w:rFonts w:ascii="Arial Narrow" w:hAnsi="Arial Narrow"/>
                <w:color w:val="000000"/>
                <w:sz w:val="20"/>
                <w:szCs w:val="20"/>
              </w:rPr>
              <w:t>889 0105 02 01 10 0000 610</w:t>
            </w:r>
          </w:p>
        </w:tc>
        <w:tc>
          <w:tcPr>
            <w:tcW w:w="2551" w:type="dxa"/>
            <w:tcBorders>
              <w:top w:val="nil"/>
              <w:left w:val="nil"/>
              <w:bottom w:val="single" w:sz="4" w:space="0" w:color="auto"/>
              <w:right w:val="single" w:sz="4" w:space="0" w:color="auto"/>
            </w:tcBorders>
            <w:shd w:val="clear" w:color="auto" w:fill="auto"/>
            <w:hideMark/>
          </w:tcPr>
          <w:p w:rsidR="00943F0A" w:rsidRPr="00943F0A" w:rsidRDefault="00943F0A">
            <w:pPr>
              <w:rPr>
                <w:rFonts w:ascii="Arial Narrow" w:hAnsi="Arial Narrow"/>
                <w:color w:val="000000"/>
                <w:sz w:val="20"/>
                <w:szCs w:val="20"/>
              </w:rPr>
            </w:pPr>
            <w:r w:rsidRPr="00943F0A">
              <w:rPr>
                <w:rFonts w:ascii="Arial Narrow" w:hAnsi="Arial Narrow"/>
                <w:color w:val="000000"/>
                <w:sz w:val="20"/>
                <w:szCs w:val="20"/>
              </w:rPr>
              <w:t xml:space="preserve">Уменьшение прочих остатков денежных средств бюджетов сельских поселений </w:t>
            </w:r>
          </w:p>
        </w:tc>
        <w:tc>
          <w:tcPr>
            <w:tcW w:w="1276" w:type="dxa"/>
            <w:tcBorders>
              <w:top w:val="nil"/>
              <w:left w:val="nil"/>
              <w:bottom w:val="single" w:sz="4" w:space="0" w:color="auto"/>
              <w:right w:val="single" w:sz="4" w:space="0" w:color="auto"/>
            </w:tcBorders>
            <w:shd w:val="clear" w:color="auto" w:fill="auto"/>
            <w:noWrap/>
            <w:vAlign w:val="bottom"/>
            <w:hideMark/>
          </w:tcPr>
          <w:p w:rsidR="00943F0A" w:rsidRPr="00943F0A" w:rsidRDefault="00943F0A">
            <w:pPr>
              <w:jc w:val="center"/>
              <w:rPr>
                <w:rFonts w:ascii="Arial Narrow" w:hAnsi="Arial Narrow"/>
                <w:color w:val="000000"/>
                <w:sz w:val="20"/>
                <w:szCs w:val="20"/>
              </w:rPr>
            </w:pPr>
            <w:r w:rsidRPr="00943F0A">
              <w:rPr>
                <w:rFonts w:ascii="Arial Narrow" w:hAnsi="Arial Narrow"/>
                <w:color w:val="000000"/>
                <w:sz w:val="20"/>
                <w:szCs w:val="20"/>
              </w:rPr>
              <w:t>7 325 492,73</w:t>
            </w:r>
          </w:p>
        </w:tc>
        <w:tc>
          <w:tcPr>
            <w:tcW w:w="1276" w:type="dxa"/>
            <w:tcBorders>
              <w:top w:val="nil"/>
              <w:left w:val="nil"/>
              <w:bottom w:val="single" w:sz="4" w:space="0" w:color="auto"/>
              <w:right w:val="single" w:sz="4" w:space="0" w:color="auto"/>
            </w:tcBorders>
            <w:shd w:val="clear" w:color="auto" w:fill="auto"/>
            <w:noWrap/>
            <w:vAlign w:val="bottom"/>
            <w:hideMark/>
          </w:tcPr>
          <w:p w:rsidR="00943F0A" w:rsidRPr="00943F0A" w:rsidRDefault="00943F0A">
            <w:pPr>
              <w:jc w:val="center"/>
              <w:rPr>
                <w:rFonts w:ascii="Arial Narrow" w:hAnsi="Arial Narrow"/>
                <w:color w:val="000000"/>
                <w:sz w:val="20"/>
                <w:szCs w:val="20"/>
              </w:rPr>
            </w:pPr>
            <w:r w:rsidRPr="00943F0A">
              <w:rPr>
                <w:rFonts w:ascii="Arial Narrow" w:hAnsi="Arial Narrow"/>
                <w:color w:val="000000"/>
                <w:sz w:val="20"/>
                <w:szCs w:val="20"/>
              </w:rPr>
              <w:t>7 030 090,00</w:t>
            </w:r>
          </w:p>
        </w:tc>
        <w:tc>
          <w:tcPr>
            <w:tcW w:w="1580" w:type="dxa"/>
            <w:tcBorders>
              <w:top w:val="nil"/>
              <w:left w:val="nil"/>
              <w:bottom w:val="single" w:sz="4" w:space="0" w:color="auto"/>
              <w:right w:val="single" w:sz="4" w:space="0" w:color="auto"/>
            </w:tcBorders>
            <w:shd w:val="clear" w:color="auto" w:fill="auto"/>
            <w:noWrap/>
            <w:vAlign w:val="bottom"/>
            <w:hideMark/>
          </w:tcPr>
          <w:p w:rsidR="00943F0A" w:rsidRPr="00943F0A" w:rsidRDefault="00943F0A">
            <w:pPr>
              <w:jc w:val="center"/>
              <w:rPr>
                <w:rFonts w:ascii="Arial Narrow" w:hAnsi="Arial Narrow"/>
                <w:color w:val="000000"/>
                <w:sz w:val="20"/>
                <w:szCs w:val="20"/>
              </w:rPr>
            </w:pPr>
            <w:r w:rsidRPr="00943F0A">
              <w:rPr>
                <w:rFonts w:ascii="Arial Narrow" w:hAnsi="Arial Narrow"/>
                <w:color w:val="000000"/>
                <w:sz w:val="20"/>
                <w:szCs w:val="20"/>
              </w:rPr>
              <w:t>7 032 300,00</w:t>
            </w:r>
          </w:p>
        </w:tc>
      </w:tr>
      <w:tr w:rsidR="00943F0A" w:rsidRPr="00943F0A" w:rsidTr="00943F0A">
        <w:trPr>
          <w:trHeight w:val="360"/>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rsidR="00943F0A" w:rsidRPr="00943F0A" w:rsidRDefault="00943F0A">
            <w:pPr>
              <w:jc w:val="center"/>
              <w:rPr>
                <w:rFonts w:ascii="Arial Narrow" w:hAnsi="Arial Narrow"/>
                <w:sz w:val="20"/>
                <w:szCs w:val="20"/>
              </w:rPr>
            </w:pPr>
            <w:r w:rsidRPr="00943F0A">
              <w:rPr>
                <w:rFonts w:ascii="Arial Narrow" w:hAnsi="Arial Narrow"/>
                <w:sz w:val="20"/>
                <w:szCs w:val="20"/>
              </w:rPr>
              <w:t> </w:t>
            </w:r>
          </w:p>
        </w:tc>
        <w:tc>
          <w:tcPr>
            <w:tcW w:w="2531" w:type="dxa"/>
            <w:tcBorders>
              <w:top w:val="nil"/>
              <w:left w:val="nil"/>
              <w:bottom w:val="single" w:sz="4" w:space="0" w:color="auto"/>
              <w:right w:val="single" w:sz="4" w:space="0" w:color="auto"/>
            </w:tcBorders>
            <w:shd w:val="clear" w:color="auto" w:fill="auto"/>
            <w:noWrap/>
            <w:vAlign w:val="bottom"/>
            <w:hideMark/>
          </w:tcPr>
          <w:p w:rsidR="00943F0A" w:rsidRPr="00943F0A" w:rsidRDefault="00943F0A">
            <w:pPr>
              <w:rPr>
                <w:rFonts w:ascii="Arial Narrow" w:hAnsi="Arial Narrow"/>
                <w:color w:val="000000"/>
                <w:sz w:val="20"/>
                <w:szCs w:val="20"/>
              </w:rPr>
            </w:pPr>
            <w:r w:rsidRPr="00943F0A">
              <w:rPr>
                <w:rFonts w:ascii="Arial Narrow" w:hAnsi="Arial Narrow"/>
                <w:color w:val="000000"/>
                <w:sz w:val="20"/>
                <w:szCs w:val="20"/>
              </w:rPr>
              <w:t> </w:t>
            </w:r>
          </w:p>
        </w:tc>
        <w:tc>
          <w:tcPr>
            <w:tcW w:w="2551" w:type="dxa"/>
            <w:tcBorders>
              <w:top w:val="nil"/>
              <w:left w:val="nil"/>
              <w:bottom w:val="single" w:sz="4" w:space="0" w:color="auto"/>
              <w:right w:val="single" w:sz="4" w:space="0" w:color="auto"/>
            </w:tcBorders>
            <w:shd w:val="clear" w:color="auto" w:fill="auto"/>
            <w:noWrap/>
            <w:vAlign w:val="bottom"/>
            <w:hideMark/>
          </w:tcPr>
          <w:p w:rsidR="00943F0A" w:rsidRPr="00943F0A" w:rsidRDefault="00943F0A">
            <w:pPr>
              <w:jc w:val="center"/>
              <w:rPr>
                <w:rFonts w:ascii="Arial Narrow" w:hAnsi="Arial Narrow"/>
                <w:sz w:val="20"/>
                <w:szCs w:val="20"/>
              </w:rPr>
            </w:pPr>
            <w:r w:rsidRPr="00943F0A">
              <w:rPr>
                <w:rFonts w:ascii="Arial Narrow" w:hAnsi="Arial Narrow"/>
                <w:sz w:val="20"/>
                <w:szCs w:val="20"/>
              </w:rPr>
              <w:t>В С Е Г О</w:t>
            </w:r>
          </w:p>
        </w:tc>
        <w:tc>
          <w:tcPr>
            <w:tcW w:w="1276" w:type="dxa"/>
            <w:tcBorders>
              <w:top w:val="nil"/>
              <w:left w:val="nil"/>
              <w:bottom w:val="single" w:sz="4" w:space="0" w:color="auto"/>
              <w:right w:val="single" w:sz="4" w:space="0" w:color="auto"/>
            </w:tcBorders>
            <w:shd w:val="clear" w:color="auto" w:fill="auto"/>
            <w:noWrap/>
            <w:vAlign w:val="bottom"/>
            <w:hideMark/>
          </w:tcPr>
          <w:p w:rsidR="00943F0A" w:rsidRPr="00943F0A" w:rsidRDefault="00943F0A">
            <w:pPr>
              <w:jc w:val="center"/>
              <w:rPr>
                <w:rFonts w:ascii="Arial Narrow" w:hAnsi="Arial Narrow"/>
                <w:sz w:val="20"/>
                <w:szCs w:val="20"/>
              </w:rPr>
            </w:pPr>
            <w:r w:rsidRPr="00943F0A">
              <w:rPr>
                <w:rFonts w:ascii="Arial Narrow" w:hAnsi="Arial Narrow"/>
                <w:sz w:val="20"/>
                <w:szCs w:val="20"/>
              </w:rPr>
              <w:t>361 772,73</w:t>
            </w:r>
          </w:p>
        </w:tc>
        <w:tc>
          <w:tcPr>
            <w:tcW w:w="1276" w:type="dxa"/>
            <w:tcBorders>
              <w:top w:val="nil"/>
              <w:left w:val="nil"/>
              <w:bottom w:val="single" w:sz="4" w:space="0" w:color="auto"/>
              <w:right w:val="single" w:sz="4" w:space="0" w:color="auto"/>
            </w:tcBorders>
            <w:shd w:val="clear" w:color="auto" w:fill="auto"/>
            <w:noWrap/>
            <w:vAlign w:val="bottom"/>
            <w:hideMark/>
          </w:tcPr>
          <w:p w:rsidR="00943F0A" w:rsidRPr="00943F0A" w:rsidRDefault="00943F0A">
            <w:pPr>
              <w:jc w:val="center"/>
              <w:rPr>
                <w:rFonts w:ascii="Arial Narrow" w:hAnsi="Arial Narrow"/>
                <w:sz w:val="20"/>
                <w:szCs w:val="20"/>
              </w:rPr>
            </w:pPr>
            <w:r w:rsidRPr="00943F0A">
              <w:rPr>
                <w:rFonts w:ascii="Arial Narrow" w:hAnsi="Arial Narrow"/>
                <w:sz w:val="20"/>
                <w:szCs w:val="20"/>
              </w:rPr>
              <w:t>0,00</w:t>
            </w:r>
          </w:p>
        </w:tc>
        <w:tc>
          <w:tcPr>
            <w:tcW w:w="1580" w:type="dxa"/>
            <w:tcBorders>
              <w:top w:val="nil"/>
              <w:left w:val="nil"/>
              <w:bottom w:val="single" w:sz="4" w:space="0" w:color="auto"/>
              <w:right w:val="single" w:sz="4" w:space="0" w:color="auto"/>
            </w:tcBorders>
            <w:shd w:val="clear" w:color="auto" w:fill="auto"/>
            <w:noWrap/>
            <w:vAlign w:val="bottom"/>
            <w:hideMark/>
          </w:tcPr>
          <w:p w:rsidR="00943F0A" w:rsidRPr="00943F0A" w:rsidRDefault="00943F0A">
            <w:pPr>
              <w:jc w:val="center"/>
              <w:rPr>
                <w:rFonts w:ascii="Arial Narrow" w:hAnsi="Arial Narrow"/>
                <w:sz w:val="20"/>
                <w:szCs w:val="20"/>
              </w:rPr>
            </w:pPr>
            <w:r w:rsidRPr="00943F0A">
              <w:rPr>
                <w:rFonts w:ascii="Arial Narrow" w:hAnsi="Arial Narrow"/>
                <w:sz w:val="20"/>
                <w:szCs w:val="20"/>
              </w:rPr>
              <w:t>0,00</w:t>
            </w:r>
          </w:p>
        </w:tc>
      </w:tr>
    </w:tbl>
    <w:p w:rsidR="004D1C5B" w:rsidRPr="00943F0A" w:rsidRDefault="004D1C5B" w:rsidP="004F60A3">
      <w:pPr>
        <w:rPr>
          <w:rFonts w:ascii="Arial Narrow" w:hAnsi="Arial Narrow"/>
          <w:sz w:val="20"/>
          <w:szCs w:val="20"/>
        </w:rPr>
      </w:pPr>
    </w:p>
    <w:p w:rsidR="004318F1" w:rsidRPr="00340B3A" w:rsidRDefault="004318F1" w:rsidP="004318F1">
      <w:pPr>
        <w:keepNext/>
        <w:numPr>
          <w:ilvl w:val="2"/>
          <w:numId w:val="0"/>
        </w:numPr>
        <w:tabs>
          <w:tab w:val="num" w:pos="0"/>
        </w:tabs>
        <w:suppressAutoHyphens/>
        <w:ind w:left="720" w:hanging="720"/>
        <w:jc w:val="center"/>
        <w:outlineLvl w:val="2"/>
        <w:rPr>
          <w:rFonts w:ascii="Arial Narrow" w:hAnsi="Arial Narrow" w:cs="Arial"/>
          <w:b/>
          <w:bCs/>
          <w:sz w:val="20"/>
          <w:szCs w:val="20"/>
          <w:lang w:eastAsia="ar-SA"/>
        </w:rPr>
      </w:pPr>
      <w:r w:rsidRPr="00340B3A">
        <w:rPr>
          <w:rFonts w:ascii="Arial Narrow" w:hAnsi="Arial Narrow"/>
          <w:b/>
          <w:bCs/>
          <w:sz w:val="20"/>
          <w:szCs w:val="20"/>
          <w:lang w:eastAsia="ar-SA"/>
        </w:rPr>
        <w:t>АДМИНИСТРАЦИЯ</w:t>
      </w:r>
    </w:p>
    <w:p w:rsidR="004318F1" w:rsidRPr="00340B3A" w:rsidRDefault="004318F1" w:rsidP="004318F1">
      <w:pPr>
        <w:suppressAutoHyphens/>
        <w:jc w:val="center"/>
        <w:rPr>
          <w:rFonts w:ascii="Arial Narrow" w:hAnsi="Arial Narrow"/>
          <w:b/>
          <w:sz w:val="20"/>
          <w:szCs w:val="20"/>
          <w:lang w:eastAsia="ar-SA"/>
        </w:rPr>
      </w:pPr>
      <w:r w:rsidRPr="00340B3A">
        <w:rPr>
          <w:rFonts w:ascii="Arial Narrow" w:hAnsi="Arial Narrow"/>
          <w:b/>
          <w:sz w:val="20"/>
          <w:szCs w:val="20"/>
          <w:lang w:eastAsia="ar-SA"/>
        </w:rPr>
        <w:t>ПОСЕЛКА МУТОРАЙ</w:t>
      </w:r>
    </w:p>
    <w:p w:rsidR="004318F1" w:rsidRPr="00340B3A" w:rsidRDefault="004318F1" w:rsidP="004318F1">
      <w:pPr>
        <w:suppressAutoHyphens/>
        <w:jc w:val="center"/>
        <w:rPr>
          <w:rFonts w:ascii="Arial Narrow" w:hAnsi="Arial Narrow"/>
          <w:b/>
          <w:sz w:val="20"/>
          <w:szCs w:val="20"/>
          <w:lang w:eastAsia="ar-SA"/>
        </w:rPr>
      </w:pPr>
      <w:r w:rsidRPr="00340B3A">
        <w:rPr>
          <w:rFonts w:ascii="Arial Narrow" w:hAnsi="Arial Narrow"/>
          <w:b/>
          <w:sz w:val="20"/>
          <w:szCs w:val="20"/>
          <w:lang w:eastAsia="ar-SA"/>
        </w:rPr>
        <w:t>ЭВЕНКИЙСКОГО МУНИЦИПАЛЬНОГО РАЙОНА</w:t>
      </w:r>
    </w:p>
    <w:p w:rsidR="004318F1" w:rsidRPr="00340B3A" w:rsidRDefault="004318F1" w:rsidP="004318F1">
      <w:pPr>
        <w:suppressAutoHyphens/>
        <w:jc w:val="center"/>
        <w:rPr>
          <w:rFonts w:ascii="Arial Narrow" w:hAnsi="Arial Narrow"/>
          <w:b/>
          <w:w w:val="80"/>
          <w:sz w:val="20"/>
          <w:szCs w:val="20"/>
          <w:lang w:eastAsia="ar-SA"/>
        </w:rPr>
      </w:pPr>
      <w:r w:rsidRPr="00340B3A">
        <w:rPr>
          <w:rFonts w:ascii="Arial Narrow" w:hAnsi="Arial Narrow"/>
          <w:b/>
          <w:sz w:val="20"/>
          <w:szCs w:val="20"/>
          <w:lang w:eastAsia="ar-SA"/>
        </w:rPr>
        <w:t>КРАСНОЯРСКОГО КРАЯ</w:t>
      </w:r>
    </w:p>
    <w:p w:rsidR="004318F1" w:rsidRPr="00340B3A" w:rsidRDefault="004318F1" w:rsidP="004318F1">
      <w:pPr>
        <w:suppressAutoHyphens/>
        <w:jc w:val="center"/>
        <w:rPr>
          <w:rFonts w:ascii="Arial Narrow" w:hAnsi="Arial Narrow"/>
          <w:b/>
          <w:w w:val="80"/>
          <w:sz w:val="20"/>
          <w:szCs w:val="20"/>
          <w:lang w:eastAsia="ar-SA"/>
        </w:rPr>
      </w:pPr>
    </w:p>
    <w:p w:rsidR="004318F1" w:rsidRPr="00340B3A" w:rsidRDefault="004318F1" w:rsidP="004318F1">
      <w:pPr>
        <w:suppressAutoHyphens/>
        <w:jc w:val="center"/>
        <w:rPr>
          <w:rFonts w:ascii="Arial Narrow" w:hAnsi="Arial Narrow"/>
          <w:b/>
          <w:sz w:val="20"/>
          <w:szCs w:val="20"/>
          <w:lang w:eastAsia="ar-SA"/>
        </w:rPr>
      </w:pPr>
      <w:r w:rsidRPr="00340B3A">
        <w:rPr>
          <w:rFonts w:ascii="Arial Narrow" w:hAnsi="Arial Narrow"/>
          <w:b/>
          <w:w w:val="80"/>
          <w:sz w:val="20"/>
          <w:szCs w:val="20"/>
          <w:lang w:eastAsia="ar-SA"/>
        </w:rPr>
        <w:t>ПОСТАНОВЛЕНИЕ</w:t>
      </w:r>
    </w:p>
    <w:p w:rsidR="004318F1" w:rsidRPr="00340B3A" w:rsidRDefault="004318F1" w:rsidP="004318F1">
      <w:pPr>
        <w:suppressAutoHyphens/>
        <w:rPr>
          <w:rFonts w:ascii="Arial Narrow" w:hAnsi="Arial Narrow"/>
          <w:b/>
          <w:sz w:val="20"/>
          <w:szCs w:val="20"/>
          <w:lang w:eastAsia="ar-SA"/>
        </w:rPr>
      </w:pPr>
    </w:p>
    <w:p w:rsidR="004318F1" w:rsidRPr="00340B3A" w:rsidRDefault="004318F1" w:rsidP="004318F1">
      <w:pPr>
        <w:suppressAutoHyphens/>
        <w:rPr>
          <w:rFonts w:ascii="Arial Narrow" w:hAnsi="Arial Narrow"/>
          <w:sz w:val="20"/>
          <w:szCs w:val="20"/>
          <w:lang w:eastAsia="ar-SA"/>
        </w:rPr>
      </w:pPr>
      <w:r w:rsidRPr="00340B3A">
        <w:rPr>
          <w:rFonts w:ascii="Arial Narrow" w:hAnsi="Arial Narrow"/>
          <w:sz w:val="20"/>
          <w:szCs w:val="20"/>
          <w:lang w:eastAsia="ar-SA"/>
        </w:rPr>
        <w:t>«10» июня 2024</w:t>
      </w:r>
      <w:r>
        <w:rPr>
          <w:rFonts w:ascii="Arial Narrow" w:hAnsi="Arial Narrow"/>
          <w:sz w:val="20"/>
          <w:szCs w:val="20"/>
          <w:lang w:eastAsia="ar-SA"/>
        </w:rPr>
        <w:t xml:space="preserve"> г.                                                                                                                                          </w:t>
      </w:r>
      <w:r w:rsidRPr="00340B3A">
        <w:rPr>
          <w:rFonts w:ascii="Arial Narrow" w:hAnsi="Arial Narrow"/>
          <w:sz w:val="20"/>
          <w:szCs w:val="20"/>
          <w:lang w:eastAsia="ar-SA"/>
        </w:rPr>
        <w:t xml:space="preserve">                         № 21-п</w:t>
      </w:r>
    </w:p>
    <w:p w:rsidR="004318F1" w:rsidRPr="00340B3A" w:rsidRDefault="004318F1" w:rsidP="004318F1">
      <w:pPr>
        <w:ind w:firstLine="709"/>
        <w:jc w:val="both"/>
        <w:rPr>
          <w:rFonts w:ascii="Arial Narrow" w:hAnsi="Arial Narrow" w:cs="Arial"/>
          <w:bCs/>
          <w:color w:val="000000"/>
          <w:sz w:val="20"/>
          <w:szCs w:val="20"/>
        </w:rPr>
      </w:pPr>
      <w:r w:rsidRPr="00340B3A">
        <w:rPr>
          <w:rFonts w:ascii="Arial Narrow" w:hAnsi="Arial Narrow" w:cs="Arial"/>
          <w:color w:val="000000"/>
          <w:sz w:val="20"/>
          <w:szCs w:val="20"/>
        </w:rPr>
        <w:t> </w:t>
      </w:r>
    </w:p>
    <w:p w:rsidR="004318F1" w:rsidRPr="00340B3A" w:rsidRDefault="004318F1" w:rsidP="004318F1">
      <w:pPr>
        <w:rPr>
          <w:rFonts w:ascii="Arial Narrow" w:hAnsi="Arial Narrow"/>
          <w:b/>
          <w:bCs/>
          <w:color w:val="000000"/>
          <w:sz w:val="20"/>
          <w:szCs w:val="20"/>
        </w:rPr>
      </w:pPr>
      <w:r w:rsidRPr="00340B3A">
        <w:rPr>
          <w:rFonts w:ascii="Arial Narrow" w:hAnsi="Arial Narrow"/>
          <w:b/>
          <w:bCs/>
          <w:color w:val="000000"/>
          <w:sz w:val="20"/>
          <w:szCs w:val="20"/>
        </w:rPr>
        <w:t>Об утверждении Правил присвоения, изменения и аннулирования адресов</w:t>
      </w:r>
    </w:p>
    <w:p w:rsidR="004318F1" w:rsidRPr="00340B3A" w:rsidRDefault="004318F1" w:rsidP="004318F1">
      <w:pPr>
        <w:ind w:firstLine="709"/>
        <w:jc w:val="both"/>
        <w:rPr>
          <w:rFonts w:ascii="Arial Narrow" w:hAnsi="Arial Narrow"/>
          <w:color w:val="000000"/>
          <w:sz w:val="20"/>
          <w:szCs w:val="20"/>
        </w:rPr>
      </w:pPr>
      <w:r w:rsidRPr="00340B3A">
        <w:rPr>
          <w:rFonts w:ascii="Arial Narrow" w:hAnsi="Arial Narrow"/>
          <w:color w:val="000000"/>
          <w:sz w:val="20"/>
          <w:szCs w:val="20"/>
        </w:rPr>
        <w:t> </w:t>
      </w:r>
    </w:p>
    <w:p w:rsidR="004318F1" w:rsidRPr="00340B3A" w:rsidRDefault="004318F1" w:rsidP="004318F1">
      <w:pPr>
        <w:ind w:firstLine="709"/>
        <w:jc w:val="both"/>
        <w:rPr>
          <w:rFonts w:ascii="Arial Narrow" w:hAnsi="Arial Narrow"/>
          <w:color w:val="000000"/>
          <w:sz w:val="20"/>
          <w:szCs w:val="20"/>
        </w:rPr>
      </w:pPr>
      <w:r w:rsidRPr="00340B3A">
        <w:rPr>
          <w:rFonts w:ascii="Arial Narrow" w:hAnsi="Arial Narrow"/>
          <w:sz w:val="20"/>
          <w:szCs w:val="20"/>
        </w:rPr>
        <w:t xml:space="preserve">В соответствии с п. 21 ч. 1 ст. 14 Федерального закона от 6 октября 2003 года № 131-ФЗ «Об общих принципах организации местного самоуправления в Российской Федерации», руководствуясь ч. 3 ст. 5 Федерального закона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и Правилами присвоения, изменения и аннулирования адресов, утвержденными Постановлением Правительства Российской Федерации от 19.11.2014 № 1221, </w:t>
      </w:r>
      <w:r w:rsidRPr="00340B3A">
        <w:rPr>
          <w:rFonts w:ascii="Arial Narrow" w:hAnsi="Arial Narrow"/>
          <w:color w:val="000000"/>
          <w:sz w:val="20"/>
          <w:szCs w:val="20"/>
        </w:rPr>
        <w:t>Администрация поселка Муторай Эвенкийского муниципального района Красноярского края</w:t>
      </w:r>
    </w:p>
    <w:p w:rsidR="004318F1" w:rsidRPr="004318F1" w:rsidRDefault="004318F1" w:rsidP="004318F1">
      <w:pPr>
        <w:rPr>
          <w:rFonts w:ascii="Arial Narrow" w:hAnsi="Arial Narrow"/>
          <w:b/>
          <w:color w:val="000000"/>
          <w:sz w:val="20"/>
          <w:szCs w:val="20"/>
        </w:rPr>
      </w:pPr>
      <w:r w:rsidRPr="004318F1">
        <w:rPr>
          <w:rFonts w:ascii="Arial Narrow" w:hAnsi="Arial Narrow"/>
          <w:b/>
          <w:color w:val="000000"/>
          <w:sz w:val="20"/>
          <w:szCs w:val="20"/>
        </w:rPr>
        <w:t>ПОСТАНОВЛЯЕТ:</w:t>
      </w:r>
    </w:p>
    <w:p w:rsidR="004318F1" w:rsidRPr="00340B3A" w:rsidRDefault="004318F1" w:rsidP="004318F1">
      <w:pPr>
        <w:ind w:firstLine="709"/>
        <w:jc w:val="both"/>
        <w:rPr>
          <w:rFonts w:ascii="Arial Narrow" w:hAnsi="Arial Narrow"/>
          <w:color w:val="000000"/>
          <w:sz w:val="20"/>
          <w:szCs w:val="20"/>
        </w:rPr>
      </w:pPr>
      <w:r w:rsidRPr="00340B3A">
        <w:rPr>
          <w:rFonts w:ascii="Arial Narrow" w:hAnsi="Arial Narrow"/>
          <w:color w:val="000000"/>
          <w:sz w:val="20"/>
          <w:szCs w:val="20"/>
        </w:rPr>
        <w:lastRenderedPageBreak/>
        <w:t>1. Утвердить Правила присвоения, изменения и аннулирования адресов согласно приложению.</w:t>
      </w:r>
    </w:p>
    <w:p w:rsidR="004318F1" w:rsidRPr="00340B3A" w:rsidRDefault="004318F1" w:rsidP="004318F1">
      <w:pPr>
        <w:ind w:firstLine="709"/>
        <w:jc w:val="both"/>
        <w:rPr>
          <w:rFonts w:ascii="Arial Narrow" w:hAnsi="Arial Narrow"/>
          <w:color w:val="000000"/>
          <w:sz w:val="20"/>
          <w:szCs w:val="20"/>
        </w:rPr>
      </w:pPr>
      <w:r w:rsidRPr="00340B3A">
        <w:rPr>
          <w:rFonts w:ascii="Arial Narrow" w:hAnsi="Arial Narrow"/>
          <w:color w:val="000000"/>
          <w:sz w:val="20"/>
          <w:szCs w:val="20"/>
        </w:rPr>
        <w:t xml:space="preserve">2. Постановление Администрации поселка Муторай от 02.06.2015 № 28-п «Об утверждении Правил присвоения, изменения и аннулирования адресов» считать утратившим </w:t>
      </w:r>
      <w:proofErr w:type="gramStart"/>
      <w:r w:rsidRPr="00340B3A">
        <w:rPr>
          <w:rFonts w:ascii="Arial Narrow" w:hAnsi="Arial Narrow"/>
          <w:color w:val="000000"/>
          <w:sz w:val="20"/>
          <w:szCs w:val="20"/>
        </w:rPr>
        <w:t>силу..</w:t>
      </w:r>
      <w:proofErr w:type="gramEnd"/>
    </w:p>
    <w:p w:rsidR="004318F1" w:rsidRPr="00340B3A" w:rsidRDefault="004318F1" w:rsidP="004318F1">
      <w:pPr>
        <w:ind w:firstLine="709"/>
        <w:jc w:val="both"/>
        <w:rPr>
          <w:rFonts w:ascii="Arial Narrow" w:hAnsi="Arial Narrow"/>
          <w:bCs/>
          <w:sz w:val="20"/>
          <w:szCs w:val="20"/>
        </w:rPr>
      </w:pPr>
      <w:r w:rsidRPr="00340B3A">
        <w:rPr>
          <w:rFonts w:ascii="Arial Narrow" w:hAnsi="Arial Narrow"/>
          <w:color w:val="000000"/>
          <w:sz w:val="20"/>
          <w:szCs w:val="20"/>
        </w:rPr>
        <w:t xml:space="preserve">3. </w:t>
      </w:r>
      <w:r w:rsidRPr="00340B3A">
        <w:rPr>
          <w:rFonts w:ascii="Arial Narrow" w:hAnsi="Arial Narrow"/>
          <w:bCs/>
          <w:sz w:val="20"/>
          <w:szCs w:val="20"/>
        </w:rPr>
        <w:t>Настоящее Решение вступает в силу после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4318F1" w:rsidRPr="00340B3A" w:rsidRDefault="004318F1" w:rsidP="004318F1">
      <w:pPr>
        <w:ind w:firstLine="709"/>
        <w:jc w:val="both"/>
        <w:rPr>
          <w:rFonts w:ascii="Arial Narrow" w:hAnsi="Arial Narrow"/>
          <w:color w:val="000000"/>
          <w:sz w:val="20"/>
          <w:szCs w:val="20"/>
        </w:rPr>
      </w:pPr>
      <w:r w:rsidRPr="00340B3A">
        <w:rPr>
          <w:rFonts w:ascii="Arial Narrow" w:hAnsi="Arial Narrow"/>
          <w:color w:val="000000"/>
          <w:sz w:val="20"/>
          <w:szCs w:val="20"/>
        </w:rPr>
        <w:t>4. Контроль исполнения настоящего постановления оставляю за собой.</w:t>
      </w:r>
    </w:p>
    <w:p w:rsidR="004318F1" w:rsidRPr="00340B3A" w:rsidRDefault="004318F1" w:rsidP="004318F1">
      <w:pPr>
        <w:jc w:val="both"/>
        <w:rPr>
          <w:rFonts w:ascii="Arial Narrow" w:hAnsi="Arial Narrow"/>
          <w:color w:val="000000"/>
          <w:sz w:val="20"/>
          <w:szCs w:val="20"/>
        </w:rPr>
      </w:pPr>
    </w:p>
    <w:p w:rsidR="004318F1" w:rsidRDefault="004318F1" w:rsidP="004318F1">
      <w:pPr>
        <w:jc w:val="both"/>
        <w:rPr>
          <w:rFonts w:ascii="Arial Narrow" w:hAnsi="Arial Narrow"/>
          <w:color w:val="000000"/>
          <w:sz w:val="20"/>
          <w:szCs w:val="20"/>
        </w:rPr>
      </w:pPr>
      <w:r w:rsidRPr="00340B3A">
        <w:rPr>
          <w:rFonts w:ascii="Arial Narrow" w:hAnsi="Arial Narrow"/>
          <w:color w:val="000000"/>
          <w:sz w:val="20"/>
          <w:szCs w:val="20"/>
        </w:rPr>
        <w:t xml:space="preserve">Глава поселка Муторай                                                 </w:t>
      </w:r>
      <w:r>
        <w:rPr>
          <w:rFonts w:ascii="Arial Narrow" w:hAnsi="Arial Narrow"/>
          <w:color w:val="000000"/>
          <w:sz w:val="20"/>
          <w:szCs w:val="20"/>
        </w:rPr>
        <w:t xml:space="preserve">п/п                                                                                           </w:t>
      </w:r>
      <w:r w:rsidRPr="00340B3A">
        <w:rPr>
          <w:rFonts w:ascii="Arial Narrow" w:hAnsi="Arial Narrow"/>
          <w:color w:val="000000"/>
          <w:sz w:val="20"/>
          <w:szCs w:val="20"/>
        </w:rPr>
        <w:t>Р.Л.</w:t>
      </w:r>
      <w:r>
        <w:rPr>
          <w:rFonts w:ascii="Arial Narrow" w:hAnsi="Arial Narrow"/>
          <w:color w:val="000000"/>
          <w:sz w:val="20"/>
          <w:szCs w:val="20"/>
        </w:rPr>
        <w:t xml:space="preserve"> </w:t>
      </w:r>
      <w:r w:rsidRPr="00340B3A">
        <w:rPr>
          <w:rFonts w:ascii="Arial Narrow" w:hAnsi="Arial Narrow"/>
          <w:color w:val="000000"/>
          <w:sz w:val="20"/>
          <w:szCs w:val="20"/>
        </w:rPr>
        <w:t>Баснин</w:t>
      </w:r>
    </w:p>
    <w:p w:rsidR="004318F1" w:rsidRPr="00340B3A" w:rsidRDefault="004318F1" w:rsidP="004318F1">
      <w:pPr>
        <w:jc w:val="both"/>
        <w:rPr>
          <w:rFonts w:ascii="Arial Narrow" w:hAnsi="Arial Narrow"/>
          <w:color w:val="000000"/>
          <w:sz w:val="20"/>
          <w:szCs w:val="20"/>
        </w:rPr>
      </w:pPr>
    </w:p>
    <w:p w:rsidR="004318F1" w:rsidRPr="00340B3A" w:rsidRDefault="004318F1" w:rsidP="004318F1">
      <w:pPr>
        <w:pStyle w:val="af4"/>
        <w:spacing w:before="0" w:after="0"/>
        <w:ind w:left="5812" w:firstLine="6"/>
        <w:jc w:val="right"/>
        <w:rPr>
          <w:rFonts w:ascii="Arial Narrow" w:hAnsi="Arial Narrow"/>
          <w:color w:val="000000"/>
          <w:sz w:val="20"/>
          <w:szCs w:val="20"/>
        </w:rPr>
      </w:pPr>
      <w:r w:rsidRPr="00340B3A">
        <w:rPr>
          <w:rFonts w:ascii="Arial Narrow" w:hAnsi="Arial Narrow"/>
          <w:color w:val="000000"/>
          <w:sz w:val="20"/>
          <w:szCs w:val="20"/>
        </w:rPr>
        <w:t>Приложение</w:t>
      </w:r>
    </w:p>
    <w:p w:rsidR="004318F1" w:rsidRPr="00340B3A" w:rsidRDefault="004318F1" w:rsidP="004318F1">
      <w:pPr>
        <w:pStyle w:val="af4"/>
        <w:spacing w:before="0" w:after="0"/>
        <w:ind w:left="5812" w:firstLine="6"/>
        <w:jc w:val="right"/>
        <w:rPr>
          <w:rFonts w:ascii="Arial Narrow" w:hAnsi="Arial Narrow"/>
          <w:color w:val="000000"/>
          <w:sz w:val="20"/>
          <w:szCs w:val="20"/>
        </w:rPr>
      </w:pPr>
      <w:r w:rsidRPr="00340B3A">
        <w:rPr>
          <w:rFonts w:ascii="Arial Narrow" w:hAnsi="Arial Narrow"/>
          <w:color w:val="000000"/>
          <w:sz w:val="20"/>
          <w:szCs w:val="20"/>
        </w:rPr>
        <w:t>к постановлению Администрации поселка Муторай</w:t>
      </w:r>
    </w:p>
    <w:p w:rsidR="004318F1" w:rsidRPr="00340B3A" w:rsidRDefault="004318F1" w:rsidP="004318F1">
      <w:pPr>
        <w:pStyle w:val="af4"/>
        <w:spacing w:before="0" w:after="0"/>
        <w:ind w:left="5812" w:firstLine="6"/>
        <w:jc w:val="right"/>
        <w:rPr>
          <w:rFonts w:ascii="Arial Narrow" w:hAnsi="Arial Narrow"/>
          <w:color w:val="000000"/>
          <w:sz w:val="20"/>
          <w:szCs w:val="20"/>
        </w:rPr>
      </w:pPr>
      <w:r w:rsidRPr="00340B3A">
        <w:rPr>
          <w:rFonts w:ascii="Arial Narrow" w:hAnsi="Arial Narrow"/>
          <w:color w:val="000000"/>
          <w:sz w:val="20"/>
          <w:szCs w:val="20"/>
        </w:rPr>
        <w:t>от</w:t>
      </w:r>
      <w:r w:rsidR="005E73C5">
        <w:rPr>
          <w:rFonts w:ascii="Arial Narrow" w:hAnsi="Arial Narrow"/>
          <w:color w:val="000000"/>
          <w:sz w:val="20"/>
          <w:szCs w:val="20"/>
        </w:rPr>
        <w:t xml:space="preserve"> </w:t>
      </w:r>
      <w:r w:rsidRPr="00340B3A">
        <w:rPr>
          <w:rFonts w:ascii="Arial Narrow" w:hAnsi="Arial Narrow"/>
          <w:color w:val="000000"/>
          <w:sz w:val="20"/>
          <w:szCs w:val="20"/>
        </w:rPr>
        <w:t>10.06.2024 г. №21-п</w:t>
      </w:r>
    </w:p>
    <w:p w:rsidR="004318F1" w:rsidRPr="00340B3A" w:rsidRDefault="004318F1" w:rsidP="004318F1">
      <w:pPr>
        <w:pStyle w:val="af4"/>
        <w:spacing w:before="0" w:after="0"/>
        <w:ind w:firstLine="707"/>
        <w:jc w:val="center"/>
        <w:rPr>
          <w:rFonts w:ascii="Arial Narrow" w:hAnsi="Arial Narrow"/>
          <w:color w:val="000000"/>
          <w:sz w:val="20"/>
          <w:szCs w:val="20"/>
        </w:rPr>
      </w:pPr>
      <w:r w:rsidRPr="00340B3A">
        <w:rPr>
          <w:rFonts w:ascii="Arial Narrow" w:hAnsi="Arial Narrow"/>
          <w:b/>
          <w:bCs/>
          <w:color w:val="000000"/>
          <w:sz w:val="20"/>
          <w:szCs w:val="20"/>
        </w:rPr>
        <w:t> </w:t>
      </w:r>
    </w:p>
    <w:p w:rsidR="004318F1" w:rsidRPr="00340B3A" w:rsidRDefault="004318F1" w:rsidP="004318F1">
      <w:pPr>
        <w:pStyle w:val="10"/>
        <w:spacing w:before="0"/>
        <w:ind w:firstLine="707"/>
        <w:jc w:val="center"/>
        <w:rPr>
          <w:rFonts w:ascii="Arial Narrow" w:hAnsi="Arial Narrow"/>
          <w:color w:val="000000"/>
          <w:sz w:val="20"/>
          <w:szCs w:val="20"/>
        </w:rPr>
      </w:pPr>
      <w:bookmarkStart w:id="5" w:name="sub_1000"/>
      <w:r w:rsidRPr="00340B3A">
        <w:rPr>
          <w:rFonts w:ascii="Arial Narrow" w:hAnsi="Arial Narrow"/>
          <w:color w:val="000000"/>
          <w:sz w:val="20"/>
          <w:szCs w:val="20"/>
        </w:rPr>
        <w:t>Правила присвоения, изменения и аннулирования адресов</w:t>
      </w:r>
      <w:bookmarkEnd w:id="5"/>
    </w:p>
    <w:p w:rsidR="004318F1" w:rsidRPr="00340B3A" w:rsidRDefault="004318F1" w:rsidP="004318F1">
      <w:pPr>
        <w:pStyle w:val="af4"/>
        <w:spacing w:before="0" w:after="0"/>
        <w:ind w:firstLine="707"/>
        <w:jc w:val="both"/>
        <w:rPr>
          <w:rFonts w:ascii="Arial Narrow" w:hAnsi="Arial Narrow"/>
          <w:color w:val="000000"/>
          <w:sz w:val="20"/>
          <w:szCs w:val="20"/>
        </w:rPr>
      </w:pPr>
      <w:r w:rsidRPr="00340B3A">
        <w:rPr>
          <w:rFonts w:ascii="Arial Narrow" w:hAnsi="Arial Narrow"/>
          <w:color w:val="000000"/>
          <w:sz w:val="20"/>
          <w:szCs w:val="20"/>
        </w:rPr>
        <w:t> </w:t>
      </w:r>
    </w:p>
    <w:p w:rsidR="004318F1" w:rsidRPr="00340B3A" w:rsidRDefault="004318F1" w:rsidP="004318F1">
      <w:pPr>
        <w:pStyle w:val="10"/>
        <w:spacing w:before="0"/>
        <w:ind w:firstLine="707"/>
        <w:jc w:val="center"/>
        <w:rPr>
          <w:rFonts w:ascii="Arial Narrow" w:hAnsi="Arial Narrow"/>
          <w:color w:val="000000"/>
          <w:sz w:val="20"/>
          <w:szCs w:val="20"/>
        </w:rPr>
      </w:pPr>
      <w:bookmarkStart w:id="6" w:name="sub_1100"/>
      <w:r w:rsidRPr="00340B3A">
        <w:rPr>
          <w:rFonts w:ascii="Arial Narrow" w:hAnsi="Arial Narrow"/>
          <w:color w:val="000000"/>
          <w:sz w:val="20"/>
          <w:szCs w:val="20"/>
        </w:rPr>
        <w:t>I. Общие положения</w:t>
      </w:r>
      <w:bookmarkEnd w:id="6"/>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1. Настоящие Правила устанавливают порядок присвоения, изменения и аннулирования адресов, включая требования к структуре адреса, и перечень объектов адресации.</w:t>
      </w:r>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2. Понятия, используемые в настоящих Правилах, означают следующее:</w:t>
      </w:r>
    </w:p>
    <w:p w:rsidR="004318F1" w:rsidRPr="005E73C5" w:rsidRDefault="004318F1" w:rsidP="004318F1">
      <w:pPr>
        <w:pStyle w:val="af4"/>
        <w:spacing w:before="0" w:after="0"/>
        <w:ind w:firstLine="709"/>
        <w:jc w:val="both"/>
        <w:rPr>
          <w:rFonts w:ascii="Arial Narrow" w:hAnsi="Arial Narrow"/>
          <w:color w:val="auto"/>
          <w:sz w:val="20"/>
          <w:szCs w:val="20"/>
        </w:rPr>
      </w:pPr>
      <w:bookmarkStart w:id="7" w:name="sub_10022"/>
      <w:r w:rsidRPr="005E73C5">
        <w:rPr>
          <w:rFonts w:ascii="Arial Narrow" w:hAnsi="Arial Narrow"/>
          <w:b/>
          <w:bCs/>
          <w:color w:val="auto"/>
          <w:sz w:val="20"/>
          <w:szCs w:val="20"/>
        </w:rPr>
        <w:t>"адрес образующие элементы"</w:t>
      </w:r>
      <w:r w:rsidRPr="005E73C5">
        <w:rPr>
          <w:rFonts w:ascii="Arial Narrow" w:hAnsi="Arial Narrow"/>
          <w:color w:val="auto"/>
          <w:sz w:val="20"/>
          <w:szCs w:val="20"/>
        </w:rPr>
        <w:t> - страна, субъект Российской Федерации, федеральная территория,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bookmarkEnd w:id="7"/>
    </w:p>
    <w:p w:rsidR="004318F1" w:rsidRPr="005E73C5" w:rsidRDefault="004318F1" w:rsidP="004318F1">
      <w:pPr>
        <w:pStyle w:val="af4"/>
        <w:spacing w:before="0" w:after="0"/>
        <w:ind w:firstLine="709"/>
        <w:jc w:val="both"/>
        <w:rPr>
          <w:rFonts w:ascii="Arial Narrow" w:hAnsi="Arial Narrow"/>
          <w:color w:val="auto"/>
          <w:sz w:val="20"/>
          <w:szCs w:val="20"/>
        </w:rPr>
      </w:pPr>
      <w:bookmarkStart w:id="8" w:name="sub_10023"/>
      <w:r w:rsidRPr="005E73C5">
        <w:rPr>
          <w:rFonts w:ascii="Arial Narrow" w:hAnsi="Arial Narrow"/>
          <w:b/>
          <w:bCs/>
          <w:color w:val="auto"/>
          <w:sz w:val="20"/>
          <w:szCs w:val="20"/>
        </w:rPr>
        <w:t>"идентификационные элементы объекта адресации"</w:t>
      </w:r>
      <w:r w:rsidRPr="005E73C5">
        <w:rPr>
          <w:rFonts w:ascii="Arial Narrow" w:hAnsi="Arial Narrow"/>
          <w:color w:val="auto"/>
          <w:sz w:val="20"/>
          <w:szCs w:val="20"/>
        </w:rPr>
        <w:t> - номера земельных участков, типы и номера иных объектов адресации;</w:t>
      </w:r>
      <w:bookmarkEnd w:id="8"/>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b/>
          <w:bCs/>
          <w:color w:val="auto"/>
          <w:sz w:val="20"/>
          <w:szCs w:val="20"/>
        </w:rPr>
        <w:t>"уникальный номер адреса объекта адресации в государственном адресном реестре"</w:t>
      </w:r>
      <w:r w:rsidRPr="005E73C5">
        <w:rPr>
          <w:rFonts w:ascii="Arial Narrow" w:hAnsi="Arial Narrow"/>
          <w:color w:val="auto"/>
          <w:sz w:val="20"/>
          <w:szCs w:val="20"/>
        </w:rPr>
        <w:t> - номер записи, который присваивается адресу объекта адресации в государственном адресном реестре;</w:t>
      </w:r>
    </w:p>
    <w:p w:rsidR="004318F1" w:rsidRPr="005E73C5" w:rsidRDefault="004318F1" w:rsidP="004318F1">
      <w:pPr>
        <w:pStyle w:val="af4"/>
        <w:spacing w:before="0" w:after="0"/>
        <w:ind w:firstLine="709"/>
        <w:jc w:val="both"/>
        <w:rPr>
          <w:rFonts w:ascii="Arial Narrow" w:hAnsi="Arial Narrow"/>
          <w:color w:val="auto"/>
          <w:sz w:val="20"/>
          <w:szCs w:val="20"/>
        </w:rPr>
      </w:pPr>
      <w:bookmarkStart w:id="9" w:name="sub_10025"/>
      <w:r w:rsidRPr="005E73C5">
        <w:rPr>
          <w:rFonts w:ascii="Arial Narrow" w:hAnsi="Arial Narrow"/>
          <w:b/>
          <w:bCs/>
          <w:color w:val="auto"/>
          <w:sz w:val="20"/>
          <w:szCs w:val="20"/>
        </w:rPr>
        <w:t>"элемент планировочной структуры"</w:t>
      </w:r>
      <w:r w:rsidRPr="005E73C5">
        <w:rPr>
          <w:rFonts w:ascii="Arial Narrow" w:hAnsi="Arial Narrow"/>
          <w:color w:val="auto"/>
          <w:sz w:val="20"/>
          <w:szCs w:val="20"/>
        </w:rPr>
        <w:t> - зона (массив), район (в том числе жилой район, микрорайон, квартал, промышленный район), набережная, территория ведения гражданами садоводства или огородничества для собственных нужд;</w:t>
      </w:r>
      <w:bookmarkEnd w:id="9"/>
    </w:p>
    <w:p w:rsidR="004318F1" w:rsidRPr="005E73C5" w:rsidRDefault="004318F1" w:rsidP="004318F1">
      <w:pPr>
        <w:pStyle w:val="af4"/>
        <w:spacing w:before="0" w:after="0"/>
        <w:ind w:firstLine="709"/>
        <w:jc w:val="both"/>
        <w:rPr>
          <w:rFonts w:ascii="Arial Narrow" w:hAnsi="Arial Narrow"/>
          <w:color w:val="auto"/>
          <w:sz w:val="20"/>
          <w:szCs w:val="20"/>
        </w:rPr>
      </w:pPr>
      <w:bookmarkStart w:id="10" w:name="sub_10026"/>
      <w:r w:rsidRPr="005E73C5">
        <w:rPr>
          <w:rFonts w:ascii="Arial Narrow" w:hAnsi="Arial Narrow"/>
          <w:b/>
          <w:bCs/>
          <w:color w:val="auto"/>
          <w:sz w:val="20"/>
          <w:szCs w:val="20"/>
        </w:rPr>
        <w:t>"элемент улично-дорожной сети"</w:t>
      </w:r>
      <w:r w:rsidRPr="005E73C5">
        <w:rPr>
          <w:rFonts w:ascii="Arial Narrow" w:hAnsi="Arial Narrow"/>
          <w:color w:val="auto"/>
          <w:sz w:val="20"/>
          <w:szCs w:val="20"/>
        </w:rPr>
        <w:t> - улица, проспект, переулок, проезд, площадь, бульвар, тупик, съезд, шоссе, аллея и иное.</w:t>
      </w:r>
      <w:bookmarkEnd w:id="10"/>
    </w:p>
    <w:p w:rsidR="004318F1" w:rsidRPr="005E73C5" w:rsidRDefault="004318F1" w:rsidP="004318F1">
      <w:pPr>
        <w:pStyle w:val="af4"/>
        <w:spacing w:before="0" w:after="0"/>
        <w:ind w:firstLine="709"/>
        <w:jc w:val="both"/>
        <w:rPr>
          <w:rFonts w:ascii="Arial Narrow" w:hAnsi="Arial Narrow"/>
          <w:color w:val="auto"/>
          <w:sz w:val="20"/>
          <w:szCs w:val="20"/>
        </w:rPr>
      </w:pPr>
      <w:bookmarkStart w:id="11" w:name="sub_1003"/>
      <w:r w:rsidRPr="005E73C5">
        <w:rPr>
          <w:rFonts w:ascii="Arial Narrow" w:hAnsi="Arial Narrow"/>
          <w:color w:val="auto"/>
          <w:sz w:val="20"/>
          <w:szCs w:val="20"/>
        </w:rPr>
        <w:t>3. Адрес, присвоенный объекту адресации, должен отвечать следующим требованиям:</w:t>
      </w:r>
      <w:bookmarkEnd w:id="11"/>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адреса с аналогичной номерной частью земельному участку и расположенному на нем зданию (строению), сооружению;</w:t>
      </w:r>
    </w:p>
    <w:p w:rsidR="004318F1" w:rsidRPr="005E73C5" w:rsidRDefault="004318F1" w:rsidP="004318F1">
      <w:pPr>
        <w:pStyle w:val="af4"/>
        <w:spacing w:before="0" w:after="0"/>
        <w:ind w:firstLine="709"/>
        <w:jc w:val="both"/>
        <w:rPr>
          <w:rFonts w:ascii="Arial Narrow" w:hAnsi="Arial Narrow"/>
          <w:color w:val="auto"/>
          <w:sz w:val="20"/>
          <w:szCs w:val="20"/>
        </w:rPr>
      </w:pPr>
      <w:bookmarkStart w:id="12" w:name="sub_10032"/>
      <w:r w:rsidRPr="005E73C5">
        <w:rPr>
          <w:rFonts w:ascii="Arial Narrow" w:hAnsi="Arial Narrow"/>
          <w:color w:val="auto"/>
          <w:sz w:val="20"/>
          <w:szCs w:val="20"/>
        </w:rPr>
        <w:t>б) обязательность. Каждому объекту адресации должен быть присвоен адрес в соответствии с настоящими Правилами;</w:t>
      </w:r>
      <w:bookmarkEnd w:id="12"/>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размещения сведений об адресе в государственном адресном реестре.</w:t>
      </w:r>
    </w:p>
    <w:p w:rsidR="004318F1" w:rsidRPr="005E73C5" w:rsidRDefault="004318F1" w:rsidP="004318F1">
      <w:pPr>
        <w:pStyle w:val="af4"/>
        <w:spacing w:before="0" w:after="0"/>
        <w:ind w:firstLine="709"/>
        <w:jc w:val="both"/>
        <w:rPr>
          <w:rFonts w:ascii="Arial Narrow" w:hAnsi="Arial Narrow"/>
          <w:color w:val="auto"/>
          <w:sz w:val="20"/>
          <w:szCs w:val="20"/>
        </w:rPr>
      </w:pPr>
      <w:bookmarkStart w:id="13" w:name="sub_1004"/>
      <w:r w:rsidRPr="005E73C5">
        <w:rPr>
          <w:rFonts w:ascii="Arial Narrow" w:hAnsi="Arial Narrow"/>
          <w:color w:val="auto"/>
          <w:sz w:val="20"/>
          <w:szCs w:val="20"/>
        </w:rPr>
        <w:t>4. Присвоение, изменение и аннулирование адресов осуществляется без взимания платы.</w:t>
      </w:r>
      <w:bookmarkEnd w:id="13"/>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5. Объектом адресации являются:</w:t>
      </w:r>
    </w:p>
    <w:p w:rsidR="004318F1" w:rsidRPr="005E73C5" w:rsidRDefault="004318F1" w:rsidP="004318F1">
      <w:pPr>
        <w:pStyle w:val="af4"/>
        <w:spacing w:before="0" w:after="0"/>
        <w:ind w:firstLine="709"/>
        <w:jc w:val="both"/>
        <w:rPr>
          <w:rFonts w:ascii="Arial Narrow" w:hAnsi="Arial Narrow"/>
          <w:color w:val="auto"/>
          <w:sz w:val="20"/>
          <w:szCs w:val="20"/>
        </w:rPr>
      </w:pPr>
      <w:bookmarkStart w:id="14" w:name="sub_10051"/>
      <w:r w:rsidRPr="005E73C5">
        <w:rPr>
          <w:rFonts w:ascii="Arial Narrow" w:hAnsi="Arial Narrow"/>
          <w:color w:val="auto"/>
          <w:sz w:val="20"/>
          <w:szCs w:val="20"/>
        </w:rPr>
        <w:t>а) здание (строение, за исключением некапитального строения), в том числе строительство которого не завершено;</w:t>
      </w:r>
      <w:bookmarkEnd w:id="14"/>
    </w:p>
    <w:p w:rsidR="004318F1" w:rsidRPr="005E73C5" w:rsidRDefault="004318F1" w:rsidP="004318F1">
      <w:pPr>
        <w:pStyle w:val="af4"/>
        <w:spacing w:before="0" w:after="0"/>
        <w:ind w:firstLine="709"/>
        <w:jc w:val="both"/>
        <w:rPr>
          <w:rFonts w:ascii="Arial Narrow" w:hAnsi="Arial Narrow"/>
          <w:color w:val="auto"/>
          <w:sz w:val="20"/>
          <w:szCs w:val="20"/>
        </w:rPr>
      </w:pPr>
      <w:bookmarkStart w:id="15" w:name="sub_10052"/>
      <w:r w:rsidRPr="005E73C5">
        <w:rPr>
          <w:rFonts w:ascii="Arial Narrow" w:hAnsi="Arial Narrow"/>
          <w:color w:val="auto"/>
          <w:sz w:val="20"/>
          <w:szCs w:val="20"/>
        </w:rPr>
        <w:t>б) сооружение (за исключением некапитального сооружения и линейного объекта), в том числе строительство которого не завершено;</w:t>
      </w:r>
      <w:bookmarkEnd w:id="15"/>
    </w:p>
    <w:p w:rsidR="004318F1" w:rsidRPr="005E73C5" w:rsidRDefault="004318F1" w:rsidP="004318F1">
      <w:pPr>
        <w:pStyle w:val="af4"/>
        <w:spacing w:before="0" w:after="0"/>
        <w:ind w:firstLine="709"/>
        <w:jc w:val="both"/>
        <w:rPr>
          <w:rFonts w:ascii="Arial Narrow" w:hAnsi="Arial Narrow"/>
          <w:color w:val="auto"/>
          <w:sz w:val="20"/>
          <w:szCs w:val="20"/>
        </w:rPr>
      </w:pPr>
      <w:bookmarkStart w:id="16" w:name="sub_10053"/>
      <w:r w:rsidRPr="005E73C5">
        <w:rPr>
          <w:rFonts w:ascii="Arial Narrow" w:hAnsi="Arial Narrow"/>
          <w:color w:val="auto"/>
          <w:sz w:val="20"/>
          <w:szCs w:val="20"/>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bookmarkEnd w:id="16"/>
    </w:p>
    <w:p w:rsidR="004318F1" w:rsidRPr="005E73C5" w:rsidRDefault="004318F1" w:rsidP="004318F1">
      <w:pPr>
        <w:pStyle w:val="af4"/>
        <w:spacing w:before="0" w:after="0"/>
        <w:ind w:firstLine="709"/>
        <w:jc w:val="both"/>
        <w:rPr>
          <w:rFonts w:ascii="Arial Narrow" w:hAnsi="Arial Narrow"/>
          <w:color w:val="auto"/>
          <w:sz w:val="20"/>
          <w:szCs w:val="20"/>
        </w:rPr>
      </w:pPr>
      <w:bookmarkStart w:id="17" w:name="sub_10054"/>
      <w:r w:rsidRPr="005E73C5">
        <w:rPr>
          <w:rFonts w:ascii="Arial Narrow" w:hAnsi="Arial Narrow"/>
          <w:color w:val="auto"/>
          <w:sz w:val="20"/>
          <w:szCs w:val="20"/>
        </w:rPr>
        <w:t>г) помещение, являющееся частью объекта капитального строительства;</w:t>
      </w:r>
      <w:bookmarkEnd w:id="17"/>
    </w:p>
    <w:p w:rsidR="004318F1" w:rsidRPr="005E73C5" w:rsidRDefault="004318F1" w:rsidP="004318F1">
      <w:pPr>
        <w:pStyle w:val="af4"/>
        <w:spacing w:before="0" w:after="0"/>
        <w:ind w:firstLine="709"/>
        <w:jc w:val="both"/>
        <w:rPr>
          <w:rFonts w:ascii="Arial Narrow" w:hAnsi="Arial Narrow"/>
          <w:color w:val="auto"/>
          <w:sz w:val="20"/>
          <w:szCs w:val="20"/>
        </w:rPr>
      </w:pPr>
      <w:bookmarkStart w:id="18" w:name="sub_10055"/>
      <w:r w:rsidRPr="005E73C5">
        <w:rPr>
          <w:rFonts w:ascii="Arial Narrow" w:hAnsi="Arial Narrow"/>
          <w:color w:val="auto"/>
          <w:sz w:val="20"/>
          <w:szCs w:val="20"/>
        </w:rPr>
        <w:t xml:space="preserve">д) </w:t>
      </w:r>
      <w:proofErr w:type="spellStart"/>
      <w:r w:rsidRPr="005E73C5">
        <w:rPr>
          <w:rFonts w:ascii="Arial Narrow" w:hAnsi="Arial Narrow"/>
          <w:color w:val="auto"/>
          <w:sz w:val="20"/>
          <w:szCs w:val="20"/>
        </w:rPr>
        <w:t>машино</w:t>
      </w:r>
      <w:proofErr w:type="spellEnd"/>
      <w:r w:rsidRPr="005E73C5">
        <w:rPr>
          <w:rFonts w:ascii="Arial Narrow" w:hAnsi="Arial Narrow"/>
          <w:color w:val="auto"/>
          <w:sz w:val="20"/>
          <w:szCs w:val="20"/>
        </w:rPr>
        <w:t xml:space="preserve">-место (за исключением </w:t>
      </w:r>
      <w:proofErr w:type="spellStart"/>
      <w:r w:rsidRPr="005E73C5">
        <w:rPr>
          <w:rFonts w:ascii="Arial Narrow" w:hAnsi="Arial Narrow"/>
          <w:color w:val="auto"/>
          <w:sz w:val="20"/>
          <w:szCs w:val="20"/>
        </w:rPr>
        <w:t>машино</w:t>
      </w:r>
      <w:proofErr w:type="spellEnd"/>
      <w:r w:rsidRPr="005E73C5">
        <w:rPr>
          <w:rFonts w:ascii="Arial Narrow" w:hAnsi="Arial Narrow"/>
          <w:color w:val="auto"/>
          <w:sz w:val="20"/>
          <w:szCs w:val="20"/>
        </w:rPr>
        <w:t>-места, являющегося частью некапитального здания или сооружения).</w:t>
      </w:r>
      <w:bookmarkEnd w:id="18"/>
    </w:p>
    <w:p w:rsidR="004318F1" w:rsidRPr="005E73C5" w:rsidRDefault="004318F1" w:rsidP="004318F1">
      <w:pPr>
        <w:pStyle w:val="af4"/>
        <w:spacing w:before="0" w:after="0"/>
        <w:ind w:firstLine="707"/>
        <w:jc w:val="both"/>
        <w:rPr>
          <w:rFonts w:ascii="Arial Narrow" w:hAnsi="Arial Narrow"/>
          <w:color w:val="auto"/>
          <w:sz w:val="20"/>
          <w:szCs w:val="20"/>
        </w:rPr>
      </w:pPr>
      <w:r w:rsidRPr="005E73C5">
        <w:rPr>
          <w:rFonts w:ascii="Arial Narrow" w:hAnsi="Arial Narrow"/>
          <w:color w:val="auto"/>
          <w:sz w:val="20"/>
          <w:szCs w:val="20"/>
        </w:rPr>
        <w:t> </w:t>
      </w:r>
    </w:p>
    <w:p w:rsidR="004318F1" w:rsidRPr="005E73C5" w:rsidRDefault="004318F1" w:rsidP="004318F1">
      <w:pPr>
        <w:pStyle w:val="10"/>
        <w:spacing w:before="0"/>
        <w:ind w:firstLine="707"/>
        <w:jc w:val="center"/>
        <w:rPr>
          <w:rFonts w:ascii="Arial Narrow" w:hAnsi="Arial Narrow"/>
          <w:sz w:val="20"/>
          <w:szCs w:val="20"/>
        </w:rPr>
      </w:pPr>
      <w:bookmarkStart w:id="19" w:name="sub_1200"/>
      <w:r w:rsidRPr="005E73C5">
        <w:rPr>
          <w:rFonts w:ascii="Arial Narrow" w:hAnsi="Arial Narrow"/>
          <w:sz w:val="20"/>
          <w:szCs w:val="20"/>
        </w:rPr>
        <w:t>II. Порядок присвоения объекту адресации адреса, изменения и аннулирования такого адреса</w:t>
      </w:r>
      <w:bookmarkEnd w:id="19"/>
    </w:p>
    <w:p w:rsidR="004318F1" w:rsidRPr="005E73C5" w:rsidRDefault="00E32B61" w:rsidP="004318F1">
      <w:pPr>
        <w:pStyle w:val="af4"/>
        <w:spacing w:before="0" w:after="0"/>
        <w:ind w:firstLine="709"/>
        <w:jc w:val="both"/>
        <w:rPr>
          <w:rFonts w:ascii="Arial Narrow" w:hAnsi="Arial Narrow"/>
          <w:color w:val="auto"/>
          <w:sz w:val="20"/>
          <w:szCs w:val="20"/>
        </w:rPr>
      </w:pPr>
      <w:hyperlink r:id="rId30" w:history="1">
        <w:r w:rsidR="004318F1" w:rsidRPr="005E73C5">
          <w:rPr>
            <w:rFonts w:ascii="Arial Narrow" w:hAnsi="Arial Narrow"/>
            <w:color w:val="auto"/>
            <w:sz w:val="20"/>
            <w:szCs w:val="20"/>
            <w:u w:val="single"/>
          </w:rPr>
          <w:t>6.</w:t>
        </w:r>
      </w:hyperlink>
      <w:r w:rsidR="004318F1" w:rsidRPr="005E73C5">
        <w:rPr>
          <w:rFonts w:ascii="Arial Narrow" w:hAnsi="Arial Narrow"/>
          <w:color w:val="auto"/>
          <w:sz w:val="20"/>
          <w:szCs w:val="20"/>
        </w:rPr>
        <w:t xml:space="preserve"> Присвоение объекту адресации адреса, изменение и аннулирование такого адреса осуществляются органами местного самоуправления, органами государственной власти субъектов Российской Федерации - городов федерального значения или органами местного самоуправления внутригородских муниципальных образований городов федерального значения, уполномоченными законами указанных субъектов Российской Федерации на присвоение объектам адресации адресов, органами публичной власти федеральной территории, организацией, </w:t>
      </w:r>
      <w:r w:rsidR="004318F1" w:rsidRPr="005E73C5">
        <w:rPr>
          <w:rFonts w:ascii="Arial Narrow" w:hAnsi="Arial Narrow"/>
          <w:color w:val="auto"/>
          <w:sz w:val="20"/>
          <w:szCs w:val="20"/>
        </w:rPr>
        <w:lastRenderedPageBreak/>
        <w:t>признаваемой управляющей компанией в соответствии с </w:t>
      </w:r>
      <w:hyperlink r:id="rId31" w:history="1">
        <w:r w:rsidR="004318F1" w:rsidRPr="005E73C5">
          <w:rPr>
            <w:rFonts w:ascii="Arial Narrow" w:hAnsi="Arial Narrow"/>
            <w:color w:val="auto"/>
            <w:sz w:val="20"/>
            <w:szCs w:val="20"/>
            <w:u w:val="single"/>
          </w:rPr>
          <w:t>Федеральным законом</w:t>
        </w:r>
      </w:hyperlink>
      <w:r w:rsidR="004318F1" w:rsidRPr="005E73C5">
        <w:rPr>
          <w:rFonts w:ascii="Arial Narrow" w:hAnsi="Arial Narrow"/>
          <w:color w:val="auto"/>
          <w:sz w:val="20"/>
          <w:szCs w:val="20"/>
        </w:rPr>
        <w:t> "Об инновационном центре "Сколково" (далее - уполномоченные органы), с использованием федеральной информационной адресной системы.</w:t>
      </w:r>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7. Присвоение объекту адресации адреса и (или) аннулирование такого адреса осуществляются уполномоченными органами в случаях, предусмотренных </w:t>
      </w:r>
      <w:hyperlink r:id="rId32" w:anchor="sub_1008" w:history="1">
        <w:r w:rsidRPr="005E73C5">
          <w:rPr>
            <w:rFonts w:ascii="Arial Narrow" w:hAnsi="Arial Narrow"/>
            <w:color w:val="auto"/>
            <w:sz w:val="20"/>
            <w:szCs w:val="20"/>
            <w:u w:val="single"/>
          </w:rPr>
          <w:t>пунктами 8</w:t>
        </w:r>
      </w:hyperlink>
      <w:r w:rsidRPr="005E73C5">
        <w:rPr>
          <w:rFonts w:ascii="Arial Narrow" w:hAnsi="Arial Narrow"/>
          <w:color w:val="auto"/>
          <w:sz w:val="20"/>
          <w:szCs w:val="20"/>
        </w:rPr>
        <w:t>, </w:t>
      </w:r>
      <w:hyperlink r:id="rId33" w:anchor="sub_1014" w:history="1">
        <w:r w:rsidRPr="005E73C5">
          <w:rPr>
            <w:rFonts w:ascii="Arial Narrow" w:hAnsi="Arial Narrow"/>
            <w:color w:val="auto"/>
            <w:sz w:val="20"/>
            <w:szCs w:val="20"/>
            <w:u w:val="single"/>
          </w:rPr>
          <w:t>14</w:t>
        </w:r>
      </w:hyperlink>
      <w:r w:rsidRPr="005E73C5">
        <w:rPr>
          <w:rFonts w:ascii="Arial Narrow" w:hAnsi="Arial Narrow"/>
          <w:color w:val="auto"/>
          <w:sz w:val="20"/>
          <w:szCs w:val="20"/>
        </w:rPr>
        <w:t> и </w:t>
      </w:r>
      <w:hyperlink r:id="rId34" w:anchor="sub_10141" w:history="1">
        <w:r w:rsidRPr="005E73C5">
          <w:rPr>
            <w:rFonts w:ascii="Arial Narrow" w:hAnsi="Arial Narrow"/>
            <w:color w:val="auto"/>
            <w:sz w:val="20"/>
            <w:szCs w:val="20"/>
            <w:u w:val="single"/>
          </w:rPr>
          <w:t>14</w:t>
        </w:r>
      </w:hyperlink>
      <w:hyperlink r:id="rId35" w:anchor="sub_10141" w:history="1">
        <w:r w:rsidRPr="005E73C5">
          <w:rPr>
            <w:rFonts w:ascii="Arial Narrow" w:hAnsi="Arial Narrow"/>
            <w:color w:val="auto"/>
            <w:sz w:val="20"/>
            <w:szCs w:val="20"/>
            <w:u w:val="single"/>
            <w:vertAlign w:val="superscript"/>
          </w:rPr>
          <w:t> 1</w:t>
        </w:r>
      </w:hyperlink>
      <w:r w:rsidRPr="005E73C5">
        <w:rPr>
          <w:rFonts w:ascii="Arial Narrow" w:hAnsi="Arial Narrow"/>
          <w:color w:val="auto"/>
          <w:sz w:val="20"/>
          <w:szCs w:val="20"/>
        </w:rPr>
        <w:t> настоящих Правил, с соблюдением требований </w:t>
      </w:r>
      <w:hyperlink r:id="rId36" w:anchor="sub_1021" w:history="1">
        <w:r w:rsidRPr="005E73C5">
          <w:rPr>
            <w:rFonts w:ascii="Arial Narrow" w:hAnsi="Arial Narrow"/>
            <w:color w:val="auto"/>
            <w:sz w:val="20"/>
            <w:szCs w:val="20"/>
            <w:u w:val="single"/>
          </w:rPr>
          <w:t>пункта 21</w:t>
        </w:r>
      </w:hyperlink>
      <w:r w:rsidRPr="005E73C5">
        <w:rPr>
          <w:rFonts w:ascii="Arial Narrow" w:hAnsi="Arial Narrow"/>
          <w:color w:val="auto"/>
          <w:sz w:val="20"/>
          <w:szCs w:val="20"/>
        </w:rPr>
        <w:t> настоящих Правил.</w:t>
      </w:r>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Кроме того, присвоение объекту адресации адреса или аннулирование такого адреса осуществляются уполномоченными органами на основании заявлений физических или юридических лиц, указанных в </w:t>
      </w:r>
      <w:hyperlink r:id="rId37" w:anchor="sub_1027" w:history="1">
        <w:r w:rsidRPr="005E73C5">
          <w:rPr>
            <w:rFonts w:ascii="Arial Narrow" w:hAnsi="Arial Narrow"/>
            <w:color w:val="auto"/>
            <w:sz w:val="20"/>
            <w:szCs w:val="20"/>
            <w:u w:val="single"/>
          </w:rPr>
          <w:t>пунктах 27</w:t>
        </w:r>
      </w:hyperlink>
      <w:r w:rsidRPr="005E73C5">
        <w:rPr>
          <w:rFonts w:ascii="Arial Narrow" w:hAnsi="Arial Narrow"/>
          <w:color w:val="auto"/>
          <w:sz w:val="20"/>
          <w:szCs w:val="20"/>
        </w:rPr>
        <w:t> и </w:t>
      </w:r>
      <w:hyperlink r:id="rId38" w:anchor="sub_1029" w:history="1">
        <w:r w:rsidRPr="005E73C5">
          <w:rPr>
            <w:rFonts w:ascii="Arial Narrow" w:hAnsi="Arial Narrow"/>
            <w:color w:val="auto"/>
            <w:sz w:val="20"/>
            <w:szCs w:val="20"/>
            <w:u w:val="single"/>
          </w:rPr>
          <w:t>29</w:t>
        </w:r>
      </w:hyperlink>
      <w:r w:rsidRPr="005E73C5">
        <w:rPr>
          <w:rFonts w:ascii="Arial Narrow" w:hAnsi="Arial Narrow"/>
          <w:color w:val="auto"/>
          <w:sz w:val="20"/>
          <w:szCs w:val="20"/>
        </w:rPr>
        <w:t> настоящих Правил.</w:t>
      </w:r>
    </w:p>
    <w:p w:rsidR="004318F1" w:rsidRPr="005E73C5" w:rsidRDefault="004318F1" w:rsidP="004318F1">
      <w:pPr>
        <w:pStyle w:val="af4"/>
        <w:spacing w:before="0" w:after="0"/>
        <w:ind w:firstLine="709"/>
        <w:jc w:val="both"/>
        <w:rPr>
          <w:rFonts w:ascii="Arial Narrow" w:hAnsi="Arial Narrow"/>
          <w:color w:val="auto"/>
          <w:sz w:val="20"/>
          <w:szCs w:val="20"/>
        </w:rPr>
      </w:pPr>
      <w:bookmarkStart w:id="20" w:name="sub_1008"/>
      <w:r w:rsidRPr="005E73C5">
        <w:rPr>
          <w:rFonts w:ascii="Arial Narrow" w:hAnsi="Arial Narrow"/>
          <w:color w:val="auto"/>
          <w:sz w:val="20"/>
          <w:szCs w:val="20"/>
        </w:rPr>
        <w:t>8. Присвоение объекту адресации адреса осуществляется:</w:t>
      </w:r>
      <w:bookmarkEnd w:id="20"/>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а) в отношении земельных участков в случаях:</w:t>
      </w:r>
    </w:p>
    <w:p w:rsidR="004318F1" w:rsidRPr="005E73C5" w:rsidRDefault="004318F1" w:rsidP="004318F1">
      <w:pPr>
        <w:pStyle w:val="af4"/>
        <w:spacing w:before="0" w:after="0"/>
        <w:ind w:firstLine="709"/>
        <w:jc w:val="both"/>
        <w:rPr>
          <w:rFonts w:ascii="Arial Narrow" w:hAnsi="Arial Narrow"/>
          <w:color w:val="auto"/>
          <w:sz w:val="20"/>
          <w:szCs w:val="20"/>
        </w:rPr>
      </w:pPr>
      <w:bookmarkStart w:id="21" w:name="sub_108102"/>
      <w:r w:rsidRPr="005E73C5">
        <w:rPr>
          <w:rFonts w:ascii="Arial Narrow" w:hAnsi="Arial Narrow"/>
          <w:color w:val="auto"/>
          <w:sz w:val="20"/>
          <w:szCs w:val="20"/>
        </w:rPr>
        <w:t>подготовки документации по планировке территории в отношении застроенной и подлежащей застройке территории в соответствии с </w:t>
      </w:r>
      <w:bookmarkEnd w:id="21"/>
      <w:r w:rsidR="00C066AF" w:rsidRPr="00344DCF">
        <w:rPr>
          <w:rFonts w:ascii="Arial Narrow" w:hAnsi="Arial Narrow"/>
          <w:b/>
          <w:color w:val="auto"/>
          <w:sz w:val="20"/>
          <w:szCs w:val="20"/>
        </w:rPr>
        <w:fldChar w:fldCharType="begin"/>
      </w:r>
      <w:r w:rsidRPr="00344DCF">
        <w:rPr>
          <w:rFonts w:ascii="Arial Narrow" w:hAnsi="Arial Narrow"/>
          <w:b/>
          <w:color w:val="auto"/>
          <w:sz w:val="20"/>
          <w:szCs w:val="20"/>
        </w:rPr>
        <w:instrText xml:space="preserve"> HYPERLINK "https://pravo-search.minjust.ru/bigs/showDocument.html?id=387507C3-B80D-4C0D-9291-8CDC81673F2B" \t "_blank" </w:instrText>
      </w:r>
      <w:r w:rsidR="00C066AF" w:rsidRPr="00344DCF">
        <w:rPr>
          <w:rFonts w:ascii="Arial Narrow" w:hAnsi="Arial Narrow"/>
          <w:b/>
          <w:color w:val="auto"/>
          <w:sz w:val="20"/>
          <w:szCs w:val="20"/>
        </w:rPr>
        <w:fldChar w:fldCharType="separate"/>
      </w:r>
      <w:r w:rsidRPr="00344DCF">
        <w:rPr>
          <w:rStyle w:val="1ffd"/>
          <w:rFonts w:ascii="Arial Narrow" w:hAnsi="Arial Narrow"/>
          <w:b/>
          <w:color w:val="auto"/>
          <w:sz w:val="20"/>
          <w:szCs w:val="20"/>
        </w:rPr>
        <w:t>Градостроительным кодексом</w:t>
      </w:r>
      <w:r w:rsidR="00C066AF" w:rsidRPr="00344DCF">
        <w:rPr>
          <w:rFonts w:ascii="Arial Narrow" w:hAnsi="Arial Narrow"/>
          <w:b/>
          <w:color w:val="auto"/>
          <w:sz w:val="20"/>
          <w:szCs w:val="20"/>
        </w:rPr>
        <w:fldChar w:fldCharType="end"/>
      </w:r>
      <w:r w:rsidRPr="005E73C5">
        <w:rPr>
          <w:rFonts w:ascii="Arial Narrow" w:hAnsi="Arial Narrow"/>
          <w:color w:val="auto"/>
          <w:sz w:val="20"/>
          <w:szCs w:val="20"/>
        </w:rPr>
        <w:t> Российской Федерации;</w:t>
      </w:r>
    </w:p>
    <w:p w:rsidR="004318F1" w:rsidRPr="005E73C5" w:rsidRDefault="004318F1" w:rsidP="004318F1">
      <w:pPr>
        <w:pStyle w:val="af4"/>
        <w:spacing w:before="0" w:after="0"/>
        <w:ind w:firstLine="709"/>
        <w:jc w:val="both"/>
        <w:rPr>
          <w:rFonts w:ascii="Arial Narrow" w:hAnsi="Arial Narrow"/>
          <w:color w:val="auto"/>
          <w:sz w:val="20"/>
          <w:szCs w:val="20"/>
        </w:rPr>
      </w:pPr>
      <w:bookmarkStart w:id="22" w:name="sub_108103"/>
      <w:r w:rsidRPr="005E73C5">
        <w:rPr>
          <w:rFonts w:ascii="Arial Narrow" w:hAnsi="Arial Narrow"/>
          <w:color w:val="auto"/>
          <w:sz w:val="20"/>
          <w:szCs w:val="20"/>
        </w:rPr>
        <w:t>выполнения в отношении земельного участка в соответствии с требованиями, установленными </w:t>
      </w:r>
      <w:bookmarkEnd w:id="22"/>
      <w:r w:rsidR="00C066AF" w:rsidRPr="005E73C5">
        <w:rPr>
          <w:rFonts w:ascii="Arial Narrow" w:hAnsi="Arial Narrow"/>
          <w:color w:val="auto"/>
          <w:sz w:val="20"/>
          <w:szCs w:val="20"/>
        </w:rPr>
        <w:fldChar w:fldCharType="begin"/>
      </w:r>
      <w:r w:rsidRPr="005E73C5">
        <w:rPr>
          <w:rFonts w:ascii="Arial Narrow" w:hAnsi="Arial Narrow"/>
          <w:color w:val="auto"/>
          <w:sz w:val="20"/>
          <w:szCs w:val="20"/>
        </w:rPr>
        <w:instrText xml:space="preserve"> HYPERLINK "http://pravo.minjust.ru/" </w:instrText>
      </w:r>
      <w:r w:rsidR="00C066AF" w:rsidRPr="005E73C5">
        <w:rPr>
          <w:rFonts w:ascii="Arial Narrow" w:hAnsi="Arial Narrow"/>
          <w:color w:val="auto"/>
          <w:sz w:val="20"/>
          <w:szCs w:val="20"/>
        </w:rPr>
        <w:fldChar w:fldCharType="separate"/>
      </w:r>
      <w:r w:rsidRPr="005E73C5">
        <w:rPr>
          <w:rFonts w:ascii="Arial Narrow" w:hAnsi="Arial Narrow"/>
          <w:color w:val="auto"/>
          <w:sz w:val="20"/>
          <w:szCs w:val="20"/>
          <w:u w:val="single"/>
        </w:rPr>
        <w:t>Федеральным законом</w:t>
      </w:r>
      <w:r w:rsidR="00C066AF" w:rsidRPr="005E73C5">
        <w:rPr>
          <w:rFonts w:ascii="Arial Narrow" w:hAnsi="Arial Narrow"/>
          <w:color w:val="auto"/>
          <w:sz w:val="20"/>
          <w:szCs w:val="20"/>
        </w:rPr>
        <w:fldChar w:fldCharType="end"/>
      </w:r>
      <w:r w:rsidRPr="005E73C5">
        <w:rPr>
          <w:rFonts w:ascii="Arial Narrow" w:hAnsi="Arial Narrow"/>
          <w:color w:val="auto"/>
          <w:sz w:val="20"/>
          <w:szCs w:val="20"/>
        </w:rPr>
        <w:t>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б) в отношении зданий (строений), сооружений, в том числе строительство которых не завершено, в случаях:</w:t>
      </w:r>
    </w:p>
    <w:p w:rsidR="004318F1" w:rsidRPr="005E73C5" w:rsidRDefault="004318F1" w:rsidP="004318F1">
      <w:pPr>
        <w:pStyle w:val="af4"/>
        <w:spacing w:before="0" w:after="0"/>
        <w:ind w:firstLine="709"/>
        <w:jc w:val="both"/>
        <w:rPr>
          <w:rFonts w:ascii="Arial Narrow" w:hAnsi="Arial Narrow"/>
          <w:color w:val="auto"/>
          <w:sz w:val="20"/>
          <w:szCs w:val="20"/>
        </w:rPr>
      </w:pPr>
      <w:bookmarkStart w:id="23" w:name="sub_10823"/>
      <w:r w:rsidRPr="005E73C5">
        <w:rPr>
          <w:rFonts w:ascii="Arial Narrow" w:hAnsi="Arial Narrow"/>
          <w:color w:val="auto"/>
          <w:sz w:val="20"/>
          <w:szCs w:val="20"/>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bookmarkEnd w:id="23"/>
    </w:p>
    <w:p w:rsidR="004318F1" w:rsidRPr="005E73C5" w:rsidRDefault="004318F1" w:rsidP="004318F1">
      <w:pPr>
        <w:pStyle w:val="af4"/>
        <w:spacing w:before="0" w:after="0"/>
        <w:ind w:firstLine="709"/>
        <w:jc w:val="both"/>
        <w:rPr>
          <w:rFonts w:ascii="Arial Narrow" w:hAnsi="Arial Narrow"/>
          <w:color w:val="auto"/>
          <w:sz w:val="20"/>
          <w:szCs w:val="20"/>
        </w:rPr>
      </w:pPr>
      <w:bookmarkStart w:id="24" w:name="sub_10824"/>
      <w:r w:rsidRPr="005E73C5">
        <w:rPr>
          <w:rFonts w:ascii="Arial Narrow" w:hAnsi="Arial Narrow"/>
          <w:color w:val="auto"/>
          <w:sz w:val="20"/>
          <w:szCs w:val="20"/>
        </w:rPr>
        <w:t>выполнения в отношении объекта недвижимости в соответствии с требованиями, установленными </w:t>
      </w:r>
      <w:bookmarkEnd w:id="24"/>
      <w:r w:rsidR="00C066AF" w:rsidRPr="005E73C5">
        <w:rPr>
          <w:rFonts w:ascii="Arial Narrow" w:hAnsi="Arial Narrow"/>
          <w:color w:val="auto"/>
          <w:sz w:val="20"/>
          <w:szCs w:val="20"/>
        </w:rPr>
        <w:fldChar w:fldCharType="begin"/>
      </w:r>
      <w:r w:rsidRPr="005E73C5">
        <w:rPr>
          <w:rFonts w:ascii="Arial Narrow" w:hAnsi="Arial Narrow"/>
          <w:color w:val="auto"/>
          <w:sz w:val="20"/>
          <w:szCs w:val="20"/>
        </w:rPr>
        <w:instrText xml:space="preserve"> HYPERLINK "http://pravo.minjust.ru/" </w:instrText>
      </w:r>
      <w:r w:rsidR="00C066AF" w:rsidRPr="005E73C5">
        <w:rPr>
          <w:rFonts w:ascii="Arial Narrow" w:hAnsi="Arial Narrow"/>
          <w:color w:val="auto"/>
          <w:sz w:val="20"/>
          <w:szCs w:val="20"/>
        </w:rPr>
        <w:fldChar w:fldCharType="separate"/>
      </w:r>
      <w:r w:rsidRPr="005E73C5">
        <w:rPr>
          <w:rFonts w:ascii="Arial Narrow" w:hAnsi="Arial Narrow"/>
          <w:color w:val="auto"/>
          <w:sz w:val="20"/>
          <w:szCs w:val="20"/>
          <w:u w:val="single"/>
        </w:rPr>
        <w:t>Федеральным законом</w:t>
      </w:r>
      <w:r w:rsidR="00C066AF" w:rsidRPr="005E73C5">
        <w:rPr>
          <w:rFonts w:ascii="Arial Narrow" w:hAnsi="Arial Narrow"/>
          <w:color w:val="auto"/>
          <w:sz w:val="20"/>
          <w:szCs w:val="20"/>
        </w:rPr>
        <w:fldChar w:fldCharType="end"/>
      </w:r>
      <w:r w:rsidRPr="005E73C5">
        <w:rPr>
          <w:rFonts w:ascii="Arial Narrow" w:hAnsi="Arial Narrow"/>
          <w:color w:val="auto"/>
          <w:sz w:val="20"/>
          <w:szCs w:val="20"/>
        </w:rPr>
        <w:t>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w:t>
      </w:r>
      <w:hyperlink r:id="rId39" w:tgtFrame="_blank" w:history="1">
        <w:r w:rsidRPr="00344DCF">
          <w:rPr>
            <w:rStyle w:val="1ffd"/>
            <w:rFonts w:ascii="Arial Narrow" w:hAnsi="Arial Narrow"/>
            <w:b/>
            <w:color w:val="auto"/>
            <w:sz w:val="20"/>
            <w:szCs w:val="20"/>
          </w:rPr>
          <w:t>Градостроительным кодексом</w:t>
        </w:r>
      </w:hyperlink>
      <w:r w:rsidRPr="005E73C5">
        <w:rPr>
          <w:rFonts w:ascii="Arial Narrow" w:hAnsi="Arial Narrow"/>
          <w:color w:val="auto"/>
          <w:sz w:val="20"/>
          <w:szCs w:val="20"/>
        </w:rPr>
        <w:t> Российской Федерации для строительства или реконструкции объекта недвижимости получение разрешения на строительство не требуется);</w:t>
      </w:r>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в) в отношении помещений в случаях:</w:t>
      </w:r>
    </w:p>
    <w:p w:rsidR="004318F1" w:rsidRPr="005E73C5" w:rsidRDefault="004318F1" w:rsidP="004318F1">
      <w:pPr>
        <w:pStyle w:val="af4"/>
        <w:spacing w:before="0" w:after="0"/>
        <w:ind w:firstLine="709"/>
        <w:jc w:val="both"/>
        <w:rPr>
          <w:rFonts w:ascii="Arial Narrow" w:hAnsi="Arial Narrow"/>
          <w:color w:val="auto"/>
          <w:sz w:val="20"/>
          <w:szCs w:val="20"/>
        </w:rPr>
      </w:pPr>
      <w:bookmarkStart w:id="25" w:name="sub_10832"/>
      <w:r w:rsidRPr="005E73C5">
        <w:rPr>
          <w:rFonts w:ascii="Arial Narrow" w:hAnsi="Arial Narrow"/>
          <w:color w:val="auto"/>
          <w:sz w:val="20"/>
          <w:szCs w:val="20"/>
        </w:rPr>
        <w:t>подготовки и оформления в установленном </w:t>
      </w:r>
      <w:bookmarkEnd w:id="25"/>
      <w:r w:rsidR="00C066AF" w:rsidRPr="005E73C5">
        <w:rPr>
          <w:rFonts w:ascii="Arial Narrow" w:hAnsi="Arial Narrow"/>
          <w:color w:val="auto"/>
          <w:sz w:val="20"/>
          <w:szCs w:val="20"/>
        </w:rPr>
        <w:fldChar w:fldCharType="begin"/>
      </w:r>
      <w:r w:rsidRPr="005E73C5">
        <w:rPr>
          <w:rFonts w:ascii="Arial Narrow" w:hAnsi="Arial Narrow"/>
          <w:color w:val="auto"/>
          <w:sz w:val="20"/>
          <w:szCs w:val="20"/>
        </w:rPr>
        <w:instrText xml:space="preserve"> HYPERLINK "http://pravo.minjust.ru/" </w:instrText>
      </w:r>
      <w:r w:rsidR="00C066AF" w:rsidRPr="005E73C5">
        <w:rPr>
          <w:rFonts w:ascii="Arial Narrow" w:hAnsi="Arial Narrow"/>
          <w:color w:val="auto"/>
          <w:sz w:val="20"/>
          <w:szCs w:val="20"/>
        </w:rPr>
        <w:fldChar w:fldCharType="separate"/>
      </w:r>
      <w:r w:rsidRPr="005E73C5">
        <w:rPr>
          <w:rFonts w:ascii="Arial Narrow" w:hAnsi="Arial Narrow"/>
          <w:color w:val="auto"/>
          <w:sz w:val="20"/>
          <w:szCs w:val="20"/>
          <w:u w:val="single"/>
        </w:rPr>
        <w:t>Жилищным кодексом</w:t>
      </w:r>
      <w:r w:rsidR="00C066AF" w:rsidRPr="005E73C5">
        <w:rPr>
          <w:rFonts w:ascii="Arial Narrow" w:hAnsi="Arial Narrow"/>
          <w:color w:val="auto"/>
          <w:sz w:val="20"/>
          <w:szCs w:val="20"/>
        </w:rPr>
        <w:fldChar w:fldCharType="end"/>
      </w:r>
      <w:r w:rsidRPr="005E73C5">
        <w:rPr>
          <w:rFonts w:ascii="Arial Narrow" w:hAnsi="Arial Narrow"/>
          <w:color w:val="auto"/>
          <w:sz w:val="20"/>
          <w:szCs w:val="20"/>
        </w:rPr>
        <w:t>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4318F1" w:rsidRPr="005E73C5" w:rsidRDefault="004318F1" w:rsidP="004318F1">
      <w:pPr>
        <w:pStyle w:val="af4"/>
        <w:spacing w:before="0" w:after="0"/>
        <w:ind w:firstLine="709"/>
        <w:jc w:val="both"/>
        <w:rPr>
          <w:rFonts w:ascii="Arial Narrow" w:hAnsi="Arial Narrow"/>
          <w:color w:val="auto"/>
          <w:sz w:val="20"/>
          <w:szCs w:val="20"/>
        </w:rPr>
      </w:pPr>
      <w:bookmarkStart w:id="26" w:name="sub_10833"/>
      <w:r w:rsidRPr="005E73C5">
        <w:rPr>
          <w:rFonts w:ascii="Arial Narrow" w:hAnsi="Arial Narrow"/>
          <w:color w:val="auto"/>
          <w:sz w:val="20"/>
          <w:szCs w:val="20"/>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5E73C5">
        <w:rPr>
          <w:rFonts w:ascii="Arial Narrow" w:hAnsi="Arial Narrow"/>
          <w:color w:val="auto"/>
          <w:sz w:val="20"/>
          <w:szCs w:val="20"/>
        </w:rPr>
        <w:t>машино</w:t>
      </w:r>
      <w:proofErr w:type="spellEnd"/>
      <w:r w:rsidRPr="005E73C5">
        <w:rPr>
          <w:rFonts w:ascii="Arial Narrow" w:hAnsi="Arial Narrow"/>
          <w:color w:val="auto"/>
          <w:sz w:val="20"/>
          <w:szCs w:val="20"/>
        </w:rPr>
        <w:t>-места (</w:t>
      </w:r>
      <w:proofErr w:type="spellStart"/>
      <w:r w:rsidRPr="005E73C5">
        <w:rPr>
          <w:rFonts w:ascii="Arial Narrow" w:hAnsi="Arial Narrow"/>
          <w:color w:val="auto"/>
          <w:sz w:val="20"/>
          <w:szCs w:val="20"/>
        </w:rPr>
        <w:t>машино</w:t>
      </w:r>
      <w:proofErr w:type="spellEnd"/>
      <w:r w:rsidRPr="005E73C5">
        <w:rPr>
          <w:rFonts w:ascii="Arial Narrow" w:hAnsi="Arial Narrow"/>
          <w:color w:val="auto"/>
          <w:sz w:val="20"/>
          <w:szCs w:val="20"/>
        </w:rPr>
        <w:t>-мест), документов, содержащих необходимые для осуществления государственного кадастрового учета сведения о таком помещении;</w:t>
      </w:r>
      <w:bookmarkEnd w:id="26"/>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 xml:space="preserve">г) в отношении </w:t>
      </w:r>
      <w:proofErr w:type="spellStart"/>
      <w:r w:rsidRPr="005E73C5">
        <w:rPr>
          <w:rFonts w:ascii="Arial Narrow" w:hAnsi="Arial Narrow"/>
          <w:color w:val="auto"/>
          <w:sz w:val="20"/>
          <w:szCs w:val="20"/>
        </w:rPr>
        <w:t>машино</w:t>
      </w:r>
      <w:proofErr w:type="spellEnd"/>
      <w:r w:rsidRPr="005E73C5">
        <w:rPr>
          <w:rFonts w:ascii="Arial Narrow" w:hAnsi="Arial Narrow"/>
          <w:color w:val="auto"/>
          <w:sz w:val="20"/>
          <w:szCs w:val="20"/>
        </w:rPr>
        <w:t xml:space="preserve">-мест в случае подготовки и оформления в отношении </w:t>
      </w:r>
      <w:proofErr w:type="spellStart"/>
      <w:r w:rsidRPr="005E73C5">
        <w:rPr>
          <w:rFonts w:ascii="Arial Narrow" w:hAnsi="Arial Narrow"/>
          <w:color w:val="auto"/>
          <w:sz w:val="20"/>
          <w:szCs w:val="20"/>
        </w:rPr>
        <w:t>машино</w:t>
      </w:r>
      <w:proofErr w:type="spellEnd"/>
      <w:r w:rsidRPr="005E73C5">
        <w:rPr>
          <w:rFonts w:ascii="Arial Narrow" w:hAnsi="Arial Narrow"/>
          <w:color w:val="auto"/>
          <w:sz w:val="20"/>
          <w:szCs w:val="20"/>
        </w:rP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sidRPr="005E73C5">
        <w:rPr>
          <w:rFonts w:ascii="Arial Narrow" w:hAnsi="Arial Narrow"/>
          <w:color w:val="auto"/>
          <w:sz w:val="20"/>
          <w:szCs w:val="20"/>
        </w:rPr>
        <w:t>машино</w:t>
      </w:r>
      <w:proofErr w:type="spellEnd"/>
      <w:r w:rsidRPr="005E73C5">
        <w:rPr>
          <w:rFonts w:ascii="Arial Narrow" w:hAnsi="Arial Narrow"/>
          <w:color w:val="auto"/>
          <w:sz w:val="20"/>
          <w:szCs w:val="20"/>
        </w:rPr>
        <w:t>-места (</w:t>
      </w:r>
      <w:proofErr w:type="spellStart"/>
      <w:r w:rsidRPr="005E73C5">
        <w:rPr>
          <w:rFonts w:ascii="Arial Narrow" w:hAnsi="Arial Narrow"/>
          <w:color w:val="auto"/>
          <w:sz w:val="20"/>
          <w:szCs w:val="20"/>
        </w:rPr>
        <w:t>машино</w:t>
      </w:r>
      <w:proofErr w:type="spellEnd"/>
      <w:r w:rsidRPr="005E73C5">
        <w:rPr>
          <w:rFonts w:ascii="Arial Narrow" w:hAnsi="Arial Narrow"/>
          <w:color w:val="auto"/>
          <w:sz w:val="20"/>
          <w:szCs w:val="20"/>
        </w:rPr>
        <w:t xml:space="preserve">-мест), документов, содержащих необходимые для осуществления государственного кадастрового учета сведения о таком </w:t>
      </w:r>
      <w:proofErr w:type="spellStart"/>
      <w:r w:rsidRPr="005E73C5">
        <w:rPr>
          <w:rFonts w:ascii="Arial Narrow" w:hAnsi="Arial Narrow"/>
          <w:color w:val="auto"/>
          <w:sz w:val="20"/>
          <w:szCs w:val="20"/>
        </w:rPr>
        <w:t>машино</w:t>
      </w:r>
      <w:proofErr w:type="spellEnd"/>
      <w:r w:rsidRPr="005E73C5">
        <w:rPr>
          <w:rFonts w:ascii="Arial Narrow" w:hAnsi="Arial Narrow"/>
          <w:color w:val="auto"/>
          <w:sz w:val="20"/>
          <w:szCs w:val="20"/>
        </w:rPr>
        <w:t>-месте;</w:t>
      </w:r>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д) в отношении объектов адресации, государственный кадастровый учет которых осуществлен в соответствии с </w:t>
      </w:r>
      <w:hyperlink r:id="rId40" w:history="1">
        <w:r w:rsidRPr="005E73C5">
          <w:rPr>
            <w:rFonts w:ascii="Arial Narrow" w:hAnsi="Arial Narrow"/>
            <w:color w:val="auto"/>
            <w:sz w:val="20"/>
            <w:szCs w:val="20"/>
            <w:u w:val="single"/>
          </w:rPr>
          <w:t>Федеральным законом</w:t>
        </w:r>
      </w:hyperlink>
      <w:r w:rsidRPr="005E73C5">
        <w:rPr>
          <w:rFonts w:ascii="Arial Narrow" w:hAnsi="Arial Narrow"/>
          <w:color w:val="auto"/>
          <w:sz w:val="20"/>
          <w:szCs w:val="20"/>
        </w:rPr>
        <w:t xml:space="preserve">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5E73C5">
        <w:rPr>
          <w:rFonts w:ascii="Arial Narrow" w:hAnsi="Arial Narrow"/>
          <w:color w:val="auto"/>
          <w:sz w:val="20"/>
          <w:szCs w:val="20"/>
        </w:rPr>
        <w:t>машино</w:t>
      </w:r>
      <w:proofErr w:type="spellEnd"/>
      <w:r w:rsidRPr="005E73C5">
        <w:rPr>
          <w:rFonts w:ascii="Arial Narrow" w:hAnsi="Arial Narrow"/>
          <w:color w:val="auto"/>
          <w:sz w:val="20"/>
          <w:szCs w:val="20"/>
        </w:rPr>
        <w:t>-место.</w:t>
      </w:r>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9. 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 xml:space="preserve">9.1. При присвоении адресов помещениям, </w:t>
      </w:r>
      <w:proofErr w:type="spellStart"/>
      <w:r w:rsidRPr="005E73C5">
        <w:rPr>
          <w:rFonts w:ascii="Arial Narrow" w:hAnsi="Arial Narrow"/>
          <w:color w:val="auto"/>
          <w:sz w:val="20"/>
          <w:szCs w:val="20"/>
        </w:rPr>
        <w:t>машино</w:t>
      </w:r>
      <w:proofErr w:type="spellEnd"/>
      <w:r w:rsidRPr="005E73C5">
        <w:rPr>
          <w:rFonts w:ascii="Arial Narrow" w:hAnsi="Arial Narrow"/>
          <w:color w:val="auto"/>
          <w:sz w:val="20"/>
          <w:szCs w:val="20"/>
        </w:rPr>
        <w:t>-местам номерная часть таких адресов должна соответствовать номерной части адресов зданий (строений), сооружений, в которых они расположены.</w:t>
      </w:r>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 xml:space="preserve">10. В случае, если зданию (строению) или сооружению не присвоен адрес, присвоение адреса помещению, </w:t>
      </w:r>
      <w:proofErr w:type="spellStart"/>
      <w:r w:rsidRPr="005E73C5">
        <w:rPr>
          <w:rFonts w:ascii="Arial Narrow" w:hAnsi="Arial Narrow"/>
          <w:color w:val="auto"/>
          <w:sz w:val="20"/>
          <w:szCs w:val="20"/>
        </w:rPr>
        <w:t>машино</w:t>
      </w:r>
      <w:proofErr w:type="spellEnd"/>
      <w:r w:rsidRPr="005E73C5">
        <w:rPr>
          <w:rFonts w:ascii="Arial Narrow" w:hAnsi="Arial Narrow"/>
          <w:color w:val="auto"/>
          <w:sz w:val="20"/>
          <w:szCs w:val="20"/>
        </w:rPr>
        <w:t>-месту,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 xml:space="preserve">11.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w:t>
      </w:r>
      <w:proofErr w:type="spellStart"/>
      <w:r w:rsidRPr="005E73C5">
        <w:rPr>
          <w:rFonts w:ascii="Arial Narrow" w:hAnsi="Arial Narrow"/>
          <w:color w:val="auto"/>
          <w:sz w:val="20"/>
          <w:szCs w:val="20"/>
        </w:rPr>
        <w:t>машино</w:t>
      </w:r>
      <w:proofErr w:type="spellEnd"/>
      <w:r w:rsidRPr="005E73C5">
        <w:rPr>
          <w:rFonts w:ascii="Arial Narrow" w:hAnsi="Arial Narrow"/>
          <w:color w:val="auto"/>
          <w:sz w:val="20"/>
          <w:szCs w:val="20"/>
        </w:rPr>
        <w:t>-местам.</w:t>
      </w:r>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11.1. 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w:t>
      </w:r>
      <w:hyperlink r:id="rId41" w:history="1">
        <w:r w:rsidRPr="005E73C5">
          <w:rPr>
            <w:rFonts w:ascii="Arial Narrow" w:hAnsi="Arial Narrow"/>
            <w:color w:val="auto"/>
            <w:sz w:val="20"/>
            <w:szCs w:val="20"/>
            <w:u w:val="single"/>
          </w:rPr>
          <w:t>Федеральным законом</w:t>
        </w:r>
      </w:hyperlink>
      <w:r w:rsidRPr="005E73C5">
        <w:rPr>
          <w:rFonts w:ascii="Arial Narrow" w:hAnsi="Arial Narrow"/>
          <w:color w:val="auto"/>
          <w:sz w:val="20"/>
          <w:szCs w:val="20"/>
        </w:rPr>
        <w:t> "О государственной регистрации недвижимости".</w:t>
      </w:r>
    </w:p>
    <w:p w:rsidR="004318F1" w:rsidRPr="005E73C5" w:rsidRDefault="004318F1" w:rsidP="004318F1">
      <w:pPr>
        <w:pStyle w:val="af4"/>
        <w:spacing w:before="0" w:after="0"/>
        <w:ind w:firstLine="709"/>
        <w:jc w:val="both"/>
        <w:rPr>
          <w:rFonts w:ascii="Arial Narrow" w:hAnsi="Arial Narrow"/>
          <w:color w:val="auto"/>
          <w:sz w:val="20"/>
          <w:szCs w:val="20"/>
        </w:rPr>
      </w:pPr>
      <w:bookmarkStart w:id="27" w:name="sub_1012"/>
      <w:r w:rsidRPr="005E73C5">
        <w:rPr>
          <w:rFonts w:ascii="Arial Narrow" w:hAnsi="Arial Narrow"/>
          <w:color w:val="auto"/>
          <w:sz w:val="20"/>
          <w:szCs w:val="20"/>
        </w:rPr>
        <w:t xml:space="preserve">12. 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w:t>
      </w:r>
      <w:r w:rsidRPr="005E73C5">
        <w:rPr>
          <w:rFonts w:ascii="Arial Narrow" w:hAnsi="Arial Narrow"/>
          <w:color w:val="auto"/>
          <w:sz w:val="20"/>
          <w:szCs w:val="20"/>
        </w:rPr>
        <w:lastRenderedPageBreak/>
        <w:t>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bookmarkEnd w:id="27"/>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13.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w:t>
      </w:r>
      <w:hyperlink r:id="rId42" w:history="1">
        <w:r w:rsidRPr="005E73C5">
          <w:rPr>
            <w:rFonts w:ascii="Arial Narrow" w:hAnsi="Arial Narrow"/>
            <w:color w:val="auto"/>
            <w:sz w:val="20"/>
            <w:szCs w:val="20"/>
            <w:u w:val="single"/>
          </w:rPr>
          <w:t>порядке</w:t>
        </w:r>
      </w:hyperlink>
      <w:r w:rsidRPr="005E73C5">
        <w:rPr>
          <w:rFonts w:ascii="Arial Narrow" w:hAnsi="Arial Narrow"/>
          <w:color w:val="auto"/>
          <w:sz w:val="20"/>
          <w:szCs w:val="20"/>
        </w:rPr>
        <w:t> межведомственного информационного взаимодействия при ведении государственного адресного реестра.</w:t>
      </w:r>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14. Аннулирование адреса объекта адресации осуществляется в случаях:</w:t>
      </w:r>
    </w:p>
    <w:p w:rsidR="004318F1" w:rsidRPr="005E73C5" w:rsidRDefault="004318F1" w:rsidP="004318F1">
      <w:pPr>
        <w:pStyle w:val="af4"/>
        <w:spacing w:before="0" w:after="0"/>
        <w:ind w:firstLine="709"/>
        <w:jc w:val="both"/>
        <w:rPr>
          <w:rFonts w:ascii="Arial Narrow" w:hAnsi="Arial Narrow"/>
          <w:color w:val="auto"/>
          <w:sz w:val="20"/>
          <w:szCs w:val="20"/>
        </w:rPr>
      </w:pPr>
      <w:bookmarkStart w:id="28" w:name="sub_1141"/>
      <w:r w:rsidRPr="005E73C5">
        <w:rPr>
          <w:rFonts w:ascii="Arial Narrow" w:hAnsi="Arial Narrow"/>
          <w:color w:val="auto"/>
          <w:sz w:val="20"/>
          <w:szCs w:val="20"/>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bookmarkEnd w:id="28"/>
    </w:p>
    <w:p w:rsidR="004318F1" w:rsidRPr="005E73C5" w:rsidRDefault="004318F1" w:rsidP="004318F1">
      <w:pPr>
        <w:pStyle w:val="af4"/>
        <w:spacing w:before="0" w:after="0"/>
        <w:ind w:firstLine="709"/>
        <w:jc w:val="both"/>
        <w:rPr>
          <w:rFonts w:ascii="Arial Narrow" w:hAnsi="Arial Narrow"/>
          <w:color w:val="auto"/>
          <w:sz w:val="20"/>
          <w:szCs w:val="20"/>
        </w:rPr>
      </w:pPr>
      <w:bookmarkStart w:id="29" w:name="sub_1142"/>
      <w:r w:rsidRPr="005E73C5">
        <w:rPr>
          <w:rFonts w:ascii="Arial Narrow" w:hAnsi="Arial Narrow"/>
          <w:color w:val="auto"/>
          <w:sz w:val="20"/>
          <w:szCs w:val="20"/>
        </w:rPr>
        <w:t>б) исключения из Единого государственного реестра недвижимости указанных в </w:t>
      </w:r>
      <w:bookmarkEnd w:id="29"/>
      <w:r w:rsidR="00C066AF" w:rsidRPr="005E73C5">
        <w:rPr>
          <w:rFonts w:ascii="Arial Narrow" w:hAnsi="Arial Narrow"/>
          <w:color w:val="auto"/>
          <w:sz w:val="20"/>
          <w:szCs w:val="20"/>
        </w:rPr>
        <w:fldChar w:fldCharType="begin"/>
      </w:r>
      <w:r w:rsidRPr="005E73C5">
        <w:rPr>
          <w:rFonts w:ascii="Arial Narrow" w:hAnsi="Arial Narrow"/>
          <w:color w:val="auto"/>
          <w:sz w:val="20"/>
          <w:szCs w:val="20"/>
        </w:rPr>
        <w:instrText xml:space="preserve"> HYPERLINK "http://pravo.minjust.ru/" </w:instrText>
      </w:r>
      <w:r w:rsidR="00C066AF" w:rsidRPr="005E73C5">
        <w:rPr>
          <w:rFonts w:ascii="Arial Narrow" w:hAnsi="Arial Narrow"/>
          <w:color w:val="auto"/>
          <w:sz w:val="20"/>
          <w:szCs w:val="20"/>
        </w:rPr>
        <w:fldChar w:fldCharType="separate"/>
      </w:r>
      <w:r w:rsidRPr="005E73C5">
        <w:rPr>
          <w:rFonts w:ascii="Arial Narrow" w:hAnsi="Arial Narrow"/>
          <w:color w:val="auto"/>
          <w:sz w:val="20"/>
          <w:szCs w:val="20"/>
          <w:u w:val="single"/>
        </w:rPr>
        <w:t>части 7 статьи 72</w:t>
      </w:r>
      <w:r w:rsidR="00C066AF" w:rsidRPr="005E73C5">
        <w:rPr>
          <w:rFonts w:ascii="Arial Narrow" w:hAnsi="Arial Narrow"/>
          <w:color w:val="auto"/>
          <w:sz w:val="20"/>
          <w:szCs w:val="20"/>
        </w:rPr>
        <w:fldChar w:fldCharType="end"/>
      </w:r>
      <w:r w:rsidRPr="005E73C5">
        <w:rPr>
          <w:rFonts w:ascii="Arial Narrow" w:hAnsi="Arial Narrow"/>
          <w:color w:val="auto"/>
          <w:sz w:val="20"/>
          <w:szCs w:val="20"/>
        </w:rPr>
        <w:t> Федерального закона "О государственной регистрации недвижимости" сведений об объекте недвижимости, являющемся объектом адресации;</w:t>
      </w:r>
    </w:p>
    <w:p w:rsidR="004318F1" w:rsidRPr="005E73C5" w:rsidRDefault="004318F1" w:rsidP="004318F1">
      <w:pPr>
        <w:pStyle w:val="af4"/>
        <w:spacing w:before="0" w:after="0"/>
        <w:ind w:firstLine="709"/>
        <w:jc w:val="both"/>
        <w:rPr>
          <w:rFonts w:ascii="Arial Narrow" w:hAnsi="Arial Narrow"/>
          <w:color w:val="auto"/>
          <w:sz w:val="20"/>
          <w:szCs w:val="20"/>
        </w:rPr>
      </w:pPr>
      <w:bookmarkStart w:id="30" w:name="sub_1143"/>
      <w:r w:rsidRPr="005E73C5">
        <w:rPr>
          <w:rFonts w:ascii="Arial Narrow" w:hAnsi="Arial Narrow"/>
          <w:color w:val="auto"/>
          <w:sz w:val="20"/>
          <w:szCs w:val="20"/>
        </w:rPr>
        <w:t>в) присвоения объекту адресации нового адреса.</w:t>
      </w:r>
      <w:bookmarkEnd w:id="30"/>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14</w:t>
      </w:r>
      <w:r w:rsidRPr="005E73C5">
        <w:rPr>
          <w:rFonts w:ascii="Arial Narrow" w:hAnsi="Arial Narrow"/>
          <w:color w:val="auto"/>
          <w:sz w:val="20"/>
          <w:szCs w:val="20"/>
          <w:vertAlign w:val="superscript"/>
        </w:rPr>
        <w:t> 1</w:t>
      </w:r>
      <w:r w:rsidRPr="005E73C5">
        <w:rPr>
          <w:rFonts w:ascii="Arial Narrow" w:hAnsi="Arial Narrow"/>
          <w:color w:val="auto"/>
          <w:sz w:val="20"/>
          <w:szCs w:val="20"/>
        </w:rPr>
        <w:t>. 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 в </w:t>
      </w:r>
      <w:hyperlink r:id="rId43" w:history="1">
        <w:r w:rsidRPr="005E73C5">
          <w:rPr>
            <w:rFonts w:ascii="Arial Narrow" w:hAnsi="Arial Narrow"/>
            <w:color w:val="auto"/>
            <w:sz w:val="20"/>
            <w:szCs w:val="20"/>
            <w:u w:val="single"/>
          </w:rPr>
          <w:t>части 7 статьи 72</w:t>
        </w:r>
      </w:hyperlink>
      <w:r w:rsidRPr="005E73C5">
        <w:rPr>
          <w:rFonts w:ascii="Arial Narrow" w:hAnsi="Arial Narrow"/>
          <w:color w:val="auto"/>
          <w:sz w:val="20"/>
          <w:szCs w:val="20"/>
        </w:rPr>
        <w:t>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15.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4318F1" w:rsidRPr="005E73C5" w:rsidRDefault="004318F1" w:rsidP="004318F1">
      <w:pPr>
        <w:pStyle w:val="af4"/>
        <w:spacing w:before="0" w:after="0"/>
        <w:ind w:firstLine="709"/>
        <w:jc w:val="both"/>
        <w:rPr>
          <w:rFonts w:ascii="Arial Narrow" w:hAnsi="Arial Narrow"/>
          <w:color w:val="auto"/>
          <w:sz w:val="20"/>
          <w:szCs w:val="20"/>
        </w:rPr>
      </w:pPr>
      <w:bookmarkStart w:id="31" w:name="sub_1016"/>
      <w:r w:rsidRPr="005E73C5">
        <w:rPr>
          <w:rFonts w:ascii="Arial Narrow" w:hAnsi="Arial Narrow"/>
          <w:color w:val="auto"/>
          <w:sz w:val="20"/>
          <w:szCs w:val="20"/>
        </w:rPr>
        <w:t>16. Аннулирование адреса существующего объекта адресации без одновременного присвоения этому объекту адресации нового адреса не допускается.</w:t>
      </w:r>
      <w:bookmarkEnd w:id="31"/>
    </w:p>
    <w:p w:rsidR="004318F1" w:rsidRPr="005E73C5" w:rsidRDefault="004318F1" w:rsidP="004318F1">
      <w:pPr>
        <w:pStyle w:val="af4"/>
        <w:spacing w:before="0" w:after="0"/>
        <w:ind w:firstLine="709"/>
        <w:jc w:val="both"/>
        <w:rPr>
          <w:rFonts w:ascii="Arial Narrow" w:hAnsi="Arial Narrow"/>
          <w:color w:val="auto"/>
          <w:sz w:val="20"/>
          <w:szCs w:val="20"/>
        </w:rPr>
      </w:pPr>
      <w:bookmarkStart w:id="32" w:name="sub_1017"/>
      <w:r w:rsidRPr="005E73C5">
        <w:rPr>
          <w:rFonts w:ascii="Arial Narrow" w:hAnsi="Arial Narrow"/>
          <w:color w:val="auto"/>
          <w:sz w:val="20"/>
          <w:szCs w:val="20"/>
        </w:rPr>
        <w:t>17.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bookmarkEnd w:id="32"/>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 xml:space="preserve">18.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5E73C5">
        <w:rPr>
          <w:rFonts w:ascii="Arial Narrow" w:hAnsi="Arial Narrow"/>
          <w:color w:val="auto"/>
          <w:sz w:val="20"/>
          <w:szCs w:val="20"/>
        </w:rPr>
        <w:t>машино</w:t>
      </w:r>
      <w:proofErr w:type="spellEnd"/>
      <w:r w:rsidRPr="005E73C5">
        <w:rPr>
          <w:rFonts w:ascii="Arial Narrow" w:hAnsi="Arial Narrow"/>
          <w:color w:val="auto"/>
          <w:sz w:val="20"/>
          <w:szCs w:val="20"/>
        </w:rPr>
        <w:t>-мест в таком здании (строении) или сооружении.</w:t>
      </w:r>
    </w:p>
    <w:p w:rsidR="004318F1" w:rsidRPr="005E73C5" w:rsidRDefault="004318F1" w:rsidP="004318F1">
      <w:pPr>
        <w:pStyle w:val="af4"/>
        <w:spacing w:before="0" w:after="0"/>
        <w:ind w:firstLine="709"/>
        <w:jc w:val="both"/>
        <w:rPr>
          <w:rFonts w:ascii="Arial Narrow" w:hAnsi="Arial Narrow"/>
          <w:color w:val="auto"/>
          <w:sz w:val="20"/>
          <w:szCs w:val="20"/>
        </w:rPr>
      </w:pPr>
      <w:bookmarkStart w:id="33" w:name="sub_1019"/>
      <w:r w:rsidRPr="005E73C5">
        <w:rPr>
          <w:rFonts w:ascii="Arial Narrow" w:hAnsi="Arial Narrow"/>
          <w:color w:val="auto"/>
          <w:sz w:val="20"/>
          <w:szCs w:val="20"/>
        </w:rPr>
        <w:t>19. При присвоении объекту адресации адреса или аннулировании его адреса уполномоченный орган обязан:</w:t>
      </w:r>
      <w:bookmarkEnd w:id="33"/>
    </w:p>
    <w:p w:rsidR="004318F1" w:rsidRPr="005E73C5" w:rsidRDefault="004318F1" w:rsidP="004318F1">
      <w:pPr>
        <w:pStyle w:val="af4"/>
        <w:spacing w:before="0" w:after="0"/>
        <w:ind w:firstLine="709"/>
        <w:jc w:val="both"/>
        <w:rPr>
          <w:rFonts w:ascii="Arial Narrow" w:hAnsi="Arial Narrow"/>
          <w:color w:val="auto"/>
          <w:sz w:val="20"/>
          <w:szCs w:val="20"/>
        </w:rPr>
      </w:pPr>
      <w:bookmarkStart w:id="34" w:name="sub_1191"/>
      <w:r w:rsidRPr="005E73C5">
        <w:rPr>
          <w:rFonts w:ascii="Arial Narrow" w:hAnsi="Arial Narrow"/>
          <w:color w:val="auto"/>
          <w:sz w:val="20"/>
          <w:szCs w:val="20"/>
        </w:rPr>
        <w:t>а) определить возможность присвоения объекту адресации адреса или аннулирования его адреса;</w:t>
      </w:r>
      <w:bookmarkEnd w:id="34"/>
    </w:p>
    <w:p w:rsidR="004318F1" w:rsidRPr="005E73C5" w:rsidRDefault="004318F1" w:rsidP="004318F1">
      <w:pPr>
        <w:pStyle w:val="af4"/>
        <w:spacing w:before="0" w:after="0"/>
        <w:ind w:firstLine="709"/>
        <w:jc w:val="both"/>
        <w:rPr>
          <w:rFonts w:ascii="Arial Narrow" w:hAnsi="Arial Narrow"/>
          <w:color w:val="auto"/>
          <w:sz w:val="20"/>
          <w:szCs w:val="20"/>
        </w:rPr>
      </w:pPr>
      <w:bookmarkStart w:id="35" w:name="sub_1192"/>
      <w:r w:rsidRPr="005E73C5">
        <w:rPr>
          <w:rFonts w:ascii="Arial Narrow" w:hAnsi="Arial Narrow"/>
          <w:color w:val="auto"/>
          <w:sz w:val="20"/>
          <w:szCs w:val="20"/>
        </w:rPr>
        <w:t>б) провести осмотр местонахождения объекта адресации (при необходимости);</w:t>
      </w:r>
      <w:bookmarkEnd w:id="35"/>
    </w:p>
    <w:p w:rsidR="004318F1" w:rsidRPr="005E73C5" w:rsidRDefault="004318F1" w:rsidP="004318F1">
      <w:pPr>
        <w:pStyle w:val="af4"/>
        <w:spacing w:before="0" w:after="0"/>
        <w:ind w:firstLine="709"/>
        <w:jc w:val="both"/>
        <w:rPr>
          <w:rFonts w:ascii="Arial Narrow" w:hAnsi="Arial Narrow"/>
          <w:color w:val="auto"/>
          <w:sz w:val="20"/>
          <w:szCs w:val="20"/>
        </w:rPr>
      </w:pPr>
      <w:bookmarkStart w:id="36" w:name="sub_1193"/>
      <w:r w:rsidRPr="005E73C5">
        <w:rPr>
          <w:rFonts w:ascii="Arial Narrow" w:hAnsi="Arial Narrow"/>
          <w:color w:val="auto"/>
          <w:sz w:val="20"/>
          <w:szCs w:val="20"/>
        </w:rPr>
        <w:t>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bookmarkEnd w:id="36"/>
    </w:p>
    <w:p w:rsidR="004318F1" w:rsidRPr="005E73C5" w:rsidRDefault="004318F1" w:rsidP="004318F1">
      <w:pPr>
        <w:pStyle w:val="af4"/>
        <w:spacing w:before="0" w:after="0"/>
        <w:ind w:firstLine="709"/>
        <w:jc w:val="both"/>
        <w:rPr>
          <w:rFonts w:ascii="Arial Narrow" w:hAnsi="Arial Narrow"/>
          <w:color w:val="auto"/>
          <w:sz w:val="20"/>
          <w:szCs w:val="20"/>
        </w:rPr>
      </w:pPr>
      <w:bookmarkStart w:id="37" w:name="sub_1020"/>
      <w:r w:rsidRPr="005E73C5">
        <w:rPr>
          <w:rFonts w:ascii="Arial Narrow" w:hAnsi="Arial Narrow"/>
          <w:color w:val="auto"/>
          <w:sz w:val="20"/>
          <w:szCs w:val="20"/>
        </w:rPr>
        <w:t>20.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w:t>
      </w:r>
      <w:bookmarkEnd w:id="37"/>
    </w:p>
    <w:p w:rsidR="004318F1" w:rsidRPr="005E73C5" w:rsidRDefault="004318F1" w:rsidP="004318F1">
      <w:pPr>
        <w:pStyle w:val="af4"/>
        <w:spacing w:before="0" w:after="0"/>
        <w:ind w:firstLine="709"/>
        <w:jc w:val="both"/>
        <w:rPr>
          <w:rFonts w:ascii="Arial Narrow" w:hAnsi="Arial Narrow"/>
          <w:color w:val="auto"/>
          <w:sz w:val="20"/>
          <w:szCs w:val="20"/>
        </w:rPr>
      </w:pPr>
      <w:bookmarkStart w:id="38" w:name="sub_1021"/>
      <w:r w:rsidRPr="005E73C5">
        <w:rPr>
          <w:rFonts w:ascii="Arial Narrow" w:hAnsi="Arial Narrow"/>
          <w:color w:val="auto"/>
          <w:sz w:val="20"/>
          <w:szCs w:val="20"/>
        </w:rPr>
        <w:t>21. Решение уполномоченного органа о присвоении объекту адресации адреса принимается одновременно:</w:t>
      </w:r>
      <w:bookmarkEnd w:id="38"/>
    </w:p>
    <w:p w:rsidR="004318F1" w:rsidRPr="005E73C5" w:rsidRDefault="004318F1" w:rsidP="004318F1">
      <w:pPr>
        <w:pStyle w:val="af4"/>
        <w:spacing w:before="0" w:after="0"/>
        <w:ind w:firstLine="709"/>
        <w:jc w:val="both"/>
        <w:rPr>
          <w:rFonts w:ascii="Arial Narrow" w:hAnsi="Arial Narrow"/>
          <w:color w:val="auto"/>
          <w:sz w:val="20"/>
          <w:szCs w:val="20"/>
        </w:rPr>
      </w:pPr>
      <w:bookmarkStart w:id="39" w:name="sub_1211"/>
      <w:r w:rsidRPr="005E73C5">
        <w:rPr>
          <w:rFonts w:ascii="Arial Narrow" w:hAnsi="Arial Narrow"/>
          <w:color w:val="auto"/>
          <w:sz w:val="20"/>
          <w:szCs w:val="20"/>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bookmarkEnd w:id="39"/>
    </w:p>
    <w:p w:rsidR="004318F1" w:rsidRPr="005E73C5" w:rsidRDefault="004318F1" w:rsidP="004318F1">
      <w:pPr>
        <w:pStyle w:val="af4"/>
        <w:spacing w:before="0" w:after="0"/>
        <w:ind w:firstLine="709"/>
        <w:jc w:val="both"/>
        <w:rPr>
          <w:rFonts w:ascii="Arial Narrow" w:hAnsi="Arial Narrow"/>
          <w:color w:val="auto"/>
          <w:sz w:val="20"/>
          <w:szCs w:val="20"/>
        </w:rPr>
      </w:pPr>
      <w:bookmarkStart w:id="40" w:name="sub_1212"/>
      <w:r w:rsidRPr="005E73C5">
        <w:rPr>
          <w:rFonts w:ascii="Arial Narrow" w:hAnsi="Arial Narrow"/>
          <w:color w:val="auto"/>
          <w:sz w:val="20"/>
          <w:szCs w:val="20"/>
        </w:rPr>
        <w:t>б) с заключением уполномоченным органом соглашения о перераспределении земельных участков, являющихся объектами адресации, в соответствии с </w:t>
      </w:r>
      <w:bookmarkEnd w:id="40"/>
      <w:r w:rsidR="00C066AF" w:rsidRPr="005E73C5">
        <w:rPr>
          <w:rFonts w:ascii="Arial Narrow" w:hAnsi="Arial Narrow"/>
          <w:color w:val="auto"/>
          <w:sz w:val="20"/>
          <w:szCs w:val="20"/>
        </w:rPr>
        <w:fldChar w:fldCharType="begin"/>
      </w:r>
      <w:r w:rsidRPr="005E73C5">
        <w:rPr>
          <w:rFonts w:ascii="Arial Narrow" w:hAnsi="Arial Narrow"/>
          <w:color w:val="auto"/>
          <w:sz w:val="20"/>
          <w:szCs w:val="20"/>
        </w:rPr>
        <w:instrText xml:space="preserve"> HYPERLINK "http://pravo.minjust.ru/" </w:instrText>
      </w:r>
      <w:r w:rsidR="00C066AF" w:rsidRPr="005E73C5">
        <w:rPr>
          <w:rFonts w:ascii="Arial Narrow" w:hAnsi="Arial Narrow"/>
          <w:color w:val="auto"/>
          <w:sz w:val="20"/>
          <w:szCs w:val="20"/>
        </w:rPr>
        <w:fldChar w:fldCharType="separate"/>
      </w:r>
      <w:r w:rsidRPr="005E73C5">
        <w:rPr>
          <w:rFonts w:ascii="Arial Narrow" w:hAnsi="Arial Narrow"/>
          <w:color w:val="auto"/>
          <w:sz w:val="20"/>
          <w:szCs w:val="20"/>
          <w:u w:val="single"/>
        </w:rPr>
        <w:t>Земельным кодексом</w:t>
      </w:r>
      <w:r w:rsidR="00C066AF" w:rsidRPr="005E73C5">
        <w:rPr>
          <w:rFonts w:ascii="Arial Narrow" w:hAnsi="Arial Narrow"/>
          <w:color w:val="auto"/>
          <w:sz w:val="20"/>
          <w:szCs w:val="20"/>
        </w:rPr>
        <w:fldChar w:fldCharType="end"/>
      </w:r>
      <w:r w:rsidRPr="005E73C5">
        <w:rPr>
          <w:rFonts w:ascii="Arial Narrow" w:hAnsi="Arial Narrow"/>
          <w:color w:val="auto"/>
          <w:sz w:val="20"/>
          <w:szCs w:val="20"/>
        </w:rPr>
        <w:t> Российской Федерации;</w:t>
      </w:r>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в) с заключением уполномоченным органом договора о комплексном развитии территории в соответствии с </w:t>
      </w:r>
      <w:hyperlink r:id="rId44" w:tgtFrame="_blank" w:history="1">
        <w:r w:rsidRPr="00344DCF">
          <w:rPr>
            <w:rStyle w:val="1ffd"/>
            <w:rFonts w:ascii="Arial Narrow" w:hAnsi="Arial Narrow"/>
            <w:b/>
            <w:color w:val="auto"/>
            <w:sz w:val="20"/>
            <w:szCs w:val="20"/>
          </w:rPr>
          <w:t>Градостроительным кодексом</w:t>
        </w:r>
      </w:hyperlink>
      <w:r w:rsidRPr="005E73C5">
        <w:rPr>
          <w:rFonts w:ascii="Arial Narrow" w:hAnsi="Arial Narrow"/>
          <w:color w:val="auto"/>
          <w:sz w:val="20"/>
          <w:szCs w:val="20"/>
        </w:rPr>
        <w:t> Российской Федерации;</w:t>
      </w:r>
    </w:p>
    <w:p w:rsidR="004318F1" w:rsidRPr="005E73C5" w:rsidRDefault="004318F1" w:rsidP="004318F1">
      <w:pPr>
        <w:pStyle w:val="af4"/>
        <w:spacing w:before="0" w:after="0"/>
        <w:ind w:firstLine="709"/>
        <w:jc w:val="both"/>
        <w:rPr>
          <w:rFonts w:ascii="Arial Narrow" w:hAnsi="Arial Narrow"/>
          <w:color w:val="auto"/>
          <w:sz w:val="20"/>
          <w:szCs w:val="20"/>
        </w:rPr>
      </w:pPr>
      <w:bookmarkStart w:id="41" w:name="sub_1214"/>
      <w:r w:rsidRPr="005E73C5">
        <w:rPr>
          <w:rFonts w:ascii="Arial Narrow" w:hAnsi="Arial Narrow"/>
          <w:color w:val="auto"/>
          <w:sz w:val="20"/>
          <w:szCs w:val="20"/>
        </w:rPr>
        <w:t>г) с утверждением проекта планировки территории;</w:t>
      </w:r>
      <w:bookmarkEnd w:id="41"/>
    </w:p>
    <w:p w:rsidR="004318F1" w:rsidRPr="005E73C5" w:rsidRDefault="004318F1" w:rsidP="004318F1">
      <w:pPr>
        <w:pStyle w:val="af4"/>
        <w:spacing w:before="0" w:after="0"/>
        <w:ind w:firstLine="709"/>
        <w:jc w:val="both"/>
        <w:rPr>
          <w:rFonts w:ascii="Arial Narrow" w:hAnsi="Arial Narrow"/>
          <w:color w:val="auto"/>
          <w:sz w:val="20"/>
          <w:szCs w:val="20"/>
        </w:rPr>
      </w:pPr>
      <w:bookmarkStart w:id="42" w:name="sub_1215"/>
      <w:r w:rsidRPr="005E73C5">
        <w:rPr>
          <w:rFonts w:ascii="Arial Narrow" w:hAnsi="Arial Narrow"/>
          <w:color w:val="auto"/>
          <w:sz w:val="20"/>
          <w:szCs w:val="20"/>
        </w:rPr>
        <w:t>д) с принятием решения о строительстве объекта адресации;</w:t>
      </w:r>
      <w:bookmarkEnd w:id="42"/>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lastRenderedPageBreak/>
        <w:t>22. Решение уполномоченного органа о присвоении объекту адресации адреса содержит:</w:t>
      </w:r>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присвоенный объекту адресации адрес;</w:t>
      </w:r>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реквизиты и наименования документов, на основании которых принято решение о присвоении адреса;</w:t>
      </w:r>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описание местоположения объекта адресации;</w:t>
      </w:r>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кадастровые номера, адреса и сведения об объектах недвижимости, из которых образуется объект адресации;</w:t>
      </w:r>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другие необходимые сведения, определенные уполномоченным органом.</w:t>
      </w:r>
    </w:p>
    <w:p w:rsidR="004318F1" w:rsidRPr="005E73C5" w:rsidRDefault="004318F1" w:rsidP="004318F1">
      <w:pPr>
        <w:pStyle w:val="af4"/>
        <w:spacing w:before="0" w:after="0"/>
        <w:ind w:firstLine="709"/>
        <w:jc w:val="both"/>
        <w:rPr>
          <w:rFonts w:ascii="Arial Narrow" w:hAnsi="Arial Narrow"/>
          <w:color w:val="auto"/>
          <w:sz w:val="20"/>
          <w:szCs w:val="20"/>
        </w:rPr>
      </w:pPr>
      <w:bookmarkStart w:id="43" w:name="sub_10228"/>
      <w:r w:rsidRPr="005E73C5">
        <w:rPr>
          <w:rFonts w:ascii="Arial Narrow" w:hAnsi="Arial Narrow"/>
          <w:color w:val="auto"/>
          <w:sz w:val="20"/>
          <w:szCs w:val="20"/>
        </w:rPr>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 являющегося объектом адресации.</w:t>
      </w:r>
      <w:bookmarkEnd w:id="43"/>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23. Решение уполномоченного органа об аннулировании адреса объекта адресации содержит:</w:t>
      </w:r>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аннулируемый адрес объекта адресации;</w:t>
      </w:r>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уникальный номер аннулируемого адреса объекта адресации в государственном адресном реестре;</w:t>
      </w:r>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причину аннулирования адреса объекта адресации;</w:t>
      </w:r>
    </w:p>
    <w:p w:rsidR="004318F1" w:rsidRPr="005E73C5" w:rsidRDefault="004318F1" w:rsidP="004318F1">
      <w:pPr>
        <w:pStyle w:val="af4"/>
        <w:spacing w:before="0" w:after="0"/>
        <w:ind w:firstLine="709"/>
        <w:jc w:val="both"/>
        <w:rPr>
          <w:rFonts w:ascii="Arial Narrow" w:hAnsi="Arial Narrow"/>
          <w:color w:val="auto"/>
          <w:sz w:val="20"/>
          <w:szCs w:val="20"/>
        </w:rPr>
      </w:pPr>
      <w:bookmarkStart w:id="44" w:name="sub_10235"/>
      <w:r w:rsidRPr="005E73C5">
        <w:rPr>
          <w:rFonts w:ascii="Arial Narrow" w:hAnsi="Arial Narrow"/>
          <w:color w:val="auto"/>
          <w:sz w:val="20"/>
          <w:szCs w:val="20"/>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bookmarkEnd w:id="44"/>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другие необходимые сведения, определенные уполномоченным органом.</w:t>
      </w:r>
    </w:p>
    <w:p w:rsidR="004318F1" w:rsidRPr="005E73C5" w:rsidRDefault="004318F1" w:rsidP="004318F1">
      <w:pPr>
        <w:pStyle w:val="af4"/>
        <w:spacing w:before="0" w:after="0"/>
        <w:ind w:firstLine="709"/>
        <w:jc w:val="both"/>
        <w:rPr>
          <w:rFonts w:ascii="Arial Narrow" w:hAnsi="Arial Narrow"/>
          <w:color w:val="auto"/>
          <w:sz w:val="20"/>
          <w:szCs w:val="20"/>
        </w:rPr>
      </w:pPr>
      <w:bookmarkStart w:id="45" w:name="sub_10238"/>
      <w:r w:rsidRPr="005E73C5">
        <w:rPr>
          <w:rFonts w:ascii="Arial Narrow" w:hAnsi="Arial Narrow"/>
          <w:color w:val="auto"/>
          <w:sz w:val="20"/>
          <w:szCs w:val="20"/>
        </w:rPr>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bookmarkEnd w:id="45"/>
    </w:p>
    <w:p w:rsidR="004318F1" w:rsidRPr="005E73C5" w:rsidRDefault="004318F1" w:rsidP="004318F1">
      <w:pPr>
        <w:pStyle w:val="af4"/>
        <w:spacing w:before="0" w:after="0"/>
        <w:ind w:firstLine="709"/>
        <w:jc w:val="both"/>
        <w:rPr>
          <w:rFonts w:ascii="Arial Narrow" w:hAnsi="Arial Narrow"/>
          <w:color w:val="auto"/>
          <w:sz w:val="20"/>
          <w:szCs w:val="20"/>
        </w:rPr>
      </w:pPr>
      <w:bookmarkStart w:id="46" w:name="sub_1024"/>
      <w:r w:rsidRPr="005E73C5">
        <w:rPr>
          <w:rFonts w:ascii="Arial Narrow" w:hAnsi="Arial Narrow"/>
          <w:color w:val="auto"/>
          <w:sz w:val="20"/>
          <w:szCs w:val="20"/>
        </w:rPr>
        <w:t>24.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bookmarkEnd w:id="46"/>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25. Решение о присвоении объекту адресации адреса или аннулировании его адреса подлежит обязательному размещению уполномоченным органом в государственном адресном реестре в течение 3 рабочих дней со дня принятия такого решения.</w:t>
      </w:r>
    </w:p>
    <w:p w:rsidR="004318F1" w:rsidRPr="005E73C5" w:rsidRDefault="004318F1" w:rsidP="004318F1">
      <w:pPr>
        <w:pStyle w:val="af4"/>
        <w:spacing w:before="0" w:after="0"/>
        <w:ind w:firstLine="709"/>
        <w:jc w:val="both"/>
        <w:rPr>
          <w:rFonts w:ascii="Arial Narrow" w:hAnsi="Arial Narrow"/>
          <w:color w:val="auto"/>
          <w:sz w:val="20"/>
          <w:szCs w:val="20"/>
        </w:rPr>
      </w:pPr>
      <w:bookmarkStart w:id="47" w:name="sub_10252"/>
      <w:r w:rsidRPr="005E73C5">
        <w:rPr>
          <w:rFonts w:ascii="Arial Narrow" w:hAnsi="Arial Narrow"/>
          <w:color w:val="auto"/>
          <w:sz w:val="20"/>
          <w:szCs w:val="20"/>
        </w:rPr>
        <w:t>Принятие решения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w:t>
      </w:r>
      <w:bookmarkEnd w:id="47"/>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25.1. 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указанных в </w:t>
      </w:r>
      <w:hyperlink r:id="rId45" w:anchor="sub_1027" w:history="1">
        <w:r w:rsidRPr="005E73C5">
          <w:rPr>
            <w:rFonts w:ascii="Arial Narrow" w:hAnsi="Arial Narrow"/>
            <w:color w:val="auto"/>
            <w:sz w:val="20"/>
            <w:szCs w:val="20"/>
            <w:u w:val="single"/>
          </w:rPr>
          <w:t>пунктах 27</w:t>
        </w:r>
      </w:hyperlink>
      <w:r w:rsidRPr="005E73C5">
        <w:rPr>
          <w:rFonts w:ascii="Arial Narrow" w:hAnsi="Arial Narrow"/>
          <w:color w:val="auto"/>
          <w:sz w:val="20"/>
          <w:szCs w:val="20"/>
        </w:rPr>
        <w:t> и </w:t>
      </w:r>
      <w:hyperlink r:id="rId46" w:anchor="sub_1029" w:history="1">
        <w:r w:rsidRPr="005E73C5">
          <w:rPr>
            <w:rFonts w:ascii="Arial Narrow" w:hAnsi="Arial Narrow"/>
            <w:color w:val="auto"/>
            <w:sz w:val="20"/>
            <w:szCs w:val="20"/>
            <w:u w:val="single"/>
          </w:rPr>
          <w:t>29</w:t>
        </w:r>
      </w:hyperlink>
      <w:r w:rsidRPr="005E73C5">
        <w:rPr>
          <w:rFonts w:ascii="Arial Narrow" w:hAnsi="Arial Narrow"/>
          <w:color w:val="auto"/>
          <w:sz w:val="20"/>
          <w:szCs w:val="20"/>
        </w:rPr>
        <w:t> настоящих Правил, в случаях, указанных в </w:t>
      </w:r>
      <w:hyperlink r:id="rId47" w:anchor="sub_108103" w:history="1">
        <w:r w:rsidRPr="005E73C5">
          <w:rPr>
            <w:rFonts w:ascii="Arial Narrow" w:hAnsi="Arial Narrow"/>
            <w:color w:val="auto"/>
            <w:sz w:val="20"/>
            <w:szCs w:val="20"/>
            <w:u w:val="single"/>
          </w:rPr>
          <w:t>абзаце третьем подпункта "а"</w:t>
        </w:r>
      </w:hyperlink>
      <w:r w:rsidRPr="005E73C5">
        <w:rPr>
          <w:rFonts w:ascii="Arial Narrow" w:hAnsi="Arial Narrow"/>
          <w:color w:val="auto"/>
          <w:sz w:val="20"/>
          <w:szCs w:val="20"/>
        </w:rPr>
        <w:t>, </w:t>
      </w:r>
      <w:hyperlink r:id="rId48" w:anchor="sub_10823" w:history="1">
        <w:r w:rsidRPr="005E73C5">
          <w:rPr>
            <w:rFonts w:ascii="Arial Narrow" w:hAnsi="Arial Narrow"/>
            <w:color w:val="auto"/>
            <w:sz w:val="20"/>
            <w:szCs w:val="20"/>
            <w:u w:val="single"/>
          </w:rPr>
          <w:t>абзаце третьем подпункта "б"</w:t>
        </w:r>
      </w:hyperlink>
      <w:r w:rsidRPr="005E73C5">
        <w:rPr>
          <w:rFonts w:ascii="Arial Narrow" w:hAnsi="Arial Narrow"/>
          <w:color w:val="auto"/>
          <w:sz w:val="20"/>
          <w:szCs w:val="20"/>
        </w:rPr>
        <w:t>, </w:t>
      </w:r>
      <w:hyperlink r:id="rId49" w:anchor="sub_10832" w:history="1">
        <w:r w:rsidRPr="005E73C5">
          <w:rPr>
            <w:rFonts w:ascii="Arial Narrow" w:hAnsi="Arial Narrow"/>
            <w:color w:val="auto"/>
            <w:sz w:val="20"/>
            <w:szCs w:val="20"/>
            <w:u w:val="single"/>
          </w:rPr>
          <w:t>абзацах втором</w:t>
        </w:r>
      </w:hyperlink>
      <w:r w:rsidRPr="005E73C5">
        <w:rPr>
          <w:rFonts w:ascii="Arial Narrow" w:hAnsi="Arial Narrow"/>
          <w:color w:val="auto"/>
          <w:sz w:val="20"/>
          <w:szCs w:val="20"/>
        </w:rPr>
        <w:t> и </w:t>
      </w:r>
      <w:hyperlink r:id="rId50" w:anchor="sub_10833" w:history="1">
        <w:r w:rsidRPr="005E73C5">
          <w:rPr>
            <w:rFonts w:ascii="Arial Narrow" w:hAnsi="Arial Narrow"/>
            <w:color w:val="auto"/>
            <w:sz w:val="20"/>
            <w:szCs w:val="20"/>
            <w:u w:val="single"/>
          </w:rPr>
          <w:t>третьем подпункта "в"</w:t>
        </w:r>
      </w:hyperlink>
      <w:r w:rsidRPr="005E73C5">
        <w:rPr>
          <w:rFonts w:ascii="Arial Narrow" w:hAnsi="Arial Narrow"/>
          <w:color w:val="auto"/>
          <w:sz w:val="20"/>
          <w:szCs w:val="20"/>
        </w:rPr>
        <w:t> и </w:t>
      </w:r>
      <w:hyperlink r:id="rId51" w:anchor="sub_1084" w:history="1">
        <w:r w:rsidRPr="005E73C5">
          <w:rPr>
            <w:rFonts w:ascii="Arial Narrow" w:hAnsi="Arial Narrow"/>
            <w:color w:val="auto"/>
            <w:sz w:val="20"/>
            <w:szCs w:val="20"/>
            <w:u w:val="single"/>
          </w:rPr>
          <w:t>подпункте "г" пункта 8</w:t>
        </w:r>
      </w:hyperlink>
      <w:r w:rsidRPr="005E73C5">
        <w:rPr>
          <w:rFonts w:ascii="Arial Narrow" w:hAnsi="Arial Narrow"/>
          <w:color w:val="auto"/>
          <w:sz w:val="20"/>
          <w:szCs w:val="20"/>
        </w:rPr>
        <w:t> настоящих Правил,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w:t>
      </w:r>
      <w:hyperlink r:id="rId52" w:history="1">
        <w:r w:rsidRPr="005E73C5">
          <w:rPr>
            <w:rFonts w:ascii="Arial Narrow" w:hAnsi="Arial Narrow"/>
            <w:color w:val="auto"/>
            <w:sz w:val="20"/>
            <w:szCs w:val="20"/>
            <w:u w:val="single"/>
          </w:rPr>
          <w:t>Федеральным законом</w:t>
        </w:r>
      </w:hyperlink>
      <w:r w:rsidRPr="005E73C5">
        <w:rPr>
          <w:rFonts w:ascii="Arial Narrow" w:hAnsi="Arial Narrow"/>
          <w:color w:val="auto"/>
          <w:sz w:val="20"/>
          <w:szCs w:val="20"/>
        </w:rPr>
        <w:t> "О государственной регистрации недвижимости".</w:t>
      </w:r>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26. Датой присвоения объекту адресации адреса, изменения или аннулирования его адреса признается дата размещения сведений об адресе объекта адресации в государственном адресном реестре.</w:t>
      </w:r>
    </w:p>
    <w:p w:rsidR="004318F1" w:rsidRPr="005E73C5" w:rsidRDefault="004318F1" w:rsidP="004318F1">
      <w:pPr>
        <w:pStyle w:val="af4"/>
        <w:spacing w:before="0" w:after="0"/>
        <w:ind w:firstLine="709"/>
        <w:jc w:val="both"/>
        <w:rPr>
          <w:rFonts w:ascii="Arial Narrow" w:hAnsi="Arial Narrow"/>
          <w:color w:val="auto"/>
          <w:sz w:val="20"/>
          <w:szCs w:val="20"/>
        </w:rPr>
      </w:pPr>
      <w:bookmarkStart w:id="48" w:name="sub_1027"/>
      <w:r w:rsidRPr="005E73C5">
        <w:rPr>
          <w:rFonts w:ascii="Arial Narrow" w:hAnsi="Arial Narrow"/>
          <w:color w:val="auto"/>
          <w:sz w:val="20"/>
          <w:szCs w:val="20"/>
        </w:rPr>
        <w:t>27. </w:t>
      </w:r>
      <w:bookmarkEnd w:id="48"/>
      <w:r w:rsidR="00C066AF" w:rsidRPr="005E73C5">
        <w:rPr>
          <w:rFonts w:ascii="Arial Narrow" w:hAnsi="Arial Narrow"/>
          <w:color w:val="auto"/>
          <w:sz w:val="20"/>
          <w:szCs w:val="20"/>
        </w:rPr>
        <w:fldChar w:fldCharType="begin"/>
      </w:r>
      <w:r w:rsidRPr="005E73C5">
        <w:rPr>
          <w:rFonts w:ascii="Arial Narrow" w:hAnsi="Arial Narrow"/>
          <w:color w:val="auto"/>
          <w:sz w:val="20"/>
          <w:szCs w:val="20"/>
        </w:rPr>
        <w:instrText xml:space="preserve"> HYPERLINK "http://pravo.minjust.ru/" </w:instrText>
      </w:r>
      <w:r w:rsidR="00C066AF" w:rsidRPr="005E73C5">
        <w:rPr>
          <w:rFonts w:ascii="Arial Narrow" w:hAnsi="Arial Narrow"/>
          <w:color w:val="auto"/>
          <w:sz w:val="20"/>
          <w:szCs w:val="20"/>
        </w:rPr>
        <w:fldChar w:fldCharType="separate"/>
      </w:r>
      <w:r w:rsidRPr="005E73C5">
        <w:rPr>
          <w:rFonts w:ascii="Arial Narrow" w:hAnsi="Arial Narrow"/>
          <w:color w:val="auto"/>
          <w:sz w:val="20"/>
          <w:szCs w:val="20"/>
          <w:u w:val="single"/>
        </w:rPr>
        <w:t>Заявление</w:t>
      </w:r>
      <w:r w:rsidR="00C066AF" w:rsidRPr="005E73C5">
        <w:rPr>
          <w:rFonts w:ascii="Arial Narrow" w:hAnsi="Arial Narrow"/>
          <w:color w:val="auto"/>
          <w:sz w:val="20"/>
          <w:szCs w:val="20"/>
        </w:rPr>
        <w:fldChar w:fldCharType="end"/>
      </w:r>
      <w:r w:rsidRPr="005E73C5">
        <w:rPr>
          <w:rFonts w:ascii="Arial Narrow" w:hAnsi="Arial Narrow"/>
          <w:color w:val="auto"/>
          <w:sz w:val="20"/>
          <w:szCs w:val="20"/>
        </w:rPr>
        <w:t>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4318F1" w:rsidRPr="005E73C5" w:rsidRDefault="004318F1" w:rsidP="004318F1">
      <w:pPr>
        <w:pStyle w:val="af4"/>
        <w:spacing w:before="0" w:after="0"/>
        <w:ind w:firstLine="709"/>
        <w:jc w:val="both"/>
        <w:rPr>
          <w:rFonts w:ascii="Arial Narrow" w:hAnsi="Arial Narrow"/>
          <w:color w:val="auto"/>
          <w:sz w:val="20"/>
          <w:szCs w:val="20"/>
        </w:rPr>
      </w:pPr>
      <w:bookmarkStart w:id="49" w:name="sub_1271"/>
      <w:r w:rsidRPr="005E73C5">
        <w:rPr>
          <w:rFonts w:ascii="Arial Narrow" w:hAnsi="Arial Narrow"/>
          <w:color w:val="auto"/>
          <w:sz w:val="20"/>
          <w:szCs w:val="20"/>
        </w:rPr>
        <w:t>а) право хозяйственного ведения;</w:t>
      </w:r>
      <w:bookmarkEnd w:id="49"/>
    </w:p>
    <w:p w:rsidR="004318F1" w:rsidRPr="005E73C5" w:rsidRDefault="004318F1" w:rsidP="004318F1">
      <w:pPr>
        <w:pStyle w:val="af4"/>
        <w:spacing w:before="0" w:after="0"/>
        <w:ind w:firstLine="709"/>
        <w:jc w:val="both"/>
        <w:rPr>
          <w:rFonts w:ascii="Arial Narrow" w:hAnsi="Arial Narrow"/>
          <w:color w:val="auto"/>
          <w:sz w:val="20"/>
          <w:szCs w:val="20"/>
        </w:rPr>
      </w:pPr>
      <w:bookmarkStart w:id="50" w:name="sub_1272"/>
      <w:r w:rsidRPr="005E73C5">
        <w:rPr>
          <w:rFonts w:ascii="Arial Narrow" w:hAnsi="Arial Narrow"/>
          <w:color w:val="auto"/>
          <w:sz w:val="20"/>
          <w:szCs w:val="20"/>
        </w:rPr>
        <w:t>б) право оперативного управления;</w:t>
      </w:r>
      <w:bookmarkEnd w:id="50"/>
    </w:p>
    <w:p w:rsidR="004318F1" w:rsidRPr="005E73C5" w:rsidRDefault="004318F1" w:rsidP="004318F1">
      <w:pPr>
        <w:pStyle w:val="af4"/>
        <w:spacing w:before="0" w:after="0"/>
        <w:ind w:firstLine="709"/>
        <w:jc w:val="both"/>
        <w:rPr>
          <w:rFonts w:ascii="Arial Narrow" w:hAnsi="Arial Narrow"/>
          <w:color w:val="auto"/>
          <w:sz w:val="20"/>
          <w:szCs w:val="20"/>
        </w:rPr>
      </w:pPr>
      <w:bookmarkStart w:id="51" w:name="sub_1273"/>
      <w:r w:rsidRPr="005E73C5">
        <w:rPr>
          <w:rFonts w:ascii="Arial Narrow" w:hAnsi="Arial Narrow"/>
          <w:color w:val="auto"/>
          <w:sz w:val="20"/>
          <w:szCs w:val="20"/>
        </w:rPr>
        <w:t>в) право пожизненно наследуемого владения;</w:t>
      </w:r>
      <w:bookmarkEnd w:id="51"/>
    </w:p>
    <w:p w:rsidR="004318F1" w:rsidRPr="005E73C5" w:rsidRDefault="004318F1" w:rsidP="004318F1">
      <w:pPr>
        <w:pStyle w:val="af4"/>
        <w:spacing w:before="0" w:after="0"/>
        <w:ind w:firstLine="709"/>
        <w:jc w:val="both"/>
        <w:rPr>
          <w:rFonts w:ascii="Arial Narrow" w:hAnsi="Arial Narrow"/>
          <w:color w:val="auto"/>
          <w:sz w:val="20"/>
          <w:szCs w:val="20"/>
        </w:rPr>
      </w:pPr>
      <w:bookmarkStart w:id="52" w:name="sub_1274"/>
      <w:r w:rsidRPr="005E73C5">
        <w:rPr>
          <w:rFonts w:ascii="Arial Narrow" w:hAnsi="Arial Narrow"/>
          <w:color w:val="auto"/>
          <w:sz w:val="20"/>
          <w:szCs w:val="20"/>
        </w:rPr>
        <w:t>г) право постоянного (бессрочного) пользования.</w:t>
      </w:r>
      <w:bookmarkEnd w:id="52"/>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28. Заявление составляется лицами, указанными в </w:t>
      </w:r>
      <w:hyperlink r:id="rId53" w:anchor="sub_1027" w:history="1">
        <w:r w:rsidRPr="005E73C5">
          <w:rPr>
            <w:rFonts w:ascii="Arial Narrow" w:hAnsi="Arial Narrow"/>
            <w:color w:val="auto"/>
            <w:sz w:val="20"/>
            <w:szCs w:val="20"/>
            <w:u w:val="single"/>
          </w:rPr>
          <w:t>пункте 27</w:t>
        </w:r>
      </w:hyperlink>
      <w:r w:rsidRPr="005E73C5">
        <w:rPr>
          <w:rFonts w:ascii="Arial Narrow" w:hAnsi="Arial Narrow"/>
          <w:color w:val="auto"/>
          <w:sz w:val="20"/>
          <w:szCs w:val="20"/>
        </w:rPr>
        <w:t> настоящих Правил (далее - заявитель), по </w:t>
      </w:r>
      <w:hyperlink r:id="rId54" w:history="1">
        <w:r w:rsidRPr="005E73C5">
          <w:rPr>
            <w:rFonts w:ascii="Arial Narrow" w:hAnsi="Arial Narrow"/>
            <w:color w:val="auto"/>
            <w:sz w:val="20"/>
            <w:szCs w:val="20"/>
            <w:u w:val="single"/>
          </w:rPr>
          <w:t>форме</w:t>
        </w:r>
      </w:hyperlink>
      <w:r w:rsidRPr="005E73C5">
        <w:rPr>
          <w:rFonts w:ascii="Arial Narrow" w:hAnsi="Arial Narrow"/>
          <w:color w:val="auto"/>
          <w:sz w:val="20"/>
          <w:szCs w:val="20"/>
        </w:rPr>
        <w:t>, устанавливаемой Министерством финансов Российской Федерации.</w:t>
      </w:r>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29. С </w:t>
      </w:r>
      <w:hyperlink r:id="rId55" w:history="1">
        <w:r w:rsidRPr="005E73C5">
          <w:rPr>
            <w:rFonts w:ascii="Arial Narrow" w:hAnsi="Arial Narrow"/>
            <w:color w:val="auto"/>
            <w:sz w:val="20"/>
            <w:szCs w:val="20"/>
            <w:u w:val="single"/>
          </w:rPr>
          <w:t>заявлением</w:t>
        </w:r>
      </w:hyperlink>
      <w:r w:rsidRPr="005E73C5">
        <w:rPr>
          <w:rFonts w:ascii="Arial Narrow" w:hAnsi="Arial Narrow"/>
          <w:color w:val="auto"/>
          <w:sz w:val="20"/>
          <w:szCs w:val="20"/>
        </w:rPr>
        <w:t> вправе обратиться представители заявителя, действующие в силу полномочий, основанных на оформленной в установленном </w:t>
      </w:r>
      <w:hyperlink r:id="rId56" w:history="1">
        <w:r w:rsidRPr="005E73C5">
          <w:rPr>
            <w:rFonts w:ascii="Arial Narrow" w:hAnsi="Arial Narrow"/>
            <w:color w:val="auto"/>
            <w:sz w:val="20"/>
            <w:szCs w:val="20"/>
            <w:u w:val="single"/>
          </w:rPr>
          <w:t>законодательством</w:t>
        </w:r>
      </w:hyperlink>
      <w:r w:rsidRPr="005E73C5">
        <w:rPr>
          <w:rFonts w:ascii="Arial Narrow" w:hAnsi="Arial Narrow"/>
          <w:color w:val="auto"/>
          <w:sz w:val="20"/>
          <w:szCs w:val="20"/>
        </w:rPr>
        <w:t>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4318F1" w:rsidRPr="005E73C5" w:rsidRDefault="004318F1" w:rsidP="004318F1">
      <w:pPr>
        <w:pStyle w:val="af4"/>
        <w:spacing w:before="0" w:after="0"/>
        <w:ind w:firstLine="709"/>
        <w:jc w:val="both"/>
        <w:rPr>
          <w:rFonts w:ascii="Arial Narrow" w:hAnsi="Arial Narrow"/>
          <w:color w:val="auto"/>
          <w:sz w:val="20"/>
          <w:szCs w:val="20"/>
        </w:rPr>
      </w:pPr>
      <w:bookmarkStart w:id="53" w:name="sub_10293"/>
      <w:r w:rsidRPr="005E73C5">
        <w:rPr>
          <w:rFonts w:ascii="Arial Narrow" w:hAnsi="Arial Narrow"/>
          <w:color w:val="auto"/>
          <w:sz w:val="20"/>
          <w:szCs w:val="20"/>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bookmarkEnd w:id="53"/>
    </w:p>
    <w:p w:rsidR="004318F1" w:rsidRPr="005E73C5" w:rsidRDefault="004318F1" w:rsidP="004318F1">
      <w:pPr>
        <w:pStyle w:val="af4"/>
        <w:spacing w:before="0" w:after="0"/>
        <w:ind w:firstLine="709"/>
        <w:jc w:val="both"/>
        <w:rPr>
          <w:rFonts w:ascii="Arial Narrow" w:hAnsi="Arial Narrow"/>
          <w:color w:val="auto"/>
          <w:sz w:val="20"/>
          <w:szCs w:val="20"/>
        </w:rPr>
      </w:pPr>
      <w:bookmarkStart w:id="54" w:name="sub_10294"/>
      <w:r w:rsidRPr="005E73C5">
        <w:rPr>
          <w:rFonts w:ascii="Arial Narrow" w:hAnsi="Arial Narrow"/>
          <w:color w:val="auto"/>
          <w:sz w:val="20"/>
          <w:szCs w:val="20"/>
        </w:rPr>
        <w:lastRenderedPageBreak/>
        <w:t>С заявлением вправе обратиться кадастровый инженер, выполняющий на основании документа, предусмотренного </w:t>
      </w:r>
      <w:bookmarkEnd w:id="54"/>
      <w:r w:rsidR="00C066AF" w:rsidRPr="005E73C5">
        <w:rPr>
          <w:rFonts w:ascii="Arial Narrow" w:hAnsi="Arial Narrow"/>
          <w:color w:val="auto"/>
          <w:sz w:val="20"/>
          <w:szCs w:val="20"/>
        </w:rPr>
        <w:fldChar w:fldCharType="begin"/>
      </w:r>
      <w:r w:rsidRPr="005E73C5">
        <w:rPr>
          <w:rFonts w:ascii="Arial Narrow" w:hAnsi="Arial Narrow"/>
          <w:color w:val="auto"/>
          <w:sz w:val="20"/>
          <w:szCs w:val="20"/>
        </w:rPr>
        <w:instrText xml:space="preserve"> HYPERLINK "http://pravo.minjust.ru/" </w:instrText>
      </w:r>
      <w:r w:rsidR="00C066AF" w:rsidRPr="005E73C5">
        <w:rPr>
          <w:rFonts w:ascii="Arial Narrow" w:hAnsi="Arial Narrow"/>
          <w:color w:val="auto"/>
          <w:sz w:val="20"/>
          <w:szCs w:val="20"/>
        </w:rPr>
        <w:fldChar w:fldCharType="separate"/>
      </w:r>
      <w:r w:rsidRPr="005E73C5">
        <w:rPr>
          <w:rFonts w:ascii="Arial Narrow" w:hAnsi="Arial Narrow"/>
          <w:color w:val="auto"/>
          <w:sz w:val="20"/>
          <w:szCs w:val="20"/>
          <w:u w:val="single"/>
        </w:rPr>
        <w:t>статьей 35</w:t>
      </w:r>
      <w:r w:rsidR="00C066AF" w:rsidRPr="005E73C5">
        <w:rPr>
          <w:rFonts w:ascii="Arial Narrow" w:hAnsi="Arial Narrow"/>
          <w:color w:val="auto"/>
          <w:sz w:val="20"/>
          <w:szCs w:val="20"/>
        </w:rPr>
        <w:fldChar w:fldCharType="end"/>
      </w:r>
      <w:r w:rsidRPr="005E73C5">
        <w:rPr>
          <w:rFonts w:ascii="Arial Narrow" w:hAnsi="Arial Narrow"/>
          <w:color w:val="auto"/>
          <w:sz w:val="20"/>
          <w:szCs w:val="20"/>
        </w:rPr>
        <w:t> или </w:t>
      </w:r>
      <w:hyperlink r:id="rId57" w:history="1">
        <w:r w:rsidRPr="005E73C5">
          <w:rPr>
            <w:rFonts w:ascii="Arial Narrow" w:hAnsi="Arial Narrow"/>
            <w:color w:val="auto"/>
            <w:sz w:val="20"/>
            <w:szCs w:val="20"/>
            <w:u w:val="single"/>
          </w:rPr>
          <w:t>статьей 42</w:t>
        </w:r>
      </w:hyperlink>
      <w:hyperlink r:id="rId58" w:history="1">
        <w:r w:rsidRPr="005E73C5">
          <w:rPr>
            <w:rFonts w:ascii="Arial Narrow" w:hAnsi="Arial Narrow"/>
            <w:color w:val="auto"/>
            <w:sz w:val="20"/>
            <w:szCs w:val="20"/>
            <w:u w:val="single"/>
            <w:vertAlign w:val="superscript"/>
          </w:rPr>
          <w:t> 3</w:t>
        </w:r>
      </w:hyperlink>
      <w:r w:rsidRPr="005E73C5">
        <w:rPr>
          <w:rFonts w:ascii="Arial Narrow" w:hAnsi="Arial Narrow"/>
          <w:color w:val="auto"/>
          <w:sz w:val="20"/>
          <w:szCs w:val="20"/>
        </w:rPr>
        <w:t>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4318F1" w:rsidRPr="005E73C5" w:rsidRDefault="004318F1" w:rsidP="004318F1">
      <w:pPr>
        <w:pStyle w:val="af4"/>
        <w:spacing w:before="0" w:after="0"/>
        <w:ind w:firstLine="709"/>
        <w:jc w:val="both"/>
        <w:rPr>
          <w:rFonts w:ascii="Arial Narrow" w:hAnsi="Arial Narrow"/>
          <w:color w:val="auto"/>
          <w:sz w:val="20"/>
          <w:szCs w:val="20"/>
        </w:rPr>
      </w:pPr>
      <w:bookmarkStart w:id="55" w:name="sub_1030"/>
      <w:r w:rsidRPr="005E73C5">
        <w:rPr>
          <w:rFonts w:ascii="Arial Narrow" w:hAnsi="Arial Narrow"/>
          <w:color w:val="auto"/>
          <w:sz w:val="20"/>
          <w:szCs w:val="20"/>
        </w:rPr>
        <w:t>30.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bookmarkEnd w:id="55"/>
    </w:p>
    <w:p w:rsidR="004318F1" w:rsidRPr="005E73C5" w:rsidRDefault="004318F1" w:rsidP="004318F1">
      <w:pPr>
        <w:pStyle w:val="af4"/>
        <w:spacing w:before="0" w:after="0"/>
        <w:ind w:firstLine="709"/>
        <w:jc w:val="both"/>
        <w:rPr>
          <w:rFonts w:ascii="Arial Narrow" w:hAnsi="Arial Narrow"/>
          <w:color w:val="auto"/>
          <w:sz w:val="20"/>
          <w:szCs w:val="20"/>
        </w:rPr>
      </w:pPr>
      <w:bookmarkStart w:id="56" w:name="sub_1031"/>
      <w:r w:rsidRPr="005E73C5">
        <w:rPr>
          <w:rFonts w:ascii="Arial Narrow" w:hAnsi="Arial Narrow"/>
          <w:color w:val="auto"/>
          <w:sz w:val="20"/>
          <w:szCs w:val="20"/>
        </w:rPr>
        <w:t>31. 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w:t>
      </w:r>
      <w:bookmarkEnd w:id="56"/>
      <w:r w:rsidR="00C066AF" w:rsidRPr="005E73C5">
        <w:rPr>
          <w:rFonts w:ascii="Arial Narrow" w:hAnsi="Arial Narrow"/>
          <w:color w:val="auto"/>
          <w:sz w:val="20"/>
          <w:szCs w:val="20"/>
        </w:rPr>
        <w:fldChar w:fldCharType="begin"/>
      </w:r>
      <w:r w:rsidRPr="005E73C5">
        <w:rPr>
          <w:rFonts w:ascii="Arial Narrow" w:hAnsi="Arial Narrow"/>
          <w:color w:val="auto"/>
          <w:sz w:val="20"/>
          <w:szCs w:val="20"/>
        </w:rPr>
        <w:instrText xml:space="preserve"> HYPERLINK "http://pravo.minjust.ru/" </w:instrText>
      </w:r>
      <w:r w:rsidR="00C066AF" w:rsidRPr="005E73C5">
        <w:rPr>
          <w:rFonts w:ascii="Arial Narrow" w:hAnsi="Arial Narrow"/>
          <w:color w:val="auto"/>
          <w:sz w:val="20"/>
          <w:szCs w:val="20"/>
        </w:rPr>
        <w:fldChar w:fldCharType="separate"/>
      </w:r>
      <w:r w:rsidRPr="005E73C5">
        <w:rPr>
          <w:rFonts w:ascii="Arial Narrow" w:hAnsi="Arial Narrow"/>
          <w:color w:val="auto"/>
          <w:sz w:val="20"/>
          <w:szCs w:val="20"/>
          <w:u w:val="single"/>
        </w:rPr>
        <w:t>"Единый портал</w:t>
      </w:r>
      <w:r w:rsidR="00C066AF" w:rsidRPr="005E73C5">
        <w:rPr>
          <w:rFonts w:ascii="Arial Narrow" w:hAnsi="Arial Narrow"/>
          <w:color w:val="auto"/>
          <w:sz w:val="20"/>
          <w:szCs w:val="20"/>
        </w:rPr>
        <w:fldChar w:fldCharType="end"/>
      </w:r>
      <w:r w:rsidRPr="005E73C5">
        <w:rPr>
          <w:rFonts w:ascii="Arial Narrow" w:hAnsi="Arial Narrow"/>
          <w:color w:val="auto"/>
          <w:sz w:val="20"/>
          <w:szCs w:val="20"/>
        </w:rPr>
        <w:t>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w:t>
      </w:r>
      <w:hyperlink r:id="rId59" w:history="1">
        <w:r w:rsidRPr="005E73C5">
          <w:rPr>
            <w:rFonts w:ascii="Arial Narrow" w:hAnsi="Arial Narrow"/>
            <w:color w:val="auto"/>
            <w:sz w:val="20"/>
            <w:szCs w:val="20"/>
            <w:u w:val="single"/>
          </w:rPr>
          <w:t>портала</w:t>
        </w:r>
      </w:hyperlink>
      <w:r w:rsidRPr="005E73C5">
        <w:rPr>
          <w:rFonts w:ascii="Arial Narrow" w:hAnsi="Arial Narrow"/>
          <w:color w:val="auto"/>
          <w:sz w:val="20"/>
          <w:szCs w:val="20"/>
        </w:rPr>
        <w:t> федеральной информационной адресной системы в информационно-телекоммуникационной сети "Интернет" (далее - портал адресной системы).</w:t>
      </w:r>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Перечень многофункциональных центров, с которыми уполномоченным органом в установленном Правительством Российской Федерации порядке заключено соглашение о взаимодействии, публикуется на официальных сайтах уполномоченных органов в информационно-телекоммуникационной сети "Интернет".</w:t>
      </w:r>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Заявление представляется в уполномоченный орган или многофункциональный центр по месту нахождения объекта адресации.</w:t>
      </w:r>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32. </w:t>
      </w:r>
      <w:hyperlink r:id="rId60" w:history="1">
        <w:r w:rsidRPr="005E73C5">
          <w:rPr>
            <w:rFonts w:ascii="Arial Narrow" w:hAnsi="Arial Narrow"/>
            <w:color w:val="auto"/>
            <w:sz w:val="20"/>
            <w:szCs w:val="20"/>
            <w:u w:val="single"/>
          </w:rPr>
          <w:t>Заявление</w:t>
        </w:r>
      </w:hyperlink>
      <w:r w:rsidRPr="005E73C5">
        <w:rPr>
          <w:rFonts w:ascii="Arial Narrow" w:hAnsi="Arial Narrow"/>
          <w:color w:val="auto"/>
          <w:sz w:val="20"/>
          <w:szCs w:val="20"/>
        </w:rPr>
        <w:t> подписывается заявителем либо представителем заявителя.</w:t>
      </w:r>
    </w:p>
    <w:p w:rsidR="004318F1" w:rsidRPr="005E73C5" w:rsidRDefault="004318F1" w:rsidP="004318F1">
      <w:pPr>
        <w:pStyle w:val="af4"/>
        <w:spacing w:before="0" w:after="0"/>
        <w:ind w:firstLine="709"/>
        <w:jc w:val="both"/>
        <w:rPr>
          <w:rFonts w:ascii="Arial Narrow" w:hAnsi="Arial Narrow"/>
          <w:color w:val="auto"/>
          <w:sz w:val="20"/>
          <w:szCs w:val="20"/>
        </w:rPr>
      </w:pPr>
      <w:bookmarkStart w:id="57" w:name="sub_10322"/>
      <w:r w:rsidRPr="005E73C5">
        <w:rPr>
          <w:rFonts w:ascii="Arial Narrow" w:hAnsi="Arial Narrow"/>
          <w:color w:val="auto"/>
          <w:sz w:val="20"/>
          <w:szCs w:val="20"/>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bookmarkEnd w:id="57"/>
      <w:r w:rsidR="00C066AF" w:rsidRPr="005E73C5">
        <w:rPr>
          <w:rFonts w:ascii="Arial Narrow" w:hAnsi="Arial Narrow"/>
          <w:color w:val="auto"/>
          <w:sz w:val="20"/>
          <w:szCs w:val="20"/>
        </w:rPr>
        <w:fldChar w:fldCharType="begin"/>
      </w:r>
      <w:r w:rsidRPr="005E73C5">
        <w:rPr>
          <w:rFonts w:ascii="Arial Narrow" w:hAnsi="Arial Narrow"/>
          <w:color w:val="auto"/>
          <w:sz w:val="20"/>
          <w:szCs w:val="20"/>
        </w:rPr>
        <w:instrText xml:space="preserve"> HYPERLINK "http://pravo.minjust.ru/" </w:instrText>
      </w:r>
      <w:r w:rsidR="00C066AF" w:rsidRPr="005E73C5">
        <w:rPr>
          <w:rFonts w:ascii="Arial Narrow" w:hAnsi="Arial Narrow"/>
          <w:color w:val="auto"/>
          <w:sz w:val="20"/>
          <w:szCs w:val="20"/>
        </w:rPr>
        <w:fldChar w:fldCharType="separate"/>
      </w:r>
      <w:r w:rsidRPr="005E73C5">
        <w:rPr>
          <w:rFonts w:ascii="Arial Narrow" w:hAnsi="Arial Narrow"/>
          <w:color w:val="auto"/>
          <w:sz w:val="20"/>
          <w:szCs w:val="20"/>
          <w:u w:val="single"/>
        </w:rPr>
        <w:t>законодательством</w:t>
      </w:r>
      <w:r w:rsidR="00C066AF" w:rsidRPr="005E73C5">
        <w:rPr>
          <w:rFonts w:ascii="Arial Narrow" w:hAnsi="Arial Narrow"/>
          <w:color w:val="auto"/>
          <w:sz w:val="20"/>
          <w:szCs w:val="20"/>
        </w:rPr>
        <w:fldChar w:fldCharType="end"/>
      </w:r>
      <w:r w:rsidRPr="005E73C5">
        <w:rPr>
          <w:rFonts w:ascii="Arial Narrow" w:hAnsi="Arial Narrow"/>
          <w:color w:val="auto"/>
          <w:sz w:val="20"/>
          <w:szCs w:val="20"/>
        </w:rPr>
        <w:t> Российской Федерации.</w:t>
      </w:r>
    </w:p>
    <w:p w:rsidR="004318F1" w:rsidRPr="005E73C5" w:rsidRDefault="004318F1" w:rsidP="004318F1">
      <w:pPr>
        <w:pStyle w:val="af4"/>
        <w:spacing w:before="0" w:after="0"/>
        <w:ind w:firstLine="709"/>
        <w:jc w:val="both"/>
        <w:rPr>
          <w:rFonts w:ascii="Arial Narrow" w:hAnsi="Arial Narrow"/>
          <w:color w:val="auto"/>
          <w:sz w:val="20"/>
          <w:szCs w:val="20"/>
        </w:rPr>
      </w:pPr>
      <w:bookmarkStart w:id="58" w:name="sub_10323"/>
      <w:r w:rsidRPr="005E73C5">
        <w:rPr>
          <w:rFonts w:ascii="Arial Narrow" w:hAnsi="Arial Narrow"/>
          <w:color w:val="auto"/>
          <w:sz w:val="20"/>
          <w:szCs w:val="20"/>
        </w:rPr>
        <w:t>При представлении заявления кадастровым инженером к такому заявлению прилагается копия документа, предусмотренного </w:t>
      </w:r>
      <w:bookmarkEnd w:id="58"/>
      <w:r w:rsidR="00C066AF" w:rsidRPr="005E73C5">
        <w:rPr>
          <w:rFonts w:ascii="Arial Narrow" w:hAnsi="Arial Narrow"/>
          <w:color w:val="auto"/>
          <w:sz w:val="20"/>
          <w:szCs w:val="20"/>
        </w:rPr>
        <w:fldChar w:fldCharType="begin"/>
      </w:r>
      <w:r w:rsidRPr="005E73C5">
        <w:rPr>
          <w:rFonts w:ascii="Arial Narrow" w:hAnsi="Arial Narrow"/>
          <w:color w:val="auto"/>
          <w:sz w:val="20"/>
          <w:szCs w:val="20"/>
        </w:rPr>
        <w:instrText xml:space="preserve"> HYPERLINK "http://pravo.minjust.ru/" </w:instrText>
      </w:r>
      <w:r w:rsidR="00C066AF" w:rsidRPr="005E73C5">
        <w:rPr>
          <w:rFonts w:ascii="Arial Narrow" w:hAnsi="Arial Narrow"/>
          <w:color w:val="auto"/>
          <w:sz w:val="20"/>
          <w:szCs w:val="20"/>
        </w:rPr>
        <w:fldChar w:fldCharType="separate"/>
      </w:r>
      <w:r w:rsidRPr="005E73C5">
        <w:rPr>
          <w:rFonts w:ascii="Arial Narrow" w:hAnsi="Arial Narrow"/>
          <w:color w:val="auto"/>
          <w:sz w:val="20"/>
          <w:szCs w:val="20"/>
          <w:u w:val="single"/>
        </w:rPr>
        <w:t>статьей 35</w:t>
      </w:r>
      <w:r w:rsidR="00C066AF" w:rsidRPr="005E73C5">
        <w:rPr>
          <w:rFonts w:ascii="Arial Narrow" w:hAnsi="Arial Narrow"/>
          <w:color w:val="auto"/>
          <w:sz w:val="20"/>
          <w:szCs w:val="20"/>
        </w:rPr>
        <w:fldChar w:fldCharType="end"/>
      </w:r>
      <w:r w:rsidRPr="005E73C5">
        <w:rPr>
          <w:rFonts w:ascii="Arial Narrow" w:hAnsi="Arial Narrow"/>
          <w:color w:val="auto"/>
          <w:sz w:val="20"/>
          <w:szCs w:val="20"/>
        </w:rPr>
        <w:t> или </w:t>
      </w:r>
      <w:hyperlink r:id="rId61" w:history="1">
        <w:r w:rsidRPr="005E73C5">
          <w:rPr>
            <w:rFonts w:ascii="Arial Narrow" w:hAnsi="Arial Narrow"/>
            <w:color w:val="auto"/>
            <w:sz w:val="20"/>
            <w:szCs w:val="20"/>
            <w:u w:val="single"/>
          </w:rPr>
          <w:t>статьей 42</w:t>
        </w:r>
      </w:hyperlink>
      <w:hyperlink r:id="rId62" w:history="1">
        <w:r w:rsidRPr="005E73C5">
          <w:rPr>
            <w:rFonts w:ascii="Arial Narrow" w:hAnsi="Arial Narrow"/>
            <w:color w:val="auto"/>
            <w:sz w:val="20"/>
            <w:szCs w:val="20"/>
            <w:u w:val="single"/>
            <w:vertAlign w:val="superscript"/>
          </w:rPr>
          <w:t> 3</w:t>
        </w:r>
      </w:hyperlink>
      <w:r w:rsidRPr="005E73C5">
        <w:rPr>
          <w:rFonts w:ascii="Arial Narrow" w:hAnsi="Arial Narrow"/>
          <w:color w:val="auto"/>
          <w:sz w:val="20"/>
          <w:szCs w:val="20"/>
        </w:rPr>
        <w:t>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4318F1" w:rsidRPr="005E73C5" w:rsidRDefault="004318F1" w:rsidP="004318F1">
      <w:pPr>
        <w:pStyle w:val="af4"/>
        <w:spacing w:before="0" w:after="0"/>
        <w:ind w:firstLine="709"/>
        <w:jc w:val="both"/>
        <w:rPr>
          <w:rFonts w:ascii="Arial Narrow" w:hAnsi="Arial Narrow"/>
          <w:color w:val="auto"/>
          <w:sz w:val="20"/>
          <w:szCs w:val="20"/>
        </w:rPr>
      </w:pPr>
      <w:bookmarkStart w:id="59" w:name="sub_10324"/>
      <w:r w:rsidRPr="005E73C5">
        <w:rPr>
          <w:rFonts w:ascii="Arial Narrow" w:hAnsi="Arial Narrow"/>
          <w:color w:val="auto"/>
          <w:sz w:val="20"/>
          <w:szCs w:val="20"/>
        </w:rPr>
        <w:t>Заявление в форме электронного документа подписывается </w:t>
      </w:r>
      <w:bookmarkEnd w:id="59"/>
      <w:r w:rsidR="00C066AF" w:rsidRPr="005E73C5">
        <w:rPr>
          <w:rFonts w:ascii="Arial Narrow" w:hAnsi="Arial Narrow"/>
          <w:color w:val="auto"/>
          <w:sz w:val="20"/>
          <w:szCs w:val="20"/>
        </w:rPr>
        <w:fldChar w:fldCharType="begin"/>
      </w:r>
      <w:r w:rsidRPr="005E73C5">
        <w:rPr>
          <w:rFonts w:ascii="Arial Narrow" w:hAnsi="Arial Narrow"/>
          <w:color w:val="auto"/>
          <w:sz w:val="20"/>
          <w:szCs w:val="20"/>
        </w:rPr>
        <w:instrText xml:space="preserve"> HYPERLINK "http://pravo.minjust.ru/" </w:instrText>
      </w:r>
      <w:r w:rsidR="00C066AF" w:rsidRPr="005E73C5">
        <w:rPr>
          <w:rFonts w:ascii="Arial Narrow" w:hAnsi="Arial Narrow"/>
          <w:color w:val="auto"/>
          <w:sz w:val="20"/>
          <w:szCs w:val="20"/>
        </w:rPr>
        <w:fldChar w:fldCharType="separate"/>
      </w:r>
      <w:r w:rsidRPr="005E73C5">
        <w:rPr>
          <w:rFonts w:ascii="Arial Narrow" w:hAnsi="Arial Narrow"/>
          <w:color w:val="auto"/>
          <w:sz w:val="20"/>
          <w:szCs w:val="20"/>
          <w:u w:val="single"/>
        </w:rPr>
        <w:t>электронной подписью</w:t>
      </w:r>
      <w:r w:rsidR="00C066AF" w:rsidRPr="005E73C5">
        <w:rPr>
          <w:rFonts w:ascii="Arial Narrow" w:hAnsi="Arial Narrow"/>
          <w:color w:val="auto"/>
          <w:sz w:val="20"/>
          <w:szCs w:val="20"/>
        </w:rPr>
        <w:fldChar w:fldCharType="end"/>
      </w:r>
      <w:r w:rsidRPr="005E73C5">
        <w:rPr>
          <w:rFonts w:ascii="Arial Narrow" w:hAnsi="Arial Narrow"/>
          <w:color w:val="auto"/>
          <w:sz w:val="20"/>
          <w:szCs w:val="20"/>
        </w:rPr>
        <w:t> заявителя либо представителя заявителя, вид которой определяется в соответствии с </w:t>
      </w:r>
      <w:hyperlink r:id="rId63" w:history="1">
        <w:r w:rsidRPr="005E73C5">
          <w:rPr>
            <w:rFonts w:ascii="Arial Narrow" w:hAnsi="Arial Narrow"/>
            <w:color w:val="auto"/>
            <w:sz w:val="20"/>
            <w:szCs w:val="20"/>
            <w:u w:val="single"/>
          </w:rPr>
          <w:t>частью 2 статьи 21</w:t>
        </w:r>
      </w:hyperlink>
      <w:hyperlink r:id="rId64" w:history="1">
        <w:r w:rsidRPr="005E73C5">
          <w:rPr>
            <w:rFonts w:ascii="Arial Narrow" w:hAnsi="Arial Narrow"/>
            <w:color w:val="auto"/>
            <w:sz w:val="20"/>
            <w:szCs w:val="20"/>
            <w:u w:val="single"/>
            <w:vertAlign w:val="superscript"/>
          </w:rPr>
          <w:t> 1</w:t>
        </w:r>
      </w:hyperlink>
      <w:r w:rsidRPr="005E73C5">
        <w:rPr>
          <w:rFonts w:ascii="Arial Narrow" w:hAnsi="Arial Narrow"/>
          <w:color w:val="auto"/>
          <w:sz w:val="20"/>
          <w:szCs w:val="20"/>
        </w:rPr>
        <w:t> Федерального закона "Об организации предоставления государственных и муниципальных услуг".</w:t>
      </w:r>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w:t>
      </w:r>
      <w:hyperlink r:id="rId65" w:history="1">
        <w:r w:rsidRPr="005E73C5">
          <w:rPr>
            <w:rFonts w:ascii="Arial Narrow" w:hAnsi="Arial Narrow"/>
            <w:color w:val="auto"/>
            <w:sz w:val="20"/>
            <w:szCs w:val="20"/>
            <w:u w:val="single"/>
          </w:rPr>
          <w:t>квалифицированной электронной подписи</w:t>
        </w:r>
      </w:hyperlink>
      <w:r w:rsidRPr="005E73C5">
        <w:rPr>
          <w:rFonts w:ascii="Arial Narrow" w:hAnsi="Arial Narrow"/>
          <w:color w:val="auto"/>
          <w:sz w:val="20"/>
          <w:szCs w:val="20"/>
        </w:rPr>
        <w:t> (в случае, если представитель заявителя действует на основании доверенности).</w:t>
      </w:r>
    </w:p>
    <w:p w:rsidR="004318F1" w:rsidRPr="005E73C5" w:rsidRDefault="004318F1" w:rsidP="004318F1">
      <w:pPr>
        <w:pStyle w:val="af4"/>
        <w:spacing w:before="0" w:after="0"/>
        <w:ind w:firstLine="709"/>
        <w:jc w:val="both"/>
        <w:rPr>
          <w:rFonts w:ascii="Arial Narrow" w:hAnsi="Arial Narrow"/>
          <w:color w:val="auto"/>
          <w:sz w:val="20"/>
          <w:szCs w:val="20"/>
        </w:rPr>
      </w:pPr>
      <w:bookmarkStart w:id="60" w:name="sub_1033"/>
      <w:r w:rsidRPr="005E73C5">
        <w:rPr>
          <w:rFonts w:ascii="Arial Narrow" w:hAnsi="Arial Narrow"/>
          <w:color w:val="auto"/>
          <w:sz w:val="20"/>
          <w:szCs w:val="20"/>
        </w:rPr>
        <w:t>33. В случае представления </w:t>
      </w:r>
      <w:bookmarkEnd w:id="60"/>
      <w:r w:rsidR="00C066AF" w:rsidRPr="005E73C5">
        <w:rPr>
          <w:rFonts w:ascii="Arial Narrow" w:hAnsi="Arial Narrow"/>
          <w:color w:val="auto"/>
          <w:sz w:val="20"/>
          <w:szCs w:val="20"/>
        </w:rPr>
        <w:fldChar w:fldCharType="begin"/>
      </w:r>
      <w:r w:rsidRPr="005E73C5">
        <w:rPr>
          <w:rFonts w:ascii="Arial Narrow" w:hAnsi="Arial Narrow"/>
          <w:color w:val="auto"/>
          <w:sz w:val="20"/>
          <w:szCs w:val="20"/>
        </w:rPr>
        <w:instrText xml:space="preserve"> HYPERLINK "http://pravo.minjust.ru/" </w:instrText>
      </w:r>
      <w:r w:rsidR="00C066AF" w:rsidRPr="005E73C5">
        <w:rPr>
          <w:rFonts w:ascii="Arial Narrow" w:hAnsi="Arial Narrow"/>
          <w:color w:val="auto"/>
          <w:sz w:val="20"/>
          <w:szCs w:val="20"/>
        </w:rPr>
        <w:fldChar w:fldCharType="separate"/>
      </w:r>
      <w:r w:rsidRPr="005E73C5">
        <w:rPr>
          <w:rFonts w:ascii="Arial Narrow" w:hAnsi="Arial Narrow"/>
          <w:color w:val="auto"/>
          <w:sz w:val="20"/>
          <w:szCs w:val="20"/>
          <w:u w:val="single"/>
        </w:rPr>
        <w:t>заявления</w:t>
      </w:r>
      <w:r w:rsidR="00C066AF" w:rsidRPr="005E73C5">
        <w:rPr>
          <w:rFonts w:ascii="Arial Narrow" w:hAnsi="Arial Narrow"/>
          <w:color w:val="auto"/>
          <w:sz w:val="20"/>
          <w:szCs w:val="20"/>
        </w:rPr>
        <w:fldChar w:fldCharType="end"/>
      </w:r>
      <w:r w:rsidRPr="005E73C5">
        <w:rPr>
          <w:rFonts w:ascii="Arial Narrow" w:hAnsi="Arial Narrow"/>
          <w:color w:val="auto"/>
          <w:sz w:val="20"/>
          <w:szCs w:val="20"/>
        </w:rPr>
        <w:t>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34. К документам, на основании которых уполномоченными органами принимаются решения, предусмотренные </w:t>
      </w:r>
      <w:hyperlink r:id="rId66" w:anchor="sub_1020" w:history="1">
        <w:r w:rsidRPr="005E73C5">
          <w:rPr>
            <w:rFonts w:ascii="Arial Narrow" w:hAnsi="Arial Narrow"/>
            <w:color w:val="auto"/>
            <w:sz w:val="20"/>
            <w:szCs w:val="20"/>
            <w:u w:val="single"/>
          </w:rPr>
          <w:t>пунктом 20</w:t>
        </w:r>
      </w:hyperlink>
      <w:r w:rsidRPr="005E73C5">
        <w:rPr>
          <w:rFonts w:ascii="Arial Narrow" w:hAnsi="Arial Narrow"/>
          <w:color w:val="auto"/>
          <w:sz w:val="20"/>
          <w:szCs w:val="20"/>
        </w:rPr>
        <w:t> настоящих Правил, относятся:</w:t>
      </w:r>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 xml:space="preserve">а) правоустанавливающие и (или) </w:t>
      </w:r>
      <w:proofErr w:type="spellStart"/>
      <w:r w:rsidRPr="005E73C5">
        <w:rPr>
          <w:rFonts w:ascii="Arial Narrow" w:hAnsi="Arial Narrow"/>
          <w:color w:val="auto"/>
          <w:sz w:val="20"/>
          <w:szCs w:val="20"/>
        </w:rPr>
        <w:t>правоудостоверяющие</w:t>
      </w:r>
      <w:proofErr w:type="spellEnd"/>
      <w:r w:rsidRPr="005E73C5">
        <w:rPr>
          <w:rFonts w:ascii="Arial Narrow" w:hAnsi="Arial Narrow"/>
          <w:color w:val="auto"/>
          <w:sz w:val="20"/>
          <w:szCs w:val="20"/>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67" w:tgtFrame="_blank" w:history="1">
        <w:r w:rsidRPr="00344DCF">
          <w:rPr>
            <w:rStyle w:val="1ffd"/>
            <w:rFonts w:ascii="Arial Narrow" w:hAnsi="Arial Narrow"/>
            <w:b/>
            <w:color w:val="auto"/>
            <w:sz w:val="20"/>
            <w:szCs w:val="20"/>
          </w:rPr>
          <w:t>Градостроительным кодексом</w:t>
        </w:r>
      </w:hyperlink>
      <w:r w:rsidRPr="005E73C5">
        <w:rPr>
          <w:rFonts w:ascii="Arial Narrow" w:hAnsi="Arial Narrow"/>
          <w:color w:val="auto"/>
          <w:sz w:val="20"/>
          <w:szCs w:val="20"/>
        </w:rPr>
        <w:t xml:space="preserve">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5E73C5">
        <w:rPr>
          <w:rFonts w:ascii="Arial Narrow" w:hAnsi="Arial Narrow"/>
          <w:color w:val="auto"/>
          <w:sz w:val="20"/>
          <w:szCs w:val="20"/>
        </w:rPr>
        <w:t>правоудостоверяющие</w:t>
      </w:r>
      <w:proofErr w:type="spellEnd"/>
      <w:r w:rsidRPr="005E73C5">
        <w:rPr>
          <w:rFonts w:ascii="Arial Narrow" w:hAnsi="Arial Narrow"/>
          <w:color w:val="auto"/>
          <w:sz w:val="20"/>
          <w:szCs w:val="20"/>
        </w:rPr>
        <w:t xml:space="preserve"> документы на земельный участок, на котором расположены указанное здание (строение), сооружение);</w:t>
      </w:r>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в) 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68" w:tgtFrame="_blank" w:history="1">
        <w:r w:rsidRPr="00344DCF">
          <w:rPr>
            <w:rStyle w:val="1ffd"/>
            <w:rFonts w:ascii="Arial Narrow" w:hAnsi="Arial Narrow"/>
            <w:b/>
            <w:color w:val="auto"/>
            <w:sz w:val="20"/>
            <w:szCs w:val="20"/>
          </w:rPr>
          <w:t>Градостроительным кодексом</w:t>
        </w:r>
      </w:hyperlink>
      <w:r w:rsidRPr="005E73C5">
        <w:rPr>
          <w:rFonts w:ascii="Arial Narrow" w:hAnsi="Arial Narrow"/>
          <w:color w:val="auto"/>
          <w:sz w:val="20"/>
          <w:szCs w:val="20"/>
        </w:rPr>
        <w:t>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4318F1" w:rsidRPr="005E73C5" w:rsidRDefault="004318F1" w:rsidP="004318F1">
      <w:pPr>
        <w:pStyle w:val="af4"/>
        <w:spacing w:before="0" w:after="0"/>
        <w:ind w:firstLine="709"/>
        <w:jc w:val="both"/>
        <w:rPr>
          <w:rFonts w:ascii="Arial Narrow" w:hAnsi="Arial Narrow"/>
          <w:color w:val="auto"/>
          <w:sz w:val="20"/>
          <w:szCs w:val="20"/>
        </w:rPr>
      </w:pPr>
      <w:bookmarkStart w:id="61" w:name="sub_1344"/>
      <w:r w:rsidRPr="005E73C5">
        <w:rPr>
          <w:rFonts w:ascii="Arial Narrow" w:hAnsi="Arial Narrow"/>
          <w:color w:val="auto"/>
          <w:sz w:val="20"/>
          <w:szCs w:val="20"/>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bookmarkEnd w:id="61"/>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lastRenderedPageBreak/>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4318F1" w:rsidRPr="005E73C5" w:rsidRDefault="004318F1" w:rsidP="004318F1">
      <w:pPr>
        <w:pStyle w:val="af4"/>
        <w:spacing w:before="0" w:after="0"/>
        <w:ind w:firstLine="709"/>
        <w:jc w:val="both"/>
        <w:rPr>
          <w:rFonts w:ascii="Arial Narrow" w:hAnsi="Arial Narrow"/>
          <w:color w:val="auto"/>
          <w:sz w:val="20"/>
          <w:szCs w:val="20"/>
        </w:rPr>
      </w:pPr>
      <w:bookmarkStart w:id="62" w:name="sub_1346"/>
      <w:r w:rsidRPr="005E73C5">
        <w:rPr>
          <w:rFonts w:ascii="Arial Narrow" w:hAnsi="Arial Narrow"/>
          <w:color w:val="auto"/>
          <w:sz w:val="20"/>
          <w:szCs w:val="20"/>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bookmarkEnd w:id="62"/>
    </w:p>
    <w:p w:rsidR="004318F1" w:rsidRPr="005E73C5" w:rsidRDefault="004318F1" w:rsidP="004318F1">
      <w:pPr>
        <w:pStyle w:val="af4"/>
        <w:spacing w:before="0" w:after="0"/>
        <w:ind w:firstLine="709"/>
        <w:jc w:val="both"/>
        <w:rPr>
          <w:rFonts w:ascii="Arial Narrow" w:hAnsi="Arial Narrow"/>
          <w:color w:val="auto"/>
          <w:sz w:val="20"/>
          <w:szCs w:val="20"/>
        </w:rPr>
      </w:pPr>
      <w:bookmarkStart w:id="63" w:name="sub_1347"/>
      <w:r w:rsidRPr="005E73C5">
        <w:rPr>
          <w:rFonts w:ascii="Arial Narrow" w:hAnsi="Arial Narrow"/>
          <w:color w:val="auto"/>
          <w:sz w:val="20"/>
          <w:szCs w:val="20"/>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bookmarkEnd w:id="63"/>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69" w:anchor="sub_1141" w:history="1">
        <w:r w:rsidRPr="005E73C5">
          <w:rPr>
            <w:rFonts w:ascii="Arial Narrow" w:hAnsi="Arial Narrow"/>
            <w:color w:val="auto"/>
            <w:sz w:val="20"/>
            <w:szCs w:val="20"/>
            <w:u w:val="single"/>
          </w:rPr>
          <w:t>подпункте "а" пункта 14</w:t>
        </w:r>
      </w:hyperlink>
      <w:r w:rsidRPr="005E73C5">
        <w:rPr>
          <w:rFonts w:ascii="Arial Narrow" w:hAnsi="Arial Narrow"/>
          <w:color w:val="auto"/>
          <w:sz w:val="20"/>
          <w:szCs w:val="20"/>
        </w:rPr>
        <w:t> настоящих Правил);</w:t>
      </w:r>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70" w:anchor="sub_1141" w:history="1">
        <w:r w:rsidRPr="005E73C5">
          <w:rPr>
            <w:rFonts w:ascii="Arial Narrow" w:hAnsi="Arial Narrow"/>
            <w:color w:val="auto"/>
            <w:sz w:val="20"/>
            <w:szCs w:val="20"/>
            <w:u w:val="single"/>
          </w:rPr>
          <w:t>подпункте "а" пункта 14</w:t>
        </w:r>
      </w:hyperlink>
      <w:r w:rsidRPr="005E73C5">
        <w:rPr>
          <w:rFonts w:ascii="Arial Narrow" w:hAnsi="Arial Narrow"/>
          <w:color w:val="auto"/>
          <w:sz w:val="20"/>
          <w:szCs w:val="20"/>
        </w:rPr>
        <w:t> настоящих Правил).</w:t>
      </w:r>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34</w:t>
      </w:r>
      <w:r w:rsidRPr="005E73C5">
        <w:rPr>
          <w:rFonts w:ascii="Arial Narrow" w:hAnsi="Arial Narrow"/>
          <w:color w:val="auto"/>
          <w:sz w:val="20"/>
          <w:szCs w:val="20"/>
          <w:vertAlign w:val="superscript"/>
        </w:rPr>
        <w:t> 1</w:t>
      </w:r>
      <w:r w:rsidRPr="005E73C5">
        <w:rPr>
          <w:rFonts w:ascii="Arial Narrow" w:hAnsi="Arial Narrow"/>
          <w:color w:val="auto"/>
          <w:sz w:val="20"/>
          <w:szCs w:val="20"/>
        </w:rPr>
        <w:t>. Документы, указанные в </w:t>
      </w:r>
      <w:hyperlink r:id="rId71" w:anchor="sub_1342" w:history="1">
        <w:r w:rsidRPr="005E73C5">
          <w:rPr>
            <w:rFonts w:ascii="Arial Narrow" w:hAnsi="Arial Narrow"/>
            <w:color w:val="auto"/>
            <w:sz w:val="20"/>
            <w:szCs w:val="20"/>
            <w:u w:val="single"/>
          </w:rPr>
          <w:t>подпунктах "б"</w:t>
        </w:r>
      </w:hyperlink>
      <w:r w:rsidRPr="005E73C5">
        <w:rPr>
          <w:rFonts w:ascii="Arial Narrow" w:hAnsi="Arial Narrow"/>
          <w:color w:val="auto"/>
          <w:sz w:val="20"/>
          <w:szCs w:val="20"/>
        </w:rPr>
        <w:t>, </w:t>
      </w:r>
      <w:hyperlink r:id="rId72" w:anchor="sub_1345" w:history="1">
        <w:r w:rsidRPr="005E73C5">
          <w:rPr>
            <w:rFonts w:ascii="Arial Narrow" w:hAnsi="Arial Narrow"/>
            <w:color w:val="auto"/>
            <w:sz w:val="20"/>
            <w:szCs w:val="20"/>
            <w:u w:val="single"/>
          </w:rPr>
          <w:t>"д"</w:t>
        </w:r>
      </w:hyperlink>
      <w:r w:rsidRPr="005E73C5">
        <w:rPr>
          <w:rFonts w:ascii="Arial Narrow" w:hAnsi="Arial Narrow"/>
          <w:color w:val="auto"/>
          <w:sz w:val="20"/>
          <w:szCs w:val="20"/>
        </w:rPr>
        <w:t>, </w:t>
      </w:r>
      <w:hyperlink r:id="rId73" w:anchor="sub_1348" w:history="1">
        <w:r w:rsidRPr="005E73C5">
          <w:rPr>
            <w:rFonts w:ascii="Arial Narrow" w:hAnsi="Arial Narrow"/>
            <w:color w:val="auto"/>
            <w:sz w:val="20"/>
            <w:szCs w:val="20"/>
            <w:u w:val="single"/>
          </w:rPr>
          <w:t>"з"</w:t>
        </w:r>
      </w:hyperlink>
      <w:r w:rsidRPr="005E73C5">
        <w:rPr>
          <w:rFonts w:ascii="Arial Narrow" w:hAnsi="Arial Narrow"/>
          <w:color w:val="auto"/>
          <w:sz w:val="20"/>
          <w:szCs w:val="20"/>
        </w:rPr>
        <w:t> и </w:t>
      </w:r>
      <w:hyperlink r:id="rId74" w:anchor="sub_1349" w:history="1">
        <w:r w:rsidRPr="005E73C5">
          <w:rPr>
            <w:rFonts w:ascii="Arial Narrow" w:hAnsi="Arial Narrow"/>
            <w:color w:val="auto"/>
            <w:sz w:val="20"/>
            <w:szCs w:val="20"/>
            <w:u w:val="single"/>
          </w:rPr>
          <w:t>"и" пункта 34</w:t>
        </w:r>
      </w:hyperlink>
      <w:r w:rsidRPr="005E73C5">
        <w:rPr>
          <w:rFonts w:ascii="Arial Narrow" w:hAnsi="Arial Narrow"/>
          <w:color w:val="auto"/>
          <w:sz w:val="20"/>
          <w:szCs w:val="20"/>
        </w:rPr>
        <w:t> настоящих Правил,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w:t>
      </w:r>
      <w:hyperlink r:id="rId75" w:history="1">
        <w:r w:rsidRPr="005E73C5">
          <w:rPr>
            <w:rFonts w:ascii="Arial Narrow" w:hAnsi="Arial Narrow"/>
            <w:color w:val="auto"/>
            <w:sz w:val="20"/>
            <w:szCs w:val="20"/>
            <w:u w:val="single"/>
          </w:rPr>
          <w:t>Федеральным законом</w:t>
        </w:r>
      </w:hyperlink>
      <w:r w:rsidRPr="005E73C5">
        <w:rPr>
          <w:rFonts w:ascii="Arial Narrow" w:hAnsi="Arial Narrow"/>
          <w:color w:val="auto"/>
          <w:sz w:val="20"/>
          <w:szCs w:val="20"/>
        </w:rPr>
        <w:t> "О публично-правовой компании "</w:t>
      </w:r>
      <w:proofErr w:type="spellStart"/>
      <w:r w:rsidRPr="005E73C5">
        <w:rPr>
          <w:rFonts w:ascii="Arial Narrow" w:hAnsi="Arial Narrow"/>
          <w:color w:val="auto"/>
          <w:sz w:val="20"/>
          <w:szCs w:val="20"/>
        </w:rPr>
        <w:t>Роскадастр</w:t>
      </w:r>
      <w:proofErr w:type="spellEnd"/>
      <w:r w:rsidRPr="005E73C5">
        <w:rPr>
          <w:rFonts w:ascii="Arial Narrow" w:hAnsi="Arial Narrow"/>
          <w:color w:val="auto"/>
          <w:sz w:val="20"/>
          <w:szCs w:val="20"/>
        </w:rPr>
        <w:t>", в порядке межведомственного информационного взаимодействия по запросу уполномоченного органа.</w:t>
      </w:r>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35. Уполномоченные органы запрашивают документы, указанные в </w:t>
      </w:r>
      <w:hyperlink r:id="rId76" w:anchor="sub_1034" w:history="1">
        <w:r w:rsidRPr="005E73C5">
          <w:rPr>
            <w:rFonts w:ascii="Arial Narrow" w:hAnsi="Arial Narrow"/>
            <w:color w:val="auto"/>
            <w:sz w:val="20"/>
            <w:szCs w:val="20"/>
            <w:u w:val="single"/>
          </w:rPr>
          <w:t>пункте 34</w:t>
        </w:r>
      </w:hyperlink>
      <w:r w:rsidRPr="005E73C5">
        <w:rPr>
          <w:rFonts w:ascii="Arial Narrow" w:hAnsi="Arial Narrow"/>
          <w:color w:val="auto"/>
          <w:sz w:val="20"/>
          <w:szCs w:val="20"/>
        </w:rPr>
        <w:t> настоящих Правил, 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p>
    <w:p w:rsidR="004318F1" w:rsidRPr="005E73C5" w:rsidRDefault="004318F1" w:rsidP="004318F1">
      <w:pPr>
        <w:pStyle w:val="af4"/>
        <w:spacing w:before="0" w:after="0"/>
        <w:ind w:firstLine="709"/>
        <w:jc w:val="both"/>
        <w:rPr>
          <w:rFonts w:ascii="Arial Narrow" w:hAnsi="Arial Narrow"/>
          <w:color w:val="auto"/>
          <w:sz w:val="20"/>
          <w:szCs w:val="20"/>
        </w:rPr>
      </w:pPr>
      <w:bookmarkStart w:id="64" w:name="sub_10352"/>
      <w:r w:rsidRPr="005E73C5">
        <w:rPr>
          <w:rFonts w:ascii="Arial Narrow" w:hAnsi="Arial Narrow"/>
          <w:color w:val="auto"/>
          <w:sz w:val="20"/>
          <w:szCs w:val="20"/>
        </w:rPr>
        <w:t>Заявители (представители заявителя) при подаче заявления вправе приложить к нему документы, указанные в </w:t>
      </w:r>
      <w:bookmarkEnd w:id="64"/>
      <w:r w:rsidR="00C066AF" w:rsidRPr="005E73C5">
        <w:rPr>
          <w:rFonts w:ascii="Arial Narrow" w:hAnsi="Arial Narrow"/>
          <w:color w:val="auto"/>
          <w:sz w:val="20"/>
          <w:szCs w:val="20"/>
        </w:rPr>
        <w:fldChar w:fldCharType="begin"/>
      </w:r>
      <w:r w:rsidRPr="005E73C5">
        <w:rPr>
          <w:rFonts w:ascii="Arial Narrow" w:hAnsi="Arial Narrow"/>
          <w:color w:val="auto"/>
          <w:sz w:val="20"/>
          <w:szCs w:val="20"/>
        </w:rPr>
        <w:instrText xml:space="preserve"> HYPERLINK "https://pravo-search.minjust.ru/bigs/showDocument.html?id=1E150296-6A84-4BE2-96CE-5601C470CB55" \l "sub_1341" </w:instrText>
      </w:r>
      <w:r w:rsidR="00C066AF" w:rsidRPr="005E73C5">
        <w:rPr>
          <w:rFonts w:ascii="Arial Narrow" w:hAnsi="Arial Narrow"/>
          <w:color w:val="auto"/>
          <w:sz w:val="20"/>
          <w:szCs w:val="20"/>
        </w:rPr>
        <w:fldChar w:fldCharType="separate"/>
      </w:r>
      <w:r w:rsidRPr="005E73C5">
        <w:rPr>
          <w:rFonts w:ascii="Arial Narrow" w:hAnsi="Arial Narrow"/>
          <w:color w:val="auto"/>
          <w:sz w:val="20"/>
          <w:szCs w:val="20"/>
          <w:u w:val="single"/>
        </w:rPr>
        <w:t>подпунктах "а"</w:t>
      </w:r>
      <w:r w:rsidR="00C066AF" w:rsidRPr="005E73C5">
        <w:rPr>
          <w:rFonts w:ascii="Arial Narrow" w:hAnsi="Arial Narrow"/>
          <w:color w:val="auto"/>
          <w:sz w:val="20"/>
          <w:szCs w:val="20"/>
        </w:rPr>
        <w:fldChar w:fldCharType="end"/>
      </w:r>
      <w:r w:rsidRPr="005E73C5">
        <w:rPr>
          <w:rFonts w:ascii="Arial Narrow" w:hAnsi="Arial Narrow"/>
          <w:color w:val="auto"/>
          <w:sz w:val="20"/>
          <w:szCs w:val="20"/>
        </w:rPr>
        <w:t>, </w:t>
      </w:r>
      <w:hyperlink r:id="rId77" w:anchor="sub_1343" w:history="1">
        <w:r w:rsidRPr="005E73C5">
          <w:rPr>
            <w:rFonts w:ascii="Arial Narrow" w:hAnsi="Arial Narrow"/>
            <w:color w:val="auto"/>
            <w:sz w:val="20"/>
            <w:szCs w:val="20"/>
            <w:u w:val="single"/>
          </w:rPr>
          <w:t>"в"</w:t>
        </w:r>
      </w:hyperlink>
      <w:r w:rsidRPr="005E73C5">
        <w:rPr>
          <w:rFonts w:ascii="Arial Narrow" w:hAnsi="Arial Narrow"/>
          <w:color w:val="auto"/>
          <w:sz w:val="20"/>
          <w:szCs w:val="20"/>
        </w:rPr>
        <w:t>, </w:t>
      </w:r>
      <w:hyperlink r:id="rId78" w:anchor="sub_1344" w:history="1">
        <w:r w:rsidRPr="005E73C5">
          <w:rPr>
            <w:rFonts w:ascii="Arial Narrow" w:hAnsi="Arial Narrow"/>
            <w:color w:val="auto"/>
            <w:sz w:val="20"/>
            <w:szCs w:val="20"/>
            <w:u w:val="single"/>
          </w:rPr>
          <w:t>"г"</w:t>
        </w:r>
      </w:hyperlink>
      <w:r w:rsidRPr="005E73C5">
        <w:rPr>
          <w:rFonts w:ascii="Arial Narrow" w:hAnsi="Arial Narrow"/>
          <w:color w:val="auto"/>
          <w:sz w:val="20"/>
          <w:szCs w:val="20"/>
        </w:rPr>
        <w:t>, </w:t>
      </w:r>
      <w:hyperlink r:id="rId79" w:anchor="sub_1346" w:history="1">
        <w:r w:rsidRPr="005E73C5">
          <w:rPr>
            <w:rFonts w:ascii="Arial Narrow" w:hAnsi="Arial Narrow"/>
            <w:color w:val="auto"/>
            <w:sz w:val="20"/>
            <w:szCs w:val="20"/>
            <w:u w:val="single"/>
          </w:rPr>
          <w:t>"е"</w:t>
        </w:r>
      </w:hyperlink>
      <w:r w:rsidRPr="005E73C5">
        <w:rPr>
          <w:rFonts w:ascii="Arial Narrow" w:hAnsi="Arial Narrow"/>
          <w:color w:val="auto"/>
          <w:sz w:val="20"/>
          <w:szCs w:val="20"/>
        </w:rPr>
        <w:t> и </w:t>
      </w:r>
      <w:hyperlink r:id="rId80" w:anchor="sub_1347" w:history="1">
        <w:r w:rsidRPr="005E73C5">
          <w:rPr>
            <w:rFonts w:ascii="Arial Narrow" w:hAnsi="Arial Narrow"/>
            <w:color w:val="auto"/>
            <w:sz w:val="20"/>
            <w:szCs w:val="20"/>
            <w:u w:val="single"/>
          </w:rPr>
          <w:t>"ж" пункта 34</w:t>
        </w:r>
      </w:hyperlink>
      <w:r w:rsidRPr="005E73C5">
        <w:rPr>
          <w:rFonts w:ascii="Arial Narrow" w:hAnsi="Arial Narrow"/>
          <w:color w:val="auto"/>
          <w:sz w:val="20"/>
          <w:szCs w:val="20"/>
        </w:rPr>
        <w:t> настоящих Правил,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4318F1" w:rsidRPr="005E73C5" w:rsidRDefault="004318F1" w:rsidP="004318F1">
      <w:pPr>
        <w:pStyle w:val="af4"/>
        <w:spacing w:before="0" w:after="0"/>
        <w:ind w:firstLine="709"/>
        <w:jc w:val="both"/>
        <w:rPr>
          <w:rFonts w:ascii="Arial Narrow" w:hAnsi="Arial Narrow"/>
          <w:color w:val="auto"/>
          <w:sz w:val="20"/>
          <w:szCs w:val="20"/>
        </w:rPr>
      </w:pPr>
      <w:bookmarkStart w:id="65" w:name="sub_10353"/>
      <w:r w:rsidRPr="005E73C5">
        <w:rPr>
          <w:rFonts w:ascii="Arial Narrow" w:hAnsi="Arial Narrow"/>
          <w:color w:val="auto"/>
          <w:sz w:val="20"/>
          <w:szCs w:val="20"/>
        </w:rPr>
        <w:t>Документы, указанные в </w:t>
      </w:r>
      <w:bookmarkEnd w:id="65"/>
      <w:r w:rsidR="00C066AF" w:rsidRPr="005E73C5">
        <w:rPr>
          <w:rFonts w:ascii="Arial Narrow" w:hAnsi="Arial Narrow"/>
          <w:color w:val="auto"/>
          <w:sz w:val="20"/>
          <w:szCs w:val="20"/>
        </w:rPr>
        <w:fldChar w:fldCharType="begin"/>
      </w:r>
      <w:r w:rsidRPr="005E73C5">
        <w:rPr>
          <w:rFonts w:ascii="Arial Narrow" w:hAnsi="Arial Narrow"/>
          <w:color w:val="auto"/>
          <w:sz w:val="20"/>
          <w:szCs w:val="20"/>
        </w:rPr>
        <w:instrText xml:space="preserve"> HYPERLINK "https://pravo-search.minjust.ru/bigs/showDocument.html?id=1E150296-6A84-4BE2-96CE-5601C470CB55" \l "sub_1341" </w:instrText>
      </w:r>
      <w:r w:rsidR="00C066AF" w:rsidRPr="005E73C5">
        <w:rPr>
          <w:rFonts w:ascii="Arial Narrow" w:hAnsi="Arial Narrow"/>
          <w:color w:val="auto"/>
          <w:sz w:val="20"/>
          <w:szCs w:val="20"/>
        </w:rPr>
        <w:fldChar w:fldCharType="separate"/>
      </w:r>
      <w:r w:rsidRPr="005E73C5">
        <w:rPr>
          <w:rFonts w:ascii="Arial Narrow" w:hAnsi="Arial Narrow"/>
          <w:color w:val="auto"/>
          <w:sz w:val="20"/>
          <w:szCs w:val="20"/>
          <w:u w:val="single"/>
        </w:rPr>
        <w:t>подпунктах "а"</w:t>
      </w:r>
      <w:r w:rsidR="00C066AF" w:rsidRPr="005E73C5">
        <w:rPr>
          <w:rFonts w:ascii="Arial Narrow" w:hAnsi="Arial Narrow"/>
          <w:color w:val="auto"/>
          <w:sz w:val="20"/>
          <w:szCs w:val="20"/>
        </w:rPr>
        <w:fldChar w:fldCharType="end"/>
      </w:r>
      <w:r w:rsidRPr="005E73C5">
        <w:rPr>
          <w:rFonts w:ascii="Arial Narrow" w:hAnsi="Arial Narrow"/>
          <w:color w:val="auto"/>
          <w:sz w:val="20"/>
          <w:szCs w:val="20"/>
        </w:rPr>
        <w:t>, </w:t>
      </w:r>
      <w:hyperlink r:id="rId81" w:anchor="sub_1343" w:history="1">
        <w:r w:rsidRPr="005E73C5">
          <w:rPr>
            <w:rFonts w:ascii="Arial Narrow" w:hAnsi="Arial Narrow"/>
            <w:color w:val="auto"/>
            <w:sz w:val="20"/>
            <w:szCs w:val="20"/>
            <w:u w:val="single"/>
          </w:rPr>
          <w:t>"в"</w:t>
        </w:r>
      </w:hyperlink>
      <w:r w:rsidRPr="005E73C5">
        <w:rPr>
          <w:rFonts w:ascii="Arial Narrow" w:hAnsi="Arial Narrow"/>
          <w:color w:val="auto"/>
          <w:sz w:val="20"/>
          <w:szCs w:val="20"/>
        </w:rPr>
        <w:t>, </w:t>
      </w:r>
      <w:hyperlink r:id="rId82" w:anchor="sub_1344" w:history="1">
        <w:r w:rsidRPr="005E73C5">
          <w:rPr>
            <w:rFonts w:ascii="Arial Narrow" w:hAnsi="Arial Narrow"/>
            <w:color w:val="auto"/>
            <w:sz w:val="20"/>
            <w:szCs w:val="20"/>
            <w:u w:val="single"/>
          </w:rPr>
          <w:t>"г"</w:t>
        </w:r>
      </w:hyperlink>
      <w:r w:rsidRPr="005E73C5">
        <w:rPr>
          <w:rFonts w:ascii="Arial Narrow" w:hAnsi="Arial Narrow"/>
          <w:color w:val="auto"/>
          <w:sz w:val="20"/>
          <w:szCs w:val="20"/>
        </w:rPr>
        <w:t>, </w:t>
      </w:r>
      <w:hyperlink r:id="rId83" w:anchor="sub_1346" w:history="1">
        <w:r w:rsidRPr="005E73C5">
          <w:rPr>
            <w:rFonts w:ascii="Arial Narrow" w:hAnsi="Arial Narrow"/>
            <w:color w:val="auto"/>
            <w:sz w:val="20"/>
            <w:szCs w:val="20"/>
            <w:u w:val="single"/>
          </w:rPr>
          <w:t>"е"</w:t>
        </w:r>
      </w:hyperlink>
      <w:r w:rsidRPr="005E73C5">
        <w:rPr>
          <w:rFonts w:ascii="Arial Narrow" w:hAnsi="Arial Narrow"/>
          <w:color w:val="auto"/>
          <w:sz w:val="20"/>
          <w:szCs w:val="20"/>
        </w:rPr>
        <w:t> и </w:t>
      </w:r>
      <w:hyperlink r:id="rId84" w:anchor="sub_1347" w:history="1">
        <w:r w:rsidRPr="005E73C5">
          <w:rPr>
            <w:rFonts w:ascii="Arial Narrow" w:hAnsi="Arial Narrow"/>
            <w:color w:val="auto"/>
            <w:sz w:val="20"/>
            <w:szCs w:val="20"/>
            <w:u w:val="single"/>
          </w:rPr>
          <w:t>"ж" пункта 34</w:t>
        </w:r>
      </w:hyperlink>
      <w:r w:rsidRPr="005E73C5">
        <w:rPr>
          <w:rFonts w:ascii="Arial Narrow" w:hAnsi="Arial Narrow"/>
          <w:color w:val="auto"/>
          <w:sz w:val="20"/>
          <w:szCs w:val="20"/>
        </w:rPr>
        <w:t> настоящих Правил, представляемые в уполномоченный орган в форме электронных документов, удостоверяются </w:t>
      </w:r>
      <w:hyperlink r:id="rId85" w:history="1">
        <w:r w:rsidRPr="005E73C5">
          <w:rPr>
            <w:rFonts w:ascii="Arial Narrow" w:hAnsi="Arial Narrow"/>
            <w:color w:val="auto"/>
            <w:sz w:val="20"/>
            <w:szCs w:val="20"/>
            <w:u w:val="single"/>
          </w:rPr>
          <w:t>электронной подписью</w:t>
        </w:r>
      </w:hyperlink>
      <w:r w:rsidRPr="005E73C5">
        <w:rPr>
          <w:rFonts w:ascii="Arial Narrow" w:hAnsi="Arial Narrow"/>
          <w:color w:val="auto"/>
          <w:sz w:val="20"/>
          <w:szCs w:val="20"/>
        </w:rPr>
        <w:t> заявителя (представителя заявителя), вид которой определяется в соответствии с </w:t>
      </w:r>
      <w:hyperlink r:id="rId86" w:history="1">
        <w:r w:rsidRPr="005E73C5">
          <w:rPr>
            <w:rFonts w:ascii="Arial Narrow" w:hAnsi="Arial Narrow"/>
            <w:color w:val="auto"/>
            <w:sz w:val="20"/>
            <w:szCs w:val="20"/>
            <w:u w:val="single"/>
          </w:rPr>
          <w:t>частью 2 статьи 21</w:t>
        </w:r>
      </w:hyperlink>
      <w:hyperlink r:id="rId87" w:history="1">
        <w:r w:rsidRPr="005E73C5">
          <w:rPr>
            <w:rFonts w:ascii="Arial Narrow" w:hAnsi="Arial Narrow"/>
            <w:color w:val="auto"/>
            <w:sz w:val="20"/>
            <w:szCs w:val="20"/>
            <w:u w:val="single"/>
            <w:vertAlign w:val="superscript"/>
          </w:rPr>
          <w:t> 1</w:t>
        </w:r>
      </w:hyperlink>
      <w:r w:rsidRPr="005E73C5">
        <w:rPr>
          <w:rFonts w:ascii="Arial Narrow" w:hAnsi="Arial Narrow"/>
          <w:color w:val="auto"/>
          <w:sz w:val="20"/>
          <w:szCs w:val="20"/>
        </w:rPr>
        <w:t> Федерального закона "Об организации предоставления государственных и муниципальных услуг".</w:t>
      </w:r>
    </w:p>
    <w:p w:rsidR="004318F1" w:rsidRPr="005E73C5" w:rsidRDefault="004318F1" w:rsidP="004318F1">
      <w:pPr>
        <w:pStyle w:val="af4"/>
        <w:spacing w:before="0" w:after="0"/>
        <w:ind w:firstLine="709"/>
        <w:jc w:val="both"/>
        <w:rPr>
          <w:rFonts w:ascii="Arial Narrow" w:hAnsi="Arial Narrow"/>
          <w:color w:val="auto"/>
          <w:sz w:val="20"/>
          <w:szCs w:val="20"/>
        </w:rPr>
      </w:pPr>
      <w:bookmarkStart w:id="66" w:name="sub_1036"/>
      <w:r w:rsidRPr="005E73C5">
        <w:rPr>
          <w:rFonts w:ascii="Arial Narrow" w:hAnsi="Arial Narrow"/>
          <w:color w:val="auto"/>
          <w:sz w:val="20"/>
          <w:szCs w:val="20"/>
        </w:rPr>
        <w:t>36. Если </w:t>
      </w:r>
      <w:bookmarkEnd w:id="66"/>
      <w:r w:rsidR="00C066AF" w:rsidRPr="005E73C5">
        <w:rPr>
          <w:rFonts w:ascii="Arial Narrow" w:hAnsi="Arial Narrow"/>
          <w:color w:val="auto"/>
          <w:sz w:val="20"/>
          <w:szCs w:val="20"/>
        </w:rPr>
        <w:fldChar w:fldCharType="begin"/>
      </w:r>
      <w:r w:rsidRPr="005E73C5">
        <w:rPr>
          <w:rFonts w:ascii="Arial Narrow" w:hAnsi="Arial Narrow"/>
          <w:color w:val="auto"/>
          <w:sz w:val="20"/>
          <w:szCs w:val="20"/>
        </w:rPr>
        <w:instrText xml:space="preserve"> HYPERLINK "http://pravo.minjust.ru/" </w:instrText>
      </w:r>
      <w:r w:rsidR="00C066AF" w:rsidRPr="005E73C5">
        <w:rPr>
          <w:rFonts w:ascii="Arial Narrow" w:hAnsi="Arial Narrow"/>
          <w:color w:val="auto"/>
          <w:sz w:val="20"/>
          <w:szCs w:val="20"/>
        </w:rPr>
        <w:fldChar w:fldCharType="separate"/>
      </w:r>
      <w:r w:rsidRPr="005E73C5">
        <w:rPr>
          <w:rFonts w:ascii="Arial Narrow" w:hAnsi="Arial Narrow"/>
          <w:color w:val="auto"/>
          <w:sz w:val="20"/>
          <w:szCs w:val="20"/>
          <w:u w:val="single"/>
        </w:rPr>
        <w:t>заявление</w:t>
      </w:r>
      <w:r w:rsidR="00C066AF" w:rsidRPr="005E73C5">
        <w:rPr>
          <w:rFonts w:ascii="Arial Narrow" w:hAnsi="Arial Narrow"/>
          <w:color w:val="auto"/>
          <w:sz w:val="20"/>
          <w:szCs w:val="20"/>
        </w:rPr>
        <w:fldChar w:fldCharType="end"/>
      </w:r>
      <w:r w:rsidRPr="005E73C5">
        <w:rPr>
          <w:rFonts w:ascii="Arial Narrow" w:hAnsi="Arial Narrow"/>
          <w:color w:val="auto"/>
          <w:sz w:val="20"/>
          <w:szCs w:val="20"/>
        </w:rPr>
        <w:t> и документы, указанные в </w:t>
      </w:r>
      <w:hyperlink r:id="rId88" w:anchor="sub_1034" w:history="1">
        <w:r w:rsidRPr="005E73C5">
          <w:rPr>
            <w:rFonts w:ascii="Arial Narrow" w:hAnsi="Arial Narrow"/>
            <w:color w:val="auto"/>
            <w:sz w:val="20"/>
            <w:szCs w:val="20"/>
            <w:u w:val="single"/>
          </w:rPr>
          <w:t>пункте 34</w:t>
        </w:r>
      </w:hyperlink>
      <w:r w:rsidRPr="005E73C5">
        <w:rPr>
          <w:rFonts w:ascii="Arial Narrow" w:hAnsi="Arial Narrow"/>
          <w:color w:val="auto"/>
          <w:sz w:val="20"/>
          <w:szCs w:val="20"/>
        </w:rPr>
        <w:t> настоящих Правил,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В случае, если заявление и документы, указанные в </w:t>
      </w:r>
      <w:hyperlink r:id="rId89" w:anchor="sub_1034" w:history="1">
        <w:r w:rsidRPr="005E73C5">
          <w:rPr>
            <w:rFonts w:ascii="Arial Narrow" w:hAnsi="Arial Narrow"/>
            <w:color w:val="auto"/>
            <w:sz w:val="20"/>
            <w:szCs w:val="20"/>
            <w:u w:val="single"/>
          </w:rPr>
          <w:t>пункте 34</w:t>
        </w:r>
      </w:hyperlink>
      <w:r w:rsidRPr="005E73C5">
        <w:rPr>
          <w:rFonts w:ascii="Arial Narrow" w:hAnsi="Arial Narrow"/>
          <w:color w:val="auto"/>
          <w:sz w:val="20"/>
          <w:szCs w:val="20"/>
        </w:rPr>
        <w:t> настоящих Правил, представлены в уполномоченный орган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Получение заявления и документов, указанных в </w:t>
      </w:r>
      <w:hyperlink r:id="rId90" w:anchor="sub_1034" w:history="1">
        <w:r w:rsidRPr="005E73C5">
          <w:rPr>
            <w:rFonts w:ascii="Arial Narrow" w:hAnsi="Arial Narrow"/>
            <w:color w:val="auto"/>
            <w:sz w:val="20"/>
            <w:szCs w:val="20"/>
            <w:u w:val="single"/>
          </w:rPr>
          <w:t>пункте 34</w:t>
        </w:r>
      </w:hyperlink>
      <w:r w:rsidRPr="005E73C5">
        <w:rPr>
          <w:rFonts w:ascii="Arial Narrow" w:hAnsi="Arial Narrow"/>
          <w:color w:val="auto"/>
          <w:sz w:val="20"/>
          <w:szCs w:val="20"/>
        </w:rPr>
        <w:t> настоящих Правил,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Сообщение о получении заявления и документов, указанных в </w:t>
      </w:r>
      <w:hyperlink r:id="rId91" w:anchor="sub_1034" w:history="1">
        <w:r w:rsidRPr="005E73C5">
          <w:rPr>
            <w:rFonts w:ascii="Arial Narrow" w:hAnsi="Arial Narrow"/>
            <w:color w:val="auto"/>
            <w:sz w:val="20"/>
            <w:szCs w:val="20"/>
            <w:u w:val="single"/>
          </w:rPr>
          <w:t>пункте 34</w:t>
        </w:r>
      </w:hyperlink>
      <w:r w:rsidRPr="005E73C5">
        <w:rPr>
          <w:rFonts w:ascii="Arial Narrow" w:hAnsi="Arial Narrow"/>
          <w:color w:val="auto"/>
          <w:sz w:val="20"/>
          <w:szCs w:val="20"/>
        </w:rPr>
        <w:t> настоящих Правил, направляется по указанному в заявлении адресу электронной почты или в личный кабинет заявителя (представителя заявителя) в </w:t>
      </w:r>
      <w:hyperlink r:id="rId92" w:history="1">
        <w:r w:rsidRPr="005E73C5">
          <w:rPr>
            <w:rFonts w:ascii="Arial Narrow" w:hAnsi="Arial Narrow"/>
            <w:color w:val="auto"/>
            <w:sz w:val="20"/>
            <w:szCs w:val="20"/>
            <w:u w:val="single"/>
          </w:rPr>
          <w:t>едином портале</w:t>
        </w:r>
      </w:hyperlink>
      <w:r w:rsidRPr="005E73C5">
        <w:rPr>
          <w:rFonts w:ascii="Arial Narrow" w:hAnsi="Arial Narrow"/>
          <w:color w:val="auto"/>
          <w:sz w:val="20"/>
          <w:szCs w:val="20"/>
        </w:rPr>
        <w:t>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Сообщение о получении заявления и документов, указанных в </w:t>
      </w:r>
      <w:hyperlink r:id="rId93" w:anchor="sub_1034" w:history="1">
        <w:r w:rsidRPr="005E73C5">
          <w:rPr>
            <w:rFonts w:ascii="Arial Narrow" w:hAnsi="Arial Narrow"/>
            <w:color w:val="auto"/>
            <w:sz w:val="20"/>
            <w:szCs w:val="20"/>
            <w:u w:val="single"/>
          </w:rPr>
          <w:t>пункте 34</w:t>
        </w:r>
      </w:hyperlink>
      <w:r w:rsidRPr="005E73C5">
        <w:rPr>
          <w:rFonts w:ascii="Arial Narrow" w:hAnsi="Arial Narrow"/>
          <w:color w:val="auto"/>
          <w:sz w:val="20"/>
          <w:szCs w:val="20"/>
        </w:rPr>
        <w:t> настоящих Правил, направляется заявителю (представителю заявителя) не позднее рабочего дня, следующего за днем поступления заявления в уполномоченный орган.</w:t>
      </w:r>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37.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4318F1" w:rsidRPr="005E73C5" w:rsidRDefault="004318F1" w:rsidP="004318F1">
      <w:pPr>
        <w:pStyle w:val="af4"/>
        <w:spacing w:before="0" w:after="0"/>
        <w:ind w:firstLine="709"/>
        <w:jc w:val="both"/>
        <w:rPr>
          <w:rFonts w:ascii="Arial Narrow" w:hAnsi="Arial Narrow"/>
          <w:color w:val="auto"/>
          <w:sz w:val="20"/>
          <w:szCs w:val="20"/>
        </w:rPr>
      </w:pPr>
      <w:bookmarkStart w:id="67" w:name="sub_10371"/>
      <w:r w:rsidRPr="005E73C5">
        <w:rPr>
          <w:rFonts w:ascii="Arial Narrow" w:hAnsi="Arial Narrow"/>
          <w:color w:val="auto"/>
          <w:sz w:val="20"/>
          <w:szCs w:val="20"/>
        </w:rPr>
        <w:lastRenderedPageBreak/>
        <w:t>а) в случае подачи заявления на бумажном носителе - в срок не более 10 рабочих дней со дня поступления заявления;</w:t>
      </w:r>
      <w:bookmarkEnd w:id="67"/>
    </w:p>
    <w:p w:rsidR="004318F1" w:rsidRPr="005E73C5" w:rsidRDefault="004318F1" w:rsidP="004318F1">
      <w:pPr>
        <w:pStyle w:val="af4"/>
        <w:spacing w:before="0" w:after="0"/>
        <w:ind w:firstLine="709"/>
        <w:jc w:val="both"/>
        <w:rPr>
          <w:rFonts w:ascii="Arial Narrow" w:hAnsi="Arial Narrow"/>
          <w:color w:val="auto"/>
          <w:sz w:val="20"/>
          <w:szCs w:val="20"/>
        </w:rPr>
      </w:pPr>
      <w:bookmarkStart w:id="68" w:name="sub_10372"/>
      <w:r w:rsidRPr="005E73C5">
        <w:rPr>
          <w:rFonts w:ascii="Arial Narrow" w:hAnsi="Arial Narrow"/>
          <w:color w:val="auto"/>
          <w:sz w:val="20"/>
          <w:szCs w:val="20"/>
        </w:rPr>
        <w:t>б) в случае подачи заявления в форме электронного документа - в срок не более 5 рабочих дней со дня поступления заявления.</w:t>
      </w:r>
      <w:bookmarkEnd w:id="68"/>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37</w:t>
      </w:r>
      <w:r w:rsidRPr="005E73C5">
        <w:rPr>
          <w:rFonts w:ascii="Arial Narrow" w:hAnsi="Arial Narrow"/>
          <w:color w:val="auto"/>
          <w:sz w:val="20"/>
          <w:szCs w:val="20"/>
          <w:vertAlign w:val="superscript"/>
        </w:rPr>
        <w:t> 1</w:t>
      </w:r>
      <w:r w:rsidRPr="005E73C5">
        <w:rPr>
          <w:rFonts w:ascii="Arial Narrow" w:hAnsi="Arial Narrow"/>
          <w:color w:val="auto"/>
          <w:sz w:val="20"/>
          <w:szCs w:val="20"/>
        </w:rPr>
        <w:t>. 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w:t>
      </w:r>
      <w:hyperlink r:id="rId94" w:anchor="sub_1027" w:history="1">
        <w:r w:rsidRPr="005E73C5">
          <w:rPr>
            <w:rFonts w:ascii="Arial Narrow" w:hAnsi="Arial Narrow"/>
            <w:color w:val="auto"/>
            <w:sz w:val="20"/>
            <w:szCs w:val="20"/>
            <w:u w:val="single"/>
          </w:rPr>
          <w:t>пунктах 27</w:t>
        </w:r>
      </w:hyperlink>
      <w:r w:rsidRPr="005E73C5">
        <w:rPr>
          <w:rFonts w:ascii="Arial Narrow" w:hAnsi="Arial Narrow"/>
          <w:color w:val="auto"/>
          <w:sz w:val="20"/>
          <w:szCs w:val="20"/>
        </w:rPr>
        <w:t> и </w:t>
      </w:r>
      <w:hyperlink r:id="rId95" w:anchor="sub_1029" w:history="1">
        <w:r w:rsidRPr="005E73C5">
          <w:rPr>
            <w:rFonts w:ascii="Arial Narrow" w:hAnsi="Arial Narrow"/>
            <w:color w:val="auto"/>
            <w:sz w:val="20"/>
            <w:szCs w:val="20"/>
            <w:u w:val="single"/>
          </w:rPr>
          <w:t>29</w:t>
        </w:r>
      </w:hyperlink>
      <w:r w:rsidRPr="005E73C5">
        <w:rPr>
          <w:rFonts w:ascii="Arial Narrow" w:hAnsi="Arial Narrow"/>
          <w:color w:val="auto"/>
          <w:sz w:val="20"/>
          <w:szCs w:val="20"/>
        </w:rPr>
        <w:t> настоящих Правил,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w:t>
      </w:r>
      <w:hyperlink r:id="rId96" w:history="1">
        <w:r w:rsidRPr="005E73C5">
          <w:rPr>
            <w:rFonts w:ascii="Arial Narrow" w:hAnsi="Arial Narrow"/>
            <w:color w:val="auto"/>
            <w:sz w:val="20"/>
            <w:szCs w:val="20"/>
            <w:u w:val="single"/>
          </w:rPr>
          <w:t>портала</w:t>
        </w:r>
      </w:hyperlink>
      <w:r w:rsidRPr="005E73C5">
        <w:rPr>
          <w:rFonts w:ascii="Arial Narrow" w:hAnsi="Arial Narrow"/>
          <w:color w:val="auto"/>
          <w:sz w:val="20"/>
          <w:szCs w:val="20"/>
        </w:rPr>
        <w:t> адресной системы или единой системы межведомственного электронного взаимодействия.</w:t>
      </w:r>
    </w:p>
    <w:p w:rsidR="004318F1" w:rsidRPr="005E73C5" w:rsidRDefault="004318F1" w:rsidP="004318F1">
      <w:pPr>
        <w:pStyle w:val="af4"/>
        <w:spacing w:before="0" w:after="0"/>
        <w:ind w:firstLine="709"/>
        <w:jc w:val="both"/>
        <w:rPr>
          <w:rFonts w:ascii="Arial Narrow" w:hAnsi="Arial Narrow"/>
          <w:color w:val="auto"/>
          <w:sz w:val="20"/>
          <w:szCs w:val="20"/>
        </w:rPr>
      </w:pPr>
      <w:bookmarkStart w:id="69" w:name="sub_1038"/>
      <w:r w:rsidRPr="005E73C5">
        <w:rPr>
          <w:rFonts w:ascii="Arial Narrow" w:hAnsi="Arial Narrow"/>
          <w:color w:val="auto"/>
          <w:sz w:val="20"/>
          <w:szCs w:val="20"/>
        </w:rPr>
        <w:t>38. В случае представления заявления через многофункциональный центр срок, указанный в </w:t>
      </w:r>
      <w:bookmarkEnd w:id="69"/>
      <w:r w:rsidR="00C066AF" w:rsidRPr="005E73C5">
        <w:rPr>
          <w:rFonts w:ascii="Arial Narrow" w:hAnsi="Arial Narrow"/>
          <w:color w:val="auto"/>
          <w:sz w:val="20"/>
          <w:szCs w:val="20"/>
        </w:rPr>
        <w:fldChar w:fldCharType="begin"/>
      </w:r>
      <w:r w:rsidRPr="005E73C5">
        <w:rPr>
          <w:rFonts w:ascii="Arial Narrow" w:hAnsi="Arial Narrow"/>
          <w:color w:val="auto"/>
          <w:sz w:val="20"/>
          <w:szCs w:val="20"/>
        </w:rPr>
        <w:instrText xml:space="preserve"> HYPERLINK "https://pravo-search.minjust.ru/bigs/showDocument.html?id=1E150296-6A84-4BE2-96CE-5601C470CB55" \l "sub_1037" </w:instrText>
      </w:r>
      <w:r w:rsidR="00C066AF" w:rsidRPr="005E73C5">
        <w:rPr>
          <w:rFonts w:ascii="Arial Narrow" w:hAnsi="Arial Narrow"/>
          <w:color w:val="auto"/>
          <w:sz w:val="20"/>
          <w:szCs w:val="20"/>
        </w:rPr>
        <w:fldChar w:fldCharType="separate"/>
      </w:r>
      <w:r w:rsidRPr="005E73C5">
        <w:rPr>
          <w:rFonts w:ascii="Arial Narrow" w:hAnsi="Arial Narrow"/>
          <w:color w:val="auto"/>
          <w:sz w:val="20"/>
          <w:szCs w:val="20"/>
          <w:u w:val="single"/>
        </w:rPr>
        <w:t>пункте 37</w:t>
      </w:r>
      <w:r w:rsidR="00C066AF" w:rsidRPr="005E73C5">
        <w:rPr>
          <w:rFonts w:ascii="Arial Narrow" w:hAnsi="Arial Narrow"/>
          <w:color w:val="auto"/>
          <w:sz w:val="20"/>
          <w:szCs w:val="20"/>
        </w:rPr>
        <w:fldChar w:fldCharType="end"/>
      </w:r>
      <w:r w:rsidRPr="005E73C5">
        <w:rPr>
          <w:rFonts w:ascii="Arial Narrow" w:hAnsi="Arial Narrow"/>
          <w:color w:val="auto"/>
          <w:sz w:val="20"/>
          <w:szCs w:val="20"/>
        </w:rPr>
        <w:t> настоящих Правил, исчисляется со дня передачи многофункциональным центром заявления и документов, указанных в </w:t>
      </w:r>
      <w:hyperlink r:id="rId97" w:anchor="sub_1034" w:history="1">
        <w:r w:rsidRPr="005E73C5">
          <w:rPr>
            <w:rFonts w:ascii="Arial Narrow" w:hAnsi="Arial Narrow"/>
            <w:color w:val="auto"/>
            <w:sz w:val="20"/>
            <w:szCs w:val="20"/>
            <w:u w:val="single"/>
          </w:rPr>
          <w:t>пункте 34</w:t>
        </w:r>
      </w:hyperlink>
      <w:r w:rsidRPr="005E73C5">
        <w:rPr>
          <w:rFonts w:ascii="Arial Narrow" w:hAnsi="Arial Narrow"/>
          <w:color w:val="auto"/>
          <w:sz w:val="20"/>
          <w:szCs w:val="20"/>
        </w:rPr>
        <w:t> настоящих Правил (при их наличии), в уполномоченный орган.</w:t>
      </w:r>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39. 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w:t>
      </w:r>
      <w:hyperlink r:id="rId98" w:history="1">
        <w:r w:rsidRPr="005E73C5">
          <w:rPr>
            <w:rFonts w:ascii="Arial Narrow" w:hAnsi="Arial Narrow"/>
            <w:color w:val="auto"/>
            <w:sz w:val="20"/>
            <w:szCs w:val="20"/>
            <w:u w:val="single"/>
          </w:rPr>
          <w:t>решение</w:t>
        </w:r>
      </w:hyperlink>
      <w:r w:rsidRPr="005E73C5">
        <w:rPr>
          <w:rFonts w:ascii="Arial Narrow" w:hAnsi="Arial Narrow"/>
          <w:color w:val="auto"/>
          <w:sz w:val="20"/>
          <w:szCs w:val="20"/>
        </w:rPr>
        <w:t>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в форме электронного документа с использованием информационно-телекоммуникационных сетей общего пользования, в том числе </w:t>
      </w:r>
      <w:hyperlink r:id="rId99" w:history="1">
        <w:r w:rsidRPr="005E73C5">
          <w:rPr>
            <w:rFonts w:ascii="Arial Narrow" w:hAnsi="Arial Narrow"/>
            <w:color w:val="auto"/>
            <w:sz w:val="20"/>
            <w:szCs w:val="20"/>
            <w:u w:val="single"/>
          </w:rPr>
          <w:t>единого портала</w:t>
        </w:r>
      </w:hyperlink>
      <w:r w:rsidRPr="005E73C5">
        <w:rPr>
          <w:rFonts w:ascii="Arial Narrow" w:hAnsi="Arial Narrow"/>
          <w:color w:val="auto"/>
          <w:sz w:val="20"/>
          <w:szCs w:val="20"/>
        </w:rPr>
        <w:t>, региональных порталов или портала адресной системы, не позднее одного рабочего дня со дня истечения срока, указанного в </w:t>
      </w:r>
      <w:hyperlink r:id="rId100" w:anchor="sub_1037" w:history="1">
        <w:r w:rsidRPr="005E73C5">
          <w:rPr>
            <w:rFonts w:ascii="Arial Narrow" w:hAnsi="Arial Narrow"/>
            <w:color w:val="auto"/>
            <w:sz w:val="20"/>
            <w:szCs w:val="20"/>
            <w:u w:val="single"/>
          </w:rPr>
          <w:t>пунктах 37</w:t>
        </w:r>
      </w:hyperlink>
      <w:r w:rsidRPr="005E73C5">
        <w:rPr>
          <w:rFonts w:ascii="Arial Narrow" w:hAnsi="Arial Narrow"/>
          <w:color w:val="auto"/>
          <w:sz w:val="20"/>
          <w:szCs w:val="20"/>
        </w:rPr>
        <w:t> и </w:t>
      </w:r>
      <w:hyperlink r:id="rId101" w:anchor="sub_1038" w:history="1">
        <w:r w:rsidRPr="005E73C5">
          <w:rPr>
            <w:rFonts w:ascii="Arial Narrow" w:hAnsi="Arial Narrow"/>
            <w:color w:val="auto"/>
            <w:sz w:val="20"/>
            <w:szCs w:val="20"/>
            <w:u w:val="single"/>
          </w:rPr>
          <w:t>38</w:t>
        </w:r>
      </w:hyperlink>
      <w:r w:rsidRPr="005E73C5">
        <w:rPr>
          <w:rFonts w:ascii="Arial Narrow" w:hAnsi="Arial Narrow"/>
          <w:color w:val="auto"/>
          <w:sz w:val="20"/>
          <w:szCs w:val="20"/>
        </w:rPr>
        <w:t> настоящих Правил;</w:t>
      </w:r>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w:t>
      </w:r>
      <w:hyperlink r:id="rId102" w:anchor="sub_1037" w:history="1">
        <w:r w:rsidRPr="005E73C5">
          <w:rPr>
            <w:rFonts w:ascii="Arial Narrow" w:hAnsi="Arial Narrow"/>
            <w:color w:val="auto"/>
            <w:sz w:val="20"/>
            <w:szCs w:val="20"/>
            <w:u w:val="single"/>
          </w:rPr>
          <w:t>пунктами 37</w:t>
        </w:r>
      </w:hyperlink>
      <w:r w:rsidRPr="005E73C5">
        <w:rPr>
          <w:rFonts w:ascii="Arial Narrow" w:hAnsi="Arial Narrow"/>
          <w:color w:val="auto"/>
          <w:sz w:val="20"/>
          <w:szCs w:val="20"/>
        </w:rPr>
        <w:t> и </w:t>
      </w:r>
      <w:hyperlink r:id="rId103" w:anchor="sub_1038" w:history="1">
        <w:r w:rsidRPr="005E73C5">
          <w:rPr>
            <w:rFonts w:ascii="Arial Narrow" w:hAnsi="Arial Narrow"/>
            <w:color w:val="auto"/>
            <w:sz w:val="20"/>
            <w:szCs w:val="20"/>
            <w:u w:val="single"/>
          </w:rPr>
          <w:t>38</w:t>
        </w:r>
      </w:hyperlink>
      <w:r w:rsidRPr="005E73C5">
        <w:rPr>
          <w:rFonts w:ascii="Arial Narrow" w:hAnsi="Arial Narrow"/>
          <w:color w:val="auto"/>
          <w:sz w:val="20"/>
          <w:szCs w:val="20"/>
        </w:rPr>
        <w:t> настоящих Правил срока посредством почтового отправления по указанному в заявлении почтовому адресу.</w:t>
      </w:r>
    </w:p>
    <w:p w:rsidR="004318F1" w:rsidRPr="005E73C5" w:rsidRDefault="004318F1" w:rsidP="004318F1">
      <w:pPr>
        <w:pStyle w:val="af4"/>
        <w:spacing w:before="0" w:after="0"/>
        <w:ind w:firstLine="709"/>
        <w:jc w:val="both"/>
        <w:rPr>
          <w:rFonts w:ascii="Arial Narrow" w:hAnsi="Arial Narrow"/>
          <w:color w:val="auto"/>
          <w:sz w:val="20"/>
          <w:szCs w:val="20"/>
        </w:rPr>
      </w:pPr>
      <w:bookmarkStart w:id="70" w:name="sub_10394"/>
      <w:r w:rsidRPr="005E73C5">
        <w:rPr>
          <w:rFonts w:ascii="Arial Narrow" w:hAnsi="Arial Narrow"/>
          <w:color w:val="auto"/>
          <w:sz w:val="20"/>
          <w:szCs w:val="20"/>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 следующего за днем истечения срока, установленного </w:t>
      </w:r>
      <w:bookmarkEnd w:id="70"/>
      <w:r w:rsidR="00C066AF" w:rsidRPr="005E73C5">
        <w:rPr>
          <w:rFonts w:ascii="Arial Narrow" w:hAnsi="Arial Narrow"/>
          <w:color w:val="auto"/>
          <w:sz w:val="20"/>
          <w:szCs w:val="20"/>
        </w:rPr>
        <w:fldChar w:fldCharType="begin"/>
      </w:r>
      <w:r w:rsidRPr="005E73C5">
        <w:rPr>
          <w:rFonts w:ascii="Arial Narrow" w:hAnsi="Arial Narrow"/>
          <w:color w:val="auto"/>
          <w:sz w:val="20"/>
          <w:szCs w:val="20"/>
        </w:rPr>
        <w:instrText xml:space="preserve"> HYPERLINK "https://pravo-search.minjust.ru/bigs/showDocument.html?id=1E150296-6A84-4BE2-96CE-5601C470CB55" \l "sub_1037" </w:instrText>
      </w:r>
      <w:r w:rsidR="00C066AF" w:rsidRPr="005E73C5">
        <w:rPr>
          <w:rFonts w:ascii="Arial Narrow" w:hAnsi="Arial Narrow"/>
          <w:color w:val="auto"/>
          <w:sz w:val="20"/>
          <w:szCs w:val="20"/>
        </w:rPr>
        <w:fldChar w:fldCharType="separate"/>
      </w:r>
      <w:r w:rsidRPr="005E73C5">
        <w:rPr>
          <w:rFonts w:ascii="Arial Narrow" w:hAnsi="Arial Narrow"/>
          <w:color w:val="auto"/>
          <w:sz w:val="20"/>
          <w:szCs w:val="20"/>
          <w:u w:val="single"/>
        </w:rPr>
        <w:t>пунктами 37</w:t>
      </w:r>
      <w:r w:rsidR="00C066AF" w:rsidRPr="005E73C5">
        <w:rPr>
          <w:rFonts w:ascii="Arial Narrow" w:hAnsi="Arial Narrow"/>
          <w:color w:val="auto"/>
          <w:sz w:val="20"/>
          <w:szCs w:val="20"/>
        </w:rPr>
        <w:fldChar w:fldCharType="end"/>
      </w:r>
      <w:r w:rsidRPr="005E73C5">
        <w:rPr>
          <w:rFonts w:ascii="Arial Narrow" w:hAnsi="Arial Narrow"/>
          <w:color w:val="auto"/>
          <w:sz w:val="20"/>
          <w:szCs w:val="20"/>
        </w:rPr>
        <w:t> и </w:t>
      </w:r>
      <w:hyperlink r:id="rId104" w:anchor="sub_1038" w:history="1">
        <w:r w:rsidRPr="005E73C5">
          <w:rPr>
            <w:rFonts w:ascii="Arial Narrow" w:hAnsi="Arial Narrow"/>
            <w:color w:val="auto"/>
            <w:sz w:val="20"/>
            <w:szCs w:val="20"/>
            <w:u w:val="single"/>
          </w:rPr>
          <w:t>38</w:t>
        </w:r>
      </w:hyperlink>
      <w:r w:rsidRPr="005E73C5">
        <w:rPr>
          <w:rFonts w:ascii="Arial Narrow" w:hAnsi="Arial Narrow"/>
          <w:color w:val="auto"/>
          <w:sz w:val="20"/>
          <w:szCs w:val="20"/>
        </w:rPr>
        <w:t> настоящих Правил.</w:t>
      </w:r>
    </w:p>
    <w:p w:rsidR="004318F1" w:rsidRPr="005E73C5" w:rsidRDefault="004318F1" w:rsidP="004318F1">
      <w:pPr>
        <w:pStyle w:val="af4"/>
        <w:spacing w:before="0" w:after="0"/>
        <w:ind w:firstLine="709"/>
        <w:jc w:val="both"/>
        <w:rPr>
          <w:rFonts w:ascii="Arial Narrow" w:hAnsi="Arial Narrow"/>
          <w:color w:val="auto"/>
          <w:sz w:val="20"/>
          <w:szCs w:val="20"/>
        </w:rPr>
      </w:pPr>
      <w:bookmarkStart w:id="71" w:name="sub_1040"/>
      <w:r w:rsidRPr="005E73C5">
        <w:rPr>
          <w:rFonts w:ascii="Arial Narrow" w:hAnsi="Arial Narrow"/>
          <w:color w:val="auto"/>
          <w:sz w:val="20"/>
          <w:szCs w:val="20"/>
        </w:rPr>
        <w:t>40. В присвоении объекту адресации адреса или аннулировании его адреса может быть отказано в случаях, если:</w:t>
      </w:r>
      <w:bookmarkEnd w:id="71"/>
    </w:p>
    <w:p w:rsidR="004318F1" w:rsidRPr="005E73C5" w:rsidRDefault="004318F1" w:rsidP="004318F1">
      <w:pPr>
        <w:pStyle w:val="af4"/>
        <w:spacing w:before="0" w:after="0"/>
        <w:ind w:firstLine="709"/>
        <w:jc w:val="both"/>
        <w:rPr>
          <w:rFonts w:ascii="Arial Narrow" w:hAnsi="Arial Narrow"/>
          <w:color w:val="auto"/>
          <w:sz w:val="20"/>
          <w:szCs w:val="20"/>
        </w:rPr>
      </w:pPr>
      <w:bookmarkStart w:id="72" w:name="sub_1401"/>
      <w:r w:rsidRPr="005E73C5">
        <w:rPr>
          <w:rFonts w:ascii="Arial Narrow" w:hAnsi="Arial Narrow"/>
          <w:color w:val="auto"/>
          <w:sz w:val="20"/>
          <w:szCs w:val="20"/>
        </w:rPr>
        <w:t>а) с </w:t>
      </w:r>
      <w:bookmarkEnd w:id="72"/>
      <w:r w:rsidR="00C066AF" w:rsidRPr="005E73C5">
        <w:rPr>
          <w:rFonts w:ascii="Arial Narrow" w:hAnsi="Arial Narrow"/>
          <w:color w:val="auto"/>
          <w:sz w:val="20"/>
          <w:szCs w:val="20"/>
        </w:rPr>
        <w:fldChar w:fldCharType="begin"/>
      </w:r>
      <w:r w:rsidRPr="005E73C5">
        <w:rPr>
          <w:rFonts w:ascii="Arial Narrow" w:hAnsi="Arial Narrow"/>
          <w:color w:val="auto"/>
          <w:sz w:val="20"/>
          <w:szCs w:val="20"/>
        </w:rPr>
        <w:instrText xml:space="preserve"> HYPERLINK "http://pravo.minjust.ru/" </w:instrText>
      </w:r>
      <w:r w:rsidR="00C066AF" w:rsidRPr="005E73C5">
        <w:rPr>
          <w:rFonts w:ascii="Arial Narrow" w:hAnsi="Arial Narrow"/>
          <w:color w:val="auto"/>
          <w:sz w:val="20"/>
          <w:szCs w:val="20"/>
        </w:rPr>
        <w:fldChar w:fldCharType="separate"/>
      </w:r>
      <w:r w:rsidRPr="005E73C5">
        <w:rPr>
          <w:rFonts w:ascii="Arial Narrow" w:hAnsi="Arial Narrow"/>
          <w:color w:val="auto"/>
          <w:sz w:val="20"/>
          <w:szCs w:val="20"/>
          <w:u w:val="single"/>
        </w:rPr>
        <w:t>заявлением</w:t>
      </w:r>
      <w:r w:rsidR="00C066AF" w:rsidRPr="005E73C5">
        <w:rPr>
          <w:rFonts w:ascii="Arial Narrow" w:hAnsi="Arial Narrow"/>
          <w:color w:val="auto"/>
          <w:sz w:val="20"/>
          <w:szCs w:val="20"/>
        </w:rPr>
        <w:fldChar w:fldCharType="end"/>
      </w:r>
      <w:r w:rsidRPr="005E73C5">
        <w:rPr>
          <w:rFonts w:ascii="Arial Narrow" w:hAnsi="Arial Narrow"/>
          <w:color w:val="auto"/>
          <w:sz w:val="20"/>
          <w:szCs w:val="20"/>
        </w:rPr>
        <w:t> о присвоении объекту адресации адреса обратилось лицо, не указанное в </w:t>
      </w:r>
      <w:hyperlink r:id="rId105" w:anchor="sub_1027" w:history="1">
        <w:r w:rsidRPr="005E73C5">
          <w:rPr>
            <w:rFonts w:ascii="Arial Narrow" w:hAnsi="Arial Narrow"/>
            <w:color w:val="auto"/>
            <w:sz w:val="20"/>
            <w:szCs w:val="20"/>
            <w:u w:val="single"/>
          </w:rPr>
          <w:t>пунктах 27</w:t>
        </w:r>
      </w:hyperlink>
      <w:r w:rsidRPr="005E73C5">
        <w:rPr>
          <w:rFonts w:ascii="Arial Narrow" w:hAnsi="Arial Narrow"/>
          <w:color w:val="auto"/>
          <w:sz w:val="20"/>
          <w:szCs w:val="20"/>
        </w:rPr>
        <w:t> и </w:t>
      </w:r>
      <w:hyperlink r:id="rId106" w:anchor="sub_1029" w:history="1">
        <w:r w:rsidRPr="005E73C5">
          <w:rPr>
            <w:rFonts w:ascii="Arial Narrow" w:hAnsi="Arial Narrow"/>
            <w:color w:val="auto"/>
            <w:sz w:val="20"/>
            <w:szCs w:val="20"/>
            <w:u w:val="single"/>
          </w:rPr>
          <w:t>29</w:t>
        </w:r>
      </w:hyperlink>
      <w:r w:rsidRPr="005E73C5">
        <w:rPr>
          <w:rFonts w:ascii="Arial Narrow" w:hAnsi="Arial Narrow"/>
          <w:color w:val="auto"/>
          <w:sz w:val="20"/>
          <w:szCs w:val="20"/>
        </w:rPr>
        <w:t> настоящих Правил;</w:t>
      </w:r>
    </w:p>
    <w:p w:rsidR="004318F1" w:rsidRPr="005E73C5" w:rsidRDefault="004318F1" w:rsidP="004318F1">
      <w:pPr>
        <w:pStyle w:val="af4"/>
        <w:spacing w:before="0" w:after="0"/>
        <w:ind w:firstLine="709"/>
        <w:jc w:val="both"/>
        <w:rPr>
          <w:rFonts w:ascii="Arial Narrow" w:hAnsi="Arial Narrow"/>
          <w:color w:val="auto"/>
          <w:sz w:val="20"/>
          <w:szCs w:val="20"/>
        </w:rPr>
      </w:pPr>
      <w:bookmarkStart w:id="73" w:name="sub_1402"/>
      <w:r w:rsidRPr="005E73C5">
        <w:rPr>
          <w:rFonts w:ascii="Arial Narrow" w:hAnsi="Arial Narrow"/>
          <w:color w:val="auto"/>
          <w:sz w:val="20"/>
          <w:szCs w:val="20"/>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bookmarkEnd w:id="73"/>
    </w:p>
    <w:p w:rsidR="004318F1" w:rsidRPr="005E73C5" w:rsidRDefault="004318F1" w:rsidP="004318F1">
      <w:pPr>
        <w:pStyle w:val="af4"/>
        <w:spacing w:before="0" w:after="0"/>
        <w:ind w:firstLine="709"/>
        <w:jc w:val="both"/>
        <w:rPr>
          <w:rFonts w:ascii="Arial Narrow" w:hAnsi="Arial Narrow"/>
          <w:color w:val="auto"/>
          <w:sz w:val="20"/>
          <w:szCs w:val="20"/>
        </w:rPr>
      </w:pPr>
      <w:bookmarkStart w:id="74" w:name="sub_1403"/>
      <w:r w:rsidRPr="005E73C5">
        <w:rPr>
          <w:rFonts w:ascii="Arial Narrow" w:hAnsi="Arial Narrow"/>
          <w:color w:val="auto"/>
          <w:sz w:val="20"/>
          <w:szCs w:val="20"/>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bookmarkEnd w:id="74"/>
    </w:p>
    <w:p w:rsidR="004318F1" w:rsidRPr="005E73C5" w:rsidRDefault="004318F1" w:rsidP="004318F1">
      <w:pPr>
        <w:pStyle w:val="af4"/>
        <w:spacing w:before="0" w:after="0"/>
        <w:ind w:firstLine="709"/>
        <w:jc w:val="both"/>
        <w:rPr>
          <w:rFonts w:ascii="Arial Narrow" w:hAnsi="Arial Narrow"/>
          <w:color w:val="auto"/>
          <w:sz w:val="20"/>
          <w:szCs w:val="20"/>
        </w:rPr>
      </w:pPr>
      <w:bookmarkStart w:id="75" w:name="sub_1404"/>
      <w:r w:rsidRPr="005E73C5">
        <w:rPr>
          <w:rFonts w:ascii="Arial Narrow" w:hAnsi="Arial Narrow"/>
          <w:color w:val="auto"/>
          <w:sz w:val="20"/>
          <w:szCs w:val="20"/>
        </w:rPr>
        <w:t>г) отсутствуют случаи и условия для присвоения объекту адресации адреса или аннулирования его адреса, указанные в </w:t>
      </w:r>
      <w:bookmarkEnd w:id="75"/>
      <w:r w:rsidR="00C066AF" w:rsidRPr="005E73C5">
        <w:rPr>
          <w:rFonts w:ascii="Arial Narrow" w:hAnsi="Arial Narrow"/>
          <w:color w:val="auto"/>
          <w:sz w:val="20"/>
          <w:szCs w:val="20"/>
        </w:rPr>
        <w:fldChar w:fldCharType="begin"/>
      </w:r>
      <w:r w:rsidRPr="005E73C5">
        <w:rPr>
          <w:rFonts w:ascii="Arial Narrow" w:hAnsi="Arial Narrow"/>
          <w:color w:val="auto"/>
          <w:sz w:val="20"/>
          <w:szCs w:val="20"/>
        </w:rPr>
        <w:instrText xml:space="preserve"> HYPERLINK "https://pravo-search.minjust.ru/bigs/showDocument.html?id=1E150296-6A84-4BE2-96CE-5601C470CB55" \l "sub_1005" </w:instrText>
      </w:r>
      <w:r w:rsidR="00C066AF" w:rsidRPr="005E73C5">
        <w:rPr>
          <w:rFonts w:ascii="Arial Narrow" w:hAnsi="Arial Narrow"/>
          <w:color w:val="auto"/>
          <w:sz w:val="20"/>
          <w:szCs w:val="20"/>
        </w:rPr>
        <w:fldChar w:fldCharType="separate"/>
      </w:r>
      <w:r w:rsidRPr="005E73C5">
        <w:rPr>
          <w:rFonts w:ascii="Arial Narrow" w:hAnsi="Arial Narrow"/>
          <w:color w:val="auto"/>
          <w:sz w:val="20"/>
          <w:szCs w:val="20"/>
          <w:u w:val="single"/>
        </w:rPr>
        <w:t>пунктах 5</w:t>
      </w:r>
      <w:r w:rsidR="00C066AF" w:rsidRPr="005E73C5">
        <w:rPr>
          <w:rFonts w:ascii="Arial Narrow" w:hAnsi="Arial Narrow"/>
          <w:color w:val="auto"/>
          <w:sz w:val="20"/>
          <w:szCs w:val="20"/>
        </w:rPr>
        <w:fldChar w:fldCharType="end"/>
      </w:r>
      <w:r w:rsidRPr="005E73C5">
        <w:rPr>
          <w:rFonts w:ascii="Arial Narrow" w:hAnsi="Arial Narrow"/>
          <w:color w:val="auto"/>
          <w:sz w:val="20"/>
          <w:szCs w:val="20"/>
        </w:rPr>
        <w:t>, </w:t>
      </w:r>
      <w:hyperlink r:id="rId107" w:anchor="sub_1008" w:history="1">
        <w:r w:rsidRPr="005E73C5">
          <w:rPr>
            <w:rFonts w:ascii="Arial Narrow" w:hAnsi="Arial Narrow"/>
            <w:color w:val="auto"/>
            <w:sz w:val="20"/>
            <w:szCs w:val="20"/>
            <w:u w:val="single"/>
          </w:rPr>
          <w:t>8 - 11</w:t>
        </w:r>
      </w:hyperlink>
      <w:r w:rsidRPr="005E73C5">
        <w:rPr>
          <w:rFonts w:ascii="Arial Narrow" w:hAnsi="Arial Narrow"/>
          <w:color w:val="auto"/>
          <w:sz w:val="20"/>
          <w:szCs w:val="20"/>
        </w:rPr>
        <w:t> и </w:t>
      </w:r>
      <w:hyperlink r:id="rId108" w:anchor="sub_1014" w:history="1">
        <w:r w:rsidRPr="005E73C5">
          <w:rPr>
            <w:rFonts w:ascii="Arial Narrow" w:hAnsi="Arial Narrow"/>
            <w:color w:val="auto"/>
            <w:sz w:val="20"/>
            <w:szCs w:val="20"/>
            <w:u w:val="single"/>
          </w:rPr>
          <w:t>14 - 18</w:t>
        </w:r>
      </w:hyperlink>
      <w:r w:rsidRPr="005E73C5">
        <w:rPr>
          <w:rFonts w:ascii="Arial Narrow" w:hAnsi="Arial Narrow"/>
          <w:color w:val="auto"/>
          <w:sz w:val="20"/>
          <w:szCs w:val="20"/>
        </w:rPr>
        <w:t> настоящих Правил.</w:t>
      </w:r>
    </w:p>
    <w:p w:rsidR="004318F1" w:rsidRPr="005E73C5" w:rsidRDefault="004318F1" w:rsidP="004318F1">
      <w:pPr>
        <w:pStyle w:val="af4"/>
        <w:spacing w:before="0" w:after="0"/>
        <w:ind w:firstLine="709"/>
        <w:jc w:val="both"/>
        <w:rPr>
          <w:rFonts w:ascii="Arial Narrow" w:hAnsi="Arial Narrow"/>
          <w:color w:val="auto"/>
          <w:sz w:val="20"/>
          <w:szCs w:val="20"/>
        </w:rPr>
      </w:pPr>
      <w:bookmarkStart w:id="76" w:name="sub_1041"/>
      <w:r w:rsidRPr="005E73C5">
        <w:rPr>
          <w:rFonts w:ascii="Arial Narrow" w:hAnsi="Arial Narrow"/>
          <w:color w:val="auto"/>
          <w:sz w:val="20"/>
          <w:szCs w:val="20"/>
        </w:rPr>
        <w:t>41. </w:t>
      </w:r>
      <w:bookmarkEnd w:id="76"/>
      <w:r w:rsidR="00C066AF" w:rsidRPr="005E73C5">
        <w:rPr>
          <w:rFonts w:ascii="Arial Narrow" w:hAnsi="Arial Narrow"/>
          <w:color w:val="auto"/>
          <w:sz w:val="20"/>
          <w:szCs w:val="20"/>
        </w:rPr>
        <w:fldChar w:fldCharType="begin"/>
      </w:r>
      <w:r w:rsidRPr="005E73C5">
        <w:rPr>
          <w:rFonts w:ascii="Arial Narrow" w:hAnsi="Arial Narrow"/>
          <w:color w:val="auto"/>
          <w:sz w:val="20"/>
          <w:szCs w:val="20"/>
        </w:rPr>
        <w:instrText xml:space="preserve"> HYPERLINK "http://pravo.minjust.ru/" </w:instrText>
      </w:r>
      <w:r w:rsidR="00C066AF" w:rsidRPr="005E73C5">
        <w:rPr>
          <w:rFonts w:ascii="Arial Narrow" w:hAnsi="Arial Narrow"/>
          <w:color w:val="auto"/>
          <w:sz w:val="20"/>
          <w:szCs w:val="20"/>
        </w:rPr>
        <w:fldChar w:fldCharType="separate"/>
      </w:r>
      <w:r w:rsidRPr="005E73C5">
        <w:rPr>
          <w:rFonts w:ascii="Arial Narrow" w:hAnsi="Arial Narrow"/>
          <w:color w:val="auto"/>
          <w:sz w:val="20"/>
          <w:szCs w:val="20"/>
          <w:u w:val="single"/>
        </w:rPr>
        <w:t>Решение</w:t>
      </w:r>
      <w:r w:rsidR="00C066AF" w:rsidRPr="005E73C5">
        <w:rPr>
          <w:rFonts w:ascii="Arial Narrow" w:hAnsi="Arial Narrow"/>
          <w:color w:val="auto"/>
          <w:sz w:val="20"/>
          <w:szCs w:val="20"/>
        </w:rPr>
        <w:fldChar w:fldCharType="end"/>
      </w:r>
      <w:r w:rsidRPr="005E73C5">
        <w:rPr>
          <w:rFonts w:ascii="Arial Narrow" w:hAnsi="Arial Narrow"/>
          <w:color w:val="auto"/>
          <w:sz w:val="20"/>
          <w:szCs w:val="20"/>
        </w:rPr>
        <w:t> об отказе в присвоении объекту адресации адреса или аннулировании его адреса должно содержать причину отказа с обязательной ссылкой на положения </w:t>
      </w:r>
      <w:hyperlink r:id="rId109" w:anchor="sub_1040" w:history="1">
        <w:r w:rsidRPr="005E73C5">
          <w:rPr>
            <w:rFonts w:ascii="Arial Narrow" w:hAnsi="Arial Narrow"/>
            <w:color w:val="auto"/>
            <w:sz w:val="20"/>
            <w:szCs w:val="20"/>
            <w:u w:val="single"/>
          </w:rPr>
          <w:t>пункта 40</w:t>
        </w:r>
      </w:hyperlink>
      <w:r w:rsidRPr="005E73C5">
        <w:rPr>
          <w:rFonts w:ascii="Arial Narrow" w:hAnsi="Arial Narrow"/>
          <w:color w:val="auto"/>
          <w:sz w:val="20"/>
          <w:szCs w:val="20"/>
        </w:rPr>
        <w:t> настоящих Правил, являющиеся основанием для принятия такого решения.</w:t>
      </w:r>
    </w:p>
    <w:p w:rsidR="004318F1" w:rsidRPr="005E73C5" w:rsidRDefault="004318F1" w:rsidP="004318F1">
      <w:pPr>
        <w:pStyle w:val="af4"/>
        <w:spacing w:before="0" w:after="0"/>
        <w:ind w:firstLine="709"/>
        <w:jc w:val="both"/>
        <w:rPr>
          <w:rFonts w:ascii="Arial Narrow" w:hAnsi="Arial Narrow"/>
          <w:color w:val="auto"/>
          <w:sz w:val="20"/>
          <w:szCs w:val="20"/>
        </w:rPr>
      </w:pPr>
      <w:bookmarkStart w:id="77" w:name="sub_1042"/>
      <w:r w:rsidRPr="005E73C5">
        <w:rPr>
          <w:rFonts w:ascii="Arial Narrow" w:hAnsi="Arial Narrow"/>
          <w:color w:val="auto"/>
          <w:sz w:val="20"/>
          <w:szCs w:val="20"/>
        </w:rPr>
        <w:t>42. </w:t>
      </w:r>
      <w:bookmarkEnd w:id="77"/>
      <w:r w:rsidR="00C066AF" w:rsidRPr="005E73C5">
        <w:rPr>
          <w:rFonts w:ascii="Arial Narrow" w:hAnsi="Arial Narrow"/>
          <w:color w:val="auto"/>
          <w:sz w:val="20"/>
          <w:szCs w:val="20"/>
        </w:rPr>
        <w:fldChar w:fldCharType="begin"/>
      </w:r>
      <w:r w:rsidRPr="005E73C5">
        <w:rPr>
          <w:rFonts w:ascii="Arial Narrow" w:hAnsi="Arial Narrow"/>
          <w:color w:val="auto"/>
          <w:sz w:val="20"/>
          <w:szCs w:val="20"/>
        </w:rPr>
        <w:instrText xml:space="preserve"> HYPERLINK "http://pravo.minjust.ru/" </w:instrText>
      </w:r>
      <w:r w:rsidR="00C066AF" w:rsidRPr="005E73C5">
        <w:rPr>
          <w:rFonts w:ascii="Arial Narrow" w:hAnsi="Arial Narrow"/>
          <w:color w:val="auto"/>
          <w:sz w:val="20"/>
          <w:szCs w:val="20"/>
        </w:rPr>
        <w:fldChar w:fldCharType="separate"/>
      </w:r>
      <w:r w:rsidRPr="005E73C5">
        <w:rPr>
          <w:rFonts w:ascii="Arial Narrow" w:hAnsi="Arial Narrow"/>
          <w:color w:val="auto"/>
          <w:sz w:val="20"/>
          <w:szCs w:val="20"/>
          <w:u w:val="single"/>
        </w:rPr>
        <w:t>Форма</w:t>
      </w:r>
      <w:r w:rsidR="00C066AF" w:rsidRPr="005E73C5">
        <w:rPr>
          <w:rFonts w:ascii="Arial Narrow" w:hAnsi="Arial Narrow"/>
          <w:color w:val="auto"/>
          <w:sz w:val="20"/>
          <w:szCs w:val="20"/>
        </w:rPr>
        <w:fldChar w:fldCharType="end"/>
      </w:r>
      <w:r w:rsidRPr="005E73C5">
        <w:rPr>
          <w:rFonts w:ascii="Arial Narrow" w:hAnsi="Arial Narrow"/>
          <w:color w:val="auto"/>
          <w:sz w:val="20"/>
          <w:szCs w:val="20"/>
        </w:rPr>
        <w:t>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4318F1" w:rsidRPr="005E73C5" w:rsidRDefault="004318F1" w:rsidP="004318F1">
      <w:pPr>
        <w:pStyle w:val="af4"/>
        <w:spacing w:before="0" w:after="0"/>
        <w:ind w:firstLine="709"/>
        <w:jc w:val="both"/>
        <w:rPr>
          <w:rFonts w:ascii="Arial Narrow" w:hAnsi="Arial Narrow"/>
          <w:color w:val="auto"/>
          <w:sz w:val="20"/>
          <w:szCs w:val="20"/>
        </w:rPr>
      </w:pPr>
      <w:bookmarkStart w:id="78" w:name="sub_1043"/>
      <w:r w:rsidRPr="005E73C5">
        <w:rPr>
          <w:rFonts w:ascii="Arial Narrow" w:hAnsi="Arial Narrow"/>
          <w:color w:val="auto"/>
          <w:sz w:val="20"/>
          <w:szCs w:val="20"/>
        </w:rPr>
        <w:t>43. Решение об отказе в присвоении объекту адресации адреса или аннулировании его адреса может быть обжаловано в судебном порядке.</w:t>
      </w:r>
      <w:bookmarkEnd w:id="78"/>
    </w:p>
    <w:p w:rsidR="004318F1" w:rsidRPr="005E73C5" w:rsidRDefault="004318F1" w:rsidP="004318F1">
      <w:pPr>
        <w:pStyle w:val="af4"/>
        <w:spacing w:before="0" w:after="0"/>
        <w:ind w:firstLine="707"/>
        <w:jc w:val="both"/>
        <w:rPr>
          <w:rFonts w:ascii="Arial Narrow" w:hAnsi="Arial Narrow"/>
          <w:color w:val="auto"/>
          <w:sz w:val="20"/>
          <w:szCs w:val="20"/>
        </w:rPr>
      </w:pPr>
      <w:r w:rsidRPr="005E73C5">
        <w:rPr>
          <w:rFonts w:ascii="Arial Narrow" w:hAnsi="Arial Narrow"/>
          <w:color w:val="auto"/>
          <w:sz w:val="20"/>
          <w:szCs w:val="20"/>
        </w:rPr>
        <w:t> </w:t>
      </w:r>
    </w:p>
    <w:p w:rsidR="004318F1" w:rsidRPr="005E73C5" w:rsidRDefault="004318F1" w:rsidP="004318F1">
      <w:pPr>
        <w:pStyle w:val="10"/>
        <w:spacing w:before="0"/>
        <w:ind w:firstLine="707"/>
        <w:jc w:val="center"/>
        <w:rPr>
          <w:rFonts w:ascii="Arial Narrow" w:hAnsi="Arial Narrow"/>
          <w:sz w:val="20"/>
          <w:szCs w:val="20"/>
        </w:rPr>
      </w:pPr>
      <w:bookmarkStart w:id="79" w:name="sub_1300"/>
      <w:r w:rsidRPr="005E73C5">
        <w:rPr>
          <w:rFonts w:ascii="Arial Narrow" w:hAnsi="Arial Narrow"/>
          <w:sz w:val="20"/>
          <w:szCs w:val="20"/>
        </w:rPr>
        <w:t>III. Структура адреса</w:t>
      </w:r>
      <w:bookmarkEnd w:id="79"/>
    </w:p>
    <w:p w:rsidR="004318F1" w:rsidRPr="005E73C5" w:rsidRDefault="004318F1" w:rsidP="004318F1">
      <w:pPr>
        <w:pStyle w:val="af4"/>
        <w:spacing w:before="0" w:after="0"/>
        <w:ind w:firstLine="709"/>
        <w:jc w:val="both"/>
        <w:rPr>
          <w:rFonts w:ascii="Arial Narrow" w:hAnsi="Arial Narrow"/>
          <w:color w:val="auto"/>
          <w:sz w:val="20"/>
          <w:szCs w:val="20"/>
        </w:rPr>
      </w:pPr>
      <w:bookmarkStart w:id="80" w:name="sub_1044"/>
      <w:r w:rsidRPr="005E73C5">
        <w:rPr>
          <w:rFonts w:ascii="Arial Narrow" w:hAnsi="Arial Narrow"/>
          <w:color w:val="auto"/>
          <w:sz w:val="20"/>
          <w:szCs w:val="20"/>
        </w:rPr>
        <w:t>44. Структура адреса включает в себя следующую последовательность адрес образующих элементов, описанных идентифицирующими их реквизитами (далее - реквизит адреса):</w:t>
      </w:r>
      <w:bookmarkEnd w:id="80"/>
    </w:p>
    <w:p w:rsidR="004318F1" w:rsidRPr="005E73C5" w:rsidRDefault="004318F1" w:rsidP="004318F1">
      <w:pPr>
        <w:pStyle w:val="af4"/>
        <w:spacing w:before="0" w:after="0"/>
        <w:ind w:firstLine="709"/>
        <w:jc w:val="both"/>
        <w:rPr>
          <w:rFonts w:ascii="Arial Narrow" w:hAnsi="Arial Narrow"/>
          <w:color w:val="auto"/>
          <w:sz w:val="20"/>
          <w:szCs w:val="20"/>
        </w:rPr>
      </w:pPr>
      <w:bookmarkStart w:id="81" w:name="sub_10441"/>
      <w:r w:rsidRPr="005E73C5">
        <w:rPr>
          <w:rFonts w:ascii="Arial Narrow" w:hAnsi="Arial Narrow"/>
          <w:color w:val="auto"/>
          <w:sz w:val="20"/>
          <w:szCs w:val="20"/>
        </w:rPr>
        <w:t>а) наименование страны (Российская Федерация);</w:t>
      </w:r>
      <w:bookmarkEnd w:id="81"/>
    </w:p>
    <w:p w:rsidR="004318F1" w:rsidRPr="005E73C5" w:rsidRDefault="004318F1" w:rsidP="004318F1">
      <w:pPr>
        <w:pStyle w:val="af4"/>
        <w:spacing w:before="0" w:after="0"/>
        <w:ind w:firstLine="709"/>
        <w:jc w:val="both"/>
        <w:rPr>
          <w:rFonts w:ascii="Arial Narrow" w:hAnsi="Arial Narrow"/>
          <w:color w:val="auto"/>
          <w:sz w:val="20"/>
          <w:szCs w:val="20"/>
        </w:rPr>
      </w:pPr>
      <w:bookmarkStart w:id="82" w:name="sub_10442"/>
      <w:r w:rsidRPr="005E73C5">
        <w:rPr>
          <w:rFonts w:ascii="Arial Narrow" w:hAnsi="Arial Narrow"/>
          <w:color w:val="auto"/>
          <w:sz w:val="20"/>
          <w:szCs w:val="20"/>
        </w:rPr>
        <w:t>б) наименование субъекта Российской Федерации;</w:t>
      </w:r>
      <w:bookmarkEnd w:id="82"/>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lastRenderedPageBreak/>
        <w:t>в) 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 федеральной территории;</w:t>
      </w:r>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г) 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(за исключением объектов адресации, расположенных на федеральных территориях);</w:t>
      </w:r>
    </w:p>
    <w:p w:rsidR="004318F1" w:rsidRPr="005E73C5" w:rsidRDefault="004318F1" w:rsidP="004318F1">
      <w:pPr>
        <w:pStyle w:val="af4"/>
        <w:spacing w:before="0" w:after="0"/>
        <w:ind w:firstLine="709"/>
        <w:jc w:val="both"/>
        <w:rPr>
          <w:rFonts w:ascii="Arial Narrow" w:hAnsi="Arial Narrow"/>
          <w:color w:val="auto"/>
          <w:sz w:val="20"/>
          <w:szCs w:val="20"/>
        </w:rPr>
      </w:pPr>
      <w:bookmarkStart w:id="83" w:name="sub_10445"/>
      <w:r w:rsidRPr="005E73C5">
        <w:rPr>
          <w:rFonts w:ascii="Arial Narrow" w:hAnsi="Arial Narrow"/>
          <w:color w:val="auto"/>
          <w:sz w:val="20"/>
          <w:szCs w:val="20"/>
        </w:rPr>
        <w:t>д) наименование населенного пункта;</w:t>
      </w:r>
      <w:bookmarkEnd w:id="83"/>
    </w:p>
    <w:p w:rsidR="004318F1" w:rsidRPr="005E73C5" w:rsidRDefault="004318F1" w:rsidP="004318F1">
      <w:pPr>
        <w:pStyle w:val="af4"/>
        <w:spacing w:before="0" w:after="0"/>
        <w:ind w:firstLine="709"/>
        <w:jc w:val="both"/>
        <w:rPr>
          <w:rFonts w:ascii="Arial Narrow" w:hAnsi="Arial Narrow"/>
          <w:color w:val="auto"/>
          <w:sz w:val="20"/>
          <w:szCs w:val="20"/>
        </w:rPr>
      </w:pPr>
      <w:bookmarkStart w:id="84" w:name="sub_10446"/>
      <w:r w:rsidRPr="005E73C5">
        <w:rPr>
          <w:rFonts w:ascii="Arial Narrow" w:hAnsi="Arial Narrow"/>
          <w:color w:val="auto"/>
          <w:sz w:val="20"/>
          <w:szCs w:val="20"/>
        </w:rPr>
        <w:t>е) наименование элемента планировочной структуры;</w:t>
      </w:r>
      <w:bookmarkEnd w:id="84"/>
    </w:p>
    <w:p w:rsidR="004318F1" w:rsidRPr="005E73C5" w:rsidRDefault="004318F1" w:rsidP="004318F1">
      <w:pPr>
        <w:pStyle w:val="af4"/>
        <w:spacing w:before="0" w:after="0"/>
        <w:ind w:firstLine="709"/>
        <w:jc w:val="both"/>
        <w:rPr>
          <w:rFonts w:ascii="Arial Narrow" w:hAnsi="Arial Narrow"/>
          <w:color w:val="auto"/>
          <w:sz w:val="20"/>
          <w:szCs w:val="20"/>
        </w:rPr>
      </w:pPr>
      <w:bookmarkStart w:id="85" w:name="sub_10447"/>
      <w:r w:rsidRPr="005E73C5">
        <w:rPr>
          <w:rFonts w:ascii="Arial Narrow" w:hAnsi="Arial Narrow"/>
          <w:color w:val="auto"/>
          <w:sz w:val="20"/>
          <w:szCs w:val="20"/>
        </w:rPr>
        <w:t>ж) наименование элемента улично-дорожной сети;</w:t>
      </w:r>
      <w:bookmarkEnd w:id="85"/>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з) наименование объекта адресации "земельный участок" и номер земельного участка или тип и номер здания (строения), сооружения;</w:t>
      </w:r>
    </w:p>
    <w:p w:rsidR="004318F1" w:rsidRPr="005E73C5" w:rsidRDefault="004318F1" w:rsidP="004318F1">
      <w:pPr>
        <w:pStyle w:val="af4"/>
        <w:spacing w:before="0" w:after="0"/>
        <w:ind w:firstLine="709"/>
        <w:jc w:val="both"/>
        <w:rPr>
          <w:rFonts w:ascii="Arial Narrow" w:hAnsi="Arial Narrow"/>
          <w:color w:val="auto"/>
          <w:sz w:val="20"/>
          <w:szCs w:val="20"/>
        </w:rPr>
      </w:pPr>
      <w:bookmarkStart w:id="86" w:name="sub_10449"/>
      <w:r w:rsidRPr="005E73C5">
        <w:rPr>
          <w:rFonts w:ascii="Arial Narrow" w:hAnsi="Arial Narrow"/>
          <w:color w:val="auto"/>
          <w:sz w:val="20"/>
          <w:szCs w:val="20"/>
        </w:rPr>
        <w:t>и) утратил силу с 18 сентября 2020 г. - </w:t>
      </w:r>
      <w:bookmarkEnd w:id="86"/>
      <w:r w:rsidR="00C066AF" w:rsidRPr="005E73C5">
        <w:rPr>
          <w:rFonts w:ascii="Arial Narrow" w:hAnsi="Arial Narrow"/>
          <w:color w:val="auto"/>
          <w:sz w:val="20"/>
          <w:szCs w:val="20"/>
        </w:rPr>
        <w:fldChar w:fldCharType="begin"/>
      </w:r>
      <w:r w:rsidRPr="005E73C5">
        <w:rPr>
          <w:rFonts w:ascii="Arial Narrow" w:hAnsi="Arial Narrow"/>
          <w:color w:val="auto"/>
          <w:sz w:val="20"/>
          <w:szCs w:val="20"/>
        </w:rPr>
        <w:instrText xml:space="preserve"> HYPERLINK "http://pravo.minjust.ru/" </w:instrText>
      </w:r>
      <w:r w:rsidR="00C066AF" w:rsidRPr="005E73C5">
        <w:rPr>
          <w:rFonts w:ascii="Arial Narrow" w:hAnsi="Arial Narrow"/>
          <w:color w:val="auto"/>
          <w:sz w:val="20"/>
          <w:szCs w:val="20"/>
        </w:rPr>
        <w:fldChar w:fldCharType="separate"/>
      </w:r>
      <w:r w:rsidRPr="005E73C5">
        <w:rPr>
          <w:rFonts w:ascii="Arial Narrow" w:hAnsi="Arial Narrow"/>
          <w:color w:val="auto"/>
          <w:sz w:val="20"/>
          <w:szCs w:val="20"/>
          <w:u w:val="single"/>
        </w:rPr>
        <w:t>Постановление</w:t>
      </w:r>
      <w:r w:rsidR="00C066AF" w:rsidRPr="005E73C5">
        <w:rPr>
          <w:rFonts w:ascii="Arial Narrow" w:hAnsi="Arial Narrow"/>
          <w:color w:val="auto"/>
          <w:sz w:val="20"/>
          <w:szCs w:val="20"/>
        </w:rPr>
        <w:fldChar w:fldCharType="end"/>
      </w:r>
      <w:r w:rsidRPr="005E73C5">
        <w:rPr>
          <w:rFonts w:ascii="Arial Narrow" w:hAnsi="Arial Narrow"/>
          <w:color w:val="auto"/>
          <w:sz w:val="20"/>
          <w:szCs w:val="20"/>
        </w:rPr>
        <w:t> Правительства России от 4 сентября 2020 г. N 1355</w:t>
      </w:r>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к) тип и номер помещения, расположенного в здании или сооружении, или наименование объекта адресации "</w:t>
      </w:r>
      <w:proofErr w:type="spellStart"/>
      <w:r w:rsidRPr="005E73C5">
        <w:rPr>
          <w:rFonts w:ascii="Arial Narrow" w:hAnsi="Arial Narrow"/>
          <w:color w:val="auto"/>
          <w:sz w:val="20"/>
          <w:szCs w:val="20"/>
        </w:rPr>
        <w:t>машино</w:t>
      </w:r>
      <w:proofErr w:type="spellEnd"/>
      <w:r w:rsidRPr="005E73C5">
        <w:rPr>
          <w:rFonts w:ascii="Arial Narrow" w:hAnsi="Arial Narrow"/>
          <w:color w:val="auto"/>
          <w:sz w:val="20"/>
          <w:szCs w:val="20"/>
        </w:rPr>
        <w:t xml:space="preserve">-место" и номер </w:t>
      </w:r>
      <w:proofErr w:type="spellStart"/>
      <w:r w:rsidRPr="005E73C5">
        <w:rPr>
          <w:rFonts w:ascii="Arial Narrow" w:hAnsi="Arial Narrow"/>
          <w:color w:val="auto"/>
          <w:sz w:val="20"/>
          <w:szCs w:val="20"/>
        </w:rPr>
        <w:t>машино</w:t>
      </w:r>
      <w:proofErr w:type="spellEnd"/>
      <w:r w:rsidRPr="005E73C5">
        <w:rPr>
          <w:rFonts w:ascii="Arial Narrow" w:hAnsi="Arial Narrow"/>
          <w:color w:val="auto"/>
          <w:sz w:val="20"/>
          <w:szCs w:val="20"/>
        </w:rPr>
        <w:t>-места в здании, сооружении.</w:t>
      </w:r>
    </w:p>
    <w:p w:rsidR="004318F1" w:rsidRPr="005E73C5" w:rsidRDefault="004318F1" w:rsidP="004318F1">
      <w:pPr>
        <w:pStyle w:val="af4"/>
        <w:spacing w:before="0" w:after="0"/>
        <w:ind w:firstLine="709"/>
        <w:jc w:val="both"/>
        <w:rPr>
          <w:rFonts w:ascii="Arial Narrow" w:hAnsi="Arial Narrow"/>
          <w:color w:val="auto"/>
          <w:sz w:val="20"/>
          <w:szCs w:val="20"/>
        </w:rPr>
      </w:pPr>
      <w:bookmarkStart w:id="87" w:name="sub_1045"/>
      <w:r w:rsidRPr="005E73C5">
        <w:rPr>
          <w:rFonts w:ascii="Arial Narrow" w:hAnsi="Arial Narrow"/>
          <w:color w:val="auto"/>
          <w:sz w:val="20"/>
          <w:szCs w:val="20"/>
        </w:rPr>
        <w:t>45. При описании адреса используется определенная последовательность написания адреса, соответствующая последовательности адрес образующих элементов в структуре адреса, указанная в </w:t>
      </w:r>
      <w:bookmarkEnd w:id="87"/>
      <w:r w:rsidR="00C066AF" w:rsidRPr="005E73C5">
        <w:rPr>
          <w:rFonts w:ascii="Arial Narrow" w:hAnsi="Arial Narrow"/>
          <w:color w:val="auto"/>
          <w:sz w:val="20"/>
          <w:szCs w:val="20"/>
        </w:rPr>
        <w:fldChar w:fldCharType="begin"/>
      </w:r>
      <w:r w:rsidRPr="005E73C5">
        <w:rPr>
          <w:rFonts w:ascii="Arial Narrow" w:hAnsi="Arial Narrow"/>
          <w:color w:val="auto"/>
          <w:sz w:val="20"/>
          <w:szCs w:val="20"/>
        </w:rPr>
        <w:instrText xml:space="preserve"> HYPERLINK "https://pravo-search.minjust.ru/bigs/showDocument.html?id=1E150296-6A84-4BE2-96CE-5601C470CB55" \l "sub_1044" </w:instrText>
      </w:r>
      <w:r w:rsidR="00C066AF" w:rsidRPr="005E73C5">
        <w:rPr>
          <w:rFonts w:ascii="Arial Narrow" w:hAnsi="Arial Narrow"/>
          <w:color w:val="auto"/>
          <w:sz w:val="20"/>
          <w:szCs w:val="20"/>
        </w:rPr>
        <w:fldChar w:fldCharType="separate"/>
      </w:r>
      <w:r w:rsidRPr="005E73C5">
        <w:rPr>
          <w:rFonts w:ascii="Arial Narrow" w:hAnsi="Arial Narrow"/>
          <w:color w:val="auto"/>
          <w:sz w:val="20"/>
          <w:szCs w:val="20"/>
          <w:u w:val="single"/>
        </w:rPr>
        <w:t>пункте 44</w:t>
      </w:r>
      <w:r w:rsidR="00C066AF" w:rsidRPr="005E73C5">
        <w:rPr>
          <w:rFonts w:ascii="Arial Narrow" w:hAnsi="Arial Narrow"/>
          <w:color w:val="auto"/>
          <w:sz w:val="20"/>
          <w:szCs w:val="20"/>
        </w:rPr>
        <w:fldChar w:fldCharType="end"/>
      </w:r>
      <w:r w:rsidRPr="005E73C5">
        <w:rPr>
          <w:rFonts w:ascii="Arial Narrow" w:hAnsi="Arial Narrow"/>
          <w:color w:val="auto"/>
          <w:sz w:val="20"/>
          <w:szCs w:val="20"/>
        </w:rPr>
        <w:t> настоящих Правил.</w:t>
      </w:r>
    </w:p>
    <w:p w:rsidR="004318F1" w:rsidRPr="005E73C5" w:rsidRDefault="004318F1" w:rsidP="004318F1">
      <w:pPr>
        <w:pStyle w:val="af4"/>
        <w:spacing w:before="0" w:after="0"/>
        <w:ind w:firstLine="709"/>
        <w:jc w:val="both"/>
        <w:rPr>
          <w:rFonts w:ascii="Arial Narrow" w:hAnsi="Arial Narrow"/>
          <w:color w:val="auto"/>
          <w:sz w:val="20"/>
          <w:szCs w:val="20"/>
        </w:rPr>
      </w:pPr>
      <w:bookmarkStart w:id="88" w:name="sub_1046"/>
      <w:r w:rsidRPr="005E73C5">
        <w:rPr>
          <w:rFonts w:ascii="Arial Narrow" w:hAnsi="Arial Narrow"/>
          <w:color w:val="auto"/>
          <w:sz w:val="20"/>
          <w:szCs w:val="20"/>
        </w:rPr>
        <w:t>46. Перечень адрес образующих элементов, используемых при описании адреса объекта адресации, зависит от вида объекта адресации.</w:t>
      </w:r>
      <w:bookmarkEnd w:id="88"/>
    </w:p>
    <w:p w:rsidR="004318F1" w:rsidRPr="005E73C5" w:rsidRDefault="004318F1" w:rsidP="004318F1">
      <w:pPr>
        <w:pStyle w:val="af4"/>
        <w:spacing w:before="0" w:after="0"/>
        <w:ind w:firstLine="709"/>
        <w:jc w:val="both"/>
        <w:rPr>
          <w:rFonts w:ascii="Arial Narrow" w:hAnsi="Arial Narrow"/>
          <w:color w:val="auto"/>
          <w:sz w:val="20"/>
          <w:szCs w:val="20"/>
        </w:rPr>
      </w:pPr>
      <w:bookmarkStart w:id="89" w:name="sub_1047"/>
      <w:r w:rsidRPr="005E73C5">
        <w:rPr>
          <w:rFonts w:ascii="Arial Narrow" w:hAnsi="Arial Narrow"/>
          <w:color w:val="auto"/>
          <w:sz w:val="20"/>
          <w:szCs w:val="20"/>
        </w:rPr>
        <w:t>47. Обязательными адрес образующими элементами для всех видов объектов адресации являются:</w:t>
      </w:r>
      <w:bookmarkEnd w:id="89"/>
    </w:p>
    <w:p w:rsidR="004318F1" w:rsidRPr="005E73C5" w:rsidRDefault="004318F1" w:rsidP="004318F1">
      <w:pPr>
        <w:pStyle w:val="af4"/>
        <w:spacing w:before="0" w:after="0"/>
        <w:ind w:firstLine="709"/>
        <w:jc w:val="both"/>
        <w:rPr>
          <w:rFonts w:ascii="Arial Narrow" w:hAnsi="Arial Narrow"/>
          <w:color w:val="auto"/>
          <w:sz w:val="20"/>
          <w:szCs w:val="20"/>
        </w:rPr>
      </w:pPr>
      <w:bookmarkStart w:id="90" w:name="sub_10471"/>
      <w:r w:rsidRPr="005E73C5">
        <w:rPr>
          <w:rFonts w:ascii="Arial Narrow" w:hAnsi="Arial Narrow"/>
          <w:color w:val="auto"/>
          <w:sz w:val="20"/>
          <w:szCs w:val="20"/>
        </w:rPr>
        <w:t>а) страна;</w:t>
      </w:r>
      <w:bookmarkEnd w:id="90"/>
    </w:p>
    <w:p w:rsidR="004318F1" w:rsidRPr="005E73C5" w:rsidRDefault="004318F1" w:rsidP="004318F1">
      <w:pPr>
        <w:pStyle w:val="af4"/>
        <w:spacing w:before="0" w:after="0"/>
        <w:ind w:firstLine="709"/>
        <w:jc w:val="both"/>
        <w:rPr>
          <w:rFonts w:ascii="Arial Narrow" w:hAnsi="Arial Narrow"/>
          <w:color w:val="auto"/>
          <w:sz w:val="20"/>
          <w:szCs w:val="20"/>
        </w:rPr>
      </w:pPr>
      <w:bookmarkStart w:id="91" w:name="sub_10472"/>
      <w:r w:rsidRPr="005E73C5">
        <w:rPr>
          <w:rFonts w:ascii="Arial Narrow" w:hAnsi="Arial Narrow"/>
          <w:color w:val="auto"/>
          <w:sz w:val="20"/>
          <w:szCs w:val="20"/>
        </w:rPr>
        <w:t>б) субъект Российской Федерации;</w:t>
      </w:r>
      <w:bookmarkEnd w:id="91"/>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в)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г) городское или сельское поселение в составе муниципального района (для муниципального района) (за исключением объектов адресации, расположенных на федеральных и межселенных территориях);</w:t>
      </w:r>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д) населенный пункт (за исключением объектов адресации, расположенных вне границ населенных пунктов).</w:t>
      </w:r>
    </w:p>
    <w:p w:rsidR="004318F1" w:rsidRPr="005E73C5" w:rsidRDefault="004318F1" w:rsidP="004318F1">
      <w:pPr>
        <w:pStyle w:val="af4"/>
        <w:spacing w:before="0" w:after="0"/>
        <w:ind w:firstLine="709"/>
        <w:jc w:val="both"/>
        <w:rPr>
          <w:rFonts w:ascii="Arial Narrow" w:hAnsi="Arial Narrow"/>
          <w:color w:val="auto"/>
          <w:sz w:val="20"/>
          <w:szCs w:val="20"/>
        </w:rPr>
      </w:pPr>
      <w:bookmarkStart w:id="92" w:name="sub_1048"/>
      <w:r w:rsidRPr="005E73C5">
        <w:rPr>
          <w:rFonts w:ascii="Arial Narrow" w:hAnsi="Arial Narrow"/>
          <w:color w:val="auto"/>
          <w:sz w:val="20"/>
          <w:szCs w:val="20"/>
        </w:rPr>
        <w:t>48. Иные адрес образующие элементы применяются в зависимости от вида объекта адресации.</w:t>
      </w:r>
      <w:bookmarkEnd w:id="92"/>
    </w:p>
    <w:p w:rsidR="004318F1" w:rsidRPr="005E73C5" w:rsidRDefault="004318F1" w:rsidP="004318F1">
      <w:pPr>
        <w:pStyle w:val="af4"/>
        <w:spacing w:before="0" w:after="0"/>
        <w:ind w:firstLine="709"/>
        <w:jc w:val="both"/>
        <w:rPr>
          <w:rFonts w:ascii="Arial Narrow" w:hAnsi="Arial Narrow"/>
          <w:color w:val="auto"/>
          <w:sz w:val="20"/>
          <w:szCs w:val="20"/>
        </w:rPr>
      </w:pPr>
      <w:bookmarkStart w:id="93" w:name="sub_1049"/>
      <w:r w:rsidRPr="005E73C5">
        <w:rPr>
          <w:rFonts w:ascii="Arial Narrow" w:hAnsi="Arial Narrow"/>
          <w:color w:val="auto"/>
          <w:sz w:val="20"/>
          <w:szCs w:val="20"/>
        </w:rPr>
        <w:t>49. Структура адреса земельного участка в дополнение к обязательным адрес образующим элементам, указанным в </w:t>
      </w:r>
      <w:bookmarkEnd w:id="93"/>
      <w:r w:rsidR="00C066AF" w:rsidRPr="005E73C5">
        <w:rPr>
          <w:rFonts w:ascii="Arial Narrow" w:hAnsi="Arial Narrow"/>
          <w:color w:val="auto"/>
          <w:sz w:val="20"/>
          <w:szCs w:val="20"/>
        </w:rPr>
        <w:fldChar w:fldCharType="begin"/>
      </w:r>
      <w:r w:rsidRPr="005E73C5">
        <w:rPr>
          <w:rFonts w:ascii="Arial Narrow" w:hAnsi="Arial Narrow"/>
          <w:color w:val="auto"/>
          <w:sz w:val="20"/>
          <w:szCs w:val="20"/>
        </w:rPr>
        <w:instrText xml:space="preserve"> HYPERLINK "https://pravo-search.minjust.ru/bigs/showDocument.html?id=1E150296-6A84-4BE2-96CE-5601C470CB55" \l "sub_1047" </w:instrText>
      </w:r>
      <w:r w:rsidR="00C066AF" w:rsidRPr="005E73C5">
        <w:rPr>
          <w:rFonts w:ascii="Arial Narrow" w:hAnsi="Arial Narrow"/>
          <w:color w:val="auto"/>
          <w:sz w:val="20"/>
          <w:szCs w:val="20"/>
        </w:rPr>
        <w:fldChar w:fldCharType="separate"/>
      </w:r>
      <w:r w:rsidRPr="005E73C5">
        <w:rPr>
          <w:rFonts w:ascii="Arial Narrow" w:hAnsi="Arial Narrow"/>
          <w:color w:val="auto"/>
          <w:sz w:val="20"/>
          <w:szCs w:val="20"/>
          <w:u w:val="single"/>
        </w:rPr>
        <w:t>пункте 47</w:t>
      </w:r>
      <w:r w:rsidR="00C066AF" w:rsidRPr="005E73C5">
        <w:rPr>
          <w:rFonts w:ascii="Arial Narrow" w:hAnsi="Arial Narrow"/>
          <w:color w:val="auto"/>
          <w:sz w:val="20"/>
          <w:szCs w:val="20"/>
        </w:rPr>
        <w:fldChar w:fldCharType="end"/>
      </w:r>
      <w:r w:rsidRPr="005E73C5">
        <w:rPr>
          <w:rFonts w:ascii="Arial Narrow" w:hAnsi="Arial Narrow"/>
          <w:color w:val="auto"/>
          <w:sz w:val="20"/>
          <w:szCs w:val="20"/>
        </w:rPr>
        <w:t> настоящих Правил, включает в себя следующие адрес образующие элементы, описанные идентифицирующими их реквизитами:</w:t>
      </w:r>
    </w:p>
    <w:p w:rsidR="004318F1" w:rsidRPr="005E73C5" w:rsidRDefault="004318F1" w:rsidP="004318F1">
      <w:pPr>
        <w:pStyle w:val="af4"/>
        <w:spacing w:before="0" w:after="0"/>
        <w:ind w:firstLine="709"/>
        <w:jc w:val="both"/>
        <w:rPr>
          <w:rFonts w:ascii="Arial Narrow" w:hAnsi="Arial Narrow"/>
          <w:color w:val="auto"/>
          <w:sz w:val="20"/>
          <w:szCs w:val="20"/>
        </w:rPr>
      </w:pPr>
      <w:bookmarkStart w:id="94" w:name="sub_10491"/>
      <w:r w:rsidRPr="005E73C5">
        <w:rPr>
          <w:rFonts w:ascii="Arial Narrow" w:hAnsi="Arial Narrow"/>
          <w:color w:val="auto"/>
          <w:sz w:val="20"/>
          <w:szCs w:val="20"/>
        </w:rPr>
        <w:t>а) наименование элемента планировочной структуры (при наличии);</w:t>
      </w:r>
      <w:bookmarkEnd w:id="94"/>
    </w:p>
    <w:p w:rsidR="004318F1" w:rsidRPr="005E73C5" w:rsidRDefault="004318F1" w:rsidP="004318F1">
      <w:pPr>
        <w:pStyle w:val="af4"/>
        <w:spacing w:before="0" w:after="0"/>
        <w:ind w:firstLine="709"/>
        <w:jc w:val="both"/>
        <w:rPr>
          <w:rFonts w:ascii="Arial Narrow" w:hAnsi="Arial Narrow"/>
          <w:color w:val="auto"/>
          <w:sz w:val="20"/>
          <w:szCs w:val="20"/>
        </w:rPr>
      </w:pPr>
      <w:bookmarkStart w:id="95" w:name="sub_10492"/>
      <w:r w:rsidRPr="005E73C5">
        <w:rPr>
          <w:rFonts w:ascii="Arial Narrow" w:hAnsi="Arial Narrow"/>
          <w:color w:val="auto"/>
          <w:sz w:val="20"/>
          <w:szCs w:val="20"/>
        </w:rPr>
        <w:t>б) наименование элемента улично-дорожной сети (при наличии);</w:t>
      </w:r>
      <w:bookmarkEnd w:id="95"/>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в) наименование объекта адресации "земельный участок" и номер земельного участка.</w:t>
      </w:r>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50. Структура адреса здания (строения), сооружения в дополнение к обязательным адрес образующим элементам, указанным в </w:t>
      </w:r>
      <w:hyperlink r:id="rId110" w:anchor="sub_1047" w:history="1">
        <w:r w:rsidRPr="005E73C5">
          <w:rPr>
            <w:rFonts w:ascii="Arial Narrow" w:hAnsi="Arial Narrow"/>
            <w:color w:val="auto"/>
            <w:sz w:val="20"/>
            <w:szCs w:val="20"/>
            <w:u w:val="single"/>
          </w:rPr>
          <w:t>пункте 47</w:t>
        </w:r>
      </w:hyperlink>
      <w:r w:rsidRPr="005E73C5">
        <w:rPr>
          <w:rFonts w:ascii="Arial Narrow" w:hAnsi="Arial Narrow"/>
          <w:color w:val="auto"/>
          <w:sz w:val="20"/>
          <w:szCs w:val="20"/>
        </w:rPr>
        <w:t> настоящих Правил, включает в себя следующие адрес образующие элементы, описанные идентифицирующими их реквизитами:</w:t>
      </w:r>
    </w:p>
    <w:p w:rsidR="004318F1" w:rsidRPr="005E73C5" w:rsidRDefault="004318F1" w:rsidP="004318F1">
      <w:pPr>
        <w:pStyle w:val="af4"/>
        <w:spacing w:before="0" w:after="0"/>
        <w:ind w:firstLine="709"/>
        <w:jc w:val="both"/>
        <w:rPr>
          <w:rFonts w:ascii="Arial Narrow" w:hAnsi="Arial Narrow"/>
          <w:color w:val="auto"/>
          <w:sz w:val="20"/>
          <w:szCs w:val="20"/>
        </w:rPr>
      </w:pPr>
      <w:bookmarkStart w:id="96" w:name="sub_10501"/>
      <w:r w:rsidRPr="005E73C5">
        <w:rPr>
          <w:rFonts w:ascii="Arial Narrow" w:hAnsi="Arial Narrow"/>
          <w:color w:val="auto"/>
          <w:sz w:val="20"/>
          <w:szCs w:val="20"/>
        </w:rPr>
        <w:t>а) наименование элемента планировочной структуры (при наличии);</w:t>
      </w:r>
      <w:bookmarkEnd w:id="96"/>
    </w:p>
    <w:p w:rsidR="004318F1" w:rsidRPr="005E73C5" w:rsidRDefault="004318F1" w:rsidP="004318F1">
      <w:pPr>
        <w:pStyle w:val="af4"/>
        <w:spacing w:before="0" w:after="0"/>
        <w:ind w:firstLine="709"/>
        <w:jc w:val="both"/>
        <w:rPr>
          <w:rFonts w:ascii="Arial Narrow" w:hAnsi="Arial Narrow"/>
          <w:color w:val="auto"/>
          <w:sz w:val="20"/>
          <w:szCs w:val="20"/>
        </w:rPr>
      </w:pPr>
      <w:bookmarkStart w:id="97" w:name="sub_10502"/>
      <w:r w:rsidRPr="005E73C5">
        <w:rPr>
          <w:rFonts w:ascii="Arial Narrow" w:hAnsi="Arial Narrow"/>
          <w:color w:val="auto"/>
          <w:sz w:val="20"/>
          <w:szCs w:val="20"/>
        </w:rPr>
        <w:t>б) наименование элемента улично-дорожной сети (при наличии);</w:t>
      </w:r>
      <w:bookmarkEnd w:id="97"/>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в) тип и номер здания (строения) или сооружения.</w:t>
      </w:r>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51. Структура адреса помещения в пределах здания (строения), сооружения в дополнение к обязательным адрес образующим элементам, указанным в </w:t>
      </w:r>
      <w:hyperlink r:id="rId111" w:anchor="sub_1047" w:history="1">
        <w:r w:rsidRPr="005E73C5">
          <w:rPr>
            <w:rFonts w:ascii="Arial Narrow" w:hAnsi="Arial Narrow"/>
            <w:color w:val="auto"/>
            <w:sz w:val="20"/>
            <w:szCs w:val="20"/>
            <w:u w:val="single"/>
          </w:rPr>
          <w:t>пункте 47</w:t>
        </w:r>
      </w:hyperlink>
      <w:r w:rsidRPr="005E73C5">
        <w:rPr>
          <w:rFonts w:ascii="Arial Narrow" w:hAnsi="Arial Narrow"/>
          <w:color w:val="auto"/>
          <w:sz w:val="20"/>
          <w:szCs w:val="20"/>
        </w:rPr>
        <w:t> настоящих Правил, включает в себя следующие адрес образующие элементы, описанные идентифицирующими их реквизитами:</w:t>
      </w:r>
    </w:p>
    <w:p w:rsidR="004318F1" w:rsidRPr="005E73C5" w:rsidRDefault="004318F1" w:rsidP="004318F1">
      <w:pPr>
        <w:pStyle w:val="af4"/>
        <w:spacing w:before="0" w:after="0"/>
        <w:ind w:firstLine="709"/>
        <w:jc w:val="both"/>
        <w:rPr>
          <w:rFonts w:ascii="Arial Narrow" w:hAnsi="Arial Narrow"/>
          <w:color w:val="auto"/>
          <w:sz w:val="20"/>
          <w:szCs w:val="20"/>
        </w:rPr>
      </w:pPr>
      <w:bookmarkStart w:id="98" w:name="sub_10511"/>
      <w:r w:rsidRPr="005E73C5">
        <w:rPr>
          <w:rFonts w:ascii="Arial Narrow" w:hAnsi="Arial Narrow"/>
          <w:color w:val="auto"/>
          <w:sz w:val="20"/>
          <w:szCs w:val="20"/>
        </w:rPr>
        <w:t>а) наименование элемента планировочной структуры (при наличии);</w:t>
      </w:r>
      <w:bookmarkEnd w:id="98"/>
    </w:p>
    <w:p w:rsidR="004318F1" w:rsidRPr="005E73C5" w:rsidRDefault="004318F1" w:rsidP="004318F1">
      <w:pPr>
        <w:pStyle w:val="af4"/>
        <w:spacing w:before="0" w:after="0"/>
        <w:ind w:firstLine="709"/>
        <w:jc w:val="both"/>
        <w:rPr>
          <w:rFonts w:ascii="Arial Narrow" w:hAnsi="Arial Narrow"/>
          <w:color w:val="auto"/>
          <w:sz w:val="20"/>
          <w:szCs w:val="20"/>
        </w:rPr>
      </w:pPr>
      <w:bookmarkStart w:id="99" w:name="sub_10512"/>
      <w:r w:rsidRPr="005E73C5">
        <w:rPr>
          <w:rFonts w:ascii="Arial Narrow" w:hAnsi="Arial Narrow"/>
          <w:color w:val="auto"/>
          <w:sz w:val="20"/>
          <w:szCs w:val="20"/>
        </w:rPr>
        <w:t>б) наименование элемента улично-дорожной сети (при наличии);</w:t>
      </w:r>
      <w:bookmarkEnd w:id="99"/>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в) тип и номер здания (строения), сооружения;</w:t>
      </w:r>
    </w:p>
    <w:p w:rsidR="004318F1" w:rsidRPr="005E73C5" w:rsidRDefault="004318F1" w:rsidP="004318F1">
      <w:pPr>
        <w:pStyle w:val="af4"/>
        <w:spacing w:before="0" w:after="0"/>
        <w:ind w:firstLine="709"/>
        <w:jc w:val="both"/>
        <w:rPr>
          <w:rFonts w:ascii="Arial Narrow" w:hAnsi="Arial Narrow"/>
          <w:color w:val="auto"/>
          <w:sz w:val="20"/>
          <w:szCs w:val="20"/>
        </w:rPr>
      </w:pPr>
      <w:bookmarkStart w:id="100" w:name="sub_10514"/>
      <w:r w:rsidRPr="005E73C5">
        <w:rPr>
          <w:rFonts w:ascii="Arial Narrow" w:hAnsi="Arial Narrow"/>
          <w:color w:val="auto"/>
          <w:sz w:val="20"/>
          <w:szCs w:val="20"/>
        </w:rPr>
        <w:t>г) тип и номер помещения в пределах здания, сооружения;</w:t>
      </w:r>
      <w:bookmarkEnd w:id="100"/>
    </w:p>
    <w:p w:rsidR="004318F1" w:rsidRPr="005E73C5" w:rsidRDefault="004318F1" w:rsidP="004318F1">
      <w:pPr>
        <w:pStyle w:val="af4"/>
        <w:spacing w:before="0" w:after="0"/>
        <w:ind w:firstLine="709"/>
        <w:jc w:val="both"/>
        <w:rPr>
          <w:rFonts w:ascii="Arial Narrow" w:hAnsi="Arial Narrow"/>
          <w:color w:val="auto"/>
          <w:sz w:val="20"/>
          <w:szCs w:val="20"/>
        </w:rPr>
      </w:pPr>
      <w:bookmarkStart w:id="101" w:name="sub_10515"/>
      <w:r w:rsidRPr="005E73C5">
        <w:rPr>
          <w:rFonts w:ascii="Arial Narrow" w:hAnsi="Arial Narrow"/>
          <w:color w:val="auto"/>
          <w:sz w:val="20"/>
          <w:szCs w:val="20"/>
        </w:rPr>
        <w:t>д) тип и номер помещения в пределах квартиры (в отношении коммунальных квартир).</w:t>
      </w:r>
      <w:bookmarkEnd w:id="101"/>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51</w:t>
      </w:r>
      <w:r w:rsidRPr="005E73C5">
        <w:rPr>
          <w:rFonts w:ascii="Arial Narrow" w:hAnsi="Arial Narrow"/>
          <w:color w:val="auto"/>
          <w:sz w:val="20"/>
          <w:szCs w:val="20"/>
          <w:vertAlign w:val="superscript"/>
        </w:rPr>
        <w:t> 1</w:t>
      </w:r>
      <w:r w:rsidRPr="005E73C5">
        <w:rPr>
          <w:rFonts w:ascii="Arial Narrow" w:hAnsi="Arial Narrow"/>
          <w:color w:val="auto"/>
          <w:sz w:val="20"/>
          <w:szCs w:val="20"/>
        </w:rPr>
        <w:t xml:space="preserve">. Структура адреса </w:t>
      </w:r>
      <w:proofErr w:type="spellStart"/>
      <w:r w:rsidRPr="005E73C5">
        <w:rPr>
          <w:rFonts w:ascii="Arial Narrow" w:hAnsi="Arial Narrow"/>
          <w:color w:val="auto"/>
          <w:sz w:val="20"/>
          <w:szCs w:val="20"/>
        </w:rPr>
        <w:t>машино</w:t>
      </w:r>
      <w:proofErr w:type="spellEnd"/>
      <w:r w:rsidRPr="005E73C5">
        <w:rPr>
          <w:rFonts w:ascii="Arial Narrow" w:hAnsi="Arial Narrow"/>
          <w:color w:val="auto"/>
          <w:sz w:val="20"/>
          <w:szCs w:val="20"/>
        </w:rPr>
        <w:t>-места в дополнение к обязательным адрес образующим элементам, указанным в </w:t>
      </w:r>
      <w:hyperlink r:id="rId112" w:anchor="sub_1047" w:history="1">
        <w:r w:rsidRPr="005E73C5">
          <w:rPr>
            <w:rFonts w:ascii="Arial Narrow" w:hAnsi="Arial Narrow"/>
            <w:color w:val="auto"/>
            <w:sz w:val="20"/>
            <w:szCs w:val="20"/>
            <w:u w:val="single"/>
          </w:rPr>
          <w:t>пункте 47</w:t>
        </w:r>
      </w:hyperlink>
      <w:r w:rsidRPr="005E73C5">
        <w:rPr>
          <w:rFonts w:ascii="Arial Narrow" w:hAnsi="Arial Narrow"/>
          <w:color w:val="auto"/>
          <w:sz w:val="20"/>
          <w:szCs w:val="20"/>
        </w:rPr>
        <w:t> настоящих Правил, включает следующие адрес образующие элементы, описанные идентифицирующими их реквизитами:</w:t>
      </w:r>
    </w:p>
    <w:p w:rsidR="004318F1" w:rsidRPr="005E73C5" w:rsidRDefault="004318F1" w:rsidP="004318F1">
      <w:pPr>
        <w:pStyle w:val="af4"/>
        <w:spacing w:before="0" w:after="0"/>
        <w:ind w:firstLine="709"/>
        <w:jc w:val="both"/>
        <w:rPr>
          <w:rFonts w:ascii="Arial Narrow" w:hAnsi="Arial Narrow"/>
          <w:color w:val="auto"/>
          <w:sz w:val="20"/>
          <w:szCs w:val="20"/>
        </w:rPr>
      </w:pPr>
      <w:bookmarkStart w:id="102" w:name="sub_5111"/>
      <w:r w:rsidRPr="005E73C5">
        <w:rPr>
          <w:rFonts w:ascii="Arial Narrow" w:hAnsi="Arial Narrow"/>
          <w:color w:val="auto"/>
          <w:sz w:val="20"/>
          <w:szCs w:val="20"/>
        </w:rPr>
        <w:t>а) наименование элемента планировочной структуры (при наличии);</w:t>
      </w:r>
      <w:bookmarkEnd w:id="102"/>
    </w:p>
    <w:p w:rsidR="004318F1" w:rsidRPr="005E73C5" w:rsidRDefault="004318F1" w:rsidP="004318F1">
      <w:pPr>
        <w:pStyle w:val="af4"/>
        <w:spacing w:before="0" w:after="0"/>
        <w:ind w:firstLine="709"/>
        <w:jc w:val="both"/>
        <w:rPr>
          <w:rFonts w:ascii="Arial Narrow" w:hAnsi="Arial Narrow"/>
          <w:color w:val="auto"/>
          <w:sz w:val="20"/>
          <w:szCs w:val="20"/>
        </w:rPr>
      </w:pPr>
      <w:bookmarkStart w:id="103" w:name="sub_5112"/>
      <w:r w:rsidRPr="005E73C5">
        <w:rPr>
          <w:rFonts w:ascii="Arial Narrow" w:hAnsi="Arial Narrow"/>
          <w:color w:val="auto"/>
          <w:sz w:val="20"/>
          <w:szCs w:val="20"/>
        </w:rPr>
        <w:t>б) наименование элемента улично-дорожной сети (при наличии);</w:t>
      </w:r>
      <w:bookmarkEnd w:id="103"/>
    </w:p>
    <w:p w:rsidR="004318F1" w:rsidRPr="005E73C5" w:rsidRDefault="004318F1" w:rsidP="004318F1">
      <w:pPr>
        <w:pStyle w:val="af4"/>
        <w:spacing w:before="0" w:after="0"/>
        <w:ind w:firstLine="709"/>
        <w:jc w:val="both"/>
        <w:rPr>
          <w:rFonts w:ascii="Arial Narrow" w:hAnsi="Arial Narrow"/>
          <w:color w:val="auto"/>
          <w:sz w:val="20"/>
          <w:szCs w:val="20"/>
        </w:rPr>
      </w:pPr>
      <w:bookmarkStart w:id="104" w:name="sub_5113"/>
      <w:r w:rsidRPr="005E73C5">
        <w:rPr>
          <w:rFonts w:ascii="Arial Narrow" w:hAnsi="Arial Narrow"/>
          <w:color w:val="auto"/>
          <w:sz w:val="20"/>
          <w:szCs w:val="20"/>
        </w:rPr>
        <w:t>в) тип и номер здания (строения), сооружения;</w:t>
      </w:r>
      <w:bookmarkEnd w:id="104"/>
    </w:p>
    <w:p w:rsidR="004318F1" w:rsidRPr="005E73C5" w:rsidRDefault="004318F1" w:rsidP="004318F1">
      <w:pPr>
        <w:pStyle w:val="af4"/>
        <w:spacing w:before="0" w:after="0"/>
        <w:ind w:firstLine="709"/>
        <w:jc w:val="both"/>
        <w:rPr>
          <w:rFonts w:ascii="Arial Narrow" w:hAnsi="Arial Narrow"/>
          <w:color w:val="auto"/>
          <w:sz w:val="20"/>
          <w:szCs w:val="20"/>
        </w:rPr>
      </w:pPr>
      <w:bookmarkStart w:id="105" w:name="sub_5114"/>
      <w:r w:rsidRPr="005E73C5">
        <w:rPr>
          <w:rFonts w:ascii="Arial Narrow" w:hAnsi="Arial Narrow"/>
          <w:color w:val="auto"/>
          <w:sz w:val="20"/>
          <w:szCs w:val="20"/>
        </w:rPr>
        <w:t>г) наименование объекта адресации "</w:t>
      </w:r>
      <w:proofErr w:type="spellStart"/>
      <w:r w:rsidRPr="005E73C5">
        <w:rPr>
          <w:rFonts w:ascii="Arial Narrow" w:hAnsi="Arial Narrow"/>
          <w:color w:val="auto"/>
          <w:sz w:val="20"/>
          <w:szCs w:val="20"/>
        </w:rPr>
        <w:t>машино</w:t>
      </w:r>
      <w:proofErr w:type="spellEnd"/>
      <w:r w:rsidRPr="005E73C5">
        <w:rPr>
          <w:rFonts w:ascii="Arial Narrow" w:hAnsi="Arial Narrow"/>
          <w:color w:val="auto"/>
          <w:sz w:val="20"/>
          <w:szCs w:val="20"/>
        </w:rPr>
        <w:t xml:space="preserve">-место" и номер </w:t>
      </w:r>
      <w:proofErr w:type="spellStart"/>
      <w:r w:rsidRPr="005E73C5">
        <w:rPr>
          <w:rFonts w:ascii="Arial Narrow" w:hAnsi="Arial Narrow"/>
          <w:color w:val="auto"/>
          <w:sz w:val="20"/>
          <w:szCs w:val="20"/>
        </w:rPr>
        <w:t>машино</w:t>
      </w:r>
      <w:proofErr w:type="spellEnd"/>
      <w:r w:rsidRPr="005E73C5">
        <w:rPr>
          <w:rFonts w:ascii="Arial Narrow" w:hAnsi="Arial Narrow"/>
          <w:color w:val="auto"/>
          <w:sz w:val="20"/>
          <w:szCs w:val="20"/>
        </w:rPr>
        <w:t>-места в здании, сооружении.</w:t>
      </w:r>
      <w:bookmarkEnd w:id="105"/>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52. </w:t>
      </w:r>
      <w:hyperlink r:id="rId113" w:history="1">
        <w:r w:rsidRPr="005E73C5">
          <w:rPr>
            <w:rFonts w:ascii="Arial Narrow" w:hAnsi="Arial Narrow"/>
            <w:color w:val="auto"/>
            <w:sz w:val="20"/>
            <w:szCs w:val="20"/>
            <w:u w:val="single"/>
          </w:rPr>
          <w:t>Перечень</w:t>
        </w:r>
      </w:hyperlink>
      <w:r w:rsidRPr="005E73C5">
        <w:rPr>
          <w:rFonts w:ascii="Arial Narrow" w:hAnsi="Arial Narrow"/>
          <w:color w:val="auto"/>
          <w:sz w:val="20"/>
          <w:szCs w:val="20"/>
        </w:rPr>
        <w:t xml:space="preserve"> элементов планировочной структуры, элементов улично-дорожной сети, элементов объектов адресации, типов зданий (сооружений), помещений и </w:t>
      </w:r>
      <w:proofErr w:type="spellStart"/>
      <w:r w:rsidRPr="005E73C5">
        <w:rPr>
          <w:rFonts w:ascii="Arial Narrow" w:hAnsi="Arial Narrow"/>
          <w:color w:val="auto"/>
          <w:sz w:val="20"/>
          <w:szCs w:val="20"/>
        </w:rPr>
        <w:t>машино</w:t>
      </w:r>
      <w:proofErr w:type="spellEnd"/>
      <w:r w:rsidRPr="005E73C5">
        <w:rPr>
          <w:rFonts w:ascii="Arial Narrow" w:hAnsi="Arial Narrow"/>
          <w:color w:val="auto"/>
          <w:sz w:val="20"/>
          <w:szCs w:val="20"/>
        </w:rPr>
        <w:t>-мест, используемых в качестве реквизитов адреса, а также </w:t>
      </w:r>
      <w:hyperlink r:id="rId114" w:history="1">
        <w:r w:rsidRPr="005E73C5">
          <w:rPr>
            <w:rFonts w:ascii="Arial Narrow" w:hAnsi="Arial Narrow"/>
            <w:color w:val="auto"/>
            <w:sz w:val="20"/>
            <w:szCs w:val="20"/>
            <w:u w:val="single"/>
          </w:rPr>
          <w:t>правила</w:t>
        </w:r>
      </w:hyperlink>
      <w:r w:rsidRPr="005E73C5">
        <w:rPr>
          <w:rFonts w:ascii="Arial Narrow" w:hAnsi="Arial Narrow"/>
          <w:color w:val="auto"/>
          <w:sz w:val="20"/>
          <w:szCs w:val="20"/>
        </w:rPr>
        <w:t> сокращенного наименования адрес образующих элементов устанавливаются Министерством финансов Российской Федерации.</w:t>
      </w:r>
    </w:p>
    <w:p w:rsidR="004318F1" w:rsidRPr="005E73C5" w:rsidRDefault="004318F1" w:rsidP="004318F1">
      <w:pPr>
        <w:pStyle w:val="af4"/>
        <w:spacing w:before="0" w:after="0"/>
        <w:ind w:firstLine="707"/>
        <w:jc w:val="both"/>
        <w:rPr>
          <w:rFonts w:ascii="Arial Narrow" w:hAnsi="Arial Narrow"/>
          <w:color w:val="auto"/>
          <w:sz w:val="20"/>
          <w:szCs w:val="20"/>
        </w:rPr>
      </w:pPr>
      <w:r w:rsidRPr="005E73C5">
        <w:rPr>
          <w:rFonts w:ascii="Arial Narrow" w:hAnsi="Arial Narrow"/>
          <w:color w:val="auto"/>
          <w:sz w:val="20"/>
          <w:szCs w:val="20"/>
        </w:rPr>
        <w:t> </w:t>
      </w:r>
    </w:p>
    <w:p w:rsidR="004318F1" w:rsidRPr="005E73C5" w:rsidRDefault="004318F1" w:rsidP="004318F1">
      <w:pPr>
        <w:pStyle w:val="10"/>
        <w:spacing w:before="0"/>
        <w:ind w:firstLine="707"/>
        <w:jc w:val="center"/>
        <w:rPr>
          <w:rFonts w:ascii="Arial Narrow" w:hAnsi="Arial Narrow"/>
          <w:sz w:val="20"/>
          <w:szCs w:val="20"/>
        </w:rPr>
      </w:pPr>
      <w:bookmarkStart w:id="106" w:name="sub_1400"/>
      <w:r w:rsidRPr="005E73C5">
        <w:rPr>
          <w:rFonts w:ascii="Arial Narrow" w:hAnsi="Arial Narrow"/>
          <w:sz w:val="20"/>
          <w:szCs w:val="20"/>
        </w:rPr>
        <w:lastRenderedPageBreak/>
        <w:t>IV. Правила написания наименований и нумерации объектов адресации</w:t>
      </w:r>
      <w:bookmarkEnd w:id="106"/>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53. В структуре адреса наименования страны, субъекта Российской Федерации, муниципального района, муниципального округа, городского округа, внутригородской территории в составе субъекта Российской Федерации, федеральной территории, городского или сельского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улично-дорожной сети могут быть указаны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w:t>
      </w:r>
    </w:p>
    <w:p w:rsidR="004318F1" w:rsidRPr="005E73C5" w:rsidRDefault="004318F1" w:rsidP="004318F1">
      <w:pPr>
        <w:pStyle w:val="af4"/>
        <w:spacing w:before="0" w:after="0"/>
        <w:ind w:firstLine="709"/>
        <w:jc w:val="both"/>
        <w:rPr>
          <w:rFonts w:ascii="Arial Narrow" w:hAnsi="Arial Narrow"/>
          <w:color w:val="auto"/>
          <w:sz w:val="20"/>
          <w:szCs w:val="20"/>
        </w:rPr>
      </w:pPr>
      <w:bookmarkStart w:id="107" w:name="sub_10532"/>
      <w:r w:rsidRPr="005E73C5">
        <w:rPr>
          <w:rFonts w:ascii="Arial Narrow" w:hAnsi="Arial Narrow"/>
          <w:color w:val="auto"/>
          <w:sz w:val="20"/>
          <w:szCs w:val="20"/>
        </w:rPr>
        <w:t>Наименование муниципального района, муниципального округа, городского округа, внутригородской территории в составе субъекта Российской Федерации,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w:t>
      </w:r>
      <w:bookmarkEnd w:id="107"/>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Наименования населенных пунктов должны соответствовать соответствующим наименованиям, внесенным в Государственный каталог географических названий.</w:t>
      </w:r>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Наименования страны и субъектов Российской Федерации должны соответствовать соответствующим наименованиям в </w:t>
      </w:r>
      <w:hyperlink r:id="rId115" w:tgtFrame="_blank" w:history="1">
        <w:r w:rsidRPr="00344DCF">
          <w:rPr>
            <w:rStyle w:val="1ffd"/>
            <w:rFonts w:ascii="Arial Narrow" w:hAnsi="Arial Narrow"/>
            <w:b/>
            <w:color w:val="auto"/>
            <w:sz w:val="20"/>
            <w:szCs w:val="20"/>
          </w:rPr>
          <w:t>Конституции</w:t>
        </w:r>
      </w:hyperlink>
      <w:r w:rsidRPr="005E73C5">
        <w:rPr>
          <w:rFonts w:ascii="Arial Narrow" w:hAnsi="Arial Narrow"/>
          <w:color w:val="auto"/>
          <w:sz w:val="20"/>
          <w:szCs w:val="20"/>
        </w:rPr>
        <w:t> Российской Федерации.</w:t>
      </w:r>
    </w:p>
    <w:p w:rsidR="004318F1" w:rsidRPr="005E73C5" w:rsidRDefault="004318F1" w:rsidP="004318F1">
      <w:pPr>
        <w:pStyle w:val="af4"/>
        <w:spacing w:before="0" w:after="0"/>
        <w:ind w:firstLine="709"/>
        <w:jc w:val="both"/>
        <w:rPr>
          <w:rFonts w:ascii="Arial Narrow" w:hAnsi="Arial Narrow"/>
          <w:color w:val="auto"/>
          <w:sz w:val="20"/>
          <w:szCs w:val="20"/>
        </w:rPr>
      </w:pPr>
      <w:bookmarkStart w:id="108" w:name="sub_10535"/>
      <w:r w:rsidRPr="005E73C5">
        <w:rPr>
          <w:rFonts w:ascii="Arial Narrow" w:hAnsi="Arial Narrow"/>
          <w:color w:val="auto"/>
          <w:sz w:val="20"/>
          <w:szCs w:val="20"/>
        </w:rPr>
        <w:t>Перечень наименований муниципальных районов, муниципальных округов, городских округов, внутригородских территорий в составе субъектов Российской Федерации, городских и сельских поселений в соответствии с государственным реестром муниципальных 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bookmarkEnd w:id="108"/>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53</w:t>
      </w:r>
      <w:r w:rsidRPr="005E73C5">
        <w:rPr>
          <w:rFonts w:ascii="Arial Narrow" w:hAnsi="Arial Narrow"/>
          <w:color w:val="auto"/>
          <w:sz w:val="20"/>
          <w:szCs w:val="20"/>
          <w:vertAlign w:val="superscript"/>
        </w:rPr>
        <w:t> 1</w:t>
      </w:r>
      <w:r w:rsidRPr="005E73C5">
        <w:rPr>
          <w:rFonts w:ascii="Arial Narrow" w:hAnsi="Arial Narrow"/>
          <w:color w:val="auto"/>
          <w:sz w:val="20"/>
          <w:szCs w:val="20"/>
        </w:rPr>
        <w:t>. Наименование федеральной территории должно соответствовать наименованию такой территории, указанному (определенному) в соответствии с </w:t>
      </w:r>
      <w:hyperlink r:id="rId116" w:history="1">
        <w:r w:rsidRPr="005E73C5">
          <w:rPr>
            <w:rFonts w:ascii="Arial Narrow" w:hAnsi="Arial Narrow"/>
            <w:color w:val="auto"/>
            <w:sz w:val="20"/>
            <w:szCs w:val="20"/>
            <w:u w:val="single"/>
          </w:rPr>
          <w:t>федеральным законом</w:t>
        </w:r>
      </w:hyperlink>
      <w:r w:rsidRPr="005E73C5">
        <w:rPr>
          <w:rFonts w:ascii="Arial Narrow" w:hAnsi="Arial Narrow"/>
          <w:color w:val="auto"/>
          <w:sz w:val="20"/>
          <w:szCs w:val="20"/>
        </w:rPr>
        <w:t> о федеральной территории.</w:t>
      </w:r>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Сведения о федеральной территории (за исключением наименования) размещаются в федеральной информационной адресной системе на основании сведений о муниципальном образовании, действующем в границах федеральной территории, включенном в государственный реестр муниципальных образований Российской Федерации,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rsidR="004318F1" w:rsidRPr="005E73C5" w:rsidRDefault="004318F1" w:rsidP="004318F1">
      <w:pPr>
        <w:pStyle w:val="af4"/>
        <w:spacing w:before="0" w:after="0"/>
        <w:ind w:firstLine="709"/>
        <w:jc w:val="both"/>
        <w:rPr>
          <w:rFonts w:ascii="Arial Narrow" w:hAnsi="Arial Narrow"/>
          <w:color w:val="auto"/>
          <w:sz w:val="20"/>
          <w:szCs w:val="20"/>
        </w:rPr>
      </w:pPr>
      <w:bookmarkStart w:id="109" w:name="sub_1054"/>
      <w:r w:rsidRPr="005E73C5">
        <w:rPr>
          <w:rFonts w:ascii="Arial Narrow" w:hAnsi="Arial Narrow"/>
          <w:color w:val="auto"/>
          <w:sz w:val="20"/>
          <w:szCs w:val="20"/>
        </w:rPr>
        <w:t>54. 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bookmarkEnd w:id="109"/>
    </w:p>
    <w:p w:rsidR="004318F1" w:rsidRPr="005E73C5" w:rsidRDefault="004318F1" w:rsidP="004318F1">
      <w:pPr>
        <w:pStyle w:val="af4"/>
        <w:spacing w:before="0" w:after="0"/>
        <w:ind w:firstLine="709"/>
        <w:jc w:val="both"/>
        <w:rPr>
          <w:rFonts w:ascii="Arial Narrow" w:hAnsi="Arial Narrow"/>
          <w:color w:val="auto"/>
          <w:sz w:val="20"/>
          <w:szCs w:val="20"/>
        </w:rPr>
      </w:pPr>
      <w:bookmarkStart w:id="110" w:name="sub_10541"/>
      <w:r w:rsidRPr="005E73C5">
        <w:rPr>
          <w:rFonts w:ascii="Arial Narrow" w:hAnsi="Arial Narrow"/>
          <w:color w:val="auto"/>
          <w:sz w:val="20"/>
          <w:szCs w:val="20"/>
        </w:rPr>
        <w:t>а) "-" - дефис;</w:t>
      </w:r>
      <w:bookmarkEnd w:id="110"/>
    </w:p>
    <w:p w:rsidR="004318F1" w:rsidRPr="005E73C5" w:rsidRDefault="004318F1" w:rsidP="004318F1">
      <w:pPr>
        <w:pStyle w:val="af4"/>
        <w:spacing w:before="0" w:after="0"/>
        <w:ind w:firstLine="709"/>
        <w:jc w:val="both"/>
        <w:rPr>
          <w:rFonts w:ascii="Arial Narrow" w:hAnsi="Arial Narrow"/>
          <w:color w:val="auto"/>
          <w:sz w:val="20"/>
          <w:szCs w:val="20"/>
        </w:rPr>
      </w:pPr>
      <w:bookmarkStart w:id="111" w:name="sub_10542"/>
      <w:r w:rsidRPr="005E73C5">
        <w:rPr>
          <w:rFonts w:ascii="Arial Narrow" w:hAnsi="Arial Narrow"/>
          <w:color w:val="auto"/>
          <w:sz w:val="20"/>
          <w:szCs w:val="20"/>
        </w:rPr>
        <w:t>б) "." - точка;</w:t>
      </w:r>
      <w:bookmarkEnd w:id="111"/>
    </w:p>
    <w:p w:rsidR="004318F1" w:rsidRPr="005E73C5" w:rsidRDefault="004318F1" w:rsidP="004318F1">
      <w:pPr>
        <w:pStyle w:val="af4"/>
        <w:spacing w:before="0" w:after="0"/>
        <w:ind w:firstLine="709"/>
        <w:jc w:val="both"/>
        <w:rPr>
          <w:rFonts w:ascii="Arial Narrow" w:hAnsi="Arial Narrow"/>
          <w:color w:val="auto"/>
          <w:sz w:val="20"/>
          <w:szCs w:val="20"/>
        </w:rPr>
      </w:pPr>
      <w:bookmarkStart w:id="112" w:name="sub_10543"/>
      <w:r w:rsidRPr="005E73C5">
        <w:rPr>
          <w:rFonts w:ascii="Arial Narrow" w:hAnsi="Arial Narrow"/>
          <w:color w:val="auto"/>
          <w:sz w:val="20"/>
          <w:szCs w:val="20"/>
        </w:rPr>
        <w:t>в) "(" - открывающая круглая скобка;</w:t>
      </w:r>
      <w:bookmarkEnd w:id="112"/>
    </w:p>
    <w:p w:rsidR="004318F1" w:rsidRPr="005E73C5" w:rsidRDefault="004318F1" w:rsidP="004318F1">
      <w:pPr>
        <w:pStyle w:val="af4"/>
        <w:spacing w:before="0" w:after="0"/>
        <w:ind w:firstLine="709"/>
        <w:jc w:val="both"/>
        <w:rPr>
          <w:rFonts w:ascii="Arial Narrow" w:hAnsi="Arial Narrow"/>
          <w:color w:val="auto"/>
          <w:sz w:val="20"/>
          <w:szCs w:val="20"/>
        </w:rPr>
      </w:pPr>
      <w:bookmarkStart w:id="113" w:name="sub_10544"/>
      <w:r w:rsidRPr="005E73C5">
        <w:rPr>
          <w:rFonts w:ascii="Arial Narrow" w:hAnsi="Arial Narrow"/>
          <w:color w:val="auto"/>
          <w:sz w:val="20"/>
          <w:szCs w:val="20"/>
        </w:rPr>
        <w:t>г) ")" - закрывающая круглая скобка;</w:t>
      </w:r>
      <w:bookmarkEnd w:id="113"/>
    </w:p>
    <w:p w:rsidR="004318F1" w:rsidRPr="005E73C5" w:rsidRDefault="004318F1" w:rsidP="004318F1">
      <w:pPr>
        <w:pStyle w:val="af4"/>
        <w:spacing w:before="0" w:after="0"/>
        <w:ind w:firstLine="709"/>
        <w:jc w:val="both"/>
        <w:rPr>
          <w:rFonts w:ascii="Arial Narrow" w:hAnsi="Arial Narrow"/>
          <w:color w:val="auto"/>
          <w:sz w:val="20"/>
          <w:szCs w:val="20"/>
        </w:rPr>
      </w:pPr>
      <w:bookmarkStart w:id="114" w:name="sub_10545"/>
      <w:r w:rsidRPr="005E73C5">
        <w:rPr>
          <w:rFonts w:ascii="Arial Narrow" w:hAnsi="Arial Narrow"/>
          <w:color w:val="auto"/>
          <w:sz w:val="20"/>
          <w:szCs w:val="20"/>
        </w:rPr>
        <w:t>д) "N" - знак номера.</w:t>
      </w:r>
      <w:bookmarkEnd w:id="114"/>
    </w:p>
    <w:p w:rsidR="004318F1" w:rsidRPr="005E73C5" w:rsidRDefault="004318F1" w:rsidP="004318F1">
      <w:pPr>
        <w:pStyle w:val="af4"/>
        <w:spacing w:before="0" w:after="0"/>
        <w:ind w:firstLine="709"/>
        <w:jc w:val="both"/>
        <w:rPr>
          <w:rFonts w:ascii="Arial Narrow" w:hAnsi="Arial Narrow"/>
          <w:color w:val="auto"/>
          <w:sz w:val="20"/>
          <w:szCs w:val="20"/>
        </w:rPr>
      </w:pPr>
      <w:bookmarkStart w:id="115" w:name="sub_1055"/>
      <w:r w:rsidRPr="005E73C5">
        <w:rPr>
          <w:rFonts w:ascii="Arial Narrow" w:hAnsi="Arial Narrow"/>
          <w:color w:val="auto"/>
          <w:sz w:val="20"/>
          <w:szCs w:val="20"/>
        </w:rPr>
        <w:t>55. 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bookmarkEnd w:id="115"/>
    </w:p>
    <w:p w:rsidR="004318F1" w:rsidRPr="005E73C5" w:rsidRDefault="004318F1" w:rsidP="004318F1">
      <w:pPr>
        <w:pStyle w:val="af4"/>
        <w:spacing w:before="0" w:after="0"/>
        <w:ind w:firstLine="709"/>
        <w:jc w:val="both"/>
        <w:rPr>
          <w:rFonts w:ascii="Arial Narrow" w:hAnsi="Arial Narrow"/>
          <w:color w:val="auto"/>
          <w:sz w:val="20"/>
          <w:szCs w:val="20"/>
        </w:rPr>
      </w:pPr>
      <w:bookmarkStart w:id="116" w:name="sub_1056"/>
      <w:r w:rsidRPr="005E73C5">
        <w:rPr>
          <w:rFonts w:ascii="Arial Narrow" w:hAnsi="Arial Narrow"/>
          <w:color w:val="auto"/>
          <w:sz w:val="20"/>
          <w:szCs w:val="20"/>
        </w:rPr>
        <w:t>56. Входящее в состав собственного наименования элемента улично-дорожной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bookmarkEnd w:id="116"/>
    </w:p>
    <w:p w:rsidR="004318F1" w:rsidRPr="005E73C5" w:rsidRDefault="004318F1" w:rsidP="004318F1">
      <w:pPr>
        <w:pStyle w:val="af4"/>
        <w:spacing w:before="0" w:after="0"/>
        <w:ind w:firstLine="709"/>
        <w:jc w:val="both"/>
        <w:rPr>
          <w:rFonts w:ascii="Arial Narrow" w:hAnsi="Arial Narrow"/>
          <w:color w:val="auto"/>
          <w:sz w:val="20"/>
          <w:szCs w:val="20"/>
        </w:rPr>
      </w:pPr>
      <w:bookmarkStart w:id="117" w:name="sub_1057"/>
      <w:r w:rsidRPr="005E73C5">
        <w:rPr>
          <w:rFonts w:ascii="Arial Narrow" w:hAnsi="Arial Narrow"/>
          <w:color w:val="auto"/>
          <w:sz w:val="20"/>
          <w:szCs w:val="20"/>
        </w:rPr>
        <w:t>57. 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bookmarkEnd w:id="117"/>
    </w:p>
    <w:p w:rsidR="004318F1" w:rsidRPr="005E73C5" w:rsidRDefault="004318F1" w:rsidP="004318F1">
      <w:pPr>
        <w:pStyle w:val="af4"/>
        <w:spacing w:before="0" w:after="0"/>
        <w:ind w:firstLine="709"/>
        <w:jc w:val="both"/>
        <w:rPr>
          <w:rFonts w:ascii="Arial Narrow" w:hAnsi="Arial Narrow"/>
          <w:color w:val="auto"/>
          <w:sz w:val="20"/>
          <w:szCs w:val="20"/>
        </w:rPr>
      </w:pPr>
      <w:bookmarkStart w:id="118" w:name="sub_1058"/>
      <w:r w:rsidRPr="005E73C5">
        <w:rPr>
          <w:rFonts w:ascii="Arial Narrow" w:hAnsi="Arial Narrow"/>
          <w:color w:val="auto"/>
          <w:sz w:val="20"/>
          <w:szCs w:val="20"/>
        </w:rPr>
        <w:t>58. 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bookmarkEnd w:id="118"/>
    </w:p>
    <w:p w:rsidR="004318F1" w:rsidRPr="005E73C5" w:rsidRDefault="004318F1" w:rsidP="004318F1">
      <w:pPr>
        <w:pStyle w:val="af4"/>
        <w:spacing w:before="0" w:after="0"/>
        <w:ind w:firstLine="709"/>
        <w:jc w:val="both"/>
        <w:rPr>
          <w:rFonts w:ascii="Arial Narrow" w:hAnsi="Arial Narrow"/>
          <w:color w:val="auto"/>
          <w:sz w:val="20"/>
          <w:szCs w:val="20"/>
        </w:rPr>
      </w:pPr>
      <w:bookmarkStart w:id="119" w:name="sub_1059"/>
      <w:r w:rsidRPr="005E73C5">
        <w:rPr>
          <w:rFonts w:ascii="Arial Narrow" w:hAnsi="Arial Narrow"/>
          <w:color w:val="auto"/>
          <w:sz w:val="20"/>
          <w:szCs w:val="20"/>
        </w:rPr>
        <w:t>59. 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bookmarkEnd w:id="119"/>
    </w:p>
    <w:p w:rsidR="004318F1" w:rsidRPr="005E73C5" w:rsidRDefault="004318F1" w:rsidP="004318F1">
      <w:pPr>
        <w:pStyle w:val="af4"/>
        <w:spacing w:before="0" w:after="0"/>
        <w:ind w:firstLine="709"/>
        <w:jc w:val="both"/>
        <w:rPr>
          <w:rFonts w:ascii="Arial Narrow" w:hAnsi="Arial Narrow"/>
          <w:color w:val="auto"/>
          <w:sz w:val="20"/>
          <w:szCs w:val="20"/>
        </w:rPr>
      </w:pPr>
      <w:bookmarkStart w:id="120" w:name="sub_1060"/>
      <w:r w:rsidRPr="005E73C5">
        <w:rPr>
          <w:rFonts w:ascii="Arial Narrow" w:hAnsi="Arial Narrow"/>
          <w:color w:val="auto"/>
          <w:sz w:val="20"/>
          <w:szCs w:val="20"/>
        </w:rPr>
        <w:t xml:space="preserve">60. Составные части наименований элементов планировочной структуры и элементов улично-дорожной сети, представляющие собой имя и фамилию или звание и </w:t>
      </w:r>
      <w:proofErr w:type="gramStart"/>
      <w:r w:rsidRPr="005E73C5">
        <w:rPr>
          <w:rFonts w:ascii="Arial Narrow" w:hAnsi="Arial Narrow"/>
          <w:color w:val="auto"/>
          <w:sz w:val="20"/>
          <w:szCs w:val="20"/>
        </w:rPr>
        <w:t>фамилию</w:t>
      </w:r>
      <w:proofErr w:type="gramEnd"/>
      <w:r w:rsidRPr="005E73C5">
        <w:rPr>
          <w:rFonts w:ascii="Arial Narrow" w:hAnsi="Arial Narrow"/>
          <w:color w:val="auto"/>
          <w:sz w:val="20"/>
          <w:szCs w:val="20"/>
        </w:rPr>
        <w:t xml:space="preserve"> употребляются с полным написанием имени и фамилии или звания и фамилии.</w:t>
      </w:r>
      <w:bookmarkEnd w:id="120"/>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61. В структуре адресации для нумерации объектов адресации используется целое и (или) дробное числительное, за исключением арабской цифры "0", с добавлением буквенного индекса (при необходимости).</w:t>
      </w:r>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lastRenderedPageBreak/>
        <w:t>При формировании номерной части адреса используются арабские цифры и при необходимости буквы русского алфавита, за исключением букв "ё", "з", "й", "ъ", "ы" и "ь", а также символ "/" - косая черта.</w:t>
      </w:r>
    </w:p>
    <w:p w:rsidR="004318F1" w:rsidRPr="005E73C5" w:rsidRDefault="004318F1" w:rsidP="004318F1">
      <w:pPr>
        <w:pStyle w:val="af4"/>
        <w:spacing w:before="0" w:after="0"/>
        <w:ind w:firstLine="709"/>
        <w:jc w:val="both"/>
        <w:rPr>
          <w:rFonts w:ascii="Arial Narrow" w:hAnsi="Arial Narrow"/>
          <w:color w:val="auto"/>
          <w:sz w:val="20"/>
          <w:szCs w:val="20"/>
        </w:rPr>
      </w:pPr>
      <w:bookmarkStart w:id="121" w:name="sub_1062"/>
      <w:r w:rsidRPr="005E73C5">
        <w:rPr>
          <w:rFonts w:ascii="Arial Narrow" w:hAnsi="Arial Narrow"/>
          <w:color w:val="auto"/>
          <w:sz w:val="20"/>
          <w:szCs w:val="20"/>
        </w:rPr>
        <w:t>62. Объектам адресации, находящимся на пересечении элементов улично-дорожной сети, присваивается адрес по элементу улично-дорожной сети, на который выходит фасад объекта адресации.</w:t>
      </w:r>
      <w:bookmarkEnd w:id="121"/>
    </w:p>
    <w:p w:rsidR="004318F1" w:rsidRPr="005E73C5" w:rsidRDefault="004318F1" w:rsidP="004318F1">
      <w:pPr>
        <w:pStyle w:val="af4"/>
        <w:spacing w:before="0" w:after="0"/>
        <w:ind w:firstLine="709"/>
        <w:jc w:val="both"/>
        <w:rPr>
          <w:rFonts w:ascii="Arial Narrow" w:hAnsi="Arial Narrow"/>
          <w:color w:val="auto"/>
          <w:sz w:val="20"/>
          <w:szCs w:val="20"/>
        </w:rPr>
      </w:pPr>
      <w:bookmarkStart w:id="122" w:name="sub_1063"/>
      <w:r w:rsidRPr="005E73C5">
        <w:rPr>
          <w:rFonts w:ascii="Arial Narrow" w:hAnsi="Arial Narrow"/>
          <w:color w:val="auto"/>
          <w:sz w:val="20"/>
          <w:szCs w:val="20"/>
        </w:rPr>
        <w:t>63. 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bookmarkEnd w:id="122"/>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64. 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уполномоченного органа:</w:t>
      </w:r>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наименования элементов планировочной структуры, установленные в соответствии с </w:t>
      </w:r>
      <w:hyperlink r:id="rId117" w:anchor="sub_1052" w:history="1">
        <w:r w:rsidRPr="005E73C5">
          <w:rPr>
            <w:rFonts w:ascii="Arial Narrow" w:hAnsi="Arial Narrow"/>
            <w:color w:val="auto"/>
            <w:sz w:val="20"/>
            <w:szCs w:val="20"/>
            <w:u w:val="single"/>
          </w:rPr>
          <w:t>пунктом 52</w:t>
        </w:r>
      </w:hyperlink>
      <w:r w:rsidRPr="005E73C5">
        <w:rPr>
          <w:rFonts w:ascii="Arial Narrow" w:hAnsi="Arial Narrow"/>
          <w:color w:val="auto"/>
          <w:sz w:val="20"/>
          <w:szCs w:val="20"/>
        </w:rPr>
        <w:t> настоящих Правил, за исключением собственных наименований элементов планировочной структуры;</w:t>
      </w:r>
    </w:p>
    <w:p w:rsidR="004318F1" w:rsidRPr="005E73C5" w:rsidRDefault="004318F1" w:rsidP="004318F1">
      <w:pPr>
        <w:pStyle w:val="af4"/>
        <w:spacing w:before="0" w:after="0"/>
        <w:ind w:firstLine="709"/>
        <w:jc w:val="both"/>
        <w:rPr>
          <w:rFonts w:ascii="Arial Narrow" w:hAnsi="Arial Narrow"/>
          <w:color w:val="auto"/>
          <w:sz w:val="20"/>
          <w:szCs w:val="20"/>
        </w:rPr>
      </w:pPr>
      <w:r w:rsidRPr="005E73C5">
        <w:rPr>
          <w:rFonts w:ascii="Arial Narrow" w:hAnsi="Arial Narrow"/>
          <w:color w:val="auto"/>
          <w:sz w:val="20"/>
          <w:szCs w:val="20"/>
        </w:rPr>
        <w:t>обязательные адрес образующие элементы адреса объекта адресации.</w:t>
      </w:r>
    </w:p>
    <w:p w:rsidR="004318F1" w:rsidRPr="00340B3A" w:rsidRDefault="004318F1" w:rsidP="004318F1">
      <w:pPr>
        <w:pStyle w:val="af4"/>
        <w:spacing w:before="0" w:after="0"/>
        <w:jc w:val="both"/>
        <w:rPr>
          <w:rFonts w:ascii="Arial Narrow" w:hAnsi="Arial Narrow"/>
          <w:sz w:val="20"/>
          <w:szCs w:val="20"/>
        </w:rPr>
      </w:pPr>
    </w:p>
    <w:p w:rsidR="004318F1" w:rsidRPr="00EA0D77" w:rsidRDefault="004318F1" w:rsidP="004318F1">
      <w:pPr>
        <w:keepNext/>
        <w:numPr>
          <w:ilvl w:val="2"/>
          <w:numId w:val="0"/>
        </w:numPr>
        <w:tabs>
          <w:tab w:val="num" w:pos="0"/>
        </w:tabs>
        <w:suppressAutoHyphens/>
        <w:ind w:left="720" w:hanging="720"/>
        <w:jc w:val="center"/>
        <w:outlineLvl w:val="2"/>
        <w:rPr>
          <w:rFonts w:ascii="Arial Narrow" w:hAnsi="Arial Narrow" w:cs="Arial"/>
          <w:b/>
          <w:bCs/>
          <w:sz w:val="20"/>
          <w:szCs w:val="20"/>
          <w:lang w:eastAsia="ar-SA"/>
        </w:rPr>
      </w:pPr>
      <w:r w:rsidRPr="00EA0D77">
        <w:rPr>
          <w:rFonts w:ascii="Arial Narrow" w:hAnsi="Arial Narrow"/>
          <w:b/>
          <w:bCs/>
          <w:sz w:val="20"/>
          <w:szCs w:val="20"/>
          <w:lang w:eastAsia="ar-SA"/>
        </w:rPr>
        <w:t>АДМИНИСТРАЦИЯ</w:t>
      </w:r>
    </w:p>
    <w:p w:rsidR="004318F1" w:rsidRPr="00EA0D77" w:rsidRDefault="004318F1" w:rsidP="004318F1">
      <w:pPr>
        <w:suppressAutoHyphens/>
        <w:jc w:val="center"/>
        <w:rPr>
          <w:rFonts w:ascii="Arial Narrow" w:hAnsi="Arial Narrow"/>
          <w:b/>
          <w:sz w:val="20"/>
          <w:szCs w:val="20"/>
          <w:lang w:eastAsia="ar-SA"/>
        </w:rPr>
      </w:pPr>
      <w:r>
        <w:rPr>
          <w:rFonts w:ascii="Arial Narrow" w:hAnsi="Arial Narrow"/>
          <w:b/>
          <w:sz w:val="20"/>
          <w:szCs w:val="20"/>
          <w:lang w:eastAsia="ar-SA"/>
        </w:rPr>
        <w:t>ПОСЕЛКА</w:t>
      </w:r>
      <w:r w:rsidRPr="00EA0D77">
        <w:rPr>
          <w:rFonts w:ascii="Arial Narrow" w:hAnsi="Arial Narrow"/>
          <w:b/>
          <w:sz w:val="20"/>
          <w:szCs w:val="20"/>
          <w:lang w:eastAsia="ar-SA"/>
        </w:rPr>
        <w:t xml:space="preserve"> МУТОРАЙ</w:t>
      </w:r>
    </w:p>
    <w:p w:rsidR="004318F1" w:rsidRPr="00EA0D77" w:rsidRDefault="004318F1" w:rsidP="004318F1">
      <w:pPr>
        <w:suppressAutoHyphens/>
        <w:jc w:val="center"/>
        <w:rPr>
          <w:rFonts w:ascii="Arial Narrow" w:hAnsi="Arial Narrow"/>
          <w:b/>
          <w:sz w:val="20"/>
          <w:szCs w:val="20"/>
          <w:lang w:eastAsia="ar-SA"/>
        </w:rPr>
      </w:pPr>
      <w:r w:rsidRPr="00EA0D77">
        <w:rPr>
          <w:rFonts w:ascii="Arial Narrow" w:hAnsi="Arial Narrow"/>
          <w:b/>
          <w:sz w:val="20"/>
          <w:szCs w:val="20"/>
          <w:lang w:eastAsia="ar-SA"/>
        </w:rPr>
        <w:t>ЭВЕНКИЙСКОГО МУНИЦИПАЛЬНОГО РАЙОНА</w:t>
      </w:r>
    </w:p>
    <w:p w:rsidR="004318F1" w:rsidRPr="00EA0D77" w:rsidRDefault="004318F1" w:rsidP="004318F1">
      <w:pPr>
        <w:suppressAutoHyphens/>
        <w:jc w:val="center"/>
        <w:rPr>
          <w:rFonts w:ascii="Arial Narrow" w:hAnsi="Arial Narrow"/>
          <w:b/>
          <w:w w:val="80"/>
          <w:sz w:val="20"/>
          <w:szCs w:val="20"/>
          <w:lang w:eastAsia="ar-SA"/>
        </w:rPr>
      </w:pPr>
      <w:r w:rsidRPr="00EA0D77">
        <w:rPr>
          <w:rFonts w:ascii="Arial Narrow" w:hAnsi="Arial Narrow"/>
          <w:b/>
          <w:sz w:val="20"/>
          <w:szCs w:val="20"/>
          <w:lang w:eastAsia="ar-SA"/>
        </w:rPr>
        <w:t>КРАСНОЯРСКОГО КРАЯ</w:t>
      </w:r>
    </w:p>
    <w:p w:rsidR="004318F1" w:rsidRPr="00EA0D77" w:rsidRDefault="004318F1" w:rsidP="004318F1">
      <w:pPr>
        <w:suppressAutoHyphens/>
        <w:jc w:val="center"/>
        <w:rPr>
          <w:rFonts w:ascii="Arial Narrow" w:hAnsi="Arial Narrow"/>
          <w:b/>
          <w:w w:val="80"/>
          <w:sz w:val="20"/>
          <w:szCs w:val="20"/>
          <w:lang w:eastAsia="ar-SA"/>
        </w:rPr>
      </w:pPr>
    </w:p>
    <w:p w:rsidR="004318F1" w:rsidRPr="00EA5021" w:rsidRDefault="004318F1" w:rsidP="004318F1">
      <w:pPr>
        <w:suppressAutoHyphens/>
        <w:jc w:val="center"/>
        <w:rPr>
          <w:rFonts w:ascii="Arial Narrow" w:hAnsi="Arial Narrow"/>
          <w:b/>
          <w:sz w:val="20"/>
          <w:szCs w:val="20"/>
          <w:lang w:eastAsia="ar-SA"/>
        </w:rPr>
      </w:pPr>
      <w:r w:rsidRPr="00EA5021">
        <w:rPr>
          <w:rFonts w:ascii="Arial Narrow" w:hAnsi="Arial Narrow"/>
          <w:b/>
          <w:w w:val="80"/>
          <w:sz w:val="20"/>
          <w:szCs w:val="20"/>
          <w:lang w:eastAsia="ar-SA"/>
        </w:rPr>
        <w:t>ПОСТАНОВЛЕНИЕ</w:t>
      </w:r>
    </w:p>
    <w:p w:rsidR="004318F1" w:rsidRPr="00EA0D77" w:rsidRDefault="004318F1" w:rsidP="004318F1">
      <w:pPr>
        <w:suppressAutoHyphens/>
        <w:rPr>
          <w:rFonts w:ascii="Arial Narrow" w:hAnsi="Arial Narrow"/>
          <w:b/>
          <w:sz w:val="20"/>
          <w:szCs w:val="20"/>
          <w:lang w:eastAsia="ar-SA"/>
        </w:rPr>
      </w:pPr>
    </w:p>
    <w:p w:rsidR="004318F1" w:rsidRPr="00EA0D77" w:rsidRDefault="004318F1" w:rsidP="004318F1">
      <w:pPr>
        <w:suppressAutoHyphens/>
        <w:rPr>
          <w:rFonts w:ascii="Arial Narrow" w:hAnsi="Arial Narrow"/>
          <w:sz w:val="20"/>
          <w:szCs w:val="20"/>
          <w:lang w:eastAsia="ar-SA"/>
        </w:rPr>
      </w:pPr>
      <w:r w:rsidRPr="00EA0D77">
        <w:rPr>
          <w:rFonts w:ascii="Arial Narrow" w:hAnsi="Arial Narrow"/>
          <w:sz w:val="20"/>
          <w:szCs w:val="20"/>
          <w:lang w:eastAsia="ar-SA"/>
        </w:rPr>
        <w:t>«10» июня 2024</w:t>
      </w:r>
      <w:r>
        <w:rPr>
          <w:rFonts w:ascii="Arial Narrow" w:hAnsi="Arial Narrow"/>
          <w:sz w:val="20"/>
          <w:szCs w:val="20"/>
          <w:lang w:eastAsia="ar-SA"/>
        </w:rPr>
        <w:t xml:space="preserve"> г.</w:t>
      </w:r>
      <w:r w:rsidRPr="004318F1">
        <w:rPr>
          <w:rFonts w:ascii="Arial Narrow" w:hAnsi="Arial Narrow"/>
          <w:sz w:val="20"/>
          <w:szCs w:val="20"/>
          <w:lang w:eastAsia="ar-SA"/>
        </w:rPr>
        <w:t xml:space="preserve">                                                                                                                                          </w:t>
      </w:r>
      <w:r w:rsidRPr="00EA0D77">
        <w:rPr>
          <w:rFonts w:ascii="Arial Narrow" w:hAnsi="Arial Narrow"/>
          <w:sz w:val="20"/>
          <w:szCs w:val="20"/>
          <w:lang w:eastAsia="ar-SA"/>
        </w:rPr>
        <w:t xml:space="preserve">                         №22 -п</w:t>
      </w:r>
    </w:p>
    <w:p w:rsidR="004318F1" w:rsidRPr="00EA0D77" w:rsidRDefault="004318F1" w:rsidP="004318F1">
      <w:pPr>
        <w:ind w:firstLine="709"/>
        <w:jc w:val="both"/>
        <w:rPr>
          <w:rFonts w:ascii="Arial Narrow" w:hAnsi="Arial Narrow" w:cs="Arial"/>
          <w:b/>
          <w:bCs/>
          <w:color w:val="000000"/>
          <w:sz w:val="20"/>
          <w:szCs w:val="20"/>
        </w:rPr>
      </w:pPr>
      <w:r w:rsidRPr="00EA0D77">
        <w:rPr>
          <w:rFonts w:ascii="Arial Narrow" w:hAnsi="Arial Narrow" w:cs="Arial"/>
          <w:color w:val="000000"/>
          <w:sz w:val="20"/>
          <w:szCs w:val="20"/>
        </w:rPr>
        <w:t> </w:t>
      </w:r>
    </w:p>
    <w:p w:rsidR="004318F1" w:rsidRPr="00EA0D77" w:rsidRDefault="004318F1" w:rsidP="004318F1">
      <w:pPr>
        <w:jc w:val="center"/>
        <w:rPr>
          <w:rFonts w:ascii="Arial Narrow" w:hAnsi="Arial Narrow"/>
          <w:b/>
          <w:bCs/>
          <w:color w:val="000000"/>
          <w:sz w:val="20"/>
          <w:szCs w:val="20"/>
        </w:rPr>
      </w:pPr>
      <w:r w:rsidRPr="00EA0D77">
        <w:rPr>
          <w:rFonts w:ascii="Arial Narrow" w:hAnsi="Arial Narrow"/>
          <w:b/>
          <w:bCs/>
          <w:color w:val="000000"/>
          <w:sz w:val="20"/>
          <w:szCs w:val="20"/>
        </w:rPr>
        <w:t>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4318F1" w:rsidRPr="00EA0D77" w:rsidRDefault="004318F1" w:rsidP="004318F1">
      <w:pPr>
        <w:ind w:firstLine="709"/>
        <w:jc w:val="both"/>
        <w:rPr>
          <w:rFonts w:ascii="Arial Narrow" w:hAnsi="Arial Narrow"/>
          <w:color w:val="000000"/>
          <w:sz w:val="20"/>
          <w:szCs w:val="20"/>
        </w:rPr>
      </w:pPr>
      <w:r w:rsidRPr="00EA0D77">
        <w:rPr>
          <w:rFonts w:ascii="Arial Narrow" w:hAnsi="Arial Narrow"/>
          <w:color w:val="000000"/>
          <w:sz w:val="20"/>
          <w:szCs w:val="20"/>
        </w:rPr>
        <w:t> </w:t>
      </w:r>
    </w:p>
    <w:p w:rsidR="004318F1" w:rsidRPr="00EA0D77" w:rsidRDefault="004318F1" w:rsidP="004318F1">
      <w:pPr>
        <w:ind w:firstLine="709"/>
        <w:jc w:val="both"/>
        <w:rPr>
          <w:rFonts w:ascii="Arial Narrow" w:hAnsi="Arial Narrow"/>
          <w:color w:val="000000"/>
          <w:sz w:val="20"/>
          <w:szCs w:val="20"/>
        </w:rPr>
      </w:pPr>
      <w:r w:rsidRPr="00EA0D77">
        <w:rPr>
          <w:rFonts w:ascii="Arial Narrow" w:hAnsi="Arial Narrow"/>
          <w:color w:val="000000"/>
          <w:sz w:val="20"/>
          <w:szCs w:val="20"/>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поселка Муторай, </w:t>
      </w:r>
    </w:p>
    <w:p w:rsidR="004318F1" w:rsidRPr="004318F1" w:rsidRDefault="004318F1" w:rsidP="004318F1">
      <w:pPr>
        <w:rPr>
          <w:rFonts w:ascii="Arial Narrow" w:hAnsi="Arial Narrow"/>
          <w:b/>
          <w:color w:val="000000"/>
          <w:sz w:val="20"/>
          <w:szCs w:val="20"/>
        </w:rPr>
      </w:pPr>
      <w:r w:rsidRPr="00EA0D77">
        <w:rPr>
          <w:rFonts w:ascii="Arial Narrow" w:hAnsi="Arial Narrow"/>
          <w:b/>
          <w:color w:val="000000"/>
          <w:sz w:val="20"/>
          <w:szCs w:val="20"/>
        </w:rPr>
        <w:t>ПОСТАНОВЛЯЮ:</w:t>
      </w:r>
    </w:p>
    <w:p w:rsidR="004318F1" w:rsidRPr="00EA0D77" w:rsidRDefault="004318F1" w:rsidP="004318F1">
      <w:pPr>
        <w:ind w:firstLine="709"/>
        <w:jc w:val="both"/>
        <w:rPr>
          <w:rFonts w:ascii="Arial Narrow" w:hAnsi="Arial Narrow"/>
          <w:color w:val="000000"/>
          <w:sz w:val="20"/>
          <w:szCs w:val="20"/>
        </w:rPr>
      </w:pPr>
      <w:r w:rsidRPr="00EA0D77">
        <w:rPr>
          <w:rFonts w:ascii="Arial Narrow" w:hAnsi="Arial Narrow"/>
          <w:color w:val="000000"/>
          <w:sz w:val="20"/>
          <w:szCs w:val="20"/>
        </w:rPr>
        <w:t>1. Утвердить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4318F1" w:rsidRPr="00EA0D77" w:rsidRDefault="004318F1" w:rsidP="004318F1">
      <w:pPr>
        <w:ind w:firstLine="709"/>
        <w:jc w:val="both"/>
        <w:rPr>
          <w:rFonts w:ascii="Arial Narrow" w:hAnsi="Arial Narrow"/>
          <w:color w:val="000000"/>
          <w:sz w:val="20"/>
          <w:szCs w:val="20"/>
        </w:rPr>
      </w:pPr>
      <w:r w:rsidRPr="00EA0D77">
        <w:rPr>
          <w:rFonts w:ascii="Arial Narrow" w:hAnsi="Arial Narrow"/>
          <w:color w:val="000000"/>
          <w:sz w:val="20"/>
          <w:szCs w:val="20"/>
        </w:rPr>
        <w:t>2.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разместить на сайте Муниципального учреждения «Администрация поселка Муторай» Эвенкийского муниципального района Красноярского края в информационно-телекоммуникационной сети «Интернет» (https://mutoraj-r04.gosweb.gosuslugi.ru/).</w:t>
      </w:r>
    </w:p>
    <w:p w:rsidR="004318F1" w:rsidRPr="00EA0D77" w:rsidRDefault="004318F1" w:rsidP="004318F1">
      <w:pPr>
        <w:ind w:firstLine="709"/>
        <w:jc w:val="both"/>
        <w:rPr>
          <w:rFonts w:ascii="Arial Narrow" w:hAnsi="Arial Narrow"/>
          <w:color w:val="000000"/>
          <w:sz w:val="20"/>
          <w:szCs w:val="20"/>
        </w:rPr>
      </w:pPr>
      <w:r w:rsidRPr="00EA0D77">
        <w:rPr>
          <w:rFonts w:ascii="Arial Narrow" w:hAnsi="Arial Narrow"/>
          <w:color w:val="000000"/>
          <w:sz w:val="20"/>
          <w:szCs w:val="20"/>
        </w:rPr>
        <w:t>3. Признать утратившими силу постановления Администрации поселка Муторай:</w:t>
      </w:r>
    </w:p>
    <w:p w:rsidR="004318F1" w:rsidRPr="00EA0D77" w:rsidRDefault="004318F1" w:rsidP="004318F1">
      <w:pPr>
        <w:ind w:firstLine="709"/>
        <w:jc w:val="both"/>
        <w:rPr>
          <w:rFonts w:ascii="Arial Narrow" w:hAnsi="Arial Narrow"/>
          <w:sz w:val="20"/>
          <w:szCs w:val="20"/>
        </w:rPr>
      </w:pPr>
      <w:r w:rsidRPr="00EA0D77">
        <w:rPr>
          <w:rFonts w:ascii="Arial Narrow" w:hAnsi="Arial Narrow"/>
          <w:sz w:val="20"/>
          <w:szCs w:val="20"/>
        </w:rPr>
        <w:t>– Постановление №6-п от 17.01.2011 год;</w:t>
      </w:r>
    </w:p>
    <w:p w:rsidR="004318F1" w:rsidRPr="00EA0D77" w:rsidRDefault="004318F1" w:rsidP="004318F1">
      <w:pPr>
        <w:ind w:firstLine="709"/>
        <w:jc w:val="both"/>
        <w:rPr>
          <w:rFonts w:ascii="Arial Narrow" w:hAnsi="Arial Narrow"/>
          <w:sz w:val="20"/>
          <w:szCs w:val="20"/>
        </w:rPr>
      </w:pPr>
      <w:r w:rsidRPr="00EA0D77">
        <w:rPr>
          <w:rFonts w:ascii="Arial Narrow" w:hAnsi="Arial Narrow"/>
          <w:sz w:val="20"/>
          <w:szCs w:val="20"/>
        </w:rPr>
        <w:t>–  Постановление №57-п от 29.12.2016 год;</w:t>
      </w:r>
    </w:p>
    <w:p w:rsidR="004318F1" w:rsidRPr="00EA0D77" w:rsidRDefault="004318F1" w:rsidP="004318F1">
      <w:pPr>
        <w:ind w:firstLine="709"/>
        <w:jc w:val="both"/>
        <w:rPr>
          <w:rFonts w:ascii="Arial Narrow" w:hAnsi="Arial Narrow"/>
          <w:sz w:val="20"/>
          <w:szCs w:val="20"/>
        </w:rPr>
      </w:pPr>
      <w:r w:rsidRPr="00EA0D77">
        <w:rPr>
          <w:rFonts w:ascii="Arial Narrow" w:hAnsi="Arial Narrow"/>
          <w:sz w:val="20"/>
          <w:szCs w:val="20"/>
        </w:rPr>
        <w:t>- Постановление №43-п от 26.06.2019 год;</w:t>
      </w:r>
    </w:p>
    <w:p w:rsidR="004318F1" w:rsidRPr="00EA0D77" w:rsidRDefault="004318F1" w:rsidP="004318F1">
      <w:pPr>
        <w:ind w:firstLine="709"/>
        <w:jc w:val="both"/>
        <w:rPr>
          <w:rFonts w:ascii="Arial Narrow" w:hAnsi="Arial Narrow"/>
          <w:sz w:val="20"/>
          <w:szCs w:val="20"/>
        </w:rPr>
      </w:pPr>
      <w:r w:rsidRPr="00EA0D77">
        <w:rPr>
          <w:rFonts w:ascii="Arial Narrow" w:hAnsi="Arial Narrow"/>
          <w:sz w:val="20"/>
          <w:szCs w:val="20"/>
        </w:rPr>
        <w:t>- Постановление №26-п от 02.07.2021 год</w:t>
      </w:r>
    </w:p>
    <w:p w:rsidR="004318F1" w:rsidRPr="00EA0D77" w:rsidRDefault="004318F1" w:rsidP="004318F1">
      <w:pPr>
        <w:ind w:firstLine="709"/>
        <w:jc w:val="both"/>
        <w:rPr>
          <w:rFonts w:ascii="Arial Narrow" w:hAnsi="Arial Narrow"/>
          <w:color w:val="000000"/>
          <w:sz w:val="20"/>
          <w:szCs w:val="20"/>
        </w:rPr>
      </w:pPr>
      <w:r w:rsidRPr="00EA0D77">
        <w:rPr>
          <w:rFonts w:ascii="Arial Narrow" w:hAnsi="Arial Narrow"/>
          <w:color w:val="000000"/>
          <w:sz w:val="20"/>
          <w:szCs w:val="20"/>
        </w:rPr>
        <w:t>4. Настоящее постановление вступает в силу с момента опубликования его в периодическом печатном средстве массовой информации «Официальный вестник Эвенкийского муниципального района».</w:t>
      </w:r>
    </w:p>
    <w:p w:rsidR="004318F1" w:rsidRPr="00EA0D77" w:rsidRDefault="004318F1" w:rsidP="004318F1">
      <w:pPr>
        <w:ind w:firstLine="709"/>
        <w:jc w:val="both"/>
        <w:rPr>
          <w:rFonts w:ascii="Arial Narrow" w:hAnsi="Arial Narrow"/>
          <w:color w:val="000000"/>
          <w:sz w:val="20"/>
          <w:szCs w:val="20"/>
        </w:rPr>
      </w:pPr>
      <w:r w:rsidRPr="00EA0D77">
        <w:rPr>
          <w:rFonts w:ascii="Arial Narrow" w:hAnsi="Arial Narrow"/>
          <w:color w:val="000000"/>
          <w:sz w:val="20"/>
          <w:szCs w:val="20"/>
        </w:rPr>
        <w:t>5. Контроль исполнения настоящего постановления оставляю за собой.</w:t>
      </w:r>
    </w:p>
    <w:p w:rsidR="004318F1" w:rsidRPr="004318F1" w:rsidRDefault="004318F1" w:rsidP="004318F1">
      <w:pPr>
        <w:jc w:val="both"/>
        <w:rPr>
          <w:rFonts w:ascii="Arial Narrow" w:hAnsi="Arial Narrow"/>
          <w:color w:val="000000"/>
          <w:sz w:val="20"/>
          <w:szCs w:val="20"/>
        </w:rPr>
      </w:pPr>
    </w:p>
    <w:p w:rsidR="004318F1" w:rsidRPr="00EA0D77" w:rsidRDefault="004318F1" w:rsidP="004318F1">
      <w:pPr>
        <w:jc w:val="both"/>
        <w:rPr>
          <w:rFonts w:ascii="Arial Narrow" w:hAnsi="Arial Narrow"/>
          <w:color w:val="000000"/>
          <w:sz w:val="20"/>
          <w:szCs w:val="20"/>
        </w:rPr>
      </w:pPr>
      <w:r w:rsidRPr="00EA0D77">
        <w:rPr>
          <w:rFonts w:ascii="Arial Narrow" w:hAnsi="Arial Narrow"/>
          <w:color w:val="000000"/>
          <w:sz w:val="20"/>
          <w:szCs w:val="20"/>
        </w:rPr>
        <w:t xml:space="preserve">Глава поселка Муторай                        </w:t>
      </w:r>
      <w:r>
        <w:rPr>
          <w:rFonts w:ascii="Arial Narrow" w:hAnsi="Arial Narrow"/>
          <w:color w:val="000000"/>
          <w:sz w:val="20"/>
          <w:szCs w:val="20"/>
        </w:rPr>
        <w:t xml:space="preserve">   </w:t>
      </w:r>
      <w:r w:rsidRPr="00EA0D77">
        <w:rPr>
          <w:rFonts w:ascii="Arial Narrow" w:hAnsi="Arial Narrow"/>
          <w:color w:val="000000"/>
          <w:sz w:val="20"/>
          <w:szCs w:val="20"/>
        </w:rPr>
        <w:t xml:space="preserve">                          </w:t>
      </w:r>
      <w:r>
        <w:rPr>
          <w:rFonts w:ascii="Arial Narrow" w:hAnsi="Arial Narrow"/>
          <w:color w:val="000000"/>
          <w:sz w:val="20"/>
          <w:szCs w:val="20"/>
        </w:rPr>
        <w:t xml:space="preserve">п/п                                                                           </w:t>
      </w:r>
      <w:r w:rsidRPr="00EA0D77">
        <w:rPr>
          <w:rFonts w:ascii="Arial Narrow" w:hAnsi="Arial Narrow"/>
          <w:color w:val="000000"/>
          <w:sz w:val="20"/>
          <w:szCs w:val="20"/>
        </w:rPr>
        <w:t xml:space="preserve">           Р.Л. Баснин</w:t>
      </w:r>
    </w:p>
    <w:p w:rsidR="004318F1" w:rsidRPr="00EA0D77" w:rsidRDefault="004318F1" w:rsidP="004318F1">
      <w:pPr>
        <w:ind w:firstLine="709"/>
        <w:jc w:val="both"/>
        <w:rPr>
          <w:rFonts w:ascii="Arial Narrow" w:hAnsi="Arial Narrow" w:cs="Arial"/>
          <w:color w:val="000000"/>
          <w:sz w:val="20"/>
          <w:szCs w:val="20"/>
        </w:rPr>
      </w:pPr>
    </w:p>
    <w:p w:rsidR="004318F1" w:rsidRPr="00EA0D77" w:rsidRDefault="004318F1" w:rsidP="004318F1">
      <w:pPr>
        <w:pStyle w:val="af4"/>
        <w:spacing w:before="0" w:after="0"/>
        <w:ind w:firstLine="709"/>
        <w:jc w:val="right"/>
        <w:rPr>
          <w:rFonts w:ascii="Arial Narrow" w:hAnsi="Arial Narrow"/>
          <w:color w:val="000000" w:themeColor="text1"/>
          <w:sz w:val="20"/>
          <w:szCs w:val="20"/>
        </w:rPr>
      </w:pPr>
      <w:r w:rsidRPr="00EA0D77">
        <w:rPr>
          <w:rFonts w:ascii="Arial Narrow" w:hAnsi="Arial Narrow"/>
          <w:color w:val="000000" w:themeColor="text1"/>
          <w:sz w:val="20"/>
          <w:szCs w:val="20"/>
        </w:rPr>
        <w:t>Приложение</w:t>
      </w:r>
    </w:p>
    <w:p w:rsidR="004318F1" w:rsidRPr="00EA0D77" w:rsidRDefault="004318F1" w:rsidP="004318F1">
      <w:pPr>
        <w:pStyle w:val="af4"/>
        <w:spacing w:before="0" w:after="0"/>
        <w:ind w:firstLine="709"/>
        <w:jc w:val="right"/>
        <w:rPr>
          <w:rFonts w:ascii="Arial Narrow" w:hAnsi="Arial Narrow"/>
          <w:color w:val="000000" w:themeColor="text1"/>
          <w:sz w:val="20"/>
          <w:szCs w:val="20"/>
        </w:rPr>
      </w:pPr>
      <w:r w:rsidRPr="00EA0D77">
        <w:rPr>
          <w:rFonts w:ascii="Arial Narrow" w:hAnsi="Arial Narrow"/>
          <w:color w:val="000000" w:themeColor="text1"/>
          <w:sz w:val="20"/>
          <w:szCs w:val="20"/>
        </w:rPr>
        <w:t>к Постановлению</w:t>
      </w:r>
    </w:p>
    <w:p w:rsidR="004318F1" w:rsidRPr="00EA0D77" w:rsidRDefault="004318F1" w:rsidP="004318F1">
      <w:pPr>
        <w:pStyle w:val="af4"/>
        <w:spacing w:before="0" w:after="0"/>
        <w:ind w:firstLine="709"/>
        <w:jc w:val="right"/>
        <w:rPr>
          <w:rFonts w:ascii="Arial Narrow" w:hAnsi="Arial Narrow"/>
          <w:color w:val="000000" w:themeColor="text1"/>
          <w:sz w:val="20"/>
          <w:szCs w:val="20"/>
        </w:rPr>
      </w:pPr>
      <w:r w:rsidRPr="00EA0D77">
        <w:rPr>
          <w:rFonts w:ascii="Arial Narrow" w:hAnsi="Arial Narrow"/>
          <w:color w:val="000000" w:themeColor="text1"/>
          <w:sz w:val="20"/>
          <w:szCs w:val="20"/>
        </w:rPr>
        <w:t>Администрации п. Муторай</w:t>
      </w:r>
    </w:p>
    <w:p w:rsidR="004318F1" w:rsidRPr="00EA0D77" w:rsidRDefault="004318F1" w:rsidP="004318F1">
      <w:pPr>
        <w:pStyle w:val="af4"/>
        <w:spacing w:before="0" w:after="0"/>
        <w:ind w:firstLine="709"/>
        <w:jc w:val="right"/>
        <w:rPr>
          <w:rFonts w:ascii="Arial Narrow" w:hAnsi="Arial Narrow"/>
          <w:color w:val="000000" w:themeColor="text1"/>
          <w:sz w:val="20"/>
          <w:szCs w:val="20"/>
        </w:rPr>
      </w:pPr>
      <w:r w:rsidRPr="00EA0D77">
        <w:rPr>
          <w:rFonts w:ascii="Arial Narrow" w:hAnsi="Arial Narrow"/>
          <w:color w:val="000000" w:themeColor="text1"/>
          <w:sz w:val="20"/>
          <w:szCs w:val="20"/>
        </w:rPr>
        <w:t xml:space="preserve">от 10.06.2024 г. № 22-п </w:t>
      </w:r>
    </w:p>
    <w:p w:rsidR="004318F1" w:rsidRPr="00EA0D77" w:rsidRDefault="004318F1" w:rsidP="004318F1">
      <w:pPr>
        <w:pStyle w:val="af4"/>
        <w:spacing w:before="0" w:after="0"/>
        <w:ind w:firstLine="709"/>
        <w:jc w:val="right"/>
        <w:rPr>
          <w:rFonts w:ascii="Arial Narrow" w:hAnsi="Arial Narrow"/>
          <w:color w:val="000000" w:themeColor="text1"/>
          <w:sz w:val="20"/>
          <w:szCs w:val="20"/>
        </w:rPr>
      </w:pPr>
    </w:p>
    <w:p w:rsidR="004318F1" w:rsidRPr="00EA0D77" w:rsidRDefault="004318F1" w:rsidP="004318F1">
      <w:pPr>
        <w:pStyle w:val="af4"/>
        <w:spacing w:before="0" w:after="0"/>
        <w:ind w:firstLine="709"/>
        <w:jc w:val="right"/>
        <w:rPr>
          <w:rFonts w:ascii="Arial Narrow" w:hAnsi="Arial Narrow"/>
          <w:color w:val="000000" w:themeColor="text1"/>
          <w:sz w:val="20"/>
          <w:szCs w:val="20"/>
        </w:rPr>
      </w:pPr>
      <w:r w:rsidRPr="00EA0D77">
        <w:rPr>
          <w:rFonts w:ascii="Arial Narrow" w:hAnsi="Arial Narrow"/>
          <w:color w:val="000000" w:themeColor="text1"/>
          <w:sz w:val="20"/>
          <w:szCs w:val="20"/>
        </w:rPr>
        <w:t>Утверждена</w:t>
      </w:r>
    </w:p>
    <w:p w:rsidR="004318F1" w:rsidRPr="00EA0D77" w:rsidRDefault="004318F1" w:rsidP="004318F1">
      <w:pPr>
        <w:pStyle w:val="af4"/>
        <w:spacing w:before="0" w:after="0"/>
        <w:ind w:firstLine="709"/>
        <w:jc w:val="right"/>
        <w:rPr>
          <w:rFonts w:ascii="Arial Narrow" w:hAnsi="Arial Narrow"/>
          <w:color w:val="000000" w:themeColor="text1"/>
          <w:sz w:val="20"/>
          <w:szCs w:val="20"/>
        </w:rPr>
      </w:pPr>
      <w:r w:rsidRPr="00EA0D77">
        <w:rPr>
          <w:rFonts w:ascii="Arial Narrow" w:hAnsi="Arial Narrow"/>
          <w:color w:val="000000" w:themeColor="text1"/>
          <w:sz w:val="20"/>
          <w:szCs w:val="20"/>
        </w:rPr>
        <w:t>Постановлением</w:t>
      </w:r>
    </w:p>
    <w:p w:rsidR="004318F1" w:rsidRPr="00EA0D77" w:rsidRDefault="004318F1" w:rsidP="004318F1">
      <w:pPr>
        <w:pStyle w:val="af4"/>
        <w:spacing w:before="0" w:after="0"/>
        <w:ind w:firstLine="709"/>
        <w:jc w:val="right"/>
        <w:rPr>
          <w:rFonts w:ascii="Arial Narrow" w:hAnsi="Arial Narrow"/>
          <w:color w:val="000000" w:themeColor="text1"/>
          <w:sz w:val="20"/>
          <w:szCs w:val="20"/>
        </w:rPr>
      </w:pPr>
      <w:r w:rsidRPr="00EA0D77">
        <w:rPr>
          <w:rFonts w:ascii="Arial Narrow" w:hAnsi="Arial Narrow"/>
          <w:color w:val="000000" w:themeColor="text1"/>
          <w:sz w:val="20"/>
          <w:szCs w:val="20"/>
        </w:rPr>
        <w:t>Администрации п. Муторай</w:t>
      </w:r>
    </w:p>
    <w:p w:rsidR="004318F1" w:rsidRPr="00EA0D77" w:rsidRDefault="004318F1" w:rsidP="004318F1">
      <w:pPr>
        <w:pStyle w:val="af4"/>
        <w:spacing w:before="0" w:after="0"/>
        <w:ind w:firstLine="709"/>
        <w:jc w:val="right"/>
        <w:rPr>
          <w:rFonts w:ascii="Arial Narrow" w:hAnsi="Arial Narrow"/>
          <w:color w:val="000000" w:themeColor="text1"/>
          <w:sz w:val="20"/>
          <w:szCs w:val="20"/>
        </w:rPr>
      </w:pPr>
      <w:r w:rsidRPr="00EA0D77">
        <w:rPr>
          <w:rFonts w:ascii="Arial Narrow" w:hAnsi="Arial Narrow"/>
          <w:color w:val="000000" w:themeColor="text1"/>
          <w:sz w:val="20"/>
          <w:szCs w:val="20"/>
        </w:rPr>
        <w:t>от 10.06.2024 г. № 22-п</w:t>
      </w:r>
    </w:p>
    <w:p w:rsidR="004318F1" w:rsidRPr="00EA0D77" w:rsidRDefault="004318F1" w:rsidP="004318F1">
      <w:pPr>
        <w:pStyle w:val="af4"/>
        <w:spacing w:before="0" w:after="0"/>
        <w:ind w:firstLine="709"/>
        <w:jc w:val="both"/>
        <w:rPr>
          <w:rFonts w:ascii="Arial Narrow" w:hAnsi="Arial Narrow"/>
          <w:color w:val="000000" w:themeColor="text1"/>
          <w:sz w:val="20"/>
          <w:szCs w:val="20"/>
        </w:rPr>
      </w:pPr>
    </w:p>
    <w:p w:rsidR="004318F1" w:rsidRPr="00EA0D77" w:rsidRDefault="004318F1" w:rsidP="004318F1">
      <w:pPr>
        <w:ind w:firstLine="567"/>
        <w:jc w:val="center"/>
        <w:rPr>
          <w:rFonts w:ascii="Arial Narrow" w:hAnsi="Arial Narrow"/>
          <w:color w:val="000000" w:themeColor="text1"/>
          <w:sz w:val="20"/>
          <w:szCs w:val="20"/>
        </w:rPr>
      </w:pPr>
      <w:r w:rsidRPr="00EA0D77">
        <w:rPr>
          <w:rFonts w:ascii="Arial Narrow" w:hAnsi="Arial Narrow"/>
          <w:b/>
          <w:bCs/>
          <w:color w:val="000000" w:themeColor="text1"/>
          <w:sz w:val="20"/>
          <w:szCs w:val="20"/>
        </w:rPr>
        <w:lastRenderedPageBreak/>
        <w:t>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 </w:t>
      </w:r>
    </w:p>
    <w:p w:rsidR="004318F1" w:rsidRPr="00EA0D77" w:rsidRDefault="004318F1" w:rsidP="004318F1">
      <w:pPr>
        <w:ind w:firstLine="633"/>
        <w:jc w:val="center"/>
        <w:rPr>
          <w:rFonts w:ascii="Arial Narrow" w:hAnsi="Arial Narrow"/>
          <w:color w:val="000000" w:themeColor="text1"/>
          <w:sz w:val="20"/>
          <w:szCs w:val="20"/>
        </w:rPr>
      </w:pPr>
      <w:r w:rsidRPr="00EA0D77">
        <w:rPr>
          <w:rFonts w:ascii="Arial Narrow" w:hAnsi="Arial Narrow"/>
          <w:b/>
          <w:bCs/>
          <w:color w:val="000000" w:themeColor="text1"/>
          <w:sz w:val="20"/>
          <w:szCs w:val="20"/>
        </w:rPr>
        <w:t>1. Общие положения</w:t>
      </w:r>
    </w:p>
    <w:p w:rsidR="004318F1" w:rsidRPr="00EA0D77" w:rsidRDefault="004318F1" w:rsidP="004318F1">
      <w:pPr>
        <w:ind w:firstLine="633"/>
        <w:jc w:val="center"/>
        <w:rPr>
          <w:rFonts w:ascii="Arial Narrow" w:hAnsi="Arial Narrow"/>
          <w:color w:val="000000" w:themeColor="text1"/>
          <w:sz w:val="20"/>
          <w:szCs w:val="20"/>
        </w:rPr>
      </w:pPr>
      <w:r w:rsidRPr="00EA0D77">
        <w:rPr>
          <w:rFonts w:ascii="Arial Narrow" w:hAnsi="Arial Narrow"/>
          <w:color w:val="000000" w:themeColor="text1"/>
          <w:sz w:val="20"/>
          <w:szCs w:val="20"/>
        </w:rPr>
        <w:t> </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1.1. Предмет регулирования</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Настоящий административный регламент устанавливает порядок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поселка Муторай.</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1.2. Заявителями на получение муниципальной услуги являются собственники помещений или уполномоченные ими лица.</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1.3. Порядок информирования заявителей о предоставлении муниципальной услуги</w:t>
      </w:r>
    </w:p>
    <w:p w:rsidR="004318F1" w:rsidRPr="00EA0D77" w:rsidRDefault="004318F1" w:rsidP="004318F1">
      <w:pPr>
        <w:ind w:firstLine="567"/>
        <w:jc w:val="both"/>
        <w:rPr>
          <w:rFonts w:ascii="Arial Narrow" w:hAnsi="Arial Narrow"/>
          <w:color w:val="000000" w:themeColor="text1"/>
          <w:sz w:val="20"/>
          <w:szCs w:val="20"/>
        </w:rPr>
      </w:pPr>
      <w:r w:rsidRPr="00EA0D77">
        <w:rPr>
          <w:rFonts w:ascii="Arial Narrow" w:hAnsi="Arial Narrow"/>
          <w:color w:val="000000" w:themeColor="text1"/>
          <w:sz w:val="20"/>
          <w:szCs w:val="20"/>
        </w:rPr>
        <w:t>1.3.1. Сведения о месте нахождения, контактных телефонах и графике работы поселка Муторай, организаций, участвующих в предоставлении муниципальной услуги, многофункционального центра (далее – МФЦ): </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Администрация поселка Муторай (далее - администрация).</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Адрес: 648483, Красноярский край, Эвенкийский район, п. Муторай, ул. Таежная д.4.</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Телефон/факс: 8 (39177) 35-500.</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Адрес электронной почты: mutoray-glava@vanavara.evenkya.ru.</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Режим работы Администрации поселка Муторай: понедельник - пятница с 08.00 час. до 17.00 час, пе</w:t>
      </w:r>
      <w:r w:rsidR="00344DCF">
        <w:rPr>
          <w:rFonts w:ascii="Arial Narrow" w:hAnsi="Arial Narrow"/>
          <w:color w:val="000000" w:themeColor="text1"/>
          <w:sz w:val="20"/>
          <w:szCs w:val="20"/>
        </w:rPr>
        <w:t>рерыв с 13.00 час. до 14.00 час</w:t>
      </w:r>
      <w:r w:rsidRPr="00EA0D77">
        <w:rPr>
          <w:rFonts w:ascii="Arial Narrow" w:hAnsi="Arial Narrow"/>
          <w:color w:val="000000" w:themeColor="text1"/>
          <w:sz w:val="20"/>
          <w:szCs w:val="20"/>
        </w:rPr>
        <w:t>, выходные - суббота, воскресенье.</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Данные филиала по работе с заявителями Краевое государственное бюджетное учреждение «Многофункциональный центр предоставления государственных и муниципальных услуг» в п.Тура:</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Адрес: Красноярский край, Эвенкийский район, п. Тура, ул. Школьная, д. 23</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Телефон: 8 (39170) 3-10-74, 8 (39170) 3-15-31</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График работы МФЦ, осуществляющего прием заявителей на предоставление муниципальной услуги, а также консультирование по вопросам предоставления муниципальной услуги: понедельник – пятница с 9.00 до 18.00; выходные дни – суббота, воскресенье.</w:t>
      </w:r>
    </w:p>
    <w:p w:rsidR="004318F1" w:rsidRPr="00EA0D77" w:rsidRDefault="004318F1" w:rsidP="004318F1">
      <w:pPr>
        <w:ind w:firstLine="567"/>
        <w:jc w:val="both"/>
        <w:rPr>
          <w:rFonts w:ascii="Arial Narrow" w:hAnsi="Arial Narrow"/>
          <w:color w:val="000000" w:themeColor="text1"/>
          <w:sz w:val="20"/>
          <w:szCs w:val="20"/>
        </w:rPr>
      </w:pPr>
      <w:r w:rsidRPr="00EA0D77">
        <w:rPr>
          <w:rFonts w:ascii="Arial Narrow" w:hAnsi="Arial Narrow"/>
          <w:color w:val="000000" w:themeColor="text1"/>
          <w:sz w:val="20"/>
          <w:szCs w:val="20"/>
        </w:rPr>
        <w:t>1.3.2. Информацию о порядке предоставления муниципальной услуги заявитель может получить: </w:t>
      </w:r>
    </w:p>
    <w:p w:rsidR="004318F1" w:rsidRPr="00EA0D77" w:rsidRDefault="004318F1" w:rsidP="004318F1">
      <w:pPr>
        <w:ind w:firstLine="567"/>
        <w:jc w:val="both"/>
        <w:rPr>
          <w:rFonts w:ascii="Arial Narrow" w:hAnsi="Arial Narrow"/>
          <w:color w:val="000000" w:themeColor="text1"/>
          <w:sz w:val="20"/>
          <w:szCs w:val="20"/>
        </w:rPr>
      </w:pPr>
      <w:r w:rsidRPr="00EA0D77">
        <w:rPr>
          <w:rFonts w:ascii="Arial Narrow" w:hAnsi="Arial Narrow"/>
          <w:color w:val="000000" w:themeColor="text1"/>
          <w:sz w:val="20"/>
          <w:szCs w:val="20"/>
        </w:rPr>
        <w:t>непосредственно в Администрации поселка Муторай (информационные стенды, устное информирование по телефону, а также на личном приеме муниципальными служащими Администрации поселка Муторай; </w:t>
      </w:r>
    </w:p>
    <w:p w:rsidR="004318F1" w:rsidRPr="00EA0D77" w:rsidRDefault="004318F1" w:rsidP="004318F1">
      <w:pPr>
        <w:ind w:firstLine="567"/>
        <w:jc w:val="both"/>
        <w:rPr>
          <w:rFonts w:ascii="Arial Narrow" w:hAnsi="Arial Narrow"/>
          <w:color w:val="000000" w:themeColor="text1"/>
          <w:sz w:val="20"/>
          <w:szCs w:val="20"/>
        </w:rPr>
      </w:pPr>
      <w:r w:rsidRPr="00EA0D77">
        <w:rPr>
          <w:rFonts w:ascii="Arial Narrow" w:hAnsi="Arial Narrow"/>
          <w:color w:val="000000" w:themeColor="text1"/>
          <w:sz w:val="20"/>
          <w:szCs w:val="20"/>
        </w:rPr>
        <w:t>по почте, в том числе электронной (адрес электронной почты), в случае письменного обращения заявителя; </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в сети Интернет на официальном сайте администрации поселка Муторай (адрес сайта https://mutoraj-r04.gosweb.gosuslugi.ru/), на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18" w:tgtFrame="_blank" w:history="1">
        <w:r w:rsidRPr="00EA0D77">
          <w:rPr>
            <w:rFonts w:ascii="Arial Narrow" w:hAnsi="Arial Narrow"/>
            <w:color w:val="000000" w:themeColor="text1"/>
            <w:sz w:val="20"/>
            <w:szCs w:val="20"/>
            <w:u w:val="single"/>
          </w:rPr>
          <w:t>www.gosuslugi.ru</w:t>
        </w:r>
      </w:hyperlink>
      <w:r w:rsidRPr="00EA0D77">
        <w:rPr>
          <w:rFonts w:ascii="Arial Narrow" w:hAnsi="Arial Narrow"/>
          <w:color w:val="000000" w:themeColor="text1"/>
          <w:sz w:val="20"/>
          <w:szCs w:val="20"/>
        </w:rPr>
        <w:t>).</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 </w:t>
      </w:r>
    </w:p>
    <w:p w:rsidR="004318F1" w:rsidRPr="00EA0D77" w:rsidRDefault="004318F1" w:rsidP="004318F1">
      <w:pPr>
        <w:ind w:firstLine="633"/>
        <w:jc w:val="center"/>
        <w:rPr>
          <w:rFonts w:ascii="Arial Narrow" w:hAnsi="Arial Narrow"/>
          <w:color w:val="000000" w:themeColor="text1"/>
          <w:sz w:val="20"/>
          <w:szCs w:val="20"/>
        </w:rPr>
      </w:pPr>
      <w:r w:rsidRPr="00EA0D77">
        <w:rPr>
          <w:rFonts w:ascii="Arial Narrow" w:hAnsi="Arial Narrow"/>
          <w:b/>
          <w:bCs/>
          <w:color w:val="000000" w:themeColor="text1"/>
          <w:sz w:val="20"/>
          <w:szCs w:val="20"/>
        </w:rPr>
        <w:t>2. Стандарт предоставления муниципальной услуги</w:t>
      </w:r>
    </w:p>
    <w:p w:rsidR="004318F1" w:rsidRPr="00EA0D77" w:rsidRDefault="004318F1" w:rsidP="004318F1">
      <w:pPr>
        <w:ind w:firstLine="633"/>
        <w:jc w:val="center"/>
        <w:rPr>
          <w:rFonts w:ascii="Arial Narrow" w:hAnsi="Arial Narrow"/>
          <w:color w:val="000000" w:themeColor="text1"/>
          <w:sz w:val="20"/>
          <w:szCs w:val="20"/>
        </w:rPr>
      </w:pPr>
      <w:r w:rsidRPr="00EA0D77">
        <w:rPr>
          <w:rFonts w:ascii="Arial Narrow" w:hAnsi="Arial Narrow"/>
          <w:color w:val="000000" w:themeColor="text1"/>
          <w:sz w:val="20"/>
          <w:szCs w:val="20"/>
        </w:rPr>
        <w:t> </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2.1. Наименование муниципальной услуги –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2.2. Муниципальная услуга Администрацией поселка Муторай (далее также уполномоченный орган).</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2.3. Результатом предоставления муниципальной услуги является:</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 решение о переводе жилого помещения в нежилое помещение и нежилого помещения в жилое помещение в форме уведомления;</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 решение об отказе в переводе жилого помещения в нежилое помещение и нежилого помещения в жилое помещение в форме уведомления.</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2.4. Срок предоставления муниципальной услуги.</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Решение о переводе или об отказе в переводе помещения принимается уполномоченным органом не позднее чем через сорок пять дней со дня представления документов, обязанность по представлению которых возложена на заявителя.</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В случае представления заявителем документов через МФЦ срок принятия решения о переводе или об отказе в переводе помещения исчисляется со дня передачи МФЦ данных документов в уполномоченный орган.</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2.5. </w:t>
      </w:r>
      <w:bookmarkStart w:id="123" w:name="Par104"/>
      <w:bookmarkEnd w:id="123"/>
      <w:r w:rsidRPr="00EA0D77">
        <w:rPr>
          <w:rFonts w:ascii="Arial Narrow" w:hAnsi="Arial Narrow"/>
          <w:color w:val="000000" w:themeColor="text1"/>
          <w:sz w:val="20"/>
          <w:szCs w:val="20"/>
        </w:rPr>
        <w:t>Правовыми основаниями для предоставления муниципальной услуги являются следующие нормативные правовые акты:</w:t>
      </w:r>
    </w:p>
    <w:p w:rsidR="004318F1" w:rsidRPr="00EA0D77" w:rsidRDefault="00E32B61" w:rsidP="004318F1">
      <w:pPr>
        <w:ind w:firstLine="633"/>
        <w:jc w:val="both"/>
        <w:rPr>
          <w:rFonts w:ascii="Arial Narrow" w:hAnsi="Arial Narrow"/>
          <w:color w:val="000000" w:themeColor="text1"/>
          <w:sz w:val="20"/>
          <w:szCs w:val="20"/>
        </w:rPr>
      </w:pPr>
      <w:hyperlink r:id="rId119" w:tgtFrame="_blank" w:history="1">
        <w:r w:rsidR="004318F1" w:rsidRPr="00EA0D77">
          <w:rPr>
            <w:rFonts w:ascii="Arial Narrow" w:hAnsi="Arial Narrow"/>
            <w:color w:val="000000" w:themeColor="text1"/>
            <w:sz w:val="20"/>
            <w:szCs w:val="20"/>
          </w:rPr>
          <w:t>Конституция Российской Федерации</w:t>
        </w:r>
      </w:hyperlink>
      <w:r w:rsidR="004318F1" w:rsidRPr="00EA0D77">
        <w:rPr>
          <w:rFonts w:ascii="Arial Narrow" w:hAnsi="Arial Narrow"/>
          <w:color w:val="000000" w:themeColor="text1"/>
          <w:sz w:val="20"/>
          <w:szCs w:val="20"/>
        </w:rPr>
        <w:t> («Российская газета», № 7, 21.01.2009, Собрание законодательства Российской Федерации, 26.01.2009, № 4, ст. 445, «Парламентская газета», № 4, 23 - 29.01.2009);</w:t>
      </w:r>
    </w:p>
    <w:p w:rsidR="004318F1" w:rsidRPr="00EA0D77" w:rsidRDefault="00E32B61" w:rsidP="004318F1">
      <w:pPr>
        <w:ind w:firstLine="633"/>
        <w:jc w:val="both"/>
        <w:rPr>
          <w:rFonts w:ascii="Arial Narrow" w:hAnsi="Arial Narrow"/>
          <w:color w:val="000000" w:themeColor="text1"/>
          <w:sz w:val="20"/>
          <w:szCs w:val="20"/>
        </w:rPr>
      </w:pPr>
      <w:hyperlink r:id="rId120" w:tgtFrame="_blank" w:history="1">
        <w:r w:rsidR="004318F1" w:rsidRPr="00EA0D77">
          <w:rPr>
            <w:rFonts w:ascii="Arial Narrow" w:hAnsi="Arial Narrow"/>
            <w:color w:val="000000" w:themeColor="text1"/>
            <w:sz w:val="20"/>
            <w:szCs w:val="20"/>
          </w:rPr>
          <w:t>Жилищный кодекс</w:t>
        </w:r>
      </w:hyperlink>
      <w:r w:rsidR="004318F1" w:rsidRPr="00EA0D77">
        <w:rPr>
          <w:rFonts w:ascii="Arial Narrow" w:hAnsi="Arial Narrow"/>
          <w:color w:val="000000" w:themeColor="text1"/>
          <w:sz w:val="20"/>
          <w:szCs w:val="20"/>
        </w:rPr>
        <w:t> Российской Федерации («Собрание законодательства РФ», 03.01.2005, № 1 (часть 1), ст. 14, «Российская газета», № 1, 12.01.2005, «Парламентская газета», № 7-8, 15.01.2005;</w:t>
      </w:r>
    </w:p>
    <w:p w:rsidR="004318F1" w:rsidRPr="00EA0D77" w:rsidRDefault="00E32B61" w:rsidP="004318F1">
      <w:pPr>
        <w:ind w:firstLine="633"/>
        <w:jc w:val="both"/>
        <w:rPr>
          <w:rFonts w:ascii="Arial Narrow" w:hAnsi="Arial Narrow"/>
          <w:color w:val="000000" w:themeColor="text1"/>
          <w:sz w:val="20"/>
          <w:szCs w:val="20"/>
        </w:rPr>
      </w:pPr>
      <w:hyperlink r:id="rId121" w:tgtFrame="_blank" w:history="1">
        <w:r w:rsidR="004318F1" w:rsidRPr="00EA0D77">
          <w:rPr>
            <w:rFonts w:ascii="Arial Narrow" w:hAnsi="Arial Narrow"/>
            <w:color w:val="000000" w:themeColor="text1"/>
            <w:sz w:val="20"/>
            <w:szCs w:val="20"/>
          </w:rPr>
          <w:t>Градостроительный кодекс Российской Федерации</w:t>
        </w:r>
      </w:hyperlink>
      <w:r w:rsidR="004318F1" w:rsidRPr="00EA0D77">
        <w:rPr>
          <w:rFonts w:ascii="Arial Narrow" w:hAnsi="Arial Narrow"/>
          <w:color w:val="000000" w:themeColor="text1"/>
          <w:sz w:val="20"/>
          <w:szCs w:val="20"/>
        </w:rPr>
        <w:t> («Российская газета», № 290, 30.12.2004, «Собрание законодательства РФ», 03.01.2005, № 1 (часть 1), ст. 16, «Парламентская газета», № 5-6, 14.01.2005);</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Федеральный закон от 06.10.2003 № 131-ФЗ «</w:t>
      </w:r>
      <w:hyperlink r:id="rId122" w:tgtFrame="_blank" w:history="1">
        <w:r w:rsidRPr="00EA0D77">
          <w:rPr>
            <w:rFonts w:ascii="Arial Narrow" w:hAnsi="Arial Narrow"/>
            <w:color w:val="000000" w:themeColor="text1"/>
            <w:sz w:val="20"/>
            <w:szCs w:val="20"/>
          </w:rPr>
          <w:t>Об общих принципах организации местного самоуправления в Российской Федерации</w:t>
        </w:r>
      </w:hyperlink>
      <w:r w:rsidRPr="00EA0D77">
        <w:rPr>
          <w:rFonts w:ascii="Arial Narrow" w:hAnsi="Arial Narrow"/>
          <w:color w:val="000000" w:themeColor="text1"/>
          <w:sz w:val="20"/>
          <w:szCs w:val="20"/>
        </w:rPr>
        <w:t>» («Собрание законодательства Российской Федерации», 06.10.2003, № 40, ст. 3822, «Парламентская газета», № 186, 08.10.2003, «Российская газета», № 202, 08.10.2003);</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Федеральный закон от 27.07.2010 № 210-ФЗ «</w:t>
      </w:r>
      <w:hyperlink r:id="rId123" w:tgtFrame="_blank" w:history="1">
        <w:r w:rsidRPr="00EA0D77">
          <w:rPr>
            <w:rFonts w:ascii="Arial Narrow" w:hAnsi="Arial Narrow"/>
            <w:color w:val="000000" w:themeColor="text1"/>
            <w:sz w:val="20"/>
            <w:szCs w:val="20"/>
          </w:rPr>
          <w:t>Об организации предоставления государственных и муниципальных услуг</w:t>
        </w:r>
      </w:hyperlink>
      <w:r w:rsidRPr="00EA0D77">
        <w:rPr>
          <w:rFonts w:ascii="Arial Narrow" w:hAnsi="Arial Narrow"/>
          <w:color w:val="000000" w:themeColor="text1"/>
          <w:sz w:val="20"/>
          <w:szCs w:val="20"/>
        </w:rPr>
        <w:t>» (Собрание законодательства Российской Федерации, 02.08.2010, № 31, ст. 4179, «Российская газета», № 168, 30.07.2010);</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постановление Правительства РФ от 10.08.2005 № 502 «</w:t>
      </w:r>
      <w:hyperlink r:id="rId124" w:tgtFrame="_blank" w:history="1">
        <w:r w:rsidRPr="00EA0D77">
          <w:rPr>
            <w:rFonts w:ascii="Arial Narrow" w:hAnsi="Arial Narrow"/>
            <w:color w:val="000000" w:themeColor="text1"/>
            <w:sz w:val="20"/>
            <w:szCs w:val="20"/>
          </w:rPr>
          <w:t>Об утверждении формы уведомления о переводе (отказе в переводе) жилого (нежилого) помещения в нежилое (жилое) помещение</w:t>
        </w:r>
      </w:hyperlink>
      <w:r w:rsidRPr="00EA0D77">
        <w:rPr>
          <w:rFonts w:ascii="Arial Narrow" w:hAnsi="Arial Narrow"/>
          <w:color w:val="000000" w:themeColor="text1"/>
          <w:sz w:val="20"/>
          <w:szCs w:val="20"/>
        </w:rPr>
        <w:t>» («Собрание законодательства РФ», 15.08.2005, № 33, ст. 3430, «Российская газета», № 180, 17.08.2005);</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постановление Правительства Российской Федерации от 28.01.2006 № 47 «</w:t>
      </w:r>
      <w:hyperlink r:id="rId125" w:tgtFrame="_blank" w:history="1">
        <w:r w:rsidRPr="00EA0D77">
          <w:rPr>
            <w:rFonts w:ascii="Arial Narrow" w:hAnsi="Arial Narrow"/>
            <w:color w:val="000000" w:themeColor="text1"/>
            <w:sz w:val="20"/>
            <w:szCs w:val="20"/>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hyperlink>
      <w:r w:rsidRPr="00EA0D77">
        <w:rPr>
          <w:rFonts w:ascii="Arial Narrow" w:hAnsi="Arial Narrow"/>
          <w:color w:val="000000" w:themeColor="text1"/>
          <w:sz w:val="20"/>
          <w:szCs w:val="20"/>
        </w:rPr>
        <w:t>» («Собрание законодательства РФ», 06.02.2006, № 6, ст. 702, «Российская газета», № 28, 10.02.2006);</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распоряжение Правительства Российской Федерации от 17.12.2009 № 1993-р «</w:t>
      </w:r>
      <w:hyperlink r:id="rId126" w:tgtFrame="_blank" w:history="1">
        <w:r w:rsidRPr="00EA0D77">
          <w:rPr>
            <w:rFonts w:ascii="Arial Narrow" w:hAnsi="Arial Narrow"/>
            <w:color w:val="000000" w:themeColor="text1"/>
            <w:sz w:val="20"/>
            <w:szCs w:val="20"/>
          </w:rPr>
          <w:t>Об утверждении сводного перечня первоочередных государственных и муниципальных услуг, предоставляемых в электронном виде</w:t>
        </w:r>
      </w:hyperlink>
      <w:r w:rsidRPr="00EA0D77">
        <w:rPr>
          <w:rFonts w:ascii="Arial Narrow" w:hAnsi="Arial Narrow"/>
          <w:color w:val="000000" w:themeColor="text1"/>
          <w:sz w:val="20"/>
          <w:szCs w:val="20"/>
        </w:rPr>
        <w:t>» («Российская газета", № 247, 23.12.2009, «Собрание законодательства РФ», 28.12.2009, № 52 (2 ч.), ст. 6626);</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п</w:t>
      </w:r>
      <w:hyperlink r:id="rId127" w:history="1">
        <w:r w:rsidRPr="00EA0D77">
          <w:rPr>
            <w:rFonts w:ascii="Arial Narrow" w:hAnsi="Arial Narrow"/>
            <w:color w:val="000000" w:themeColor="text1"/>
            <w:sz w:val="20"/>
            <w:szCs w:val="20"/>
            <w:u w:val="single"/>
          </w:rPr>
          <w:t>остановление</w:t>
        </w:r>
      </w:hyperlink>
      <w:r w:rsidRPr="00EA0D77">
        <w:rPr>
          <w:rFonts w:ascii="Arial Narrow" w:hAnsi="Arial Narrow"/>
          <w:color w:val="000000" w:themeColor="text1"/>
          <w:sz w:val="20"/>
          <w:szCs w:val="20"/>
        </w:rPr>
        <w:t> Правительства Российской Федерации от 25.06.2012 № 634 «</w:t>
      </w:r>
      <w:hyperlink r:id="rId128" w:tgtFrame="_blank" w:history="1">
        <w:r w:rsidRPr="00EA0D77">
          <w:rPr>
            <w:rFonts w:ascii="Arial Narrow" w:hAnsi="Arial Narrow"/>
            <w:color w:val="000000" w:themeColor="text1"/>
            <w:sz w:val="20"/>
            <w:szCs w:val="20"/>
          </w:rPr>
          <w:t>О видах электронной подписи, использование которых допускается при обращении за получением государственных и муниципальных услуг</w:t>
        </w:r>
      </w:hyperlink>
      <w:r w:rsidRPr="00EA0D77">
        <w:rPr>
          <w:rFonts w:ascii="Arial Narrow" w:hAnsi="Arial Narrow"/>
          <w:color w:val="000000" w:themeColor="text1"/>
          <w:sz w:val="20"/>
          <w:szCs w:val="20"/>
        </w:rPr>
        <w:t>» («Российская газета», 02 июля 2012 г. № 148);</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постановление Правительства Российской Федерации от 25.08.2012 № 852 «</w:t>
      </w:r>
      <w:hyperlink r:id="rId129" w:tgtFrame="_blank" w:history="1">
        <w:r w:rsidRPr="00EA0D77">
          <w:rPr>
            <w:rFonts w:ascii="Arial Narrow" w:hAnsi="Arial Narrow"/>
            <w:color w:val="000000" w:themeColor="text1"/>
            <w:sz w:val="20"/>
            <w:szCs w:val="20"/>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hyperlink>
      <w:r w:rsidRPr="00EA0D77">
        <w:rPr>
          <w:rFonts w:ascii="Arial Narrow" w:hAnsi="Arial Narrow"/>
          <w:color w:val="000000" w:themeColor="text1"/>
          <w:sz w:val="20"/>
          <w:szCs w:val="20"/>
        </w:rPr>
        <w:t>» («Российская газета», № 200, 31.08.2012, «Собрание законодательства РФ», 03.09.2012, № 36, ст. 4903);</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постановление Правительства Российской Федерации от 25.01.2013 № 33 «</w:t>
      </w:r>
      <w:hyperlink r:id="rId130" w:tgtFrame="_blank" w:history="1">
        <w:r w:rsidRPr="00EA0D77">
          <w:rPr>
            <w:rFonts w:ascii="Arial Narrow" w:hAnsi="Arial Narrow"/>
            <w:color w:val="000000" w:themeColor="text1"/>
            <w:sz w:val="20"/>
            <w:szCs w:val="20"/>
          </w:rPr>
          <w:t>Об использовании простой электронной подписи при оказании государственных и муниципальных услуг</w:t>
        </w:r>
      </w:hyperlink>
      <w:r w:rsidRPr="00EA0D77">
        <w:rPr>
          <w:rFonts w:ascii="Arial Narrow" w:hAnsi="Arial Narrow"/>
          <w:color w:val="000000" w:themeColor="text1"/>
          <w:sz w:val="20"/>
          <w:szCs w:val="20"/>
        </w:rPr>
        <w:t>» (Официальный интернет-портал правовой информации http://www.pravo.gov.ru, 23.11.2018, «Собрание законодательства РФ», 04.02.2013, № 5, ст. 377);</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постановление Правительства Российской Федерации от 26.03.2016 № 236 «</w:t>
      </w:r>
      <w:hyperlink r:id="rId131" w:tgtFrame="_blank" w:history="1">
        <w:r w:rsidRPr="00EA0D77">
          <w:rPr>
            <w:rFonts w:ascii="Arial Narrow" w:hAnsi="Arial Narrow"/>
            <w:color w:val="000000" w:themeColor="text1"/>
            <w:sz w:val="20"/>
            <w:szCs w:val="20"/>
          </w:rPr>
          <w:t>О требованиях к предоставлению в электронной форме государственных и муниципальных услуг</w:t>
        </w:r>
      </w:hyperlink>
      <w:r w:rsidRPr="00EA0D77">
        <w:rPr>
          <w:rFonts w:ascii="Arial Narrow" w:hAnsi="Arial Narrow"/>
          <w:color w:val="000000" w:themeColor="text1"/>
          <w:sz w:val="20"/>
          <w:szCs w:val="20"/>
        </w:rPr>
        <w:t>»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Устав поселка Муторай.</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6. Исчерпывающий перечень документов, необходимых для предоставления муниципальной услуги</w:t>
      </w:r>
    </w:p>
    <w:p w:rsidR="004318F1" w:rsidRPr="00EA0D77" w:rsidRDefault="004318F1" w:rsidP="004318F1">
      <w:pPr>
        <w:ind w:firstLine="567"/>
        <w:jc w:val="both"/>
        <w:rPr>
          <w:rFonts w:ascii="Arial Narrow" w:hAnsi="Arial Narrow"/>
          <w:color w:val="000000" w:themeColor="text1"/>
          <w:sz w:val="20"/>
          <w:szCs w:val="20"/>
        </w:rPr>
      </w:pPr>
      <w:r w:rsidRPr="00EA0D77">
        <w:rPr>
          <w:rFonts w:ascii="Arial Narrow" w:hAnsi="Arial Narrow"/>
          <w:color w:val="000000" w:themeColor="text1"/>
          <w:sz w:val="20"/>
          <w:szCs w:val="20"/>
        </w:rPr>
        <w:t>2.6.1. Исчерпывающий перечень докумен</w:t>
      </w:r>
      <w:r>
        <w:rPr>
          <w:rFonts w:ascii="Arial Narrow" w:hAnsi="Arial Narrow"/>
          <w:color w:val="000000" w:themeColor="text1"/>
          <w:sz w:val="20"/>
          <w:szCs w:val="20"/>
        </w:rPr>
        <w:t xml:space="preserve">тов, необходимых в соответствии </w:t>
      </w:r>
      <w:r w:rsidRPr="00EA0D77">
        <w:rPr>
          <w:rFonts w:ascii="Arial Narrow" w:hAnsi="Arial Narrow"/>
          <w:color w:val="000000" w:themeColor="text1"/>
          <w:sz w:val="20"/>
          <w:szCs w:val="20"/>
        </w:rPr>
        <w:t xml:space="preserve">с законодательными и иными нормативными </w:t>
      </w:r>
      <w:r>
        <w:rPr>
          <w:rFonts w:ascii="Arial Narrow" w:hAnsi="Arial Narrow"/>
          <w:color w:val="000000" w:themeColor="text1"/>
          <w:sz w:val="20"/>
          <w:szCs w:val="20"/>
        </w:rPr>
        <w:t xml:space="preserve">правовыми актами </w:t>
      </w:r>
      <w:r w:rsidRPr="00EA0D77">
        <w:rPr>
          <w:rFonts w:ascii="Arial Narrow" w:hAnsi="Arial Narrow"/>
          <w:color w:val="000000" w:themeColor="text1"/>
          <w:sz w:val="20"/>
          <w:szCs w:val="20"/>
        </w:rPr>
        <w:t>для предоставления муниципальной услуги, подлежащих представлению заявителями:</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 заявление о переводе помещения (далее – заявление);</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 правоустанавливающие документы на переводимое помещение (подлинники или засвидетельствованные в нотариальном порядке копии), в случае если право на переводимое помещение не зарегистрировано в Едином государственном реестре недвижимости;</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 согласие каждого собственника всех помещений, примыкающих к переводимому помещению, на перевод жилого помещения в нежилое помещение.</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Формирование заявления в электронной форме осуществляется посредством заполнения электронной формы заявления на Едином портале государственных и муниципальных услуг или официальном сайте Администрации поселка Муторай без необходимости дополнительной подачи заявления в какой-либо иной форме.</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2.6.2. Перечень документов (сведений), которые заявитель вправе представить по собственной инициативе:</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 правоустанавливающие документы на переводимое помещение, если право на переводимое помещение зарегистрировано в Едином государственном реестре недвижимости;</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 поэтажный план дома, в котором находится переводимое помещение.</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lastRenderedPageBreak/>
        <w:t>В случае непредставления заявителем по собственной инициативе вышеперечисленных документов они подлежат представлению в рамках межведомственного информационного взаимодействия.</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2.6.3. Заявление и документы, указанные в пунктах 2.6.1, 2.6.2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с использованием Единого портала государственных и муниципальных услуг.</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Копии документов должны быть заверены в установленном законодательством порядке.</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Заявление в форме электронного документа подписывается по выбору заявителя:</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 простой электронной подписью заявителя (представителя заявителя);</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 усиленной (квалифицированной, неквалифицированной) электронной подписью заявителя (представителя заявителя).</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В случае представления заявления в форме электронного документа представителем заявителя, действу</w:t>
      </w:r>
      <w:r>
        <w:rPr>
          <w:rFonts w:ascii="Arial Narrow" w:hAnsi="Arial Narrow"/>
          <w:color w:val="000000" w:themeColor="text1"/>
          <w:sz w:val="20"/>
          <w:szCs w:val="20"/>
        </w:rPr>
        <w:t xml:space="preserve">ющим на основании доверенности, </w:t>
      </w:r>
      <w:r w:rsidRPr="00EA0D77">
        <w:rPr>
          <w:rFonts w:ascii="Arial Narrow" w:hAnsi="Arial Narrow"/>
          <w:color w:val="000000" w:themeColor="text1"/>
          <w:sz w:val="20"/>
          <w:szCs w:val="20"/>
        </w:rPr>
        <w:t>к заявлению также прилагается доверенность в виде электронного образа такого документа.</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2.6.4. Запрещается требовать от заявителя:</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2" w:history="1">
        <w:r w:rsidRPr="00EA0D77">
          <w:rPr>
            <w:rFonts w:ascii="Arial Narrow" w:hAnsi="Arial Narrow"/>
            <w:color w:val="000000" w:themeColor="text1"/>
            <w:sz w:val="20"/>
            <w:szCs w:val="20"/>
            <w:u w:val="single"/>
          </w:rPr>
          <w:t>частью 1 статьи 1</w:t>
        </w:r>
      </w:hyperlink>
      <w:r w:rsidRPr="00EA0D77">
        <w:rPr>
          <w:rFonts w:ascii="Arial Narrow" w:hAnsi="Arial Narrow"/>
          <w:color w:val="000000" w:themeColor="text1"/>
          <w:sz w:val="20"/>
          <w:szCs w:val="20"/>
        </w:rPr>
        <w:t> Федерального закона от 27.07.2010 № 210-ФЗ «</w:t>
      </w:r>
      <w:hyperlink r:id="rId133" w:tgtFrame="_blank" w:history="1">
        <w:r w:rsidRPr="00EA0D77">
          <w:rPr>
            <w:rFonts w:ascii="Arial Narrow" w:hAnsi="Arial Narrow"/>
            <w:color w:val="000000" w:themeColor="text1"/>
            <w:sz w:val="20"/>
            <w:szCs w:val="20"/>
          </w:rPr>
          <w:t>Об организации предоставления государственных и муниципальных услуг</w:t>
        </w:r>
      </w:hyperlink>
      <w:r w:rsidRPr="00EA0D77">
        <w:rPr>
          <w:rFonts w:ascii="Arial Narrow" w:hAnsi="Arial Narrow"/>
          <w:color w:val="000000" w:themeColor="text1"/>
          <w:sz w:val="20"/>
          <w:szCs w:val="20"/>
        </w:rPr>
        <w:t>»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за исключением документов, включенных в определенный </w:t>
      </w:r>
      <w:hyperlink r:id="rId134" w:history="1">
        <w:r w:rsidRPr="00EA0D77">
          <w:rPr>
            <w:rFonts w:ascii="Arial Narrow" w:hAnsi="Arial Narrow"/>
            <w:color w:val="000000" w:themeColor="text1"/>
            <w:sz w:val="20"/>
            <w:szCs w:val="20"/>
            <w:u w:val="single"/>
          </w:rPr>
          <w:t>частью 6 статьи 7</w:t>
        </w:r>
      </w:hyperlink>
      <w:r w:rsidRPr="00EA0D77">
        <w:rPr>
          <w:rFonts w:ascii="Arial Narrow" w:hAnsi="Arial Narrow"/>
          <w:color w:val="000000" w:themeColor="text1"/>
          <w:sz w:val="20"/>
          <w:szCs w:val="20"/>
        </w:rPr>
        <w:t>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указывается вид, реквизиты и заголовок соответствующего решения представительного органа местного самоуправления;</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w:t>
      </w:r>
      <w:r w:rsidRPr="00EA0D77">
        <w:rPr>
          <w:rFonts w:ascii="Arial Narrow" w:hAnsi="Arial Narrow"/>
          <w:color w:val="000000" w:themeColor="text1"/>
          <w:sz w:val="20"/>
          <w:szCs w:val="20"/>
        </w:rPr>
        <w:lastRenderedPageBreak/>
        <w:t>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2.7. Основания для отказа в приеме документов, необходимых для предоставления муниципальной услуги.</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w:t>
      </w:r>
      <w:r w:rsidRPr="00EA0D77">
        <w:rPr>
          <w:rFonts w:ascii="Arial Narrow" w:hAnsi="Arial Narrow"/>
          <w:color w:val="000000" w:themeColor="text1"/>
          <w:sz w:val="20"/>
          <w:szCs w:val="20"/>
          <w:u w:val="single"/>
        </w:rPr>
        <w:t>статьей 11</w:t>
      </w:r>
      <w:r w:rsidRPr="00EA0D77">
        <w:rPr>
          <w:rFonts w:ascii="Arial Narrow" w:hAnsi="Arial Narrow"/>
          <w:color w:val="000000" w:themeColor="text1"/>
          <w:sz w:val="20"/>
          <w:szCs w:val="20"/>
        </w:rPr>
        <w:t> Федерального закона от 06.04.2011 № 63-ФЗ «Об электронной подписи» (далее – Федеральный закон № 63-ФЗ) условий признания ее действительности.</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2.8.1. Основания для приостановления предоставления муниципальной услуги отсутствуют.</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2.8.2. Отказ в переводе жилого помещения в нежилое помещение или нежилого помещения в жилое помещение допускается в случаях:</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 непредставления определенных в пункте 2.6.1 настоящего административного регламента документов, обязанность по представлению которых возложена на заявителя;</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 поступления в орган, осуществляющий перевод помещений,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2.6.2 настоящего административного регламента,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2.6.2 настоящего административного регламента, и не получил от заявителя такие документ и (или) информацию в течение пятнадцати рабочих дней со дня направления уведомления;</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 представления документов в ненадлежащий орган;</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 несоответствия проекта переустройства и (или) перепланировки помещения в многоквартирном доме требованиям законодательства;</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 несоблюдения предусмотренных Жилищным кодексом Российской Федерации и законодательством о градостроительной деятельности условий перевода помещения</w:t>
      </w:r>
      <w:bookmarkStart w:id="124" w:name="_ftnref1"/>
      <w:bookmarkEnd w:id="124"/>
      <w:r w:rsidR="00C066AF" w:rsidRPr="00EA0D77">
        <w:rPr>
          <w:rFonts w:ascii="Arial Narrow" w:hAnsi="Arial Narrow"/>
          <w:color w:val="000000" w:themeColor="text1"/>
          <w:sz w:val="20"/>
          <w:szCs w:val="20"/>
        </w:rPr>
        <w:fldChar w:fldCharType="begin"/>
      </w:r>
      <w:r w:rsidRPr="00EA0D77">
        <w:rPr>
          <w:rFonts w:ascii="Arial Narrow" w:hAnsi="Arial Narrow"/>
          <w:color w:val="000000" w:themeColor="text1"/>
          <w:sz w:val="20"/>
          <w:szCs w:val="20"/>
        </w:rPr>
        <w:instrText xml:space="preserve"> HYPERLINK "https://pravo-search.minjust.ru/bigs/showDocument.html?id=DD0146D6-CFD8-44D0-AEE4-42D1935800BB" \l "_ftn1" </w:instrText>
      </w:r>
      <w:r w:rsidR="00C066AF" w:rsidRPr="00EA0D77">
        <w:rPr>
          <w:rFonts w:ascii="Arial Narrow" w:hAnsi="Arial Narrow"/>
          <w:color w:val="000000" w:themeColor="text1"/>
          <w:sz w:val="20"/>
          <w:szCs w:val="20"/>
        </w:rPr>
        <w:fldChar w:fldCharType="separate"/>
      </w:r>
      <w:r w:rsidRPr="00EA0D77">
        <w:rPr>
          <w:rFonts w:ascii="Arial Narrow" w:hAnsi="Arial Narrow"/>
          <w:color w:val="000000" w:themeColor="text1"/>
          <w:sz w:val="20"/>
          <w:szCs w:val="20"/>
          <w:u w:val="single"/>
        </w:rPr>
        <w:t>[1]</w:t>
      </w:r>
      <w:r w:rsidR="00C066AF" w:rsidRPr="00EA0D77">
        <w:rPr>
          <w:rFonts w:ascii="Arial Narrow" w:hAnsi="Arial Narrow"/>
          <w:color w:val="000000" w:themeColor="text1"/>
          <w:sz w:val="20"/>
          <w:szCs w:val="20"/>
        </w:rPr>
        <w:fldChar w:fldCharType="end"/>
      </w:r>
      <w:r w:rsidRPr="00EA0D77">
        <w:rPr>
          <w:rFonts w:ascii="Arial Narrow" w:hAnsi="Arial Narrow"/>
          <w:color w:val="000000" w:themeColor="text1"/>
          <w:sz w:val="20"/>
          <w:szCs w:val="20"/>
        </w:rPr>
        <w:t>.</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2.9. Муниципальная услуга предоставляется бесплатно.</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2.10. Максимальное время ожидания в очереди при подаче обращения и при получении результата предоставления муниципальной услуги составляет 15 минут.</w:t>
      </w:r>
    </w:p>
    <w:p w:rsidR="004318F1" w:rsidRPr="00EA0D77" w:rsidRDefault="004318F1" w:rsidP="004318F1">
      <w:pPr>
        <w:ind w:firstLine="567"/>
        <w:jc w:val="both"/>
        <w:rPr>
          <w:rFonts w:ascii="Arial Narrow" w:hAnsi="Arial Narrow"/>
          <w:color w:val="000000" w:themeColor="text1"/>
          <w:sz w:val="20"/>
          <w:szCs w:val="20"/>
        </w:rPr>
      </w:pPr>
      <w:r w:rsidRPr="00EA0D77">
        <w:rPr>
          <w:rFonts w:ascii="Arial Narrow" w:hAnsi="Arial Narrow"/>
          <w:color w:val="000000" w:themeColor="text1"/>
          <w:sz w:val="20"/>
          <w:szCs w:val="20"/>
        </w:rPr>
        <w:t>2.11. Срок регистрации заявления и прилагаемых к нему документов составляет:</w:t>
      </w:r>
    </w:p>
    <w:p w:rsidR="004318F1" w:rsidRPr="00EA0D77" w:rsidRDefault="004318F1" w:rsidP="004318F1">
      <w:pPr>
        <w:ind w:firstLine="567"/>
        <w:jc w:val="both"/>
        <w:rPr>
          <w:rFonts w:ascii="Arial Narrow" w:hAnsi="Arial Narrow"/>
          <w:color w:val="000000" w:themeColor="text1"/>
          <w:sz w:val="20"/>
          <w:szCs w:val="20"/>
        </w:rPr>
      </w:pPr>
      <w:r w:rsidRPr="00EA0D77">
        <w:rPr>
          <w:rFonts w:ascii="Arial Narrow" w:hAnsi="Arial Narrow"/>
          <w:color w:val="000000" w:themeColor="text1"/>
          <w:sz w:val="20"/>
          <w:szCs w:val="20"/>
        </w:rPr>
        <w:t>- на личном приеме граждан – не более 20 минут;</w:t>
      </w:r>
    </w:p>
    <w:p w:rsidR="004318F1" w:rsidRPr="00EA0D77" w:rsidRDefault="004318F1" w:rsidP="004318F1">
      <w:pPr>
        <w:ind w:firstLine="567"/>
        <w:jc w:val="both"/>
        <w:rPr>
          <w:rFonts w:ascii="Arial Narrow" w:hAnsi="Arial Narrow"/>
          <w:color w:val="000000" w:themeColor="text1"/>
          <w:sz w:val="20"/>
          <w:szCs w:val="20"/>
        </w:rPr>
      </w:pPr>
      <w:r w:rsidRPr="00EA0D77">
        <w:rPr>
          <w:rFonts w:ascii="Arial Narrow" w:hAnsi="Arial Narrow"/>
          <w:color w:val="000000" w:themeColor="text1"/>
          <w:sz w:val="20"/>
          <w:szCs w:val="20"/>
        </w:rPr>
        <w:t>- при поступлении заявления и документов по почте, электронной почте, посредством Единого портала государственных и муниципальных услуг или через МФЦ – не более 3 дней со дня поступления в уполномоченный орган.</w:t>
      </w:r>
    </w:p>
    <w:p w:rsidR="004318F1" w:rsidRPr="00EA0D77" w:rsidRDefault="004318F1" w:rsidP="004318F1">
      <w:pPr>
        <w:ind w:firstLine="567"/>
        <w:jc w:val="both"/>
        <w:rPr>
          <w:rFonts w:ascii="Arial Narrow" w:hAnsi="Arial Narrow"/>
          <w:color w:val="000000" w:themeColor="text1"/>
          <w:sz w:val="20"/>
          <w:szCs w:val="20"/>
        </w:rPr>
      </w:pPr>
      <w:r w:rsidRPr="00EA0D77">
        <w:rPr>
          <w:rFonts w:ascii="Arial Narrow" w:hAnsi="Arial Narrow"/>
          <w:color w:val="000000" w:themeColor="text1"/>
          <w:sz w:val="20"/>
          <w:szCs w:val="20"/>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2.12.1. Требования к помещениям, в которых предоставляется муниципальная услуга.</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Помещения Администрации поселка Муторай должны соответствовать санитарным правилам </w:t>
      </w:r>
      <w:hyperlink r:id="rId135" w:tgtFrame="_blank" w:history="1">
        <w:r w:rsidRPr="00EA0D77">
          <w:rPr>
            <w:rFonts w:ascii="Arial Narrow" w:hAnsi="Arial Narrow"/>
            <w:color w:val="000000" w:themeColor="text1"/>
            <w:sz w:val="20"/>
            <w:szCs w:val="20"/>
          </w:rPr>
          <w:t>СП 2.2.3670-20 «Санитарно-эпидемиологические требования к условиям труда</w:t>
        </w:r>
      </w:hyperlink>
      <w:r w:rsidRPr="00EA0D77">
        <w:rPr>
          <w:rFonts w:ascii="Arial Narrow" w:hAnsi="Arial Narrow"/>
          <w:color w:val="000000" w:themeColor="text1"/>
          <w:sz w:val="20"/>
          <w:szCs w:val="20"/>
        </w:rPr>
        <w:t>», утвержденным постановлением Главного государственного санитарного врача Российской Федерации от 02.12.2020 № 40, и быть оборудованы средствами пожаротушения.</w:t>
      </w:r>
    </w:p>
    <w:p w:rsidR="004318F1" w:rsidRPr="00EA0D77" w:rsidRDefault="004318F1" w:rsidP="004318F1">
      <w:pPr>
        <w:ind w:firstLine="567"/>
        <w:jc w:val="both"/>
        <w:rPr>
          <w:rFonts w:ascii="Arial Narrow" w:hAnsi="Arial Narrow"/>
          <w:color w:val="000000" w:themeColor="text1"/>
          <w:sz w:val="20"/>
          <w:szCs w:val="20"/>
        </w:rPr>
      </w:pPr>
      <w:r w:rsidRPr="00EA0D77">
        <w:rPr>
          <w:rFonts w:ascii="Arial Narrow" w:hAnsi="Arial Narrow"/>
          <w:color w:val="000000" w:themeColor="text1"/>
          <w:sz w:val="20"/>
          <w:szCs w:val="20"/>
        </w:rPr>
        <w:t>Вход и выход из помещений оборудуются соответствующими указателями.</w:t>
      </w:r>
    </w:p>
    <w:p w:rsidR="004318F1" w:rsidRPr="00EA0D77" w:rsidRDefault="004318F1" w:rsidP="004318F1">
      <w:pPr>
        <w:ind w:firstLine="567"/>
        <w:jc w:val="both"/>
        <w:rPr>
          <w:rFonts w:ascii="Arial Narrow" w:hAnsi="Arial Narrow"/>
          <w:color w:val="000000" w:themeColor="text1"/>
          <w:sz w:val="20"/>
          <w:szCs w:val="20"/>
        </w:rPr>
      </w:pPr>
      <w:r w:rsidRPr="00EA0D77">
        <w:rPr>
          <w:rFonts w:ascii="Arial Narrow" w:hAnsi="Arial Narrow"/>
          <w:color w:val="000000" w:themeColor="text1"/>
          <w:sz w:val="20"/>
          <w:szCs w:val="20"/>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4318F1" w:rsidRPr="00EA0D77" w:rsidRDefault="004318F1" w:rsidP="004318F1">
      <w:pPr>
        <w:ind w:firstLine="567"/>
        <w:jc w:val="both"/>
        <w:rPr>
          <w:rFonts w:ascii="Arial Narrow" w:hAnsi="Arial Narrow"/>
          <w:color w:val="000000" w:themeColor="text1"/>
          <w:sz w:val="20"/>
          <w:szCs w:val="20"/>
        </w:rPr>
      </w:pPr>
      <w:r w:rsidRPr="00EA0D77">
        <w:rPr>
          <w:rFonts w:ascii="Arial Narrow" w:hAnsi="Arial Narrow"/>
          <w:color w:val="000000" w:themeColor="text1"/>
          <w:sz w:val="20"/>
          <w:szCs w:val="20"/>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4318F1" w:rsidRPr="00EA0D77" w:rsidRDefault="004318F1" w:rsidP="004318F1">
      <w:pPr>
        <w:ind w:firstLine="567"/>
        <w:jc w:val="both"/>
        <w:rPr>
          <w:rFonts w:ascii="Arial Narrow" w:hAnsi="Arial Narrow"/>
          <w:color w:val="000000" w:themeColor="text1"/>
          <w:sz w:val="20"/>
          <w:szCs w:val="20"/>
        </w:rPr>
      </w:pPr>
      <w:r w:rsidRPr="00EA0D77">
        <w:rPr>
          <w:rFonts w:ascii="Arial Narrow" w:hAnsi="Arial Narrow"/>
          <w:color w:val="000000" w:themeColor="text1"/>
          <w:sz w:val="20"/>
          <w:szCs w:val="20"/>
        </w:rPr>
        <w:t>2.12.2. Требования к местам ожидания.</w:t>
      </w:r>
    </w:p>
    <w:p w:rsidR="004318F1" w:rsidRPr="00EA0D77" w:rsidRDefault="004318F1" w:rsidP="004318F1">
      <w:pPr>
        <w:ind w:firstLine="567"/>
        <w:jc w:val="both"/>
        <w:rPr>
          <w:rFonts w:ascii="Arial Narrow" w:hAnsi="Arial Narrow"/>
          <w:color w:val="000000" w:themeColor="text1"/>
          <w:sz w:val="20"/>
          <w:szCs w:val="20"/>
        </w:rPr>
      </w:pPr>
      <w:r w:rsidRPr="00EA0D77">
        <w:rPr>
          <w:rFonts w:ascii="Arial Narrow" w:hAnsi="Arial Narrow"/>
          <w:color w:val="000000" w:themeColor="text1"/>
          <w:sz w:val="20"/>
          <w:szCs w:val="20"/>
        </w:rPr>
        <w:lastRenderedPageBreak/>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4318F1" w:rsidRPr="00EA0D77" w:rsidRDefault="004318F1" w:rsidP="004318F1">
      <w:pPr>
        <w:ind w:firstLine="567"/>
        <w:jc w:val="both"/>
        <w:rPr>
          <w:rFonts w:ascii="Arial Narrow" w:hAnsi="Arial Narrow"/>
          <w:color w:val="000000" w:themeColor="text1"/>
          <w:sz w:val="20"/>
          <w:szCs w:val="20"/>
        </w:rPr>
      </w:pPr>
      <w:r w:rsidRPr="00EA0D77">
        <w:rPr>
          <w:rFonts w:ascii="Arial Narrow" w:hAnsi="Arial Narrow"/>
          <w:color w:val="000000" w:themeColor="text1"/>
          <w:sz w:val="20"/>
          <w:szCs w:val="20"/>
        </w:rPr>
        <w:t>Места ожидания должны быть оборудованы стульями, кресельными секциями, скамьями.</w:t>
      </w:r>
    </w:p>
    <w:p w:rsidR="004318F1" w:rsidRPr="00EA0D77" w:rsidRDefault="004318F1" w:rsidP="004318F1">
      <w:pPr>
        <w:ind w:firstLine="567"/>
        <w:jc w:val="both"/>
        <w:rPr>
          <w:rFonts w:ascii="Arial Narrow" w:hAnsi="Arial Narrow"/>
          <w:color w:val="000000" w:themeColor="text1"/>
          <w:sz w:val="20"/>
          <w:szCs w:val="20"/>
        </w:rPr>
      </w:pPr>
      <w:r w:rsidRPr="00EA0D77">
        <w:rPr>
          <w:rFonts w:ascii="Arial Narrow" w:hAnsi="Arial Narrow"/>
          <w:color w:val="000000" w:themeColor="text1"/>
          <w:sz w:val="20"/>
          <w:szCs w:val="20"/>
        </w:rPr>
        <w:t>2.12.3. Требования к местам приема заявителей.</w:t>
      </w:r>
    </w:p>
    <w:p w:rsidR="004318F1" w:rsidRPr="00EA0D77" w:rsidRDefault="004318F1" w:rsidP="004318F1">
      <w:pPr>
        <w:ind w:firstLine="567"/>
        <w:jc w:val="both"/>
        <w:rPr>
          <w:rFonts w:ascii="Arial Narrow" w:hAnsi="Arial Narrow"/>
          <w:color w:val="000000" w:themeColor="text1"/>
          <w:sz w:val="20"/>
          <w:szCs w:val="20"/>
        </w:rPr>
      </w:pPr>
      <w:r w:rsidRPr="00EA0D77">
        <w:rPr>
          <w:rFonts w:ascii="Arial Narrow" w:hAnsi="Arial Narrow"/>
          <w:color w:val="000000" w:themeColor="text1"/>
          <w:sz w:val="20"/>
          <w:szCs w:val="20"/>
        </w:rPr>
        <w:t>Прием заявителей осуществляется в специально выделенных для этих целей помещениях.</w:t>
      </w:r>
    </w:p>
    <w:p w:rsidR="004318F1" w:rsidRPr="00EA0D77" w:rsidRDefault="004318F1" w:rsidP="004318F1">
      <w:pPr>
        <w:ind w:firstLine="567"/>
        <w:jc w:val="both"/>
        <w:rPr>
          <w:rFonts w:ascii="Arial Narrow" w:hAnsi="Arial Narrow"/>
          <w:color w:val="000000" w:themeColor="text1"/>
          <w:sz w:val="20"/>
          <w:szCs w:val="20"/>
        </w:rPr>
      </w:pPr>
      <w:r w:rsidRPr="00EA0D77">
        <w:rPr>
          <w:rFonts w:ascii="Arial Narrow" w:hAnsi="Arial Narrow"/>
          <w:color w:val="000000" w:themeColor="text1"/>
          <w:sz w:val="20"/>
          <w:szCs w:val="20"/>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4318F1" w:rsidRPr="00EA0D77" w:rsidRDefault="004318F1" w:rsidP="004318F1">
      <w:pPr>
        <w:ind w:firstLine="567"/>
        <w:jc w:val="both"/>
        <w:rPr>
          <w:rFonts w:ascii="Arial Narrow" w:hAnsi="Arial Narrow"/>
          <w:color w:val="000000" w:themeColor="text1"/>
          <w:sz w:val="20"/>
          <w:szCs w:val="20"/>
        </w:rPr>
      </w:pPr>
      <w:r w:rsidRPr="00EA0D77">
        <w:rPr>
          <w:rFonts w:ascii="Arial Narrow" w:hAnsi="Arial Narrow"/>
          <w:color w:val="000000" w:themeColor="text1"/>
          <w:sz w:val="20"/>
          <w:szCs w:val="20"/>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4318F1" w:rsidRPr="00EA0D77" w:rsidRDefault="004318F1" w:rsidP="004318F1">
      <w:pPr>
        <w:ind w:firstLine="567"/>
        <w:jc w:val="both"/>
        <w:rPr>
          <w:rFonts w:ascii="Arial Narrow" w:hAnsi="Arial Narrow"/>
          <w:color w:val="000000" w:themeColor="text1"/>
          <w:sz w:val="20"/>
          <w:szCs w:val="20"/>
        </w:rPr>
      </w:pPr>
      <w:r w:rsidRPr="00EA0D77">
        <w:rPr>
          <w:rFonts w:ascii="Arial Narrow" w:hAnsi="Arial Narrow"/>
          <w:color w:val="000000" w:themeColor="text1"/>
          <w:sz w:val="20"/>
          <w:szCs w:val="20"/>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4318F1" w:rsidRPr="00EA0D77" w:rsidRDefault="004318F1" w:rsidP="004318F1">
      <w:pPr>
        <w:ind w:firstLine="567"/>
        <w:jc w:val="both"/>
        <w:rPr>
          <w:rFonts w:ascii="Arial Narrow" w:hAnsi="Arial Narrow"/>
          <w:color w:val="000000" w:themeColor="text1"/>
          <w:sz w:val="20"/>
          <w:szCs w:val="20"/>
        </w:rPr>
      </w:pPr>
      <w:r w:rsidRPr="00EA0D77">
        <w:rPr>
          <w:rFonts w:ascii="Arial Narrow" w:hAnsi="Arial Narrow"/>
          <w:color w:val="000000" w:themeColor="text1"/>
          <w:sz w:val="20"/>
          <w:szCs w:val="20"/>
        </w:rPr>
        <w:t>2.12.4. Требования к информационным стендам.</w:t>
      </w:r>
    </w:p>
    <w:p w:rsidR="004318F1" w:rsidRPr="00EA0D77" w:rsidRDefault="004318F1" w:rsidP="004318F1">
      <w:pPr>
        <w:ind w:firstLine="567"/>
        <w:jc w:val="both"/>
        <w:rPr>
          <w:rFonts w:ascii="Arial Narrow" w:hAnsi="Arial Narrow"/>
          <w:color w:val="000000" w:themeColor="text1"/>
          <w:sz w:val="20"/>
          <w:szCs w:val="20"/>
        </w:rPr>
      </w:pPr>
      <w:r w:rsidRPr="00EA0D77">
        <w:rPr>
          <w:rFonts w:ascii="Arial Narrow" w:hAnsi="Arial Narrow"/>
          <w:color w:val="000000" w:themeColor="text1"/>
          <w:sz w:val="20"/>
          <w:szCs w:val="20"/>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4318F1" w:rsidRPr="00EA0D77" w:rsidRDefault="004318F1" w:rsidP="004318F1">
      <w:pPr>
        <w:ind w:firstLine="567"/>
        <w:jc w:val="both"/>
        <w:rPr>
          <w:rFonts w:ascii="Arial Narrow" w:hAnsi="Arial Narrow"/>
          <w:color w:val="000000" w:themeColor="text1"/>
          <w:sz w:val="20"/>
          <w:szCs w:val="20"/>
        </w:rPr>
      </w:pPr>
      <w:r w:rsidRPr="00EA0D77">
        <w:rPr>
          <w:rFonts w:ascii="Arial Narrow" w:hAnsi="Arial Narrow"/>
          <w:color w:val="000000" w:themeColor="text1"/>
          <w:sz w:val="20"/>
          <w:szCs w:val="20"/>
        </w:rPr>
        <w:t>На информационных стендах, официальном сайте уполномоченного органа размещаются следующие информационные материалы:</w:t>
      </w:r>
    </w:p>
    <w:p w:rsidR="004318F1" w:rsidRPr="00EA0D77" w:rsidRDefault="004318F1" w:rsidP="004318F1">
      <w:pPr>
        <w:ind w:firstLine="567"/>
        <w:jc w:val="both"/>
        <w:rPr>
          <w:rFonts w:ascii="Arial Narrow" w:hAnsi="Arial Narrow"/>
          <w:color w:val="000000" w:themeColor="text1"/>
          <w:sz w:val="20"/>
          <w:szCs w:val="20"/>
        </w:rPr>
      </w:pPr>
      <w:r w:rsidRPr="00EA0D77">
        <w:rPr>
          <w:rFonts w:ascii="Arial Narrow" w:hAnsi="Arial Narrow"/>
          <w:color w:val="000000" w:themeColor="text1"/>
          <w:sz w:val="20"/>
          <w:szCs w:val="20"/>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4318F1" w:rsidRPr="00EA0D77" w:rsidRDefault="004318F1" w:rsidP="004318F1">
      <w:pPr>
        <w:ind w:firstLine="567"/>
        <w:jc w:val="both"/>
        <w:rPr>
          <w:rFonts w:ascii="Arial Narrow" w:hAnsi="Arial Narrow"/>
          <w:color w:val="000000" w:themeColor="text1"/>
          <w:sz w:val="20"/>
          <w:szCs w:val="20"/>
        </w:rPr>
      </w:pPr>
      <w:r w:rsidRPr="00EA0D77">
        <w:rPr>
          <w:rFonts w:ascii="Arial Narrow" w:hAnsi="Arial Narrow"/>
          <w:color w:val="000000" w:themeColor="text1"/>
          <w:sz w:val="20"/>
          <w:szCs w:val="20"/>
        </w:rPr>
        <w:t>текст настоящего административного регламента;</w:t>
      </w:r>
    </w:p>
    <w:p w:rsidR="004318F1" w:rsidRPr="00EA0D77" w:rsidRDefault="004318F1" w:rsidP="004318F1">
      <w:pPr>
        <w:ind w:firstLine="567"/>
        <w:jc w:val="both"/>
        <w:rPr>
          <w:rFonts w:ascii="Arial Narrow" w:hAnsi="Arial Narrow"/>
          <w:color w:val="000000" w:themeColor="text1"/>
          <w:sz w:val="20"/>
          <w:szCs w:val="20"/>
        </w:rPr>
      </w:pPr>
      <w:r w:rsidRPr="00EA0D77">
        <w:rPr>
          <w:rFonts w:ascii="Arial Narrow" w:hAnsi="Arial Narrow"/>
          <w:color w:val="000000" w:themeColor="text1"/>
          <w:sz w:val="20"/>
          <w:szCs w:val="20"/>
        </w:rPr>
        <w:t>информация о порядке исполнения муниципальной услуги;</w:t>
      </w:r>
    </w:p>
    <w:p w:rsidR="004318F1" w:rsidRPr="00EA0D77" w:rsidRDefault="004318F1" w:rsidP="004318F1">
      <w:pPr>
        <w:ind w:firstLine="567"/>
        <w:jc w:val="both"/>
        <w:rPr>
          <w:rFonts w:ascii="Arial Narrow" w:hAnsi="Arial Narrow"/>
          <w:color w:val="000000" w:themeColor="text1"/>
          <w:sz w:val="20"/>
          <w:szCs w:val="20"/>
        </w:rPr>
      </w:pPr>
      <w:r w:rsidRPr="00EA0D77">
        <w:rPr>
          <w:rFonts w:ascii="Arial Narrow" w:hAnsi="Arial Narrow"/>
          <w:color w:val="000000" w:themeColor="text1"/>
          <w:sz w:val="20"/>
          <w:szCs w:val="20"/>
        </w:rPr>
        <w:t>перечень документов, необходимых для предоставления муниципальной услуги;</w:t>
      </w:r>
    </w:p>
    <w:p w:rsidR="004318F1" w:rsidRPr="00EA0D77" w:rsidRDefault="004318F1" w:rsidP="004318F1">
      <w:pPr>
        <w:ind w:firstLine="567"/>
        <w:jc w:val="both"/>
        <w:rPr>
          <w:rFonts w:ascii="Arial Narrow" w:hAnsi="Arial Narrow"/>
          <w:color w:val="000000" w:themeColor="text1"/>
          <w:sz w:val="20"/>
          <w:szCs w:val="20"/>
        </w:rPr>
      </w:pPr>
      <w:r w:rsidRPr="00EA0D77">
        <w:rPr>
          <w:rFonts w:ascii="Arial Narrow" w:hAnsi="Arial Narrow"/>
          <w:color w:val="000000" w:themeColor="text1"/>
          <w:sz w:val="20"/>
          <w:szCs w:val="20"/>
        </w:rPr>
        <w:t>формы и образцы документов для заполнения.</w:t>
      </w:r>
    </w:p>
    <w:p w:rsidR="004318F1" w:rsidRPr="00EA0D77" w:rsidRDefault="004318F1" w:rsidP="004318F1">
      <w:pPr>
        <w:ind w:firstLine="567"/>
        <w:jc w:val="both"/>
        <w:rPr>
          <w:rFonts w:ascii="Arial Narrow" w:hAnsi="Arial Narrow"/>
          <w:color w:val="000000" w:themeColor="text1"/>
          <w:sz w:val="20"/>
          <w:szCs w:val="20"/>
        </w:rPr>
      </w:pPr>
      <w:r w:rsidRPr="00EA0D77">
        <w:rPr>
          <w:rFonts w:ascii="Arial Narrow" w:hAnsi="Arial Narrow"/>
          <w:color w:val="000000" w:themeColor="text1"/>
          <w:sz w:val="20"/>
          <w:szCs w:val="20"/>
        </w:rPr>
        <w:t>сведения о месте нахождения и графике работы наименование администрации муниципального образования и МФЦ;</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справочные телефоны;</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адреса электронной почты и адреса Интернет-сайтов;</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информация о месте личного приема, а также об установленных для личного приема днях и часах.</w:t>
      </w:r>
    </w:p>
    <w:p w:rsidR="004318F1" w:rsidRPr="00EA0D77" w:rsidRDefault="004318F1" w:rsidP="004318F1">
      <w:pPr>
        <w:ind w:firstLine="567"/>
        <w:jc w:val="both"/>
        <w:rPr>
          <w:rFonts w:ascii="Arial Narrow" w:hAnsi="Arial Narrow"/>
          <w:color w:val="000000" w:themeColor="text1"/>
          <w:sz w:val="20"/>
          <w:szCs w:val="20"/>
        </w:rPr>
      </w:pPr>
      <w:r w:rsidRPr="00EA0D77">
        <w:rPr>
          <w:rFonts w:ascii="Arial Narrow" w:hAnsi="Arial Narrow"/>
          <w:color w:val="000000" w:themeColor="text1"/>
          <w:sz w:val="20"/>
          <w:szCs w:val="20"/>
        </w:rPr>
        <w:t>При изменении информации по исполнению муниципальной услуги осуществляется ее периодическое обновление.</w:t>
      </w:r>
    </w:p>
    <w:p w:rsidR="004318F1" w:rsidRPr="00EA0D77" w:rsidRDefault="004318F1" w:rsidP="004318F1">
      <w:pPr>
        <w:ind w:firstLine="567"/>
        <w:jc w:val="both"/>
        <w:rPr>
          <w:rFonts w:ascii="Arial Narrow" w:hAnsi="Arial Narrow"/>
          <w:color w:val="000000" w:themeColor="text1"/>
          <w:sz w:val="20"/>
          <w:szCs w:val="20"/>
        </w:rPr>
      </w:pPr>
      <w:r w:rsidRPr="00EA0D77">
        <w:rPr>
          <w:rFonts w:ascii="Arial Narrow" w:hAnsi="Arial Narrow"/>
          <w:color w:val="000000" w:themeColor="text1"/>
          <w:sz w:val="20"/>
          <w:szCs w:val="20"/>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w:t>
      </w:r>
      <w:r>
        <w:rPr>
          <w:rFonts w:ascii="Arial Narrow" w:hAnsi="Arial Narrow"/>
          <w:color w:val="000000" w:themeColor="text1"/>
          <w:sz w:val="20"/>
          <w:szCs w:val="20"/>
        </w:rPr>
        <w:t xml:space="preserve"> Едином портале государственных </w:t>
      </w:r>
      <w:r w:rsidRPr="00EA0D77">
        <w:rPr>
          <w:rFonts w:ascii="Arial Narrow" w:hAnsi="Arial Narrow"/>
          <w:color w:val="000000" w:themeColor="text1"/>
          <w:sz w:val="20"/>
          <w:szCs w:val="20"/>
        </w:rPr>
        <w:t>и муниципальных услуг (</w:t>
      </w:r>
      <w:hyperlink r:id="rId136" w:history="1">
        <w:r w:rsidRPr="00EA0D77">
          <w:rPr>
            <w:rFonts w:ascii="Arial Narrow" w:hAnsi="Arial Narrow"/>
            <w:color w:val="000000" w:themeColor="text1"/>
            <w:sz w:val="20"/>
            <w:szCs w:val="20"/>
          </w:rPr>
          <w:t>www.gosuslugi.ru</w:t>
        </w:r>
      </w:hyperlink>
      <w:r w:rsidRPr="00EA0D77">
        <w:rPr>
          <w:rFonts w:ascii="Arial Narrow" w:hAnsi="Arial Narrow"/>
          <w:color w:val="000000" w:themeColor="text1"/>
          <w:sz w:val="20"/>
          <w:szCs w:val="20"/>
        </w:rPr>
        <w:t>), а также на официальном сайте уполномоченного органа (адрес сайта https://mutoraj-r04.gosweb.gosuslugi.ru/).</w:t>
      </w:r>
    </w:p>
    <w:p w:rsidR="004318F1" w:rsidRPr="00EA0D77" w:rsidRDefault="004318F1" w:rsidP="004318F1">
      <w:pPr>
        <w:ind w:firstLine="567"/>
        <w:jc w:val="both"/>
        <w:rPr>
          <w:rFonts w:ascii="Arial Narrow" w:hAnsi="Arial Narrow"/>
          <w:color w:val="000000" w:themeColor="text1"/>
          <w:sz w:val="20"/>
          <w:szCs w:val="20"/>
        </w:rPr>
      </w:pPr>
      <w:r w:rsidRPr="00EA0D77">
        <w:rPr>
          <w:rFonts w:ascii="Arial Narrow" w:hAnsi="Arial Narrow"/>
          <w:color w:val="000000" w:themeColor="text1"/>
          <w:sz w:val="20"/>
          <w:szCs w:val="20"/>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4318F1" w:rsidRPr="00EA0D77" w:rsidRDefault="004318F1" w:rsidP="004318F1">
      <w:pPr>
        <w:ind w:firstLine="567"/>
        <w:jc w:val="both"/>
        <w:rPr>
          <w:rFonts w:ascii="Arial Narrow" w:hAnsi="Arial Narrow"/>
          <w:color w:val="000000" w:themeColor="text1"/>
          <w:sz w:val="20"/>
          <w:szCs w:val="20"/>
        </w:rPr>
      </w:pPr>
      <w:r w:rsidRPr="00EA0D77">
        <w:rPr>
          <w:rFonts w:ascii="Arial Narrow" w:hAnsi="Arial Narrow"/>
          <w:color w:val="000000" w:themeColor="text1"/>
          <w:sz w:val="20"/>
          <w:szCs w:val="20"/>
        </w:rPr>
        <w:t>2.12.5. Требования к обеспечению доступности предоставления муниципальной услуги для инвалидов.</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В целях обеспечения условий доступности для инвалидов муниципальной услуги должно быть обеспечено:</w:t>
      </w:r>
    </w:p>
    <w:p w:rsidR="004318F1" w:rsidRPr="00EA0D77" w:rsidRDefault="00344DCF" w:rsidP="004318F1">
      <w:pPr>
        <w:ind w:firstLine="633"/>
        <w:jc w:val="both"/>
        <w:rPr>
          <w:rFonts w:ascii="Arial Narrow" w:hAnsi="Arial Narrow"/>
          <w:color w:val="000000" w:themeColor="text1"/>
          <w:sz w:val="20"/>
          <w:szCs w:val="20"/>
        </w:rPr>
      </w:pPr>
      <w:r>
        <w:rPr>
          <w:rFonts w:ascii="Arial Narrow" w:hAnsi="Arial Narrow"/>
          <w:color w:val="000000" w:themeColor="text1"/>
          <w:sz w:val="20"/>
          <w:szCs w:val="20"/>
        </w:rPr>
        <w:t>-</w:t>
      </w:r>
      <w:r w:rsidR="004318F1" w:rsidRPr="00EA0D77">
        <w:rPr>
          <w:rFonts w:ascii="Arial Narrow" w:hAnsi="Arial Narrow"/>
          <w:color w:val="000000" w:themeColor="text1"/>
          <w:sz w:val="20"/>
          <w:szCs w:val="20"/>
        </w:rPr>
        <w:t>оказание должностными лицами Администрации поселка Муторай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4318F1" w:rsidRPr="00EA0D77" w:rsidRDefault="00344DCF" w:rsidP="004318F1">
      <w:pPr>
        <w:ind w:firstLine="633"/>
        <w:jc w:val="both"/>
        <w:rPr>
          <w:rFonts w:ascii="Arial Narrow" w:hAnsi="Arial Narrow"/>
          <w:color w:val="000000" w:themeColor="text1"/>
          <w:sz w:val="20"/>
          <w:szCs w:val="20"/>
        </w:rPr>
      </w:pPr>
      <w:r>
        <w:rPr>
          <w:rFonts w:ascii="Arial Narrow" w:hAnsi="Arial Narrow"/>
          <w:color w:val="000000" w:themeColor="text1"/>
          <w:sz w:val="20"/>
          <w:szCs w:val="20"/>
        </w:rPr>
        <w:t>-</w:t>
      </w:r>
      <w:r w:rsidR="004318F1" w:rsidRPr="00EA0D77">
        <w:rPr>
          <w:rFonts w:ascii="Arial Narrow" w:hAnsi="Arial Narrow"/>
          <w:color w:val="000000" w:themeColor="text1"/>
          <w:sz w:val="20"/>
          <w:szCs w:val="20"/>
        </w:rPr>
        <w:t>беспрепятственный вход инвалидов в помещение и выход из него;</w:t>
      </w:r>
    </w:p>
    <w:p w:rsidR="004318F1" w:rsidRPr="00EA0D77" w:rsidRDefault="00344DCF" w:rsidP="004318F1">
      <w:pPr>
        <w:ind w:firstLine="633"/>
        <w:jc w:val="both"/>
        <w:rPr>
          <w:rFonts w:ascii="Arial Narrow" w:hAnsi="Arial Narrow"/>
          <w:color w:val="000000" w:themeColor="text1"/>
          <w:sz w:val="20"/>
          <w:szCs w:val="20"/>
        </w:rPr>
      </w:pPr>
      <w:r>
        <w:rPr>
          <w:rFonts w:ascii="Arial Narrow" w:hAnsi="Arial Narrow"/>
          <w:color w:val="000000" w:themeColor="text1"/>
          <w:sz w:val="20"/>
          <w:szCs w:val="20"/>
        </w:rPr>
        <w:t>-</w:t>
      </w:r>
      <w:r w:rsidR="004318F1" w:rsidRPr="00EA0D77">
        <w:rPr>
          <w:rFonts w:ascii="Arial Narrow" w:hAnsi="Arial Narrow"/>
          <w:color w:val="000000" w:themeColor="text1"/>
          <w:sz w:val="20"/>
          <w:szCs w:val="20"/>
        </w:rPr>
        <w:t>возможность самостоятельного передвижения инвалидов по территории организации, помещения, в которых оказывается муниципальная услуга;</w:t>
      </w:r>
    </w:p>
    <w:p w:rsidR="004318F1" w:rsidRPr="00EA0D77" w:rsidRDefault="00344DCF" w:rsidP="004318F1">
      <w:pPr>
        <w:ind w:firstLine="633"/>
        <w:jc w:val="both"/>
        <w:rPr>
          <w:rFonts w:ascii="Arial Narrow" w:hAnsi="Arial Narrow"/>
          <w:color w:val="000000" w:themeColor="text1"/>
          <w:sz w:val="20"/>
          <w:szCs w:val="20"/>
        </w:rPr>
      </w:pPr>
      <w:r>
        <w:rPr>
          <w:rFonts w:ascii="Arial Narrow" w:hAnsi="Arial Narrow"/>
          <w:color w:val="000000" w:themeColor="text1"/>
          <w:sz w:val="20"/>
          <w:szCs w:val="20"/>
        </w:rPr>
        <w:t>-</w:t>
      </w:r>
      <w:r w:rsidR="004318F1" w:rsidRPr="00EA0D77">
        <w:rPr>
          <w:rFonts w:ascii="Arial Narrow" w:hAnsi="Arial Narrow"/>
          <w:color w:val="000000" w:themeColor="text1"/>
          <w:sz w:val="20"/>
          <w:szCs w:val="20"/>
        </w:rPr>
        <w:t>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4318F1" w:rsidRPr="00EA0D77" w:rsidRDefault="00344DCF" w:rsidP="004318F1">
      <w:pPr>
        <w:ind w:firstLine="633"/>
        <w:jc w:val="both"/>
        <w:rPr>
          <w:rFonts w:ascii="Arial Narrow" w:hAnsi="Arial Narrow"/>
          <w:color w:val="000000" w:themeColor="text1"/>
          <w:sz w:val="20"/>
          <w:szCs w:val="20"/>
        </w:rPr>
      </w:pPr>
      <w:r>
        <w:rPr>
          <w:rFonts w:ascii="Arial Narrow" w:hAnsi="Arial Narrow"/>
          <w:color w:val="000000" w:themeColor="text1"/>
          <w:sz w:val="20"/>
          <w:szCs w:val="20"/>
        </w:rPr>
        <w:t>-</w:t>
      </w:r>
      <w:r w:rsidR="004318F1" w:rsidRPr="00EA0D77">
        <w:rPr>
          <w:rFonts w:ascii="Arial Narrow" w:hAnsi="Arial Narrow"/>
          <w:color w:val="000000" w:themeColor="text1"/>
          <w:sz w:val="20"/>
          <w:szCs w:val="20"/>
        </w:rPr>
        <w:t>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4318F1" w:rsidRPr="00EA0D77" w:rsidRDefault="00344DCF" w:rsidP="004318F1">
      <w:pPr>
        <w:ind w:firstLine="633"/>
        <w:jc w:val="both"/>
        <w:rPr>
          <w:rFonts w:ascii="Arial Narrow" w:hAnsi="Arial Narrow"/>
          <w:color w:val="000000" w:themeColor="text1"/>
          <w:sz w:val="20"/>
          <w:szCs w:val="20"/>
        </w:rPr>
      </w:pPr>
      <w:r>
        <w:rPr>
          <w:rFonts w:ascii="Arial Narrow" w:hAnsi="Arial Narrow"/>
          <w:color w:val="000000" w:themeColor="text1"/>
          <w:sz w:val="20"/>
          <w:szCs w:val="20"/>
        </w:rPr>
        <w:t>-</w:t>
      </w:r>
      <w:r w:rsidR="004318F1" w:rsidRPr="00EA0D77">
        <w:rPr>
          <w:rFonts w:ascii="Arial Narrow" w:hAnsi="Arial Narrow"/>
          <w:color w:val="000000" w:themeColor="text1"/>
          <w:sz w:val="20"/>
          <w:szCs w:val="2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318F1" w:rsidRPr="00EA0D77" w:rsidRDefault="00344DCF" w:rsidP="004318F1">
      <w:pPr>
        <w:ind w:firstLine="633"/>
        <w:jc w:val="both"/>
        <w:rPr>
          <w:rFonts w:ascii="Arial Narrow" w:hAnsi="Arial Narrow"/>
          <w:color w:val="000000" w:themeColor="text1"/>
          <w:sz w:val="20"/>
          <w:szCs w:val="20"/>
        </w:rPr>
      </w:pPr>
      <w:r>
        <w:rPr>
          <w:rFonts w:ascii="Arial Narrow" w:hAnsi="Arial Narrow"/>
          <w:color w:val="000000" w:themeColor="text1"/>
          <w:sz w:val="20"/>
          <w:szCs w:val="20"/>
        </w:rPr>
        <w:t>-</w:t>
      </w:r>
      <w:r w:rsidR="004318F1" w:rsidRPr="00EA0D77">
        <w:rPr>
          <w:rFonts w:ascii="Arial Narrow" w:hAnsi="Arial Narrow"/>
          <w:color w:val="000000" w:themeColor="text1"/>
          <w:sz w:val="20"/>
          <w:szCs w:val="20"/>
        </w:rPr>
        <w:t xml:space="preserve">допуск сурдопереводчика и </w:t>
      </w:r>
      <w:proofErr w:type="spellStart"/>
      <w:r w:rsidR="004318F1" w:rsidRPr="00EA0D77">
        <w:rPr>
          <w:rFonts w:ascii="Arial Narrow" w:hAnsi="Arial Narrow"/>
          <w:color w:val="000000" w:themeColor="text1"/>
          <w:sz w:val="20"/>
          <w:szCs w:val="20"/>
        </w:rPr>
        <w:t>тифлосурдопереводчика</w:t>
      </w:r>
      <w:proofErr w:type="spellEnd"/>
      <w:r w:rsidR="004318F1" w:rsidRPr="00EA0D77">
        <w:rPr>
          <w:rFonts w:ascii="Arial Narrow" w:hAnsi="Arial Narrow"/>
          <w:color w:val="000000" w:themeColor="text1"/>
          <w:sz w:val="20"/>
          <w:szCs w:val="20"/>
        </w:rPr>
        <w:t>;</w:t>
      </w:r>
    </w:p>
    <w:p w:rsidR="004318F1" w:rsidRPr="00EA0D77" w:rsidRDefault="00344DCF" w:rsidP="004318F1">
      <w:pPr>
        <w:ind w:firstLine="633"/>
        <w:jc w:val="both"/>
        <w:rPr>
          <w:rFonts w:ascii="Arial Narrow" w:hAnsi="Arial Narrow"/>
          <w:color w:val="000000" w:themeColor="text1"/>
          <w:sz w:val="20"/>
          <w:szCs w:val="20"/>
        </w:rPr>
      </w:pPr>
      <w:r>
        <w:rPr>
          <w:rFonts w:ascii="Arial Narrow" w:hAnsi="Arial Narrow"/>
          <w:color w:val="000000" w:themeColor="text1"/>
          <w:sz w:val="20"/>
          <w:szCs w:val="20"/>
        </w:rPr>
        <w:t>-</w:t>
      </w:r>
      <w:r w:rsidR="004318F1" w:rsidRPr="00EA0D77">
        <w:rPr>
          <w:rFonts w:ascii="Arial Narrow" w:hAnsi="Arial Narrow"/>
          <w:color w:val="000000" w:themeColor="text1"/>
          <w:sz w:val="20"/>
          <w:szCs w:val="20"/>
        </w:rPr>
        <w:t>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318F1" w:rsidRPr="00EA0D77" w:rsidRDefault="00344DCF" w:rsidP="004318F1">
      <w:pPr>
        <w:ind w:firstLine="633"/>
        <w:jc w:val="both"/>
        <w:rPr>
          <w:rFonts w:ascii="Arial Narrow" w:hAnsi="Arial Narrow"/>
          <w:color w:val="000000" w:themeColor="text1"/>
          <w:sz w:val="20"/>
          <w:szCs w:val="20"/>
        </w:rPr>
      </w:pPr>
      <w:r>
        <w:rPr>
          <w:rFonts w:ascii="Arial Narrow" w:hAnsi="Arial Narrow"/>
          <w:color w:val="000000" w:themeColor="text1"/>
          <w:sz w:val="20"/>
          <w:szCs w:val="20"/>
        </w:rPr>
        <w:t>-</w:t>
      </w:r>
      <w:r w:rsidR="004318F1" w:rsidRPr="00EA0D77">
        <w:rPr>
          <w:rFonts w:ascii="Arial Narrow" w:hAnsi="Arial Narrow"/>
          <w:color w:val="000000" w:themeColor="text1"/>
          <w:sz w:val="20"/>
          <w:szCs w:val="20"/>
        </w:rPr>
        <w:t>предоставление при необходимости услуги по месту жительства инвалида или в дистанционном режиме;</w:t>
      </w:r>
    </w:p>
    <w:p w:rsidR="004318F1" w:rsidRPr="00EA0D77" w:rsidRDefault="00344DCF" w:rsidP="004318F1">
      <w:pPr>
        <w:ind w:firstLine="633"/>
        <w:jc w:val="both"/>
        <w:rPr>
          <w:rFonts w:ascii="Arial Narrow" w:hAnsi="Arial Narrow"/>
          <w:color w:val="000000" w:themeColor="text1"/>
          <w:sz w:val="20"/>
          <w:szCs w:val="20"/>
        </w:rPr>
      </w:pPr>
      <w:r>
        <w:rPr>
          <w:rFonts w:ascii="Arial Narrow" w:hAnsi="Arial Narrow"/>
          <w:color w:val="000000" w:themeColor="text1"/>
          <w:sz w:val="20"/>
          <w:szCs w:val="20"/>
        </w:rPr>
        <w:t>-</w:t>
      </w:r>
      <w:r w:rsidR="004318F1" w:rsidRPr="00EA0D77">
        <w:rPr>
          <w:rFonts w:ascii="Arial Narrow" w:hAnsi="Arial Narrow"/>
          <w:color w:val="000000" w:themeColor="text1"/>
          <w:sz w:val="20"/>
          <w:szCs w:val="20"/>
        </w:rPr>
        <w:t>оказание должностными лицами Администрации поселка Муторай иной необходимой помощи инвалидам в преодолении барьеров, препятствующих получению ими услуг наравне с другими лицами.</w:t>
      </w:r>
    </w:p>
    <w:p w:rsidR="004318F1" w:rsidRPr="00EA0D77" w:rsidRDefault="004318F1" w:rsidP="004318F1">
      <w:pPr>
        <w:ind w:firstLine="567"/>
        <w:jc w:val="both"/>
        <w:rPr>
          <w:rFonts w:ascii="Arial Narrow" w:hAnsi="Arial Narrow"/>
          <w:color w:val="000000" w:themeColor="text1"/>
          <w:sz w:val="20"/>
          <w:szCs w:val="20"/>
        </w:rPr>
      </w:pPr>
      <w:r w:rsidRPr="00EA0D77">
        <w:rPr>
          <w:rFonts w:ascii="Arial Narrow" w:hAnsi="Arial Narrow"/>
          <w:color w:val="000000" w:themeColor="text1"/>
          <w:sz w:val="20"/>
          <w:szCs w:val="20"/>
        </w:rPr>
        <w:t xml:space="preserve">2.13.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w:t>
      </w:r>
      <w:r w:rsidRPr="00EA0D77">
        <w:rPr>
          <w:rFonts w:ascii="Arial Narrow" w:hAnsi="Arial Narrow"/>
          <w:color w:val="000000" w:themeColor="text1"/>
          <w:sz w:val="20"/>
          <w:szCs w:val="20"/>
        </w:rPr>
        <w:lastRenderedPageBreak/>
        <w:t>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уполномоченного органа и должностных лиц уполномоченного органа.</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2.14. Иные требования, в том числе учитывающие особенности предоставления муниципальных услуг в электронной форме и МФЦ.</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Особенности осуществления отдельных административных процедур, действий, выполнение к</w:t>
      </w:r>
      <w:r>
        <w:rPr>
          <w:rFonts w:ascii="Arial Narrow" w:hAnsi="Arial Narrow"/>
          <w:color w:val="000000" w:themeColor="text1"/>
          <w:sz w:val="20"/>
          <w:szCs w:val="20"/>
        </w:rPr>
        <w:t xml:space="preserve">оторых обеспечивается заявителю </w:t>
      </w:r>
      <w:r w:rsidRPr="00EA0D77">
        <w:rPr>
          <w:rFonts w:ascii="Arial Narrow" w:hAnsi="Arial Narrow"/>
          <w:color w:val="000000" w:themeColor="text1"/>
          <w:sz w:val="20"/>
          <w:szCs w:val="20"/>
        </w:rPr>
        <w:t>при предоставлении муниципаль</w:t>
      </w:r>
      <w:r>
        <w:rPr>
          <w:rFonts w:ascii="Arial Narrow" w:hAnsi="Arial Narrow"/>
          <w:color w:val="000000" w:themeColor="text1"/>
          <w:sz w:val="20"/>
          <w:szCs w:val="20"/>
        </w:rPr>
        <w:t xml:space="preserve">ной услуги в электронной форме, </w:t>
      </w:r>
      <w:r w:rsidRPr="00EA0D77">
        <w:rPr>
          <w:rFonts w:ascii="Arial Narrow" w:hAnsi="Arial Narrow"/>
          <w:color w:val="000000" w:themeColor="text1"/>
          <w:sz w:val="20"/>
          <w:szCs w:val="20"/>
        </w:rPr>
        <w:t>и предоставления муниципальн</w:t>
      </w:r>
      <w:r>
        <w:rPr>
          <w:rFonts w:ascii="Arial Narrow" w:hAnsi="Arial Narrow"/>
          <w:color w:val="000000" w:themeColor="text1"/>
          <w:sz w:val="20"/>
          <w:szCs w:val="20"/>
        </w:rPr>
        <w:t xml:space="preserve">ой услуги через МФЦ установлены </w:t>
      </w:r>
      <w:r w:rsidRPr="00EA0D77">
        <w:rPr>
          <w:rFonts w:ascii="Arial Narrow" w:hAnsi="Arial Narrow"/>
          <w:color w:val="000000" w:themeColor="text1"/>
          <w:sz w:val="20"/>
          <w:szCs w:val="20"/>
        </w:rPr>
        <w:t>в разделе 3 настоящего административного регламента.</w:t>
      </w:r>
    </w:p>
    <w:p w:rsidR="004318F1" w:rsidRPr="00EA0D77" w:rsidRDefault="004318F1" w:rsidP="004318F1">
      <w:pPr>
        <w:ind w:firstLine="633"/>
        <w:jc w:val="center"/>
        <w:rPr>
          <w:rFonts w:ascii="Arial Narrow" w:hAnsi="Arial Narrow"/>
          <w:color w:val="000000" w:themeColor="text1"/>
          <w:sz w:val="20"/>
          <w:szCs w:val="20"/>
        </w:rPr>
      </w:pPr>
      <w:r w:rsidRPr="00EA0D77">
        <w:rPr>
          <w:rFonts w:ascii="Arial Narrow" w:hAnsi="Arial Narrow"/>
          <w:color w:val="000000" w:themeColor="text1"/>
          <w:sz w:val="20"/>
          <w:szCs w:val="20"/>
        </w:rPr>
        <w:t> </w:t>
      </w:r>
    </w:p>
    <w:p w:rsidR="004318F1" w:rsidRPr="00EA0D77" w:rsidRDefault="004318F1" w:rsidP="004318F1">
      <w:pPr>
        <w:ind w:firstLine="633"/>
        <w:jc w:val="center"/>
        <w:rPr>
          <w:rFonts w:ascii="Arial Narrow" w:hAnsi="Arial Narrow"/>
          <w:color w:val="000000" w:themeColor="text1"/>
          <w:sz w:val="20"/>
          <w:szCs w:val="20"/>
        </w:rPr>
      </w:pPr>
      <w:r w:rsidRPr="00EA0D77">
        <w:rPr>
          <w:rFonts w:ascii="Arial Narrow" w:hAnsi="Arial Narrow"/>
          <w:color w:val="000000" w:themeColor="text1"/>
          <w:sz w:val="20"/>
          <w:szCs w:val="20"/>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(действий) в многофункциональных центрах</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 </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3. Предоставление муниципальной услуги включает в себя следующие административные процедуры:</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1) прием и регистрация заявления и документов (отказ в приеме к рассмотрению заявления и документов);</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2) формирование и направление межведомственных запросов в органы, участвующие в предоставлении муниципальной услуги;</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3) рассмотрение заявления и представленных документов, направление (выдача) заявителю уведомления о переводе жилого помещения в нежилое помещение и нежилого помещения в жилое помещение либо уведомления об отказе в переводе жилого помещения в нежилое помещение и нежилого помещения в жилое помещение.</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3.1. Прием и регистрация заявления и документов (отказ в приеме к рассмотрению заявления и документов).</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3.1.1. Основанием для начала административной процедуры является поступление в уполномоченный орган заявления и прилагаемых к нему документов, на личном приеме, через МФЦ, почтовым отправлением или в электронной форме.</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3.1.2. При приеме заявления и документов должностное лицо Администрации поселка Муторай, ответственное за прием и регистрацию заявления, специалист МФЦ, осуществляющий прием документов, проверяет комплектность представленного в соответствии с пунктами 2.6.1 и 2.6.2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3.1.3. Должностное лицо Администрации поселка Муторай, ответственное за прием и регистрацию заявления, принимает и регистрирует заявление с прилагаемыми к нему документами.</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Заявление и прилагаемые к нему документы, поступившие в Администрацию поселка Муторай в электронном виде, регистрируются в общем порядке.</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МФЦ расписка выдается указанным МФЦ.</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3.1.4. 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 (далее - уведомление о получении заявления).</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3.1.5. 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 Такое уведомление подписывается квалифицированной подписью </w:t>
      </w:r>
      <w:r w:rsidRPr="00EA0D77">
        <w:rPr>
          <w:rFonts w:ascii="Arial Narrow" w:hAnsi="Arial Narrow"/>
          <w:color w:val="000000" w:themeColor="text1"/>
          <w:sz w:val="20"/>
          <w:szCs w:val="20"/>
        </w:rPr>
        <w:lastRenderedPageBreak/>
        <w:t>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w:t>
      </w:r>
    </w:p>
    <w:p w:rsidR="004318F1" w:rsidRPr="00EA0D77" w:rsidRDefault="004318F1" w:rsidP="004318F1">
      <w:pPr>
        <w:ind w:firstLine="567"/>
        <w:jc w:val="both"/>
        <w:rPr>
          <w:rFonts w:ascii="Arial Narrow" w:hAnsi="Arial Narrow"/>
          <w:color w:val="000000" w:themeColor="text1"/>
          <w:sz w:val="20"/>
          <w:szCs w:val="20"/>
        </w:rPr>
      </w:pPr>
      <w:r w:rsidRPr="00EA0D77">
        <w:rPr>
          <w:rFonts w:ascii="Arial Narrow" w:hAnsi="Arial Narrow"/>
          <w:color w:val="000000" w:themeColor="text1"/>
          <w:sz w:val="20"/>
          <w:szCs w:val="20"/>
        </w:rPr>
        <w:t>3.1.6. Максимальный срок исполнения административной процедуры:</w:t>
      </w:r>
    </w:p>
    <w:p w:rsidR="004318F1" w:rsidRPr="00EA0D77" w:rsidRDefault="00344DCF" w:rsidP="004318F1">
      <w:pPr>
        <w:ind w:firstLine="567"/>
        <w:jc w:val="both"/>
        <w:rPr>
          <w:rFonts w:ascii="Arial Narrow" w:hAnsi="Arial Narrow"/>
          <w:color w:val="000000" w:themeColor="text1"/>
          <w:sz w:val="20"/>
          <w:szCs w:val="20"/>
        </w:rPr>
      </w:pPr>
      <w:r>
        <w:rPr>
          <w:rFonts w:ascii="Arial Narrow" w:hAnsi="Arial Narrow"/>
          <w:color w:val="000000" w:themeColor="text1"/>
          <w:sz w:val="20"/>
          <w:szCs w:val="20"/>
        </w:rPr>
        <w:t>-</w:t>
      </w:r>
      <w:r w:rsidR="004318F1" w:rsidRPr="00EA0D77">
        <w:rPr>
          <w:rFonts w:ascii="Arial Narrow" w:hAnsi="Arial Narrow"/>
          <w:color w:val="000000" w:themeColor="text1"/>
          <w:sz w:val="20"/>
          <w:szCs w:val="20"/>
        </w:rPr>
        <w:t>на личном приеме граждан – не более 20 минут;</w:t>
      </w:r>
    </w:p>
    <w:p w:rsidR="004318F1" w:rsidRPr="00EA0D77" w:rsidRDefault="00344DCF" w:rsidP="004318F1">
      <w:pPr>
        <w:ind w:firstLine="567"/>
        <w:jc w:val="both"/>
        <w:rPr>
          <w:rFonts w:ascii="Arial Narrow" w:hAnsi="Arial Narrow"/>
          <w:color w:val="000000" w:themeColor="text1"/>
          <w:sz w:val="20"/>
          <w:szCs w:val="20"/>
        </w:rPr>
      </w:pPr>
      <w:r>
        <w:rPr>
          <w:rFonts w:ascii="Arial Narrow" w:hAnsi="Arial Narrow"/>
          <w:color w:val="000000" w:themeColor="text1"/>
          <w:sz w:val="20"/>
          <w:szCs w:val="20"/>
        </w:rPr>
        <w:t>-</w:t>
      </w:r>
      <w:r w:rsidR="004318F1" w:rsidRPr="00EA0D77">
        <w:rPr>
          <w:rFonts w:ascii="Arial Narrow" w:hAnsi="Arial Narrow"/>
          <w:color w:val="000000" w:themeColor="text1"/>
          <w:sz w:val="20"/>
          <w:szCs w:val="20"/>
        </w:rPr>
        <w:t xml:space="preserve">при поступлении заявления и документов по почте или через МФЦ – не более </w:t>
      </w:r>
      <w:bookmarkStart w:id="125" w:name="_ftnref2"/>
      <w:bookmarkEnd w:id="125"/>
      <w:r w:rsidR="004318F1" w:rsidRPr="00EA0D77">
        <w:rPr>
          <w:rFonts w:ascii="Arial Narrow" w:hAnsi="Arial Narrow"/>
          <w:color w:val="000000" w:themeColor="text1"/>
          <w:sz w:val="20"/>
          <w:szCs w:val="20"/>
        </w:rPr>
        <w:t>3 дней со дня поступления в уполномоченный орган;</w:t>
      </w:r>
    </w:p>
    <w:p w:rsidR="004318F1" w:rsidRPr="00EA0D77" w:rsidRDefault="00344DCF" w:rsidP="004318F1">
      <w:pPr>
        <w:ind w:firstLine="567"/>
        <w:jc w:val="both"/>
        <w:rPr>
          <w:rFonts w:ascii="Arial Narrow" w:hAnsi="Arial Narrow"/>
          <w:color w:val="000000" w:themeColor="text1"/>
          <w:sz w:val="20"/>
          <w:szCs w:val="20"/>
        </w:rPr>
      </w:pPr>
      <w:r>
        <w:rPr>
          <w:rFonts w:ascii="Arial Narrow" w:hAnsi="Arial Narrow"/>
          <w:color w:val="000000" w:themeColor="text1"/>
          <w:sz w:val="20"/>
          <w:szCs w:val="20"/>
        </w:rPr>
        <w:t>-</w:t>
      </w:r>
      <w:r w:rsidR="004318F1" w:rsidRPr="00EA0D77">
        <w:rPr>
          <w:rFonts w:ascii="Arial Narrow" w:hAnsi="Arial Narrow"/>
          <w:color w:val="000000" w:themeColor="text1"/>
          <w:sz w:val="20"/>
          <w:szCs w:val="20"/>
        </w:rPr>
        <w:t>при поступлении заявления в электронной форме – 1 рабочий день.</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3.1.7. Результатом исполнения административной процедуры является:</w:t>
      </w:r>
    </w:p>
    <w:p w:rsidR="004318F1" w:rsidRPr="00EA0D77" w:rsidRDefault="00344DCF" w:rsidP="004318F1">
      <w:pPr>
        <w:ind w:firstLine="633"/>
        <w:jc w:val="both"/>
        <w:rPr>
          <w:rFonts w:ascii="Arial Narrow" w:hAnsi="Arial Narrow"/>
          <w:color w:val="000000" w:themeColor="text1"/>
          <w:sz w:val="20"/>
          <w:szCs w:val="20"/>
        </w:rPr>
      </w:pPr>
      <w:r>
        <w:rPr>
          <w:rFonts w:ascii="Arial Narrow" w:hAnsi="Arial Narrow"/>
          <w:color w:val="000000" w:themeColor="text1"/>
          <w:sz w:val="20"/>
          <w:szCs w:val="20"/>
        </w:rPr>
        <w:t>-</w:t>
      </w:r>
      <w:r w:rsidR="004318F1" w:rsidRPr="00EA0D77">
        <w:rPr>
          <w:rFonts w:ascii="Arial Narrow" w:hAnsi="Arial Narrow"/>
          <w:color w:val="000000" w:themeColor="text1"/>
          <w:sz w:val="20"/>
          <w:szCs w:val="20"/>
        </w:rPr>
        <w:t>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4318F1" w:rsidRPr="00EA0D77" w:rsidRDefault="00344DCF" w:rsidP="004318F1">
      <w:pPr>
        <w:ind w:firstLine="633"/>
        <w:jc w:val="both"/>
        <w:rPr>
          <w:rFonts w:ascii="Arial Narrow" w:hAnsi="Arial Narrow"/>
          <w:color w:val="000000" w:themeColor="text1"/>
          <w:sz w:val="20"/>
          <w:szCs w:val="20"/>
        </w:rPr>
      </w:pPr>
      <w:r>
        <w:rPr>
          <w:rFonts w:ascii="Arial Narrow" w:hAnsi="Arial Narrow"/>
          <w:color w:val="000000" w:themeColor="text1"/>
          <w:sz w:val="20"/>
          <w:szCs w:val="20"/>
        </w:rPr>
        <w:t>-</w:t>
      </w:r>
      <w:r w:rsidR="004318F1" w:rsidRPr="00EA0D77">
        <w:rPr>
          <w:rFonts w:ascii="Arial Narrow" w:hAnsi="Arial Narrow"/>
          <w:color w:val="000000" w:themeColor="text1"/>
          <w:sz w:val="20"/>
          <w:szCs w:val="20"/>
        </w:rPr>
        <w:t>направление уведомления об отказе в приеме к рассмотрению заявления, поступившего в электронном виде, по основаниям, установленным пунктом 2.7 настоящего административного регламента.</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 3.2. Формирование и направление межведомственных запросов в органы (организации), участвующие в предоставлении муниципальной услуги.</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3.2.1. Основанием для начала административной процедуры является получение заявления и документов должностным лицом уполномоченного органа, ответственным за предоставление муниципальной услуги.</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3.2.2. В случае если документы (информация), предусмотренные пунктом 2.6.2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3.2.3.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3.2.4. Максимальный срок исполнения административной процедуры - 10 дней со дня окончания приема документов и регистрации заявления.</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3.2.5. Результатом исполнения административной процедуры является формирование и направление межведомственных запросов документов (информации).</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 3.3. Рассмотрение заявления и представленных документов, направление (выдача) заявителю уведомления о переводе жилого помещения в нежилое помещение и нежилого помещения в жилое помещение либо уведомления об отказе в переводе жилого помещения в нежилое помещение и нежилого помещения в жилое помещение.</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3.3.1.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3.3.2.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 </w:t>
      </w:r>
      <w:hyperlink r:id="rId137" w:history="1">
        <w:r w:rsidRPr="00EA0D77">
          <w:rPr>
            <w:rFonts w:ascii="Arial Narrow" w:hAnsi="Arial Narrow"/>
            <w:color w:val="000000" w:themeColor="text1"/>
            <w:sz w:val="20"/>
            <w:szCs w:val="20"/>
            <w:u w:val="single"/>
          </w:rPr>
          <w:t>пунктом 2.</w:t>
        </w:r>
      </w:hyperlink>
      <w:r w:rsidRPr="00EA0D77">
        <w:rPr>
          <w:rFonts w:ascii="Arial Narrow" w:hAnsi="Arial Narrow"/>
          <w:color w:val="000000" w:themeColor="text1"/>
          <w:sz w:val="20"/>
          <w:szCs w:val="20"/>
        </w:rPr>
        <w:t>8 настоящего административного регламента.</w:t>
      </w:r>
    </w:p>
    <w:p w:rsidR="004318F1" w:rsidRPr="00EA0D77" w:rsidRDefault="004318F1" w:rsidP="004318F1">
      <w:pPr>
        <w:ind w:firstLine="709"/>
        <w:jc w:val="both"/>
        <w:rPr>
          <w:rFonts w:ascii="Arial Narrow" w:hAnsi="Arial Narrow"/>
          <w:color w:val="000000" w:themeColor="text1"/>
          <w:sz w:val="20"/>
          <w:szCs w:val="20"/>
        </w:rPr>
      </w:pPr>
      <w:r w:rsidRPr="00EA0D77">
        <w:rPr>
          <w:rFonts w:ascii="Arial Narrow" w:hAnsi="Arial Narrow"/>
          <w:color w:val="000000" w:themeColor="text1"/>
          <w:sz w:val="20"/>
          <w:szCs w:val="20"/>
        </w:rPr>
        <w:t>3.3.3. По итогам рассмотрения заявления уполномоченный орган:</w:t>
      </w:r>
    </w:p>
    <w:p w:rsidR="004318F1" w:rsidRPr="00EA0D77" w:rsidRDefault="004318F1" w:rsidP="004318F1">
      <w:pPr>
        <w:ind w:firstLine="709"/>
        <w:jc w:val="both"/>
        <w:rPr>
          <w:rFonts w:ascii="Arial Narrow" w:hAnsi="Arial Narrow"/>
          <w:color w:val="000000" w:themeColor="text1"/>
          <w:sz w:val="20"/>
          <w:szCs w:val="20"/>
        </w:rPr>
      </w:pPr>
      <w:r w:rsidRPr="00EA0D77">
        <w:rPr>
          <w:rFonts w:ascii="Arial Narrow" w:hAnsi="Arial Narrow"/>
          <w:color w:val="000000" w:themeColor="text1"/>
          <w:sz w:val="20"/>
          <w:szCs w:val="20"/>
        </w:rPr>
        <w:t>1) принимает решение о переводе жилого помещения в нежилое помещение либо о переводе нежилого помещения в жилое помещение;</w:t>
      </w:r>
    </w:p>
    <w:p w:rsidR="004318F1" w:rsidRPr="00EA0D77" w:rsidRDefault="004318F1" w:rsidP="004318F1">
      <w:pPr>
        <w:ind w:firstLine="709"/>
        <w:jc w:val="both"/>
        <w:rPr>
          <w:rFonts w:ascii="Arial Narrow" w:hAnsi="Arial Narrow"/>
          <w:color w:val="000000" w:themeColor="text1"/>
          <w:sz w:val="20"/>
          <w:szCs w:val="20"/>
        </w:rPr>
      </w:pPr>
      <w:r w:rsidRPr="00EA0D77">
        <w:rPr>
          <w:rFonts w:ascii="Arial Narrow" w:hAnsi="Arial Narrow"/>
          <w:color w:val="000000" w:themeColor="text1"/>
          <w:sz w:val="20"/>
          <w:szCs w:val="20"/>
        </w:rPr>
        <w:t>2) принимает решение об отказе в переводе жилого помещения в нежилое помещение либо о переводе нежилого помещения в жилое помещение при наличии оснований, предусмотренных пунктом 2.8 настоящего административного регламента.</w:t>
      </w:r>
    </w:p>
    <w:p w:rsidR="004318F1" w:rsidRPr="00EA0D77" w:rsidRDefault="004318F1" w:rsidP="004318F1">
      <w:pPr>
        <w:ind w:firstLine="709"/>
        <w:jc w:val="both"/>
        <w:rPr>
          <w:rFonts w:ascii="Arial Narrow" w:hAnsi="Arial Narrow"/>
          <w:color w:val="000000" w:themeColor="text1"/>
          <w:sz w:val="20"/>
          <w:szCs w:val="20"/>
        </w:rPr>
      </w:pPr>
      <w:r w:rsidRPr="00EA0D77">
        <w:rPr>
          <w:rFonts w:ascii="Arial Narrow" w:hAnsi="Arial Narrow"/>
          <w:color w:val="000000" w:themeColor="text1"/>
          <w:sz w:val="20"/>
          <w:szCs w:val="20"/>
        </w:rPr>
        <w:t>На основании принятого решения готовится уведомление, подтверждающее принятие одного из указанных в пункте 3.3.4 настоящего административного регламента решений, которое оформляется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 (далее также уведомление о переводе (отказе в переводе) жилого (нежилого) помещения в нежилое (жилое) помещение; уведомление).</w:t>
      </w:r>
    </w:p>
    <w:p w:rsidR="004318F1" w:rsidRPr="00EA0D77" w:rsidRDefault="004318F1" w:rsidP="004318F1">
      <w:pPr>
        <w:ind w:firstLine="709"/>
        <w:jc w:val="both"/>
        <w:rPr>
          <w:rFonts w:ascii="Arial Narrow" w:hAnsi="Arial Narrow"/>
          <w:color w:val="000000" w:themeColor="text1"/>
          <w:sz w:val="20"/>
          <w:szCs w:val="20"/>
        </w:rPr>
      </w:pPr>
      <w:r w:rsidRPr="00EA0D77">
        <w:rPr>
          <w:rFonts w:ascii="Arial Narrow" w:hAnsi="Arial Narrow"/>
          <w:color w:val="000000" w:themeColor="text1"/>
          <w:sz w:val="20"/>
          <w:szCs w:val="20"/>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уведомление должно содержать требование об их проведении, перечень иных работ, если их проведение необходимо.</w:t>
      </w:r>
    </w:p>
    <w:p w:rsidR="004318F1" w:rsidRPr="00EA0D77" w:rsidRDefault="004318F1" w:rsidP="004318F1">
      <w:pPr>
        <w:ind w:firstLine="709"/>
        <w:jc w:val="both"/>
        <w:rPr>
          <w:rFonts w:ascii="Arial Narrow" w:hAnsi="Arial Narrow"/>
          <w:color w:val="000000" w:themeColor="text1"/>
          <w:sz w:val="20"/>
          <w:szCs w:val="20"/>
        </w:rPr>
      </w:pPr>
      <w:r w:rsidRPr="00EA0D77">
        <w:rPr>
          <w:rFonts w:ascii="Arial Narrow" w:hAnsi="Arial Narrow"/>
          <w:color w:val="000000" w:themeColor="text1"/>
          <w:sz w:val="20"/>
          <w:szCs w:val="20"/>
        </w:rPr>
        <w:t xml:space="preserve">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Уведомление является основанием для внесения изменений в сведения Единого государственного реестра недвижимости. В этом случае </w:t>
      </w:r>
      <w:r w:rsidRPr="00EA0D77">
        <w:rPr>
          <w:rFonts w:ascii="Arial Narrow" w:hAnsi="Arial Narrow"/>
          <w:color w:val="000000" w:themeColor="text1"/>
          <w:sz w:val="20"/>
          <w:szCs w:val="20"/>
        </w:rPr>
        <w:lastRenderedPageBreak/>
        <w:t>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4318F1" w:rsidRPr="00EA0D77" w:rsidRDefault="004318F1" w:rsidP="004318F1">
      <w:pPr>
        <w:ind w:firstLine="709"/>
        <w:jc w:val="both"/>
        <w:rPr>
          <w:rFonts w:ascii="Arial Narrow" w:hAnsi="Arial Narrow"/>
          <w:color w:val="000000" w:themeColor="text1"/>
          <w:sz w:val="20"/>
          <w:szCs w:val="20"/>
        </w:rPr>
      </w:pPr>
      <w:r w:rsidRPr="00EA0D77">
        <w:rPr>
          <w:rFonts w:ascii="Arial Narrow" w:hAnsi="Arial Narrow"/>
          <w:color w:val="000000" w:themeColor="text1"/>
          <w:sz w:val="20"/>
          <w:szCs w:val="20"/>
        </w:rPr>
        <w:t>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уведомление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2.6.1 настоящего административного регламента и (или) иных работ с учетом перечня таких работ, указанных в уведомлении.</w:t>
      </w:r>
    </w:p>
    <w:p w:rsidR="004318F1" w:rsidRPr="00EA0D77" w:rsidRDefault="004318F1" w:rsidP="004318F1">
      <w:pPr>
        <w:ind w:firstLine="709"/>
        <w:jc w:val="both"/>
        <w:rPr>
          <w:rFonts w:ascii="Arial Narrow" w:hAnsi="Arial Narrow"/>
          <w:color w:val="000000" w:themeColor="text1"/>
          <w:sz w:val="20"/>
          <w:szCs w:val="20"/>
        </w:rPr>
      </w:pPr>
      <w:r w:rsidRPr="00EA0D77">
        <w:rPr>
          <w:rFonts w:ascii="Arial Narrow" w:hAnsi="Arial Narrow"/>
          <w:color w:val="000000" w:themeColor="text1"/>
          <w:sz w:val="20"/>
          <w:szCs w:val="20"/>
        </w:rPr>
        <w:t>«По окончании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w:t>
      </w:r>
      <w:hyperlink r:id="rId138" w:anchor="/document/71129192/entry/0" w:history="1">
        <w:r w:rsidRPr="00EA0D77">
          <w:rPr>
            <w:rFonts w:ascii="Arial Narrow" w:hAnsi="Arial Narrow"/>
            <w:color w:val="000000" w:themeColor="text1"/>
            <w:sz w:val="20"/>
            <w:szCs w:val="20"/>
            <w:u w:val="single"/>
          </w:rPr>
          <w:t>Федеральным законом</w:t>
        </w:r>
      </w:hyperlink>
      <w:r w:rsidRPr="00EA0D77">
        <w:rPr>
          <w:rFonts w:ascii="Arial Narrow" w:hAnsi="Arial Narrow"/>
          <w:color w:val="000000" w:themeColor="text1"/>
          <w:sz w:val="20"/>
          <w:szCs w:val="20"/>
        </w:rPr>
        <w:t> от 13 июля 2015 года N 218-ФЗ "О государственной регистрации недвижимости". Завершение переустройства, и (или) перепланировки, и (или) иных работ подтверждается актом приемочной комиссии, сформированной Администрацией поселка Муторай (далее – акт приемочной комиссии). Утверждение акта приемочной комиссии осуществляется в срок, не превышающий тридцати дней со дня получения органом, осуществляющим перевод помещений, указанного в настоящем пункте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 </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3.3.4. Уведомление о переводе (отказе в переводе) жилого (нежилого) помещения в нежилое (жилое) помещение выдается или направляется заявителю не позднее чем через три рабочих дня со дня принятия одного из решений о переводе либо отказе в переводе помещения, при этом уведомление об отказе в переводе помещения должно содержать основания отказа с обязательной ссылкой на нарушения, предусмотренные пунктом 2.8 настоящего административного регламента.</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Одновременно с выдачей или направлением заявителю уведомления уполномоченный орган информирует о принятии указанного решения собственников помещений, примыкающих к помещению, в отношении которого принято указанное решение.</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3.3.5. Максимальный срок исполнения административной процедуры -30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3.3.6. Результатом исполнения административной процедуры является направление (вручение) заявителю, в том числе посредством электронной почты либо через МФЦ:</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1) уведомления о переводе жилого помещения в нежилое помещение и нежилого помещения в жилое помещение;</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2) уведомления об отказе в переводе жилого помещения в нежилое помещение и нежилого помещения в жилое помещение.</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3.4.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3.4.1.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(далее – действия):</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получение информации о порядке и сроках предоставления муниципальной услуги;</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запись на прием в уполномо</w:t>
      </w:r>
      <w:r>
        <w:rPr>
          <w:rFonts w:ascii="Arial Narrow" w:hAnsi="Arial Narrow"/>
          <w:color w:val="000000" w:themeColor="text1"/>
          <w:sz w:val="20"/>
          <w:szCs w:val="20"/>
        </w:rPr>
        <w:t xml:space="preserve">ченный орган для подачи запроса </w:t>
      </w:r>
      <w:r w:rsidRPr="00EA0D77">
        <w:rPr>
          <w:rFonts w:ascii="Arial Narrow" w:hAnsi="Arial Narrow"/>
          <w:color w:val="000000" w:themeColor="text1"/>
          <w:sz w:val="20"/>
          <w:szCs w:val="20"/>
        </w:rPr>
        <w:t>о предоставлении муниципальной услуги (далее – запрос);</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формирование запроса;</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прием и регистрация уполномоченным органом запроса и иных документов, необходимых для предоставления муниципальной услуги;</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получение результата предоставления муниципальной услуги;</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получение сведений о ходе выполнения запроса;</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осуществление оценки качества предоставления муниципальной услуги;</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lastRenderedPageBreak/>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3.4.2.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3.4.3.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3.4.4.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3.4.5. Заявителю в качестве результата предоставления услуги обеспечивается возможность получения электронного документа, подписанного с использованием усиленной квалифицированной электронной подписи.</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 </w:t>
      </w:r>
    </w:p>
    <w:p w:rsidR="004318F1" w:rsidRPr="00EA0D77" w:rsidRDefault="004318F1" w:rsidP="004318F1">
      <w:pPr>
        <w:ind w:firstLine="633"/>
        <w:jc w:val="center"/>
        <w:rPr>
          <w:rFonts w:ascii="Arial Narrow" w:hAnsi="Arial Narrow"/>
          <w:color w:val="000000" w:themeColor="text1"/>
          <w:sz w:val="20"/>
          <w:szCs w:val="20"/>
        </w:rPr>
      </w:pPr>
      <w:r w:rsidRPr="00EA0D77">
        <w:rPr>
          <w:rFonts w:ascii="Arial Narrow" w:hAnsi="Arial Narrow"/>
          <w:b/>
          <w:bCs/>
          <w:color w:val="000000" w:themeColor="text1"/>
          <w:sz w:val="20"/>
          <w:szCs w:val="20"/>
        </w:rPr>
        <w:t>4. Формы контроля за исполнением административного регламента</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 </w:t>
      </w:r>
    </w:p>
    <w:p w:rsidR="004318F1" w:rsidRPr="00EA0D77" w:rsidRDefault="004318F1" w:rsidP="004318F1">
      <w:pPr>
        <w:ind w:firstLine="567"/>
        <w:jc w:val="both"/>
        <w:rPr>
          <w:rFonts w:ascii="Arial Narrow" w:hAnsi="Arial Narrow"/>
          <w:color w:val="000000" w:themeColor="text1"/>
          <w:sz w:val="20"/>
          <w:szCs w:val="20"/>
        </w:rPr>
      </w:pPr>
      <w:r w:rsidRPr="00EA0D77">
        <w:rPr>
          <w:rFonts w:ascii="Arial Narrow" w:hAnsi="Arial Narrow"/>
          <w:color w:val="000000" w:themeColor="text1"/>
          <w:sz w:val="20"/>
          <w:szCs w:val="20"/>
        </w:rPr>
        <w:t>4.1. Контроль за соблюдением Администрацией поселка Муторай, должностными лицами Администрации поселка Муторай, участвующими в предоставлении муниципальной услуги, положений настоящего административного регламента осуществляется руководителем Администрации поселка Муторай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Администрации поселка Муторай на основании распоряжения руководителя Администрации поселка Муторай.</w:t>
      </w:r>
    </w:p>
    <w:p w:rsidR="004318F1" w:rsidRPr="00EA0D77" w:rsidRDefault="004318F1" w:rsidP="004318F1">
      <w:pPr>
        <w:ind w:firstLine="567"/>
        <w:jc w:val="both"/>
        <w:rPr>
          <w:rFonts w:ascii="Arial Narrow" w:hAnsi="Arial Narrow"/>
          <w:color w:val="000000" w:themeColor="text1"/>
          <w:sz w:val="20"/>
          <w:szCs w:val="20"/>
        </w:rPr>
      </w:pPr>
      <w:r w:rsidRPr="00EA0D77">
        <w:rPr>
          <w:rFonts w:ascii="Arial Narrow" w:hAnsi="Arial Narrow"/>
          <w:color w:val="000000" w:themeColor="text1"/>
          <w:sz w:val="20"/>
          <w:szCs w:val="20"/>
        </w:rPr>
        <w:t>4.2. Проверка полноты и качества предоставления муниципальной услуги осуществляется путем проведения:</w:t>
      </w:r>
    </w:p>
    <w:p w:rsidR="004318F1" w:rsidRPr="00EA0D77" w:rsidRDefault="004318F1" w:rsidP="004318F1">
      <w:pPr>
        <w:ind w:firstLine="567"/>
        <w:jc w:val="both"/>
        <w:rPr>
          <w:rFonts w:ascii="Arial Narrow" w:hAnsi="Arial Narrow"/>
          <w:color w:val="000000" w:themeColor="text1"/>
          <w:sz w:val="20"/>
          <w:szCs w:val="20"/>
        </w:rPr>
      </w:pPr>
      <w:r w:rsidRPr="00EA0D77">
        <w:rPr>
          <w:rFonts w:ascii="Arial Narrow" w:hAnsi="Arial Narrow"/>
          <w:color w:val="000000" w:themeColor="text1"/>
          <w:sz w:val="20"/>
          <w:szCs w:val="20"/>
        </w:rPr>
        <w:t>4.2.1. Плановых проверок соблюдения и исполнения должностными лицами Администрации поселка Муторай,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4318F1" w:rsidRPr="00EA0D77" w:rsidRDefault="004318F1" w:rsidP="004318F1">
      <w:pPr>
        <w:ind w:firstLine="567"/>
        <w:jc w:val="both"/>
        <w:rPr>
          <w:rFonts w:ascii="Arial Narrow" w:hAnsi="Arial Narrow"/>
          <w:color w:val="000000" w:themeColor="text1"/>
          <w:sz w:val="20"/>
          <w:szCs w:val="20"/>
        </w:rPr>
      </w:pPr>
      <w:r w:rsidRPr="00EA0D77">
        <w:rPr>
          <w:rFonts w:ascii="Arial Narrow" w:hAnsi="Arial Narrow"/>
          <w:color w:val="000000" w:themeColor="text1"/>
          <w:sz w:val="20"/>
          <w:szCs w:val="20"/>
        </w:rPr>
        <w:t>4.2.2. Внеплановых проверок соблюдения и исполнения должностными лицами Администрации поселка Муторай,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4318F1" w:rsidRPr="00EA0D77" w:rsidRDefault="004318F1" w:rsidP="004318F1">
      <w:pPr>
        <w:ind w:firstLine="567"/>
        <w:jc w:val="both"/>
        <w:rPr>
          <w:rFonts w:ascii="Arial Narrow" w:hAnsi="Arial Narrow"/>
          <w:color w:val="000000" w:themeColor="text1"/>
          <w:sz w:val="20"/>
          <w:szCs w:val="20"/>
        </w:rPr>
      </w:pPr>
      <w:r w:rsidRPr="00EA0D77">
        <w:rPr>
          <w:rFonts w:ascii="Arial Narrow" w:hAnsi="Arial Narrow"/>
          <w:color w:val="000000" w:themeColor="text1"/>
          <w:sz w:val="20"/>
          <w:szCs w:val="20"/>
        </w:rPr>
        <w:t>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Администрацию поселка Муторай области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4318F1" w:rsidRPr="00EA0D77" w:rsidRDefault="004318F1" w:rsidP="004318F1">
      <w:pPr>
        <w:ind w:firstLine="567"/>
        <w:jc w:val="both"/>
        <w:rPr>
          <w:rFonts w:ascii="Arial Narrow" w:hAnsi="Arial Narrow"/>
          <w:color w:val="000000" w:themeColor="text1"/>
          <w:sz w:val="20"/>
          <w:szCs w:val="20"/>
        </w:rPr>
      </w:pPr>
      <w:r w:rsidRPr="00EA0D77">
        <w:rPr>
          <w:rFonts w:ascii="Arial Narrow" w:hAnsi="Arial Narrow"/>
          <w:color w:val="000000" w:themeColor="text1"/>
          <w:sz w:val="20"/>
          <w:szCs w:val="20"/>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4.5. Должностные лица Администрации поселка Муторай,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Красноярского края.</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поселка Муторай.</w:t>
      </w:r>
    </w:p>
    <w:p w:rsidR="004318F1" w:rsidRPr="00EA0D77" w:rsidRDefault="004318F1" w:rsidP="004318F1">
      <w:pPr>
        <w:ind w:firstLine="633"/>
        <w:jc w:val="center"/>
        <w:rPr>
          <w:rFonts w:ascii="Arial Narrow" w:hAnsi="Arial Narrow"/>
          <w:color w:val="000000" w:themeColor="text1"/>
          <w:sz w:val="20"/>
          <w:szCs w:val="20"/>
        </w:rPr>
      </w:pPr>
      <w:r w:rsidRPr="00EA0D77">
        <w:rPr>
          <w:rFonts w:ascii="Arial Narrow" w:hAnsi="Arial Narrow"/>
          <w:color w:val="000000" w:themeColor="text1"/>
          <w:sz w:val="20"/>
          <w:szCs w:val="20"/>
        </w:rPr>
        <w:t> </w:t>
      </w:r>
    </w:p>
    <w:p w:rsidR="004318F1" w:rsidRPr="00EA0D77" w:rsidRDefault="004318F1" w:rsidP="004318F1">
      <w:pPr>
        <w:ind w:firstLine="633"/>
        <w:jc w:val="center"/>
        <w:rPr>
          <w:rFonts w:ascii="Arial Narrow" w:hAnsi="Arial Narrow"/>
          <w:color w:val="000000" w:themeColor="text1"/>
          <w:sz w:val="20"/>
          <w:szCs w:val="20"/>
        </w:rPr>
      </w:pPr>
      <w:r w:rsidRPr="00EA0D77">
        <w:rPr>
          <w:rFonts w:ascii="Arial Narrow" w:hAnsi="Arial Narrow"/>
          <w:b/>
          <w:bCs/>
          <w:color w:val="000000" w:themeColor="text1"/>
          <w:sz w:val="20"/>
          <w:szCs w:val="20"/>
        </w:rPr>
        <w:t>5. Досудебный (внесудебный) порядок обжалования решений и действий (бездействия) Администрации поселка Муторай, МФЦ, а также их должностных лиц, муниципальных служащих, работников</w:t>
      </w:r>
    </w:p>
    <w:p w:rsidR="004318F1" w:rsidRPr="00EA0D77" w:rsidRDefault="004318F1" w:rsidP="004318F1">
      <w:pPr>
        <w:ind w:firstLine="633"/>
        <w:jc w:val="center"/>
        <w:rPr>
          <w:rFonts w:ascii="Arial Narrow" w:hAnsi="Arial Narrow"/>
          <w:color w:val="000000" w:themeColor="text1"/>
          <w:sz w:val="20"/>
          <w:szCs w:val="20"/>
        </w:rPr>
      </w:pPr>
      <w:r w:rsidRPr="00EA0D77">
        <w:rPr>
          <w:rFonts w:ascii="Arial Narrow" w:hAnsi="Arial Narrow"/>
          <w:color w:val="000000" w:themeColor="text1"/>
          <w:sz w:val="20"/>
          <w:szCs w:val="20"/>
        </w:rPr>
        <w:lastRenderedPageBreak/>
        <w:t> </w:t>
      </w:r>
    </w:p>
    <w:p w:rsidR="004318F1" w:rsidRPr="00EA0D77" w:rsidRDefault="004318F1" w:rsidP="004318F1">
      <w:pPr>
        <w:ind w:firstLine="567"/>
        <w:jc w:val="both"/>
        <w:rPr>
          <w:rFonts w:ascii="Arial Narrow" w:hAnsi="Arial Narrow"/>
          <w:color w:val="000000" w:themeColor="text1"/>
          <w:sz w:val="20"/>
          <w:szCs w:val="20"/>
        </w:rPr>
      </w:pPr>
      <w:r w:rsidRPr="00EA0D77">
        <w:rPr>
          <w:rFonts w:ascii="Arial Narrow" w:hAnsi="Arial Narrow"/>
          <w:color w:val="000000" w:themeColor="text1"/>
          <w:sz w:val="20"/>
          <w:szCs w:val="20"/>
        </w:rPr>
        <w:t>5.1. Заявитель может обратиться с жалобой на решения и действия (бездействие) Администрации поселка Муторай, МФЦ, а также их должностных лиц, муниципальных служащих, работников в следующих случаях:</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1)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9" w:history="1">
        <w:r w:rsidRPr="00EA0D77">
          <w:rPr>
            <w:rFonts w:ascii="Arial Narrow" w:hAnsi="Arial Narrow"/>
            <w:color w:val="000000" w:themeColor="text1"/>
            <w:sz w:val="20"/>
            <w:szCs w:val="20"/>
            <w:u w:val="single"/>
          </w:rPr>
          <w:t>частью 1.3 статьи 16</w:t>
        </w:r>
      </w:hyperlink>
      <w:r w:rsidRPr="00EA0D77">
        <w:rPr>
          <w:rFonts w:ascii="Arial Narrow" w:hAnsi="Arial Narrow"/>
          <w:color w:val="000000" w:themeColor="text1"/>
          <w:sz w:val="20"/>
          <w:szCs w:val="20"/>
        </w:rPr>
        <w:t> Федерального закона № 210-ФЗ;</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0" w:history="1">
        <w:r w:rsidRPr="00EA0D77">
          <w:rPr>
            <w:rFonts w:ascii="Arial Narrow" w:hAnsi="Arial Narrow"/>
            <w:color w:val="000000" w:themeColor="text1"/>
            <w:sz w:val="20"/>
            <w:szCs w:val="20"/>
            <w:u w:val="single"/>
          </w:rPr>
          <w:t>частью 1.3 статьи 16</w:t>
        </w:r>
      </w:hyperlink>
      <w:r w:rsidRPr="00EA0D77">
        <w:rPr>
          <w:rFonts w:ascii="Arial Narrow" w:hAnsi="Arial Narrow"/>
          <w:color w:val="000000" w:themeColor="text1"/>
          <w:sz w:val="20"/>
          <w:szCs w:val="20"/>
        </w:rPr>
        <w:t> Федерального закона № 210-ФЗ;</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4318F1" w:rsidRPr="00EA0D77" w:rsidRDefault="004318F1" w:rsidP="004318F1">
      <w:pPr>
        <w:ind w:firstLine="567"/>
        <w:jc w:val="both"/>
        <w:rPr>
          <w:rFonts w:ascii="Arial Narrow" w:hAnsi="Arial Narrow"/>
          <w:color w:val="000000" w:themeColor="text1"/>
          <w:sz w:val="20"/>
          <w:szCs w:val="20"/>
        </w:rPr>
      </w:pPr>
      <w:r w:rsidRPr="00EA0D77">
        <w:rPr>
          <w:rFonts w:ascii="Arial Narrow" w:hAnsi="Arial Narrow"/>
          <w:color w:val="000000" w:themeColor="text1"/>
          <w:sz w:val="20"/>
          <w:szCs w:val="20"/>
        </w:rPr>
        <w:t>7) отказ Администрации поселка Муторай, должностного лица Администрации поселка Муторай, МФЦ, работника МФЦ,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8) нарушение срока или порядка выдачи документов по результатам предоставления муниципальной услуги;</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5.2. Жалоба подается в письменной форме на бумажном носителе, в электронной форме в Администрацию поселка Муторай, МФЦ, либо в Министерство социальной политики Красноярского края (далее - учредитель МФЦ).</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Жалоба на решения и действия (бездействие) Администрации поселка Муторай, должностного лица Администрации поселка Муторай, муниципального служащего, руководителя Администрации поселка Муторай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lastRenderedPageBreak/>
        <w:t>Жалоба на решения и действия (бездействие)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5.4. Жалоба должна содержать:</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1) наименование исполнительно-распорядительного органа муниципального образования, должностного лица Администрации поселка Муторай, или муниципального служащего, МФЦ, его руководителя и (или) работника, их руководителей и (или) работников, решения и действия (бездействие) которых обжалуются;</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3) сведения об обжалуемых решениях и действиях (бездействии) Администрации поселка Муторай, должностного лица Администрации поселка Муторай, либо муниципального служащего, МФЦ, работника МФЦ, их работников;</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4) доводы, на основании которых заявитель не согласен с решением и действиями (бездействием) Администрации поселка Муторай, должностного лица Администрации поселка Муторай или муниципального служащего, МФЦ, работника МФЦ, их работников. Заявителем могут быть представлены документы (при наличии), подтверждающие доводы заявителя, либо их копии.</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Заявитель имеет право на получение информации и документов, необходимых для обоснования и рассмотрения жалобы.</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поселка Муторай, работниками МФЦ, в течение трех дней со дня ее поступления.</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Жалоба, поступившая в Администрации поселка Муторай, МФЦ, учредителю МФЦ, подлежит рассмотрению в течение пятнадцати рабочих дней со дня ее регистрации, а в случае обжалования отказа Администрации поселка Муторай,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5.6. В случае если в жалобе не указана фамилия заявителя, направившего жалобу, и (или) почтовый адрес, по которому должен быть направлен ответ, ответ на жалобу не дается.</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Должностное лицо, работник, наделенные полномочиями по рассмотрению жалоб в соответствии с </w:t>
      </w:r>
      <w:hyperlink r:id="rId141" w:history="1">
        <w:r w:rsidRPr="00EA0D77">
          <w:rPr>
            <w:rFonts w:ascii="Arial Narrow" w:hAnsi="Arial Narrow"/>
            <w:color w:val="000000" w:themeColor="text1"/>
            <w:sz w:val="20"/>
            <w:szCs w:val="20"/>
            <w:u w:val="single"/>
          </w:rPr>
          <w:t>пунктом</w:t>
        </w:r>
      </w:hyperlink>
      <w:r w:rsidRPr="00EA0D77">
        <w:rPr>
          <w:rFonts w:ascii="Arial Narrow" w:hAnsi="Arial Narrow"/>
          <w:color w:val="000000" w:themeColor="text1"/>
          <w:sz w:val="20"/>
          <w:szCs w:val="20"/>
        </w:rPr>
        <w:t>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142" w:history="1">
        <w:r w:rsidRPr="00EA0D77">
          <w:rPr>
            <w:rFonts w:ascii="Arial Narrow" w:hAnsi="Arial Narrow"/>
            <w:color w:val="000000" w:themeColor="text1"/>
            <w:sz w:val="20"/>
            <w:szCs w:val="20"/>
            <w:u w:val="single"/>
          </w:rPr>
          <w:t>законом</w:t>
        </w:r>
      </w:hyperlink>
      <w:r w:rsidRPr="00EA0D77">
        <w:rPr>
          <w:rFonts w:ascii="Arial Narrow" w:hAnsi="Arial Narrow"/>
          <w:color w:val="000000" w:themeColor="text1"/>
          <w:sz w:val="20"/>
          <w:szCs w:val="20"/>
        </w:rPr>
        <w:t>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143" w:history="1">
        <w:r w:rsidRPr="00EA0D77">
          <w:rPr>
            <w:rFonts w:ascii="Arial Narrow" w:hAnsi="Arial Narrow"/>
            <w:color w:val="000000" w:themeColor="text1"/>
            <w:sz w:val="20"/>
            <w:szCs w:val="20"/>
            <w:u w:val="single"/>
          </w:rPr>
          <w:t>пунктом</w:t>
        </w:r>
      </w:hyperlink>
      <w:r w:rsidRPr="00EA0D77">
        <w:rPr>
          <w:rFonts w:ascii="Arial Narrow" w:hAnsi="Arial Narrow"/>
          <w:color w:val="000000" w:themeColor="text1"/>
          <w:sz w:val="20"/>
          <w:szCs w:val="20"/>
        </w:rPr>
        <w:t>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5.7. По результатам рассмотрения жалобы принимается одно из следующих решений:</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2) в удовлетворении жалобы отказывается.</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5.8. Основаниями для отказа в удовлетворении жалобы являются:</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1) признание правомерными решения и (или) действий (бездействия) Администрации поселка Муторай, должностных лиц, муниципальных служащих Администрации поселка Муторай, МФЦ, работника МФЦ, или их работников, участвующих в предоставлении муниципальной услуги,</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2) наличие вступившего в законную силу решения суда по жалобе о том же предмете и по тем же основаниям;</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3) подача жалобы лицом, полномочия которого не подтверждены в порядке, установленном законодательством Российской Федерации.</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В случае признания жалобы подлежащей удовлетворению в ответе заявителю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 xml:space="preserve">В случае </w:t>
      </w:r>
      <w:proofErr w:type="gramStart"/>
      <w:r w:rsidRPr="00EA0D77">
        <w:rPr>
          <w:rFonts w:ascii="Arial Narrow" w:hAnsi="Arial Narrow"/>
          <w:color w:val="000000" w:themeColor="text1"/>
          <w:sz w:val="20"/>
          <w:szCs w:val="20"/>
        </w:rPr>
        <w:t>признания жалобы</w:t>
      </w:r>
      <w:proofErr w:type="gramEnd"/>
      <w:r w:rsidRPr="00EA0D77">
        <w:rPr>
          <w:rFonts w:ascii="Arial Narrow" w:hAnsi="Arial Narrow"/>
          <w:color w:val="000000" w:themeColor="text1"/>
          <w:sz w:val="20"/>
          <w:szCs w:val="2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поселка Муторай,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4318F1" w:rsidRPr="00EA0D77" w:rsidRDefault="004318F1" w:rsidP="004318F1">
      <w:pPr>
        <w:ind w:firstLine="633"/>
        <w:jc w:val="both"/>
        <w:rPr>
          <w:rFonts w:ascii="Arial Narrow" w:hAnsi="Arial Narrow"/>
          <w:color w:val="000000" w:themeColor="text1"/>
          <w:sz w:val="20"/>
          <w:szCs w:val="20"/>
        </w:rPr>
      </w:pPr>
      <w:r w:rsidRPr="00EA0D77">
        <w:rPr>
          <w:rFonts w:ascii="Arial Narrow" w:hAnsi="Arial Narrow"/>
          <w:color w:val="000000" w:themeColor="text1"/>
          <w:sz w:val="20"/>
          <w:szCs w:val="20"/>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поселка Муторай, должностных лиц МФЦ, в судебном порядке в соответствии с законодательством Российской Федерации.</w:t>
      </w:r>
    </w:p>
    <w:p w:rsidR="004318F1" w:rsidRPr="00EA0D77" w:rsidRDefault="004318F1" w:rsidP="004318F1">
      <w:pPr>
        <w:ind w:firstLine="567"/>
        <w:jc w:val="both"/>
        <w:rPr>
          <w:rFonts w:ascii="Arial Narrow" w:hAnsi="Arial Narrow"/>
          <w:color w:val="000000" w:themeColor="text1"/>
          <w:sz w:val="20"/>
          <w:szCs w:val="20"/>
        </w:rPr>
      </w:pPr>
      <w:r w:rsidRPr="00EA0D77">
        <w:rPr>
          <w:rFonts w:ascii="Arial Narrow" w:hAnsi="Arial Narrow"/>
          <w:color w:val="000000" w:themeColor="text1"/>
          <w:sz w:val="20"/>
          <w:szCs w:val="20"/>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4318F1" w:rsidRPr="00E11D43" w:rsidRDefault="004318F1" w:rsidP="004318F1">
      <w:pPr>
        <w:jc w:val="both"/>
        <w:rPr>
          <w:rFonts w:ascii="Arial Narrow" w:hAnsi="Arial Narrow"/>
          <w:color w:val="000000" w:themeColor="text1"/>
          <w:sz w:val="20"/>
          <w:szCs w:val="20"/>
        </w:rPr>
      </w:pPr>
    </w:p>
    <w:p w:rsidR="00EA5021" w:rsidRDefault="00EA5021" w:rsidP="004318F1">
      <w:pPr>
        <w:suppressAutoHyphens/>
        <w:jc w:val="center"/>
        <w:rPr>
          <w:rFonts w:ascii="Arial Narrow" w:hAnsi="Arial Narrow"/>
          <w:b/>
          <w:sz w:val="20"/>
          <w:szCs w:val="20"/>
          <w:lang w:eastAsia="ar-SA"/>
        </w:rPr>
      </w:pPr>
      <w:r w:rsidRPr="00760AD4">
        <w:rPr>
          <w:rFonts w:ascii="Arial Narrow" w:hAnsi="Arial Narrow"/>
          <w:b/>
          <w:bCs/>
          <w:sz w:val="20"/>
          <w:szCs w:val="20"/>
          <w:lang w:eastAsia="ar-SA"/>
        </w:rPr>
        <w:t>АДМИНИСТРАЦИЯ</w:t>
      </w:r>
      <w:r>
        <w:rPr>
          <w:rFonts w:ascii="Arial Narrow" w:hAnsi="Arial Narrow"/>
          <w:b/>
          <w:sz w:val="20"/>
          <w:szCs w:val="20"/>
          <w:lang w:eastAsia="ar-SA"/>
        </w:rPr>
        <w:t xml:space="preserve"> </w:t>
      </w:r>
    </w:p>
    <w:p w:rsidR="004318F1" w:rsidRPr="00760AD4" w:rsidRDefault="004318F1" w:rsidP="004318F1">
      <w:pPr>
        <w:suppressAutoHyphens/>
        <w:jc w:val="center"/>
        <w:rPr>
          <w:rFonts w:ascii="Arial Narrow" w:hAnsi="Arial Narrow"/>
          <w:b/>
          <w:sz w:val="20"/>
          <w:szCs w:val="20"/>
          <w:lang w:eastAsia="ar-SA"/>
        </w:rPr>
      </w:pPr>
      <w:r>
        <w:rPr>
          <w:rFonts w:ascii="Arial Narrow" w:hAnsi="Arial Narrow"/>
          <w:b/>
          <w:sz w:val="20"/>
          <w:szCs w:val="20"/>
          <w:lang w:eastAsia="ar-SA"/>
        </w:rPr>
        <w:t>ПОСЕЛКА</w:t>
      </w:r>
      <w:r w:rsidRPr="00760AD4">
        <w:rPr>
          <w:rFonts w:ascii="Arial Narrow" w:hAnsi="Arial Narrow"/>
          <w:b/>
          <w:sz w:val="20"/>
          <w:szCs w:val="20"/>
          <w:lang w:eastAsia="ar-SA"/>
        </w:rPr>
        <w:t xml:space="preserve"> </w:t>
      </w:r>
      <w:r>
        <w:rPr>
          <w:rFonts w:ascii="Arial Narrow" w:hAnsi="Arial Narrow"/>
          <w:b/>
          <w:sz w:val="20"/>
          <w:szCs w:val="20"/>
          <w:lang w:eastAsia="ar-SA"/>
        </w:rPr>
        <w:t>М</w:t>
      </w:r>
      <w:r w:rsidRPr="00760AD4">
        <w:rPr>
          <w:rFonts w:ascii="Arial Narrow" w:hAnsi="Arial Narrow"/>
          <w:b/>
          <w:sz w:val="20"/>
          <w:szCs w:val="20"/>
          <w:lang w:eastAsia="ar-SA"/>
        </w:rPr>
        <w:t>УТОРАЙ</w:t>
      </w:r>
    </w:p>
    <w:p w:rsidR="004318F1" w:rsidRPr="00760AD4" w:rsidRDefault="004318F1" w:rsidP="004318F1">
      <w:pPr>
        <w:suppressAutoHyphens/>
        <w:jc w:val="center"/>
        <w:rPr>
          <w:rFonts w:ascii="Arial Narrow" w:hAnsi="Arial Narrow"/>
          <w:b/>
          <w:sz w:val="20"/>
          <w:szCs w:val="20"/>
          <w:lang w:eastAsia="ar-SA"/>
        </w:rPr>
      </w:pPr>
      <w:r w:rsidRPr="00760AD4">
        <w:rPr>
          <w:rFonts w:ascii="Arial Narrow" w:hAnsi="Arial Narrow"/>
          <w:b/>
          <w:sz w:val="20"/>
          <w:szCs w:val="20"/>
          <w:lang w:eastAsia="ar-SA"/>
        </w:rPr>
        <w:t>ЭВЕНКИЙСКОГО МУНИЦИПАЛЬНОГО РАЙОНА</w:t>
      </w:r>
    </w:p>
    <w:p w:rsidR="004318F1" w:rsidRPr="00760AD4" w:rsidRDefault="004318F1" w:rsidP="004318F1">
      <w:pPr>
        <w:suppressAutoHyphens/>
        <w:jc w:val="center"/>
        <w:rPr>
          <w:rFonts w:ascii="Arial Narrow" w:hAnsi="Arial Narrow"/>
          <w:b/>
          <w:w w:val="80"/>
          <w:sz w:val="20"/>
          <w:szCs w:val="20"/>
          <w:lang w:eastAsia="ar-SA"/>
        </w:rPr>
      </w:pPr>
      <w:r w:rsidRPr="00760AD4">
        <w:rPr>
          <w:rFonts w:ascii="Arial Narrow" w:hAnsi="Arial Narrow"/>
          <w:b/>
          <w:sz w:val="20"/>
          <w:szCs w:val="20"/>
          <w:lang w:eastAsia="ar-SA"/>
        </w:rPr>
        <w:t>КРАСНОЯРСКОГО КРАЯ</w:t>
      </w:r>
    </w:p>
    <w:p w:rsidR="004318F1" w:rsidRPr="00760AD4" w:rsidRDefault="004318F1" w:rsidP="004318F1">
      <w:pPr>
        <w:suppressAutoHyphens/>
        <w:jc w:val="center"/>
        <w:rPr>
          <w:rFonts w:ascii="Arial Narrow" w:hAnsi="Arial Narrow"/>
          <w:b/>
          <w:w w:val="80"/>
          <w:sz w:val="20"/>
          <w:szCs w:val="20"/>
          <w:lang w:eastAsia="ar-SA"/>
        </w:rPr>
      </w:pPr>
    </w:p>
    <w:p w:rsidR="004318F1" w:rsidRPr="00EA5021" w:rsidRDefault="004318F1" w:rsidP="004318F1">
      <w:pPr>
        <w:suppressAutoHyphens/>
        <w:jc w:val="center"/>
        <w:rPr>
          <w:rFonts w:ascii="Arial Narrow" w:hAnsi="Arial Narrow"/>
          <w:b/>
          <w:sz w:val="20"/>
          <w:szCs w:val="20"/>
          <w:lang w:eastAsia="ar-SA"/>
        </w:rPr>
      </w:pPr>
      <w:r w:rsidRPr="00EA5021">
        <w:rPr>
          <w:rFonts w:ascii="Arial Narrow" w:hAnsi="Arial Narrow"/>
          <w:b/>
          <w:w w:val="80"/>
          <w:sz w:val="20"/>
          <w:szCs w:val="20"/>
          <w:lang w:eastAsia="ar-SA"/>
        </w:rPr>
        <w:t>ПОСТАНОВЛЕНИЕ</w:t>
      </w:r>
    </w:p>
    <w:p w:rsidR="004318F1" w:rsidRPr="00760AD4" w:rsidRDefault="004318F1" w:rsidP="004318F1">
      <w:pPr>
        <w:suppressAutoHyphens/>
        <w:rPr>
          <w:rFonts w:ascii="Arial Narrow" w:hAnsi="Arial Narrow"/>
          <w:b/>
          <w:sz w:val="20"/>
          <w:szCs w:val="20"/>
          <w:lang w:eastAsia="ar-SA"/>
        </w:rPr>
      </w:pPr>
    </w:p>
    <w:p w:rsidR="004318F1" w:rsidRPr="00760AD4" w:rsidRDefault="004318F1" w:rsidP="004318F1">
      <w:pPr>
        <w:suppressAutoHyphens/>
        <w:rPr>
          <w:rFonts w:ascii="Arial Narrow" w:hAnsi="Arial Narrow"/>
          <w:sz w:val="20"/>
          <w:szCs w:val="20"/>
          <w:lang w:eastAsia="ar-SA"/>
        </w:rPr>
      </w:pPr>
      <w:r w:rsidRPr="00760AD4">
        <w:rPr>
          <w:rFonts w:ascii="Arial Narrow" w:hAnsi="Arial Narrow"/>
          <w:b/>
          <w:sz w:val="20"/>
          <w:szCs w:val="20"/>
          <w:lang w:eastAsia="ar-SA"/>
        </w:rPr>
        <w:t>«</w:t>
      </w:r>
      <w:r w:rsidRPr="00760AD4">
        <w:rPr>
          <w:rFonts w:ascii="Arial Narrow" w:hAnsi="Arial Narrow"/>
          <w:sz w:val="20"/>
          <w:szCs w:val="20"/>
          <w:lang w:eastAsia="ar-SA"/>
        </w:rPr>
        <w:t xml:space="preserve">10» июня 2024 г.                </w:t>
      </w:r>
      <w:r>
        <w:rPr>
          <w:rFonts w:ascii="Arial Narrow" w:hAnsi="Arial Narrow"/>
          <w:sz w:val="20"/>
          <w:szCs w:val="20"/>
          <w:lang w:eastAsia="ar-SA"/>
        </w:rPr>
        <w:t xml:space="preserve">                                                                                                                                          </w:t>
      </w:r>
      <w:r w:rsidRPr="00760AD4">
        <w:rPr>
          <w:rFonts w:ascii="Arial Narrow" w:hAnsi="Arial Narrow"/>
          <w:sz w:val="20"/>
          <w:szCs w:val="20"/>
          <w:lang w:eastAsia="ar-SA"/>
        </w:rPr>
        <w:t xml:space="preserve">         №23 -п</w:t>
      </w:r>
    </w:p>
    <w:p w:rsidR="004318F1" w:rsidRPr="00760AD4" w:rsidRDefault="004318F1" w:rsidP="004318F1">
      <w:pPr>
        <w:ind w:firstLine="709"/>
        <w:jc w:val="both"/>
        <w:rPr>
          <w:rFonts w:ascii="Arial Narrow" w:hAnsi="Arial Narrow" w:cs="Arial"/>
          <w:b/>
          <w:bCs/>
          <w:color w:val="000000"/>
          <w:sz w:val="20"/>
          <w:szCs w:val="20"/>
        </w:rPr>
      </w:pPr>
      <w:r w:rsidRPr="00760AD4">
        <w:rPr>
          <w:rFonts w:ascii="Arial Narrow" w:hAnsi="Arial Narrow" w:cs="Arial"/>
          <w:color w:val="000000"/>
          <w:sz w:val="20"/>
          <w:szCs w:val="20"/>
        </w:rPr>
        <w:t> </w:t>
      </w:r>
    </w:p>
    <w:p w:rsidR="004318F1" w:rsidRPr="00760AD4" w:rsidRDefault="004318F1" w:rsidP="004318F1">
      <w:pPr>
        <w:rPr>
          <w:rFonts w:ascii="Arial Narrow" w:hAnsi="Arial Narrow"/>
          <w:b/>
          <w:bCs/>
          <w:color w:val="000000"/>
          <w:sz w:val="20"/>
          <w:szCs w:val="20"/>
        </w:rPr>
      </w:pPr>
      <w:r w:rsidRPr="00760AD4">
        <w:rPr>
          <w:rFonts w:ascii="Arial Narrow" w:hAnsi="Arial Narrow"/>
          <w:b/>
          <w:bCs/>
          <w:color w:val="000000"/>
          <w:sz w:val="20"/>
          <w:szCs w:val="20"/>
        </w:rPr>
        <w:t>Об утверждении формы реестра муниципального имущества поселка Муторай</w:t>
      </w:r>
    </w:p>
    <w:p w:rsidR="004318F1" w:rsidRPr="00760AD4" w:rsidRDefault="004318F1" w:rsidP="004318F1">
      <w:pPr>
        <w:ind w:firstLine="709"/>
        <w:jc w:val="both"/>
        <w:rPr>
          <w:rFonts w:ascii="Arial Narrow" w:hAnsi="Arial Narrow"/>
          <w:color w:val="000000"/>
          <w:sz w:val="20"/>
          <w:szCs w:val="20"/>
        </w:rPr>
      </w:pPr>
      <w:r w:rsidRPr="00760AD4">
        <w:rPr>
          <w:rFonts w:ascii="Arial Narrow" w:hAnsi="Arial Narrow"/>
          <w:color w:val="000000"/>
          <w:sz w:val="20"/>
          <w:szCs w:val="20"/>
        </w:rPr>
        <w:t> </w:t>
      </w:r>
    </w:p>
    <w:p w:rsidR="004318F1" w:rsidRPr="00760AD4" w:rsidRDefault="004318F1" w:rsidP="004318F1">
      <w:pPr>
        <w:ind w:firstLine="709"/>
        <w:jc w:val="both"/>
        <w:rPr>
          <w:rFonts w:ascii="Arial Narrow" w:hAnsi="Arial Narrow"/>
          <w:color w:val="000000"/>
          <w:sz w:val="20"/>
          <w:szCs w:val="20"/>
        </w:rPr>
      </w:pPr>
      <w:r w:rsidRPr="00760AD4">
        <w:rPr>
          <w:rFonts w:ascii="Arial Narrow" w:hAnsi="Arial Narrow"/>
          <w:sz w:val="20"/>
          <w:szCs w:val="20"/>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поселка Муторай, руководствуясь, приказом Минфина России от 10 октября 2023 г. N 163н «Об утверждении Порядка ведения органами местного самоуправления реестров муниципального имущества», </w:t>
      </w:r>
      <w:r w:rsidRPr="00760AD4">
        <w:rPr>
          <w:rFonts w:ascii="Arial Narrow" w:hAnsi="Arial Narrow"/>
          <w:color w:val="000000"/>
          <w:sz w:val="20"/>
          <w:szCs w:val="20"/>
        </w:rPr>
        <w:t>Администрация поселка Муторай Эвенкийского муниципального района Красноярского края</w:t>
      </w:r>
    </w:p>
    <w:p w:rsidR="004318F1" w:rsidRPr="00760AD4" w:rsidRDefault="004318F1" w:rsidP="004318F1">
      <w:pPr>
        <w:rPr>
          <w:rFonts w:ascii="Arial Narrow" w:hAnsi="Arial Narrow"/>
          <w:b/>
          <w:color w:val="000000"/>
          <w:sz w:val="20"/>
          <w:szCs w:val="20"/>
        </w:rPr>
      </w:pPr>
      <w:r w:rsidRPr="00760AD4">
        <w:rPr>
          <w:rFonts w:ascii="Arial Narrow" w:hAnsi="Arial Narrow"/>
          <w:b/>
          <w:color w:val="000000"/>
          <w:sz w:val="20"/>
          <w:szCs w:val="20"/>
        </w:rPr>
        <w:t>ПОСТАНОВЛЯЕТ:</w:t>
      </w:r>
    </w:p>
    <w:p w:rsidR="004318F1" w:rsidRPr="00760AD4" w:rsidRDefault="004318F1" w:rsidP="004318F1">
      <w:pPr>
        <w:ind w:firstLine="709"/>
        <w:jc w:val="both"/>
        <w:rPr>
          <w:rFonts w:ascii="Arial Narrow" w:hAnsi="Arial Narrow"/>
          <w:color w:val="000000"/>
          <w:sz w:val="20"/>
          <w:szCs w:val="20"/>
        </w:rPr>
      </w:pPr>
      <w:r w:rsidRPr="00760AD4">
        <w:rPr>
          <w:rFonts w:ascii="Arial Narrow" w:hAnsi="Arial Narrow"/>
          <w:color w:val="000000"/>
          <w:sz w:val="20"/>
          <w:szCs w:val="20"/>
        </w:rPr>
        <w:t>1. Утвердить форму реестра муниципального имущества поселка Муторай согласно приложению (далее – реестр).</w:t>
      </w:r>
    </w:p>
    <w:p w:rsidR="004318F1" w:rsidRPr="00760AD4" w:rsidRDefault="004318F1" w:rsidP="004318F1">
      <w:pPr>
        <w:ind w:firstLine="709"/>
        <w:jc w:val="both"/>
        <w:rPr>
          <w:rFonts w:ascii="Arial Narrow" w:hAnsi="Arial Narrow"/>
          <w:color w:val="000000"/>
          <w:sz w:val="20"/>
          <w:szCs w:val="20"/>
        </w:rPr>
      </w:pPr>
      <w:r w:rsidRPr="00760AD4">
        <w:rPr>
          <w:rFonts w:ascii="Arial Narrow" w:hAnsi="Arial Narrow"/>
          <w:color w:val="000000"/>
          <w:sz w:val="20"/>
          <w:szCs w:val="20"/>
        </w:rPr>
        <w:t>2. Признать утратившим силу Постановление Администрации поселка Муторай от 17.04.2019</w:t>
      </w:r>
      <w:proofErr w:type="gramStart"/>
      <w:r w:rsidRPr="00760AD4">
        <w:rPr>
          <w:rFonts w:ascii="Arial Narrow" w:hAnsi="Arial Narrow"/>
          <w:color w:val="000000"/>
          <w:sz w:val="20"/>
          <w:szCs w:val="20"/>
        </w:rPr>
        <w:t>года  №</w:t>
      </w:r>
      <w:proofErr w:type="gramEnd"/>
      <w:r w:rsidRPr="00760AD4">
        <w:rPr>
          <w:rFonts w:ascii="Arial Narrow" w:hAnsi="Arial Narrow"/>
          <w:color w:val="000000"/>
          <w:sz w:val="20"/>
          <w:szCs w:val="20"/>
        </w:rPr>
        <w:t xml:space="preserve"> 17-п «Об утверждении Порядка ведения реестра муниципального имущества».</w:t>
      </w:r>
    </w:p>
    <w:p w:rsidR="004318F1" w:rsidRPr="00760AD4" w:rsidRDefault="004318F1" w:rsidP="004318F1">
      <w:pPr>
        <w:ind w:firstLine="709"/>
        <w:jc w:val="both"/>
        <w:rPr>
          <w:rFonts w:ascii="Arial Narrow" w:hAnsi="Arial Narrow"/>
          <w:color w:val="000000"/>
          <w:sz w:val="20"/>
          <w:szCs w:val="20"/>
        </w:rPr>
      </w:pPr>
      <w:r w:rsidRPr="00760AD4">
        <w:rPr>
          <w:rFonts w:ascii="Arial Narrow" w:hAnsi="Arial Narrow"/>
          <w:color w:val="000000"/>
          <w:sz w:val="20"/>
          <w:szCs w:val="20"/>
        </w:rPr>
        <w:t>3. Установить, что реестр ведется на бумажных и электронных носителях.</w:t>
      </w:r>
    </w:p>
    <w:p w:rsidR="004318F1" w:rsidRPr="00760AD4" w:rsidRDefault="004318F1" w:rsidP="004318F1">
      <w:pPr>
        <w:ind w:firstLine="709"/>
        <w:jc w:val="both"/>
        <w:rPr>
          <w:rFonts w:ascii="Arial Narrow" w:hAnsi="Arial Narrow"/>
          <w:color w:val="000000"/>
          <w:sz w:val="20"/>
          <w:szCs w:val="20"/>
        </w:rPr>
      </w:pPr>
      <w:r w:rsidRPr="00760AD4">
        <w:rPr>
          <w:rFonts w:ascii="Arial Narrow" w:hAnsi="Arial Narrow"/>
          <w:color w:val="000000"/>
          <w:sz w:val="20"/>
          <w:szCs w:val="20"/>
        </w:rPr>
        <w:t>4. Установить, что учет муниципального имущества в реестре сопровождается присвоением реестрового номера муниципального имущества (далее - реестровый номер), который формируется из номера соответствующего раздела реестра, подраздела реестра и очередного порядкового номера объекта учета, вносимого в соответствующий подраздел реестра.</w:t>
      </w:r>
    </w:p>
    <w:p w:rsidR="004318F1" w:rsidRPr="00760AD4" w:rsidRDefault="004318F1" w:rsidP="004318F1">
      <w:pPr>
        <w:ind w:firstLine="709"/>
        <w:jc w:val="both"/>
        <w:rPr>
          <w:rFonts w:ascii="Arial Narrow" w:hAnsi="Arial Narrow"/>
          <w:bCs/>
          <w:sz w:val="20"/>
          <w:szCs w:val="20"/>
        </w:rPr>
      </w:pPr>
      <w:r w:rsidRPr="00760AD4">
        <w:rPr>
          <w:rFonts w:ascii="Arial Narrow" w:hAnsi="Arial Narrow"/>
          <w:color w:val="000000"/>
          <w:sz w:val="20"/>
          <w:szCs w:val="20"/>
        </w:rPr>
        <w:t xml:space="preserve">5. </w:t>
      </w:r>
      <w:r w:rsidRPr="00760AD4">
        <w:rPr>
          <w:rFonts w:ascii="Arial Narrow" w:hAnsi="Arial Narrow"/>
          <w:bCs/>
          <w:sz w:val="20"/>
          <w:szCs w:val="20"/>
        </w:rPr>
        <w:t>Настоящее Решение вступает в силу после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4318F1" w:rsidRPr="00760AD4" w:rsidRDefault="004318F1" w:rsidP="004318F1">
      <w:pPr>
        <w:ind w:firstLine="709"/>
        <w:jc w:val="both"/>
        <w:rPr>
          <w:rFonts w:ascii="Arial Narrow" w:hAnsi="Arial Narrow"/>
          <w:color w:val="000000"/>
          <w:sz w:val="20"/>
          <w:szCs w:val="20"/>
        </w:rPr>
      </w:pPr>
      <w:r w:rsidRPr="00760AD4">
        <w:rPr>
          <w:rFonts w:ascii="Arial Narrow" w:hAnsi="Arial Narrow"/>
          <w:color w:val="000000"/>
          <w:sz w:val="20"/>
          <w:szCs w:val="20"/>
        </w:rPr>
        <w:t>6. Контроль исполнения настоящего постановления оставляю за собой.</w:t>
      </w:r>
    </w:p>
    <w:p w:rsidR="004318F1" w:rsidRPr="00760AD4" w:rsidRDefault="004318F1" w:rsidP="00344DCF">
      <w:pPr>
        <w:jc w:val="both"/>
        <w:rPr>
          <w:rFonts w:ascii="Arial Narrow" w:hAnsi="Arial Narrow"/>
          <w:sz w:val="20"/>
          <w:szCs w:val="20"/>
        </w:rPr>
      </w:pPr>
      <w:r w:rsidRPr="00760AD4">
        <w:rPr>
          <w:rFonts w:ascii="Arial Narrow" w:hAnsi="Arial Narrow"/>
          <w:color w:val="000000"/>
          <w:sz w:val="20"/>
          <w:szCs w:val="20"/>
        </w:rPr>
        <w:t xml:space="preserve">Глава поселка Муторай                                    </w:t>
      </w:r>
      <w:r>
        <w:rPr>
          <w:rFonts w:ascii="Arial Narrow" w:hAnsi="Arial Narrow"/>
          <w:color w:val="000000"/>
          <w:sz w:val="20"/>
          <w:szCs w:val="20"/>
        </w:rPr>
        <w:t xml:space="preserve">                               </w:t>
      </w:r>
      <w:r w:rsidRPr="00760AD4">
        <w:rPr>
          <w:rFonts w:ascii="Arial Narrow" w:hAnsi="Arial Narrow"/>
          <w:color w:val="000000"/>
          <w:sz w:val="20"/>
          <w:szCs w:val="20"/>
        </w:rPr>
        <w:t xml:space="preserve">      </w:t>
      </w:r>
      <w:r>
        <w:rPr>
          <w:rFonts w:ascii="Arial Narrow" w:hAnsi="Arial Narrow"/>
          <w:color w:val="000000"/>
          <w:sz w:val="20"/>
          <w:szCs w:val="20"/>
        </w:rPr>
        <w:t xml:space="preserve">п/п                                                                  </w:t>
      </w:r>
      <w:r w:rsidRPr="00760AD4">
        <w:rPr>
          <w:rFonts w:ascii="Arial Narrow" w:hAnsi="Arial Narrow"/>
          <w:color w:val="000000"/>
          <w:sz w:val="20"/>
          <w:szCs w:val="20"/>
        </w:rPr>
        <w:t xml:space="preserve"> Р.Л.</w:t>
      </w:r>
      <w:r>
        <w:rPr>
          <w:rFonts w:ascii="Arial Narrow" w:hAnsi="Arial Narrow"/>
          <w:color w:val="000000"/>
          <w:sz w:val="20"/>
          <w:szCs w:val="20"/>
        </w:rPr>
        <w:t xml:space="preserve"> </w:t>
      </w:r>
      <w:r w:rsidRPr="00760AD4">
        <w:rPr>
          <w:rFonts w:ascii="Arial Narrow" w:hAnsi="Arial Narrow"/>
          <w:color w:val="000000"/>
          <w:sz w:val="20"/>
          <w:szCs w:val="20"/>
        </w:rPr>
        <w:t>Баснин</w:t>
      </w:r>
    </w:p>
    <w:p w:rsidR="004318F1" w:rsidRDefault="004318F1" w:rsidP="004318F1">
      <w:pPr>
        <w:ind w:firstLine="709"/>
        <w:jc w:val="right"/>
        <w:rPr>
          <w:rFonts w:ascii="Arial Narrow" w:hAnsi="Arial Narrow"/>
          <w:color w:val="000000"/>
          <w:sz w:val="20"/>
          <w:szCs w:val="20"/>
        </w:rPr>
        <w:sectPr w:rsidR="004318F1" w:rsidSect="0016499B">
          <w:pgSz w:w="11906" w:h="16838"/>
          <w:pgMar w:top="1134" w:right="851" w:bottom="1134" w:left="1701" w:header="709" w:footer="709" w:gutter="0"/>
          <w:cols w:space="708"/>
          <w:docGrid w:linePitch="360"/>
        </w:sectPr>
      </w:pPr>
    </w:p>
    <w:p w:rsidR="004318F1" w:rsidRPr="00760AD4" w:rsidRDefault="004318F1" w:rsidP="004318F1">
      <w:pPr>
        <w:ind w:firstLine="709"/>
        <w:jc w:val="right"/>
        <w:rPr>
          <w:rFonts w:ascii="Arial Narrow" w:hAnsi="Arial Narrow"/>
          <w:color w:val="000000"/>
          <w:sz w:val="20"/>
          <w:szCs w:val="20"/>
        </w:rPr>
      </w:pPr>
      <w:r w:rsidRPr="00760AD4">
        <w:rPr>
          <w:rFonts w:ascii="Arial Narrow" w:hAnsi="Arial Narrow"/>
          <w:color w:val="000000"/>
          <w:sz w:val="20"/>
          <w:szCs w:val="20"/>
        </w:rPr>
        <w:lastRenderedPageBreak/>
        <w:t>Приложение</w:t>
      </w:r>
    </w:p>
    <w:p w:rsidR="004318F1" w:rsidRPr="00760AD4" w:rsidRDefault="004318F1" w:rsidP="004318F1">
      <w:pPr>
        <w:ind w:firstLine="709"/>
        <w:jc w:val="right"/>
        <w:rPr>
          <w:rFonts w:ascii="Arial Narrow" w:hAnsi="Arial Narrow"/>
          <w:color w:val="000000"/>
          <w:sz w:val="20"/>
          <w:szCs w:val="20"/>
        </w:rPr>
      </w:pPr>
      <w:r w:rsidRPr="00760AD4">
        <w:rPr>
          <w:rFonts w:ascii="Arial Narrow" w:hAnsi="Arial Narrow"/>
          <w:color w:val="000000"/>
          <w:sz w:val="20"/>
          <w:szCs w:val="20"/>
        </w:rPr>
        <w:t>к постановлению администрации</w:t>
      </w:r>
    </w:p>
    <w:p w:rsidR="004318F1" w:rsidRPr="00760AD4" w:rsidRDefault="004318F1" w:rsidP="004318F1">
      <w:pPr>
        <w:ind w:firstLine="709"/>
        <w:jc w:val="right"/>
        <w:rPr>
          <w:rFonts w:ascii="Arial Narrow" w:hAnsi="Arial Narrow"/>
          <w:color w:val="000000"/>
          <w:sz w:val="20"/>
          <w:szCs w:val="20"/>
        </w:rPr>
      </w:pPr>
      <w:r w:rsidRPr="00760AD4">
        <w:rPr>
          <w:rFonts w:ascii="Arial Narrow" w:hAnsi="Arial Narrow"/>
          <w:color w:val="000000"/>
          <w:sz w:val="20"/>
          <w:szCs w:val="20"/>
        </w:rPr>
        <w:t xml:space="preserve">поселка </w:t>
      </w:r>
      <w:r>
        <w:rPr>
          <w:rFonts w:ascii="Arial Narrow" w:hAnsi="Arial Narrow"/>
          <w:color w:val="000000"/>
          <w:sz w:val="20"/>
          <w:szCs w:val="20"/>
        </w:rPr>
        <w:t>Муторай</w:t>
      </w:r>
    </w:p>
    <w:p w:rsidR="004318F1" w:rsidRPr="00760AD4" w:rsidRDefault="004318F1" w:rsidP="004318F1">
      <w:pPr>
        <w:ind w:firstLine="709"/>
        <w:jc w:val="right"/>
        <w:rPr>
          <w:rFonts w:ascii="Arial Narrow" w:hAnsi="Arial Narrow"/>
          <w:color w:val="000000"/>
          <w:sz w:val="20"/>
          <w:szCs w:val="20"/>
        </w:rPr>
      </w:pPr>
      <w:proofErr w:type="gramStart"/>
      <w:r w:rsidRPr="00760AD4">
        <w:rPr>
          <w:rFonts w:ascii="Arial Narrow" w:hAnsi="Arial Narrow"/>
          <w:color w:val="000000"/>
          <w:sz w:val="20"/>
          <w:szCs w:val="20"/>
        </w:rPr>
        <w:t>от  10</w:t>
      </w:r>
      <w:proofErr w:type="gramEnd"/>
      <w:r w:rsidRPr="00760AD4">
        <w:rPr>
          <w:rFonts w:ascii="Arial Narrow" w:hAnsi="Arial Narrow"/>
          <w:color w:val="000000"/>
          <w:sz w:val="20"/>
          <w:szCs w:val="20"/>
        </w:rPr>
        <w:t>.06..2024г.  № 23-п</w:t>
      </w:r>
    </w:p>
    <w:p w:rsidR="004318F1" w:rsidRPr="00760AD4" w:rsidRDefault="004318F1" w:rsidP="004318F1">
      <w:pPr>
        <w:ind w:firstLine="709"/>
        <w:jc w:val="right"/>
        <w:rPr>
          <w:rFonts w:ascii="Arial Narrow" w:hAnsi="Arial Narrow"/>
          <w:color w:val="000000"/>
          <w:sz w:val="20"/>
          <w:szCs w:val="20"/>
        </w:rPr>
      </w:pPr>
      <w:r w:rsidRPr="00760AD4">
        <w:rPr>
          <w:rFonts w:ascii="Arial Narrow" w:hAnsi="Arial Narrow"/>
          <w:color w:val="000000"/>
          <w:sz w:val="20"/>
          <w:szCs w:val="20"/>
        </w:rPr>
        <w:t> </w:t>
      </w:r>
    </w:p>
    <w:p w:rsidR="004318F1" w:rsidRPr="00760AD4" w:rsidRDefault="004318F1" w:rsidP="004318F1">
      <w:pPr>
        <w:ind w:firstLine="709"/>
        <w:jc w:val="right"/>
        <w:rPr>
          <w:rFonts w:ascii="Arial Narrow" w:hAnsi="Arial Narrow"/>
          <w:color w:val="000000"/>
          <w:sz w:val="20"/>
          <w:szCs w:val="20"/>
        </w:rPr>
      </w:pPr>
      <w:r w:rsidRPr="00760AD4">
        <w:rPr>
          <w:rFonts w:ascii="Arial Narrow" w:hAnsi="Arial Narrow"/>
          <w:color w:val="000000"/>
          <w:sz w:val="20"/>
          <w:szCs w:val="20"/>
        </w:rPr>
        <w:t>ФОРМА</w:t>
      </w:r>
    </w:p>
    <w:p w:rsidR="004318F1" w:rsidRPr="00760AD4" w:rsidRDefault="004318F1" w:rsidP="004318F1">
      <w:pPr>
        <w:ind w:firstLine="709"/>
        <w:jc w:val="center"/>
        <w:rPr>
          <w:rFonts w:ascii="Arial Narrow" w:hAnsi="Arial Narrow"/>
          <w:color w:val="000000"/>
          <w:sz w:val="20"/>
          <w:szCs w:val="20"/>
        </w:rPr>
      </w:pPr>
      <w:r w:rsidRPr="00760AD4">
        <w:rPr>
          <w:rFonts w:ascii="Arial Narrow" w:hAnsi="Arial Narrow"/>
          <w:color w:val="000000"/>
          <w:sz w:val="20"/>
          <w:szCs w:val="20"/>
        </w:rPr>
        <w:t> </w:t>
      </w:r>
    </w:p>
    <w:p w:rsidR="004318F1" w:rsidRPr="00760AD4" w:rsidRDefault="004318F1" w:rsidP="004318F1">
      <w:pPr>
        <w:shd w:val="clear" w:color="auto" w:fill="FFFFFF"/>
        <w:ind w:firstLine="709"/>
        <w:jc w:val="center"/>
        <w:rPr>
          <w:rFonts w:ascii="Arial Narrow" w:hAnsi="Arial Narrow"/>
          <w:color w:val="000000"/>
          <w:sz w:val="20"/>
          <w:szCs w:val="20"/>
        </w:rPr>
      </w:pPr>
      <w:r w:rsidRPr="00760AD4">
        <w:rPr>
          <w:rFonts w:ascii="Arial Narrow" w:hAnsi="Arial Narrow"/>
          <w:b/>
          <w:bCs/>
          <w:color w:val="000000"/>
          <w:sz w:val="20"/>
          <w:szCs w:val="20"/>
        </w:rPr>
        <w:t>Реестр</w:t>
      </w:r>
    </w:p>
    <w:p w:rsidR="004318F1" w:rsidRPr="00760AD4" w:rsidRDefault="004318F1" w:rsidP="004318F1">
      <w:pPr>
        <w:shd w:val="clear" w:color="auto" w:fill="FFFFFF"/>
        <w:ind w:firstLine="709"/>
        <w:jc w:val="center"/>
        <w:rPr>
          <w:rFonts w:ascii="Arial Narrow" w:hAnsi="Arial Narrow"/>
          <w:color w:val="000000"/>
          <w:sz w:val="20"/>
          <w:szCs w:val="20"/>
        </w:rPr>
      </w:pPr>
      <w:r w:rsidRPr="00760AD4">
        <w:rPr>
          <w:rFonts w:ascii="Arial Narrow" w:hAnsi="Arial Narrow"/>
          <w:b/>
          <w:bCs/>
          <w:color w:val="000000"/>
          <w:sz w:val="20"/>
          <w:szCs w:val="20"/>
        </w:rPr>
        <w:t>муниципального имущества поселка Муторай</w:t>
      </w:r>
    </w:p>
    <w:p w:rsidR="004318F1" w:rsidRPr="00760AD4" w:rsidRDefault="004318F1" w:rsidP="004318F1">
      <w:pPr>
        <w:ind w:firstLine="709"/>
        <w:jc w:val="both"/>
        <w:rPr>
          <w:rFonts w:ascii="Arial Narrow" w:hAnsi="Arial Narrow"/>
          <w:color w:val="000000"/>
          <w:sz w:val="20"/>
          <w:szCs w:val="20"/>
        </w:rPr>
      </w:pPr>
      <w:bookmarkStart w:id="126" w:name="sub_100"/>
      <w:bookmarkEnd w:id="126"/>
      <w:r w:rsidRPr="00760AD4">
        <w:rPr>
          <w:rFonts w:ascii="Arial Narrow" w:hAnsi="Arial Narrow"/>
          <w:color w:val="000000"/>
          <w:sz w:val="20"/>
          <w:szCs w:val="20"/>
        </w:rPr>
        <w:t> </w:t>
      </w:r>
    </w:p>
    <w:p w:rsidR="004318F1" w:rsidRPr="00760AD4" w:rsidRDefault="004318F1" w:rsidP="004318F1">
      <w:pPr>
        <w:ind w:firstLine="709"/>
        <w:jc w:val="center"/>
        <w:rPr>
          <w:rFonts w:ascii="Arial Narrow" w:hAnsi="Arial Narrow"/>
          <w:color w:val="000000"/>
          <w:sz w:val="20"/>
          <w:szCs w:val="20"/>
        </w:rPr>
      </w:pPr>
      <w:r w:rsidRPr="00760AD4">
        <w:rPr>
          <w:rFonts w:ascii="Arial Narrow" w:hAnsi="Arial Narrow"/>
          <w:b/>
          <w:bCs/>
          <w:color w:val="000000"/>
          <w:sz w:val="20"/>
          <w:szCs w:val="20"/>
        </w:rPr>
        <w:t>Раздел 1. Сведения о муниципальном недвижимом имуществе</w:t>
      </w:r>
    </w:p>
    <w:p w:rsidR="004318F1" w:rsidRPr="00760AD4" w:rsidRDefault="004318F1" w:rsidP="004318F1">
      <w:pPr>
        <w:ind w:firstLine="709"/>
        <w:jc w:val="center"/>
        <w:rPr>
          <w:rFonts w:ascii="Arial Narrow" w:hAnsi="Arial Narrow"/>
          <w:color w:val="000000"/>
          <w:sz w:val="20"/>
          <w:szCs w:val="20"/>
        </w:rPr>
      </w:pPr>
      <w:r w:rsidRPr="00760AD4">
        <w:rPr>
          <w:rFonts w:ascii="Arial Narrow" w:hAnsi="Arial Narrow"/>
          <w:b/>
          <w:bCs/>
          <w:color w:val="000000"/>
          <w:sz w:val="20"/>
          <w:szCs w:val="20"/>
        </w:rPr>
        <w:t> </w:t>
      </w:r>
    </w:p>
    <w:p w:rsidR="004318F1" w:rsidRPr="00760AD4" w:rsidRDefault="004318F1" w:rsidP="004318F1">
      <w:pPr>
        <w:ind w:firstLine="709"/>
        <w:jc w:val="center"/>
        <w:rPr>
          <w:rFonts w:ascii="Arial Narrow" w:hAnsi="Arial Narrow"/>
          <w:color w:val="000000"/>
          <w:sz w:val="20"/>
          <w:szCs w:val="20"/>
        </w:rPr>
      </w:pPr>
      <w:r w:rsidRPr="00760AD4">
        <w:rPr>
          <w:rFonts w:ascii="Arial Narrow" w:hAnsi="Arial Narrow"/>
          <w:b/>
          <w:bCs/>
          <w:color w:val="000000"/>
          <w:sz w:val="20"/>
          <w:szCs w:val="20"/>
        </w:rPr>
        <w:t>Подраздел 1.1. Сведения о земельных участках</w:t>
      </w:r>
    </w:p>
    <w:tbl>
      <w:tblPr>
        <w:tblW w:w="15559" w:type="dxa"/>
        <w:tblLayout w:type="fixed"/>
        <w:tblCellMar>
          <w:left w:w="0" w:type="dxa"/>
          <w:right w:w="0" w:type="dxa"/>
        </w:tblCellMar>
        <w:tblLook w:val="04A0" w:firstRow="1" w:lastRow="0" w:firstColumn="1" w:lastColumn="0" w:noHBand="0" w:noVBand="1"/>
      </w:tblPr>
      <w:tblGrid>
        <w:gridCol w:w="1148"/>
        <w:gridCol w:w="1355"/>
        <w:gridCol w:w="1619"/>
        <w:gridCol w:w="1230"/>
        <w:gridCol w:w="1669"/>
        <w:gridCol w:w="1451"/>
        <w:gridCol w:w="1646"/>
        <w:gridCol w:w="905"/>
        <w:gridCol w:w="1276"/>
        <w:gridCol w:w="1276"/>
        <w:gridCol w:w="992"/>
        <w:gridCol w:w="992"/>
      </w:tblGrid>
      <w:tr w:rsidR="004318F1" w:rsidRPr="00760AD4" w:rsidTr="004318F1">
        <w:tc>
          <w:tcPr>
            <w:tcW w:w="114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rPr>
                <w:rFonts w:ascii="Arial Narrow" w:hAnsi="Arial Narrow"/>
                <w:sz w:val="20"/>
                <w:szCs w:val="20"/>
              </w:rPr>
            </w:pPr>
            <w:r w:rsidRPr="00760AD4">
              <w:rPr>
                <w:rFonts w:ascii="Arial Narrow" w:hAnsi="Arial Narrow"/>
                <w:color w:val="000000"/>
                <w:sz w:val="20"/>
                <w:szCs w:val="20"/>
              </w:rPr>
              <w:t>Реестровый номер</w:t>
            </w:r>
          </w:p>
        </w:tc>
        <w:tc>
          <w:tcPr>
            <w:tcW w:w="135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rPr>
                <w:rFonts w:ascii="Arial Narrow" w:hAnsi="Arial Narrow"/>
                <w:sz w:val="20"/>
                <w:szCs w:val="20"/>
              </w:rPr>
            </w:pPr>
            <w:r w:rsidRPr="00760AD4">
              <w:rPr>
                <w:rFonts w:ascii="Arial Narrow" w:hAnsi="Arial Narrow"/>
                <w:color w:val="000000"/>
                <w:sz w:val="20"/>
                <w:szCs w:val="20"/>
              </w:rPr>
              <w:t>Наименование земельного участка</w:t>
            </w:r>
          </w:p>
        </w:tc>
        <w:tc>
          <w:tcPr>
            <w:tcW w:w="161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rPr>
                <w:rFonts w:ascii="Arial Narrow" w:hAnsi="Arial Narrow"/>
                <w:sz w:val="20"/>
                <w:szCs w:val="20"/>
              </w:rPr>
            </w:pPr>
            <w:r w:rsidRPr="00760AD4">
              <w:rPr>
                <w:rFonts w:ascii="Arial Narrow" w:hAnsi="Arial Narrow"/>
                <w:color w:val="000000"/>
                <w:sz w:val="20"/>
                <w:szCs w:val="20"/>
              </w:rPr>
              <w:t>Адрес (местоположение) земельного участка1</w:t>
            </w:r>
          </w:p>
        </w:tc>
        <w:tc>
          <w:tcPr>
            <w:tcW w:w="123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rPr>
                <w:rFonts w:ascii="Arial Narrow" w:hAnsi="Arial Narrow"/>
                <w:sz w:val="20"/>
                <w:szCs w:val="20"/>
              </w:rPr>
            </w:pPr>
            <w:r w:rsidRPr="00760AD4">
              <w:rPr>
                <w:rFonts w:ascii="Arial Narrow" w:hAnsi="Arial Narrow"/>
                <w:color w:val="000000"/>
                <w:sz w:val="20"/>
                <w:szCs w:val="20"/>
              </w:rPr>
              <w:t>Кадастровый номер земельного участка (с датой присвоения)</w:t>
            </w:r>
          </w:p>
        </w:tc>
        <w:tc>
          <w:tcPr>
            <w:tcW w:w="166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rPr>
                <w:rFonts w:ascii="Arial Narrow" w:hAnsi="Arial Narrow"/>
                <w:sz w:val="20"/>
                <w:szCs w:val="20"/>
              </w:rPr>
            </w:pPr>
            <w:r w:rsidRPr="00760AD4">
              <w:rPr>
                <w:rFonts w:ascii="Arial Narrow" w:hAnsi="Arial Narrow"/>
                <w:color w:val="000000"/>
                <w:sz w:val="20"/>
                <w:szCs w:val="20"/>
              </w:rPr>
              <w:t>Сведения о правообладателе2</w:t>
            </w:r>
          </w:p>
        </w:tc>
        <w:tc>
          <w:tcPr>
            <w:tcW w:w="145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rPr>
                <w:rFonts w:ascii="Arial Narrow" w:hAnsi="Arial Narrow"/>
                <w:sz w:val="20"/>
                <w:szCs w:val="20"/>
              </w:rPr>
            </w:pPr>
            <w:r w:rsidRPr="00760AD4">
              <w:rPr>
                <w:rFonts w:ascii="Arial Narrow" w:hAnsi="Arial Narrow"/>
                <w:color w:val="000000"/>
                <w:sz w:val="20"/>
                <w:szCs w:val="20"/>
              </w:rPr>
              <w:t>Вид вещного права, на основании которого правообладателю принадлежит земельный участок 3</w:t>
            </w:r>
          </w:p>
        </w:tc>
        <w:tc>
          <w:tcPr>
            <w:tcW w:w="164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rPr>
                <w:rFonts w:ascii="Arial Narrow" w:hAnsi="Arial Narrow"/>
                <w:sz w:val="20"/>
                <w:szCs w:val="20"/>
              </w:rPr>
            </w:pPr>
            <w:r w:rsidRPr="00760AD4">
              <w:rPr>
                <w:rFonts w:ascii="Arial Narrow" w:hAnsi="Arial Narrow"/>
                <w:color w:val="000000"/>
                <w:sz w:val="20"/>
                <w:szCs w:val="20"/>
              </w:rPr>
              <w:t>Сведения об основных характеристиках земельного участка, в том числе: площадь, категория земель, вид разрешенного использования</w:t>
            </w:r>
          </w:p>
        </w:tc>
        <w:tc>
          <w:tcPr>
            <w:tcW w:w="90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rPr>
                <w:rFonts w:ascii="Arial Narrow" w:hAnsi="Arial Narrow"/>
                <w:sz w:val="20"/>
                <w:szCs w:val="20"/>
              </w:rPr>
            </w:pPr>
            <w:r w:rsidRPr="00760AD4">
              <w:rPr>
                <w:rFonts w:ascii="Arial Narrow" w:hAnsi="Arial Narrow"/>
                <w:color w:val="000000"/>
                <w:sz w:val="20"/>
                <w:szCs w:val="20"/>
              </w:rPr>
              <w:t>Сведения о стоимости земельного участка</w:t>
            </w:r>
          </w:p>
        </w:tc>
        <w:tc>
          <w:tcPr>
            <w:tcW w:w="127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rPr>
                <w:rFonts w:ascii="Arial Narrow" w:hAnsi="Arial Narrow"/>
                <w:sz w:val="20"/>
                <w:szCs w:val="20"/>
              </w:rPr>
            </w:pPr>
            <w:r w:rsidRPr="00760AD4">
              <w:rPr>
                <w:rFonts w:ascii="Arial Narrow" w:hAnsi="Arial Narrow"/>
                <w:color w:val="000000"/>
                <w:sz w:val="20"/>
                <w:szCs w:val="20"/>
              </w:rPr>
              <w:t>Сведения о произведенном улучшении земельного участка</w:t>
            </w:r>
          </w:p>
        </w:tc>
        <w:tc>
          <w:tcPr>
            <w:tcW w:w="127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rPr>
                <w:rFonts w:ascii="Arial Narrow" w:hAnsi="Arial Narrow"/>
                <w:sz w:val="20"/>
                <w:szCs w:val="20"/>
              </w:rPr>
            </w:pPr>
            <w:r w:rsidRPr="00760AD4">
              <w:rPr>
                <w:rFonts w:ascii="Arial Narrow" w:hAnsi="Arial Narrow"/>
                <w:color w:val="000000"/>
                <w:sz w:val="20"/>
                <w:szCs w:val="20"/>
              </w:rPr>
              <w:t>Сведения об установленных в отношении земельного участка ограничениях (обременениях)4</w:t>
            </w:r>
          </w:p>
        </w:tc>
        <w:tc>
          <w:tcPr>
            <w:tcW w:w="99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rPr>
                <w:rFonts w:ascii="Arial Narrow" w:hAnsi="Arial Narrow"/>
                <w:sz w:val="20"/>
                <w:szCs w:val="20"/>
              </w:rPr>
            </w:pPr>
            <w:r w:rsidRPr="00760AD4">
              <w:rPr>
                <w:rFonts w:ascii="Arial Narrow" w:hAnsi="Arial Narrow"/>
                <w:color w:val="000000"/>
                <w:sz w:val="20"/>
                <w:szCs w:val="20"/>
              </w:rPr>
              <w:t>Сведения о лице, в пользу которого установлены ограничения (обременения)5</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rPr>
                <w:rFonts w:ascii="Arial Narrow" w:hAnsi="Arial Narrow"/>
                <w:sz w:val="20"/>
                <w:szCs w:val="20"/>
              </w:rPr>
            </w:pPr>
            <w:r w:rsidRPr="00760AD4">
              <w:rPr>
                <w:rFonts w:ascii="Arial Narrow" w:hAnsi="Arial Narrow"/>
                <w:color w:val="000000"/>
                <w:sz w:val="20"/>
                <w:szCs w:val="20"/>
              </w:rPr>
              <w:t>Иные сведения (при необходимости)</w:t>
            </w:r>
          </w:p>
        </w:tc>
      </w:tr>
      <w:tr w:rsidR="004318F1" w:rsidRPr="00760AD4" w:rsidTr="004318F1">
        <w:tc>
          <w:tcPr>
            <w:tcW w:w="114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ind w:firstLine="709"/>
              <w:jc w:val="center"/>
              <w:rPr>
                <w:rFonts w:ascii="Arial Narrow" w:hAnsi="Arial Narrow"/>
                <w:sz w:val="20"/>
                <w:szCs w:val="20"/>
              </w:rPr>
            </w:pPr>
            <w:r w:rsidRPr="00760AD4">
              <w:rPr>
                <w:rFonts w:ascii="Arial Narrow" w:hAnsi="Arial Narrow"/>
                <w:color w:val="000000"/>
                <w:sz w:val="20"/>
                <w:szCs w:val="20"/>
              </w:rPr>
              <w:t>1</w:t>
            </w:r>
          </w:p>
        </w:tc>
        <w:tc>
          <w:tcPr>
            <w:tcW w:w="135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ind w:firstLine="709"/>
              <w:jc w:val="center"/>
              <w:rPr>
                <w:rFonts w:ascii="Arial Narrow" w:hAnsi="Arial Narrow"/>
                <w:sz w:val="20"/>
                <w:szCs w:val="20"/>
              </w:rPr>
            </w:pPr>
            <w:r w:rsidRPr="00760AD4">
              <w:rPr>
                <w:rFonts w:ascii="Arial Narrow" w:hAnsi="Arial Narrow"/>
                <w:color w:val="000000"/>
                <w:sz w:val="20"/>
                <w:szCs w:val="20"/>
              </w:rPr>
              <w:t>2</w:t>
            </w:r>
          </w:p>
        </w:tc>
        <w:tc>
          <w:tcPr>
            <w:tcW w:w="161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ind w:firstLine="709"/>
              <w:jc w:val="center"/>
              <w:rPr>
                <w:rFonts w:ascii="Arial Narrow" w:hAnsi="Arial Narrow"/>
                <w:sz w:val="20"/>
                <w:szCs w:val="20"/>
              </w:rPr>
            </w:pPr>
            <w:r w:rsidRPr="00760AD4">
              <w:rPr>
                <w:rFonts w:ascii="Arial Narrow" w:hAnsi="Arial Narrow"/>
                <w:color w:val="000000"/>
                <w:sz w:val="20"/>
                <w:szCs w:val="20"/>
              </w:rPr>
              <w:t>3</w:t>
            </w:r>
          </w:p>
        </w:tc>
        <w:tc>
          <w:tcPr>
            <w:tcW w:w="123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ind w:firstLine="709"/>
              <w:jc w:val="center"/>
              <w:rPr>
                <w:rFonts w:ascii="Arial Narrow" w:hAnsi="Arial Narrow"/>
                <w:sz w:val="20"/>
                <w:szCs w:val="20"/>
              </w:rPr>
            </w:pPr>
            <w:r w:rsidRPr="00760AD4">
              <w:rPr>
                <w:rFonts w:ascii="Arial Narrow" w:hAnsi="Arial Narrow"/>
                <w:color w:val="000000"/>
                <w:sz w:val="20"/>
                <w:szCs w:val="20"/>
              </w:rPr>
              <w:t>4</w:t>
            </w:r>
          </w:p>
        </w:tc>
        <w:tc>
          <w:tcPr>
            <w:tcW w:w="166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ind w:firstLine="709"/>
              <w:jc w:val="center"/>
              <w:rPr>
                <w:rFonts w:ascii="Arial Narrow" w:hAnsi="Arial Narrow"/>
                <w:sz w:val="20"/>
                <w:szCs w:val="20"/>
              </w:rPr>
            </w:pPr>
            <w:r w:rsidRPr="00760AD4">
              <w:rPr>
                <w:rFonts w:ascii="Arial Narrow" w:hAnsi="Arial Narrow"/>
                <w:color w:val="000000"/>
                <w:sz w:val="20"/>
                <w:szCs w:val="20"/>
              </w:rPr>
              <w:t>5</w:t>
            </w:r>
          </w:p>
        </w:tc>
        <w:tc>
          <w:tcPr>
            <w:tcW w:w="145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ind w:firstLine="709"/>
              <w:jc w:val="center"/>
              <w:rPr>
                <w:rFonts w:ascii="Arial Narrow" w:hAnsi="Arial Narrow"/>
                <w:sz w:val="20"/>
                <w:szCs w:val="20"/>
              </w:rPr>
            </w:pPr>
            <w:r w:rsidRPr="00760AD4">
              <w:rPr>
                <w:rFonts w:ascii="Arial Narrow" w:hAnsi="Arial Narrow"/>
                <w:color w:val="000000"/>
                <w:sz w:val="20"/>
                <w:szCs w:val="20"/>
              </w:rPr>
              <w:t>6</w:t>
            </w:r>
          </w:p>
        </w:tc>
        <w:tc>
          <w:tcPr>
            <w:tcW w:w="164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ind w:firstLine="709"/>
              <w:jc w:val="center"/>
              <w:rPr>
                <w:rFonts w:ascii="Arial Narrow" w:hAnsi="Arial Narrow"/>
                <w:sz w:val="20"/>
                <w:szCs w:val="20"/>
              </w:rPr>
            </w:pPr>
            <w:r w:rsidRPr="00760AD4">
              <w:rPr>
                <w:rFonts w:ascii="Arial Narrow" w:hAnsi="Arial Narrow"/>
                <w:color w:val="000000"/>
                <w:sz w:val="20"/>
                <w:szCs w:val="20"/>
              </w:rPr>
              <w:t>7</w:t>
            </w:r>
          </w:p>
        </w:tc>
        <w:tc>
          <w:tcPr>
            <w:tcW w:w="90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ind w:firstLine="709"/>
              <w:jc w:val="center"/>
              <w:rPr>
                <w:rFonts w:ascii="Arial Narrow" w:hAnsi="Arial Narrow"/>
                <w:sz w:val="20"/>
                <w:szCs w:val="20"/>
              </w:rPr>
            </w:pPr>
            <w:r w:rsidRPr="00760AD4">
              <w:rPr>
                <w:rFonts w:ascii="Arial Narrow" w:hAnsi="Arial Narrow"/>
                <w:color w:val="000000"/>
                <w:sz w:val="20"/>
                <w:szCs w:val="20"/>
              </w:rPr>
              <w:t>8</w:t>
            </w:r>
          </w:p>
        </w:tc>
        <w:tc>
          <w:tcPr>
            <w:tcW w:w="127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ind w:firstLine="709"/>
              <w:jc w:val="center"/>
              <w:rPr>
                <w:rFonts w:ascii="Arial Narrow" w:hAnsi="Arial Narrow"/>
                <w:sz w:val="20"/>
                <w:szCs w:val="20"/>
              </w:rPr>
            </w:pPr>
            <w:r w:rsidRPr="00760AD4">
              <w:rPr>
                <w:rFonts w:ascii="Arial Narrow" w:hAnsi="Arial Narrow"/>
                <w:color w:val="000000"/>
                <w:sz w:val="20"/>
                <w:szCs w:val="20"/>
              </w:rPr>
              <w:t>9</w:t>
            </w:r>
          </w:p>
        </w:tc>
        <w:tc>
          <w:tcPr>
            <w:tcW w:w="127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ind w:firstLine="709"/>
              <w:jc w:val="center"/>
              <w:rPr>
                <w:rFonts w:ascii="Arial Narrow" w:hAnsi="Arial Narrow"/>
                <w:sz w:val="20"/>
                <w:szCs w:val="20"/>
              </w:rPr>
            </w:pPr>
            <w:r w:rsidRPr="00760AD4">
              <w:rPr>
                <w:rFonts w:ascii="Arial Narrow" w:hAnsi="Arial Narrow"/>
                <w:color w:val="000000"/>
                <w:sz w:val="20"/>
                <w:szCs w:val="20"/>
              </w:rPr>
              <w:t>10</w:t>
            </w:r>
          </w:p>
        </w:tc>
        <w:tc>
          <w:tcPr>
            <w:tcW w:w="99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rPr>
                <w:rFonts w:ascii="Arial Narrow" w:hAnsi="Arial Narrow"/>
                <w:sz w:val="20"/>
                <w:szCs w:val="20"/>
              </w:rPr>
            </w:pPr>
            <w:r w:rsidRPr="00760AD4">
              <w:rPr>
                <w:rFonts w:ascii="Arial Narrow" w:hAnsi="Arial Narrow"/>
                <w:color w:val="000000"/>
                <w:sz w:val="20"/>
                <w:szCs w:val="20"/>
              </w:rPr>
              <w:t>11</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rPr>
                <w:rFonts w:ascii="Arial Narrow" w:hAnsi="Arial Narrow"/>
                <w:sz w:val="20"/>
                <w:szCs w:val="20"/>
              </w:rPr>
            </w:pPr>
            <w:r w:rsidRPr="00760AD4">
              <w:rPr>
                <w:rFonts w:ascii="Arial Narrow" w:hAnsi="Arial Narrow"/>
                <w:color w:val="000000"/>
                <w:sz w:val="20"/>
                <w:szCs w:val="20"/>
              </w:rPr>
              <w:t>12</w:t>
            </w:r>
          </w:p>
        </w:tc>
      </w:tr>
    </w:tbl>
    <w:p w:rsidR="004318F1" w:rsidRPr="00760AD4" w:rsidRDefault="004318F1" w:rsidP="004318F1">
      <w:pPr>
        <w:numPr>
          <w:ilvl w:val="0"/>
          <w:numId w:val="19"/>
        </w:numPr>
        <w:ind w:left="0" w:firstLine="709"/>
        <w:jc w:val="both"/>
        <w:rPr>
          <w:rFonts w:ascii="Arial Narrow" w:hAnsi="Arial Narrow"/>
          <w:color w:val="000000"/>
          <w:sz w:val="20"/>
          <w:szCs w:val="20"/>
        </w:rPr>
      </w:pPr>
      <w:r w:rsidRPr="00760AD4">
        <w:rPr>
          <w:rFonts w:ascii="Arial Narrow" w:hAnsi="Arial Narrow"/>
          <w:color w:val="000000"/>
          <w:sz w:val="20"/>
          <w:szCs w:val="20"/>
        </w:rPr>
        <w:t>С указанием кода Общероссийского классификатора территорий муниципальных образований (далее - ОКТМО;</w:t>
      </w:r>
    </w:p>
    <w:p w:rsidR="004318F1" w:rsidRPr="00760AD4" w:rsidRDefault="004318F1" w:rsidP="004318F1">
      <w:pPr>
        <w:numPr>
          <w:ilvl w:val="0"/>
          <w:numId w:val="19"/>
        </w:numPr>
        <w:ind w:left="0" w:firstLine="709"/>
        <w:jc w:val="both"/>
        <w:rPr>
          <w:rFonts w:ascii="Arial Narrow" w:hAnsi="Arial Narrow"/>
          <w:color w:val="000000"/>
          <w:sz w:val="20"/>
          <w:szCs w:val="20"/>
        </w:rPr>
      </w:pPr>
      <w:r w:rsidRPr="00760AD4">
        <w:rPr>
          <w:rFonts w:ascii="Arial Narrow" w:hAnsi="Arial Narrow"/>
          <w:color w:val="000000"/>
          <w:sz w:val="20"/>
          <w:szCs w:val="20"/>
        </w:rPr>
        <w:t>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4318F1" w:rsidRPr="00760AD4" w:rsidRDefault="004318F1" w:rsidP="004318F1">
      <w:pPr>
        <w:numPr>
          <w:ilvl w:val="0"/>
          <w:numId w:val="19"/>
        </w:numPr>
        <w:ind w:left="0" w:firstLine="709"/>
        <w:jc w:val="both"/>
        <w:rPr>
          <w:rFonts w:ascii="Arial Narrow" w:hAnsi="Arial Narrow"/>
          <w:color w:val="000000"/>
          <w:sz w:val="20"/>
          <w:szCs w:val="20"/>
        </w:rPr>
      </w:pPr>
      <w:r w:rsidRPr="00760AD4">
        <w:rPr>
          <w:rFonts w:ascii="Arial Narrow" w:hAnsi="Arial Narrow"/>
          <w:color w:val="000000"/>
          <w:sz w:val="20"/>
          <w:szCs w:val="20"/>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318F1" w:rsidRPr="00760AD4" w:rsidRDefault="004318F1" w:rsidP="004318F1">
      <w:pPr>
        <w:numPr>
          <w:ilvl w:val="0"/>
          <w:numId w:val="19"/>
        </w:numPr>
        <w:ind w:left="0" w:firstLine="709"/>
        <w:jc w:val="both"/>
        <w:rPr>
          <w:rFonts w:ascii="Arial Narrow" w:hAnsi="Arial Narrow"/>
          <w:color w:val="000000"/>
          <w:sz w:val="20"/>
          <w:szCs w:val="20"/>
        </w:rPr>
      </w:pPr>
      <w:r w:rsidRPr="00760AD4">
        <w:rPr>
          <w:rFonts w:ascii="Arial Narrow" w:hAnsi="Arial Narrow"/>
          <w:color w:val="000000"/>
          <w:sz w:val="20"/>
          <w:szCs w:val="20"/>
        </w:rPr>
        <w:t>С указанием наименования вида ограничений (обременении), основания и даты их возникновения и прекращения;</w:t>
      </w:r>
    </w:p>
    <w:p w:rsidR="004318F1" w:rsidRPr="00760AD4" w:rsidRDefault="004318F1" w:rsidP="004318F1">
      <w:pPr>
        <w:numPr>
          <w:ilvl w:val="0"/>
          <w:numId w:val="19"/>
        </w:numPr>
        <w:ind w:left="0" w:firstLine="709"/>
        <w:jc w:val="both"/>
        <w:rPr>
          <w:rFonts w:ascii="Arial Narrow" w:hAnsi="Arial Narrow"/>
          <w:color w:val="000000"/>
          <w:sz w:val="20"/>
          <w:szCs w:val="20"/>
        </w:rPr>
      </w:pPr>
      <w:r w:rsidRPr="00760AD4">
        <w:rPr>
          <w:rFonts w:ascii="Arial Narrow" w:hAnsi="Arial Narrow"/>
          <w:color w:val="000000"/>
          <w:sz w:val="20"/>
          <w:szCs w:val="20"/>
        </w:rPr>
        <w:t>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4318F1" w:rsidRPr="00760AD4" w:rsidRDefault="004318F1" w:rsidP="004318F1">
      <w:pPr>
        <w:ind w:firstLine="709"/>
        <w:jc w:val="center"/>
        <w:rPr>
          <w:rFonts w:ascii="Arial Narrow" w:hAnsi="Arial Narrow"/>
          <w:color w:val="000000"/>
          <w:sz w:val="20"/>
          <w:szCs w:val="20"/>
        </w:rPr>
      </w:pPr>
      <w:r w:rsidRPr="00760AD4">
        <w:rPr>
          <w:rFonts w:ascii="Arial Narrow" w:hAnsi="Arial Narrow"/>
          <w:color w:val="000000"/>
          <w:sz w:val="20"/>
          <w:szCs w:val="20"/>
        </w:rPr>
        <w:t> </w:t>
      </w:r>
    </w:p>
    <w:p w:rsidR="004318F1" w:rsidRPr="00760AD4" w:rsidRDefault="004318F1" w:rsidP="004318F1">
      <w:pPr>
        <w:ind w:firstLine="709"/>
        <w:jc w:val="center"/>
        <w:rPr>
          <w:rFonts w:ascii="Arial Narrow" w:hAnsi="Arial Narrow"/>
          <w:color w:val="000000"/>
          <w:sz w:val="20"/>
          <w:szCs w:val="20"/>
        </w:rPr>
      </w:pPr>
      <w:r w:rsidRPr="00760AD4">
        <w:rPr>
          <w:rFonts w:ascii="Arial Narrow" w:hAnsi="Arial Narrow"/>
          <w:b/>
          <w:bCs/>
          <w:color w:val="000000"/>
          <w:sz w:val="20"/>
          <w:szCs w:val="20"/>
        </w:rPr>
        <w:t>Подраздел 1.2. Сведения о зданиях, сооружениях, объектах незавершенного строительства, единых недвижимых комплексах и иных объектах, отнесенных законом к недвижимости</w:t>
      </w:r>
    </w:p>
    <w:p w:rsidR="004318F1" w:rsidRPr="00760AD4" w:rsidRDefault="004318F1" w:rsidP="004318F1">
      <w:pPr>
        <w:ind w:firstLine="709"/>
        <w:jc w:val="both"/>
        <w:rPr>
          <w:rFonts w:ascii="Arial Narrow" w:hAnsi="Arial Narrow"/>
          <w:color w:val="000000"/>
          <w:sz w:val="20"/>
          <w:szCs w:val="20"/>
        </w:rPr>
      </w:pPr>
      <w:bookmarkStart w:id="127" w:name="sub_1001"/>
      <w:bookmarkStart w:id="128" w:name="sub_1002"/>
      <w:bookmarkEnd w:id="127"/>
      <w:bookmarkEnd w:id="128"/>
      <w:r w:rsidRPr="00760AD4">
        <w:rPr>
          <w:rFonts w:ascii="Arial Narrow" w:hAnsi="Arial Narrow"/>
          <w:color w:val="000000"/>
          <w:sz w:val="20"/>
          <w:szCs w:val="20"/>
        </w:rPr>
        <w:t> </w:t>
      </w:r>
    </w:p>
    <w:tbl>
      <w:tblPr>
        <w:tblW w:w="15466" w:type="dxa"/>
        <w:tblLayout w:type="fixed"/>
        <w:tblCellMar>
          <w:left w:w="0" w:type="dxa"/>
          <w:right w:w="0" w:type="dxa"/>
        </w:tblCellMar>
        <w:tblLook w:val="04A0" w:firstRow="1" w:lastRow="0" w:firstColumn="1" w:lastColumn="0" w:noHBand="0" w:noVBand="1"/>
      </w:tblPr>
      <w:tblGrid>
        <w:gridCol w:w="1148"/>
        <w:gridCol w:w="833"/>
        <w:gridCol w:w="1355"/>
        <w:gridCol w:w="1133"/>
        <w:gridCol w:w="1619"/>
        <w:gridCol w:w="1230"/>
        <w:gridCol w:w="1953"/>
        <w:gridCol w:w="1327"/>
        <w:gridCol w:w="1417"/>
        <w:gridCol w:w="2196"/>
        <w:gridCol w:w="1255"/>
      </w:tblGrid>
      <w:tr w:rsidR="004318F1" w:rsidRPr="00760AD4" w:rsidTr="004318F1">
        <w:trPr>
          <w:trHeight w:val="23"/>
        </w:trPr>
        <w:tc>
          <w:tcPr>
            <w:tcW w:w="114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 xml:space="preserve">Реестровый </w:t>
            </w:r>
            <w:r w:rsidRPr="00760AD4">
              <w:rPr>
                <w:rFonts w:ascii="Arial Narrow" w:hAnsi="Arial Narrow"/>
                <w:color w:val="000000"/>
                <w:sz w:val="20"/>
                <w:szCs w:val="20"/>
              </w:rPr>
              <w:lastRenderedPageBreak/>
              <w:t>номер</w:t>
            </w:r>
          </w:p>
        </w:tc>
        <w:tc>
          <w:tcPr>
            <w:tcW w:w="83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lastRenderedPageBreak/>
              <w:t xml:space="preserve">Вид </w:t>
            </w:r>
            <w:r w:rsidRPr="00760AD4">
              <w:rPr>
                <w:rFonts w:ascii="Arial Narrow" w:hAnsi="Arial Narrow"/>
                <w:color w:val="000000"/>
                <w:sz w:val="20"/>
                <w:szCs w:val="20"/>
              </w:rPr>
              <w:lastRenderedPageBreak/>
              <w:t>объекта учета</w:t>
            </w:r>
          </w:p>
        </w:tc>
        <w:tc>
          <w:tcPr>
            <w:tcW w:w="135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lastRenderedPageBreak/>
              <w:t xml:space="preserve">Наименование </w:t>
            </w:r>
            <w:r w:rsidRPr="00760AD4">
              <w:rPr>
                <w:rFonts w:ascii="Arial Narrow" w:hAnsi="Arial Narrow"/>
                <w:color w:val="000000"/>
                <w:sz w:val="20"/>
                <w:szCs w:val="20"/>
              </w:rPr>
              <w:lastRenderedPageBreak/>
              <w:t>объекта учета</w:t>
            </w:r>
          </w:p>
        </w:tc>
        <w:tc>
          <w:tcPr>
            <w:tcW w:w="113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lastRenderedPageBreak/>
              <w:t xml:space="preserve">Назначение </w:t>
            </w:r>
            <w:r w:rsidRPr="00760AD4">
              <w:rPr>
                <w:rFonts w:ascii="Arial Narrow" w:hAnsi="Arial Narrow"/>
                <w:color w:val="000000"/>
                <w:sz w:val="20"/>
                <w:szCs w:val="20"/>
              </w:rPr>
              <w:lastRenderedPageBreak/>
              <w:t>объекта учета</w:t>
            </w:r>
          </w:p>
        </w:tc>
        <w:tc>
          <w:tcPr>
            <w:tcW w:w="161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lastRenderedPageBreak/>
              <w:t xml:space="preserve">Адрес </w:t>
            </w:r>
            <w:r w:rsidRPr="00760AD4">
              <w:rPr>
                <w:rFonts w:ascii="Arial Narrow" w:hAnsi="Arial Narrow"/>
                <w:color w:val="000000"/>
                <w:sz w:val="20"/>
                <w:szCs w:val="20"/>
              </w:rPr>
              <w:lastRenderedPageBreak/>
              <w:t>(местоположение) объекта учета (с указанием кода ОКТМО)</w:t>
            </w:r>
          </w:p>
        </w:tc>
        <w:tc>
          <w:tcPr>
            <w:tcW w:w="123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lastRenderedPageBreak/>
              <w:t xml:space="preserve">Кадастровый </w:t>
            </w:r>
            <w:r w:rsidRPr="00760AD4">
              <w:rPr>
                <w:rFonts w:ascii="Arial Narrow" w:hAnsi="Arial Narrow"/>
                <w:color w:val="000000"/>
                <w:sz w:val="20"/>
                <w:szCs w:val="20"/>
              </w:rPr>
              <w:lastRenderedPageBreak/>
              <w:t>номер объекта учета (с датой присвоения)</w:t>
            </w:r>
          </w:p>
        </w:tc>
        <w:tc>
          <w:tcPr>
            <w:tcW w:w="195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lastRenderedPageBreak/>
              <w:t xml:space="preserve">Сведения о </w:t>
            </w:r>
            <w:r w:rsidRPr="00760AD4">
              <w:rPr>
                <w:rFonts w:ascii="Arial Narrow" w:hAnsi="Arial Narrow"/>
                <w:color w:val="000000"/>
                <w:sz w:val="20"/>
                <w:szCs w:val="20"/>
              </w:rPr>
              <w:lastRenderedPageBreak/>
              <w:t>земельном участке, на котором расположен объект учета (кадастровый номер, форма собственности, площадь)</w:t>
            </w:r>
          </w:p>
        </w:tc>
        <w:tc>
          <w:tcPr>
            <w:tcW w:w="132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lastRenderedPageBreak/>
              <w:t xml:space="preserve">Сведения о </w:t>
            </w:r>
            <w:r w:rsidRPr="00760AD4">
              <w:rPr>
                <w:rFonts w:ascii="Arial Narrow" w:hAnsi="Arial Narrow"/>
                <w:color w:val="000000"/>
                <w:sz w:val="20"/>
                <w:szCs w:val="20"/>
              </w:rPr>
              <w:lastRenderedPageBreak/>
              <w:t>правообладателе</w:t>
            </w:r>
          </w:p>
        </w:tc>
        <w:tc>
          <w:tcPr>
            <w:tcW w:w="141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lastRenderedPageBreak/>
              <w:t xml:space="preserve">Вид вещного </w:t>
            </w:r>
            <w:r w:rsidRPr="00760AD4">
              <w:rPr>
                <w:rFonts w:ascii="Arial Narrow" w:hAnsi="Arial Narrow"/>
                <w:color w:val="000000"/>
                <w:sz w:val="20"/>
                <w:szCs w:val="20"/>
              </w:rPr>
              <w:lastRenderedPageBreak/>
              <w:t>права, на основании которого правообладателю принадлежит объект учета 6</w:t>
            </w:r>
          </w:p>
        </w:tc>
        <w:tc>
          <w:tcPr>
            <w:tcW w:w="219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lastRenderedPageBreak/>
              <w:t xml:space="preserve">Сведения об основных </w:t>
            </w:r>
            <w:r w:rsidRPr="00760AD4">
              <w:rPr>
                <w:rFonts w:ascii="Arial Narrow" w:hAnsi="Arial Narrow"/>
                <w:color w:val="000000"/>
                <w:sz w:val="20"/>
                <w:szCs w:val="20"/>
              </w:rPr>
              <w:lastRenderedPageBreak/>
              <w:t>характеристиках объекта учета, в том числе: тип объекта (жилое либо нежилое), площадь, протяженность, этажность (подземная этажность)</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lastRenderedPageBreak/>
              <w:t xml:space="preserve">Инвентарный </w:t>
            </w:r>
            <w:r w:rsidRPr="00760AD4">
              <w:rPr>
                <w:rFonts w:ascii="Arial Narrow" w:hAnsi="Arial Narrow"/>
                <w:color w:val="000000"/>
                <w:sz w:val="20"/>
                <w:szCs w:val="20"/>
              </w:rPr>
              <w:lastRenderedPageBreak/>
              <w:t>номер объекта учета</w:t>
            </w:r>
          </w:p>
        </w:tc>
      </w:tr>
      <w:tr w:rsidR="004318F1" w:rsidRPr="00760AD4" w:rsidTr="004318F1">
        <w:trPr>
          <w:trHeight w:val="23"/>
        </w:trPr>
        <w:tc>
          <w:tcPr>
            <w:tcW w:w="114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lastRenderedPageBreak/>
              <w:t>1</w:t>
            </w:r>
          </w:p>
        </w:tc>
        <w:tc>
          <w:tcPr>
            <w:tcW w:w="83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2</w:t>
            </w:r>
          </w:p>
        </w:tc>
        <w:tc>
          <w:tcPr>
            <w:tcW w:w="135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3</w:t>
            </w:r>
          </w:p>
        </w:tc>
        <w:tc>
          <w:tcPr>
            <w:tcW w:w="113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4</w:t>
            </w:r>
          </w:p>
        </w:tc>
        <w:tc>
          <w:tcPr>
            <w:tcW w:w="161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5</w:t>
            </w:r>
          </w:p>
        </w:tc>
        <w:tc>
          <w:tcPr>
            <w:tcW w:w="123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6</w:t>
            </w:r>
          </w:p>
        </w:tc>
        <w:tc>
          <w:tcPr>
            <w:tcW w:w="195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7</w:t>
            </w:r>
          </w:p>
        </w:tc>
        <w:tc>
          <w:tcPr>
            <w:tcW w:w="132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8</w:t>
            </w:r>
          </w:p>
        </w:tc>
        <w:tc>
          <w:tcPr>
            <w:tcW w:w="141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9</w:t>
            </w:r>
          </w:p>
        </w:tc>
        <w:tc>
          <w:tcPr>
            <w:tcW w:w="219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10</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11</w:t>
            </w:r>
          </w:p>
        </w:tc>
      </w:tr>
    </w:tbl>
    <w:p w:rsidR="004318F1" w:rsidRPr="00760AD4" w:rsidRDefault="004318F1" w:rsidP="004318F1">
      <w:pPr>
        <w:ind w:firstLine="709"/>
        <w:jc w:val="both"/>
        <w:rPr>
          <w:rFonts w:ascii="Arial Narrow" w:hAnsi="Arial Narrow"/>
          <w:color w:val="000000"/>
          <w:sz w:val="20"/>
          <w:szCs w:val="20"/>
        </w:rPr>
      </w:pPr>
      <w:r w:rsidRPr="00760AD4">
        <w:rPr>
          <w:rFonts w:ascii="Arial Narrow" w:hAnsi="Arial Narrow"/>
          <w:color w:val="000000"/>
          <w:sz w:val="20"/>
          <w:szCs w:val="20"/>
        </w:rPr>
        <w:t> </w:t>
      </w:r>
    </w:p>
    <w:tbl>
      <w:tblPr>
        <w:tblW w:w="15139" w:type="dxa"/>
        <w:tblCellMar>
          <w:left w:w="0" w:type="dxa"/>
          <w:right w:w="0" w:type="dxa"/>
        </w:tblCellMar>
        <w:tblLook w:val="04A0" w:firstRow="1" w:lastRow="0" w:firstColumn="1" w:lastColumn="0" w:noHBand="0" w:noVBand="1"/>
      </w:tblPr>
      <w:tblGrid>
        <w:gridCol w:w="2422"/>
        <w:gridCol w:w="2733"/>
        <w:gridCol w:w="2711"/>
        <w:gridCol w:w="1881"/>
        <w:gridCol w:w="3828"/>
        <w:gridCol w:w="1564"/>
      </w:tblGrid>
      <w:tr w:rsidR="004318F1" w:rsidRPr="00760AD4" w:rsidTr="004318F1">
        <w:trPr>
          <w:trHeight w:val="23"/>
        </w:trPr>
        <w:tc>
          <w:tcPr>
            <w:tcW w:w="2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jc w:val="both"/>
              <w:rPr>
                <w:rFonts w:ascii="Arial Narrow" w:hAnsi="Arial Narrow"/>
                <w:sz w:val="20"/>
                <w:szCs w:val="20"/>
              </w:rPr>
            </w:pPr>
            <w:r w:rsidRPr="00760AD4">
              <w:rPr>
                <w:rFonts w:ascii="Arial Narrow" w:hAnsi="Arial Narrow"/>
                <w:color w:val="000000"/>
                <w:sz w:val="20"/>
                <w:szCs w:val="20"/>
              </w:rPr>
              <w:t>Сведения о стоимости объекта учета</w:t>
            </w:r>
          </w:p>
        </w:tc>
        <w:tc>
          <w:tcPr>
            <w:tcW w:w="27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jc w:val="both"/>
              <w:rPr>
                <w:rFonts w:ascii="Arial Narrow" w:hAnsi="Arial Narrow"/>
                <w:sz w:val="20"/>
                <w:szCs w:val="20"/>
              </w:rPr>
            </w:pPr>
            <w:r w:rsidRPr="00760AD4">
              <w:rPr>
                <w:rFonts w:ascii="Arial Narrow" w:hAnsi="Arial Narrow"/>
                <w:color w:val="000000"/>
                <w:sz w:val="20"/>
                <w:szCs w:val="20"/>
              </w:rPr>
              <w:t>Сведения об изменениях объекта учета (произведенных достройках, капитальном ремонте, реконструкции, модернизации, сносе)</w:t>
            </w:r>
          </w:p>
        </w:tc>
        <w:tc>
          <w:tcPr>
            <w:tcW w:w="27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jc w:val="both"/>
              <w:rPr>
                <w:rFonts w:ascii="Arial Narrow" w:hAnsi="Arial Narrow"/>
                <w:sz w:val="20"/>
                <w:szCs w:val="20"/>
              </w:rPr>
            </w:pPr>
            <w:r w:rsidRPr="00760AD4">
              <w:rPr>
                <w:rFonts w:ascii="Arial Narrow" w:hAnsi="Arial Narrow"/>
                <w:color w:val="000000"/>
                <w:sz w:val="20"/>
                <w:szCs w:val="20"/>
              </w:rPr>
              <w:t>Сведения об установленных в отношении объекта учета ограничениях (обременениях) 7</w:t>
            </w:r>
          </w:p>
        </w:tc>
        <w:tc>
          <w:tcPr>
            <w:tcW w:w="18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jc w:val="both"/>
              <w:rPr>
                <w:rFonts w:ascii="Arial Narrow" w:hAnsi="Arial Narrow"/>
                <w:sz w:val="20"/>
                <w:szCs w:val="20"/>
              </w:rPr>
            </w:pPr>
            <w:r w:rsidRPr="00760AD4">
              <w:rPr>
                <w:rFonts w:ascii="Arial Narrow" w:hAnsi="Arial Narrow"/>
                <w:color w:val="000000"/>
                <w:sz w:val="20"/>
                <w:szCs w:val="20"/>
              </w:rPr>
              <w:t>Сведения о лице, в пользу которого установлены ограничения (обременения)</w:t>
            </w:r>
          </w:p>
        </w:tc>
        <w:tc>
          <w:tcPr>
            <w:tcW w:w="3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jc w:val="both"/>
              <w:rPr>
                <w:rFonts w:ascii="Arial Narrow" w:hAnsi="Arial Narrow"/>
                <w:sz w:val="20"/>
                <w:szCs w:val="20"/>
              </w:rPr>
            </w:pPr>
            <w:r w:rsidRPr="00760AD4">
              <w:rPr>
                <w:rFonts w:ascii="Arial Narrow" w:hAnsi="Arial Narrow"/>
                <w:color w:val="000000"/>
                <w:sz w:val="20"/>
                <w:szCs w:val="20"/>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tc>
        <w:tc>
          <w:tcPr>
            <w:tcW w:w="15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jc w:val="both"/>
              <w:rPr>
                <w:rFonts w:ascii="Arial Narrow" w:hAnsi="Arial Narrow"/>
                <w:sz w:val="20"/>
                <w:szCs w:val="20"/>
              </w:rPr>
            </w:pPr>
            <w:r w:rsidRPr="00760AD4">
              <w:rPr>
                <w:rFonts w:ascii="Arial Narrow" w:hAnsi="Arial Narrow"/>
                <w:color w:val="000000"/>
                <w:sz w:val="20"/>
                <w:szCs w:val="20"/>
              </w:rPr>
              <w:t>Иные сведения (при необходимости)</w:t>
            </w:r>
          </w:p>
        </w:tc>
      </w:tr>
      <w:tr w:rsidR="004318F1" w:rsidRPr="00760AD4" w:rsidTr="004318F1">
        <w:trPr>
          <w:trHeight w:val="23"/>
        </w:trPr>
        <w:tc>
          <w:tcPr>
            <w:tcW w:w="2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12</w:t>
            </w:r>
          </w:p>
        </w:tc>
        <w:tc>
          <w:tcPr>
            <w:tcW w:w="27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13</w:t>
            </w:r>
          </w:p>
        </w:tc>
        <w:tc>
          <w:tcPr>
            <w:tcW w:w="27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14</w:t>
            </w:r>
          </w:p>
        </w:tc>
        <w:tc>
          <w:tcPr>
            <w:tcW w:w="18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15</w:t>
            </w:r>
          </w:p>
        </w:tc>
        <w:tc>
          <w:tcPr>
            <w:tcW w:w="3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16</w:t>
            </w:r>
          </w:p>
        </w:tc>
        <w:tc>
          <w:tcPr>
            <w:tcW w:w="15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17</w:t>
            </w:r>
          </w:p>
        </w:tc>
      </w:tr>
    </w:tbl>
    <w:p w:rsidR="004318F1" w:rsidRPr="00760AD4" w:rsidRDefault="004318F1" w:rsidP="004318F1">
      <w:pPr>
        <w:numPr>
          <w:ilvl w:val="0"/>
          <w:numId w:val="20"/>
        </w:numPr>
        <w:ind w:left="0" w:firstLine="709"/>
        <w:jc w:val="both"/>
        <w:rPr>
          <w:rFonts w:ascii="Arial Narrow" w:hAnsi="Arial Narrow"/>
          <w:color w:val="000000"/>
          <w:sz w:val="20"/>
          <w:szCs w:val="20"/>
        </w:rPr>
      </w:pPr>
      <w:r w:rsidRPr="00760AD4">
        <w:rPr>
          <w:rFonts w:ascii="Arial Narrow" w:hAnsi="Arial Narrow"/>
          <w:color w:val="000000"/>
          <w:sz w:val="20"/>
          <w:szCs w:val="20"/>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318F1" w:rsidRPr="00760AD4" w:rsidRDefault="004318F1" w:rsidP="004318F1">
      <w:pPr>
        <w:numPr>
          <w:ilvl w:val="0"/>
          <w:numId w:val="20"/>
        </w:numPr>
        <w:ind w:left="0" w:firstLine="709"/>
        <w:jc w:val="both"/>
        <w:rPr>
          <w:rFonts w:ascii="Arial Narrow" w:hAnsi="Arial Narrow"/>
          <w:color w:val="000000"/>
          <w:sz w:val="20"/>
          <w:szCs w:val="20"/>
        </w:rPr>
      </w:pPr>
      <w:r w:rsidRPr="00760AD4">
        <w:rPr>
          <w:rFonts w:ascii="Arial Narrow" w:hAnsi="Arial Narrow"/>
          <w:color w:val="000000"/>
          <w:sz w:val="20"/>
          <w:szCs w:val="20"/>
        </w:rPr>
        <w:t>С указанием наименования вида ограничений (обременении), основания и даты их возникновения и прекращения;</w:t>
      </w:r>
    </w:p>
    <w:p w:rsidR="004318F1" w:rsidRPr="00760AD4" w:rsidRDefault="004318F1" w:rsidP="004318F1">
      <w:pPr>
        <w:ind w:firstLine="709"/>
        <w:jc w:val="center"/>
        <w:rPr>
          <w:rFonts w:ascii="Arial Narrow" w:hAnsi="Arial Narrow"/>
          <w:color w:val="000000"/>
          <w:sz w:val="20"/>
          <w:szCs w:val="20"/>
        </w:rPr>
      </w:pPr>
      <w:r w:rsidRPr="00760AD4">
        <w:rPr>
          <w:rFonts w:ascii="Arial Narrow" w:hAnsi="Arial Narrow"/>
          <w:b/>
          <w:bCs/>
          <w:color w:val="000000"/>
          <w:sz w:val="20"/>
          <w:szCs w:val="20"/>
        </w:rPr>
        <w:t xml:space="preserve">Подраздел 1.3. Сведения о помещениях, </w:t>
      </w:r>
      <w:proofErr w:type="spellStart"/>
      <w:r w:rsidRPr="00760AD4">
        <w:rPr>
          <w:rFonts w:ascii="Arial Narrow" w:hAnsi="Arial Narrow"/>
          <w:b/>
          <w:bCs/>
          <w:color w:val="000000"/>
          <w:sz w:val="20"/>
          <w:szCs w:val="20"/>
        </w:rPr>
        <w:t>машино</w:t>
      </w:r>
      <w:proofErr w:type="spellEnd"/>
      <w:r w:rsidRPr="00760AD4">
        <w:rPr>
          <w:rFonts w:ascii="Arial Narrow" w:hAnsi="Arial Narrow"/>
          <w:b/>
          <w:bCs/>
          <w:color w:val="000000"/>
          <w:sz w:val="20"/>
          <w:szCs w:val="20"/>
        </w:rPr>
        <w:t>-местах и иных объектах, отнесенных законом к недвижимости</w:t>
      </w:r>
    </w:p>
    <w:p w:rsidR="004318F1" w:rsidRPr="00760AD4" w:rsidRDefault="004318F1" w:rsidP="004318F1">
      <w:pPr>
        <w:ind w:firstLine="709"/>
        <w:jc w:val="center"/>
        <w:rPr>
          <w:rFonts w:ascii="Arial Narrow" w:hAnsi="Arial Narrow"/>
          <w:color w:val="000000"/>
          <w:sz w:val="20"/>
          <w:szCs w:val="20"/>
        </w:rPr>
      </w:pPr>
      <w:r w:rsidRPr="00760AD4">
        <w:rPr>
          <w:rFonts w:ascii="Arial Narrow" w:hAnsi="Arial Narrow"/>
          <w:b/>
          <w:bCs/>
          <w:color w:val="000000"/>
          <w:sz w:val="20"/>
          <w:szCs w:val="20"/>
        </w:rPr>
        <w:t> </w:t>
      </w:r>
    </w:p>
    <w:tbl>
      <w:tblPr>
        <w:tblW w:w="15139" w:type="dxa"/>
        <w:tblLayout w:type="fixed"/>
        <w:tblCellMar>
          <w:left w:w="0" w:type="dxa"/>
          <w:right w:w="0" w:type="dxa"/>
        </w:tblCellMar>
        <w:tblLook w:val="04A0" w:firstRow="1" w:lastRow="0" w:firstColumn="1" w:lastColumn="0" w:noHBand="0" w:noVBand="1"/>
      </w:tblPr>
      <w:tblGrid>
        <w:gridCol w:w="1182"/>
        <w:gridCol w:w="851"/>
        <w:gridCol w:w="1402"/>
        <w:gridCol w:w="1168"/>
        <w:gridCol w:w="1680"/>
        <w:gridCol w:w="1270"/>
        <w:gridCol w:w="1444"/>
        <w:gridCol w:w="1317"/>
        <w:gridCol w:w="1276"/>
        <w:gridCol w:w="2253"/>
        <w:gridCol w:w="1296"/>
      </w:tblGrid>
      <w:tr w:rsidR="004318F1" w:rsidRPr="00760AD4" w:rsidTr="004318F1">
        <w:trPr>
          <w:trHeight w:val="23"/>
        </w:trPr>
        <w:tc>
          <w:tcPr>
            <w:tcW w:w="118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Реестровый номер</w:t>
            </w:r>
          </w:p>
        </w:tc>
        <w:tc>
          <w:tcPr>
            <w:tcW w:w="85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Вид объекта учета</w:t>
            </w:r>
          </w:p>
        </w:tc>
        <w:tc>
          <w:tcPr>
            <w:tcW w:w="140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Наименование объекта учета</w:t>
            </w:r>
          </w:p>
        </w:tc>
        <w:tc>
          <w:tcPr>
            <w:tcW w:w="116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Назначение объекта учета</w:t>
            </w:r>
          </w:p>
        </w:tc>
        <w:tc>
          <w:tcPr>
            <w:tcW w:w="16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Адрес (местоположение) объекта учета (с указанием кода ОКТМО)</w:t>
            </w:r>
          </w:p>
        </w:tc>
        <w:tc>
          <w:tcPr>
            <w:tcW w:w="127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Кадастровый номер объекта учета (с датой присвоения)</w:t>
            </w:r>
          </w:p>
        </w:tc>
        <w:tc>
          <w:tcPr>
            <w:tcW w:w="144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Сведения о здании, сооружении, в состав которого входит объект учета (кадастровый номер, форма собственности)</w:t>
            </w:r>
          </w:p>
        </w:tc>
        <w:tc>
          <w:tcPr>
            <w:tcW w:w="131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Сведения о правообладателе</w:t>
            </w:r>
          </w:p>
        </w:tc>
        <w:tc>
          <w:tcPr>
            <w:tcW w:w="127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Вид вещного права, на основании которого правообладателю принадлежит объект учета 6</w:t>
            </w:r>
          </w:p>
        </w:tc>
        <w:tc>
          <w:tcPr>
            <w:tcW w:w="225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tc>
        <w:tc>
          <w:tcPr>
            <w:tcW w:w="1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Инвентарный номер объекта учета</w:t>
            </w:r>
          </w:p>
        </w:tc>
      </w:tr>
      <w:tr w:rsidR="004318F1" w:rsidRPr="00760AD4" w:rsidTr="004318F1">
        <w:trPr>
          <w:trHeight w:val="23"/>
        </w:trPr>
        <w:tc>
          <w:tcPr>
            <w:tcW w:w="118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1</w:t>
            </w:r>
          </w:p>
        </w:tc>
        <w:tc>
          <w:tcPr>
            <w:tcW w:w="85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2</w:t>
            </w:r>
          </w:p>
        </w:tc>
        <w:tc>
          <w:tcPr>
            <w:tcW w:w="140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3</w:t>
            </w:r>
          </w:p>
        </w:tc>
        <w:tc>
          <w:tcPr>
            <w:tcW w:w="116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4</w:t>
            </w:r>
          </w:p>
        </w:tc>
        <w:tc>
          <w:tcPr>
            <w:tcW w:w="16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5</w:t>
            </w:r>
          </w:p>
        </w:tc>
        <w:tc>
          <w:tcPr>
            <w:tcW w:w="127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6</w:t>
            </w:r>
          </w:p>
        </w:tc>
        <w:tc>
          <w:tcPr>
            <w:tcW w:w="144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7</w:t>
            </w:r>
          </w:p>
        </w:tc>
        <w:tc>
          <w:tcPr>
            <w:tcW w:w="131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8</w:t>
            </w:r>
          </w:p>
        </w:tc>
        <w:tc>
          <w:tcPr>
            <w:tcW w:w="127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9</w:t>
            </w:r>
          </w:p>
        </w:tc>
        <w:tc>
          <w:tcPr>
            <w:tcW w:w="225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10</w:t>
            </w:r>
          </w:p>
        </w:tc>
        <w:tc>
          <w:tcPr>
            <w:tcW w:w="1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11</w:t>
            </w:r>
          </w:p>
        </w:tc>
      </w:tr>
    </w:tbl>
    <w:p w:rsidR="004318F1" w:rsidRPr="00760AD4" w:rsidRDefault="004318F1" w:rsidP="004318F1">
      <w:pPr>
        <w:ind w:firstLine="709"/>
        <w:jc w:val="center"/>
        <w:rPr>
          <w:rFonts w:ascii="Arial Narrow" w:hAnsi="Arial Narrow"/>
          <w:color w:val="000000"/>
          <w:sz w:val="20"/>
          <w:szCs w:val="20"/>
        </w:rPr>
      </w:pPr>
      <w:r w:rsidRPr="00760AD4">
        <w:rPr>
          <w:rFonts w:ascii="Arial Narrow" w:hAnsi="Arial Narrow"/>
          <w:b/>
          <w:bCs/>
          <w:color w:val="000000"/>
          <w:sz w:val="20"/>
          <w:szCs w:val="20"/>
        </w:rPr>
        <w:t> </w:t>
      </w:r>
    </w:p>
    <w:tbl>
      <w:tblPr>
        <w:tblW w:w="15139" w:type="dxa"/>
        <w:tblCellMar>
          <w:left w:w="0" w:type="dxa"/>
          <w:right w:w="0" w:type="dxa"/>
        </w:tblCellMar>
        <w:tblLook w:val="04A0" w:firstRow="1" w:lastRow="0" w:firstColumn="1" w:lastColumn="0" w:noHBand="0" w:noVBand="1"/>
      </w:tblPr>
      <w:tblGrid>
        <w:gridCol w:w="3074"/>
        <w:gridCol w:w="3270"/>
        <w:gridCol w:w="3255"/>
        <w:gridCol w:w="3216"/>
        <w:gridCol w:w="2324"/>
      </w:tblGrid>
      <w:tr w:rsidR="004318F1" w:rsidRPr="00760AD4" w:rsidTr="004318F1">
        <w:trPr>
          <w:trHeight w:val="23"/>
        </w:trPr>
        <w:tc>
          <w:tcPr>
            <w:tcW w:w="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jc w:val="both"/>
              <w:rPr>
                <w:rFonts w:ascii="Arial Narrow" w:hAnsi="Arial Narrow"/>
                <w:sz w:val="20"/>
                <w:szCs w:val="20"/>
              </w:rPr>
            </w:pPr>
            <w:r w:rsidRPr="00760AD4">
              <w:rPr>
                <w:rFonts w:ascii="Arial Narrow" w:hAnsi="Arial Narrow"/>
                <w:color w:val="000000"/>
                <w:sz w:val="20"/>
                <w:szCs w:val="20"/>
              </w:rPr>
              <w:t>Сведения о стоимости объекта учета</w:t>
            </w:r>
          </w:p>
        </w:tc>
        <w:tc>
          <w:tcPr>
            <w:tcW w:w="3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jc w:val="both"/>
              <w:rPr>
                <w:rFonts w:ascii="Arial Narrow" w:hAnsi="Arial Narrow"/>
                <w:sz w:val="20"/>
                <w:szCs w:val="20"/>
              </w:rPr>
            </w:pPr>
            <w:r w:rsidRPr="00760AD4">
              <w:rPr>
                <w:rFonts w:ascii="Arial Narrow" w:hAnsi="Arial Narrow"/>
                <w:color w:val="000000"/>
                <w:sz w:val="20"/>
                <w:szCs w:val="20"/>
              </w:rPr>
              <w:t>Сведения об изменениях объекта учета (произведенных достройках, капитальном ремонте, реконструкции, модернизации, сносе)</w:t>
            </w:r>
          </w:p>
        </w:tc>
        <w:tc>
          <w:tcPr>
            <w:tcW w:w="33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jc w:val="both"/>
              <w:rPr>
                <w:rFonts w:ascii="Arial Narrow" w:hAnsi="Arial Narrow"/>
                <w:sz w:val="20"/>
                <w:szCs w:val="20"/>
              </w:rPr>
            </w:pPr>
            <w:r w:rsidRPr="00760AD4">
              <w:rPr>
                <w:rFonts w:ascii="Arial Narrow" w:hAnsi="Arial Narrow"/>
                <w:color w:val="000000"/>
                <w:sz w:val="20"/>
                <w:szCs w:val="20"/>
              </w:rPr>
              <w:t>Сведения об установленных в отношении объекта учета ограничениях (обременениях) 7</w:t>
            </w:r>
          </w:p>
        </w:tc>
        <w:tc>
          <w:tcPr>
            <w:tcW w:w="3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jc w:val="both"/>
              <w:rPr>
                <w:rFonts w:ascii="Arial Narrow" w:hAnsi="Arial Narrow"/>
                <w:sz w:val="20"/>
                <w:szCs w:val="20"/>
              </w:rPr>
            </w:pPr>
            <w:r w:rsidRPr="00760AD4">
              <w:rPr>
                <w:rFonts w:ascii="Arial Narrow" w:hAnsi="Arial Narrow"/>
                <w:color w:val="000000"/>
                <w:sz w:val="20"/>
                <w:szCs w:val="20"/>
              </w:rPr>
              <w:t>Сведения о лице, в пользу которого установлены ограничения (обременения)</w:t>
            </w:r>
          </w:p>
        </w:tc>
        <w:tc>
          <w:tcPr>
            <w:tcW w:w="2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jc w:val="both"/>
              <w:rPr>
                <w:rFonts w:ascii="Arial Narrow" w:hAnsi="Arial Narrow"/>
                <w:sz w:val="20"/>
                <w:szCs w:val="20"/>
              </w:rPr>
            </w:pPr>
            <w:r w:rsidRPr="00760AD4">
              <w:rPr>
                <w:rFonts w:ascii="Arial Narrow" w:hAnsi="Arial Narrow"/>
                <w:color w:val="000000"/>
                <w:sz w:val="20"/>
                <w:szCs w:val="20"/>
              </w:rPr>
              <w:t>Иные сведения (при необходимости)</w:t>
            </w:r>
          </w:p>
        </w:tc>
      </w:tr>
      <w:tr w:rsidR="004318F1" w:rsidRPr="00760AD4" w:rsidTr="004318F1">
        <w:trPr>
          <w:trHeight w:val="23"/>
        </w:trPr>
        <w:tc>
          <w:tcPr>
            <w:tcW w:w="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12</w:t>
            </w:r>
          </w:p>
        </w:tc>
        <w:tc>
          <w:tcPr>
            <w:tcW w:w="3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13</w:t>
            </w:r>
          </w:p>
        </w:tc>
        <w:tc>
          <w:tcPr>
            <w:tcW w:w="33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14</w:t>
            </w:r>
          </w:p>
        </w:tc>
        <w:tc>
          <w:tcPr>
            <w:tcW w:w="3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15</w:t>
            </w:r>
          </w:p>
        </w:tc>
        <w:tc>
          <w:tcPr>
            <w:tcW w:w="2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16</w:t>
            </w:r>
          </w:p>
        </w:tc>
      </w:tr>
    </w:tbl>
    <w:p w:rsidR="004318F1" w:rsidRPr="00760AD4" w:rsidRDefault="004318F1" w:rsidP="004318F1">
      <w:pPr>
        <w:ind w:firstLine="709"/>
        <w:jc w:val="both"/>
        <w:rPr>
          <w:rFonts w:ascii="Arial Narrow" w:hAnsi="Arial Narrow"/>
          <w:color w:val="000000"/>
          <w:sz w:val="20"/>
          <w:szCs w:val="20"/>
        </w:rPr>
      </w:pPr>
      <w:r w:rsidRPr="00760AD4">
        <w:rPr>
          <w:rFonts w:ascii="Arial Narrow" w:hAnsi="Arial Narrow"/>
          <w:color w:val="000000"/>
          <w:sz w:val="20"/>
          <w:szCs w:val="20"/>
        </w:rPr>
        <w:t> </w:t>
      </w:r>
    </w:p>
    <w:p w:rsidR="004318F1" w:rsidRPr="00760AD4" w:rsidRDefault="004318F1" w:rsidP="004318F1">
      <w:pPr>
        <w:ind w:firstLine="709"/>
        <w:jc w:val="center"/>
        <w:rPr>
          <w:rFonts w:ascii="Arial Narrow" w:hAnsi="Arial Narrow"/>
          <w:color w:val="000000"/>
          <w:sz w:val="20"/>
          <w:szCs w:val="20"/>
        </w:rPr>
      </w:pPr>
      <w:bookmarkStart w:id="129" w:name="sub_200"/>
      <w:bookmarkEnd w:id="129"/>
      <w:r w:rsidRPr="00760AD4">
        <w:rPr>
          <w:rFonts w:ascii="Arial Narrow" w:hAnsi="Arial Narrow"/>
          <w:b/>
          <w:bCs/>
          <w:color w:val="000000"/>
          <w:sz w:val="20"/>
          <w:szCs w:val="20"/>
        </w:rPr>
        <w:t> </w:t>
      </w:r>
    </w:p>
    <w:p w:rsidR="004318F1" w:rsidRPr="00760AD4" w:rsidRDefault="004318F1" w:rsidP="004318F1">
      <w:pPr>
        <w:ind w:firstLine="709"/>
        <w:jc w:val="center"/>
        <w:rPr>
          <w:rFonts w:ascii="Arial Narrow" w:hAnsi="Arial Narrow"/>
          <w:color w:val="000000"/>
          <w:sz w:val="20"/>
          <w:szCs w:val="20"/>
        </w:rPr>
      </w:pPr>
      <w:r w:rsidRPr="00760AD4">
        <w:rPr>
          <w:rFonts w:ascii="Arial Narrow" w:hAnsi="Arial Narrow"/>
          <w:b/>
          <w:bCs/>
          <w:color w:val="000000"/>
          <w:sz w:val="20"/>
          <w:szCs w:val="20"/>
        </w:rPr>
        <w:lastRenderedPageBreak/>
        <w:t>Подраздел 1.4. Сведения о воздушных и морских судах, судах внутреннего плавания</w:t>
      </w:r>
    </w:p>
    <w:p w:rsidR="004318F1" w:rsidRPr="00760AD4" w:rsidRDefault="004318F1" w:rsidP="004318F1">
      <w:pPr>
        <w:ind w:firstLine="709"/>
        <w:jc w:val="center"/>
        <w:rPr>
          <w:rFonts w:ascii="Arial Narrow" w:hAnsi="Arial Narrow"/>
          <w:color w:val="000000"/>
          <w:sz w:val="20"/>
          <w:szCs w:val="20"/>
        </w:rPr>
      </w:pPr>
      <w:r w:rsidRPr="00760AD4">
        <w:rPr>
          <w:rFonts w:ascii="Arial Narrow" w:hAnsi="Arial Narrow"/>
          <w:b/>
          <w:bCs/>
          <w:color w:val="000000"/>
          <w:sz w:val="20"/>
          <w:szCs w:val="20"/>
        </w:rPr>
        <w:t> </w:t>
      </w:r>
    </w:p>
    <w:tbl>
      <w:tblPr>
        <w:tblW w:w="15139" w:type="dxa"/>
        <w:tblCellMar>
          <w:left w:w="0" w:type="dxa"/>
          <w:right w:w="0" w:type="dxa"/>
        </w:tblCellMar>
        <w:tblLook w:val="04A0" w:firstRow="1" w:lastRow="0" w:firstColumn="1" w:lastColumn="0" w:noHBand="0" w:noVBand="1"/>
      </w:tblPr>
      <w:tblGrid>
        <w:gridCol w:w="1388"/>
        <w:gridCol w:w="961"/>
        <w:gridCol w:w="1680"/>
        <w:gridCol w:w="1372"/>
        <w:gridCol w:w="1462"/>
        <w:gridCol w:w="1980"/>
        <w:gridCol w:w="1755"/>
        <w:gridCol w:w="1701"/>
        <w:gridCol w:w="2840"/>
      </w:tblGrid>
      <w:tr w:rsidR="004318F1" w:rsidRPr="00760AD4" w:rsidTr="004318F1">
        <w:trPr>
          <w:trHeight w:val="23"/>
        </w:trPr>
        <w:tc>
          <w:tcPr>
            <w:tcW w:w="138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Реестровый номер</w:t>
            </w:r>
          </w:p>
        </w:tc>
        <w:tc>
          <w:tcPr>
            <w:tcW w:w="96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Вид объекта учета</w:t>
            </w:r>
          </w:p>
        </w:tc>
        <w:tc>
          <w:tcPr>
            <w:tcW w:w="16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Наименование объекта учета</w:t>
            </w:r>
          </w:p>
        </w:tc>
        <w:tc>
          <w:tcPr>
            <w:tcW w:w="137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Назначение объекта учета</w:t>
            </w:r>
          </w:p>
        </w:tc>
        <w:tc>
          <w:tcPr>
            <w:tcW w:w="146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Порт (место) регистрации и (или) место (аэродром) базирования (с указанием кода ОКТМО)</w:t>
            </w:r>
          </w:p>
        </w:tc>
        <w:tc>
          <w:tcPr>
            <w:tcW w:w="19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Регистрационный номер (с датой присвоения)</w:t>
            </w:r>
          </w:p>
        </w:tc>
        <w:tc>
          <w:tcPr>
            <w:tcW w:w="175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Сведения о правообладателе</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Вид вещного права, на основании которого правообладателю принадлежит объект учета 6</w:t>
            </w:r>
          </w:p>
        </w:tc>
        <w:tc>
          <w:tcPr>
            <w:tcW w:w="2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tc>
      </w:tr>
      <w:tr w:rsidR="004318F1" w:rsidRPr="00760AD4" w:rsidTr="004318F1">
        <w:trPr>
          <w:trHeight w:val="23"/>
        </w:trPr>
        <w:tc>
          <w:tcPr>
            <w:tcW w:w="138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1</w:t>
            </w:r>
          </w:p>
        </w:tc>
        <w:tc>
          <w:tcPr>
            <w:tcW w:w="96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2</w:t>
            </w:r>
          </w:p>
        </w:tc>
        <w:tc>
          <w:tcPr>
            <w:tcW w:w="16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3</w:t>
            </w:r>
          </w:p>
        </w:tc>
        <w:tc>
          <w:tcPr>
            <w:tcW w:w="137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4</w:t>
            </w:r>
          </w:p>
        </w:tc>
        <w:tc>
          <w:tcPr>
            <w:tcW w:w="146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5</w:t>
            </w:r>
          </w:p>
        </w:tc>
        <w:tc>
          <w:tcPr>
            <w:tcW w:w="19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6</w:t>
            </w:r>
          </w:p>
        </w:tc>
        <w:tc>
          <w:tcPr>
            <w:tcW w:w="175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7</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8</w:t>
            </w:r>
          </w:p>
        </w:tc>
        <w:tc>
          <w:tcPr>
            <w:tcW w:w="2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9</w:t>
            </w:r>
          </w:p>
        </w:tc>
      </w:tr>
    </w:tbl>
    <w:p w:rsidR="004318F1" w:rsidRPr="00760AD4" w:rsidRDefault="004318F1" w:rsidP="004318F1">
      <w:pPr>
        <w:ind w:firstLine="709"/>
        <w:jc w:val="center"/>
        <w:rPr>
          <w:rFonts w:ascii="Arial Narrow" w:hAnsi="Arial Narrow"/>
          <w:color w:val="000000"/>
          <w:sz w:val="20"/>
          <w:szCs w:val="20"/>
        </w:rPr>
      </w:pPr>
      <w:r w:rsidRPr="00760AD4">
        <w:rPr>
          <w:rFonts w:ascii="Arial Narrow" w:hAnsi="Arial Narrow"/>
          <w:b/>
          <w:bCs/>
          <w:color w:val="000000"/>
          <w:sz w:val="20"/>
          <w:szCs w:val="20"/>
        </w:rPr>
        <w:t> </w:t>
      </w:r>
    </w:p>
    <w:tbl>
      <w:tblPr>
        <w:tblW w:w="3821" w:type="pct"/>
        <w:tblCellMar>
          <w:left w:w="0" w:type="dxa"/>
          <w:right w:w="0" w:type="dxa"/>
        </w:tblCellMar>
        <w:tblLook w:val="04A0" w:firstRow="1" w:lastRow="0" w:firstColumn="1" w:lastColumn="0" w:noHBand="0" w:noVBand="1"/>
      </w:tblPr>
      <w:tblGrid>
        <w:gridCol w:w="1352"/>
        <w:gridCol w:w="1936"/>
        <w:gridCol w:w="3104"/>
        <w:gridCol w:w="2578"/>
        <w:gridCol w:w="2329"/>
      </w:tblGrid>
      <w:tr w:rsidR="004318F1" w:rsidRPr="00760AD4" w:rsidTr="004318F1">
        <w:trPr>
          <w:trHeight w:val="23"/>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jc w:val="both"/>
              <w:rPr>
                <w:rFonts w:ascii="Arial Narrow" w:hAnsi="Arial Narrow"/>
                <w:sz w:val="20"/>
                <w:szCs w:val="20"/>
              </w:rPr>
            </w:pPr>
            <w:r w:rsidRPr="00760AD4">
              <w:rPr>
                <w:rFonts w:ascii="Arial Narrow" w:hAnsi="Arial Narrow"/>
                <w:color w:val="000000"/>
                <w:sz w:val="20"/>
                <w:szCs w:val="20"/>
              </w:rPr>
              <w:t>Сведения о стоимости судна</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jc w:val="both"/>
              <w:rPr>
                <w:rFonts w:ascii="Arial Narrow" w:hAnsi="Arial Narrow"/>
                <w:sz w:val="20"/>
                <w:szCs w:val="20"/>
              </w:rPr>
            </w:pPr>
            <w:r w:rsidRPr="00760AD4">
              <w:rPr>
                <w:rFonts w:ascii="Arial Narrow" w:hAnsi="Arial Narrow"/>
                <w:color w:val="000000"/>
                <w:sz w:val="20"/>
                <w:szCs w:val="20"/>
              </w:rPr>
              <w:t>Сведения о произведенных ремонте, модернизации судна</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jc w:val="both"/>
              <w:rPr>
                <w:rFonts w:ascii="Arial Narrow" w:hAnsi="Arial Narrow"/>
                <w:sz w:val="20"/>
                <w:szCs w:val="20"/>
              </w:rPr>
            </w:pPr>
            <w:r w:rsidRPr="00760AD4">
              <w:rPr>
                <w:rFonts w:ascii="Arial Narrow" w:hAnsi="Arial Narrow"/>
                <w:color w:val="000000"/>
                <w:sz w:val="20"/>
                <w:szCs w:val="20"/>
              </w:rPr>
              <w:t xml:space="preserve">Сведения об установленных в отношении </w:t>
            </w:r>
            <w:proofErr w:type="gramStart"/>
            <w:r w:rsidRPr="00760AD4">
              <w:rPr>
                <w:rFonts w:ascii="Arial Narrow" w:hAnsi="Arial Narrow"/>
                <w:color w:val="000000"/>
                <w:sz w:val="20"/>
                <w:szCs w:val="20"/>
              </w:rPr>
              <w:t>судна  ограничениях</w:t>
            </w:r>
            <w:proofErr w:type="gramEnd"/>
            <w:r w:rsidRPr="00760AD4">
              <w:rPr>
                <w:rFonts w:ascii="Arial Narrow" w:hAnsi="Arial Narrow"/>
                <w:color w:val="000000"/>
                <w:sz w:val="20"/>
                <w:szCs w:val="20"/>
              </w:rPr>
              <w:t xml:space="preserve"> (обременениях) 7</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jc w:val="both"/>
              <w:rPr>
                <w:rFonts w:ascii="Arial Narrow" w:hAnsi="Arial Narrow"/>
                <w:sz w:val="20"/>
                <w:szCs w:val="20"/>
              </w:rPr>
            </w:pPr>
            <w:r w:rsidRPr="00760AD4">
              <w:rPr>
                <w:rFonts w:ascii="Arial Narrow" w:hAnsi="Arial Narrow"/>
                <w:color w:val="000000"/>
                <w:sz w:val="20"/>
                <w:szCs w:val="20"/>
              </w:rPr>
              <w:t>Сведения о лице, в пользу которого установлены ограничения (обременения)</w:t>
            </w:r>
          </w:p>
        </w:tc>
        <w:tc>
          <w:tcPr>
            <w:tcW w:w="24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jc w:val="both"/>
              <w:rPr>
                <w:rFonts w:ascii="Arial Narrow" w:hAnsi="Arial Narrow"/>
                <w:sz w:val="20"/>
                <w:szCs w:val="20"/>
              </w:rPr>
            </w:pPr>
            <w:r w:rsidRPr="00760AD4">
              <w:rPr>
                <w:rFonts w:ascii="Arial Narrow" w:hAnsi="Arial Narrow"/>
                <w:color w:val="000000"/>
                <w:sz w:val="20"/>
                <w:szCs w:val="20"/>
              </w:rPr>
              <w:t>Иные сведения (при необходимости)</w:t>
            </w:r>
          </w:p>
        </w:tc>
      </w:tr>
      <w:tr w:rsidR="004318F1" w:rsidRPr="00760AD4" w:rsidTr="004318F1">
        <w:trPr>
          <w:trHeight w:val="23"/>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10</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11</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12</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13</w:t>
            </w:r>
          </w:p>
        </w:tc>
        <w:tc>
          <w:tcPr>
            <w:tcW w:w="24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14</w:t>
            </w:r>
          </w:p>
        </w:tc>
      </w:tr>
    </w:tbl>
    <w:p w:rsidR="004318F1" w:rsidRPr="00760AD4" w:rsidRDefault="004318F1" w:rsidP="004318F1">
      <w:pPr>
        <w:ind w:firstLine="709"/>
        <w:jc w:val="center"/>
        <w:rPr>
          <w:rFonts w:ascii="Arial Narrow" w:hAnsi="Arial Narrow"/>
          <w:color w:val="000000"/>
          <w:sz w:val="20"/>
          <w:szCs w:val="20"/>
        </w:rPr>
      </w:pPr>
      <w:r w:rsidRPr="00760AD4">
        <w:rPr>
          <w:rFonts w:ascii="Arial Narrow" w:hAnsi="Arial Narrow"/>
          <w:b/>
          <w:bCs/>
          <w:color w:val="000000"/>
          <w:sz w:val="20"/>
          <w:szCs w:val="20"/>
        </w:rPr>
        <w:t> </w:t>
      </w:r>
    </w:p>
    <w:p w:rsidR="004318F1" w:rsidRPr="00760AD4" w:rsidRDefault="004318F1" w:rsidP="004318F1">
      <w:pPr>
        <w:ind w:firstLine="709"/>
        <w:jc w:val="center"/>
        <w:rPr>
          <w:rFonts w:ascii="Arial Narrow" w:hAnsi="Arial Narrow"/>
          <w:color w:val="000000"/>
          <w:sz w:val="20"/>
          <w:szCs w:val="20"/>
        </w:rPr>
      </w:pPr>
      <w:r w:rsidRPr="00760AD4">
        <w:rPr>
          <w:rFonts w:ascii="Arial Narrow" w:hAnsi="Arial Narrow"/>
          <w:b/>
          <w:bCs/>
          <w:color w:val="000000"/>
          <w:sz w:val="20"/>
          <w:szCs w:val="20"/>
        </w:rPr>
        <w:t>Раздел 2. Сведения о муниципальном движимом и ином имуществе</w:t>
      </w:r>
    </w:p>
    <w:p w:rsidR="004318F1" w:rsidRPr="00760AD4" w:rsidRDefault="004318F1" w:rsidP="004318F1">
      <w:pPr>
        <w:ind w:firstLine="709"/>
        <w:jc w:val="center"/>
        <w:rPr>
          <w:rFonts w:ascii="Arial Narrow" w:hAnsi="Arial Narrow"/>
          <w:color w:val="000000"/>
          <w:sz w:val="20"/>
          <w:szCs w:val="20"/>
        </w:rPr>
      </w:pPr>
      <w:r w:rsidRPr="00760AD4">
        <w:rPr>
          <w:rFonts w:ascii="Arial Narrow" w:hAnsi="Arial Narrow"/>
          <w:color w:val="000000"/>
          <w:sz w:val="20"/>
          <w:szCs w:val="20"/>
        </w:rPr>
        <w:t> </w:t>
      </w:r>
    </w:p>
    <w:p w:rsidR="004318F1" w:rsidRPr="00760AD4" w:rsidRDefault="004318F1" w:rsidP="004318F1">
      <w:pPr>
        <w:ind w:firstLine="709"/>
        <w:jc w:val="center"/>
        <w:rPr>
          <w:rFonts w:ascii="Arial Narrow" w:hAnsi="Arial Narrow"/>
          <w:color w:val="000000"/>
          <w:sz w:val="20"/>
          <w:szCs w:val="20"/>
        </w:rPr>
      </w:pPr>
      <w:bookmarkStart w:id="130" w:name="sub_2001"/>
      <w:bookmarkStart w:id="131" w:name="sub_2002"/>
      <w:bookmarkEnd w:id="130"/>
      <w:bookmarkEnd w:id="131"/>
      <w:r w:rsidRPr="00760AD4">
        <w:rPr>
          <w:rFonts w:ascii="Arial Narrow" w:hAnsi="Arial Narrow"/>
          <w:b/>
          <w:bCs/>
          <w:color w:val="000000"/>
          <w:sz w:val="20"/>
          <w:szCs w:val="20"/>
        </w:rPr>
        <w:t>Подраздел 2.1. Сведения об акциях</w:t>
      </w:r>
    </w:p>
    <w:p w:rsidR="004318F1" w:rsidRPr="00760AD4" w:rsidRDefault="004318F1" w:rsidP="004318F1">
      <w:pPr>
        <w:ind w:firstLine="709"/>
        <w:jc w:val="both"/>
        <w:rPr>
          <w:rFonts w:ascii="Arial Narrow" w:hAnsi="Arial Narrow"/>
          <w:color w:val="000000"/>
          <w:sz w:val="20"/>
          <w:szCs w:val="20"/>
        </w:rPr>
      </w:pPr>
      <w:r w:rsidRPr="00760AD4">
        <w:rPr>
          <w:rFonts w:ascii="Arial Narrow" w:hAnsi="Arial Narrow"/>
          <w:color w:val="000000"/>
          <w:sz w:val="20"/>
          <w:szCs w:val="20"/>
        </w:rPr>
        <w:t> </w:t>
      </w:r>
    </w:p>
    <w:tbl>
      <w:tblPr>
        <w:tblW w:w="15139" w:type="dxa"/>
        <w:tblLayout w:type="fixed"/>
        <w:tblCellMar>
          <w:left w:w="0" w:type="dxa"/>
          <w:right w:w="0" w:type="dxa"/>
        </w:tblCellMar>
        <w:tblLook w:val="04A0" w:firstRow="1" w:lastRow="0" w:firstColumn="1" w:lastColumn="0" w:noHBand="0" w:noVBand="1"/>
      </w:tblPr>
      <w:tblGrid>
        <w:gridCol w:w="1403"/>
        <w:gridCol w:w="2674"/>
        <w:gridCol w:w="2127"/>
        <w:gridCol w:w="1438"/>
        <w:gridCol w:w="2040"/>
        <w:gridCol w:w="1936"/>
        <w:gridCol w:w="1695"/>
        <w:gridCol w:w="1826"/>
      </w:tblGrid>
      <w:tr w:rsidR="004318F1" w:rsidRPr="00760AD4" w:rsidTr="004318F1">
        <w:trPr>
          <w:trHeight w:val="23"/>
        </w:trPr>
        <w:tc>
          <w:tcPr>
            <w:tcW w:w="140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Реестровый номер</w:t>
            </w:r>
          </w:p>
        </w:tc>
        <w:tc>
          <w:tcPr>
            <w:tcW w:w="267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shd w:val="clear" w:color="auto" w:fill="FFFFFF"/>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tc>
        <w:tc>
          <w:tcPr>
            <w:tcW w:w="212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shd w:val="clear" w:color="auto" w:fill="FFFFFF"/>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tc>
        <w:tc>
          <w:tcPr>
            <w:tcW w:w="143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Сведения о правообладателе</w:t>
            </w:r>
          </w:p>
        </w:tc>
        <w:tc>
          <w:tcPr>
            <w:tcW w:w="204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Вид вещного права, на основании которого правообладателю принадлежит объект учета 6</w:t>
            </w:r>
          </w:p>
        </w:tc>
        <w:tc>
          <w:tcPr>
            <w:tcW w:w="193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Сведения об установленных ограничениях (обременениях)7</w:t>
            </w:r>
          </w:p>
        </w:tc>
        <w:tc>
          <w:tcPr>
            <w:tcW w:w="1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Сведения о лице, в пользу которого установлены ограничения (обременения)</w:t>
            </w:r>
          </w:p>
        </w:tc>
        <w:tc>
          <w:tcPr>
            <w:tcW w:w="1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Иные сведения (при необходимости)</w:t>
            </w:r>
          </w:p>
        </w:tc>
      </w:tr>
      <w:tr w:rsidR="004318F1" w:rsidRPr="00760AD4" w:rsidTr="004318F1">
        <w:trPr>
          <w:trHeight w:val="23"/>
        </w:trPr>
        <w:tc>
          <w:tcPr>
            <w:tcW w:w="140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1</w:t>
            </w:r>
          </w:p>
        </w:tc>
        <w:tc>
          <w:tcPr>
            <w:tcW w:w="267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2</w:t>
            </w:r>
          </w:p>
        </w:tc>
        <w:tc>
          <w:tcPr>
            <w:tcW w:w="212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3</w:t>
            </w:r>
          </w:p>
        </w:tc>
        <w:tc>
          <w:tcPr>
            <w:tcW w:w="143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4</w:t>
            </w:r>
          </w:p>
        </w:tc>
        <w:tc>
          <w:tcPr>
            <w:tcW w:w="204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5</w:t>
            </w:r>
          </w:p>
        </w:tc>
        <w:tc>
          <w:tcPr>
            <w:tcW w:w="193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6</w:t>
            </w:r>
          </w:p>
        </w:tc>
        <w:tc>
          <w:tcPr>
            <w:tcW w:w="1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7</w:t>
            </w:r>
          </w:p>
        </w:tc>
        <w:tc>
          <w:tcPr>
            <w:tcW w:w="1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8</w:t>
            </w:r>
          </w:p>
        </w:tc>
      </w:tr>
    </w:tbl>
    <w:p w:rsidR="004318F1" w:rsidRPr="00760AD4" w:rsidRDefault="004318F1" w:rsidP="004318F1">
      <w:pPr>
        <w:ind w:firstLine="709"/>
        <w:jc w:val="center"/>
        <w:rPr>
          <w:rFonts w:ascii="Arial Narrow" w:hAnsi="Arial Narrow"/>
          <w:color w:val="000000"/>
          <w:sz w:val="20"/>
          <w:szCs w:val="20"/>
        </w:rPr>
      </w:pPr>
      <w:bookmarkStart w:id="132" w:name="sub_210"/>
      <w:bookmarkEnd w:id="132"/>
      <w:r w:rsidRPr="00760AD4">
        <w:rPr>
          <w:rFonts w:ascii="Arial Narrow" w:hAnsi="Arial Narrow"/>
          <w:b/>
          <w:bCs/>
          <w:color w:val="000000"/>
          <w:sz w:val="20"/>
          <w:szCs w:val="20"/>
        </w:rPr>
        <w:t> </w:t>
      </w:r>
    </w:p>
    <w:p w:rsidR="004318F1" w:rsidRPr="00760AD4" w:rsidRDefault="004318F1" w:rsidP="004318F1">
      <w:pPr>
        <w:ind w:firstLine="709"/>
        <w:jc w:val="center"/>
        <w:rPr>
          <w:rFonts w:ascii="Arial Narrow" w:hAnsi="Arial Narrow"/>
          <w:color w:val="000000"/>
          <w:sz w:val="20"/>
          <w:szCs w:val="20"/>
        </w:rPr>
      </w:pPr>
      <w:r w:rsidRPr="00760AD4">
        <w:rPr>
          <w:rFonts w:ascii="Arial Narrow" w:hAnsi="Arial Narrow"/>
          <w:b/>
          <w:bCs/>
          <w:color w:val="000000"/>
          <w:sz w:val="20"/>
          <w:szCs w:val="20"/>
        </w:rPr>
        <w:t>Подраздел 2.2. Сведения </w:t>
      </w:r>
      <w:bookmarkStart w:id="133" w:name="sub_2101"/>
      <w:bookmarkStart w:id="134" w:name="sub_2102"/>
      <w:bookmarkEnd w:id="133"/>
      <w:bookmarkEnd w:id="134"/>
      <w:r w:rsidRPr="00760AD4">
        <w:rPr>
          <w:rFonts w:ascii="Arial Narrow" w:hAnsi="Arial Narrow"/>
          <w:b/>
          <w:bCs/>
          <w:color w:val="000000"/>
          <w:sz w:val="20"/>
          <w:szCs w:val="20"/>
          <w:shd w:val="clear" w:color="auto" w:fill="FFFFFF"/>
        </w:rPr>
        <w:t>о долях (вкладах) в уставных (складочных) капиталах хозяйственных обществ и товариществ</w:t>
      </w:r>
    </w:p>
    <w:p w:rsidR="004318F1" w:rsidRPr="00760AD4" w:rsidRDefault="004318F1" w:rsidP="004318F1">
      <w:pPr>
        <w:ind w:firstLine="709"/>
        <w:jc w:val="center"/>
        <w:rPr>
          <w:rFonts w:ascii="Arial Narrow" w:hAnsi="Arial Narrow"/>
          <w:color w:val="000000"/>
          <w:sz w:val="20"/>
          <w:szCs w:val="20"/>
        </w:rPr>
      </w:pPr>
      <w:r w:rsidRPr="00760AD4">
        <w:rPr>
          <w:rFonts w:ascii="Arial Narrow" w:hAnsi="Arial Narrow"/>
          <w:color w:val="000000"/>
          <w:sz w:val="20"/>
          <w:szCs w:val="20"/>
        </w:rPr>
        <w:t> </w:t>
      </w:r>
    </w:p>
    <w:tbl>
      <w:tblPr>
        <w:tblW w:w="15139" w:type="dxa"/>
        <w:tblCellMar>
          <w:left w:w="0" w:type="dxa"/>
          <w:right w:w="0" w:type="dxa"/>
        </w:tblCellMar>
        <w:tblLook w:val="04A0" w:firstRow="1" w:lastRow="0" w:firstColumn="1" w:lastColumn="0" w:noHBand="0" w:noVBand="1"/>
      </w:tblPr>
      <w:tblGrid>
        <w:gridCol w:w="1148"/>
        <w:gridCol w:w="2688"/>
        <w:gridCol w:w="1754"/>
        <w:gridCol w:w="1986"/>
        <w:gridCol w:w="2131"/>
        <w:gridCol w:w="1927"/>
        <w:gridCol w:w="1687"/>
        <w:gridCol w:w="1818"/>
      </w:tblGrid>
      <w:tr w:rsidR="004318F1" w:rsidRPr="00760AD4" w:rsidTr="004318F1">
        <w:trPr>
          <w:trHeight w:val="23"/>
        </w:trPr>
        <w:tc>
          <w:tcPr>
            <w:tcW w:w="114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Реестровый номер</w:t>
            </w:r>
          </w:p>
        </w:tc>
        <w:tc>
          <w:tcPr>
            <w:tcW w:w="268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shd w:val="clear" w:color="auto" w:fill="FFFFFF"/>
              </w:rPr>
              <w:t xml:space="preserve">Сведения о хозяйственном обществе (товариществе), включая полное наименование юридического </w:t>
            </w:r>
            <w:r w:rsidRPr="00760AD4">
              <w:rPr>
                <w:rFonts w:ascii="Arial Narrow" w:hAnsi="Arial Narrow"/>
                <w:color w:val="000000"/>
                <w:sz w:val="20"/>
                <w:szCs w:val="20"/>
                <w:shd w:val="clear" w:color="auto" w:fill="FFFFFF"/>
              </w:rPr>
              <w:lastRenderedPageBreak/>
              <w:t>лица, включающее его организационно-правовую форму, ИНН, КПП, ОГРН, адрес в пределах места нахождения (с указанием кода ОКТМО)</w:t>
            </w:r>
          </w:p>
        </w:tc>
        <w:tc>
          <w:tcPr>
            <w:tcW w:w="175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shd w:val="clear" w:color="auto" w:fill="FFFFFF"/>
              </w:rPr>
              <w:lastRenderedPageBreak/>
              <w:t xml:space="preserve">Доля (вклад) в уставном (складочном) капитале </w:t>
            </w:r>
            <w:r w:rsidRPr="00760AD4">
              <w:rPr>
                <w:rFonts w:ascii="Arial Narrow" w:hAnsi="Arial Narrow"/>
                <w:color w:val="000000"/>
                <w:sz w:val="20"/>
                <w:szCs w:val="20"/>
                <w:shd w:val="clear" w:color="auto" w:fill="FFFFFF"/>
              </w:rPr>
              <w:lastRenderedPageBreak/>
              <w:t>хозяйственного общества, товарищества в процентах</w:t>
            </w:r>
          </w:p>
        </w:tc>
        <w:tc>
          <w:tcPr>
            <w:tcW w:w="198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lastRenderedPageBreak/>
              <w:t>Сведения о правообладателе</w:t>
            </w:r>
          </w:p>
        </w:tc>
        <w:tc>
          <w:tcPr>
            <w:tcW w:w="213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 xml:space="preserve">Вид вещного права, на основании которого правообладателю принадлежит объект </w:t>
            </w:r>
            <w:r w:rsidRPr="00760AD4">
              <w:rPr>
                <w:rFonts w:ascii="Arial Narrow" w:hAnsi="Arial Narrow"/>
                <w:color w:val="000000"/>
                <w:sz w:val="20"/>
                <w:szCs w:val="20"/>
              </w:rPr>
              <w:lastRenderedPageBreak/>
              <w:t>учета 6</w:t>
            </w:r>
          </w:p>
        </w:tc>
        <w:tc>
          <w:tcPr>
            <w:tcW w:w="192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lastRenderedPageBreak/>
              <w:t>Сведения об установленных ограничениях (обременениях)7</w:t>
            </w:r>
          </w:p>
        </w:tc>
        <w:tc>
          <w:tcPr>
            <w:tcW w:w="1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 xml:space="preserve">Сведения о лице, в пользу которого установлены ограничения </w:t>
            </w:r>
            <w:r w:rsidRPr="00760AD4">
              <w:rPr>
                <w:rFonts w:ascii="Arial Narrow" w:hAnsi="Arial Narrow"/>
                <w:color w:val="000000"/>
                <w:sz w:val="20"/>
                <w:szCs w:val="20"/>
              </w:rPr>
              <w:lastRenderedPageBreak/>
              <w:t>(обременения)</w:t>
            </w:r>
          </w:p>
        </w:tc>
        <w:tc>
          <w:tcPr>
            <w:tcW w:w="1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lastRenderedPageBreak/>
              <w:t>Иные сведения (при необходимости)</w:t>
            </w:r>
          </w:p>
        </w:tc>
      </w:tr>
      <w:tr w:rsidR="004318F1" w:rsidRPr="00760AD4" w:rsidTr="004318F1">
        <w:trPr>
          <w:trHeight w:val="23"/>
        </w:trPr>
        <w:tc>
          <w:tcPr>
            <w:tcW w:w="114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1</w:t>
            </w:r>
          </w:p>
        </w:tc>
        <w:tc>
          <w:tcPr>
            <w:tcW w:w="268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2</w:t>
            </w:r>
          </w:p>
        </w:tc>
        <w:tc>
          <w:tcPr>
            <w:tcW w:w="175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3</w:t>
            </w:r>
          </w:p>
        </w:tc>
        <w:tc>
          <w:tcPr>
            <w:tcW w:w="198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4</w:t>
            </w:r>
          </w:p>
        </w:tc>
        <w:tc>
          <w:tcPr>
            <w:tcW w:w="213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5</w:t>
            </w:r>
          </w:p>
        </w:tc>
        <w:tc>
          <w:tcPr>
            <w:tcW w:w="192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6</w:t>
            </w:r>
          </w:p>
        </w:tc>
        <w:tc>
          <w:tcPr>
            <w:tcW w:w="1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7</w:t>
            </w:r>
          </w:p>
        </w:tc>
        <w:tc>
          <w:tcPr>
            <w:tcW w:w="1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8</w:t>
            </w:r>
          </w:p>
        </w:tc>
      </w:tr>
    </w:tbl>
    <w:p w:rsidR="004318F1" w:rsidRPr="00760AD4" w:rsidRDefault="004318F1" w:rsidP="004318F1">
      <w:pPr>
        <w:ind w:firstLine="709"/>
        <w:jc w:val="center"/>
        <w:rPr>
          <w:rFonts w:ascii="Arial Narrow" w:hAnsi="Arial Narrow"/>
          <w:color w:val="000000"/>
          <w:sz w:val="20"/>
          <w:szCs w:val="20"/>
        </w:rPr>
      </w:pPr>
      <w:r w:rsidRPr="00760AD4">
        <w:rPr>
          <w:rFonts w:ascii="Arial Narrow" w:hAnsi="Arial Narrow"/>
          <w:color w:val="000000"/>
          <w:sz w:val="20"/>
          <w:szCs w:val="20"/>
        </w:rPr>
        <w:t> </w:t>
      </w:r>
    </w:p>
    <w:p w:rsidR="004318F1" w:rsidRPr="00760AD4" w:rsidRDefault="004318F1" w:rsidP="004318F1">
      <w:pPr>
        <w:ind w:firstLine="709"/>
        <w:jc w:val="center"/>
        <w:rPr>
          <w:rFonts w:ascii="Arial Narrow" w:hAnsi="Arial Narrow"/>
          <w:color w:val="000000"/>
          <w:sz w:val="20"/>
          <w:szCs w:val="20"/>
        </w:rPr>
      </w:pPr>
      <w:bookmarkStart w:id="135" w:name="sub_220"/>
      <w:bookmarkEnd w:id="135"/>
      <w:r w:rsidRPr="00760AD4">
        <w:rPr>
          <w:rFonts w:ascii="Arial Narrow" w:hAnsi="Arial Narrow"/>
          <w:b/>
          <w:bCs/>
          <w:color w:val="000000"/>
          <w:sz w:val="20"/>
          <w:szCs w:val="20"/>
        </w:rPr>
        <w:t>Подраздел 2.3. Сведения о </w:t>
      </w:r>
      <w:r w:rsidRPr="00760AD4">
        <w:rPr>
          <w:rFonts w:ascii="Arial Narrow" w:hAnsi="Arial Narrow"/>
          <w:b/>
          <w:bCs/>
          <w:color w:val="000000"/>
          <w:sz w:val="20"/>
          <w:szCs w:val="20"/>
          <w:shd w:val="clear" w:color="auto" w:fill="FFFFFF"/>
        </w:rPr>
        <w:t>движимом имуществе и ином имуществе, за исключением акций и долей (вкладов) в уставных (складочных) капиталах хозяйственных обществ и товариществ</w:t>
      </w:r>
    </w:p>
    <w:p w:rsidR="004318F1" w:rsidRPr="00760AD4" w:rsidRDefault="004318F1" w:rsidP="004318F1">
      <w:pPr>
        <w:ind w:firstLine="709"/>
        <w:jc w:val="center"/>
        <w:rPr>
          <w:rFonts w:ascii="Arial Narrow" w:hAnsi="Arial Narrow"/>
          <w:color w:val="000000"/>
          <w:sz w:val="20"/>
          <w:szCs w:val="20"/>
        </w:rPr>
      </w:pPr>
      <w:r w:rsidRPr="00760AD4">
        <w:rPr>
          <w:rFonts w:ascii="Arial Narrow" w:hAnsi="Arial Narrow"/>
          <w:color w:val="000000"/>
          <w:sz w:val="20"/>
          <w:szCs w:val="20"/>
        </w:rPr>
        <w:t> </w:t>
      </w:r>
    </w:p>
    <w:tbl>
      <w:tblPr>
        <w:tblW w:w="15139" w:type="dxa"/>
        <w:tblCellMar>
          <w:left w:w="0" w:type="dxa"/>
          <w:right w:w="0" w:type="dxa"/>
        </w:tblCellMar>
        <w:tblLook w:val="04A0" w:firstRow="1" w:lastRow="0" w:firstColumn="1" w:lastColumn="0" w:noHBand="0" w:noVBand="1"/>
      </w:tblPr>
      <w:tblGrid>
        <w:gridCol w:w="1388"/>
        <w:gridCol w:w="1678"/>
        <w:gridCol w:w="1862"/>
        <w:gridCol w:w="1608"/>
        <w:gridCol w:w="1204"/>
        <w:gridCol w:w="2013"/>
        <w:gridCol w:w="1910"/>
        <w:gridCol w:w="1673"/>
        <w:gridCol w:w="1803"/>
      </w:tblGrid>
      <w:tr w:rsidR="004318F1" w:rsidRPr="00760AD4" w:rsidTr="004318F1">
        <w:trPr>
          <w:trHeight w:val="23"/>
        </w:trPr>
        <w:tc>
          <w:tcPr>
            <w:tcW w:w="138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bookmarkStart w:id="136" w:name="sub_2202"/>
            <w:bookmarkStart w:id="137" w:name="sub_2201"/>
            <w:bookmarkEnd w:id="136"/>
            <w:bookmarkEnd w:id="137"/>
            <w:r w:rsidRPr="00760AD4">
              <w:rPr>
                <w:rFonts w:ascii="Arial Narrow" w:hAnsi="Arial Narrow"/>
                <w:color w:val="000000"/>
                <w:sz w:val="20"/>
                <w:szCs w:val="20"/>
              </w:rPr>
              <w:t>Реестровый номер</w:t>
            </w:r>
          </w:p>
        </w:tc>
        <w:tc>
          <w:tcPr>
            <w:tcW w:w="167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shd w:val="clear" w:color="auto" w:fill="FFFFFF"/>
              </w:rPr>
              <w:t>Наименование движимого имущества (иного имущества)</w:t>
            </w:r>
          </w:p>
        </w:tc>
        <w:tc>
          <w:tcPr>
            <w:tcW w:w="186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shd w:val="clear" w:color="auto" w:fill="FFFFFF"/>
              </w:rPr>
              <w:t>Сведения об объекте учета, в том числе: марка, модель, год выпуска, инвентарный номер</w:t>
            </w:r>
          </w:p>
        </w:tc>
        <w:tc>
          <w:tcPr>
            <w:tcW w:w="160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Сведения о правообладателе</w:t>
            </w:r>
          </w:p>
        </w:tc>
        <w:tc>
          <w:tcPr>
            <w:tcW w:w="12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Сведения о стоимости</w:t>
            </w:r>
          </w:p>
        </w:tc>
        <w:tc>
          <w:tcPr>
            <w:tcW w:w="201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Вид вещного права, на основании которого правообладателю принадлежит объект учета 6</w:t>
            </w:r>
          </w:p>
        </w:tc>
        <w:tc>
          <w:tcPr>
            <w:tcW w:w="191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Сведения об установленных ограничениях (обременениях)7</w:t>
            </w:r>
          </w:p>
        </w:tc>
        <w:tc>
          <w:tcPr>
            <w:tcW w:w="16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Сведения о лице, в пользу которого установлены ограничения (обременения)</w:t>
            </w:r>
          </w:p>
        </w:tc>
        <w:tc>
          <w:tcPr>
            <w:tcW w:w="18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Иные сведения (при необходимости)</w:t>
            </w:r>
          </w:p>
        </w:tc>
      </w:tr>
      <w:tr w:rsidR="004318F1" w:rsidRPr="00760AD4" w:rsidTr="004318F1">
        <w:trPr>
          <w:trHeight w:val="23"/>
        </w:trPr>
        <w:tc>
          <w:tcPr>
            <w:tcW w:w="138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1</w:t>
            </w:r>
          </w:p>
        </w:tc>
        <w:tc>
          <w:tcPr>
            <w:tcW w:w="167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2</w:t>
            </w:r>
          </w:p>
        </w:tc>
        <w:tc>
          <w:tcPr>
            <w:tcW w:w="186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3</w:t>
            </w:r>
          </w:p>
        </w:tc>
        <w:tc>
          <w:tcPr>
            <w:tcW w:w="160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4</w:t>
            </w:r>
          </w:p>
        </w:tc>
        <w:tc>
          <w:tcPr>
            <w:tcW w:w="12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5</w:t>
            </w:r>
          </w:p>
        </w:tc>
        <w:tc>
          <w:tcPr>
            <w:tcW w:w="201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6</w:t>
            </w:r>
          </w:p>
        </w:tc>
        <w:tc>
          <w:tcPr>
            <w:tcW w:w="191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7</w:t>
            </w:r>
          </w:p>
        </w:tc>
        <w:tc>
          <w:tcPr>
            <w:tcW w:w="16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8</w:t>
            </w:r>
          </w:p>
        </w:tc>
        <w:tc>
          <w:tcPr>
            <w:tcW w:w="18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9</w:t>
            </w:r>
          </w:p>
        </w:tc>
      </w:tr>
    </w:tbl>
    <w:p w:rsidR="004318F1" w:rsidRPr="00760AD4" w:rsidRDefault="004318F1" w:rsidP="004318F1">
      <w:pPr>
        <w:ind w:firstLine="709"/>
        <w:jc w:val="both"/>
        <w:rPr>
          <w:rFonts w:ascii="Arial Narrow" w:hAnsi="Arial Narrow"/>
          <w:color w:val="000000"/>
          <w:sz w:val="20"/>
          <w:szCs w:val="20"/>
        </w:rPr>
      </w:pPr>
      <w:r w:rsidRPr="00760AD4">
        <w:rPr>
          <w:rFonts w:ascii="Arial Narrow" w:hAnsi="Arial Narrow"/>
          <w:color w:val="000000"/>
          <w:sz w:val="20"/>
          <w:szCs w:val="20"/>
        </w:rPr>
        <w:t> </w:t>
      </w:r>
    </w:p>
    <w:p w:rsidR="004318F1" w:rsidRPr="00760AD4" w:rsidRDefault="004318F1" w:rsidP="004318F1">
      <w:pPr>
        <w:ind w:firstLine="709"/>
        <w:jc w:val="center"/>
        <w:rPr>
          <w:rFonts w:ascii="Arial Narrow" w:hAnsi="Arial Narrow"/>
          <w:color w:val="000000"/>
          <w:sz w:val="20"/>
          <w:szCs w:val="20"/>
        </w:rPr>
      </w:pPr>
      <w:bookmarkStart w:id="138" w:name="sub_300"/>
      <w:bookmarkEnd w:id="138"/>
      <w:r w:rsidRPr="00760AD4">
        <w:rPr>
          <w:rFonts w:ascii="Arial Narrow" w:hAnsi="Arial Narrow"/>
          <w:b/>
          <w:bCs/>
          <w:color w:val="000000"/>
          <w:sz w:val="20"/>
          <w:szCs w:val="20"/>
        </w:rPr>
        <w:t> </w:t>
      </w:r>
    </w:p>
    <w:p w:rsidR="004318F1" w:rsidRPr="00760AD4" w:rsidRDefault="004318F1" w:rsidP="004318F1">
      <w:pPr>
        <w:ind w:firstLine="709"/>
        <w:jc w:val="center"/>
        <w:rPr>
          <w:rFonts w:ascii="Arial Narrow" w:hAnsi="Arial Narrow"/>
          <w:color w:val="000000"/>
          <w:sz w:val="20"/>
          <w:szCs w:val="20"/>
        </w:rPr>
      </w:pPr>
      <w:r w:rsidRPr="00760AD4">
        <w:rPr>
          <w:rFonts w:ascii="Arial Narrow" w:hAnsi="Arial Narrow"/>
          <w:b/>
          <w:bCs/>
          <w:color w:val="000000"/>
          <w:sz w:val="20"/>
          <w:szCs w:val="20"/>
        </w:rPr>
        <w:t>Подраздел 2.4. Сведения </w:t>
      </w:r>
      <w:r w:rsidRPr="00760AD4">
        <w:rPr>
          <w:rFonts w:ascii="Arial Narrow" w:hAnsi="Arial Narrow"/>
          <w:b/>
          <w:bCs/>
          <w:color w:val="000000"/>
          <w:sz w:val="20"/>
          <w:szCs w:val="20"/>
          <w:shd w:val="clear" w:color="auto" w:fill="FFFFFF"/>
        </w:rPr>
        <w:t>о долях в праве общей долевой собственности на объекты недвижимого и (или) движимого имущества</w:t>
      </w:r>
    </w:p>
    <w:p w:rsidR="004318F1" w:rsidRPr="00760AD4" w:rsidRDefault="004318F1" w:rsidP="004318F1">
      <w:pPr>
        <w:ind w:firstLine="709"/>
        <w:jc w:val="center"/>
        <w:rPr>
          <w:rFonts w:ascii="Arial Narrow" w:hAnsi="Arial Narrow"/>
          <w:color w:val="000000"/>
          <w:sz w:val="20"/>
          <w:szCs w:val="20"/>
        </w:rPr>
      </w:pPr>
      <w:r w:rsidRPr="00760AD4">
        <w:rPr>
          <w:rFonts w:ascii="Arial Narrow" w:hAnsi="Arial Narrow"/>
          <w:color w:val="000000"/>
          <w:sz w:val="20"/>
          <w:szCs w:val="20"/>
        </w:rPr>
        <w:t> </w:t>
      </w:r>
    </w:p>
    <w:tbl>
      <w:tblPr>
        <w:tblW w:w="15139" w:type="dxa"/>
        <w:tblLayout w:type="fixed"/>
        <w:tblCellMar>
          <w:left w:w="0" w:type="dxa"/>
          <w:right w:w="0" w:type="dxa"/>
        </w:tblCellMar>
        <w:tblLook w:val="04A0" w:firstRow="1" w:lastRow="0" w:firstColumn="1" w:lastColumn="0" w:noHBand="0" w:noVBand="1"/>
      </w:tblPr>
      <w:tblGrid>
        <w:gridCol w:w="1101"/>
        <w:gridCol w:w="1609"/>
        <w:gridCol w:w="1087"/>
        <w:gridCol w:w="1571"/>
        <w:gridCol w:w="1403"/>
        <w:gridCol w:w="1417"/>
        <w:gridCol w:w="2977"/>
        <w:gridCol w:w="1276"/>
        <w:gridCol w:w="1417"/>
        <w:gridCol w:w="1281"/>
      </w:tblGrid>
      <w:tr w:rsidR="004318F1" w:rsidRPr="00760AD4" w:rsidTr="004318F1">
        <w:trPr>
          <w:trHeight w:val="23"/>
        </w:trPr>
        <w:tc>
          <w:tcPr>
            <w:tcW w:w="110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Реестровый номер</w:t>
            </w:r>
          </w:p>
        </w:tc>
        <w:tc>
          <w:tcPr>
            <w:tcW w:w="160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shd w:val="clear" w:color="auto" w:fill="FFFFFF"/>
              </w:rPr>
              <w:t>Размер доли в праве общей долевой собственности на объекты недвижимого и (или) движимого имущества</w:t>
            </w:r>
          </w:p>
        </w:tc>
        <w:tc>
          <w:tcPr>
            <w:tcW w:w="108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shd w:val="clear" w:color="auto" w:fill="FFFFFF"/>
              </w:rPr>
              <w:t>Сведения о стоимости доли</w:t>
            </w:r>
          </w:p>
        </w:tc>
        <w:tc>
          <w:tcPr>
            <w:tcW w:w="157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shd w:val="clear" w:color="auto" w:fill="FFFFFF"/>
              </w:rPr>
              <w:t>Сведения об участниках общей долевой собственности8</w:t>
            </w:r>
          </w:p>
        </w:tc>
        <w:tc>
          <w:tcPr>
            <w:tcW w:w="14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Сведения о правообладателе</w:t>
            </w:r>
          </w:p>
        </w:tc>
        <w:tc>
          <w:tcPr>
            <w:tcW w:w="141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Вид вещного права, на основании которого правообладателю принадлежит объект учета 6</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shd w:val="clear" w:color="auto" w:fill="FFFFFF"/>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tc>
        <w:tc>
          <w:tcPr>
            <w:tcW w:w="127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Сведения об установленных ограничениях (обременениях)7</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Сведения о лице, в пользу которого установлены ограничения (обременения)</w:t>
            </w:r>
          </w:p>
        </w:tc>
        <w:tc>
          <w:tcPr>
            <w:tcW w:w="12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Иные сведения (при необходимости)</w:t>
            </w:r>
          </w:p>
        </w:tc>
      </w:tr>
      <w:tr w:rsidR="004318F1" w:rsidRPr="00760AD4" w:rsidTr="004318F1">
        <w:trPr>
          <w:trHeight w:val="23"/>
        </w:trPr>
        <w:tc>
          <w:tcPr>
            <w:tcW w:w="110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1</w:t>
            </w:r>
          </w:p>
        </w:tc>
        <w:tc>
          <w:tcPr>
            <w:tcW w:w="160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2</w:t>
            </w:r>
          </w:p>
        </w:tc>
        <w:tc>
          <w:tcPr>
            <w:tcW w:w="108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3</w:t>
            </w:r>
          </w:p>
        </w:tc>
        <w:tc>
          <w:tcPr>
            <w:tcW w:w="157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4</w:t>
            </w:r>
          </w:p>
        </w:tc>
        <w:tc>
          <w:tcPr>
            <w:tcW w:w="14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5</w:t>
            </w:r>
          </w:p>
        </w:tc>
        <w:tc>
          <w:tcPr>
            <w:tcW w:w="141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6</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7</w:t>
            </w:r>
          </w:p>
        </w:tc>
        <w:tc>
          <w:tcPr>
            <w:tcW w:w="127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8</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9</w:t>
            </w:r>
          </w:p>
        </w:tc>
        <w:tc>
          <w:tcPr>
            <w:tcW w:w="12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10</w:t>
            </w:r>
          </w:p>
        </w:tc>
      </w:tr>
    </w:tbl>
    <w:p w:rsidR="004318F1" w:rsidRPr="00760AD4" w:rsidRDefault="004318F1" w:rsidP="004318F1">
      <w:pPr>
        <w:numPr>
          <w:ilvl w:val="0"/>
          <w:numId w:val="21"/>
        </w:numPr>
        <w:ind w:left="0" w:firstLine="709"/>
        <w:jc w:val="both"/>
        <w:rPr>
          <w:rFonts w:ascii="Arial Narrow" w:hAnsi="Arial Narrow"/>
          <w:color w:val="000000"/>
          <w:sz w:val="20"/>
          <w:szCs w:val="20"/>
        </w:rPr>
      </w:pPr>
      <w:r w:rsidRPr="00760AD4">
        <w:rPr>
          <w:rFonts w:ascii="Arial Narrow" w:hAnsi="Arial Narrow"/>
          <w:color w:val="000000"/>
          <w:sz w:val="20"/>
          <w:szCs w:val="20"/>
          <w:shd w:val="clear" w:color="auto" w:fill="FFFFFF"/>
        </w:rPr>
        <w:t>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4318F1" w:rsidRPr="00760AD4" w:rsidRDefault="004318F1" w:rsidP="004318F1">
      <w:pPr>
        <w:ind w:firstLine="709"/>
        <w:jc w:val="both"/>
        <w:rPr>
          <w:rFonts w:ascii="Arial Narrow" w:hAnsi="Arial Narrow"/>
          <w:color w:val="000000"/>
          <w:sz w:val="20"/>
          <w:szCs w:val="20"/>
        </w:rPr>
      </w:pPr>
      <w:r w:rsidRPr="00760AD4">
        <w:rPr>
          <w:rFonts w:ascii="Arial Narrow" w:hAnsi="Arial Narrow"/>
          <w:b/>
          <w:bCs/>
          <w:color w:val="000000"/>
          <w:sz w:val="20"/>
          <w:szCs w:val="20"/>
        </w:rPr>
        <w:t> </w:t>
      </w:r>
    </w:p>
    <w:p w:rsidR="004318F1" w:rsidRPr="00760AD4" w:rsidRDefault="004318F1" w:rsidP="004318F1">
      <w:pPr>
        <w:ind w:firstLine="709"/>
        <w:jc w:val="center"/>
        <w:rPr>
          <w:rFonts w:ascii="Arial Narrow" w:hAnsi="Arial Narrow"/>
          <w:color w:val="000000"/>
          <w:sz w:val="20"/>
          <w:szCs w:val="20"/>
        </w:rPr>
      </w:pPr>
      <w:r w:rsidRPr="00760AD4">
        <w:rPr>
          <w:rFonts w:ascii="Arial Narrow" w:hAnsi="Arial Narrow"/>
          <w:b/>
          <w:bCs/>
          <w:color w:val="000000"/>
          <w:sz w:val="20"/>
          <w:szCs w:val="20"/>
        </w:rPr>
        <w:t>Раздел 3. Сведения о лицах, обладающих правами на имущество и сведениями о нем</w:t>
      </w:r>
    </w:p>
    <w:p w:rsidR="004318F1" w:rsidRPr="00760AD4" w:rsidRDefault="004318F1" w:rsidP="004318F1">
      <w:pPr>
        <w:ind w:firstLine="709"/>
        <w:jc w:val="both"/>
        <w:rPr>
          <w:rFonts w:ascii="Arial Narrow" w:hAnsi="Arial Narrow"/>
          <w:color w:val="000000"/>
          <w:sz w:val="20"/>
          <w:szCs w:val="20"/>
        </w:rPr>
      </w:pPr>
      <w:bookmarkStart w:id="139" w:name="sub_3101"/>
      <w:bookmarkStart w:id="140" w:name="sub_3102"/>
      <w:bookmarkEnd w:id="139"/>
      <w:bookmarkEnd w:id="140"/>
      <w:r w:rsidRPr="00760AD4">
        <w:rPr>
          <w:rFonts w:ascii="Arial Narrow" w:hAnsi="Arial Narrow"/>
          <w:color w:val="000000"/>
          <w:sz w:val="20"/>
          <w:szCs w:val="20"/>
        </w:rPr>
        <w:t> </w:t>
      </w:r>
    </w:p>
    <w:tbl>
      <w:tblPr>
        <w:tblW w:w="15139" w:type="dxa"/>
        <w:tblCellMar>
          <w:left w:w="0" w:type="dxa"/>
          <w:right w:w="0" w:type="dxa"/>
        </w:tblCellMar>
        <w:tblLook w:val="04A0" w:firstRow="1" w:lastRow="0" w:firstColumn="1" w:lastColumn="0" w:noHBand="0" w:noVBand="1"/>
      </w:tblPr>
      <w:tblGrid>
        <w:gridCol w:w="1170"/>
        <w:gridCol w:w="2546"/>
        <w:gridCol w:w="4271"/>
        <w:gridCol w:w="4405"/>
        <w:gridCol w:w="2747"/>
      </w:tblGrid>
      <w:tr w:rsidR="004318F1" w:rsidRPr="00760AD4" w:rsidTr="004318F1">
        <w:trPr>
          <w:trHeight w:val="23"/>
        </w:trPr>
        <w:tc>
          <w:tcPr>
            <w:tcW w:w="121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 п/п</w:t>
            </w:r>
          </w:p>
        </w:tc>
        <w:tc>
          <w:tcPr>
            <w:tcW w:w="259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shd w:val="clear" w:color="auto" w:fill="FFFFFF"/>
              </w:rPr>
              <w:t>Сведения о правообладателях</w:t>
            </w:r>
          </w:p>
        </w:tc>
        <w:tc>
          <w:tcPr>
            <w:tcW w:w="443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shd w:val="clear" w:color="auto" w:fill="FFFFFF"/>
              </w:rPr>
              <w:t>Реестровый номер объектов учета, принадлежащих на соответствующем вещном праве</w:t>
            </w:r>
          </w:p>
        </w:tc>
        <w:tc>
          <w:tcPr>
            <w:tcW w:w="458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shd w:val="clear" w:color="auto" w:fill="FFFFFF"/>
              </w:rPr>
              <w:t>Реестровый номер объектов учета, вещные права на которые ограничены (обременены) в пользу правообладателя</w:t>
            </w:r>
          </w:p>
        </w:tc>
        <w:tc>
          <w:tcPr>
            <w:tcW w:w="2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Иные сведения (при необходимости)</w:t>
            </w:r>
          </w:p>
        </w:tc>
      </w:tr>
      <w:tr w:rsidR="004318F1" w:rsidRPr="00760AD4" w:rsidTr="004318F1">
        <w:trPr>
          <w:trHeight w:val="23"/>
        </w:trPr>
        <w:tc>
          <w:tcPr>
            <w:tcW w:w="121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1</w:t>
            </w:r>
          </w:p>
        </w:tc>
        <w:tc>
          <w:tcPr>
            <w:tcW w:w="259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2</w:t>
            </w:r>
          </w:p>
        </w:tc>
        <w:tc>
          <w:tcPr>
            <w:tcW w:w="443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3</w:t>
            </w:r>
          </w:p>
        </w:tc>
        <w:tc>
          <w:tcPr>
            <w:tcW w:w="458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4</w:t>
            </w:r>
          </w:p>
        </w:tc>
        <w:tc>
          <w:tcPr>
            <w:tcW w:w="2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318F1" w:rsidRPr="00760AD4" w:rsidRDefault="004318F1" w:rsidP="004318F1">
            <w:pPr>
              <w:jc w:val="center"/>
              <w:rPr>
                <w:rFonts w:ascii="Arial Narrow" w:hAnsi="Arial Narrow"/>
                <w:sz w:val="20"/>
                <w:szCs w:val="20"/>
              </w:rPr>
            </w:pPr>
            <w:r w:rsidRPr="00760AD4">
              <w:rPr>
                <w:rFonts w:ascii="Arial Narrow" w:hAnsi="Arial Narrow"/>
                <w:color w:val="000000"/>
                <w:sz w:val="20"/>
                <w:szCs w:val="20"/>
              </w:rPr>
              <w:t>5</w:t>
            </w:r>
          </w:p>
        </w:tc>
      </w:tr>
    </w:tbl>
    <w:p w:rsidR="004318F1" w:rsidRDefault="004318F1" w:rsidP="004318F1">
      <w:pPr>
        <w:jc w:val="both"/>
        <w:rPr>
          <w:rFonts w:ascii="Arial Narrow" w:hAnsi="Arial Narrow"/>
          <w:color w:val="000000"/>
          <w:sz w:val="20"/>
          <w:szCs w:val="20"/>
        </w:rPr>
        <w:sectPr w:rsidR="004318F1" w:rsidSect="004318F1">
          <w:pgSz w:w="16838" w:h="11906" w:orient="landscape"/>
          <w:pgMar w:top="1701" w:right="1134" w:bottom="851" w:left="1134" w:header="709" w:footer="709" w:gutter="0"/>
          <w:cols w:space="708"/>
          <w:docGrid w:linePitch="360"/>
        </w:sectPr>
      </w:pPr>
    </w:p>
    <w:p w:rsidR="004318F1" w:rsidRDefault="004318F1" w:rsidP="004318F1">
      <w:pPr>
        <w:suppressAutoHyphens/>
        <w:jc w:val="center"/>
        <w:rPr>
          <w:rFonts w:ascii="Arial Narrow" w:hAnsi="Arial Narrow"/>
          <w:b/>
          <w:sz w:val="20"/>
          <w:szCs w:val="20"/>
          <w:lang w:eastAsia="ar-SA"/>
        </w:rPr>
      </w:pPr>
      <w:r w:rsidRPr="00A81F11">
        <w:rPr>
          <w:rFonts w:ascii="Arial Narrow" w:hAnsi="Arial Narrow"/>
          <w:b/>
          <w:bCs/>
          <w:sz w:val="20"/>
          <w:szCs w:val="20"/>
          <w:lang w:eastAsia="ar-SA"/>
        </w:rPr>
        <w:lastRenderedPageBreak/>
        <w:t>АДМИНИСТРАЦИЯ</w:t>
      </w:r>
      <w:r>
        <w:rPr>
          <w:rFonts w:ascii="Arial Narrow" w:hAnsi="Arial Narrow"/>
          <w:b/>
          <w:sz w:val="20"/>
          <w:szCs w:val="20"/>
          <w:lang w:eastAsia="ar-SA"/>
        </w:rPr>
        <w:t xml:space="preserve"> </w:t>
      </w:r>
    </w:p>
    <w:p w:rsidR="004318F1" w:rsidRPr="00A81F11" w:rsidRDefault="004318F1" w:rsidP="004318F1">
      <w:pPr>
        <w:suppressAutoHyphens/>
        <w:jc w:val="center"/>
        <w:rPr>
          <w:rFonts w:ascii="Arial Narrow" w:hAnsi="Arial Narrow"/>
          <w:b/>
          <w:sz w:val="20"/>
          <w:szCs w:val="20"/>
          <w:lang w:eastAsia="ar-SA"/>
        </w:rPr>
      </w:pPr>
      <w:r>
        <w:rPr>
          <w:rFonts w:ascii="Arial Narrow" w:hAnsi="Arial Narrow"/>
          <w:b/>
          <w:sz w:val="20"/>
          <w:szCs w:val="20"/>
          <w:lang w:eastAsia="ar-SA"/>
        </w:rPr>
        <w:t xml:space="preserve">ПОСЕЛКА </w:t>
      </w:r>
      <w:r w:rsidRPr="00A81F11">
        <w:rPr>
          <w:rFonts w:ascii="Arial Narrow" w:hAnsi="Arial Narrow"/>
          <w:b/>
          <w:sz w:val="20"/>
          <w:szCs w:val="20"/>
          <w:lang w:eastAsia="ar-SA"/>
        </w:rPr>
        <w:t>МУТОРАЙ</w:t>
      </w:r>
    </w:p>
    <w:p w:rsidR="004318F1" w:rsidRPr="00A81F11" w:rsidRDefault="004318F1" w:rsidP="004318F1">
      <w:pPr>
        <w:suppressAutoHyphens/>
        <w:jc w:val="center"/>
        <w:rPr>
          <w:rFonts w:ascii="Arial Narrow" w:hAnsi="Arial Narrow"/>
          <w:b/>
          <w:sz w:val="20"/>
          <w:szCs w:val="20"/>
          <w:lang w:eastAsia="ar-SA"/>
        </w:rPr>
      </w:pPr>
      <w:r w:rsidRPr="00A81F11">
        <w:rPr>
          <w:rFonts w:ascii="Arial Narrow" w:hAnsi="Arial Narrow"/>
          <w:b/>
          <w:sz w:val="20"/>
          <w:szCs w:val="20"/>
          <w:lang w:eastAsia="ar-SA"/>
        </w:rPr>
        <w:t>ЭВЕНКИЙСКОГО МУНИЦИПАЛЬНОГО РАЙОНА</w:t>
      </w:r>
    </w:p>
    <w:p w:rsidR="004318F1" w:rsidRPr="00A81F11" w:rsidRDefault="004318F1" w:rsidP="004318F1">
      <w:pPr>
        <w:suppressAutoHyphens/>
        <w:jc w:val="center"/>
        <w:rPr>
          <w:rFonts w:ascii="Arial Narrow" w:hAnsi="Arial Narrow"/>
          <w:b/>
          <w:w w:val="80"/>
          <w:sz w:val="20"/>
          <w:szCs w:val="20"/>
          <w:lang w:eastAsia="ar-SA"/>
        </w:rPr>
      </w:pPr>
      <w:r w:rsidRPr="00A81F11">
        <w:rPr>
          <w:rFonts w:ascii="Arial Narrow" w:hAnsi="Arial Narrow"/>
          <w:b/>
          <w:sz w:val="20"/>
          <w:szCs w:val="20"/>
          <w:lang w:eastAsia="ar-SA"/>
        </w:rPr>
        <w:t>КРАСНОЯРСКОГО КРАЯ</w:t>
      </w:r>
    </w:p>
    <w:p w:rsidR="004318F1" w:rsidRPr="00A81F11" w:rsidRDefault="004318F1" w:rsidP="004318F1">
      <w:pPr>
        <w:suppressAutoHyphens/>
        <w:jc w:val="center"/>
        <w:rPr>
          <w:rFonts w:ascii="Arial Narrow" w:hAnsi="Arial Narrow"/>
          <w:b/>
          <w:w w:val="80"/>
          <w:sz w:val="20"/>
          <w:szCs w:val="20"/>
          <w:lang w:eastAsia="ar-SA"/>
        </w:rPr>
      </w:pPr>
    </w:p>
    <w:p w:rsidR="004318F1" w:rsidRPr="00A81F11" w:rsidRDefault="004318F1" w:rsidP="004318F1">
      <w:pPr>
        <w:suppressAutoHyphens/>
        <w:jc w:val="center"/>
        <w:rPr>
          <w:rFonts w:ascii="Arial Narrow" w:hAnsi="Arial Narrow"/>
          <w:b/>
          <w:sz w:val="20"/>
          <w:szCs w:val="20"/>
          <w:lang w:eastAsia="ar-SA"/>
        </w:rPr>
      </w:pPr>
      <w:r w:rsidRPr="00A81F11">
        <w:rPr>
          <w:rFonts w:ascii="Arial Narrow" w:hAnsi="Arial Narrow"/>
          <w:b/>
          <w:w w:val="80"/>
          <w:sz w:val="20"/>
          <w:szCs w:val="20"/>
          <w:lang w:eastAsia="ar-SA"/>
        </w:rPr>
        <w:t>ПОСТАНОВЛЕНИЕ</w:t>
      </w:r>
    </w:p>
    <w:p w:rsidR="004318F1" w:rsidRPr="00A81F11" w:rsidRDefault="004318F1" w:rsidP="004318F1">
      <w:pPr>
        <w:suppressAutoHyphens/>
        <w:rPr>
          <w:rFonts w:ascii="Arial Narrow" w:hAnsi="Arial Narrow"/>
          <w:b/>
          <w:sz w:val="20"/>
          <w:szCs w:val="20"/>
          <w:lang w:eastAsia="ar-SA"/>
        </w:rPr>
      </w:pPr>
    </w:p>
    <w:p w:rsidR="004318F1" w:rsidRPr="00A81F11" w:rsidRDefault="004318F1" w:rsidP="004318F1">
      <w:pPr>
        <w:suppressAutoHyphens/>
        <w:rPr>
          <w:rFonts w:ascii="Arial Narrow" w:hAnsi="Arial Narrow"/>
          <w:sz w:val="20"/>
          <w:szCs w:val="20"/>
          <w:lang w:eastAsia="ar-SA"/>
        </w:rPr>
      </w:pPr>
      <w:r w:rsidRPr="00A81F11">
        <w:rPr>
          <w:rFonts w:ascii="Arial Narrow" w:hAnsi="Arial Narrow"/>
          <w:sz w:val="20"/>
          <w:szCs w:val="20"/>
          <w:lang w:eastAsia="ar-SA"/>
        </w:rPr>
        <w:t xml:space="preserve">«10» июня </w:t>
      </w:r>
      <w:r>
        <w:rPr>
          <w:rFonts w:ascii="Arial Narrow" w:hAnsi="Arial Narrow"/>
          <w:sz w:val="20"/>
          <w:szCs w:val="20"/>
          <w:lang w:eastAsia="ar-SA"/>
        </w:rPr>
        <w:t xml:space="preserve">2024 г.                                                               </w:t>
      </w:r>
      <w:r w:rsidRPr="00A81F11">
        <w:rPr>
          <w:rFonts w:ascii="Arial Narrow" w:hAnsi="Arial Narrow"/>
          <w:sz w:val="20"/>
          <w:szCs w:val="20"/>
          <w:lang w:eastAsia="ar-SA"/>
        </w:rPr>
        <w:t>п.</w:t>
      </w:r>
      <w:r>
        <w:rPr>
          <w:rFonts w:ascii="Arial Narrow" w:hAnsi="Arial Narrow"/>
          <w:sz w:val="20"/>
          <w:szCs w:val="20"/>
          <w:lang w:eastAsia="ar-SA"/>
        </w:rPr>
        <w:t xml:space="preserve"> </w:t>
      </w:r>
      <w:r w:rsidRPr="00A81F11">
        <w:rPr>
          <w:rFonts w:ascii="Arial Narrow" w:hAnsi="Arial Narrow"/>
          <w:sz w:val="20"/>
          <w:szCs w:val="20"/>
          <w:lang w:eastAsia="ar-SA"/>
        </w:rPr>
        <w:t>Муторай</w:t>
      </w:r>
      <w:r>
        <w:rPr>
          <w:rFonts w:ascii="Arial Narrow" w:hAnsi="Arial Narrow"/>
          <w:sz w:val="20"/>
          <w:szCs w:val="20"/>
          <w:lang w:eastAsia="ar-SA"/>
        </w:rPr>
        <w:t xml:space="preserve">     </w:t>
      </w:r>
      <w:r w:rsidRPr="00A81F11">
        <w:rPr>
          <w:rFonts w:ascii="Arial Narrow" w:hAnsi="Arial Narrow"/>
          <w:sz w:val="20"/>
          <w:szCs w:val="20"/>
          <w:lang w:eastAsia="ar-SA"/>
        </w:rPr>
        <w:t xml:space="preserve">     </w:t>
      </w:r>
      <w:r>
        <w:rPr>
          <w:rFonts w:ascii="Arial Narrow" w:hAnsi="Arial Narrow"/>
          <w:sz w:val="20"/>
          <w:szCs w:val="20"/>
          <w:lang w:eastAsia="ar-SA"/>
        </w:rPr>
        <w:t xml:space="preserve">                                                   </w:t>
      </w:r>
      <w:r w:rsidRPr="00A81F11">
        <w:rPr>
          <w:rFonts w:ascii="Arial Narrow" w:hAnsi="Arial Narrow"/>
          <w:sz w:val="20"/>
          <w:szCs w:val="20"/>
          <w:lang w:eastAsia="ar-SA"/>
        </w:rPr>
        <w:t xml:space="preserve">                    № 24-п</w:t>
      </w:r>
    </w:p>
    <w:p w:rsidR="004318F1" w:rsidRPr="00A81F11" w:rsidRDefault="004318F1" w:rsidP="004318F1">
      <w:pPr>
        <w:jc w:val="both"/>
        <w:rPr>
          <w:rFonts w:ascii="Arial Narrow" w:hAnsi="Arial Narrow"/>
          <w:color w:val="000000"/>
          <w:sz w:val="20"/>
          <w:szCs w:val="20"/>
        </w:rPr>
      </w:pPr>
    </w:p>
    <w:p w:rsidR="004318F1" w:rsidRDefault="004318F1" w:rsidP="004318F1">
      <w:pPr>
        <w:rPr>
          <w:rFonts w:ascii="Arial Narrow" w:hAnsi="Arial Narrow"/>
          <w:b/>
          <w:bCs/>
          <w:color w:val="000000"/>
          <w:sz w:val="20"/>
          <w:szCs w:val="20"/>
        </w:rPr>
      </w:pPr>
      <w:r>
        <w:rPr>
          <w:rFonts w:ascii="Arial Narrow" w:hAnsi="Arial Narrow"/>
          <w:b/>
          <w:bCs/>
          <w:color w:val="000000"/>
          <w:sz w:val="20"/>
          <w:szCs w:val="20"/>
        </w:rPr>
        <w:t xml:space="preserve">О создании </w:t>
      </w:r>
      <w:r w:rsidRPr="00A81F11">
        <w:rPr>
          <w:rFonts w:ascii="Arial Narrow" w:hAnsi="Arial Narrow"/>
          <w:b/>
          <w:bCs/>
          <w:color w:val="000000"/>
          <w:sz w:val="20"/>
          <w:szCs w:val="20"/>
        </w:rPr>
        <w:t>административной комиссии поселка Муторай</w:t>
      </w:r>
    </w:p>
    <w:p w:rsidR="004318F1" w:rsidRPr="00A81F11" w:rsidRDefault="004318F1" w:rsidP="004318F1">
      <w:pPr>
        <w:rPr>
          <w:rFonts w:ascii="Arial Narrow" w:hAnsi="Arial Narrow"/>
          <w:b/>
          <w:color w:val="000000"/>
          <w:sz w:val="20"/>
          <w:szCs w:val="20"/>
        </w:rPr>
      </w:pPr>
    </w:p>
    <w:p w:rsidR="004318F1" w:rsidRPr="00A81F11" w:rsidRDefault="004318F1" w:rsidP="004318F1">
      <w:pPr>
        <w:ind w:firstLine="709"/>
        <w:jc w:val="both"/>
        <w:rPr>
          <w:rFonts w:ascii="Arial Narrow" w:hAnsi="Arial Narrow"/>
          <w:sz w:val="20"/>
          <w:szCs w:val="20"/>
        </w:rPr>
      </w:pPr>
      <w:r w:rsidRPr="00A81F11">
        <w:rPr>
          <w:rFonts w:ascii="Arial Narrow" w:hAnsi="Arial Narrow"/>
          <w:color w:val="000000"/>
          <w:sz w:val="20"/>
          <w:szCs w:val="20"/>
        </w:rPr>
        <w:t>На основании Федерального Закона от 06.10.2003 г.№131-ФЗ «Об общих принципах организации местного самоуправления в Российской Федерации», Закона Красноярского края от 23.04</w:t>
      </w:r>
      <w:r>
        <w:rPr>
          <w:rFonts w:ascii="Arial Narrow" w:hAnsi="Arial Narrow"/>
          <w:color w:val="000000"/>
          <w:sz w:val="20"/>
          <w:szCs w:val="20"/>
        </w:rPr>
        <w:t xml:space="preserve">.2009 г. № 8-3170 «О наделении </w:t>
      </w:r>
      <w:r w:rsidRPr="00A81F11">
        <w:rPr>
          <w:rFonts w:ascii="Arial Narrow" w:hAnsi="Arial Narrow"/>
          <w:color w:val="000000"/>
          <w:sz w:val="20"/>
          <w:szCs w:val="20"/>
        </w:rPr>
        <w:t xml:space="preserve">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статьи 2 Закона Красноярского края от 23.04.2009 г. № 8-3168 </w:t>
      </w:r>
      <w:r>
        <w:rPr>
          <w:rFonts w:ascii="Arial Narrow" w:hAnsi="Arial Narrow"/>
          <w:color w:val="000000"/>
          <w:sz w:val="20"/>
          <w:szCs w:val="20"/>
        </w:rPr>
        <w:t xml:space="preserve">«Об административных комиссиях </w:t>
      </w:r>
      <w:r w:rsidRPr="00A81F11">
        <w:rPr>
          <w:rFonts w:ascii="Arial Narrow" w:hAnsi="Arial Narrow"/>
          <w:color w:val="000000"/>
          <w:sz w:val="20"/>
          <w:szCs w:val="20"/>
        </w:rPr>
        <w:t xml:space="preserve">в Красноярском крае», Устава п. Муторай, сход граждан поселка Муторай </w:t>
      </w:r>
    </w:p>
    <w:p w:rsidR="004318F1" w:rsidRPr="00A81F11" w:rsidRDefault="004318F1" w:rsidP="004318F1">
      <w:pPr>
        <w:ind w:firstLine="709"/>
        <w:jc w:val="both"/>
        <w:rPr>
          <w:rFonts w:ascii="Arial Narrow" w:hAnsi="Arial Narrow"/>
          <w:b/>
          <w:sz w:val="20"/>
          <w:szCs w:val="20"/>
        </w:rPr>
      </w:pPr>
      <w:r w:rsidRPr="00A81F11">
        <w:rPr>
          <w:rFonts w:ascii="Arial Narrow" w:hAnsi="Arial Narrow"/>
          <w:b/>
          <w:sz w:val="20"/>
          <w:szCs w:val="20"/>
        </w:rPr>
        <w:t>ПОСТАНОВЛЯЮ:</w:t>
      </w:r>
    </w:p>
    <w:p w:rsidR="004318F1" w:rsidRPr="00A81F11" w:rsidRDefault="004318F1" w:rsidP="004318F1">
      <w:pPr>
        <w:ind w:firstLine="709"/>
        <w:jc w:val="both"/>
        <w:rPr>
          <w:rFonts w:ascii="Arial Narrow" w:hAnsi="Arial Narrow"/>
          <w:sz w:val="20"/>
          <w:szCs w:val="20"/>
        </w:rPr>
      </w:pPr>
      <w:r w:rsidRPr="00A81F11">
        <w:rPr>
          <w:rFonts w:ascii="Arial Narrow" w:hAnsi="Arial Narrow"/>
          <w:sz w:val="20"/>
          <w:szCs w:val="20"/>
        </w:rPr>
        <w:t>1. Создать административную комиссию на срок полномочий главы сельского самоуправления поселок Муторай Эвенкийского муниципального района Красноярского края в количестве 5 человек.</w:t>
      </w:r>
    </w:p>
    <w:p w:rsidR="004318F1" w:rsidRPr="00A81F11" w:rsidRDefault="004318F1" w:rsidP="004318F1">
      <w:pPr>
        <w:ind w:firstLine="709"/>
        <w:jc w:val="both"/>
        <w:rPr>
          <w:rFonts w:ascii="Arial Narrow" w:hAnsi="Arial Narrow"/>
          <w:sz w:val="20"/>
          <w:szCs w:val="20"/>
        </w:rPr>
      </w:pPr>
      <w:r w:rsidRPr="00A81F11">
        <w:rPr>
          <w:rFonts w:ascii="Arial Narrow" w:hAnsi="Arial Narrow"/>
          <w:sz w:val="20"/>
          <w:szCs w:val="20"/>
        </w:rPr>
        <w:t>2</w:t>
      </w:r>
      <w:r>
        <w:rPr>
          <w:rFonts w:ascii="Arial Narrow" w:hAnsi="Arial Narrow"/>
          <w:sz w:val="20"/>
          <w:szCs w:val="20"/>
        </w:rPr>
        <w:t>. Утвердить</w:t>
      </w:r>
      <w:r w:rsidRPr="00A81F11">
        <w:rPr>
          <w:rFonts w:ascii="Arial Narrow" w:hAnsi="Arial Narrow"/>
          <w:sz w:val="20"/>
          <w:szCs w:val="20"/>
        </w:rPr>
        <w:t xml:space="preserve"> состав административной комиссии сельского самоуправления поселок Муторай Эвенкийского муниципального района Красноярского края: </w:t>
      </w:r>
    </w:p>
    <w:p w:rsidR="004318F1" w:rsidRPr="00A81F11" w:rsidRDefault="004318F1" w:rsidP="004318F1">
      <w:pPr>
        <w:ind w:firstLine="709"/>
        <w:jc w:val="both"/>
        <w:rPr>
          <w:rFonts w:ascii="Arial Narrow" w:hAnsi="Arial Narrow"/>
          <w:sz w:val="20"/>
          <w:szCs w:val="20"/>
        </w:rPr>
      </w:pPr>
      <w:r w:rsidRPr="00A81F11">
        <w:rPr>
          <w:rFonts w:ascii="Arial Narrow" w:hAnsi="Arial Narrow"/>
          <w:sz w:val="20"/>
          <w:szCs w:val="20"/>
        </w:rPr>
        <w:t>1). Председатель комиссии — Баснин Роман Леонидович – Глава п. Муторай</w:t>
      </w:r>
    </w:p>
    <w:p w:rsidR="004318F1" w:rsidRPr="00A81F11" w:rsidRDefault="004318F1" w:rsidP="004318F1">
      <w:pPr>
        <w:ind w:firstLine="709"/>
        <w:jc w:val="both"/>
        <w:rPr>
          <w:rFonts w:ascii="Arial Narrow" w:hAnsi="Arial Narrow"/>
          <w:sz w:val="20"/>
          <w:szCs w:val="20"/>
        </w:rPr>
      </w:pPr>
      <w:r w:rsidRPr="00A81F11">
        <w:rPr>
          <w:rFonts w:ascii="Arial Narrow" w:hAnsi="Arial Narrow"/>
          <w:sz w:val="20"/>
          <w:szCs w:val="20"/>
        </w:rPr>
        <w:t>2). Заместитель председателя комиссии - Тимофеева Ксения Викторовна</w:t>
      </w:r>
    </w:p>
    <w:p w:rsidR="004318F1" w:rsidRPr="00A81F11" w:rsidRDefault="004318F1" w:rsidP="004318F1">
      <w:pPr>
        <w:ind w:firstLine="709"/>
        <w:jc w:val="both"/>
        <w:rPr>
          <w:rFonts w:ascii="Arial Narrow" w:hAnsi="Arial Narrow"/>
          <w:sz w:val="20"/>
          <w:szCs w:val="20"/>
        </w:rPr>
      </w:pPr>
      <w:r>
        <w:rPr>
          <w:rFonts w:ascii="Arial Narrow" w:hAnsi="Arial Narrow"/>
          <w:sz w:val="20"/>
          <w:szCs w:val="20"/>
        </w:rPr>
        <w:t xml:space="preserve"> </w:t>
      </w:r>
      <w:r w:rsidRPr="00A81F11">
        <w:rPr>
          <w:rFonts w:ascii="Arial Narrow" w:hAnsi="Arial Narrow"/>
          <w:sz w:val="20"/>
          <w:szCs w:val="20"/>
        </w:rPr>
        <w:t>– «</w:t>
      </w:r>
      <w:proofErr w:type="spellStart"/>
      <w:r w:rsidRPr="00A81F11">
        <w:rPr>
          <w:rFonts w:ascii="Arial Narrow" w:hAnsi="Arial Narrow"/>
          <w:sz w:val="20"/>
          <w:szCs w:val="20"/>
        </w:rPr>
        <w:t>Ванаварская</w:t>
      </w:r>
      <w:proofErr w:type="spellEnd"/>
      <w:r w:rsidRPr="00A81F11">
        <w:rPr>
          <w:rFonts w:ascii="Arial Narrow" w:hAnsi="Arial Narrow"/>
          <w:sz w:val="20"/>
          <w:szCs w:val="20"/>
        </w:rPr>
        <w:t xml:space="preserve"> клубная система ЭМР Красноярского края» заведующая сельским Домом Культуры. </w:t>
      </w:r>
    </w:p>
    <w:p w:rsidR="004318F1" w:rsidRPr="00A81F11" w:rsidRDefault="004318F1" w:rsidP="004318F1">
      <w:pPr>
        <w:ind w:firstLine="709"/>
        <w:jc w:val="both"/>
        <w:rPr>
          <w:rFonts w:ascii="Arial Narrow" w:hAnsi="Arial Narrow"/>
          <w:sz w:val="20"/>
          <w:szCs w:val="20"/>
        </w:rPr>
      </w:pPr>
      <w:r w:rsidRPr="00A81F11">
        <w:rPr>
          <w:rFonts w:ascii="Arial Narrow" w:hAnsi="Arial Narrow"/>
          <w:sz w:val="20"/>
          <w:szCs w:val="20"/>
        </w:rPr>
        <w:t>3). Ответственный секретарь комиссии — Полевая Александра Владимировна - Заведующий филиалом «Сельская библиотека» п. Муторай МБУК «</w:t>
      </w:r>
      <w:proofErr w:type="spellStart"/>
      <w:r w:rsidRPr="00A81F11">
        <w:rPr>
          <w:rFonts w:ascii="Arial Narrow" w:hAnsi="Arial Narrow"/>
          <w:sz w:val="20"/>
          <w:szCs w:val="20"/>
        </w:rPr>
        <w:t>Ванаварская</w:t>
      </w:r>
      <w:proofErr w:type="spellEnd"/>
      <w:r w:rsidRPr="00A81F11">
        <w:rPr>
          <w:rFonts w:ascii="Arial Narrow" w:hAnsi="Arial Narrow"/>
          <w:sz w:val="20"/>
          <w:szCs w:val="20"/>
        </w:rPr>
        <w:t xml:space="preserve"> централизованная библиотечная система» ЭМР.</w:t>
      </w:r>
    </w:p>
    <w:p w:rsidR="004318F1" w:rsidRPr="00A81F11" w:rsidRDefault="004318F1" w:rsidP="004318F1">
      <w:pPr>
        <w:ind w:firstLine="709"/>
        <w:jc w:val="both"/>
        <w:rPr>
          <w:rFonts w:ascii="Arial Narrow" w:hAnsi="Arial Narrow"/>
          <w:sz w:val="20"/>
          <w:szCs w:val="20"/>
        </w:rPr>
      </w:pPr>
      <w:r w:rsidRPr="00A81F11">
        <w:rPr>
          <w:rFonts w:ascii="Arial Narrow" w:hAnsi="Arial Narrow"/>
          <w:sz w:val="20"/>
          <w:szCs w:val="20"/>
        </w:rPr>
        <w:t xml:space="preserve">4). Член административной комиссии - Соколов Владимир Владимирович. </w:t>
      </w:r>
    </w:p>
    <w:p w:rsidR="004318F1" w:rsidRPr="00A81F11" w:rsidRDefault="004318F1" w:rsidP="004318F1">
      <w:pPr>
        <w:ind w:firstLine="709"/>
        <w:jc w:val="both"/>
        <w:rPr>
          <w:rFonts w:ascii="Arial Narrow" w:hAnsi="Arial Narrow"/>
          <w:sz w:val="20"/>
          <w:szCs w:val="20"/>
        </w:rPr>
      </w:pPr>
      <w:r w:rsidRPr="00A81F11">
        <w:rPr>
          <w:rFonts w:ascii="Arial Narrow" w:hAnsi="Arial Narrow"/>
          <w:sz w:val="20"/>
          <w:szCs w:val="20"/>
        </w:rPr>
        <w:t xml:space="preserve">5). </w:t>
      </w:r>
      <w:r w:rsidRPr="00A81F11">
        <w:rPr>
          <w:rFonts w:ascii="Arial Narrow" w:hAnsi="Arial Narrow"/>
          <w:color w:val="FF0000"/>
          <w:sz w:val="20"/>
          <w:szCs w:val="20"/>
        </w:rPr>
        <w:t xml:space="preserve"> </w:t>
      </w:r>
      <w:r w:rsidRPr="00A81F11">
        <w:rPr>
          <w:rFonts w:ascii="Arial Narrow" w:hAnsi="Arial Narrow"/>
          <w:sz w:val="20"/>
          <w:szCs w:val="20"/>
        </w:rPr>
        <w:t xml:space="preserve">Член административной комиссии- </w:t>
      </w:r>
      <w:proofErr w:type="spellStart"/>
      <w:r w:rsidRPr="00A81F11">
        <w:rPr>
          <w:rFonts w:ascii="Arial Narrow" w:hAnsi="Arial Narrow"/>
          <w:sz w:val="20"/>
          <w:szCs w:val="20"/>
        </w:rPr>
        <w:t>Ястрикова</w:t>
      </w:r>
      <w:proofErr w:type="spellEnd"/>
      <w:r w:rsidRPr="00A81F11">
        <w:rPr>
          <w:rFonts w:ascii="Arial Narrow" w:hAnsi="Arial Narrow"/>
          <w:sz w:val="20"/>
          <w:szCs w:val="20"/>
        </w:rPr>
        <w:t xml:space="preserve"> Светлана Степановна.</w:t>
      </w:r>
    </w:p>
    <w:p w:rsidR="004318F1" w:rsidRPr="00A81F11" w:rsidRDefault="004318F1" w:rsidP="004318F1">
      <w:pPr>
        <w:ind w:firstLine="709"/>
        <w:jc w:val="both"/>
        <w:rPr>
          <w:rFonts w:ascii="Arial Narrow" w:hAnsi="Arial Narrow"/>
          <w:sz w:val="20"/>
          <w:szCs w:val="20"/>
        </w:rPr>
      </w:pPr>
      <w:r w:rsidRPr="00A81F11">
        <w:rPr>
          <w:rFonts w:ascii="Arial Narrow" w:hAnsi="Arial Narrow"/>
          <w:sz w:val="20"/>
          <w:szCs w:val="20"/>
        </w:rPr>
        <w:t>3. Административной комиссии поселка Муторай осуществлять свою деятельность в соответствии с Кодексом Российской Федерации об административных правонарушениях, Законом Красноярского края от 02.10.2008 г. № 7-2161 «Об административных правонарушениях», Законом Красноярского края от 23.04.2009 г. № 8-3168 «Об администрат</w:t>
      </w:r>
      <w:r>
        <w:rPr>
          <w:rFonts w:ascii="Arial Narrow" w:hAnsi="Arial Narrow"/>
          <w:sz w:val="20"/>
          <w:szCs w:val="20"/>
        </w:rPr>
        <w:t>ивных комиссиях</w:t>
      </w:r>
      <w:r w:rsidRPr="00A81F11">
        <w:rPr>
          <w:rFonts w:ascii="Arial Narrow" w:hAnsi="Arial Narrow"/>
          <w:sz w:val="20"/>
          <w:szCs w:val="20"/>
        </w:rPr>
        <w:t xml:space="preserve"> в Красноярском крае», Регламентом  административной комиссии поселка Муторай.</w:t>
      </w:r>
    </w:p>
    <w:p w:rsidR="004318F1" w:rsidRPr="00A81F11" w:rsidRDefault="004318F1" w:rsidP="004318F1">
      <w:pPr>
        <w:ind w:firstLine="709"/>
        <w:jc w:val="both"/>
        <w:rPr>
          <w:rFonts w:ascii="Arial Narrow" w:hAnsi="Arial Narrow"/>
          <w:sz w:val="20"/>
          <w:szCs w:val="20"/>
        </w:rPr>
      </w:pPr>
      <w:r w:rsidRPr="00A81F11">
        <w:rPr>
          <w:rFonts w:ascii="Arial Narrow" w:hAnsi="Arial Narrow"/>
          <w:sz w:val="20"/>
          <w:szCs w:val="20"/>
        </w:rPr>
        <w:t>4. Настоящее Решение вступает в силу со дня его официального опубликования.</w:t>
      </w:r>
    </w:p>
    <w:p w:rsidR="004318F1" w:rsidRPr="00A81F11" w:rsidRDefault="004318F1" w:rsidP="004318F1">
      <w:pPr>
        <w:ind w:firstLine="540"/>
        <w:jc w:val="both"/>
        <w:rPr>
          <w:rFonts w:ascii="Arial Narrow" w:hAnsi="Arial Narrow"/>
          <w:b/>
          <w:bCs/>
          <w:color w:val="000000"/>
          <w:sz w:val="20"/>
          <w:szCs w:val="20"/>
        </w:rPr>
      </w:pPr>
    </w:p>
    <w:p w:rsidR="004318F1" w:rsidRPr="00A81F11" w:rsidRDefault="004318F1" w:rsidP="004318F1">
      <w:pPr>
        <w:rPr>
          <w:rFonts w:ascii="Arial Narrow" w:hAnsi="Arial Narrow"/>
          <w:bCs/>
          <w:color w:val="000000"/>
          <w:sz w:val="20"/>
          <w:szCs w:val="20"/>
        </w:rPr>
      </w:pPr>
      <w:r w:rsidRPr="00A81F11">
        <w:rPr>
          <w:rFonts w:ascii="Arial Narrow" w:hAnsi="Arial Narrow"/>
          <w:bCs/>
          <w:color w:val="000000"/>
          <w:sz w:val="20"/>
          <w:szCs w:val="20"/>
        </w:rPr>
        <w:t xml:space="preserve">Глава поселка Муторай                                    </w:t>
      </w:r>
      <w:r>
        <w:rPr>
          <w:rFonts w:ascii="Arial Narrow" w:hAnsi="Arial Narrow"/>
          <w:bCs/>
          <w:color w:val="000000"/>
          <w:sz w:val="20"/>
          <w:szCs w:val="20"/>
        </w:rPr>
        <w:t xml:space="preserve">             </w:t>
      </w:r>
      <w:r w:rsidRPr="00A81F11">
        <w:rPr>
          <w:rFonts w:ascii="Arial Narrow" w:hAnsi="Arial Narrow"/>
          <w:bCs/>
          <w:color w:val="000000"/>
          <w:sz w:val="20"/>
          <w:szCs w:val="20"/>
        </w:rPr>
        <w:t xml:space="preserve">                </w:t>
      </w:r>
      <w:r>
        <w:rPr>
          <w:rFonts w:ascii="Arial Narrow" w:hAnsi="Arial Narrow"/>
          <w:bCs/>
          <w:color w:val="000000"/>
          <w:sz w:val="20"/>
          <w:szCs w:val="20"/>
        </w:rPr>
        <w:t>п/п</w:t>
      </w:r>
      <w:r w:rsidRPr="00A81F11">
        <w:rPr>
          <w:rFonts w:ascii="Arial Narrow" w:hAnsi="Arial Narrow"/>
          <w:bCs/>
          <w:color w:val="000000"/>
          <w:sz w:val="20"/>
          <w:szCs w:val="20"/>
        </w:rPr>
        <w:t xml:space="preserve">   </w:t>
      </w:r>
      <w:r>
        <w:rPr>
          <w:rFonts w:ascii="Arial Narrow" w:hAnsi="Arial Narrow"/>
          <w:bCs/>
          <w:color w:val="000000"/>
          <w:sz w:val="20"/>
          <w:szCs w:val="20"/>
        </w:rPr>
        <w:t xml:space="preserve">                                                                       </w:t>
      </w:r>
      <w:r w:rsidRPr="00A81F11">
        <w:rPr>
          <w:rFonts w:ascii="Arial Narrow" w:hAnsi="Arial Narrow"/>
          <w:bCs/>
          <w:color w:val="000000"/>
          <w:sz w:val="20"/>
          <w:szCs w:val="20"/>
        </w:rPr>
        <w:t xml:space="preserve"> Р.Л.</w:t>
      </w:r>
      <w:r>
        <w:rPr>
          <w:rFonts w:ascii="Arial Narrow" w:hAnsi="Arial Narrow"/>
          <w:bCs/>
          <w:color w:val="000000"/>
          <w:sz w:val="20"/>
          <w:szCs w:val="20"/>
        </w:rPr>
        <w:t xml:space="preserve"> </w:t>
      </w:r>
      <w:r w:rsidRPr="00A81F11">
        <w:rPr>
          <w:rFonts w:ascii="Arial Narrow" w:hAnsi="Arial Narrow"/>
          <w:bCs/>
          <w:color w:val="000000"/>
          <w:sz w:val="20"/>
          <w:szCs w:val="20"/>
        </w:rPr>
        <w:t>Баснин</w:t>
      </w:r>
    </w:p>
    <w:p w:rsidR="004318F1" w:rsidRPr="00A81F11" w:rsidRDefault="004318F1" w:rsidP="004318F1">
      <w:pPr>
        <w:jc w:val="both"/>
        <w:rPr>
          <w:rFonts w:ascii="Arial Narrow" w:hAnsi="Arial Narrow"/>
          <w:b/>
          <w:bCs/>
          <w:color w:val="000000"/>
          <w:sz w:val="20"/>
          <w:szCs w:val="20"/>
        </w:rPr>
      </w:pPr>
    </w:p>
    <w:p w:rsidR="004318F1" w:rsidRPr="00F477E7" w:rsidRDefault="004318F1" w:rsidP="004318F1">
      <w:pPr>
        <w:jc w:val="center"/>
        <w:rPr>
          <w:rFonts w:ascii="Arial Narrow" w:eastAsia="Calibri" w:hAnsi="Arial Narrow"/>
          <w:b/>
          <w:color w:val="1A1A1A"/>
          <w:sz w:val="20"/>
          <w:szCs w:val="20"/>
        </w:rPr>
      </w:pPr>
      <w:r w:rsidRPr="00F477E7">
        <w:rPr>
          <w:rFonts w:ascii="Arial Narrow" w:eastAsia="Calibri" w:hAnsi="Arial Narrow"/>
          <w:b/>
          <w:color w:val="1A1A1A"/>
          <w:sz w:val="20"/>
          <w:szCs w:val="20"/>
        </w:rPr>
        <w:t>КРАСНОЯРСКИЙ КРАЙ</w:t>
      </w:r>
    </w:p>
    <w:p w:rsidR="004318F1" w:rsidRPr="00F477E7" w:rsidRDefault="004318F1" w:rsidP="004318F1">
      <w:pPr>
        <w:jc w:val="center"/>
        <w:rPr>
          <w:rFonts w:ascii="Arial Narrow" w:eastAsia="Calibri" w:hAnsi="Arial Narrow"/>
          <w:b/>
          <w:color w:val="1A1A1A"/>
          <w:sz w:val="20"/>
          <w:szCs w:val="20"/>
        </w:rPr>
      </w:pPr>
      <w:r w:rsidRPr="00F477E7">
        <w:rPr>
          <w:rFonts w:ascii="Arial Narrow" w:eastAsia="Calibri" w:hAnsi="Arial Narrow"/>
          <w:b/>
          <w:color w:val="1A1A1A"/>
          <w:sz w:val="20"/>
          <w:szCs w:val="20"/>
        </w:rPr>
        <w:t>ЭВЕНКИЙСКИЙ МУНИЦИПАЛЬНЫЙ РАЙОН</w:t>
      </w:r>
    </w:p>
    <w:p w:rsidR="004318F1" w:rsidRPr="00F477E7" w:rsidRDefault="004318F1" w:rsidP="004318F1">
      <w:pPr>
        <w:jc w:val="center"/>
        <w:rPr>
          <w:rFonts w:ascii="Arial Narrow" w:eastAsia="Calibri" w:hAnsi="Arial Narrow"/>
          <w:b/>
          <w:color w:val="1A1A1A"/>
          <w:sz w:val="20"/>
          <w:szCs w:val="20"/>
        </w:rPr>
      </w:pPr>
      <w:r w:rsidRPr="00F477E7">
        <w:rPr>
          <w:rFonts w:ascii="Arial Narrow" w:eastAsia="Calibri" w:hAnsi="Arial Narrow"/>
          <w:b/>
          <w:color w:val="1A1A1A"/>
          <w:sz w:val="20"/>
          <w:szCs w:val="20"/>
        </w:rPr>
        <w:t xml:space="preserve">СХОД ГРАЖДАН </w:t>
      </w:r>
    </w:p>
    <w:p w:rsidR="004318F1" w:rsidRPr="00F477E7" w:rsidRDefault="004318F1" w:rsidP="004318F1">
      <w:pPr>
        <w:jc w:val="center"/>
        <w:rPr>
          <w:rFonts w:ascii="Arial Narrow" w:eastAsia="Calibri" w:hAnsi="Arial Narrow"/>
          <w:b/>
          <w:color w:val="1A1A1A"/>
          <w:sz w:val="20"/>
          <w:szCs w:val="20"/>
        </w:rPr>
      </w:pPr>
      <w:r w:rsidRPr="00F477E7">
        <w:rPr>
          <w:rFonts w:ascii="Arial Narrow" w:eastAsia="Calibri" w:hAnsi="Arial Narrow"/>
          <w:b/>
          <w:color w:val="1A1A1A"/>
          <w:sz w:val="20"/>
          <w:szCs w:val="20"/>
        </w:rPr>
        <w:t>ПОСЕЛКА МУТОРАЙ</w:t>
      </w:r>
    </w:p>
    <w:p w:rsidR="004318F1" w:rsidRPr="00F477E7" w:rsidRDefault="004318F1" w:rsidP="004318F1">
      <w:pPr>
        <w:rPr>
          <w:rFonts w:ascii="Arial Narrow" w:hAnsi="Arial Narrow"/>
          <w:bCs/>
          <w:color w:val="1A1A1A"/>
          <w:sz w:val="20"/>
          <w:szCs w:val="20"/>
        </w:rPr>
      </w:pPr>
      <w:r w:rsidRPr="00F477E7">
        <w:rPr>
          <w:rFonts w:ascii="Arial Narrow" w:hAnsi="Arial Narrow"/>
          <w:bCs/>
          <w:color w:val="1A1A1A"/>
          <w:sz w:val="20"/>
          <w:szCs w:val="20"/>
        </w:rPr>
        <w:t xml:space="preserve"> </w:t>
      </w:r>
    </w:p>
    <w:p w:rsidR="004318F1" w:rsidRPr="00F477E7" w:rsidRDefault="004318F1" w:rsidP="004318F1">
      <w:pPr>
        <w:jc w:val="center"/>
        <w:rPr>
          <w:rFonts w:ascii="Arial Narrow" w:eastAsia="Calibri" w:hAnsi="Arial Narrow"/>
          <w:b/>
          <w:color w:val="1A1A1A"/>
          <w:sz w:val="20"/>
          <w:szCs w:val="20"/>
        </w:rPr>
      </w:pPr>
      <w:r w:rsidRPr="00F477E7">
        <w:rPr>
          <w:rFonts w:ascii="Arial Narrow" w:eastAsia="Calibri" w:hAnsi="Arial Narrow"/>
          <w:b/>
          <w:color w:val="1A1A1A"/>
          <w:sz w:val="20"/>
          <w:szCs w:val="20"/>
        </w:rPr>
        <w:t>РЕШЕНИЕ</w:t>
      </w:r>
    </w:p>
    <w:p w:rsidR="004318F1" w:rsidRPr="00F477E7" w:rsidRDefault="004318F1" w:rsidP="004318F1">
      <w:pPr>
        <w:jc w:val="both"/>
        <w:rPr>
          <w:rFonts w:ascii="Arial Narrow" w:eastAsia="Calibri" w:hAnsi="Arial Narrow"/>
          <w:bCs/>
          <w:color w:val="1A1A1A"/>
          <w:sz w:val="20"/>
          <w:szCs w:val="20"/>
        </w:rPr>
      </w:pPr>
    </w:p>
    <w:p w:rsidR="004318F1" w:rsidRPr="00F477E7" w:rsidRDefault="004318F1" w:rsidP="004318F1">
      <w:pPr>
        <w:rPr>
          <w:rFonts w:ascii="Arial Narrow" w:eastAsia="Calibri" w:hAnsi="Arial Narrow"/>
          <w:color w:val="1A1A1A"/>
          <w:sz w:val="20"/>
          <w:szCs w:val="20"/>
        </w:rPr>
      </w:pPr>
      <w:r w:rsidRPr="00F477E7">
        <w:rPr>
          <w:rFonts w:ascii="Arial Narrow" w:eastAsia="Calibri" w:hAnsi="Arial Narrow"/>
          <w:bCs/>
          <w:color w:val="1A1A1A"/>
          <w:sz w:val="20"/>
          <w:szCs w:val="20"/>
        </w:rPr>
        <w:t xml:space="preserve">«10» июня   2024 года                             </w:t>
      </w:r>
      <w:r>
        <w:rPr>
          <w:rFonts w:ascii="Arial Narrow" w:eastAsia="Calibri" w:hAnsi="Arial Narrow"/>
          <w:bCs/>
          <w:color w:val="1A1A1A"/>
          <w:sz w:val="20"/>
          <w:szCs w:val="20"/>
        </w:rPr>
        <w:t xml:space="preserve">                            </w:t>
      </w:r>
      <w:r w:rsidRPr="00F477E7">
        <w:rPr>
          <w:rFonts w:ascii="Arial Narrow" w:eastAsia="Calibri" w:hAnsi="Arial Narrow"/>
          <w:bCs/>
          <w:color w:val="1A1A1A"/>
          <w:sz w:val="20"/>
          <w:szCs w:val="20"/>
        </w:rPr>
        <w:t xml:space="preserve"> № 10-р              </w:t>
      </w:r>
      <w:r>
        <w:rPr>
          <w:rFonts w:ascii="Arial Narrow" w:eastAsia="Calibri" w:hAnsi="Arial Narrow"/>
          <w:bCs/>
          <w:color w:val="1A1A1A"/>
          <w:sz w:val="20"/>
          <w:szCs w:val="20"/>
        </w:rPr>
        <w:t xml:space="preserve">                              </w:t>
      </w:r>
      <w:r w:rsidRPr="00F477E7">
        <w:rPr>
          <w:rFonts w:ascii="Arial Narrow" w:eastAsia="Calibri" w:hAnsi="Arial Narrow"/>
          <w:bCs/>
          <w:color w:val="1A1A1A"/>
          <w:sz w:val="20"/>
          <w:szCs w:val="20"/>
        </w:rPr>
        <w:t xml:space="preserve">                                   п. Муторай</w:t>
      </w:r>
    </w:p>
    <w:p w:rsidR="004318F1" w:rsidRPr="00F477E7" w:rsidRDefault="004318F1" w:rsidP="004318F1">
      <w:pPr>
        <w:jc w:val="both"/>
        <w:rPr>
          <w:rFonts w:ascii="Arial Narrow" w:hAnsi="Arial Narrow"/>
          <w:sz w:val="20"/>
          <w:szCs w:val="20"/>
        </w:rPr>
      </w:pPr>
    </w:p>
    <w:p w:rsidR="004318F1" w:rsidRPr="00F477E7" w:rsidRDefault="004318F1" w:rsidP="004318F1">
      <w:pPr>
        <w:rPr>
          <w:rFonts w:ascii="Arial Narrow" w:hAnsi="Arial Narrow"/>
          <w:b/>
          <w:sz w:val="20"/>
          <w:szCs w:val="20"/>
        </w:rPr>
      </w:pPr>
      <w:r w:rsidRPr="00F477E7">
        <w:rPr>
          <w:rFonts w:ascii="Arial Narrow" w:hAnsi="Arial Narrow"/>
          <w:b/>
          <w:sz w:val="20"/>
          <w:szCs w:val="20"/>
        </w:rPr>
        <w:t xml:space="preserve">О внесении изменений в решение Схода граждан поселка Муторай от 16.11.2013 г. №16 «О создании муниципального дорожного фонда поселка Муторай» </w:t>
      </w:r>
    </w:p>
    <w:p w:rsidR="004318F1" w:rsidRPr="00F477E7" w:rsidRDefault="004318F1" w:rsidP="004318F1">
      <w:pPr>
        <w:ind w:firstLine="539"/>
        <w:jc w:val="both"/>
        <w:rPr>
          <w:rFonts w:ascii="Arial Narrow" w:hAnsi="Arial Narrow"/>
          <w:sz w:val="20"/>
          <w:szCs w:val="20"/>
        </w:rPr>
      </w:pPr>
    </w:p>
    <w:p w:rsidR="004318F1" w:rsidRPr="00F477E7" w:rsidRDefault="004318F1" w:rsidP="004318F1">
      <w:pPr>
        <w:ind w:firstLine="709"/>
        <w:jc w:val="both"/>
        <w:rPr>
          <w:rFonts w:ascii="Arial Narrow" w:hAnsi="Arial Narrow"/>
          <w:sz w:val="20"/>
          <w:szCs w:val="20"/>
        </w:rPr>
      </w:pPr>
      <w:r w:rsidRPr="00F477E7">
        <w:rPr>
          <w:rFonts w:ascii="Arial Narrow" w:hAnsi="Arial Narrow"/>
          <w:sz w:val="20"/>
          <w:szCs w:val="20"/>
        </w:rPr>
        <w:t>В целях приведения в соответствии с действующим законодательством Российской Федерации, руководствуясь Уставом поселка Муторай, Сход граждан поселка Муторай РЕШИЛ:</w:t>
      </w:r>
    </w:p>
    <w:p w:rsidR="004318F1" w:rsidRPr="00F477E7" w:rsidRDefault="004318F1" w:rsidP="004318F1">
      <w:pPr>
        <w:ind w:firstLine="539"/>
        <w:jc w:val="both"/>
        <w:rPr>
          <w:rFonts w:ascii="Arial Narrow" w:hAnsi="Arial Narrow"/>
          <w:sz w:val="20"/>
          <w:szCs w:val="20"/>
        </w:rPr>
      </w:pPr>
    </w:p>
    <w:p w:rsidR="004318F1" w:rsidRPr="00F477E7" w:rsidRDefault="004318F1" w:rsidP="004318F1">
      <w:pPr>
        <w:jc w:val="both"/>
        <w:rPr>
          <w:rFonts w:ascii="Arial Narrow" w:hAnsi="Arial Narrow"/>
          <w:sz w:val="20"/>
          <w:szCs w:val="20"/>
        </w:rPr>
      </w:pPr>
      <w:r w:rsidRPr="00F477E7">
        <w:rPr>
          <w:rFonts w:ascii="Arial Narrow" w:hAnsi="Arial Narrow"/>
          <w:sz w:val="20"/>
          <w:szCs w:val="20"/>
        </w:rPr>
        <w:t>1. Внести в Порядок формирования и использования бюджетных ассигнований муниципального дорожного фонда поселка Муторай (далее Порядок), утвержденное Решением Схода граждан поселка Муторай от 16.11.2013 г. №</w:t>
      </w:r>
      <w:proofErr w:type="gramStart"/>
      <w:r w:rsidRPr="00F477E7">
        <w:rPr>
          <w:rFonts w:ascii="Arial Narrow" w:hAnsi="Arial Narrow"/>
          <w:sz w:val="20"/>
          <w:szCs w:val="20"/>
        </w:rPr>
        <w:t>16 ,</w:t>
      </w:r>
      <w:proofErr w:type="gramEnd"/>
      <w:r w:rsidRPr="00F477E7">
        <w:rPr>
          <w:rFonts w:ascii="Arial Narrow" w:hAnsi="Arial Narrow"/>
          <w:sz w:val="20"/>
          <w:szCs w:val="20"/>
        </w:rPr>
        <w:t xml:space="preserve"> следующие изменения:</w:t>
      </w:r>
    </w:p>
    <w:p w:rsidR="004318F1" w:rsidRPr="00F477E7" w:rsidRDefault="004318F1" w:rsidP="004318F1">
      <w:pPr>
        <w:jc w:val="both"/>
        <w:rPr>
          <w:rFonts w:ascii="Arial Narrow" w:hAnsi="Arial Narrow"/>
          <w:sz w:val="20"/>
          <w:szCs w:val="20"/>
        </w:rPr>
      </w:pPr>
      <w:bookmarkStart w:id="141" w:name="_Hlk428138"/>
      <w:r w:rsidRPr="00F477E7">
        <w:rPr>
          <w:rFonts w:ascii="Arial Narrow" w:hAnsi="Arial Narrow"/>
          <w:sz w:val="20"/>
          <w:szCs w:val="20"/>
        </w:rPr>
        <w:t>1.1. пункт 3 Порядка дополнить подпунктом 15 следующего содержания:</w:t>
      </w:r>
    </w:p>
    <w:p w:rsidR="004318F1" w:rsidRPr="00F477E7" w:rsidRDefault="004318F1" w:rsidP="004318F1">
      <w:pPr>
        <w:jc w:val="both"/>
        <w:rPr>
          <w:rFonts w:ascii="Arial Narrow" w:hAnsi="Arial Narrow"/>
          <w:sz w:val="20"/>
          <w:szCs w:val="20"/>
        </w:rPr>
      </w:pPr>
      <w:r w:rsidRPr="00F477E7">
        <w:rPr>
          <w:rFonts w:ascii="Arial Narrow" w:hAnsi="Arial Narrow"/>
          <w:sz w:val="20"/>
          <w:szCs w:val="20"/>
        </w:rPr>
        <w:t>«15) доходов местных бюджетов от штрафов за нарушение правил движения тяжеловесного и (или) крупногабаритного транспортного средства».</w:t>
      </w:r>
    </w:p>
    <w:p w:rsidR="004318F1" w:rsidRPr="00F477E7" w:rsidRDefault="004318F1" w:rsidP="004318F1">
      <w:pPr>
        <w:jc w:val="both"/>
        <w:rPr>
          <w:rFonts w:ascii="Arial Narrow" w:hAnsi="Arial Narrow"/>
          <w:sz w:val="20"/>
          <w:szCs w:val="20"/>
        </w:rPr>
      </w:pPr>
      <w:r w:rsidRPr="00F477E7">
        <w:rPr>
          <w:rFonts w:ascii="Arial Narrow" w:hAnsi="Arial Narrow"/>
          <w:sz w:val="20"/>
          <w:szCs w:val="20"/>
        </w:rPr>
        <w:t>2. Настоящее Решение вступает в силу после его официального опубликования в периодическом печатном средстве массовой информации «Официальный вестник Эвенкийского муниципального района».</w:t>
      </w:r>
    </w:p>
    <w:bookmarkEnd w:id="141"/>
    <w:p w:rsidR="004318F1" w:rsidRPr="00F477E7" w:rsidRDefault="004318F1" w:rsidP="004318F1">
      <w:pPr>
        <w:widowControl w:val="0"/>
        <w:autoSpaceDE w:val="0"/>
        <w:autoSpaceDN w:val="0"/>
        <w:adjustRightInd w:val="0"/>
        <w:rPr>
          <w:rFonts w:ascii="Arial Narrow" w:hAnsi="Arial Narrow"/>
          <w:sz w:val="20"/>
          <w:szCs w:val="20"/>
        </w:rPr>
      </w:pPr>
    </w:p>
    <w:p w:rsidR="004318F1" w:rsidRPr="00F477E7" w:rsidRDefault="004318F1" w:rsidP="004318F1">
      <w:pPr>
        <w:widowControl w:val="0"/>
        <w:autoSpaceDE w:val="0"/>
        <w:autoSpaceDN w:val="0"/>
        <w:adjustRightInd w:val="0"/>
        <w:rPr>
          <w:rFonts w:ascii="Arial Narrow" w:hAnsi="Arial Narrow"/>
          <w:sz w:val="20"/>
          <w:szCs w:val="20"/>
        </w:rPr>
      </w:pPr>
      <w:r w:rsidRPr="00F477E7">
        <w:rPr>
          <w:rFonts w:ascii="Arial Narrow" w:hAnsi="Arial Narrow"/>
          <w:sz w:val="20"/>
          <w:szCs w:val="20"/>
        </w:rPr>
        <w:t xml:space="preserve">Глава поселка Муторай                                                                            </w:t>
      </w:r>
      <w:r>
        <w:rPr>
          <w:rFonts w:ascii="Arial Narrow" w:hAnsi="Arial Narrow"/>
          <w:sz w:val="20"/>
          <w:szCs w:val="20"/>
        </w:rPr>
        <w:t xml:space="preserve">п/п                                                       </w:t>
      </w:r>
      <w:r w:rsidRPr="00F477E7">
        <w:rPr>
          <w:rFonts w:ascii="Arial Narrow" w:hAnsi="Arial Narrow"/>
          <w:sz w:val="20"/>
          <w:szCs w:val="20"/>
        </w:rPr>
        <w:t xml:space="preserve">         Р.Л. Баснин</w:t>
      </w:r>
    </w:p>
    <w:p w:rsidR="004318F1" w:rsidRPr="00F477E7" w:rsidRDefault="004318F1" w:rsidP="004318F1">
      <w:pPr>
        <w:jc w:val="both"/>
        <w:rPr>
          <w:rFonts w:ascii="Arial Narrow" w:hAnsi="Arial Narrow"/>
          <w:i/>
          <w:color w:val="000000"/>
          <w:sz w:val="20"/>
          <w:szCs w:val="20"/>
        </w:rPr>
      </w:pPr>
    </w:p>
    <w:p w:rsidR="004318F1" w:rsidRPr="00F477E7" w:rsidRDefault="004318F1" w:rsidP="004318F1">
      <w:pPr>
        <w:ind w:firstLine="420"/>
        <w:jc w:val="right"/>
        <w:rPr>
          <w:rFonts w:ascii="Arial Narrow" w:hAnsi="Arial Narrow"/>
          <w:color w:val="000000"/>
          <w:sz w:val="20"/>
          <w:szCs w:val="20"/>
        </w:rPr>
      </w:pPr>
      <w:r>
        <w:rPr>
          <w:rFonts w:ascii="Arial Narrow" w:hAnsi="Arial Narrow"/>
          <w:color w:val="000000"/>
          <w:sz w:val="20"/>
          <w:szCs w:val="20"/>
        </w:rPr>
        <w:t>Приложение</w:t>
      </w:r>
    </w:p>
    <w:p w:rsidR="004318F1" w:rsidRPr="00F477E7" w:rsidRDefault="004318F1" w:rsidP="004318F1">
      <w:pPr>
        <w:ind w:firstLine="420"/>
        <w:jc w:val="right"/>
        <w:rPr>
          <w:rFonts w:ascii="Arial Narrow" w:hAnsi="Arial Narrow"/>
          <w:color w:val="000000"/>
          <w:sz w:val="20"/>
          <w:szCs w:val="20"/>
        </w:rPr>
      </w:pPr>
      <w:r w:rsidRPr="00F477E7">
        <w:rPr>
          <w:rFonts w:ascii="Arial Narrow" w:hAnsi="Arial Narrow"/>
          <w:color w:val="000000"/>
          <w:sz w:val="20"/>
          <w:szCs w:val="20"/>
        </w:rPr>
        <w:t xml:space="preserve">к </w:t>
      </w:r>
      <w:r>
        <w:rPr>
          <w:rFonts w:ascii="Arial Narrow" w:hAnsi="Arial Narrow"/>
          <w:color w:val="000000"/>
          <w:sz w:val="20"/>
          <w:szCs w:val="20"/>
        </w:rPr>
        <w:t>Решению Схода граждан п.</w:t>
      </w:r>
      <w:r w:rsidR="005E73C5">
        <w:rPr>
          <w:rFonts w:ascii="Arial Narrow" w:hAnsi="Arial Narrow"/>
          <w:color w:val="000000"/>
          <w:sz w:val="20"/>
          <w:szCs w:val="20"/>
        </w:rPr>
        <w:t xml:space="preserve"> </w:t>
      </w:r>
      <w:r>
        <w:rPr>
          <w:rFonts w:ascii="Arial Narrow" w:hAnsi="Arial Narrow"/>
          <w:color w:val="000000"/>
          <w:sz w:val="20"/>
          <w:szCs w:val="20"/>
        </w:rPr>
        <w:t>Муторай</w:t>
      </w:r>
    </w:p>
    <w:p w:rsidR="004318F1" w:rsidRPr="00F477E7" w:rsidRDefault="004318F1" w:rsidP="004318F1">
      <w:pPr>
        <w:ind w:firstLine="420"/>
        <w:jc w:val="right"/>
        <w:rPr>
          <w:rFonts w:ascii="Arial Narrow" w:hAnsi="Arial Narrow"/>
          <w:color w:val="000000"/>
          <w:sz w:val="20"/>
          <w:szCs w:val="20"/>
        </w:rPr>
      </w:pPr>
      <w:r w:rsidRPr="00F477E7">
        <w:rPr>
          <w:rFonts w:ascii="Arial Narrow" w:hAnsi="Arial Narrow"/>
          <w:color w:val="000000"/>
          <w:sz w:val="20"/>
          <w:szCs w:val="20"/>
        </w:rPr>
        <w:t>от</w:t>
      </w:r>
      <w:r>
        <w:rPr>
          <w:rFonts w:ascii="Arial Narrow" w:hAnsi="Arial Narrow"/>
          <w:color w:val="000000"/>
          <w:sz w:val="20"/>
          <w:szCs w:val="20"/>
        </w:rPr>
        <w:t xml:space="preserve"> </w:t>
      </w:r>
      <w:r w:rsidRPr="00F477E7">
        <w:rPr>
          <w:rFonts w:ascii="Arial Narrow" w:hAnsi="Arial Narrow"/>
          <w:color w:val="000000"/>
          <w:sz w:val="20"/>
          <w:szCs w:val="20"/>
        </w:rPr>
        <w:t>10.06. 2024 г. № 10 -р</w:t>
      </w:r>
    </w:p>
    <w:p w:rsidR="004318F1" w:rsidRPr="00F477E7" w:rsidRDefault="004318F1" w:rsidP="004318F1">
      <w:pPr>
        <w:ind w:firstLine="420"/>
        <w:jc w:val="right"/>
        <w:rPr>
          <w:rFonts w:ascii="Arial Narrow" w:hAnsi="Arial Narrow"/>
          <w:color w:val="000000"/>
          <w:sz w:val="20"/>
          <w:szCs w:val="20"/>
        </w:rPr>
      </w:pPr>
    </w:p>
    <w:p w:rsidR="004318F1" w:rsidRPr="00F477E7" w:rsidRDefault="004318F1" w:rsidP="004318F1">
      <w:pPr>
        <w:ind w:firstLine="420"/>
        <w:jc w:val="right"/>
        <w:rPr>
          <w:rFonts w:ascii="Arial Narrow" w:hAnsi="Arial Narrow"/>
          <w:color w:val="000000"/>
          <w:sz w:val="20"/>
          <w:szCs w:val="20"/>
        </w:rPr>
      </w:pPr>
      <w:r>
        <w:rPr>
          <w:rFonts w:ascii="Arial Narrow" w:hAnsi="Arial Narrow"/>
          <w:color w:val="000000"/>
          <w:sz w:val="20"/>
          <w:szCs w:val="20"/>
        </w:rPr>
        <w:t>Утвержден Решением</w:t>
      </w:r>
    </w:p>
    <w:p w:rsidR="004318F1" w:rsidRPr="00F477E7" w:rsidRDefault="004318F1" w:rsidP="004318F1">
      <w:pPr>
        <w:ind w:firstLine="420"/>
        <w:jc w:val="right"/>
        <w:rPr>
          <w:rFonts w:ascii="Arial Narrow" w:hAnsi="Arial Narrow"/>
          <w:color w:val="000000"/>
          <w:sz w:val="20"/>
          <w:szCs w:val="20"/>
        </w:rPr>
      </w:pPr>
      <w:r>
        <w:rPr>
          <w:rFonts w:ascii="Arial Narrow" w:hAnsi="Arial Narrow"/>
          <w:color w:val="000000"/>
          <w:sz w:val="20"/>
          <w:szCs w:val="20"/>
        </w:rPr>
        <w:t>Схода граждан п.</w:t>
      </w:r>
      <w:r w:rsidR="005E73C5">
        <w:rPr>
          <w:rFonts w:ascii="Arial Narrow" w:hAnsi="Arial Narrow"/>
          <w:color w:val="000000"/>
          <w:sz w:val="20"/>
          <w:szCs w:val="20"/>
        </w:rPr>
        <w:t xml:space="preserve"> </w:t>
      </w:r>
      <w:r>
        <w:rPr>
          <w:rFonts w:ascii="Arial Narrow" w:hAnsi="Arial Narrow"/>
          <w:color w:val="000000"/>
          <w:sz w:val="20"/>
          <w:szCs w:val="20"/>
        </w:rPr>
        <w:t>Муторай</w:t>
      </w:r>
    </w:p>
    <w:p w:rsidR="004318F1" w:rsidRPr="00F477E7" w:rsidRDefault="004318F1" w:rsidP="004318F1">
      <w:pPr>
        <w:ind w:firstLine="420"/>
        <w:jc w:val="right"/>
        <w:rPr>
          <w:rFonts w:ascii="Arial Narrow" w:hAnsi="Arial Narrow"/>
          <w:color w:val="000000"/>
          <w:sz w:val="20"/>
          <w:szCs w:val="20"/>
        </w:rPr>
      </w:pPr>
      <w:r>
        <w:rPr>
          <w:rFonts w:ascii="Arial Narrow" w:hAnsi="Arial Narrow"/>
          <w:color w:val="000000"/>
          <w:sz w:val="20"/>
          <w:szCs w:val="20"/>
        </w:rPr>
        <w:t>о</w:t>
      </w:r>
      <w:r w:rsidRPr="00F477E7">
        <w:rPr>
          <w:rFonts w:ascii="Arial Narrow" w:hAnsi="Arial Narrow"/>
          <w:color w:val="000000"/>
          <w:sz w:val="20"/>
          <w:szCs w:val="20"/>
        </w:rPr>
        <w:t>т 10.06. 2024 г. № 10-р</w:t>
      </w:r>
    </w:p>
    <w:p w:rsidR="004318F1" w:rsidRPr="00F477E7" w:rsidRDefault="004318F1" w:rsidP="004318F1">
      <w:pPr>
        <w:widowControl w:val="0"/>
        <w:rPr>
          <w:rFonts w:ascii="Arial Narrow" w:hAnsi="Arial Narrow"/>
          <w:b/>
          <w:bCs/>
          <w:color w:val="000000"/>
          <w:sz w:val="20"/>
          <w:szCs w:val="20"/>
        </w:rPr>
      </w:pPr>
    </w:p>
    <w:p w:rsidR="004318F1" w:rsidRPr="00F477E7" w:rsidRDefault="004318F1" w:rsidP="004318F1">
      <w:pPr>
        <w:widowControl w:val="0"/>
        <w:jc w:val="center"/>
        <w:rPr>
          <w:rFonts w:ascii="Arial Narrow" w:hAnsi="Arial Narrow"/>
          <w:b/>
          <w:bCs/>
          <w:color w:val="000000"/>
          <w:sz w:val="20"/>
          <w:szCs w:val="20"/>
        </w:rPr>
      </w:pPr>
      <w:r w:rsidRPr="00F477E7">
        <w:rPr>
          <w:rFonts w:ascii="Arial Narrow" w:hAnsi="Arial Narrow"/>
          <w:b/>
          <w:bCs/>
          <w:color w:val="000000"/>
          <w:sz w:val="20"/>
          <w:szCs w:val="20"/>
        </w:rPr>
        <w:t>Порядок</w:t>
      </w:r>
    </w:p>
    <w:p w:rsidR="004318F1" w:rsidRPr="00F477E7" w:rsidRDefault="004318F1" w:rsidP="004318F1">
      <w:pPr>
        <w:widowControl w:val="0"/>
        <w:jc w:val="center"/>
        <w:rPr>
          <w:rFonts w:ascii="Arial Narrow" w:hAnsi="Arial Narrow"/>
          <w:b/>
          <w:bCs/>
          <w:color w:val="000000"/>
          <w:sz w:val="20"/>
          <w:szCs w:val="20"/>
        </w:rPr>
      </w:pPr>
      <w:r w:rsidRPr="00F477E7">
        <w:rPr>
          <w:rFonts w:ascii="Arial Narrow" w:hAnsi="Arial Narrow"/>
          <w:b/>
          <w:bCs/>
          <w:color w:val="000000"/>
          <w:sz w:val="20"/>
          <w:szCs w:val="20"/>
        </w:rPr>
        <w:t>формирования и использования бюджетных ассигнований</w:t>
      </w:r>
    </w:p>
    <w:p w:rsidR="004318F1" w:rsidRPr="00F477E7" w:rsidRDefault="004318F1" w:rsidP="004318F1">
      <w:pPr>
        <w:widowControl w:val="0"/>
        <w:jc w:val="center"/>
        <w:rPr>
          <w:rFonts w:ascii="Arial Narrow" w:hAnsi="Arial Narrow"/>
          <w:b/>
          <w:bCs/>
          <w:color w:val="000000"/>
          <w:sz w:val="20"/>
          <w:szCs w:val="20"/>
        </w:rPr>
      </w:pPr>
      <w:r w:rsidRPr="00F477E7">
        <w:rPr>
          <w:rFonts w:ascii="Arial Narrow" w:hAnsi="Arial Narrow"/>
          <w:b/>
          <w:bCs/>
          <w:color w:val="000000"/>
          <w:sz w:val="20"/>
          <w:szCs w:val="20"/>
        </w:rPr>
        <w:t>муниципального дорожного фонда п. Муторай</w:t>
      </w:r>
    </w:p>
    <w:p w:rsidR="004318F1" w:rsidRPr="00F477E7" w:rsidRDefault="004318F1" w:rsidP="004318F1">
      <w:pPr>
        <w:widowControl w:val="0"/>
        <w:jc w:val="both"/>
        <w:rPr>
          <w:rFonts w:ascii="Arial Narrow" w:hAnsi="Arial Narrow"/>
          <w:b/>
          <w:bCs/>
          <w:color w:val="000000"/>
          <w:sz w:val="20"/>
          <w:szCs w:val="20"/>
        </w:rPr>
      </w:pPr>
    </w:p>
    <w:p w:rsidR="004318F1" w:rsidRPr="00F477E7" w:rsidRDefault="004318F1" w:rsidP="004318F1">
      <w:pPr>
        <w:widowControl w:val="0"/>
        <w:ind w:firstLine="709"/>
        <w:jc w:val="both"/>
        <w:rPr>
          <w:rFonts w:ascii="Arial Narrow" w:hAnsi="Arial Narrow"/>
          <w:color w:val="000000"/>
          <w:sz w:val="20"/>
          <w:szCs w:val="20"/>
        </w:rPr>
      </w:pPr>
      <w:r w:rsidRPr="00F477E7">
        <w:rPr>
          <w:rFonts w:ascii="Arial Narrow" w:hAnsi="Arial Narrow"/>
          <w:color w:val="000000"/>
          <w:sz w:val="20"/>
          <w:szCs w:val="20"/>
        </w:rPr>
        <w:t>1. Настоящий порядок определяет порядок формирования и использования бюджетных ассигнований муниципального дорожного фонда п. Муторай.</w:t>
      </w:r>
    </w:p>
    <w:p w:rsidR="004318F1" w:rsidRPr="00F477E7" w:rsidRDefault="004318F1" w:rsidP="004318F1">
      <w:pPr>
        <w:widowControl w:val="0"/>
        <w:ind w:firstLine="709"/>
        <w:jc w:val="both"/>
        <w:rPr>
          <w:rFonts w:ascii="Arial Narrow" w:hAnsi="Arial Narrow"/>
          <w:color w:val="000000"/>
          <w:sz w:val="20"/>
          <w:szCs w:val="20"/>
        </w:rPr>
      </w:pPr>
      <w:r w:rsidRPr="00F477E7">
        <w:rPr>
          <w:rFonts w:ascii="Arial Narrow" w:hAnsi="Arial Narrow"/>
          <w:color w:val="000000"/>
          <w:sz w:val="20"/>
          <w:szCs w:val="20"/>
        </w:rPr>
        <w:t>2. Муниципальный дорожный фонд п. Муторай- часть средств бюджета п. Муторай,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перечень которых утвержден (наименование и реквизиты муниципального правового акта), относящихся к собственности п. Муторай,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на территории п. Муторай (далее – дорожный фонд).</w:t>
      </w:r>
    </w:p>
    <w:p w:rsidR="004318F1" w:rsidRPr="00F477E7" w:rsidRDefault="004318F1" w:rsidP="004318F1">
      <w:pPr>
        <w:ind w:firstLine="709"/>
        <w:jc w:val="both"/>
        <w:rPr>
          <w:rFonts w:ascii="Arial Narrow" w:hAnsi="Arial Narrow"/>
          <w:color w:val="000000"/>
          <w:sz w:val="20"/>
          <w:szCs w:val="20"/>
        </w:rPr>
      </w:pPr>
      <w:r w:rsidRPr="00F477E7">
        <w:rPr>
          <w:rFonts w:ascii="Arial Narrow" w:hAnsi="Arial Narrow"/>
          <w:color w:val="000000"/>
          <w:sz w:val="20"/>
          <w:szCs w:val="20"/>
        </w:rPr>
        <w:t>Средства дорожного фонда имеют целевое назначение и не подлежат изъятию или расходованию на нужды, не связанные с обеспечением дорожной деятельности.</w:t>
      </w:r>
    </w:p>
    <w:p w:rsidR="004318F1" w:rsidRPr="00F477E7" w:rsidRDefault="004318F1" w:rsidP="004318F1">
      <w:pPr>
        <w:widowControl w:val="0"/>
        <w:ind w:firstLine="709"/>
        <w:jc w:val="both"/>
        <w:rPr>
          <w:rFonts w:ascii="Arial Narrow" w:hAnsi="Arial Narrow"/>
          <w:color w:val="000000"/>
          <w:sz w:val="20"/>
          <w:szCs w:val="20"/>
        </w:rPr>
      </w:pPr>
      <w:r w:rsidRPr="00F477E7">
        <w:rPr>
          <w:rFonts w:ascii="Arial Narrow" w:hAnsi="Arial Narrow"/>
          <w:color w:val="000000"/>
          <w:sz w:val="20"/>
          <w:szCs w:val="20"/>
        </w:rPr>
        <w:t>3. Объем бюджетных ассигнований дорожного фонда п. Муторай утверждается решением Схода граждан поселка Муторай о бюджете на очередной финансовый год и плановый период в размере не менее прогнозируемого объема доходов бюджета п. Муторай от:</w:t>
      </w:r>
    </w:p>
    <w:p w:rsidR="004318F1" w:rsidRPr="00F477E7" w:rsidRDefault="004318F1" w:rsidP="004318F1">
      <w:pPr>
        <w:ind w:firstLine="709"/>
        <w:jc w:val="both"/>
        <w:rPr>
          <w:rFonts w:ascii="Arial Narrow" w:hAnsi="Arial Narrow"/>
          <w:color w:val="000000"/>
          <w:sz w:val="20"/>
          <w:szCs w:val="20"/>
        </w:rPr>
      </w:pPr>
      <w:r w:rsidRPr="00F477E7">
        <w:rPr>
          <w:rFonts w:ascii="Arial Narrow" w:hAnsi="Arial Narrow"/>
          <w:color w:val="000000"/>
          <w:sz w:val="20"/>
          <w:szCs w:val="20"/>
        </w:rPr>
        <w:t>1) отчислений по дифференцированному нормативу в бюджет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4318F1" w:rsidRPr="00F477E7" w:rsidRDefault="004318F1" w:rsidP="004318F1">
      <w:pPr>
        <w:widowControl w:val="0"/>
        <w:ind w:firstLine="709"/>
        <w:jc w:val="both"/>
        <w:rPr>
          <w:rFonts w:ascii="Arial Narrow" w:hAnsi="Arial Narrow"/>
          <w:color w:val="000000"/>
          <w:sz w:val="20"/>
          <w:szCs w:val="20"/>
        </w:rPr>
      </w:pPr>
      <w:r w:rsidRPr="00F477E7">
        <w:rPr>
          <w:rFonts w:ascii="Arial Narrow" w:hAnsi="Arial Narrow"/>
          <w:color w:val="000000"/>
          <w:sz w:val="20"/>
          <w:szCs w:val="20"/>
        </w:rPr>
        <w:t>2) использования имущества, входящего в состав автомобильных дорог общего пользования местного значения п. Муторай;</w:t>
      </w:r>
    </w:p>
    <w:p w:rsidR="004318F1" w:rsidRPr="00F477E7" w:rsidRDefault="004318F1" w:rsidP="004318F1">
      <w:pPr>
        <w:widowControl w:val="0"/>
        <w:ind w:firstLine="709"/>
        <w:jc w:val="both"/>
        <w:rPr>
          <w:rFonts w:ascii="Arial Narrow" w:hAnsi="Arial Narrow"/>
          <w:color w:val="000000"/>
          <w:sz w:val="20"/>
          <w:szCs w:val="20"/>
        </w:rPr>
      </w:pPr>
      <w:r w:rsidRPr="00F477E7">
        <w:rPr>
          <w:rFonts w:ascii="Arial Narrow" w:hAnsi="Arial Narrow"/>
          <w:color w:val="000000"/>
          <w:sz w:val="20"/>
          <w:szCs w:val="20"/>
        </w:rPr>
        <w:t>3) платы за оказание услуг по присоединению объектов дорожного сервиса к автомобильным дорогам общего пользования местного значения п. Муторай;</w:t>
      </w:r>
    </w:p>
    <w:p w:rsidR="004318F1" w:rsidRPr="00F477E7" w:rsidRDefault="004318F1" w:rsidP="004318F1">
      <w:pPr>
        <w:widowControl w:val="0"/>
        <w:ind w:firstLine="709"/>
        <w:jc w:val="both"/>
        <w:rPr>
          <w:rFonts w:ascii="Arial Narrow" w:hAnsi="Arial Narrow"/>
          <w:color w:val="000000"/>
          <w:sz w:val="20"/>
          <w:szCs w:val="20"/>
        </w:rPr>
      </w:pPr>
      <w:r w:rsidRPr="00F477E7">
        <w:rPr>
          <w:rFonts w:ascii="Arial Narrow" w:hAnsi="Arial Narrow"/>
          <w:color w:val="000000"/>
          <w:sz w:val="20"/>
          <w:szCs w:val="20"/>
        </w:rPr>
        <w:t>4) денежных средств, поступающих в местный бюджет, от уплаты неустоек (штрафов, пеней), а также от возмещения убытков муниципального заказчика, взысканных в установленном порядке в связи с нарушением исполнителем (подрядчиком) условий муниципального контракта или иных договоров, финансируемых за счет средств дорожного фонда п. Муторай, или в связи с уклонением от заключения такого контракта или иных договоров;</w:t>
      </w:r>
    </w:p>
    <w:p w:rsidR="004318F1" w:rsidRPr="00F477E7" w:rsidRDefault="004318F1" w:rsidP="004318F1">
      <w:pPr>
        <w:widowControl w:val="0"/>
        <w:ind w:firstLine="709"/>
        <w:jc w:val="both"/>
        <w:rPr>
          <w:rFonts w:ascii="Arial Narrow" w:hAnsi="Arial Narrow"/>
          <w:color w:val="000000"/>
          <w:sz w:val="20"/>
          <w:szCs w:val="20"/>
        </w:rPr>
      </w:pPr>
      <w:r w:rsidRPr="00F477E7">
        <w:rPr>
          <w:rFonts w:ascii="Arial Narrow" w:hAnsi="Arial Narrow"/>
          <w:color w:val="000000"/>
          <w:sz w:val="20"/>
          <w:szCs w:val="20"/>
        </w:rPr>
        <w:t>5) поступлений в виде субсидий, субвенций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п. Муторай;</w:t>
      </w:r>
    </w:p>
    <w:p w:rsidR="004318F1" w:rsidRPr="00F477E7" w:rsidRDefault="004318F1" w:rsidP="004318F1">
      <w:pPr>
        <w:widowControl w:val="0"/>
        <w:ind w:firstLine="709"/>
        <w:jc w:val="both"/>
        <w:rPr>
          <w:rFonts w:ascii="Arial Narrow" w:hAnsi="Arial Narrow"/>
          <w:color w:val="000000"/>
          <w:sz w:val="20"/>
          <w:szCs w:val="20"/>
        </w:rPr>
      </w:pPr>
      <w:r w:rsidRPr="00F477E7">
        <w:rPr>
          <w:rFonts w:ascii="Arial Narrow" w:hAnsi="Arial Narrow"/>
          <w:color w:val="000000"/>
          <w:sz w:val="20"/>
          <w:szCs w:val="20"/>
        </w:rPr>
        <w:t>6) безвозмездных поступлений, в том числе добровольных пожертвований, от физических и юридических лиц на финансовое обеспечение дорожной деятельности в отношении автомобильных дорог общего пользования местного значения п. Муторай;</w:t>
      </w:r>
    </w:p>
    <w:p w:rsidR="004318F1" w:rsidRPr="00F477E7" w:rsidRDefault="004318F1" w:rsidP="004318F1">
      <w:pPr>
        <w:ind w:firstLine="709"/>
        <w:jc w:val="both"/>
        <w:rPr>
          <w:rFonts w:ascii="Arial Narrow" w:hAnsi="Arial Narrow"/>
          <w:color w:val="000000"/>
          <w:sz w:val="20"/>
          <w:szCs w:val="20"/>
        </w:rPr>
      </w:pPr>
      <w:r w:rsidRPr="00F477E7">
        <w:rPr>
          <w:rFonts w:ascii="Arial Narrow" w:hAnsi="Arial Narrow"/>
          <w:color w:val="000000"/>
          <w:sz w:val="20"/>
          <w:szCs w:val="20"/>
        </w:rPr>
        <w:t>7) государственной пошлины за выдачу специального разрешения на движение по автомобильным дорогам общего пользования местного значения транспортного средства, осуществляющего перевозки опасных, тяжеловесных и (или) крупногабаритных грузов;</w:t>
      </w:r>
    </w:p>
    <w:p w:rsidR="004318F1" w:rsidRPr="00F477E7" w:rsidRDefault="004318F1" w:rsidP="004318F1">
      <w:pPr>
        <w:widowControl w:val="0"/>
        <w:ind w:firstLine="709"/>
        <w:jc w:val="both"/>
        <w:rPr>
          <w:rFonts w:ascii="Arial Narrow" w:hAnsi="Arial Narrow"/>
          <w:color w:val="000000"/>
          <w:sz w:val="20"/>
          <w:szCs w:val="20"/>
        </w:rPr>
      </w:pPr>
      <w:r w:rsidRPr="00F477E7">
        <w:rPr>
          <w:rFonts w:ascii="Arial Narrow" w:hAnsi="Arial Narrow"/>
          <w:color w:val="000000"/>
          <w:sz w:val="20"/>
          <w:szCs w:val="20"/>
        </w:rPr>
        <w:t>8) платы в счет возмещения вреда, причиняемого транспортными средствами, осуществляющими перевозки тяжеловесных грузов по автомобильным дорогам общего пользования местного значения п. Муторай;</w:t>
      </w:r>
    </w:p>
    <w:p w:rsidR="004318F1" w:rsidRPr="00F477E7" w:rsidRDefault="004318F1" w:rsidP="004318F1">
      <w:pPr>
        <w:widowControl w:val="0"/>
        <w:ind w:firstLine="709"/>
        <w:jc w:val="both"/>
        <w:rPr>
          <w:rFonts w:ascii="Arial Narrow" w:hAnsi="Arial Narrow"/>
          <w:color w:val="000000"/>
          <w:sz w:val="20"/>
          <w:szCs w:val="20"/>
        </w:rPr>
      </w:pPr>
      <w:r w:rsidRPr="00F477E7">
        <w:rPr>
          <w:rFonts w:ascii="Arial Narrow" w:hAnsi="Arial Narrow"/>
          <w:color w:val="000000"/>
          <w:sz w:val="20"/>
          <w:szCs w:val="20"/>
        </w:rPr>
        <w:t>9) денежных средств, внесенных участником конкурса или аукциона, проводимых в целях заключения муниципального контракта, финансируемого за счет средств дорожного фонда п. Муторай,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p w:rsidR="004318F1" w:rsidRPr="00F477E7" w:rsidRDefault="004318F1" w:rsidP="004318F1">
      <w:pPr>
        <w:widowControl w:val="0"/>
        <w:ind w:firstLine="709"/>
        <w:jc w:val="both"/>
        <w:rPr>
          <w:rFonts w:ascii="Arial Narrow" w:hAnsi="Arial Narrow"/>
          <w:color w:val="000000"/>
          <w:sz w:val="20"/>
          <w:szCs w:val="20"/>
        </w:rPr>
      </w:pPr>
      <w:r w:rsidRPr="00F477E7">
        <w:rPr>
          <w:rFonts w:ascii="Arial Narrow" w:hAnsi="Arial Narrow"/>
          <w:color w:val="000000"/>
          <w:sz w:val="20"/>
          <w:szCs w:val="20"/>
        </w:rPr>
        <w:t>10) передачи в аренду земельных участков, расположенных в полосе отвода автомобильных дорог общего пользования местного значения п. Муторай;</w:t>
      </w:r>
    </w:p>
    <w:p w:rsidR="004318F1" w:rsidRPr="00F477E7" w:rsidRDefault="004318F1" w:rsidP="004318F1">
      <w:pPr>
        <w:ind w:firstLine="709"/>
        <w:jc w:val="both"/>
        <w:rPr>
          <w:rFonts w:ascii="Arial Narrow" w:hAnsi="Arial Narrow"/>
          <w:color w:val="000000"/>
          <w:sz w:val="20"/>
          <w:szCs w:val="20"/>
        </w:rPr>
      </w:pPr>
      <w:r w:rsidRPr="00F477E7">
        <w:rPr>
          <w:rFonts w:ascii="Arial Narrow" w:hAnsi="Arial Narrow"/>
          <w:color w:val="000000"/>
          <w:sz w:val="20"/>
          <w:szCs w:val="20"/>
        </w:rPr>
        <w:t xml:space="preserve">11) предоставления на платной основе парковок (парковочных мест), расположенных на автомобильных дорогах общего пользования местного значения п. Муторай; </w:t>
      </w:r>
    </w:p>
    <w:p w:rsidR="004318F1" w:rsidRPr="00F477E7" w:rsidRDefault="004318F1" w:rsidP="004318F1">
      <w:pPr>
        <w:ind w:firstLine="709"/>
        <w:jc w:val="both"/>
        <w:rPr>
          <w:rFonts w:ascii="Arial Narrow" w:hAnsi="Arial Narrow"/>
          <w:color w:val="000000"/>
          <w:sz w:val="20"/>
          <w:szCs w:val="20"/>
        </w:rPr>
      </w:pPr>
      <w:r w:rsidRPr="00F477E7">
        <w:rPr>
          <w:rFonts w:ascii="Arial Narrow" w:hAnsi="Arial Narrow"/>
          <w:color w:val="000000"/>
          <w:sz w:val="20"/>
          <w:szCs w:val="20"/>
        </w:rPr>
        <w:t>12) 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местного значения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4318F1" w:rsidRPr="00F477E7" w:rsidRDefault="004318F1" w:rsidP="004318F1">
      <w:pPr>
        <w:ind w:firstLine="709"/>
        <w:jc w:val="both"/>
        <w:rPr>
          <w:rFonts w:ascii="Arial Narrow" w:hAnsi="Arial Narrow"/>
          <w:color w:val="000000"/>
          <w:sz w:val="20"/>
          <w:szCs w:val="20"/>
        </w:rPr>
      </w:pPr>
      <w:r w:rsidRPr="00F477E7">
        <w:rPr>
          <w:rFonts w:ascii="Arial Narrow" w:hAnsi="Arial Narrow"/>
          <w:color w:val="000000"/>
          <w:sz w:val="20"/>
          <w:szCs w:val="20"/>
        </w:rPr>
        <w:lastRenderedPageBreak/>
        <w:t>13) 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местного значения в целях прокладки, переноса, переустройства инженерных коммуникаций, их эксплуатации;</w:t>
      </w:r>
    </w:p>
    <w:p w:rsidR="004318F1" w:rsidRPr="00F477E7" w:rsidRDefault="004318F1" w:rsidP="004318F1">
      <w:pPr>
        <w:ind w:firstLine="709"/>
        <w:jc w:val="both"/>
        <w:rPr>
          <w:rFonts w:ascii="Arial Narrow" w:hAnsi="Arial Narrow"/>
          <w:color w:val="000000"/>
          <w:sz w:val="20"/>
          <w:szCs w:val="20"/>
        </w:rPr>
      </w:pPr>
      <w:r w:rsidRPr="00F477E7">
        <w:rPr>
          <w:rFonts w:ascii="Arial Narrow" w:hAnsi="Arial Narrow"/>
          <w:color w:val="000000"/>
          <w:sz w:val="20"/>
          <w:szCs w:val="20"/>
        </w:rPr>
        <w:t>14) субсидий из дорожного фонда Красноярского края на формирование дорожного фонда.</w:t>
      </w:r>
    </w:p>
    <w:p w:rsidR="004318F1" w:rsidRPr="00F477E7" w:rsidRDefault="004318F1" w:rsidP="004318F1">
      <w:pPr>
        <w:ind w:firstLine="709"/>
        <w:jc w:val="both"/>
        <w:rPr>
          <w:rFonts w:ascii="Arial Narrow" w:hAnsi="Arial Narrow"/>
          <w:sz w:val="20"/>
          <w:szCs w:val="20"/>
        </w:rPr>
      </w:pPr>
      <w:r w:rsidRPr="00F477E7">
        <w:rPr>
          <w:rFonts w:ascii="Arial Narrow" w:hAnsi="Arial Narrow"/>
          <w:sz w:val="20"/>
          <w:szCs w:val="20"/>
        </w:rPr>
        <w:t>15) доходов местных бюджетов от штрафов за нарушение правил движения тяжеловесного и (или) крупногабаритного транспортного средства.».</w:t>
      </w:r>
    </w:p>
    <w:p w:rsidR="004318F1" w:rsidRPr="00F477E7" w:rsidRDefault="004318F1" w:rsidP="004318F1">
      <w:pPr>
        <w:ind w:firstLine="709"/>
        <w:jc w:val="both"/>
        <w:rPr>
          <w:rFonts w:ascii="Arial Narrow" w:hAnsi="Arial Narrow"/>
          <w:color w:val="000000"/>
          <w:sz w:val="20"/>
          <w:szCs w:val="20"/>
        </w:rPr>
      </w:pPr>
    </w:p>
    <w:p w:rsidR="004318F1" w:rsidRPr="00F477E7" w:rsidRDefault="004318F1" w:rsidP="004318F1">
      <w:pPr>
        <w:ind w:firstLine="709"/>
        <w:jc w:val="both"/>
        <w:rPr>
          <w:rFonts w:ascii="Arial Narrow" w:hAnsi="Arial Narrow"/>
          <w:color w:val="000000"/>
          <w:sz w:val="20"/>
          <w:szCs w:val="20"/>
        </w:rPr>
      </w:pPr>
      <w:r w:rsidRPr="00F477E7">
        <w:rPr>
          <w:rFonts w:ascii="Arial Narrow" w:hAnsi="Arial Narrow"/>
          <w:color w:val="000000"/>
          <w:sz w:val="20"/>
          <w:szCs w:val="20"/>
        </w:rPr>
        <w:t>4. Безвозмездные перечисления, в том числе добровольные пожертвования, в местный бюджет п. Муторай от физических и (или) юридических лиц на финансовое обеспечение дорожной деятельности в отношении автомобильных дорог общего пользования местного значения п. Муторай, а также капитального ремонта и ремонта дворовых территорий многоквартирных домов, проездов к дворовым территориям многоквартирных домов, расположенных в границах п. Муторай, осуществляются на основании соглашения (договора) между администрацией п. Муторай и физическим или юридическим лицом.</w:t>
      </w:r>
    </w:p>
    <w:p w:rsidR="004318F1" w:rsidRPr="00F477E7" w:rsidRDefault="004318F1" w:rsidP="004318F1">
      <w:pPr>
        <w:widowControl w:val="0"/>
        <w:ind w:firstLine="709"/>
        <w:jc w:val="both"/>
        <w:rPr>
          <w:rFonts w:ascii="Arial Narrow" w:hAnsi="Arial Narrow"/>
          <w:color w:val="000000"/>
          <w:sz w:val="20"/>
          <w:szCs w:val="20"/>
        </w:rPr>
      </w:pPr>
      <w:r w:rsidRPr="00F477E7">
        <w:rPr>
          <w:rFonts w:ascii="Arial Narrow" w:hAnsi="Arial Narrow"/>
          <w:color w:val="000000"/>
          <w:sz w:val="20"/>
          <w:szCs w:val="20"/>
        </w:rPr>
        <w:t>5. Бюджетные ассигнования дорожного фонда п. Муторай используются на:</w:t>
      </w:r>
    </w:p>
    <w:p w:rsidR="004318F1" w:rsidRPr="00F477E7" w:rsidRDefault="004318F1" w:rsidP="004318F1">
      <w:pPr>
        <w:ind w:firstLine="709"/>
        <w:jc w:val="both"/>
        <w:rPr>
          <w:rFonts w:ascii="Arial Narrow" w:hAnsi="Arial Narrow"/>
          <w:color w:val="000000"/>
          <w:sz w:val="20"/>
          <w:szCs w:val="20"/>
        </w:rPr>
      </w:pPr>
      <w:r w:rsidRPr="00F477E7">
        <w:rPr>
          <w:rFonts w:ascii="Arial Narrow" w:hAnsi="Arial Narrow"/>
          <w:color w:val="000000"/>
          <w:sz w:val="20"/>
          <w:szCs w:val="20"/>
        </w:rPr>
        <w:t>1) проектирование, строительство, реконструкцию автомобильных дорог общего пользования местного значения и искусственных сооружений на них (включая разработку документации по планировке территории в целях размещения автомобильных дорог, инженерные изыскания, разработку проектной документации, проведение необходимых государственных экспертиз, выкуп земельных участков и подготовку территории строительства);</w:t>
      </w:r>
    </w:p>
    <w:p w:rsidR="004318F1" w:rsidRPr="00F477E7" w:rsidRDefault="004318F1" w:rsidP="004318F1">
      <w:pPr>
        <w:ind w:firstLine="709"/>
        <w:jc w:val="both"/>
        <w:rPr>
          <w:rFonts w:ascii="Arial Narrow" w:hAnsi="Arial Narrow"/>
          <w:color w:val="000000"/>
          <w:sz w:val="20"/>
          <w:szCs w:val="20"/>
        </w:rPr>
      </w:pPr>
      <w:r w:rsidRPr="00F477E7">
        <w:rPr>
          <w:rFonts w:ascii="Arial Narrow" w:hAnsi="Arial Narrow"/>
          <w:color w:val="000000"/>
          <w:sz w:val="20"/>
          <w:szCs w:val="20"/>
        </w:rPr>
        <w:t>2) капитальный ремонт и ремонт автомобильных дорог общего пользования местного значения и искусственных сооружений на них (включая проектирование соответствующих работ и проведение необходимых государственных экспертиз);</w:t>
      </w:r>
    </w:p>
    <w:p w:rsidR="004318F1" w:rsidRPr="00F477E7" w:rsidRDefault="004318F1" w:rsidP="004318F1">
      <w:pPr>
        <w:ind w:firstLine="709"/>
        <w:jc w:val="both"/>
        <w:rPr>
          <w:rFonts w:ascii="Arial Narrow" w:hAnsi="Arial Narrow"/>
          <w:color w:val="000000"/>
          <w:sz w:val="20"/>
          <w:szCs w:val="20"/>
        </w:rPr>
      </w:pPr>
      <w:r w:rsidRPr="00F477E7">
        <w:rPr>
          <w:rFonts w:ascii="Arial Narrow" w:hAnsi="Arial Narrow"/>
          <w:color w:val="000000"/>
          <w:sz w:val="20"/>
          <w:szCs w:val="20"/>
        </w:rPr>
        <w:t>3) содержание автомобильных дорог общего пользования местного значения и искусственных сооружений на них;</w:t>
      </w:r>
    </w:p>
    <w:p w:rsidR="004318F1" w:rsidRPr="00F477E7" w:rsidRDefault="004318F1" w:rsidP="004318F1">
      <w:pPr>
        <w:ind w:firstLine="709"/>
        <w:jc w:val="both"/>
        <w:rPr>
          <w:rFonts w:ascii="Arial Narrow" w:hAnsi="Arial Narrow"/>
          <w:color w:val="000000"/>
          <w:sz w:val="20"/>
          <w:szCs w:val="20"/>
        </w:rPr>
      </w:pPr>
      <w:r w:rsidRPr="00F477E7">
        <w:rPr>
          <w:rFonts w:ascii="Arial Narrow" w:hAnsi="Arial Narrow"/>
          <w:color w:val="000000"/>
          <w:sz w:val="20"/>
          <w:szCs w:val="20"/>
        </w:rPr>
        <w:t>4) выполнение научно-исследовательских, опытно-конструкторских и технологических работ;</w:t>
      </w:r>
    </w:p>
    <w:p w:rsidR="004318F1" w:rsidRPr="00F477E7" w:rsidRDefault="004318F1" w:rsidP="004318F1">
      <w:pPr>
        <w:ind w:firstLine="709"/>
        <w:jc w:val="both"/>
        <w:rPr>
          <w:rFonts w:ascii="Arial Narrow" w:hAnsi="Arial Narrow"/>
          <w:color w:val="000000"/>
          <w:sz w:val="20"/>
          <w:szCs w:val="20"/>
        </w:rPr>
      </w:pPr>
      <w:r w:rsidRPr="00F477E7">
        <w:rPr>
          <w:rFonts w:ascii="Arial Narrow" w:hAnsi="Arial Narrow"/>
          <w:color w:val="000000"/>
          <w:sz w:val="20"/>
          <w:szCs w:val="20"/>
        </w:rPr>
        <w:t>5) обеспечение мероприятий по безопасности дорожного движения;</w:t>
      </w:r>
    </w:p>
    <w:p w:rsidR="004318F1" w:rsidRPr="00F477E7" w:rsidRDefault="004318F1" w:rsidP="004318F1">
      <w:pPr>
        <w:ind w:firstLine="709"/>
        <w:jc w:val="both"/>
        <w:rPr>
          <w:rFonts w:ascii="Arial Narrow" w:hAnsi="Arial Narrow"/>
          <w:color w:val="000000"/>
          <w:sz w:val="20"/>
          <w:szCs w:val="20"/>
        </w:rPr>
      </w:pPr>
      <w:r w:rsidRPr="00F477E7">
        <w:rPr>
          <w:rFonts w:ascii="Arial Narrow" w:hAnsi="Arial Narrow"/>
          <w:color w:val="000000"/>
          <w:sz w:val="20"/>
          <w:szCs w:val="20"/>
        </w:rPr>
        <w:t>6) капитальный ремонт и ремонт дворовых территорий многоквартирных домов, проездов к дворовым территориям многоквартирных домов;</w:t>
      </w:r>
    </w:p>
    <w:p w:rsidR="004318F1" w:rsidRPr="00F477E7" w:rsidRDefault="004318F1" w:rsidP="004318F1">
      <w:pPr>
        <w:ind w:firstLine="709"/>
        <w:jc w:val="both"/>
        <w:rPr>
          <w:rFonts w:ascii="Arial Narrow" w:hAnsi="Arial Narrow"/>
          <w:color w:val="000000"/>
          <w:sz w:val="20"/>
          <w:szCs w:val="20"/>
        </w:rPr>
      </w:pPr>
      <w:r w:rsidRPr="00F477E7">
        <w:rPr>
          <w:rFonts w:ascii="Arial Narrow" w:hAnsi="Arial Narrow"/>
          <w:color w:val="000000"/>
          <w:sz w:val="20"/>
          <w:szCs w:val="20"/>
        </w:rPr>
        <w:t>7) предоставление субсидий юридическим лицам, индивидуальным предпринимателям в целях возмещения затрат в связи с выполнением работ в сфере дорожного хозяйства;</w:t>
      </w:r>
    </w:p>
    <w:p w:rsidR="004318F1" w:rsidRPr="00F477E7" w:rsidRDefault="004318F1" w:rsidP="004318F1">
      <w:pPr>
        <w:ind w:firstLine="709"/>
        <w:jc w:val="both"/>
        <w:rPr>
          <w:rFonts w:ascii="Arial Narrow" w:hAnsi="Arial Narrow"/>
          <w:color w:val="000000"/>
          <w:sz w:val="20"/>
          <w:szCs w:val="20"/>
        </w:rPr>
      </w:pPr>
      <w:r w:rsidRPr="00F477E7">
        <w:rPr>
          <w:rFonts w:ascii="Arial Narrow" w:hAnsi="Arial Narrow"/>
          <w:color w:val="000000"/>
          <w:sz w:val="20"/>
          <w:szCs w:val="20"/>
        </w:rPr>
        <w:t>9) инвентаризацию и паспортизацию объектов дорожного хозяйства, оформление права муниципальной собственности п. Муторай на объекты дорожного хозяйства и земельные участки, на которых они расположены.</w:t>
      </w:r>
    </w:p>
    <w:p w:rsidR="004318F1" w:rsidRPr="00F477E7" w:rsidRDefault="004318F1" w:rsidP="004318F1">
      <w:pPr>
        <w:autoSpaceDE w:val="0"/>
        <w:autoSpaceDN w:val="0"/>
        <w:adjustRightInd w:val="0"/>
        <w:ind w:firstLine="709"/>
        <w:outlineLvl w:val="0"/>
        <w:rPr>
          <w:rFonts w:ascii="Arial Narrow" w:hAnsi="Arial Narrow"/>
          <w:bCs/>
          <w:sz w:val="20"/>
          <w:szCs w:val="20"/>
        </w:rPr>
      </w:pPr>
      <w:r w:rsidRPr="00F477E7">
        <w:rPr>
          <w:rFonts w:ascii="Arial Narrow" w:hAnsi="Arial Narrow"/>
          <w:color w:val="000000"/>
          <w:sz w:val="20"/>
          <w:szCs w:val="20"/>
        </w:rPr>
        <w:t xml:space="preserve">6. Использование бюджетных ассигнований дорожного фонда п. Муторай осуществляется в соответствии с решением Схода граждан поселка Муторай о бюджете на очередной финансовый год и плановый период в рамках реализации муниципальной программы </w:t>
      </w:r>
      <w:r w:rsidRPr="00F477E7">
        <w:rPr>
          <w:rFonts w:ascii="Arial Narrow" w:hAnsi="Arial Narrow"/>
          <w:bCs/>
          <w:sz w:val="20"/>
          <w:szCs w:val="20"/>
        </w:rPr>
        <w:t>«Устойчивое  развитие муниципального образования поселка Муторай на 2014 - 2016 годы»</w:t>
      </w:r>
      <w:r w:rsidRPr="00F477E7">
        <w:rPr>
          <w:rFonts w:ascii="Arial Narrow" w:hAnsi="Arial Narrow"/>
          <w:color w:val="000000"/>
          <w:sz w:val="20"/>
          <w:szCs w:val="20"/>
        </w:rPr>
        <w:t>, инвестиционных проектов, а также непрограммных мероприятий, утвержденных иными нормативными правовыми актами, устанавливающими расходные обязательства в сфере дорожного хозяйства.</w:t>
      </w:r>
    </w:p>
    <w:p w:rsidR="004318F1" w:rsidRPr="00F477E7" w:rsidRDefault="004318F1" w:rsidP="004318F1">
      <w:pPr>
        <w:widowControl w:val="0"/>
        <w:ind w:firstLine="709"/>
        <w:jc w:val="both"/>
        <w:rPr>
          <w:rFonts w:ascii="Arial Narrow" w:hAnsi="Arial Narrow"/>
          <w:color w:val="000000"/>
          <w:sz w:val="20"/>
          <w:szCs w:val="20"/>
        </w:rPr>
      </w:pPr>
      <w:r w:rsidRPr="00F477E7">
        <w:rPr>
          <w:rFonts w:ascii="Arial Narrow" w:hAnsi="Arial Narrow"/>
          <w:color w:val="000000"/>
          <w:sz w:val="20"/>
          <w:szCs w:val="20"/>
        </w:rPr>
        <w:t>Бюджетные ассигнования дорожного фонда, не использованные в текущем финансовом году, направляются на увеличение бюджетных ассигнований дорожного фонда в очередном финансовом году.</w:t>
      </w:r>
    </w:p>
    <w:p w:rsidR="004318F1" w:rsidRPr="00F477E7" w:rsidRDefault="004318F1" w:rsidP="004318F1">
      <w:pPr>
        <w:ind w:firstLine="709"/>
        <w:jc w:val="both"/>
        <w:rPr>
          <w:rFonts w:ascii="Arial Narrow" w:hAnsi="Arial Narrow"/>
          <w:color w:val="000000"/>
          <w:sz w:val="20"/>
          <w:szCs w:val="20"/>
        </w:rPr>
      </w:pPr>
      <w:r w:rsidRPr="00F477E7">
        <w:rPr>
          <w:rFonts w:ascii="Arial Narrow" w:hAnsi="Arial Narrow"/>
          <w:color w:val="000000"/>
          <w:sz w:val="20"/>
          <w:szCs w:val="20"/>
        </w:rPr>
        <w:t>7. 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прогнозировавшийся при его формировании объемом доходов бюджета п. Муторай, установленных пунктом 3 настоящего Порядка.</w:t>
      </w:r>
    </w:p>
    <w:p w:rsidR="004318F1" w:rsidRPr="00F477E7" w:rsidRDefault="004318F1" w:rsidP="004318F1">
      <w:pPr>
        <w:ind w:firstLine="709"/>
        <w:jc w:val="both"/>
        <w:rPr>
          <w:rFonts w:ascii="Arial Narrow" w:hAnsi="Arial Narrow"/>
          <w:color w:val="000000"/>
          <w:sz w:val="20"/>
          <w:szCs w:val="20"/>
        </w:rPr>
      </w:pPr>
      <w:r w:rsidRPr="00F477E7">
        <w:rPr>
          <w:rFonts w:ascii="Arial Narrow" w:hAnsi="Arial Narrow"/>
          <w:color w:val="000000"/>
          <w:sz w:val="20"/>
          <w:szCs w:val="20"/>
        </w:rPr>
        <w:t>Под фактическим объемом бюджетных ассигнований дорожного фонда понимаются бюджетные ассигнования дорожного фонда в соответствии с утвержденной сводной бюджетной росписью бюджета п. Муторай по состоянию на 31 декабря отчетного года.</w:t>
      </w:r>
    </w:p>
    <w:p w:rsidR="004318F1" w:rsidRPr="00F477E7" w:rsidRDefault="004318F1" w:rsidP="004318F1">
      <w:pPr>
        <w:ind w:firstLine="709"/>
        <w:jc w:val="both"/>
        <w:rPr>
          <w:rFonts w:ascii="Arial Narrow" w:hAnsi="Arial Narrow"/>
          <w:color w:val="000000"/>
          <w:sz w:val="20"/>
          <w:szCs w:val="20"/>
        </w:rPr>
      </w:pPr>
      <w:r w:rsidRPr="00F477E7">
        <w:rPr>
          <w:rFonts w:ascii="Arial Narrow" w:hAnsi="Arial Narrow"/>
          <w:color w:val="000000"/>
          <w:sz w:val="20"/>
          <w:szCs w:val="20"/>
        </w:rPr>
        <w:t>8. Главный распорядитель (главные распорядители) бюджетных средств дорожного фонда определяются решением Схода граждан поселка Муторай о бюджете на очередной финансовый год и плановый период.</w:t>
      </w:r>
    </w:p>
    <w:p w:rsidR="004318F1" w:rsidRPr="00F477E7" w:rsidRDefault="004318F1" w:rsidP="004318F1">
      <w:pPr>
        <w:ind w:firstLine="709"/>
        <w:jc w:val="both"/>
        <w:rPr>
          <w:rFonts w:ascii="Arial Narrow" w:hAnsi="Arial Narrow"/>
          <w:color w:val="000000"/>
          <w:sz w:val="20"/>
          <w:szCs w:val="20"/>
        </w:rPr>
      </w:pPr>
      <w:r w:rsidRPr="00F477E7">
        <w:rPr>
          <w:rFonts w:ascii="Arial Narrow" w:hAnsi="Arial Narrow"/>
          <w:color w:val="000000"/>
          <w:sz w:val="20"/>
          <w:szCs w:val="20"/>
        </w:rPr>
        <w:t>9. Ежеквартальный и годовой отчеты об использовании бюджетных ассигнований дорожного фонда обеспечивают главный распорядитель (главные распорядители) бюджетных ассигнований дорожного фонда в сроки, установленные для представления отчета об исполнении бюджета п. Муторай и по форме, установленной Администрацией п. Муторай.</w:t>
      </w:r>
    </w:p>
    <w:p w:rsidR="004318F1" w:rsidRPr="00F477E7" w:rsidRDefault="004318F1" w:rsidP="004318F1">
      <w:pPr>
        <w:widowControl w:val="0"/>
        <w:ind w:firstLine="709"/>
        <w:jc w:val="both"/>
        <w:rPr>
          <w:rFonts w:ascii="Arial Narrow" w:hAnsi="Arial Narrow"/>
          <w:color w:val="000000"/>
          <w:sz w:val="20"/>
          <w:szCs w:val="20"/>
        </w:rPr>
      </w:pPr>
      <w:r w:rsidRPr="00F477E7">
        <w:rPr>
          <w:rFonts w:ascii="Arial Narrow" w:hAnsi="Arial Narrow"/>
          <w:color w:val="000000"/>
          <w:sz w:val="20"/>
          <w:szCs w:val="20"/>
        </w:rPr>
        <w:t>10. Контроль за формированием и использованием средств дорожного фонда п. Муторай осуществляет Администрация п. Муторай в соответствии с действующим законодательством и муниципальными правовыми актами.</w:t>
      </w:r>
    </w:p>
    <w:p w:rsidR="004318F1" w:rsidRPr="00F477E7" w:rsidRDefault="004318F1" w:rsidP="004318F1">
      <w:pPr>
        <w:ind w:firstLine="709"/>
        <w:jc w:val="both"/>
        <w:rPr>
          <w:rFonts w:ascii="Arial Narrow" w:hAnsi="Arial Narrow"/>
          <w:color w:val="000000"/>
          <w:sz w:val="20"/>
          <w:szCs w:val="20"/>
        </w:rPr>
      </w:pPr>
      <w:r w:rsidRPr="00F477E7">
        <w:rPr>
          <w:rFonts w:ascii="Arial Narrow" w:hAnsi="Arial Narrow"/>
          <w:color w:val="000000"/>
          <w:sz w:val="20"/>
          <w:szCs w:val="20"/>
        </w:rPr>
        <w:t>11. Ответственность за целевое использование средств дорожного фонда несут главные распорядители и получатели средств дорожного фонда в установленном законом порядке.</w:t>
      </w:r>
    </w:p>
    <w:p w:rsidR="004318F1" w:rsidRPr="00F477E7" w:rsidRDefault="004318F1" w:rsidP="004318F1">
      <w:pPr>
        <w:widowControl w:val="0"/>
        <w:ind w:firstLine="709"/>
        <w:jc w:val="both"/>
        <w:rPr>
          <w:rFonts w:ascii="Arial Narrow" w:hAnsi="Arial Narrow"/>
          <w:color w:val="000000"/>
          <w:sz w:val="20"/>
          <w:szCs w:val="20"/>
        </w:rPr>
      </w:pPr>
      <w:r w:rsidRPr="00F477E7">
        <w:rPr>
          <w:rFonts w:ascii="Arial Narrow" w:hAnsi="Arial Narrow"/>
          <w:color w:val="000000"/>
          <w:sz w:val="20"/>
          <w:szCs w:val="20"/>
        </w:rPr>
        <w:t>12. Бюджетные ассигнования дорожного фонда подлежат возврату в бюджет п. Муторай в случае установления их нецелевого использования, влекущего ответственность, установленную действующим законодательством Российской Федерации.</w:t>
      </w:r>
    </w:p>
    <w:p w:rsidR="004318F1" w:rsidRPr="00F477E7" w:rsidRDefault="004318F1" w:rsidP="004318F1">
      <w:pPr>
        <w:widowControl w:val="0"/>
        <w:ind w:firstLine="709"/>
        <w:jc w:val="both"/>
        <w:rPr>
          <w:rFonts w:ascii="Arial Narrow" w:hAnsi="Arial Narrow"/>
          <w:color w:val="000000"/>
          <w:sz w:val="20"/>
          <w:szCs w:val="20"/>
        </w:rPr>
      </w:pPr>
      <w:r w:rsidRPr="00F477E7">
        <w:rPr>
          <w:rFonts w:ascii="Arial Narrow" w:hAnsi="Arial Narrow"/>
          <w:color w:val="000000"/>
          <w:sz w:val="20"/>
          <w:szCs w:val="20"/>
        </w:rPr>
        <w:t>13. Статистические сведения об использовании средств дорожного фонда предоставляются Администрацией п. Муторай по форме, утвержденной Приказом Федеральной службы государственной статистики от 15.06.2012 № 346, в министерство транспорта Красноярского края.</w:t>
      </w:r>
    </w:p>
    <w:p w:rsidR="004318F1" w:rsidRPr="00760AD4" w:rsidRDefault="004318F1" w:rsidP="004318F1">
      <w:pPr>
        <w:jc w:val="both"/>
        <w:rPr>
          <w:rFonts w:ascii="Arial Narrow" w:hAnsi="Arial Narrow"/>
          <w:color w:val="000000"/>
          <w:sz w:val="20"/>
          <w:szCs w:val="20"/>
        </w:rPr>
      </w:pPr>
    </w:p>
    <w:p w:rsidR="006F565E" w:rsidRPr="00DD77E7" w:rsidRDefault="006F565E" w:rsidP="006F565E">
      <w:pPr>
        <w:jc w:val="center"/>
        <w:rPr>
          <w:rFonts w:ascii="Arial Narrow" w:eastAsia="Calibri" w:hAnsi="Arial Narrow"/>
          <w:b/>
          <w:color w:val="1A1A1A"/>
          <w:sz w:val="20"/>
          <w:szCs w:val="20"/>
        </w:rPr>
      </w:pPr>
      <w:r w:rsidRPr="00DD77E7">
        <w:rPr>
          <w:rFonts w:ascii="Arial Narrow" w:eastAsia="Calibri" w:hAnsi="Arial Narrow"/>
          <w:b/>
          <w:color w:val="1A1A1A"/>
          <w:sz w:val="20"/>
          <w:szCs w:val="20"/>
        </w:rPr>
        <w:lastRenderedPageBreak/>
        <w:t>КРАСНОЯРСКИЙ КРАЙ</w:t>
      </w:r>
    </w:p>
    <w:p w:rsidR="006F565E" w:rsidRPr="00DD77E7" w:rsidRDefault="006F565E" w:rsidP="006F565E">
      <w:pPr>
        <w:jc w:val="center"/>
        <w:rPr>
          <w:rFonts w:ascii="Arial Narrow" w:eastAsia="Calibri" w:hAnsi="Arial Narrow"/>
          <w:b/>
          <w:color w:val="1A1A1A"/>
          <w:sz w:val="20"/>
          <w:szCs w:val="20"/>
        </w:rPr>
      </w:pPr>
      <w:r w:rsidRPr="00DD77E7">
        <w:rPr>
          <w:rFonts w:ascii="Arial Narrow" w:eastAsia="Calibri" w:hAnsi="Arial Narrow"/>
          <w:b/>
          <w:color w:val="1A1A1A"/>
          <w:sz w:val="20"/>
          <w:szCs w:val="20"/>
        </w:rPr>
        <w:t>ЭВЕНКИЙСКИЙ МУНИЦИПАЛЬНЫЙ РАЙОН</w:t>
      </w:r>
    </w:p>
    <w:p w:rsidR="006F565E" w:rsidRPr="00DD77E7" w:rsidRDefault="006F565E" w:rsidP="006F565E">
      <w:pPr>
        <w:jc w:val="center"/>
        <w:rPr>
          <w:rFonts w:ascii="Arial Narrow" w:eastAsia="Calibri" w:hAnsi="Arial Narrow"/>
          <w:b/>
          <w:color w:val="1A1A1A"/>
          <w:sz w:val="20"/>
          <w:szCs w:val="20"/>
        </w:rPr>
      </w:pPr>
      <w:r w:rsidRPr="00DD77E7">
        <w:rPr>
          <w:rFonts w:ascii="Arial Narrow" w:eastAsia="Calibri" w:hAnsi="Arial Narrow"/>
          <w:b/>
          <w:color w:val="1A1A1A"/>
          <w:sz w:val="20"/>
          <w:szCs w:val="20"/>
        </w:rPr>
        <w:t xml:space="preserve">СХОД ГРАЖДАН </w:t>
      </w:r>
    </w:p>
    <w:p w:rsidR="006F565E" w:rsidRPr="00DD77E7" w:rsidRDefault="006F565E" w:rsidP="006F565E">
      <w:pPr>
        <w:jc w:val="center"/>
        <w:rPr>
          <w:rFonts w:ascii="Arial Narrow" w:eastAsia="Calibri" w:hAnsi="Arial Narrow"/>
          <w:b/>
          <w:color w:val="1A1A1A"/>
          <w:sz w:val="20"/>
          <w:szCs w:val="20"/>
        </w:rPr>
      </w:pPr>
      <w:r w:rsidRPr="00DD77E7">
        <w:rPr>
          <w:rFonts w:ascii="Arial Narrow" w:eastAsia="Calibri" w:hAnsi="Arial Narrow"/>
          <w:b/>
          <w:color w:val="1A1A1A"/>
          <w:sz w:val="20"/>
          <w:szCs w:val="20"/>
        </w:rPr>
        <w:t>ПОСЕЛКА МУТОРАЙ</w:t>
      </w:r>
    </w:p>
    <w:p w:rsidR="006F565E" w:rsidRPr="00DD77E7" w:rsidRDefault="006F565E" w:rsidP="006F565E">
      <w:pPr>
        <w:jc w:val="center"/>
        <w:rPr>
          <w:rFonts w:ascii="Arial Narrow" w:eastAsia="Calibri" w:hAnsi="Arial Narrow"/>
          <w:b/>
          <w:color w:val="1A1A1A"/>
          <w:sz w:val="20"/>
          <w:szCs w:val="20"/>
        </w:rPr>
      </w:pPr>
      <w:r w:rsidRPr="00DD77E7">
        <w:rPr>
          <w:rFonts w:ascii="Arial Narrow" w:eastAsia="Calibri" w:hAnsi="Arial Narrow"/>
          <w:b/>
          <w:color w:val="1A1A1A"/>
          <w:sz w:val="20"/>
          <w:szCs w:val="20"/>
        </w:rPr>
        <w:t>РЕШЕНИЕ</w:t>
      </w:r>
    </w:p>
    <w:p w:rsidR="006F565E" w:rsidRPr="00DD77E7" w:rsidRDefault="006F565E" w:rsidP="006F565E">
      <w:pPr>
        <w:jc w:val="both"/>
        <w:rPr>
          <w:rFonts w:ascii="Arial Narrow" w:eastAsia="Calibri" w:hAnsi="Arial Narrow"/>
          <w:bCs/>
          <w:color w:val="1A1A1A"/>
          <w:sz w:val="20"/>
          <w:szCs w:val="20"/>
        </w:rPr>
      </w:pPr>
    </w:p>
    <w:p w:rsidR="006F565E" w:rsidRPr="00DD77E7" w:rsidRDefault="006F565E" w:rsidP="006F565E">
      <w:pPr>
        <w:rPr>
          <w:rFonts w:ascii="Arial Narrow" w:eastAsia="Calibri" w:hAnsi="Arial Narrow"/>
          <w:color w:val="1A1A1A"/>
          <w:sz w:val="20"/>
          <w:szCs w:val="20"/>
        </w:rPr>
      </w:pPr>
      <w:r w:rsidRPr="00DD77E7">
        <w:rPr>
          <w:rFonts w:ascii="Arial Narrow" w:eastAsia="Calibri" w:hAnsi="Arial Narrow"/>
          <w:bCs/>
          <w:color w:val="1A1A1A"/>
          <w:sz w:val="20"/>
          <w:szCs w:val="20"/>
        </w:rPr>
        <w:t xml:space="preserve">«10» июня 2024 года                   </w:t>
      </w:r>
      <w:r>
        <w:rPr>
          <w:rFonts w:ascii="Arial Narrow" w:eastAsia="Calibri" w:hAnsi="Arial Narrow"/>
          <w:bCs/>
          <w:color w:val="1A1A1A"/>
          <w:sz w:val="20"/>
          <w:szCs w:val="20"/>
        </w:rPr>
        <w:t xml:space="preserve">                </w:t>
      </w:r>
      <w:r w:rsidR="005E73C5">
        <w:rPr>
          <w:rFonts w:ascii="Arial Narrow" w:eastAsia="Calibri" w:hAnsi="Arial Narrow"/>
          <w:bCs/>
          <w:color w:val="1A1A1A"/>
          <w:sz w:val="20"/>
          <w:szCs w:val="20"/>
        </w:rPr>
        <w:t xml:space="preserve">  </w:t>
      </w:r>
      <w:r>
        <w:rPr>
          <w:rFonts w:ascii="Arial Narrow" w:eastAsia="Calibri" w:hAnsi="Arial Narrow"/>
          <w:bCs/>
          <w:color w:val="1A1A1A"/>
          <w:sz w:val="20"/>
          <w:szCs w:val="20"/>
        </w:rPr>
        <w:t xml:space="preserve">            </w:t>
      </w:r>
      <w:r w:rsidRPr="00DD77E7">
        <w:rPr>
          <w:rFonts w:ascii="Arial Narrow" w:eastAsia="Calibri" w:hAnsi="Arial Narrow"/>
          <w:bCs/>
          <w:color w:val="1A1A1A"/>
          <w:sz w:val="20"/>
          <w:szCs w:val="20"/>
        </w:rPr>
        <w:t xml:space="preserve">           № 11-р           </w:t>
      </w:r>
      <w:r>
        <w:rPr>
          <w:rFonts w:ascii="Arial Narrow" w:eastAsia="Calibri" w:hAnsi="Arial Narrow"/>
          <w:bCs/>
          <w:color w:val="1A1A1A"/>
          <w:sz w:val="20"/>
          <w:szCs w:val="20"/>
        </w:rPr>
        <w:t xml:space="preserve">                              </w:t>
      </w:r>
      <w:r w:rsidRPr="00DD77E7">
        <w:rPr>
          <w:rFonts w:ascii="Arial Narrow" w:eastAsia="Calibri" w:hAnsi="Arial Narrow"/>
          <w:bCs/>
          <w:color w:val="1A1A1A"/>
          <w:sz w:val="20"/>
          <w:szCs w:val="20"/>
        </w:rPr>
        <w:t xml:space="preserve">                                      п. Муторай</w:t>
      </w:r>
    </w:p>
    <w:p w:rsidR="006F565E" w:rsidRPr="00DD77E7" w:rsidRDefault="006F565E" w:rsidP="006F565E">
      <w:pPr>
        <w:jc w:val="both"/>
        <w:rPr>
          <w:rFonts w:ascii="Arial Narrow" w:hAnsi="Arial Narrow"/>
          <w:sz w:val="20"/>
          <w:szCs w:val="20"/>
        </w:rPr>
      </w:pPr>
    </w:p>
    <w:p w:rsidR="006F565E" w:rsidRPr="00DD77E7" w:rsidRDefault="006F565E" w:rsidP="006F565E">
      <w:pPr>
        <w:rPr>
          <w:rFonts w:ascii="Arial Narrow" w:hAnsi="Arial Narrow"/>
          <w:b/>
          <w:sz w:val="20"/>
          <w:szCs w:val="20"/>
        </w:rPr>
      </w:pPr>
      <w:r w:rsidRPr="00DD77E7">
        <w:rPr>
          <w:rFonts w:ascii="Arial Narrow" w:hAnsi="Arial Narrow"/>
          <w:b/>
          <w:sz w:val="20"/>
          <w:szCs w:val="20"/>
        </w:rPr>
        <w:t xml:space="preserve">Об утверждении Положения о муниципальной службе в Администрации поселка Муторай </w:t>
      </w:r>
    </w:p>
    <w:p w:rsidR="006F565E" w:rsidRPr="00DD77E7" w:rsidRDefault="006F565E" w:rsidP="006F565E">
      <w:pPr>
        <w:ind w:firstLine="539"/>
        <w:jc w:val="both"/>
        <w:rPr>
          <w:rFonts w:ascii="Arial Narrow" w:hAnsi="Arial Narrow"/>
          <w:sz w:val="20"/>
          <w:szCs w:val="20"/>
        </w:rPr>
      </w:pPr>
    </w:p>
    <w:p w:rsidR="006F565E" w:rsidRPr="00DD77E7" w:rsidRDefault="006F565E" w:rsidP="006F565E">
      <w:pPr>
        <w:ind w:firstLine="709"/>
        <w:jc w:val="both"/>
        <w:rPr>
          <w:rFonts w:ascii="Arial Narrow" w:hAnsi="Arial Narrow"/>
          <w:b/>
          <w:sz w:val="20"/>
          <w:szCs w:val="20"/>
        </w:rPr>
      </w:pPr>
      <w:r w:rsidRPr="00DD77E7">
        <w:rPr>
          <w:rFonts w:ascii="Arial Narrow" w:hAnsi="Arial Narrow"/>
          <w:sz w:val="20"/>
          <w:szCs w:val="20"/>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Законами Красноярского края от 27.12.2005 года № 17-4354 «О Реестре должностей муниципальной службы», от 24.04.2008 года № 5-1565 «Об особенностях правового регулирования муниципальной службы в Красноярском крае», руководствуясь Уставом поселка Муторай, Сход граждан поселка Муторай </w:t>
      </w:r>
      <w:r w:rsidRPr="00DD77E7">
        <w:rPr>
          <w:rFonts w:ascii="Arial Narrow" w:hAnsi="Arial Narrow"/>
          <w:b/>
          <w:sz w:val="20"/>
          <w:szCs w:val="20"/>
        </w:rPr>
        <w:t>РЕШИЛ:</w:t>
      </w:r>
    </w:p>
    <w:p w:rsidR="006F565E" w:rsidRPr="00DD77E7" w:rsidRDefault="006F565E" w:rsidP="006F565E">
      <w:pPr>
        <w:jc w:val="both"/>
        <w:rPr>
          <w:rFonts w:ascii="Arial Narrow" w:hAnsi="Arial Narrow"/>
          <w:sz w:val="20"/>
          <w:szCs w:val="20"/>
        </w:rPr>
      </w:pPr>
      <w:r w:rsidRPr="00DD77E7">
        <w:rPr>
          <w:rFonts w:ascii="Arial Narrow" w:hAnsi="Arial Narrow"/>
          <w:sz w:val="20"/>
          <w:szCs w:val="20"/>
        </w:rPr>
        <w:t>1. Утвердить Положение о муниципальной службе в Администрации поселка Муторай, согласно приложению.</w:t>
      </w:r>
    </w:p>
    <w:p w:rsidR="006F565E" w:rsidRPr="00DD77E7" w:rsidRDefault="006F565E" w:rsidP="006F565E">
      <w:pPr>
        <w:jc w:val="both"/>
        <w:rPr>
          <w:rFonts w:ascii="Arial Narrow" w:hAnsi="Arial Narrow"/>
          <w:sz w:val="20"/>
          <w:szCs w:val="20"/>
        </w:rPr>
      </w:pPr>
      <w:r w:rsidRPr="00DD77E7">
        <w:rPr>
          <w:rFonts w:ascii="Arial Narrow" w:hAnsi="Arial Narrow"/>
          <w:sz w:val="20"/>
          <w:szCs w:val="20"/>
        </w:rPr>
        <w:t>2. Решение Схода граждан поселка Муторай от 19.06.2018.2018 № 17 «</w:t>
      </w:r>
      <w:r w:rsidRPr="00DD77E7">
        <w:rPr>
          <w:rFonts w:ascii="Arial Narrow" w:hAnsi="Arial Narrow"/>
          <w:b/>
          <w:sz w:val="20"/>
          <w:szCs w:val="20"/>
        </w:rPr>
        <w:t>Об особенностях регулирования муниципальной службы в поселке Муторай» (в редакции от 22.09.2021 г.№18,)</w:t>
      </w:r>
      <w:r w:rsidRPr="00DD77E7">
        <w:rPr>
          <w:rFonts w:ascii="Arial Narrow" w:hAnsi="Arial Narrow"/>
          <w:sz w:val="20"/>
          <w:szCs w:val="20"/>
        </w:rPr>
        <w:t xml:space="preserve"> считать утратившим силу.</w:t>
      </w:r>
    </w:p>
    <w:p w:rsidR="006F565E" w:rsidRPr="00DD77E7" w:rsidRDefault="006F565E" w:rsidP="006F565E">
      <w:pPr>
        <w:jc w:val="both"/>
        <w:rPr>
          <w:rFonts w:ascii="Arial Narrow" w:hAnsi="Arial Narrow"/>
          <w:sz w:val="20"/>
          <w:szCs w:val="20"/>
        </w:rPr>
      </w:pPr>
      <w:r w:rsidRPr="00DD77E7">
        <w:rPr>
          <w:rFonts w:ascii="Arial Narrow" w:hAnsi="Arial Narrow"/>
          <w:sz w:val="20"/>
          <w:szCs w:val="20"/>
        </w:rPr>
        <w:t>2. Настоящее Решение вступает в силу после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6F565E" w:rsidRPr="00DD77E7" w:rsidRDefault="006F565E" w:rsidP="006F565E">
      <w:pPr>
        <w:widowControl w:val="0"/>
        <w:autoSpaceDE w:val="0"/>
        <w:autoSpaceDN w:val="0"/>
        <w:adjustRightInd w:val="0"/>
        <w:rPr>
          <w:rFonts w:ascii="Arial Narrow" w:hAnsi="Arial Narrow"/>
          <w:sz w:val="20"/>
          <w:szCs w:val="20"/>
        </w:rPr>
      </w:pPr>
    </w:p>
    <w:p w:rsidR="006F565E" w:rsidRPr="00DD77E7" w:rsidRDefault="006F565E" w:rsidP="006F565E">
      <w:pPr>
        <w:widowControl w:val="0"/>
        <w:autoSpaceDE w:val="0"/>
        <w:autoSpaceDN w:val="0"/>
        <w:adjustRightInd w:val="0"/>
        <w:rPr>
          <w:rFonts w:ascii="Arial Narrow" w:hAnsi="Arial Narrow"/>
          <w:sz w:val="20"/>
          <w:szCs w:val="20"/>
        </w:rPr>
      </w:pPr>
      <w:r w:rsidRPr="00DD77E7">
        <w:rPr>
          <w:rFonts w:ascii="Arial Narrow" w:hAnsi="Arial Narrow"/>
          <w:sz w:val="20"/>
          <w:szCs w:val="20"/>
        </w:rPr>
        <w:t xml:space="preserve">Глава поселка Муторай                                                                   </w:t>
      </w:r>
      <w:r>
        <w:rPr>
          <w:rFonts w:ascii="Arial Narrow" w:hAnsi="Arial Narrow"/>
          <w:sz w:val="20"/>
          <w:szCs w:val="20"/>
        </w:rPr>
        <w:t xml:space="preserve">п/п                                                             </w:t>
      </w:r>
      <w:r w:rsidRPr="00DD77E7">
        <w:rPr>
          <w:rFonts w:ascii="Arial Narrow" w:hAnsi="Arial Narrow"/>
          <w:sz w:val="20"/>
          <w:szCs w:val="20"/>
        </w:rPr>
        <w:t xml:space="preserve">            Р.Л. Баснин</w:t>
      </w:r>
    </w:p>
    <w:p w:rsidR="006F565E" w:rsidRPr="00DD77E7" w:rsidRDefault="006F565E" w:rsidP="006F565E">
      <w:pPr>
        <w:rPr>
          <w:rFonts w:ascii="Arial Narrow" w:hAnsi="Arial Narrow" w:cs="Arial"/>
          <w:color w:val="000000"/>
          <w:sz w:val="20"/>
          <w:szCs w:val="20"/>
        </w:rPr>
      </w:pPr>
    </w:p>
    <w:p w:rsidR="006F565E" w:rsidRPr="00DD77E7" w:rsidRDefault="006F565E" w:rsidP="006F565E">
      <w:pPr>
        <w:tabs>
          <w:tab w:val="left" w:pos="8416"/>
        </w:tabs>
        <w:jc w:val="right"/>
        <w:rPr>
          <w:rFonts w:ascii="Arial Narrow" w:hAnsi="Arial Narrow"/>
          <w:color w:val="000000"/>
          <w:sz w:val="20"/>
          <w:szCs w:val="20"/>
        </w:rPr>
      </w:pPr>
      <w:r w:rsidRPr="00DD77E7">
        <w:rPr>
          <w:rFonts w:ascii="Arial Narrow" w:hAnsi="Arial Narrow"/>
          <w:color w:val="000000"/>
          <w:sz w:val="20"/>
          <w:szCs w:val="20"/>
        </w:rPr>
        <w:t>Приложение к решению</w:t>
      </w:r>
    </w:p>
    <w:p w:rsidR="006F565E" w:rsidRPr="00DD77E7" w:rsidRDefault="006F565E" w:rsidP="006F565E">
      <w:pPr>
        <w:tabs>
          <w:tab w:val="left" w:pos="8416"/>
        </w:tabs>
        <w:jc w:val="right"/>
        <w:rPr>
          <w:rFonts w:ascii="Arial Narrow" w:hAnsi="Arial Narrow"/>
          <w:color w:val="000000"/>
          <w:sz w:val="20"/>
          <w:szCs w:val="20"/>
        </w:rPr>
      </w:pPr>
      <w:r w:rsidRPr="00DD77E7">
        <w:rPr>
          <w:rFonts w:ascii="Arial Narrow" w:hAnsi="Arial Narrow"/>
          <w:sz w:val="20"/>
          <w:szCs w:val="20"/>
        </w:rPr>
        <w:t>Схода граждан поселка Муторай</w:t>
      </w:r>
    </w:p>
    <w:p w:rsidR="006F565E" w:rsidRPr="00DD77E7" w:rsidRDefault="006F565E" w:rsidP="006F565E">
      <w:pPr>
        <w:ind w:firstLine="633"/>
        <w:jc w:val="right"/>
        <w:rPr>
          <w:rFonts w:ascii="Arial Narrow" w:hAnsi="Arial Narrow"/>
          <w:color w:val="000000"/>
          <w:sz w:val="20"/>
          <w:szCs w:val="20"/>
        </w:rPr>
      </w:pPr>
      <w:r w:rsidRPr="00DD77E7">
        <w:rPr>
          <w:rFonts w:ascii="Arial Narrow" w:hAnsi="Arial Narrow"/>
          <w:color w:val="000000"/>
          <w:sz w:val="20"/>
          <w:szCs w:val="20"/>
        </w:rPr>
        <w:t>от 10.06.2024 № 11-р</w:t>
      </w:r>
    </w:p>
    <w:p w:rsidR="006F565E" w:rsidRPr="00DD77E7" w:rsidRDefault="006F565E" w:rsidP="006F565E">
      <w:pPr>
        <w:ind w:firstLine="633"/>
        <w:jc w:val="center"/>
        <w:rPr>
          <w:rFonts w:ascii="Arial Narrow" w:hAnsi="Arial Narrow"/>
          <w:color w:val="000000"/>
          <w:sz w:val="20"/>
          <w:szCs w:val="20"/>
        </w:rPr>
      </w:pPr>
      <w:r w:rsidRPr="00DD77E7">
        <w:rPr>
          <w:rFonts w:ascii="Arial Narrow" w:hAnsi="Arial Narrow"/>
          <w:b/>
          <w:bCs/>
          <w:color w:val="000000"/>
          <w:sz w:val="20"/>
          <w:szCs w:val="20"/>
        </w:rPr>
        <w:t> </w:t>
      </w:r>
    </w:p>
    <w:p w:rsidR="006F565E" w:rsidRPr="00DD77E7" w:rsidRDefault="006F565E" w:rsidP="006F565E">
      <w:pPr>
        <w:ind w:firstLine="633"/>
        <w:jc w:val="center"/>
        <w:rPr>
          <w:rFonts w:ascii="Arial Narrow" w:hAnsi="Arial Narrow"/>
          <w:color w:val="000000"/>
          <w:sz w:val="20"/>
          <w:szCs w:val="20"/>
        </w:rPr>
      </w:pPr>
      <w:r w:rsidRPr="00DD77E7">
        <w:rPr>
          <w:rFonts w:ascii="Arial Narrow" w:hAnsi="Arial Narrow"/>
          <w:b/>
          <w:bCs/>
          <w:color w:val="000000"/>
          <w:sz w:val="20"/>
          <w:szCs w:val="20"/>
        </w:rPr>
        <w:t>ПОЛОЖЕНИЕ</w:t>
      </w:r>
    </w:p>
    <w:p w:rsidR="006F565E" w:rsidRPr="00DD77E7" w:rsidRDefault="006F565E" w:rsidP="006F565E">
      <w:pPr>
        <w:ind w:firstLine="633"/>
        <w:jc w:val="center"/>
        <w:rPr>
          <w:rFonts w:ascii="Arial Narrow" w:hAnsi="Arial Narrow"/>
          <w:color w:val="000000"/>
          <w:sz w:val="20"/>
          <w:szCs w:val="20"/>
        </w:rPr>
      </w:pPr>
      <w:r w:rsidRPr="00DD77E7">
        <w:rPr>
          <w:rFonts w:ascii="Arial Narrow" w:hAnsi="Arial Narrow"/>
          <w:b/>
          <w:bCs/>
          <w:color w:val="000000"/>
          <w:sz w:val="20"/>
          <w:szCs w:val="20"/>
        </w:rPr>
        <w:t>о муниципальной службе в Администрации поселка Муторай</w:t>
      </w:r>
    </w:p>
    <w:p w:rsidR="006F565E" w:rsidRPr="00DD77E7" w:rsidRDefault="006F565E" w:rsidP="006F565E">
      <w:pPr>
        <w:ind w:firstLine="633"/>
        <w:jc w:val="center"/>
        <w:rPr>
          <w:rFonts w:ascii="Arial Narrow" w:hAnsi="Arial Narrow"/>
          <w:sz w:val="20"/>
          <w:szCs w:val="20"/>
        </w:rPr>
      </w:pPr>
      <w:r w:rsidRPr="00DD77E7">
        <w:rPr>
          <w:rFonts w:ascii="Arial Narrow" w:hAnsi="Arial Narrow"/>
          <w:sz w:val="20"/>
          <w:szCs w:val="20"/>
        </w:rPr>
        <w:t> </w:t>
      </w:r>
    </w:p>
    <w:p w:rsidR="006F565E" w:rsidRPr="00DD77E7" w:rsidRDefault="006F565E" w:rsidP="006F565E">
      <w:pPr>
        <w:ind w:firstLine="633"/>
        <w:jc w:val="both"/>
        <w:rPr>
          <w:rFonts w:ascii="Arial Narrow" w:hAnsi="Arial Narrow"/>
          <w:sz w:val="20"/>
          <w:szCs w:val="20"/>
        </w:rPr>
      </w:pPr>
      <w:r w:rsidRPr="00DD77E7">
        <w:rPr>
          <w:rFonts w:ascii="Arial Narrow" w:hAnsi="Arial Narrow"/>
          <w:sz w:val="20"/>
          <w:szCs w:val="20"/>
        </w:rPr>
        <w:t>Положение о муниципальной службе в Администрации поселка Муторай (далее - Положение) разработано в соответствии с </w:t>
      </w:r>
      <w:hyperlink r:id="rId144" w:tgtFrame="_blank" w:history="1">
        <w:r w:rsidRPr="00DD77E7">
          <w:rPr>
            <w:rFonts w:ascii="Arial Narrow" w:hAnsi="Arial Narrow"/>
            <w:sz w:val="20"/>
            <w:szCs w:val="20"/>
          </w:rPr>
          <w:t>Конституцией Российской Федерации</w:t>
        </w:r>
      </w:hyperlink>
      <w:r w:rsidRPr="00DD77E7">
        <w:rPr>
          <w:rFonts w:ascii="Arial Narrow" w:hAnsi="Arial Narrow"/>
          <w:sz w:val="20"/>
          <w:szCs w:val="20"/>
        </w:rPr>
        <w:t>, Трудовым кодексом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законами Красноярского края от 27.12.2005 года № 17-4354 «О Реестре должностей муниципальной службы», от 24.04.2008 года № 5-1565 «Об особенностях правового регулирования муниципальной службы в Красноярском крае» ( в редакции от 06.04.2023 года), статьями Устава поселка Муторай».</w:t>
      </w:r>
    </w:p>
    <w:p w:rsidR="006F565E" w:rsidRPr="00DD77E7" w:rsidRDefault="006F565E" w:rsidP="006F565E">
      <w:pPr>
        <w:ind w:firstLine="633"/>
        <w:jc w:val="center"/>
        <w:rPr>
          <w:rFonts w:ascii="Arial Narrow" w:hAnsi="Arial Narrow"/>
          <w:sz w:val="20"/>
          <w:szCs w:val="20"/>
        </w:rPr>
      </w:pPr>
      <w:r w:rsidRPr="00DD77E7">
        <w:rPr>
          <w:rFonts w:ascii="Arial Narrow" w:hAnsi="Arial Narrow"/>
          <w:b/>
          <w:bCs/>
          <w:sz w:val="20"/>
          <w:szCs w:val="20"/>
        </w:rPr>
        <w:t>1. Общие положения</w:t>
      </w:r>
    </w:p>
    <w:p w:rsidR="006F565E" w:rsidRPr="00DD77E7" w:rsidRDefault="006F565E" w:rsidP="006F565E">
      <w:pPr>
        <w:ind w:firstLine="633"/>
        <w:jc w:val="both"/>
        <w:rPr>
          <w:rFonts w:ascii="Arial Narrow" w:hAnsi="Arial Narrow"/>
          <w:sz w:val="20"/>
          <w:szCs w:val="20"/>
        </w:rPr>
      </w:pPr>
      <w:r w:rsidRPr="00DD77E7">
        <w:rPr>
          <w:rFonts w:ascii="Arial Narrow" w:hAnsi="Arial Narrow"/>
          <w:sz w:val="20"/>
          <w:szCs w:val="20"/>
        </w:rPr>
        <w:t>1. Муниципальная служба - профессиональная деятельность граждан, осуществляемая на постоянной основе на должностях муниципальной службы, замещаемых путем заключения трудового договора в соответствии с законодательством.</w:t>
      </w:r>
    </w:p>
    <w:p w:rsidR="006F565E" w:rsidRPr="00DD77E7" w:rsidRDefault="006F565E" w:rsidP="006F565E">
      <w:pPr>
        <w:ind w:firstLine="633"/>
        <w:jc w:val="both"/>
        <w:rPr>
          <w:rFonts w:ascii="Arial Narrow" w:hAnsi="Arial Narrow"/>
          <w:sz w:val="20"/>
          <w:szCs w:val="20"/>
        </w:rPr>
      </w:pPr>
      <w:r w:rsidRPr="00DD77E7">
        <w:rPr>
          <w:rFonts w:ascii="Arial Narrow" w:hAnsi="Arial Narrow"/>
          <w:sz w:val="20"/>
          <w:szCs w:val="20"/>
        </w:rPr>
        <w:t>2. Нанимателем для муниципального служащего Администрации поселка Муторай (далее - муниципальный служащий) является Администрации поселка Муторай, от имени которого полномочия нанимателя осуществляет Глава поселка Муторай.</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sz w:val="20"/>
          <w:szCs w:val="20"/>
        </w:rPr>
        <w:t>3. Муниципальная служба в Администрации поселка Муторай осуществляется в соответствии с Конституцией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другими федеральными</w:t>
      </w:r>
      <w:r w:rsidRPr="00DD77E7">
        <w:rPr>
          <w:rFonts w:ascii="Arial Narrow" w:hAnsi="Arial Narrow"/>
          <w:color w:val="000000"/>
          <w:sz w:val="20"/>
          <w:szCs w:val="20"/>
        </w:rPr>
        <w:t xml:space="preserve"> законами, Уставом Красноярского края, законами Красноярского края, Уставом поселка Муторай, настоящим Положением и иными муниципальными правовыми актами.</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4. На муниципальных служащих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w:t>
      </w:r>
    </w:p>
    <w:p w:rsidR="006F565E" w:rsidRPr="00DD77E7" w:rsidRDefault="006F565E" w:rsidP="006F565E">
      <w:pPr>
        <w:ind w:firstLine="633"/>
        <w:jc w:val="center"/>
        <w:rPr>
          <w:rFonts w:ascii="Arial Narrow" w:hAnsi="Arial Narrow"/>
          <w:color w:val="000000"/>
          <w:sz w:val="20"/>
          <w:szCs w:val="20"/>
        </w:rPr>
      </w:pPr>
      <w:r w:rsidRPr="00DD77E7">
        <w:rPr>
          <w:rFonts w:ascii="Arial Narrow" w:hAnsi="Arial Narrow"/>
          <w:b/>
          <w:bCs/>
          <w:color w:val="000000"/>
          <w:sz w:val="20"/>
          <w:szCs w:val="20"/>
        </w:rPr>
        <w:t> </w:t>
      </w:r>
    </w:p>
    <w:p w:rsidR="006F565E" w:rsidRPr="00DD77E7" w:rsidRDefault="006F565E" w:rsidP="006F565E">
      <w:pPr>
        <w:ind w:firstLine="633"/>
        <w:jc w:val="center"/>
        <w:rPr>
          <w:rFonts w:ascii="Arial Narrow" w:hAnsi="Arial Narrow"/>
          <w:color w:val="000000"/>
          <w:sz w:val="20"/>
          <w:szCs w:val="20"/>
        </w:rPr>
      </w:pPr>
      <w:r w:rsidRPr="00DD77E7">
        <w:rPr>
          <w:rFonts w:ascii="Arial Narrow" w:hAnsi="Arial Narrow"/>
          <w:b/>
          <w:bCs/>
          <w:color w:val="000000"/>
          <w:sz w:val="20"/>
          <w:szCs w:val="20"/>
        </w:rPr>
        <w:t>2. Должности муниципальной службы</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1. Должность муниципальной службы в Администрации поселка Муторай (далее- должность муниципальной службы) - должность в органе местного самоуправления Администрации поселка Муторай (далее - орган местного самоуправления), которые образуются в соответствии с Уставом поселка Муторай,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Должности муниципальной службы устанавливаются муниципальными правовыми актами в соответствии с Законом Красноярского края «О Реестре должностей муниципальной службы».</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Должности муниципальной службы подразделяются на группы:</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ведущие должности муниципальной службы;</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lastRenderedPageBreak/>
        <w:t>старшие должности муниципальной службы;</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младшие должности муниципальной службы.</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Соотношение должностей муниципальной службы и должностей государственной гражданской службы Красноярского края с учетом квалификационных требований к соответствующим должностям муниципальной службы и должностям государственной гражданской службы Красноярского края устанавливается законом Красноярского края.</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2.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к специальности, направлению подготовки.</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Красноярского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К типовым квалификационным требованиям для замещения должностей муниципальной службы относятся:</w:t>
      </w:r>
    </w:p>
    <w:p w:rsidR="006F565E" w:rsidRPr="00DD77E7" w:rsidRDefault="006F565E" w:rsidP="006F565E">
      <w:pPr>
        <w:ind w:firstLine="633"/>
        <w:jc w:val="both"/>
        <w:rPr>
          <w:rFonts w:ascii="Arial Narrow" w:hAnsi="Arial Narrow"/>
          <w:color w:val="000000"/>
          <w:sz w:val="20"/>
          <w:szCs w:val="20"/>
        </w:rPr>
      </w:pPr>
      <w:r>
        <w:rPr>
          <w:rFonts w:ascii="Arial Narrow" w:hAnsi="Arial Narrow"/>
          <w:color w:val="000000"/>
          <w:sz w:val="20"/>
          <w:szCs w:val="20"/>
        </w:rPr>
        <w:t>1.</w:t>
      </w:r>
      <w:r w:rsidRPr="00DD77E7">
        <w:rPr>
          <w:rFonts w:ascii="Arial Narrow" w:hAnsi="Arial Narrow"/>
          <w:color w:val="000000"/>
          <w:sz w:val="20"/>
          <w:szCs w:val="20"/>
        </w:rPr>
        <w:t>требования к уровню профессионального образования - по ведущим должностям муниципальной службы - высшее образование по профилю деятельности органа или по профилю замещаемой должности; по старшим и младшим должностям муниципальной службы – профессиональное образование по профилю замещаемой должности.</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Специальные профессиональные знания подтверждаются документом государственного образца о высшем или среднем профессиональном образовании по специальностям, направлениям подготовки, соответствующим направлениям деятельности органа местного самоуправления Администрации поселка Муторай. В случае если специальные профессиональные знания, подтверждённые документом государственного образца о высшем или среднем профессиональном образовании, не соответствуют направлениям деятельности органа местного самоуправления Администрации поселка Муторай, Администрации поселка Муторай учитывается документ государственного образца о дополнительном профессиональном образовании по соответствующим направлениям деятельности органа местного самоуправления Администрации поселка Муторай;</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2) требования к стажу муниципальной службы или стажу работы по специальности, направлению подготовки:</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а) ведущие должности муниципальной службы - без предъявления требований к стажу;</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б) старшие должности муниципальной службы - без предъявления требований к стажу;</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в) младшие должности муниципальной службы - без предъявления требований к стажу.</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Квалификационные требования к стажу муниципальной службы или стажу работы по специальности, направлению подготовки включаются представителем нанимателя (работодателя) в должностную инструкцию муниципального служащего.</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3. Классные чины муниципальных служащих (далее - классный чин)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Классный чин может быть первым или очередным.</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Первый классный чин присваивается муниципальному служащему, не имеющему классного чина муниципальной службы. При этом учитывается классный чин государственной гражданской и иной службы, присвоенный муниципальному служащему на прежнем месте службы.</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Муниципальным служащим, замещающим должности муниципальной службы на определенный срок полномочий, классные чины присваиваются по результатам квалификационного экзамена.</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Муниципальным служащим, замещающим должности муниципальной службы, в соответствии с замещаемой должностью муниципальной службы присваиваются следующие классные чины:</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1) для ведущей группы должностей муниципальной службы - советник муниципальной службы 1, 2 или 3 классов;</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2) для старшей группы должностей муниципальной службы - референт муниципальной службы 1, 2 или 3 классов;</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3) для младшей группы должностей муниципальной службы - секретарь муниципальной службы 1, 2 или 3 классов.</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lastRenderedPageBreak/>
        <w:t>Муниципальным служащим классные чины присваиваются представителем нанимателя соответствующего органа местного самоуправления. Решение о присвоении муниципальному служащему классного чина оформляется муниципальным правовым актом.</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По окончании установленного срока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 при отсутствии у муниципального служащего соответствующего замещаемой должности муниципальной службы классного чина ему присваивается классный чин в соответствии с Законом Красноярского края «Об особенностях правового регулирования муниципальной службы в Красноярском крае», настоящим Положением.</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Порядок присвоения и сохранения классных чинов определяется Законом Красноярского края «Об особенностях правового регулирования муниципальной службы в Красноярском крае».</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sz w:val="20"/>
          <w:szCs w:val="20"/>
        </w:rPr>
        <w:t>Муниципальным служащим , которым до вступления в силу Закона Красноярского края от 24.04.2008 № 5-1565 «Об особенностях правового регулирования муниципальной службы в Красноярском крае» был</w:t>
      </w:r>
      <w:r w:rsidRPr="00DD77E7">
        <w:rPr>
          <w:rFonts w:ascii="Arial Narrow" w:hAnsi="Arial Narrow"/>
          <w:color w:val="000000"/>
          <w:sz w:val="20"/>
          <w:szCs w:val="20"/>
        </w:rPr>
        <w:t xml:space="preserve"> установлен квалификационный разряд ( в том числе в другом муниципальном образовании и на территории Красноярского края), присваивается классный чин того же класса, что и квалификационный разряд, в зависимости от замещаемой должности без соблюдения в пределах группы должностей муниципальной службы без соблюдения требований, предусмотренных пунктом 12 статьи 4 указанного Закона края.</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sz w:val="20"/>
          <w:szCs w:val="20"/>
        </w:rPr>
        <w:t>Муниципальным служащим, которым до выступления в силу Закона Красноярского края от 24.04.2008 № 5-1565 «Об особенностях правового регулирования муниципальной службы в Красноярском крае» был</w:t>
      </w:r>
      <w:r w:rsidRPr="00DD77E7">
        <w:rPr>
          <w:rFonts w:ascii="Arial Narrow" w:hAnsi="Arial Narrow"/>
          <w:color w:val="000000"/>
          <w:sz w:val="20"/>
          <w:szCs w:val="20"/>
        </w:rPr>
        <w:t xml:space="preserve"> установлен квалификационный разряд по должности муниципальной службы, отнесенной к более высокой группе должностей, чем группа должностей по замещаемой должности, присваивается классный чин того же класса, что и квалификационный разряд, в соответствии с группой должностей, по которой ранее был присвоен квалификационный разряд, без соблюдения требований предусмотренных пунктом 12 статьи 1 названного Закона края.</w:t>
      </w:r>
    </w:p>
    <w:p w:rsidR="006F565E" w:rsidRPr="00DD77E7" w:rsidRDefault="006F565E" w:rsidP="006F565E">
      <w:pPr>
        <w:ind w:firstLine="633"/>
        <w:jc w:val="center"/>
        <w:rPr>
          <w:rFonts w:ascii="Arial Narrow" w:hAnsi="Arial Narrow"/>
          <w:color w:val="000000"/>
          <w:sz w:val="20"/>
          <w:szCs w:val="20"/>
        </w:rPr>
      </w:pPr>
      <w:r w:rsidRPr="00DD77E7">
        <w:rPr>
          <w:rFonts w:ascii="Arial Narrow" w:hAnsi="Arial Narrow"/>
          <w:b/>
          <w:bCs/>
          <w:color w:val="000000"/>
          <w:sz w:val="20"/>
          <w:szCs w:val="20"/>
        </w:rPr>
        <w:t> </w:t>
      </w:r>
    </w:p>
    <w:p w:rsidR="006F565E" w:rsidRPr="00DD77E7" w:rsidRDefault="006F565E" w:rsidP="006F565E">
      <w:pPr>
        <w:ind w:firstLine="633"/>
        <w:jc w:val="center"/>
        <w:rPr>
          <w:rFonts w:ascii="Arial Narrow" w:hAnsi="Arial Narrow"/>
          <w:color w:val="000000"/>
          <w:sz w:val="20"/>
          <w:szCs w:val="20"/>
        </w:rPr>
      </w:pPr>
      <w:r w:rsidRPr="00DD77E7">
        <w:rPr>
          <w:rFonts w:ascii="Arial Narrow" w:hAnsi="Arial Narrow"/>
          <w:b/>
          <w:bCs/>
          <w:color w:val="000000"/>
          <w:sz w:val="20"/>
          <w:szCs w:val="20"/>
        </w:rPr>
        <w:t>3. Правовое положение муниципального служащего</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1. Муниципальным служащим является гражданин, достигший возраста 18 лет, исполняющий в порядке, определенном настоящим Положением в соответствии с федеральными законами, законами Красноярского края и Уставом поселка Муторай обязанности по должности муниципальной службы за денежное содержание, выплачиваемое за счет средств местного бюджета (бюджета поселка Муторай).</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2. 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b/>
          <w:bCs/>
          <w:color w:val="000000"/>
          <w:sz w:val="20"/>
          <w:szCs w:val="20"/>
        </w:rPr>
        <w:t>3. Муниципальный служащий имеет право на:</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2) обеспечение организационно-технических условий, необходимых для исполнения должностных обязанностей;</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6) участие по своей инициативе в конкурсе на замещение вакантной должности муниципальной службы;</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8) защиту своих персональных данных;</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12) пенсионное обеспечение в соответствии с законодательством Российской Федерации.</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 xml:space="preserve">Муниципальный служащий вправе с предварительного письменного уведомления представителя нанимателя (работодателя) выполнять иную оплачиваемую работу, если это не повлечет за собой конфликт интересов </w:t>
      </w:r>
      <w:proofErr w:type="gramStart"/>
      <w:r w:rsidRPr="00DD77E7">
        <w:rPr>
          <w:rFonts w:ascii="Arial Narrow" w:hAnsi="Arial Narrow"/>
          <w:color w:val="000000"/>
          <w:sz w:val="20"/>
          <w:szCs w:val="20"/>
        </w:rPr>
        <w:t>и</w:t>
      </w:r>
      <w:proofErr w:type="gramEnd"/>
      <w:r w:rsidRPr="00DD77E7">
        <w:rPr>
          <w:rFonts w:ascii="Arial Narrow" w:hAnsi="Arial Narrow"/>
          <w:color w:val="000000"/>
          <w:sz w:val="20"/>
          <w:szCs w:val="20"/>
        </w:rPr>
        <w:t xml:space="preserve"> если иное не предусмотрено федеральным законодательством.</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b/>
          <w:bCs/>
          <w:color w:val="000000"/>
          <w:sz w:val="20"/>
          <w:szCs w:val="20"/>
        </w:rPr>
        <w:t> </w:t>
      </w:r>
    </w:p>
    <w:p w:rsidR="006F565E" w:rsidRPr="00DD77E7" w:rsidRDefault="006F565E" w:rsidP="006F565E">
      <w:pPr>
        <w:ind w:firstLine="633"/>
        <w:jc w:val="center"/>
        <w:rPr>
          <w:rFonts w:ascii="Arial Narrow" w:hAnsi="Arial Narrow"/>
          <w:color w:val="000000"/>
          <w:sz w:val="20"/>
          <w:szCs w:val="20"/>
        </w:rPr>
      </w:pPr>
      <w:r w:rsidRPr="00DD77E7">
        <w:rPr>
          <w:rFonts w:ascii="Arial Narrow" w:hAnsi="Arial Narrow"/>
          <w:b/>
          <w:bCs/>
          <w:color w:val="000000"/>
          <w:sz w:val="20"/>
          <w:szCs w:val="20"/>
        </w:rPr>
        <w:t>4. Муниципальный служащий обязан:</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w:t>
      </w:r>
      <w:r w:rsidRPr="00DD77E7">
        <w:rPr>
          <w:rFonts w:ascii="Arial Narrow" w:hAnsi="Arial Narrow"/>
          <w:color w:val="000000"/>
          <w:sz w:val="20"/>
          <w:szCs w:val="20"/>
        </w:rPr>
        <w:lastRenderedPageBreak/>
        <w:t>правовые акты субъектов Российской Федерации, Устав поселка Муторай и иные муниципальные правовые акты и обеспечивать их исполнение;</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2) исполнять должностные обязанности в соответствии с должностной инструкцией;</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5) поддерживать уровень квалификации, необходимый для надлежащего исполнения должностных обязанностей;</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7) беречь государственное и муниципальное имущество, в том числе предоставленное ему для исполнения должностных обязанностей;</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8) представлять в установленном порядке предусмотренные законодательством Российской Федерации сведения о себе и членах своей семьи;</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10)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11)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12)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5.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Красноярского края, нормативных правовых актов Администрации поселка Муторай,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6. Гражданин не может быть принят на муниципальную службу, а муниципальный служащий не может находиться на муниципальной службе в случае:</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1) признания его недееспособным или ограниченно дееспособным решением суда, вступившим в законную силу;</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5) близкого родства или свойства (родители, супруги, дети, братья, сёстры, а также братья, сёстры, родители, дети супругов и супруги детей) с Главой поселка Муторай,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связанно с непосредственной подчиненностью и подконтрольностью одного из них другому;</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lastRenderedPageBreak/>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8) представления подложных документов или заведомо ложных сведений при поступлении на муниципальную службу;</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9) непредставления предусмотренных настоящим Положением, Федеральным законом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10) непредставления сведений, предусмотренных пунктом 30 настоящего раздела Положения;</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12) приобретения им статуса иностранного агента. Гражданин не может быть принят на муниципальную службу, а муниципальный служащий не может находиться на муниципальной службе с в случае приобретения им статуса иностранного агента.</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Муниципальный служащий, являющийся руководителем органа местного самоуправления Администрации поселка Муторай,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Администрации поселка Муторай в период замещения ими соответствующей должности.</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7. В связи с прохождением муниципальной службы муниципальному служащему запрещается:</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1) замещать должность муниципальной службы в случае:</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а) избрания или назначения на государственную должность Российской Федерации либо на государственную должность Красноярского края, а также в случае назначения на должность государственной службы;</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б) избрания или назначения на муниципальную должность;</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органах местного самоуправления Администрации поселка Муторай;</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2) участвовать в управлении коммерческой или некоммерческой организацией, за исключением следующих случаев:</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Красноярского края;</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д) иные случаи, предусмотренные федеральными законами;</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3) заниматься предпринимательской деятельностью лично или через доверенных лиц;</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lastRenderedPageBreak/>
        <w:t>4) быть поверенным или представителем по делам третьих лиц в органах местного самоуправления Администрации поселка Муторай,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w:t>
      </w:r>
      <w:r w:rsidRPr="00DD77E7">
        <w:rPr>
          <w:rFonts w:ascii="Arial Narrow" w:hAnsi="Arial Narrow"/>
          <w:sz w:val="20"/>
          <w:szCs w:val="20"/>
        </w:rPr>
        <w:t>мероприятиями, признаются муниципальной собственностью и передаются муниципальным служащим по акту в органы местного самоуправления Администрации поселка Муторай,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w:t>
      </w:r>
      <w:r w:rsidRPr="00DD77E7">
        <w:rPr>
          <w:rFonts w:ascii="Arial Narrow" w:hAnsi="Arial Narrow"/>
          <w:color w:val="000000"/>
          <w:sz w:val="20"/>
          <w:szCs w:val="20"/>
        </w:rPr>
        <w:t xml:space="preserve"> устанавливаемом нормативными правовыми актами Российской Федерации;</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органов местного самоуправления Администрации поселка Муторай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9) допускать публичные высказывания, суждения и оценки, в том числе в средствах массовой информации, в отношении деятельности органов местного самоуправления Администрации поселка Муторай и их руководителей, если это не входит в его должностные обязанности;</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10) принимать без письменного разрешения Главы поселка Муторай награды, почётные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11) использовать преимущества должностного положения для предвыборной агитации, а также для агитации по вопросам референдума;</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13) создавать в органах местного самоуправления Администрации поселка Муторай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14) прекращать исполнение должностных обязанностей в целях урегулирования трудового спора;</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6F565E" w:rsidRPr="00DD77E7" w:rsidRDefault="006F565E" w:rsidP="006F565E">
      <w:pPr>
        <w:ind w:firstLine="633"/>
        <w:jc w:val="both"/>
        <w:rPr>
          <w:rFonts w:ascii="Arial Narrow" w:hAnsi="Arial Narrow"/>
          <w:sz w:val="20"/>
          <w:szCs w:val="20"/>
        </w:rPr>
      </w:pPr>
      <w:r w:rsidRPr="00DD77E7">
        <w:rPr>
          <w:rFonts w:ascii="Arial Narrow" w:hAnsi="Arial Narrow"/>
          <w:color w:val="000000"/>
          <w:sz w:val="20"/>
          <w:szCs w:val="20"/>
        </w:rPr>
        <w:t xml:space="preserve">Гражданин, замещавший должность муниципальной службы, включённую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w:t>
      </w:r>
      <w:r w:rsidRPr="00DD77E7">
        <w:rPr>
          <w:rFonts w:ascii="Arial Narrow" w:hAnsi="Arial Narrow"/>
          <w:sz w:val="20"/>
          <w:szCs w:val="20"/>
        </w:rPr>
        <w:t>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даётся в порядке, устанавливаемом нормативными правовыми актами Российской Федерации.</w:t>
      </w:r>
    </w:p>
    <w:p w:rsidR="006F565E" w:rsidRPr="00DD77E7" w:rsidRDefault="006F565E" w:rsidP="006F565E">
      <w:pPr>
        <w:ind w:firstLine="633"/>
        <w:jc w:val="both"/>
        <w:rPr>
          <w:rFonts w:ascii="Arial Narrow" w:hAnsi="Arial Narrow"/>
          <w:sz w:val="20"/>
          <w:szCs w:val="20"/>
        </w:rPr>
      </w:pPr>
      <w:r w:rsidRPr="00DD77E7">
        <w:rPr>
          <w:rFonts w:ascii="Arial Narrow" w:hAnsi="Arial Narrow"/>
          <w:sz w:val="20"/>
          <w:szCs w:val="20"/>
        </w:rPr>
        <w:t>8. Для целей настоящего решения используется понятие «конфликт интересов», установленное частью 1 статьи 10 Федерального закона от 25 декабря 2008 года № 273-ФЗ «О противодействии коррупции».</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sz w:val="20"/>
          <w:szCs w:val="20"/>
        </w:rPr>
        <w:lastRenderedPageBreak/>
        <w:t>9. Для целей настоящего решения используется понятие «личная заинтересованность», установленное частью 2 статьи 10 Федерального закона от 25 декабря 2008 года № 273-ФЗ «О противодействии коррупции</w:t>
      </w:r>
      <w:r w:rsidRPr="00DD77E7">
        <w:rPr>
          <w:rFonts w:ascii="Arial Narrow" w:hAnsi="Arial Narrow"/>
          <w:color w:val="000000"/>
          <w:sz w:val="20"/>
          <w:szCs w:val="20"/>
        </w:rPr>
        <w:t>».</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10.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11.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12.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13.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14. Непринятие муниципальным служащим, являющимся представителем нанимателя, которому стало известно о возникновении у подчинённого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15. Для обеспечения соблюдения муниципальными служащими общих принципов служебного поведения и урегулирования конфликта интересов в органах местного самоуправления Администрации поселка Муторай в порядке, определяемом нормативными правовыми актами Красноярского края и муниципальными правовыми актами,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16. Муниципальный служащий обязан:</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1) исполнять должностные обязанности добросовестно, на высоком профессиональном уровне;</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5) проявлять корректность в обращении с гражданами;</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6) проявлять уважение к нравственным обычаям и традициям народов Российской Федерации;</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7) учитывать культурные и иные особенности различных этнических, социальных групп и конфессий, а также традиции и обычаи, сложившиеся на территории муниципального образования поселка Муторай;</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8) способствовать межнациональному и межконфессиональному согласию;</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9) не допускать конфликтных ситуаций, способных нанести ущерб его репутации или авторитету муниципального органа.</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17.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18. Граждане, претендующие на замещение должностей муниципальной службы, включённых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 xml:space="preserve">19. Сведения о доходах,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w:t>
      </w:r>
      <w:r w:rsidRPr="00DD77E7">
        <w:rPr>
          <w:rFonts w:ascii="Arial Narrow" w:hAnsi="Arial Narrow"/>
          <w:color w:val="000000"/>
          <w:sz w:val="20"/>
          <w:szCs w:val="20"/>
        </w:rPr>
        <w:lastRenderedPageBreak/>
        <w:t>если федеральными законами они не отнесены к сведениям, составляющим государственную и иную охраняемую федеральными законами тайну.</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20. Не допускается использование сведений о доходах, об имуществе и обязательствах имущественного характера для установления 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21. Муниципальный служащий, виновный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22. 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 xml:space="preserve">23.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включённых в соответствующий перечень, достоверности и полноты сведений о доходах,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актами Российской Федерации, соблюдения муниципальными служащими ограничений и запретов, требований о предотвращении или об </w:t>
      </w:r>
      <w:r w:rsidRPr="00DD77E7">
        <w:rPr>
          <w:rFonts w:ascii="Arial Narrow" w:hAnsi="Arial Narrow"/>
          <w:sz w:val="20"/>
          <w:szCs w:val="20"/>
        </w:rPr>
        <w:t>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нормативными правовыми актами Российской</w:t>
      </w:r>
      <w:r w:rsidRPr="00DD77E7">
        <w:rPr>
          <w:rFonts w:ascii="Arial Narrow" w:hAnsi="Arial Narrow"/>
          <w:color w:val="000000"/>
          <w:sz w:val="20"/>
          <w:szCs w:val="20"/>
        </w:rPr>
        <w:t xml:space="preserve"> Федерации, осуществляется в порядке, определяемом нормативным правовым актом Красноярского края.</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24.Запросы о представлении сведений, составляющих банковскую, налоговую или иную охраняемую законом тайну, запросы в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Губернатором Красноярского края, либо специально уполномоченным заместителем Губернатора Красноярского края, либо специально уполномоченным Губернатором Красноярского края и непосредственно подчиненным ему руководителем органа Красноярского края по профилактике коррупционных и иных правонарушений в порядке, определяемом нормативными правовыми актами Российской Федерации.</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25. Запросы в правоохранительные органы о проведении оперативно-розыскных мероприятий в отношении граждан, указанных в пункте 24 настоящего раздела, направляются Губернатором Красноярского края в порядке, определяемом нормативными правовыми актами Российской Федерации.</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26. Муниципальный служащий, замещающий должность муниципальной службы, включённую в перечень, установленный муниципальным нормативным правовым актом, обязан представлять представителю нанимателя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расходах, государственными гражданскими служащими Красноярского края.</w:t>
      </w:r>
    </w:p>
    <w:p w:rsidR="006F565E" w:rsidRPr="00DD77E7" w:rsidRDefault="006F565E" w:rsidP="006F565E">
      <w:pPr>
        <w:ind w:firstLine="633"/>
        <w:jc w:val="both"/>
        <w:rPr>
          <w:rFonts w:ascii="Arial Narrow" w:hAnsi="Arial Narrow"/>
          <w:sz w:val="20"/>
          <w:szCs w:val="20"/>
        </w:rPr>
      </w:pPr>
      <w:r w:rsidRPr="00DD77E7">
        <w:rPr>
          <w:rFonts w:ascii="Arial Narrow" w:hAnsi="Arial Narrow"/>
          <w:color w:val="000000"/>
          <w:sz w:val="20"/>
          <w:szCs w:val="20"/>
        </w:rPr>
        <w:t xml:space="preserve">27. Контроль за </w:t>
      </w:r>
      <w:r w:rsidRPr="00DD77E7">
        <w:rPr>
          <w:rFonts w:ascii="Arial Narrow" w:hAnsi="Arial Narrow"/>
          <w:sz w:val="20"/>
          <w:szCs w:val="20"/>
        </w:rPr>
        <w:t>соответствием расходов муниципального служащего, его супруги (супруга) и несовершеннолетних детей их доходам осуществляется в порядке, установленном Федеральным законом от 25 декабря 2008 года № 273-ФЗ «О противодействии коррупции» и Федеральным законом от 03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Губернатора Красноярского края, муниципальными правовыми актами.</w:t>
      </w:r>
    </w:p>
    <w:p w:rsidR="006F565E" w:rsidRPr="00DD77E7" w:rsidRDefault="006F565E" w:rsidP="006F565E">
      <w:pPr>
        <w:ind w:firstLine="633"/>
        <w:jc w:val="both"/>
        <w:rPr>
          <w:rFonts w:ascii="Arial Narrow" w:hAnsi="Arial Narrow"/>
          <w:sz w:val="20"/>
          <w:szCs w:val="20"/>
        </w:rPr>
      </w:pPr>
      <w:r w:rsidRPr="00DD77E7">
        <w:rPr>
          <w:rFonts w:ascii="Arial Narrow" w:hAnsi="Arial Narrow"/>
          <w:sz w:val="20"/>
          <w:szCs w:val="20"/>
        </w:rPr>
        <w:t>28. Непредставление муниципальным служащим или представление им заведомо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увольнение муниципального служащего с муниципальной службы.</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sz w:val="20"/>
          <w:szCs w:val="20"/>
        </w:rPr>
        <w:t>29. Проверка достоверности и полноты сведений о расходах в отношении муниципального служащего, его супруги (супруга) и (или) несовершеннолетних детей, представляемых в соответствии с Федеральным законом от 03 декабря 2012 года № 230-ФЗ «О контроле за соответствием расходов лиц, замещающих государственные должности, и иных лиц их доходам» осуществляются уполномоченным</w:t>
      </w:r>
      <w:r w:rsidRPr="00DD77E7">
        <w:rPr>
          <w:rFonts w:ascii="Arial Narrow" w:hAnsi="Arial Narrow"/>
          <w:color w:val="000000"/>
          <w:sz w:val="20"/>
          <w:szCs w:val="20"/>
        </w:rPr>
        <w:t xml:space="preserve"> органом исполнительной власти Красноярского края в порядке, определяемом нормативным правовым актом Губернатора Красноярского края.</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 xml:space="preserve">30.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w:t>
      </w:r>
      <w:r w:rsidRPr="00DD77E7">
        <w:rPr>
          <w:rFonts w:ascii="Arial Narrow" w:hAnsi="Arial Narrow"/>
          <w:color w:val="000000"/>
          <w:sz w:val="20"/>
          <w:szCs w:val="20"/>
        </w:rPr>
        <w:lastRenderedPageBreak/>
        <w:t>служащий размещали общедоступную информацию, а также данные, позволяющие их идентифицировать, представителю нанимателя представляют:</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31. Сведения, указанные в пункте 30 настоящего раздела,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отчётным.</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Сведения, указанные в пункте 30 настоящего раздела, представляются по форме, установленной Правительством Российской Федерации.</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32.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пунктом 30 настоящего раздела.</w:t>
      </w:r>
    </w:p>
    <w:p w:rsidR="006F565E" w:rsidRPr="00DD77E7" w:rsidRDefault="006F565E" w:rsidP="006F565E">
      <w:pPr>
        <w:ind w:firstLine="633"/>
        <w:jc w:val="center"/>
        <w:rPr>
          <w:rFonts w:ascii="Arial Narrow" w:hAnsi="Arial Narrow"/>
          <w:color w:val="000000"/>
          <w:sz w:val="20"/>
          <w:szCs w:val="20"/>
        </w:rPr>
      </w:pPr>
      <w:r w:rsidRPr="00DD77E7">
        <w:rPr>
          <w:rFonts w:ascii="Arial Narrow" w:hAnsi="Arial Narrow"/>
          <w:b/>
          <w:bCs/>
          <w:color w:val="000000"/>
          <w:sz w:val="20"/>
          <w:szCs w:val="20"/>
        </w:rPr>
        <w:t> </w:t>
      </w:r>
    </w:p>
    <w:p w:rsidR="006F565E" w:rsidRPr="00DD77E7" w:rsidRDefault="006F565E" w:rsidP="006F565E">
      <w:pPr>
        <w:ind w:firstLine="633"/>
        <w:jc w:val="center"/>
        <w:rPr>
          <w:rFonts w:ascii="Arial Narrow" w:hAnsi="Arial Narrow"/>
          <w:color w:val="000000"/>
          <w:sz w:val="20"/>
          <w:szCs w:val="20"/>
        </w:rPr>
      </w:pPr>
      <w:r w:rsidRPr="00DD77E7">
        <w:rPr>
          <w:rFonts w:ascii="Arial Narrow" w:hAnsi="Arial Narrow"/>
          <w:b/>
          <w:bCs/>
          <w:color w:val="000000"/>
          <w:sz w:val="20"/>
          <w:szCs w:val="20"/>
        </w:rPr>
        <w:t>4. Порядок поступления на муниципальную службу, ее прохождения и прекращения</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 </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законодательством Красноярского края, правовыми актами органа местного самоуправления Администрации поселка Муторай, для замещения должностей муниципальной службы, при отсутствии обстоятельств, указанных в пункте 6 раздела 3 настоящего Положения в качестве ограничений, связанных с муниципальной службой.</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3. При поступлении на муниципальную службу гражданин представляет:</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1) заявление с просьбой о поступлении на муниципальную службу и замещении должности муниципальной службы;</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2) собственноручно заполненную и подписанную анкету по форме, установленной Правительством Российской Федерации;</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3) паспорт;</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5) документ об образовании;</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7) свидетельство о постановке физического лица на учет в налоговом органе по месту жительства на территории Российской Федерации;</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8) документы воинского учета - для граждан, пребывающих в запасе, и лиц, подлежащих призыву на военную службу;</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9) заключение медицинской организации об отсутствии заболевания, препятствующего поступлению на муниципальную службу;</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10) сведения о доходах за год, предшествующий году поступления на муниципальную службу, об имуществе и обязательствах имущественного характера гражданина, поступающего на муниципальную службу, и членов его семьи;</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11) сведения, предусмотренные пунктом 30 раздела 3 настоящего Положения;</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Сведения, представленные при поступлении на муниципальную службу, могут подвергаться проверке в установленном федеральными законами порядке.</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В случае установления в процессе данной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 муниципальной службе в Российской Федерации».</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lastRenderedPageBreak/>
        <w:t>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4.В целях обеспечения права граждан на равный доступ к муниципальной службе в органах местного самоуправления в Администрации поселка Муторай может проводиться конкурс на замещение вакантной должности муниципальной службы (далее - конкурс).</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Конкурс проводится среди граждан, подавших заявления на участие в нем, при соблюдении условий, установленных федеральными законами и законами Красноярского края.</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Муниципальные служащие могут участвовать в конкурсе независимо от того, какие должности муниципальной службы они занимают в момент его проведения.</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Конкурс проводится в порядке, установленном Положением о конкурсе на замещение должности муниципальной службы в Администрации поселка Муторай, утверждаемым решением </w:t>
      </w:r>
      <w:r w:rsidRPr="00DD77E7">
        <w:rPr>
          <w:rFonts w:ascii="Arial Narrow" w:hAnsi="Arial Narrow"/>
          <w:sz w:val="20"/>
          <w:szCs w:val="20"/>
        </w:rPr>
        <w:t>Схода граждан поселка Муторай</w:t>
      </w:r>
      <w:r w:rsidRPr="00DD77E7">
        <w:rPr>
          <w:rFonts w:ascii="Arial Narrow" w:hAnsi="Arial Narrow"/>
          <w:color w:val="000000"/>
          <w:sz w:val="20"/>
          <w:szCs w:val="20"/>
        </w:rPr>
        <w:t>.</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5.Для определения соответствия муниципального служащего замещаемой должности муниципальной службы проводится его аттестация.</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Аттестация проводится аттестационной комиссией один раз в три года.</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Состав аттестационной комиссии, сроки и порядок ее работы определяются муниципальным правовым актом представителя нанимателя.</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Порядок и условия проведения аттестации устанавливаются Положением о порядке проведения аттестации муниципальных служащих в Администрации поселка Муторай, утверждаемым решением </w:t>
      </w:r>
      <w:r w:rsidRPr="00DD77E7">
        <w:rPr>
          <w:rFonts w:ascii="Arial Narrow" w:hAnsi="Arial Narrow"/>
          <w:sz w:val="20"/>
          <w:szCs w:val="20"/>
        </w:rPr>
        <w:t>Схода граждан поселка Муторай</w:t>
      </w:r>
      <w:r w:rsidRPr="00DD77E7">
        <w:rPr>
          <w:rFonts w:ascii="Arial Narrow" w:hAnsi="Arial Narrow"/>
          <w:color w:val="000000"/>
          <w:sz w:val="20"/>
          <w:szCs w:val="20"/>
        </w:rPr>
        <w:t xml:space="preserve"> в соответствии с типовым положением о проведении аттестации муниципальных служащих, утверждаемым законом Красноярского края.</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 xml:space="preserve">Если муниципальный служащий признан Аттестационной комиссией органов местного самоуправления Администрации поселка Муторай по результатам </w:t>
      </w:r>
      <w:proofErr w:type="gramStart"/>
      <w:r w:rsidRPr="00DD77E7">
        <w:rPr>
          <w:rFonts w:ascii="Arial Narrow" w:hAnsi="Arial Narrow"/>
          <w:color w:val="000000"/>
          <w:sz w:val="20"/>
          <w:szCs w:val="20"/>
        </w:rPr>
        <w:t>аттестации</w:t>
      </w:r>
      <w:proofErr w:type="gramEnd"/>
      <w:r w:rsidRPr="00DD77E7">
        <w:rPr>
          <w:rFonts w:ascii="Arial Narrow" w:hAnsi="Arial Narrow"/>
          <w:color w:val="000000"/>
          <w:sz w:val="20"/>
          <w:szCs w:val="20"/>
        </w:rPr>
        <w:t xml:space="preserve"> не соответствующим замещаемой должности муниципальной службы, он может быть направлен представителем нанимателя (работодателем) на профессиональную переподготовку, или понижен в должности, или уволен в порядке, предусмотренном законодательством Российской Федерации о труде.</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Муниципальный служащий вправе обжаловать результаты аттестации в судебном порядке.</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6. Квалификационный экзамен сдают муниципальные служащие, указанные в абзаце 5 пункта 3 раздела 2 «Должности муниципальной службы».</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Квалификационный экзамен проводится Аттестационной комиссией.</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Состав аттестационной комиссии, сроки и порядок ее работы определяются муниципальным правовым актом представителя нанимателя.</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 xml:space="preserve">Сдача квалификационного экзамена осуществляется в соответствии с положением о порядке сдачи квалификационного экзамена муниципальными служащими и оценки их знаний, навыков и умений (профессионального уровня), </w:t>
      </w:r>
      <w:r w:rsidRPr="00DD77E7">
        <w:rPr>
          <w:rFonts w:ascii="Arial Narrow" w:hAnsi="Arial Narrow"/>
          <w:sz w:val="20"/>
          <w:szCs w:val="20"/>
        </w:rPr>
        <w:t>Схода граждан поселка Муторай</w:t>
      </w:r>
      <w:r w:rsidRPr="00DD77E7">
        <w:rPr>
          <w:rFonts w:ascii="Arial Narrow" w:hAnsi="Arial Narrow"/>
          <w:color w:val="000000"/>
          <w:sz w:val="20"/>
          <w:szCs w:val="20"/>
        </w:rPr>
        <w:t>.</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 xml:space="preserve">7. Помимо </w:t>
      </w:r>
      <w:r w:rsidRPr="00DD77E7">
        <w:rPr>
          <w:rFonts w:ascii="Arial Narrow" w:hAnsi="Arial Narrow"/>
          <w:sz w:val="20"/>
          <w:szCs w:val="20"/>
        </w:rPr>
        <w:t>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1) достижения предельного возраста, установленного для замещения должности муниципальной службы;</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2) несоблюдения ограничений и запретов, связанных с муниципальной службой и установленных статьями 13, 14, 14.1 и 15 Федерального закона «О муниципальной службе в Российской Федерации»;</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3) применения административного наказания в виде дисквалификации;</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4) приобретения муниципальным служащим статуса иностранного агента.</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6F565E" w:rsidRPr="00DD77E7" w:rsidRDefault="006F565E" w:rsidP="006F565E">
      <w:pPr>
        <w:ind w:firstLine="633"/>
        <w:jc w:val="center"/>
        <w:rPr>
          <w:rFonts w:ascii="Arial Narrow" w:hAnsi="Arial Narrow"/>
          <w:color w:val="000000"/>
          <w:sz w:val="20"/>
          <w:szCs w:val="20"/>
        </w:rPr>
      </w:pPr>
      <w:r w:rsidRPr="00DD77E7">
        <w:rPr>
          <w:rFonts w:ascii="Arial Narrow" w:hAnsi="Arial Narrow"/>
          <w:b/>
          <w:bCs/>
          <w:color w:val="000000"/>
          <w:sz w:val="20"/>
          <w:szCs w:val="20"/>
        </w:rPr>
        <w:t> </w:t>
      </w:r>
    </w:p>
    <w:p w:rsidR="006F565E" w:rsidRPr="00DD77E7" w:rsidRDefault="006F565E" w:rsidP="006F565E">
      <w:pPr>
        <w:ind w:firstLine="633"/>
        <w:jc w:val="center"/>
        <w:rPr>
          <w:rFonts w:ascii="Arial Narrow" w:hAnsi="Arial Narrow"/>
          <w:color w:val="000000"/>
          <w:sz w:val="20"/>
          <w:szCs w:val="20"/>
        </w:rPr>
      </w:pPr>
      <w:r w:rsidRPr="00DD77E7">
        <w:rPr>
          <w:rFonts w:ascii="Arial Narrow" w:hAnsi="Arial Narrow"/>
          <w:b/>
          <w:bCs/>
          <w:color w:val="000000"/>
          <w:sz w:val="20"/>
          <w:szCs w:val="20"/>
        </w:rPr>
        <w:t>5. Рабочее время и время отдыха</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1. Рабочее время муниципальных служащих регулируется трудовым законодательством.</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2.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Ежегодный оплачиваемый отпуск муниципального служащего состоит из основного оплачиваемого отпуска и дополнительных оплачиваемых отпусков.</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Ежегодный основной оплачиваемый отпуск предоставляется муниципальному служащему продолжительностью 30 календарных дней.</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Ежегодный дополнительный оплачиваемый отпуск предоставляется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Красноярского края.</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Продолжительность предоставляемого муниципальным служащим ежегодного дополнительного оплачиваемого отпуска за выслугу лет составляет:</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1) при стаже муниципальной службы от 1 года до 5 лет - 1 календарный день;</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lastRenderedPageBreak/>
        <w:t>2) при стаже муниципальной службы от 5 до 10 лет - 5 календарных дней;</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3) при стаже муниципальной службы от 10 до 15 лет - 7 календарных дней;</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4) при стаже муниципальной службы свыше 15 лет - 10 календарных дней.</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Муниципальному служащему может быть предоставлен ежегодный дополнительный оплачиваемый отпуск за особые условия службы продолжительностью от 3 до 14 календарных дней сверх суммированных ежегодного основного оплачиваемого отпуска и ежегодного дополнительного оплачиваемого отпуска за выслугу лет. Порядок и условия предоставления ежегодного дополнительного оплачиваемого отпуска за особые условия службы устанавливаются нормативными правовыми актами органов местного самоуправления в пределах ассигнований, предусмотренных в бюджете на содержание органов местного самоуправления.</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Муниципальному служащему предоставляется отпуск без сохранения денежного содержания в случаях, предусмотренных федеральными законами.</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6F565E" w:rsidRPr="005E73C5" w:rsidRDefault="006F565E" w:rsidP="006F565E">
      <w:pPr>
        <w:ind w:firstLine="633"/>
        <w:jc w:val="both"/>
        <w:rPr>
          <w:rFonts w:ascii="Arial Narrow" w:hAnsi="Arial Narrow"/>
          <w:sz w:val="20"/>
          <w:szCs w:val="20"/>
        </w:rPr>
      </w:pPr>
      <w:r w:rsidRPr="00DD77E7">
        <w:rPr>
          <w:rFonts w:ascii="Arial Narrow" w:hAnsi="Arial Narrow"/>
          <w:color w:val="000000"/>
          <w:sz w:val="20"/>
          <w:szCs w:val="20"/>
        </w:rPr>
        <w:t>3.Дистанционная профессиональная служебная деятельность муниципальных служащих регулируется в соответствии с </w:t>
      </w:r>
      <w:hyperlink r:id="rId145" w:tgtFrame="_blank" w:history="1">
        <w:r w:rsidRPr="005E73C5">
          <w:rPr>
            <w:rFonts w:ascii="Arial Narrow" w:hAnsi="Arial Narrow"/>
            <w:sz w:val="20"/>
            <w:szCs w:val="20"/>
          </w:rPr>
          <w:t>Трудовым кодексом Российской Федерации</w:t>
        </w:r>
      </w:hyperlink>
      <w:r w:rsidRPr="005E73C5">
        <w:rPr>
          <w:rFonts w:ascii="Arial Narrow" w:hAnsi="Arial Narrow"/>
          <w:sz w:val="20"/>
          <w:szCs w:val="20"/>
        </w:rPr>
        <w:t>.</w:t>
      </w:r>
    </w:p>
    <w:p w:rsidR="006F565E" w:rsidRPr="00DD77E7" w:rsidRDefault="006F565E" w:rsidP="006F565E">
      <w:pPr>
        <w:ind w:firstLine="633"/>
        <w:jc w:val="center"/>
        <w:rPr>
          <w:rFonts w:ascii="Arial Narrow" w:hAnsi="Arial Narrow"/>
          <w:color w:val="000000"/>
          <w:sz w:val="20"/>
          <w:szCs w:val="20"/>
        </w:rPr>
      </w:pPr>
      <w:r w:rsidRPr="00DD77E7">
        <w:rPr>
          <w:rFonts w:ascii="Arial Narrow" w:hAnsi="Arial Narrow"/>
          <w:b/>
          <w:bCs/>
          <w:color w:val="000000"/>
          <w:sz w:val="20"/>
          <w:szCs w:val="20"/>
        </w:rPr>
        <w:t> </w:t>
      </w:r>
    </w:p>
    <w:p w:rsidR="006F565E" w:rsidRPr="00DD77E7" w:rsidRDefault="006F565E" w:rsidP="006F565E">
      <w:pPr>
        <w:ind w:firstLine="633"/>
        <w:jc w:val="center"/>
        <w:rPr>
          <w:rFonts w:ascii="Arial Narrow" w:hAnsi="Arial Narrow"/>
          <w:color w:val="000000"/>
          <w:sz w:val="20"/>
          <w:szCs w:val="20"/>
        </w:rPr>
      </w:pPr>
      <w:r w:rsidRPr="00DD77E7">
        <w:rPr>
          <w:rFonts w:ascii="Arial Narrow" w:hAnsi="Arial Narrow"/>
          <w:b/>
          <w:bCs/>
          <w:color w:val="000000"/>
          <w:sz w:val="20"/>
          <w:szCs w:val="20"/>
        </w:rPr>
        <w:t>6. Оплата труда. Гарантии, предоставляемые муниципальному служащему. Стаж муниципальной службы</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месячного оклада муниципального в соответствии с присвоенным ему классным чином муниципальной службы (далее - оклад за классный чин), которые составляют оклад месячного денежного содержания муниципального служащего (далее - оклад денежного содержания), а также из ежемесячных и иных дополнительных выплат (далее - дополнительные выплаты).</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Органы местного самоуправления самостоятельно определяют размер и условия оплаты труда муниципальных служащих. Размер должностного оклада, оклада за классный чин муниципального служащего, иных дополнительных выплат и порядок их осуществления устанавливаются муниципальными правовыми актами </w:t>
      </w:r>
      <w:r w:rsidRPr="00DD77E7">
        <w:rPr>
          <w:rFonts w:ascii="Arial Narrow" w:hAnsi="Arial Narrow"/>
          <w:sz w:val="20"/>
          <w:szCs w:val="20"/>
        </w:rPr>
        <w:t>Схода граждан поселка Муторай</w:t>
      </w:r>
      <w:r w:rsidRPr="00DD77E7">
        <w:rPr>
          <w:rFonts w:ascii="Arial Narrow" w:hAnsi="Arial Narrow"/>
          <w:color w:val="000000"/>
          <w:sz w:val="20"/>
          <w:szCs w:val="20"/>
        </w:rPr>
        <w:t xml:space="preserve"> в соответствии с законодательством Российской Федерации и законодательством Красноярского края.</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2. Муниципальному служащему гарантируются:</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1) условия работы, обеспечивающие исполнение им должностных обязанностей в соответствии с должностной инструкцией;</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2) право на своевременное и в полном объеме получение денежного содержания;</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4) медицинское обслуживание муниципального служащего и членов его семьи, в том числе после выхода муниципального служащего на пенсию;</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Уставом муниципального образования и законами Красноярского края муниципальным служащим могут быть предоставлены дополнительные гарантии.</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3.На муниципального служащего в области пенсионного обеспечения в полном объеме распространяются права государственного гражданского служащего в Российской Федерации, устанавливаемые федеральными законами и законами Красноярского края.</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lastRenderedPageBreak/>
        <w:t>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Муниципальный служащий имеет право на пенсию за выслугу лет с учетом стажа муниципальной службы, выплачиваемую за счет средств, предусмотренных в местном бюджете (бюджете поселка Муторай) на данные цели.</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Условия предоставления права на пенсию за выслугу лет определяются</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Положением о пенсии за выслугу лет лицам, замещавшим муниципальные должности и должности муниципальной службы в Администрации поселка Муторай, утверждаемым </w:t>
      </w:r>
      <w:r w:rsidRPr="00DD77E7">
        <w:rPr>
          <w:rFonts w:ascii="Arial Narrow" w:hAnsi="Arial Narrow"/>
          <w:sz w:val="20"/>
          <w:szCs w:val="20"/>
        </w:rPr>
        <w:t>Сходом граждан поселка Муторай</w:t>
      </w:r>
      <w:r w:rsidRPr="00DD77E7">
        <w:rPr>
          <w:rFonts w:ascii="Arial Narrow" w:hAnsi="Arial Narrow"/>
          <w:color w:val="000000"/>
          <w:sz w:val="20"/>
          <w:szCs w:val="20"/>
        </w:rPr>
        <w:t>.</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4. В стаж (общую продолжительность) муниципальной службы включаются периоды замещения:</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1) должностей муниципальной службы;</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2) муниципальных должностей;</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3) государственных должностей Российской Федерации и государственных должностей субъектов Российской Федерации;</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4) должностей государственной гражданской службы, воинских должностей и должностей федеральной государственной службы иных видов;</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5) иных должностей в соответствии с федеральными законами.</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 июля 2004 года № 79-ФЗ «О государственной гражданской службе Российской Федерации».</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Порядок исчисления стажа муниципальной службы устанавливается законом Красноярского края.</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Стаж муниципальной службы муниципального служащего устанавливается комиссией органа местного самоуправления Администрации поселка Муторай по установлению стажа муниципальной службы в соответствии с Законом Красноярского края.</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Положение о комиссии и её состав утверждаются правовым актом органа местного самоуправления.</w:t>
      </w:r>
    </w:p>
    <w:p w:rsidR="006F565E" w:rsidRPr="00DD77E7" w:rsidRDefault="006F565E" w:rsidP="006F565E">
      <w:pPr>
        <w:ind w:firstLine="633"/>
        <w:jc w:val="center"/>
        <w:rPr>
          <w:rFonts w:ascii="Arial Narrow" w:hAnsi="Arial Narrow"/>
          <w:color w:val="000000"/>
          <w:sz w:val="20"/>
          <w:szCs w:val="20"/>
        </w:rPr>
      </w:pPr>
      <w:r w:rsidRPr="00DD77E7">
        <w:rPr>
          <w:rFonts w:ascii="Arial Narrow" w:hAnsi="Arial Narrow"/>
          <w:b/>
          <w:bCs/>
          <w:color w:val="000000"/>
          <w:sz w:val="20"/>
          <w:szCs w:val="20"/>
        </w:rPr>
        <w:t> </w:t>
      </w:r>
    </w:p>
    <w:p w:rsidR="006F565E" w:rsidRPr="00DD77E7" w:rsidRDefault="006F565E" w:rsidP="006F565E">
      <w:pPr>
        <w:ind w:firstLine="633"/>
        <w:jc w:val="center"/>
        <w:rPr>
          <w:rFonts w:ascii="Arial Narrow" w:hAnsi="Arial Narrow"/>
          <w:color w:val="000000"/>
          <w:sz w:val="20"/>
          <w:szCs w:val="20"/>
        </w:rPr>
      </w:pPr>
      <w:r w:rsidRPr="00DD77E7">
        <w:rPr>
          <w:rFonts w:ascii="Arial Narrow" w:hAnsi="Arial Narrow"/>
          <w:b/>
          <w:bCs/>
          <w:color w:val="000000"/>
          <w:sz w:val="20"/>
          <w:szCs w:val="20"/>
        </w:rPr>
        <w:t>7. Поощрение. Дисциплинарная ответственность.</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1. За успешное исполнение муниципальным служащим должностных обязанностей, продолжительную и безупречную службу, выполнение заданий особой важности и сложности, за особые отличия в муниципальной службе к нему могут применяться следующие виды поощрений:</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премирование;</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присвоение очередного классного чина;</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представление к государственным наградам Российской Федерации и Краснодарского края.</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Решение о применении поощрения принимает Глава поселка Муторай.</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Допускается соединение нескольких видов поощрений.</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2.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1) замечание;</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2) выговор;</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3) увольнение с муниципальной службы по соответствующим основаниям.</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6F565E" w:rsidRPr="00DD77E7" w:rsidRDefault="006F565E" w:rsidP="006F565E">
      <w:pPr>
        <w:ind w:firstLine="633"/>
        <w:jc w:val="both"/>
        <w:rPr>
          <w:rFonts w:ascii="Arial Narrow" w:hAnsi="Arial Narrow"/>
          <w:sz w:val="20"/>
          <w:szCs w:val="20"/>
        </w:rPr>
      </w:pPr>
      <w:r w:rsidRPr="00DD77E7">
        <w:rPr>
          <w:rFonts w:ascii="Arial Narrow" w:hAnsi="Arial Narrow"/>
          <w:color w:val="000000"/>
          <w:sz w:val="20"/>
          <w:szCs w:val="20"/>
        </w:rPr>
        <w:t xml:space="preserve">Порядок применения и снятия дисциплинарных взысканий определяется трудовым </w:t>
      </w:r>
      <w:r w:rsidRPr="00DD77E7">
        <w:rPr>
          <w:rFonts w:ascii="Arial Narrow" w:hAnsi="Arial Narrow"/>
          <w:sz w:val="20"/>
          <w:szCs w:val="20"/>
        </w:rPr>
        <w:t>законодательством, за исключением случаев, предусмотренных Федеральным законом от 2 марта 2007 года № 25-ФЗ «О муниципальной службе в Российской Федерации».</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sz w:val="20"/>
          <w:szCs w:val="20"/>
        </w:rPr>
        <w:t>Сведения о применении к муниципальному</w:t>
      </w:r>
      <w:r w:rsidRPr="00DD77E7">
        <w:rPr>
          <w:rFonts w:ascii="Arial Narrow" w:hAnsi="Arial Narrow"/>
          <w:color w:val="000000"/>
          <w:sz w:val="20"/>
          <w:szCs w:val="20"/>
        </w:rPr>
        <w:t xml:space="preserve"> служащему взыскания в виде увольнения в связи с утратой доверия включаются органом местного самоуправления, в </w:t>
      </w:r>
      <w:r w:rsidRPr="00DD77E7">
        <w:rPr>
          <w:rFonts w:ascii="Arial Narrow" w:hAnsi="Arial Narrow"/>
          <w:sz w:val="20"/>
          <w:szCs w:val="20"/>
        </w:rPr>
        <w:t>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 273-ФЗ «О противодействии</w:t>
      </w:r>
      <w:r w:rsidRPr="00DD77E7">
        <w:rPr>
          <w:rFonts w:ascii="Arial Narrow" w:hAnsi="Arial Narrow"/>
          <w:color w:val="000000"/>
          <w:sz w:val="20"/>
          <w:szCs w:val="20"/>
        </w:rPr>
        <w:t xml:space="preserve"> коррупции».</w:t>
      </w:r>
    </w:p>
    <w:p w:rsidR="006F565E" w:rsidRPr="00DD77E7" w:rsidRDefault="006F565E" w:rsidP="006F565E">
      <w:pPr>
        <w:ind w:firstLine="633"/>
        <w:jc w:val="center"/>
        <w:rPr>
          <w:rFonts w:ascii="Arial Narrow" w:hAnsi="Arial Narrow"/>
          <w:color w:val="000000"/>
          <w:sz w:val="20"/>
          <w:szCs w:val="20"/>
        </w:rPr>
      </w:pPr>
      <w:r w:rsidRPr="00DD77E7">
        <w:rPr>
          <w:rFonts w:ascii="Arial Narrow" w:hAnsi="Arial Narrow"/>
          <w:b/>
          <w:bCs/>
          <w:color w:val="000000"/>
          <w:sz w:val="20"/>
          <w:szCs w:val="20"/>
        </w:rPr>
        <w:t> </w:t>
      </w:r>
    </w:p>
    <w:p w:rsidR="006F565E" w:rsidRPr="00DD77E7" w:rsidRDefault="006F565E" w:rsidP="006F565E">
      <w:pPr>
        <w:ind w:firstLine="633"/>
        <w:jc w:val="center"/>
        <w:rPr>
          <w:rFonts w:ascii="Arial Narrow" w:hAnsi="Arial Narrow"/>
          <w:color w:val="000000"/>
          <w:sz w:val="20"/>
          <w:szCs w:val="20"/>
        </w:rPr>
      </w:pPr>
      <w:r w:rsidRPr="00DD77E7">
        <w:rPr>
          <w:rFonts w:ascii="Arial Narrow" w:hAnsi="Arial Narrow"/>
          <w:b/>
          <w:bCs/>
          <w:color w:val="000000"/>
          <w:sz w:val="20"/>
          <w:szCs w:val="20"/>
        </w:rPr>
        <w:t>8. Кадровая работа в администрации поселка Муторай</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lastRenderedPageBreak/>
        <w:t>1. Кадровая работа в Администрации поселка Муторай включает в себя:</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1) формирование кадрового состава для замещения должностей муниципальной службы;</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2) подготовку предложений о реализации положений законодательства о муниципальной службе и внесение указанных предложений Главе поселка Муторай;</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5) ведение личных дел муниципальных служащих и работников, замещающих должности, не относящиеся к должностям муниципальной службы;</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6) ведение реестра муниципальных служащих в Администрации поселка Муторай;</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7) проведение конкурса на замещение вакантных должностей муниципальной службы и включение муниципальных служащих в кадровый резерв;</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8) проведение аттестации муниципальных служащих;</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9) организацию работы с кадровым резервом и его эффективное использование;</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10)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11)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w:t>
      </w:r>
      <w:r w:rsidRPr="00DD77E7">
        <w:rPr>
          <w:rFonts w:ascii="Arial Narrow" w:hAnsi="Arial Narrow"/>
          <w:sz w:val="20"/>
          <w:szCs w:val="20"/>
        </w:rPr>
        <w:t>от 2 марта 2007 года № 25-ФЗ «О муниципальной</w:t>
      </w:r>
      <w:r w:rsidRPr="00DD77E7">
        <w:rPr>
          <w:rFonts w:ascii="Arial Narrow" w:hAnsi="Arial Narrow"/>
          <w:color w:val="000000"/>
          <w:sz w:val="20"/>
          <w:szCs w:val="20"/>
        </w:rPr>
        <w:t xml:space="preserve"> службе в Российской Федерации» и другими федеральными законами;</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12) консультирование муниципальных служащих по вопросам, связанным с прохождением муниципальной службы и иным вопросам муниципальной службы;</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13) решение иных вопросов кадровой работы, определяемых трудовым законодательством и законодательством Красноярского края.</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2. Приоритетными направлениями формирования кадрового состава муниципальной службы являются:</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2) содействие продвижению по службе муниципальных служащих;</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3) повышение квалификации муниципальных служащих;</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4) создание кадрового резерва и его эффективное использование;</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5) оценка результатов работы муниципальных служащих посредством проведения аттестации;</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6) применение современных технологий подбора кадров при поступлении граждан на муниципальную службу и работа с кадрами при ее прохождении.</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3. Порядок ведения личного дела муниципального служащего:</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администрации по последнему месту муниципальной службы;</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3) при ликвидации администрации, в которой муниципальный служащий замещал должность муниципальной службы, его личное дело передается на хранение в администрацию, которой переданы функции ликвидированной администрации или ее правопреемнику;</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4. Персональные данные муниципального служащего:</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6F565E" w:rsidRPr="005E73C5" w:rsidRDefault="006F565E" w:rsidP="006F565E">
      <w:pPr>
        <w:ind w:firstLine="633"/>
        <w:jc w:val="both"/>
        <w:rPr>
          <w:rFonts w:ascii="Arial Narrow" w:hAnsi="Arial Narrow"/>
          <w:sz w:val="20"/>
          <w:szCs w:val="20"/>
        </w:rPr>
      </w:pPr>
      <w:r w:rsidRPr="005E73C5">
        <w:rPr>
          <w:rFonts w:ascii="Arial Narrow" w:hAnsi="Arial Narrow"/>
          <w:sz w:val="20"/>
          <w:szCs w:val="20"/>
        </w:rPr>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w:t>
      </w:r>
      <w:hyperlink r:id="rId146" w:tgtFrame="_blank" w:history="1">
        <w:r w:rsidRPr="005E73C5">
          <w:rPr>
            <w:rFonts w:ascii="Arial Narrow" w:hAnsi="Arial Narrow"/>
            <w:sz w:val="20"/>
            <w:szCs w:val="20"/>
          </w:rPr>
          <w:t>Трудового кодекса Российской Федерации</w:t>
        </w:r>
      </w:hyperlink>
      <w:r w:rsidRPr="005E73C5">
        <w:rPr>
          <w:rFonts w:ascii="Arial Narrow" w:hAnsi="Arial Narrow"/>
          <w:sz w:val="20"/>
          <w:szCs w:val="20"/>
        </w:rPr>
        <w:t>.</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5. Реестр муниципальных служащих:</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1) в Администрации поселка Муторай ведется реестр муниципальных служащих;</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lastRenderedPageBreak/>
        <w:t xml:space="preserve">2) порядок ведения реестра муниципальных служащих в Администрации поселка Муторай утверждается </w:t>
      </w:r>
      <w:r w:rsidRPr="00DD77E7">
        <w:rPr>
          <w:rFonts w:ascii="Arial Narrow" w:hAnsi="Arial Narrow"/>
          <w:sz w:val="20"/>
          <w:szCs w:val="20"/>
        </w:rPr>
        <w:t>Сходом граждан поселка Муторай</w:t>
      </w:r>
      <w:r w:rsidRPr="00DD77E7">
        <w:rPr>
          <w:rFonts w:ascii="Arial Narrow" w:hAnsi="Arial Narrow"/>
          <w:color w:val="000000"/>
          <w:sz w:val="20"/>
          <w:szCs w:val="20"/>
        </w:rPr>
        <w:t>.</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6. Кадровый резерв на муниципальной службе:</w:t>
      </w:r>
    </w:p>
    <w:p w:rsidR="006F565E" w:rsidRPr="00DD77E7" w:rsidRDefault="006F565E" w:rsidP="006F565E">
      <w:pPr>
        <w:ind w:firstLine="633"/>
        <w:jc w:val="both"/>
        <w:rPr>
          <w:rFonts w:ascii="Arial Narrow" w:hAnsi="Arial Narrow"/>
          <w:color w:val="000000"/>
          <w:sz w:val="20"/>
          <w:szCs w:val="20"/>
        </w:rPr>
      </w:pPr>
      <w:r w:rsidRPr="00DD77E7">
        <w:rPr>
          <w:rFonts w:ascii="Arial Narrow" w:hAnsi="Arial Narrow"/>
          <w:color w:val="000000"/>
          <w:sz w:val="20"/>
          <w:szCs w:val="20"/>
        </w:rPr>
        <w:t>1) порядок формирования и ведения кадрового резерва для замещения вакантных должностей муниципальной службы определяется Положением по формированию и подготовке кадрового резерва для замещения вакантных должностей муниципальной службы Администрации поселка Муторай</w:t>
      </w:r>
    </w:p>
    <w:p w:rsidR="006F565E" w:rsidRPr="00DD77E7" w:rsidRDefault="006F565E" w:rsidP="006F565E">
      <w:pPr>
        <w:ind w:firstLine="633"/>
        <w:jc w:val="center"/>
        <w:rPr>
          <w:rFonts w:ascii="Arial Narrow" w:hAnsi="Arial Narrow"/>
          <w:color w:val="000000"/>
          <w:sz w:val="20"/>
          <w:szCs w:val="20"/>
        </w:rPr>
      </w:pPr>
      <w:r w:rsidRPr="00DD77E7">
        <w:rPr>
          <w:rFonts w:ascii="Arial Narrow" w:hAnsi="Arial Narrow"/>
          <w:b/>
          <w:bCs/>
          <w:color w:val="000000"/>
          <w:sz w:val="20"/>
          <w:szCs w:val="20"/>
        </w:rPr>
        <w:t> </w:t>
      </w:r>
    </w:p>
    <w:p w:rsidR="006F565E" w:rsidRPr="00DD77E7" w:rsidRDefault="006F565E" w:rsidP="006F565E">
      <w:pPr>
        <w:ind w:firstLine="633"/>
        <w:jc w:val="center"/>
        <w:rPr>
          <w:rFonts w:ascii="Arial Narrow" w:hAnsi="Arial Narrow"/>
          <w:color w:val="000000"/>
          <w:sz w:val="20"/>
          <w:szCs w:val="20"/>
        </w:rPr>
      </w:pPr>
      <w:r w:rsidRPr="00DD77E7">
        <w:rPr>
          <w:rFonts w:ascii="Arial Narrow" w:hAnsi="Arial Narrow"/>
          <w:b/>
          <w:bCs/>
          <w:color w:val="000000"/>
          <w:sz w:val="20"/>
          <w:szCs w:val="20"/>
        </w:rPr>
        <w:t>9. Финансирование и программы развития муниципальной службы</w:t>
      </w:r>
    </w:p>
    <w:p w:rsidR="006F565E" w:rsidRPr="00DD77E7" w:rsidRDefault="006F565E" w:rsidP="006F565E">
      <w:pPr>
        <w:ind w:firstLine="633"/>
        <w:jc w:val="both"/>
        <w:rPr>
          <w:rFonts w:ascii="Arial Narrow" w:hAnsi="Arial Narrow"/>
          <w:i/>
          <w:color w:val="000000"/>
          <w:sz w:val="20"/>
          <w:szCs w:val="20"/>
        </w:rPr>
      </w:pPr>
      <w:r w:rsidRPr="00DD77E7">
        <w:rPr>
          <w:rFonts w:ascii="Arial Narrow" w:hAnsi="Arial Narrow"/>
          <w:color w:val="000000"/>
          <w:sz w:val="20"/>
          <w:szCs w:val="20"/>
        </w:rPr>
        <w:t>1. Финансирование муниципальной службы осуществляется за счет средств бюджета поселка Муторай.</w:t>
      </w:r>
    </w:p>
    <w:p w:rsidR="004318F1" w:rsidRPr="00760AD4" w:rsidRDefault="004318F1" w:rsidP="004318F1">
      <w:pPr>
        <w:rPr>
          <w:rFonts w:ascii="Arial Narrow" w:hAnsi="Arial Narrow"/>
          <w:sz w:val="20"/>
          <w:szCs w:val="20"/>
        </w:rPr>
      </w:pPr>
    </w:p>
    <w:p w:rsidR="006F565E" w:rsidRPr="00764971" w:rsidRDefault="006F565E" w:rsidP="006F565E">
      <w:pPr>
        <w:jc w:val="center"/>
        <w:rPr>
          <w:rFonts w:ascii="Arial Narrow" w:hAnsi="Arial Narrow"/>
          <w:b/>
          <w:sz w:val="20"/>
          <w:szCs w:val="20"/>
        </w:rPr>
      </w:pPr>
      <w:r w:rsidRPr="00764971">
        <w:rPr>
          <w:rFonts w:ascii="Arial Narrow" w:hAnsi="Arial Narrow"/>
          <w:b/>
          <w:sz w:val="20"/>
          <w:szCs w:val="20"/>
        </w:rPr>
        <w:t>КРАСНОЯРСКИЙ КРАЙ</w:t>
      </w:r>
    </w:p>
    <w:p w:rsidR="006F565E" w:rsidRPr="00764971" w:rsidRDefault="006F565E" w:rsidP="006F565E">
      <w:pPr>
        <w:jc w:val="center"/>
        <w:rPr>
          <w:rFonts w:ascii="Arial Narrow" w:hAnsi="Arial Narrow"/>
          <w:b/>
          <w:sz w:val="20"/>
          <w:szCs w:val="20"/>
        </w:rPr>
      </w:pPr>
      <w:r w:rsidRPr="00764971">
        <w:rPr>
          <w:rFonts w:ascii="Arial Narrow" w:hAnsi="Arial Narrow"/>
          <w:b/>
          <w:sz w:val="20"/>
          <w:szCs w:val="20"/>
        </w:rPr>
        <w:t>ЭВЕНКИЙСКИЙ МУНИЦИПАЛЬНЫЙ РАЙОН</w:t>
      </w:r>
    </w:p>
    <w:p w:rsidR="006F565E" w:rsidRPr="00764971" w:rsidRDefault="006F565E" w:rsidP="006F565E">
      <w:pPr>
        <w:jc w:val="center"/>
        <w:rPr>
          <w:rFonts w:ascii="Arial Narrow" w:hAnsi="Arial Narrow"/>
          <w:b/>
          <w:sz w:val="20"/>
          <w:szCs w:val="20"/>
        </w:rPr>
      </w:pPr>
      <w:r w:rsidRPr="00764971">
        <w:rPr>
          <w:rFonts w:ascii="Arial Narrow" w:hAnsi="Arial Narrow"/>
          <w:b/>
          <w:sz w:val="20"/>
          <w:szCs w:val="20"/>
        </w:rPr>
        <w:t>СХОД ГРАЖДАН</w:t>
      </w:r>
    </w:p>
    <w:p w:rsidR="006F565E" w:rsidRPr="00764971" w:rsidRDefault="006F565E" w:rsidP="006F565E">
      <w:pPr>
        <w:jc w:val="center"/>
        <w:rPr>
          <w:rFonts w:ascii="Arial Narrow" w:hAnsi="Arial Narrow"/>
          <w:b/>
          <w:sz w:val="20"/>
          <w:szCs w:val="20"/>
        </w:rPr>
      </w:pPr>
      <w:r w:rsidRPr="00764971">
        <w:rPr>
          <w:rFonts w:ascii="Arial Narrow" w:hAnsi="Arial Narrow"/>
          <w:b/>
          <w:sz w:val="20"/>
          <w:szCs w:val="20"/>
        </w:rPr>
        <w:t>ПОСЕЛКА МУТОРАЙ</w:t>
      </w:r>
    </w:p>
    <w:p w:rsidR="006F565E" w:rsidRPr="00764971" w:rsidRDefault="006F565E" w:rsidP="006F565E">
      <w:pPr>
        <w:jc w:val="center"/>
        <w:rPr>
          <w:rFonts w:ascii="Arial Narrow" w:hAnsi="Arial Narrow"/>
          <w:b/>
          <w:bCs/>
          <w:sz w:val="20"/>
          <w:szCs w:val="20"/>
        </w:rPr>
      </w:pPr>
    </w:p>
    <w:p w:rsidR="006F565E" w:rsidRPr="00764971" w:rsidRDefault="006F565E" w:rsidP="006F565E">
      <w:pPr>
        <w:jc w:val="center"/>
        <w:rPr>
          <w:rFonts w:ascii="Arial Narrow" w:hAnsi="Arial Narrow"/>
          <w:b/>
          <w:bCs/>
          <w:sz w:val="20"/>
          <w:szCs w:val="20"/>
        </w:rPr>
      </w:pPr>
      <w:r w:rsidRPr="00764971">
        <w:rPr>
          <w:rFonts w:ascii="Arial Narrow" w:hAnsi="Arial Narrow"/>
          <w:b/>
          <w:bCs/>
          <w:sz w:val="20"/>
          <w:szCs w:val="20"/>
        </w:rPr>
        <w:t>РЕШЕНИЕ</w:t>
      </w:r>
    </w:p>
    <w:p w:rsidR="006F565E" w:rsidRPr="00764971" w:rsidRDefault="006F565E" w:rsidP="006F565E">
      <w:pPr>
        <w:rPr>
          <w:rFonts w:ascii="Arial Narrow" w:hAnsi="Arial Narrow"/>
          <w:bCs/>
          <w:sz w:val="20"/>
          <w:szCs w:val="20"/>
        </w:rPr>
      </w:pPr>
    </w:p>
    <w:p w:rsidR="006F565E" w:rsidRDefault="006F565E" w:rsidP="006F565E">
      <w:pPr>
        <w:rPr>
          <w:rFonts w:ascii="Arial Narrow" w:hAnsi="Arial Narrow"/>
          <w:bCs/>
          <w:sz w:val="20"/>
          <w:szCs w:val="20"/>
        </w:rPr>
      </w:pPr>
      <w:r w:rsidRPr="00764971">
        <w:rPr>
          <w:rFonts w:ascii="Arial Narrow" w:hAnsi="Arial Narrow"/>
          <w:bCs/>
          <w:sz w:val="20"/>
          <w:szCs w:val="20"/>
        </w:rPr>
        <w:t xml:space="preserve">«10» июня 2024 года                </w:t>
      </w:r>
      <w:r>
        <w:rPr>
          <w:rFonts w:ascii="Arial Narrow" w:hAnsi="Arial Narrow"/>
          <w:bCs/>
          <w:sz w:val="20"/>
          <w:szCs w:val="20"/>
        </w:rPr>
        <w:t xml:space="preserve">                                               </w:t>
      </w:r>
      <w:r w:rsidRPr="00764971">
        <w:rPr>
          <w:rFonts w:ascii="Arial Narrow" w:hAnsi="Arial Narrow"/>
          <w:bCs/>
          <w:sz w:val="20"/>
          <w:szCs w:val="20"/>
        </w:rPr>
        <w:t xml:space="preserve">   №12 -р          </w:t>
      </w:r>
      <w:r>
        <w:rPr>
          <w:rFonts w:ascii="Arial Narrow" w:hAnsi="Arial Narrow"/>
          <w:bCs/>
          <w:sz w:val="20"/>
          <w:szCs w:val="20"/>
        </w:rPr>
        <w:t xml:space="preserve">                                              </w:t>
      </w:r>
      <w:r w:rsidRPr="00764971">
        <w:rPr>
          <w:rFonts w:ascii="Arial Narrow" w:hAnsi="Arial Narrow"/>
          <w:bCs/>
          <w:sz w:val="20"/>
          <w:szCs w:val="20"/>
        </w:rPr>
        <w:t xml:space="preserve">                п. Муторай</w:t>
      </w:r>
    </w:p>
    <w:p w:rsidR="006F565E" w:rsidRDefault="006F565E" w:rsidP="006F565E">
      <w:pPr>
        <w:rPr>
          <w:rFonts w:ascii="Arial Narrow" w:hAnsi="Arial Narrow"/>
          <w:bCs/>
          <w:sz w:val="20"/>
          <w:szCs w:val="20"/>
        </w:rPr>
      </w:pPr>
    </w:p>
    <w:p w:rsidR="006F565E" w:rsidRPr="00764971" w:rsidRDefault="006F565E" w:rsidP="006F565E">
      <w:pPr>
        <w:jc w:val="center"/>
        <w:rPr>
          <w:rFonts w:ascii="Arial Narrow" w:hAnsi="Arial Narrow"/>
          <w:b/>
          <w:bCs/>
          <w:sz w:val="20"/>
          <w:szCs w:val="20"/>
        </w:rPr>
      </w:pPr>
      <w:r w:rsidRPr="00764971">
        <w:rPr>
          <w:rFonts w:ascii="Arial Narrow" w:hAnsi="Arial Narrow"/>
          <w:b/>
          <w:sz w:val="20"/>
          <w:szCs w:val="20"/>
        </w:rPr>
        <w:t>О признании утратившим силу Решения Схода граждан п. Муторай от 08.05.2024 г. №08-р «Об создании административной комиссии поселка Муторай»</w:t>
      </w:r>
    </w:p>
    <w:p w:rsidR="006F565E" w:rsidRPr="00764971" w:rsidRDefault="006F565E" w:rsidP="006F565E">
      <w:pPr>
        <w:autoSpaceDE w:val="0"/>
        <w:autoSpaceDN w:val="0"/>
        <w:adjustRightInd w:val="0"/>
        <w:jc w:val="both"/>
        <w:rPr>
          <w:rFonts w:ascii="Arial Narrow" w:hAnsi="Arial Narrow"/>
          <w:bCs/>
          <w:sz w:val="20"/>
          <w:szCs w:val="20"/>
        </w:rPr>
      </w:pPr>
    </w:p>
    <w:p w:rsidR="006F565E" w:rsidRPr="00764971" w:rsidRDefault="006F565E" w:rsidP="006F565E">
      <w:pPr>
        <w:autoSpaceDE w:val="0"/>
        <w:autoSpaceDN w:val="0"/>
        <w:adjustRightInd w:val="0"/>
        <w:ind w:firstLine="709"/>
        <w:jc w:val="both"/>
        <w:rPr>
          <w:rFonts w:ascii="Arial Narrow" w:hAnsi="Arial Narrow"/>
          <w:sz w:val="20"/>
          <w:szCs w:val="20"/>
        </w:rPr>
      </w:pPr>
      <w:r w:rsidRPr="00764971">
        <w:rPr>
          <w:rFonts w:ascii="Arial Narrow" w:hAnsi="Arial Narrow"/>
          <w:sz w:val="20"/>
          <w:szCs w:val="20"/>
        </w:rPr>
        <w:t>В целях приведения нормативных правовых актов п. Муторай в соответствие с федеральным законодательством, на основании Устава поселка Муторай, Сход граждан поселка Муторай,</w:t>
      </w:r>
    </w:p>
    <w:p w:rsidR="006F565E" w:rsidRPr="00764971" w:rsidRDefault="006F565E" w:rsidP="006F565E">
      <w:pPr>
        <w:autoSpaceDE w:val="0"/>
        <w:autoSpaceDN w:val="0"/>
        <w:adjustRightInd w:val="0"/>
        <w:jc w:val="both"/>
        <w:rPr>
          <w:rFonts w:ascii="Arial Narrow" w:hAnsi="Arial Narrow"/>
          <w:b/>
          <w:sz w:val="20"/>
          <w:szCs w:val="20"/>
        </w:rPr>
      </w:pPr>
      <w:r w:rsidRPr="00764971">
        <w:rPr>
          <w:rFonts w:ascii="Arial Narrow" w:hAnsi="Arial Narrow"/>
          <w:b/>
          <w:sz w:val="20"/>
          <w:szCs w:val="20"/>
        </w:rPr>
        <w:t>РЕШИЛ:</w:t>
      </w:r>
    </w:p>
    <w:p w:rsidR="006F565E" w:rsidRPr="00764971" w:rsidRDefault="006F565E" w:rsidP="006F565E">
      <w:pPr>
        <w:autoSpaceDE w:val="0"/>
        <w:autoSpaceDN w:val="0"/>
        <w:adjustRightInd w:val="0"/>
        <w:jc w:val="both"/>
        <w:rPr>
          <w:rFonts w:ascii="Arial Narrow" w:hAnsi="Arial Narrow"/>
          <w:sz w:val="20"/>
          <w:szCs w:val="20"/>
        </w:rPr>
      </w:pPr>
      <w:r w:rsidRPr="00764971">
        <w:rPr>
          <w:rFonts w:ascii="Arial Narrow" w:hAnsi="Arial Narrow"/>
          <w:color w:val="000000"/>
          <w:sz w:val="20"/>
          <w:szCs w:val="20"/>
        </w:rPr>
        <w:t xml:space="preserve">1.Признать утратившим силу Решение схода граждан поселка Муторай от </w:t>
      </w:r>
      <w:r w:rsidRPr="00764971">
        <w:rPr>
          <w:rFonts w:ascii="Arial Narrow" w:hAnsi="Arial Narrow"/>
          <w:sz w:val="20"/>
          <w:szCs w:val="20"/>
        </w:rPr>
        <w:t>08.05.2024 г. №08-р «</w:t>
      </w:r>
      <w:r w:rsidRPr="00764971">
        <w:rPr>
          <w:rFonts w:ascii="Arial Narrow" w:hAnsi="Arial Narrow"/>
          <w:sz w:val="20"/>
        </w:rPr>
        <w:t xml:space="preserve">Об создании </w:t>
      </w:r>
      <w:r w:rsidRPr="00764971">
        <w:rPr>
          <w:rFonts w:ascii="Arial Narrow" w:hAnsi="Arial Narrow"/>
          <w:sz w:val="20"/>
          <w:szCs w:val="20"/>
        </w:rPr>
        <w:t>административной комиссии поселка Муторай».</w:t>
      </w:r>
    </w:p>
    <w:p w:rsidR="006F565E" w:rsidRPr="00764971" w:rsidRDefault="006F565E" w:rsidP="006F565E">
      <w:pPr>
        <w:jc w:val="both"/>
        <w:rPr>
          <w:rFonts w:ascii="Arial Narrow" w:hAnsi="Arial Narrow"/>
          <w:sz w:val="20"/>
          <w:szCs w:val="20"/>
        </w:rPr>
      </w:pPr>
      <w:r w:rsidRPr="00764971">
        <w:rPr>
          <w:rFonts w:ascii="Arial Narrow" w:hAnsi="Arial Narrow"/>
          <w:sz w:val="20"/>
          <w:szCs w:val="20"/>
        </w:rPr>
        <w:t>2. Настоящее Решение вступает в силу после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6F565E" w:rsidRPr="00764971" w:rsidRDefault="006F565E" w:rsidP="006F565E">
      <w:pPr>
        <w:rPr>
          <w:rFonts w:ascii="Arial Narrow" w:hAnsi="Arial Narrow"/>
          <w:i/>
          <w:sz w:val="20"/>
          <w:szCs w:val="20"/>
        </w:rPr>
      </w:pPr>
    </w:p>
    <w:p w:rsidR="006F565E" w:rsidRPr="00764971" w:rsidRDefault="006F565E" w:rsidP="006F565E">
      <w:pPr>
        <w:jc w:val="both"/>
        <w:rPr>
          <w:rFonts w:ascii="Arial Narrow" w:hAnsi="Arial Narrow"/>
          <w:sz w:val="20"/>
          <w:szCs w:val="20"/>
        </w:rPr>
      </w:pPr>
      <w:r w:rsidRPr="00764971">
        <w:rPr>
          <w:rFonts w:ascii="Arial Narrow" w:hAnsi="Arial Narrow"/>
          <w:sz w:val="20"/>
          <w:szCs w:val="20"/>
        </w:rPr>
        <w:t>Глава поселка Муторай</w:t>
      </w:r>
    </w:p>
    <w:p w:rsidR="006F565E" w:rsidRPr="00764971" w:rsidRDefault="006F565E" w:rsidP="006F565E">
      <w:pPr>
        <w:jc w:val="both"/>
        <w:rPr>
          <w:rFonts w:ascii="Arial Narrow" w:hAnsi="Arial Narrow"/>
          <w:sz w:val="20"/>
          <w:szCs w:val="20"/>
        </w:rPr>
      </w:pPr>
      <w:r w:rsidRPr="00764971">
        <w:rPr>
          <w:rFonts w:ascii="Arial Narrow" w:hAnsi="Arial Narrow"/>
          <w:sz w:val="20"/>
          <w:szCs w:val="20"/>
        </w:rPr>
        <w:t>Председатель Схода граждан</w:t>
      </w:r>
    </w:p>
    <w:p w:rsidR="006F565E" w:rsidRPr="00764971" w:rsidRDefault="006F565E" w:rsidP="006F565E">
      <w:pPr>
        <w:jc w:val="both"/>
        <w:rPr>
          <w:rFonts w:ascii="Arial Narrow" w:hAnsi="Arial Narrow"/>
          <w:sz w:val="20"/>
          <w:szCs w:val="20"/>
        </w:rPr>
      </w:pPr>
      <w:r w:rsidRPr="00764971">
        <w:rPr>
          <w:rFonts w:ascii="Arial Narrow" w:hAnsi="Arial Narrow"/>
          <w:sz w:val="20"/>
          <w:szCs w:val="20"/>
        </w:rPr>
        <w:t xml:space="preserve"> поселка Муторай                                                                 </w:t>
      </w:r>
      <w:r>
        <w:rPr>
          <w:rFonts w:ascii="Arial Narrow" w:hAnsi="Arial Narrow"/>
          <w:sz w:val="20"/>
          <w:szCs w:val="20"/>
        </w:rPr>
        <w:t xml:space="preserve">п/п                                                                                 </w:t>
      </w:r>
      <w:r w:rsidRPr="00764971">
        <w:rPr>
          <w:rFonts w:ascii="Arial Narrow" w:hAnsi="Arial Narrow"/>
          <w:sz w:val="20"/>
          <w:szCs w:val="20"/>
        </w:rPr>
        <w:t xml:space="preserve">   Р.Л. Баснин</w:t>
      </w:r>
    </w:p>
    <w:p w:rsidR="004D1C5B" w:rsidRDefault="004D1C5B" w:rsidP="004F60A3">
      <w:pPr>
        <w:rPr>
          <w:rFonts w:ascii="Arial Narrow" w:hAnsi="Arial Narrow"/>
          <w:sz w:val="20"/>
          <w:szCs w:val="20"/>
        </w:rPr>
      </w:pPr>
    </w:p>
    <w:p w:rsidR="006F565E" w:rsidRPr="008040E6" w:rsidRDefault="006F565E" w:rsidP="006F565E">
      <w:pPr>
        <w:jc w:val="center"/>
        <w:rPr>
          <w:rFonts w:ascii="Arial Narrow" w:hAnsi="Arial Narrow"/>
          <w:b/>
          <w:sz w:val="20"/>
          <w:szCs w:val="20"/>
        </w:rPr>
      </w:pPr>
      <w:r w:rsidRPr="008040E6">
        <w:rPr>
          <w:rFonts w:ascii="Arial Narrow" w:hAnsi="Arial Narrow"/>
          <w:b/>
          <w:sz w:val="20"/>
          <w:szCs w:val="20"/>
        </w:rPr>
        <w:t>РЕЗОЛЮЦИЯ</w:t>
      </w:r>
    </w:p>
    <w:p w:rsidR="006F565E" w:rsidRPr="008040E6" w:rsidRDefault="006F565E" w:rsidP="006F565E">
      <w:pPr>
        <w:jc w:val="center"/>
        <w:rPr>
          <w:rFonts w:ascii="Arial Narrow" w:hAnsi="Arial Narrow"/>
          <w:b/>
          <w:sz w:val="20"/>
          <w:szCs w:val="20"/>
        </w:rPr>
      </w:pPr>
    </w:p>
    <w:p w:rsidR="006F565E" w:rsidRPr="008040E6" w:rsidRDefault="006F565E" w:rsidP="006F565E">
      <w:pPr>
        <w:jc w:val="center"/>
        <w:rPr>
          <w:rFonts w:ascii="Arial Narrow" w:hAnsi="Arial Narrow"/>
          <w:b/>
          <w:sz w:val="20"/>
          <w:szCs w:val="20"/>
        </w:rPr>
      </w:pPr>
      <w:r w:rsidRPr="008040E6">
        <w:rPr>
          <w:rFonts w:ascii="Arial Narrow" w:hAnsi="Arial Narrow"/>
          <w:b/>
          <w:sz w:val="20"/>
          <w:szCs w:val="20"/>
        </w:rPr>
        <w:t>публичных слушаний по вопросу «Об утверждении отчета об исполнении бюджета поселка Нидым за 2023 год</w:t>
      </w:r>
      <w:r w:rsidRPr="008040E6">
        <w:rPr>
          <w:rFonts w:ascii="Arial Narrow" w:eastAsia="Calibri" w:hAnsi="Arial Narrow"/>
          <w:b/>
          <w:sz w:val="20"/>
          <w:szCs w:val="20"/>
          <w:lang w:eastAsia="en-US"/>
        </w:rPr>
        <w:t>»</w:t>
      </w:r>
    </w:p>
    <w:p w:rsidR="006F565E" w:rsidRPr="008040E6" w:rsidRDefault="006F565E" w:rsidP="006F565E">
      <w:pPr>
        <w:rPr>
          <w:rFonts w:ascii="Arial Narrow" w:hAnsi="Arial Narrow"/>
          <w:sz w:val="20"/>
          <w:szCs w:val="20"/>
        </w:rPr>
      </w:pPr>
    </w:p>
    <w:p w:rsidR="006F565E" w:rsidRPr="008040E6" w:rsidRDefault="006F565E" w:rsidP="006F565E">
      <w:pPr>
        <w:ind w:firstLine="851"/>
        <w:jc w:val="both"/>
        <w:rPr>
          <w:rFonts w:ascii="Arial Narrow" w:eastAsia="Calibri" w:hAnsi="Arial Narrow"/>
          <w:sz w:val="20"/>
          <w:szCs w:val="20"/>
          <w:lang w:eastAsia="en-US"/>
        </w:rPr>
      </w:pPr>
      <w:r w:rsidRPr="008040E6">
        <w:rPr>
          <w:rFonts w:ascii="Arial Narrow" w:hAnsi="Arial Narrow"/>
          <w:sz w:val="20"/>
          <w:szCs w:val="20"/>
        </w:rPr>
        <w:t>В соответствии со статьей 28 Федерального закона от 06.10.2003 года № 131-ФЗ «Об общих принципах местного самоуправления в Российской Федерации» и на основании Положения о публичных слушаниях, 10 июня 2024 года в 15:00 в администрации поселка Нидым по адресу п. Нидым, ул. 70 лет Октября, д.8, состоялись публичные слушания по вопросу «Об утверждении отчета об исполнении бюджета поселка Нидым за 2023 год</w:t>
      </w:r>
      <w:r w:rsidRPr="008040E6">
        <w:rPr>
          <w:rFonts w:ascii="Arial Narrow" w:eastAsia="Calibri" w:hAnsi="Arial Narrow"/>
          <w:sz w:val="20"/>
          <w:szCs w:val="20"/>
          <w:lang w:eastAsia="en-US"/>
        </w:rPr>
        <w:t>».</w:t>
      </w:r>
    </w:p>
    <w:p w:rsidR="006F565E" w:rsidRPr="008040E6" w:rsidRDefault="006F565E" w:rsidP="006F565E">
      <w:pPr>
        <w:tabs>
          <w:tab w:val="left" w:pos="6521"/>
        </w:tabs>
        <w:ind w:right="-1" w:firstLine="851"/>
        <w:jc w:val="both"/>
        <w:rPr>
          <w:rFonts w:ascii="Arial Narrow" w:hAnsi="Arial Narrow"/>
          <w:sz w:val="20"/>
          <w:szCs w:val="20"/>
        </w:rPr>
      </w:pPr>
      <w:r w:rsidRPr="008040E6">
        <w:rPr>
          <w:rFonts w:ascii="Arial Narrow" w:eastAsia="Calibri" w:hAnsi="Arial Narrow"/>
          <w:sz w:val="20"/>
          <w:szCs w:val="20"/>
          <w:lang w:eastAsia="en-US"/>
        </w:rPr>
        <w:t>Распоряжение администрации поселка Нидым от 06.05.2024 № 13 «</w:t>
      </w:r>
      <w:r w:rsidRPr="008040E6">
        <w:rPr>
          <w:rFonts w:ascii="Arial Narrow" w:hAnsi="Arial Narrow"/>
          <w:sz w:val="20"/>
          <w:szCs w:val="20"/>
        </w:rPr>
        <w:t xml:space="preserve">О назначении публичных слушаний по проекту решения </w:t>
      </w:r>
      <w:proofErr w:type="spellStart"/>
      <w:r w:rsidRPr="008040E6">
        <w:rPr>
          <w:rFonts w:ascii="Arial Narrow" w:hAnsi="Arial Narrow"/>
          <w:sz w:val="20"/>
          <w:szCs w:val="20"/>
        </w:rPr>
        <w:t>Нидымского</w:t>
      </w:r>
      <w:proofErr w:type="spellEnd"/>
      <w:r w:rsidRPr="008040E6">
        <w:rPr>
          <w:rFonts w:ascii="Arial Narrow" w:hAnsi="Arial Narrow"/>
          <w:sz w:val="20"/>
          <w:szCs w:val="20"/>
        </w:rPr>
        <w:t xml:space="preserve"> поселкового Совета депутатов «Об утверждении отчета об исполнении бюджета поселка Нидым за 2023 год» и проект решения </w:t>
      </w:r>
      <w:proofErr w:type="spellStart"/>
      <w:r w:rsidRPr="008040E6">
        <w:rPr>
          <w:rFonts w:ascii="Arial Narrow" w:hAnsi="Arial Narrow"/>
          <w:sz w:val="20"/>
          <w:szCs w:val="20"/>
        </w:rPr>
        <w:t>Нидымского</w:t>
      </w:r>
      <w:proofErr w:type="spellEnd"/>
      <w:r w:rsidRPr="008040E6">
        <w:rPr>
          <w:rFonts w:ascii="Arial Narrow" w:hAnsi="Arial Narrow"/>
          <w:sz w:val="20"/>
          <w:szCs w:val="20"/>
        </w:rPr>
        <w:t xml:space="preserve"> поселкового Совета депутатов «Об утверждении отчета об исполнении бюджета поселка Нидым за 2023 год» опубликованы в Официальном вестнике Эвенкийского муниципального района от 8 мая 2024 г. № 18 (778).</w:t>
      </w:r>
    </w:p>
    <w:p w:rsidR="006F565E" w:rsidRPr="008040E6" w:rsidRDefault="006F565E" w:rsidP="006F565E">
      <w:pPr>
        <w:ind w:firstLine="851"/>
        <w:jc w:val="both"/>
        <w:rPr>
          <w:rFonts w:ascii="Arial Narrow" w:hAnsi="Arial Narrow"/>
          <w:sz w:val="20"/>
          <w:szCs w:val="20"/>
        </w:rPr>
      </w:pPr>
      <w:r w:rsidRPr="008040E6">
        <w:rPr>
          <w:rFonts w:ascii="Arial Narrow" w:hAnsi="Arial Narrow"/>
          <w:sz w:val="20"/>
          <w:szCs w:val="20"/>
        </w:rPr>
        <w:t>По результатам обсуждения проекта решения «Об утверждении отчета об исполнении бюджета поселка Нидым за 2023 год</w:t>
      </w:r>
      <w:r w:rsidRPr="008040E6">
        <w:rPr>
          <w:rFonts w:ascii="Arial Narrow" w:eastAsia="Calibri" w:hAnsi="Arial Narrow"/>
          <w:sz w:val="20"/>
          <w:szCs w:val="20"/>
          <w:lang w:eastAsia="en-US"/>
        </w:rPr>
        <w:t xml:space="preserve">» </w:t>
      </w:r>
      <w:r w:rsidRPr="008040E6">
        <w:rPr>
          <w:rFonts w:ascii="Arial Narrow" w:hAnsi="Arial Narrow"/>
          <w:sz w:val="20"/>
          <w:szCs w:val="20"/>
        </w:rPr>
        <w:t>принято решение:</w:t>
      </w:r>
    </w:p>
    <w:p w:rsidR="006F565E" w:rsidRPr="008040E6" w:rsidRDefault="006F565E" w:rsidP="006F565E">
      <w:pPr>
        <w:ind w:firstLine="851"/>
        <w:jc w:val="both"/>
        <w:rPr>
          <w:rFonts w:ascii="Arial Narrow" w:hAnsi="Arial Narrow"/>
          <w:sz w:val="20"/>
          <w:szCs w:val="20"/>
        </w:rPr>
      </w:pPr>
    </w:p>
    <w:p w:rsidR="006F565E" w:rsidRPr="008040E6" w:rsidRDefault="006F565E" w:rsidP="006F565E">
      <w:pPr>
        <w:pStyle w:val="ab"/>
        <w:numPr>
          <w:ilvl w:val="0"/>
          <w:numId w:val="22"/>
        </w:numPr>
        <w:tabs>
          <w:tab w:val="clear" w:pos="1774"/>
        </w:tabs>
        <w:spacing w:after="0"/>
        <w:ind w:left="0" w:firstLine="851"/>
        <w:jc w:val="both"/>
        <w:rPr>
          <w:rFonts w:ascii="Arial Narrow" w:hAnsi="Arial Narrow"/>
          <w:sz w:val="20"/>
          <w:szCs w:val="20"/>
        </w:rPr>
      </w:pPr>
      <w:r w:rsidRPr="008040E6">
        <w:rPr>
          <w:rFonts w:ascii="Arial Narrow" w:hAnsi="Arial Narrow"/>
          <w:sz w:val="20"/>
          <w:szCs w:val="20"/>
        </w:rPr>
        <w:t xml:space="preserve">Рекомендовать </w:t>
      </w:r>
      <w:proofErr w:type="spellStart"/>
      <w:r w:rsidRPr="008040E6">
        <w:rPr>
          <w:rFonts w:ascii="Arial Narrow" w:hAnsi="Arial Narrow"/>
          <w:sz w:val="20"/>
          <w:szCs w:val="20"/>
        </w:rPr>
        <w:t>Нидымскому</w:t>
      </w:r>
      <w:proofErr w:type="spellEnd"/>
      <w:r w:rsidRPr="008040E6">
        <w:rPr>
          <w:rFonts w:ascii="Arial Narrow" w:hAnsi="Arial Narrow"/>
          <w:sz w:val="20"/>
          <w:szCs w:val="20"/>
        </w:rPr>
        <w:t xml:space="preserve"> поселковому Совету депутатов принять решение «Об утверждении отчета об исполнении бюджета поселка Нидым за 2023 год</w:t>
      </w:r>
      <w:r w:rsidRPr="008040E6">
        <w:rPr>
          <w:rFonts w:ascii="Arial Narrow" w:eastAsia="Calibri" w:hAnsi="Arial Narrow"/>
          <w:sz w:val="20"/>
          <w:szCs w:val="20"/>
          <w:lang w:eastAsia="en-US"/>
        </w:rPr>
        <w:t xml:space="preserve">» </w:t>
      </w:r>
      <w:r w:rsidRPr="008040E6">
        <w:rPr>
          <w:rFonts w:ascii="Arial Narrow" w:hAnsi="Arial Narrow"/>
          <w:sz w:val="20"/>
          <w:szCs w:val="20"/>
        </w:rPr>
        <w:t>внесенное на обсуждение Главой поселка Нидым – Коваленко М.Н.</w:t>
      </w:r>
    </w:p>
    <w:p w:rsidR="006F565E" w:rsidRPr="008040E6" w:rsidRDefault="006F565E" w:rsidP="006F565E">
      <w:pPr>
        <w:pStyle w:val="ab"/>
        <w:spacing w:after="0"/>
        <w:ind w:left="0"/>
        <w:rPr>
          <w:rFonts w:ascii="Arial Narrow" w:hAnsi="Arial Narrow"/>
          <w:sz w:val="20"/>
          <w:szCs w:val="20"/>
        </w:rPr>
      </w:pPr>
    </w:p>
    <w:p w:rsidR="006F565E" w:rsidRPr="008040E6" w:rsidRDefault="006F565E" w:rsidP="006F565E">
      <w:pPr>
        <w:rPr>
          <w:rFonts w:ascii="Arial Narrow" w:hAnsi="Arial Narrow"/>
          <w:sz w:val="20"/>
          <w:szCs w:val="20"/>
        </w:rPr>
      </w:pPr>
      <w:r w:rsidRPr="008040E6">
        <w:rPr>
          <w:rFonts w:ascii="Arial Narrow" w:hAnsi="Arial Narrow"/>
          <w:sz w:val="20"/>
          <w:szCs w:val="20"/>
        </w:rPr>
        <w:t xml:space="preserve">Председательствующий                                 </w:t>
      </w:r>
      <w:r>
        <w:rPr>
          <w:rFonts w:ascii="Arial Narrow" w:hAnsi="Arial Narrow"/>
          <w:sz w:val="20"/>
          <w:szCs w:val="20"/>
        </w:rPr>
        <w:t xml:space="preserve">            </w:t>
      </w:r>
      <w:r w:rsidRPr="008040E6">
        <w:rPr>
          <w:rFonts w:ascii="Arial Narrow" w:hAnsi="Arial Narrow"/>
          <w:sz w:val="20"/>
          <w:szCs w:val="20"/>
        </w:rPr>
        <w:t xml:space="preserve">   </w:t>
      </w:r>
      <w:r w:rsidR="00344DCF">
        <w:rPr>
          <w:rFonts w:ascii="Arial Narrow" w:hAnsi="Arial Narrow"/>
          <w:sz w:val="20"/>
          <w:szCs w:val="20"/>
        </w:rPr>
        <w:t xml:space="preserve">      </w:t>
      </w:r>
      <w:r w:rsidRPr="008040E6">
        <w:rPr>
          <w:rFonts w:ascii="Arial Narrow" w:hAnsi="Arial Narrow"/>
          <w:sz w:val="20"/>
          <w:szCs w:val="20"/>
        </w:rPr>
        <w:t xml:space="preserve"> </w:t>
      </w:r>
      <w:r w:rsidR="00344DCF">
        <w:rPr>
          <w:rFonts w:ascii="Arial Narrow" w:hAnsi="Arial Narrow"/>
          <w:sz w:val="20"/>
          <w:szCs w:val="20"/>
        </w:rPr>
        <w:t xml:space="preserve">   </w:t>
      </w:r>
      <w:r>
        <w:rPr>
          <w:rFonts w:ascii="Arial Narrow" w:hAnsi="Arial Narrow"/>
          <w:sz w:val="20"/>
          <w:szCs w:val="20"/>
        </w:rPr>
        <w:t xml:space="preserve">п/п                                    </w:t>
      </w:r>
      <w:r w:rsidR="00344DCF">
        <w:rPr>
          <w:rFonts w:ascii="Arial Narrow" w:hAnsi="Arial Narrow"/>
          <w:sz w:val="20"/>
          <w:szCs w:val="20"/>
        </w:rPr>
        <w:t xml:space="preserve">                        </w:t>
      </w:r>
      <w:r>
        <w:rPr>
          <w:rFonts w:ascii="Arial Narrow" w:hAnsi="Arial Narrow"/>
          <w:sz w:val="20"/>
          <w:szCs w:val="20"/>
        </w:rPr>
        <w:t xml:space="preserve">       </w:t>
      </w:r>
      <w:r w:rsidRPr="008040E6">
        <w:rPr>
          <w:rFonts w:ascii="Arial Narrow" w:hAnsi="Arial Narrow"/>
          <w:sz w:val="20"/>
          <w:szCs w:val="20"/>
        </w:rPr>
        <w:t xml:space="preserve">           Павлова О.Н.</w:t>
      </w:r>
    </w:p>
    <w:p w:rsidR="006F565E" w:rsidRPr="008040E6" w:rsidRDefault="006F565E" w:rsidP="006F565E">
      <w:pPr>
        <w:rPr>
          <w:rFonts w:ascii="Arial Narrow" w:hAnsi="Arial Narrow"/>
          <w:sz w:val="20"/>
          <w:szCs w:val="20"/>
        </w:rPr>
      </w:pPr>
    </w:p>
    <w:p w:rsidR="006F565E" w:rsidRPr="008040E6" w:rsidRDefault="006F565E" w:rsidP="006F565E">
      <w:pPr>
        <w:rPr>
          <w:rFonts w:ascii="Arial Narrow" w:hAnsi="Arial Narrow"/>
          <w:sz w:val="20"/>
          <w:szCs w:val="20"/>
        </w:rPr>
      </w:pPr>
      <w:r w:rsidRPr="008040E6">
        <w:rPr>
          <w:rFonts w:ascii="Arial Narrow" w:hAnsi="Arial Narrow"/>
          <w:sz w:val="20"/>
          <w:szCs w:val="20"/>
        </w:rPr>
        <w:t xml:space="preserve">Секретарь                                                              </w:t>
      </w:r>
      <w:r w:rsidR="00344DCF">
        <w:rPr>
          <w:rFonts w:ascii="Arial Narrow" w:hAnsi="Arial Narrow"/>
          <w:sz w:val="20"/>
          <w:szCs w:val="20"/>
        </w:rPr>
        <w:t xml:space="preserve">          </w:t>
      </w:r>
      <w:r w:rsidRPr="008040E6">
        <w:rPr>
          <w:rFonts w:ascii="Arial Narrow" w:hAnsi="Arial Narrow"/>
          <w:sz w:val="20"/>
          <w:szCs w:val="20"/>
        </w:rPr>
        <w:t xml:space="preserve"> </w:t>
      </w:r>
      <w:r w:rsidR="00344DCF">
        <w:rPr>
          <w:rFonts w:ascii="Arial Narrow" w:hAnsi="Arial Narrow"/>
          <w:sz w:val="20"/>
          <w:szCs w:val="20"/>
        </w:rPr>
        <w:t xml:space="preserve">         </w:t>
      </w:r>
      <w:r>
        <w:rPr>
          <w:rFonts w:ascii="Arial Narrow" w:hAnsi="Arial Narrow"/>
          <w:sz w:val="20"/>
          <w:szCs w:val="20"/>
        </w:rPr>
        <w:t xml:space="preserve">п/п                     </w:t>
      </w:r>
      <w:r w:rsidRPr="008040E6">
        <w:rPr>
          <w:rFonts w:ascii="Arial Narrow" w:hAnsi="Arial Narrow"/>
          <w:sz w:val="20"/>
          <w:szCs w:val="20"/>
        </w:rPr>
        <w:t xml:space="preserve">  </w:t>
      </w:r>
      <w:r>
        <w:rPr>
          <w:rFonts w:ascii="Arial Narrow" w:hAnsi="Arial Narrow"/>
          <w:sz w:val="20"/>
          <w:szCs w:val="20"/>
        </w:rPr>
        <w:t xml:space="preserve">                                 </w:t>
      </w:r>
      <w:r w:rsidR="00344DCF">
        <w:rPr>
          <w:rFonts w:ascii="Arial Narrow" w:hAnsi="Arial Narrow"/>
          <w:sz w:val="20"/>
          <w:szCs w:val="20"/>
        </w:rPr>
        <w:t xml:space="preserve">                   </w:t>
      </w:r>
      <w:proofErr w:type="spellStart"/>
      <w:r w:rsidRPr="008040E6">
        <w:rPr>
          <w:rFonts w:ascii="Arial Narrow" w:hAnsi="Arial Narrow"/>
          <w:sz w:val="20"/>
          <w:szCs w:val="20"/>
        </w:rPr>
        <w:t>Комбагир</w:t>
      </w:r>
      <w:proofErr w:type="spellEnd"/>
      <w:r w:rsidRPr="008040E6">
        <w:rPr>
          <w:rFonts w:ascii="Arial Narrow" w:hAnsi="Arial Narrow"/>
          <w:sz w:val="20"/>
          <w:szCs w:val="20"/>
        </w:rPr>
        <w:t xml:space="preserve"> Р.Ю.</w:t>
      </w:r>
    </w:p>
    <w:p w:rsidR="006F565E" w:rsidRPr="008040E6" w:rsidRDefault="006F565E" w:rsidP="006F565E">
      <w:pPr>
        <w:jc w:val="both"/>
        <w:rPr>
          <w:rFonts w:ascii="Arial Narrow" w:hAnsi="Arial Narrow"/>
          <w:sz w:val="20"/>
          <w:szCs w:val="20"/>
        </w:rPr>
      </w:pPr>
    </w:p>
    <w:p w:rsidR="006F565E" w:rsidRPr="00B1271A" w:rsidRDefault="006F565E" w:rsidP="00344DCF">
      <w:pPr>
        <w:jc w:val="center"/>
        <w:rPr>
          <w:rFonts w:ascii="Arial Narrow" w:hAnsi="Arial Narrow" w:cs="Arial"/>
          <w:b/>
          <w:bCs/>
          <w:color w:val="111111"/>
          <w:sz w:val="20"/>
          <w:szCs w:val="20"/>
        </w:rPr>
      </w:pPr>
      <w:r w:rsidRPr="00B1271A">
        <w:rPr>
          <w:rFonts w:ascii="Arial Narrow" w:hAnsi="Arial Narrow" w:cs="Arial"/>
          <w:b/>
          <w:bCs/>
          <w:color w:val="111111"/>
          <w:sz w:val="20"/>
          <w:szCs w:val="20"/>
        </w:rPr>
        <w:t>ЗАКЛЮЧЕНИЕ</w:t>
      </w:r>
    </w:p>
    <w:p w:rsidR="006F565E" w:rsidRPr="00B1271A" w:rsidRDefault="006F565E" w:rsidP="00344DCF">
      <w:pPr>
        <w:jc w:val="center"/>
        <w:rPr>
          <w:rFonts w:ascii="Arial Narrow" w:hAnsi="Arial Narrow" w:cs="Arial"/>
          <w:b/>
          <w:bCs/>
          <w:color w:val="111111"/>
          <w:sz w:val="20"/>
          <w:szCs w:val="20"/>
        </w:rPr>
      </w:pPr>
      <w:r w:rsidRPr="00B1271A">
        <w:rPr>
          <w:rFonts w:ascii="Arial Narrow" w:hAnsi="Arial Narrow" w:cs="Arial"/>
          <w:b/>
          <w:bCs/>
          <w:color w:val="111111"/>
          <w:sz w:val="20"/>
          <w:szCs w:val="20"/>
        </w:rPr>
        <w:t>О РЕЗУЛЬТАТАХ ПУБЛИЧНЫХ СЛУШАНИЙ</w:t>
      </w:r>
    </w:p>
    <w:p w:rsidR="006F565E" w:rsidRPr="00B1271A" w:rsidRDefault="006F565E" w:rsidP="00344DCF">
      <w:pPr>
        <w:jc w:val="center"/>
        <w:rPr>
          <w:rFonts w:ascii="Arial Narrow" w:hAnsi="Arial Narrow" w:cs="Arial"/>
          <w:b/>
          <w:bCs/>
          <w:color w:val="111111"/>
          <w:sz w:val="20"/>
          <w:szCs w:val="20"/>
        </w:rPr>
      </w:pPr>
      <w:r w:rsidRPr="00B1271A">
        <w:rPr>
          <w:rFonts w:ascii="Arial Narrow" w:hAnsi="Arial Narrow" w:cs="Arial"/>
          <w:b/>
          <w:bCs/>
          <w:color w:val="111111"/>
          <w:sz w:val="20"/>
          <w:szCs w:val="20"/>
        </w:rPr>
        <w:t xml:space="preserve">по проекту Решения «О внесении изменений </w:t>
      </w:r>
    </w:p>
    <w:p w:rsidR="006F565E" w:rsidRPr="00B1271A" w:rsidRDefault="006F565E" w:rsidP="006F565E">
      <w:pPr>
        <w:ind w:firstLine="570"/>
        <w:jc w:val="center"/>
        <w:rPr>
          <w:rFonts w:ascii="Arial Narrow" w:hAnsi="Arial Narrow" w:cs="Arial"/>
          <w:color w:val="111111"/>
          <w:sz w:val="20"/>
          <w:szCs w:val="20"/>
        </w:rPr>
      </w:pPr>
      <w:r w:rsidRPr="00B1271A">
        <w:rPr>
          <w:rFonts w:ascii="Arial Narrow" w:hAnsi="Arial Narrow" w:cs="Arial"/>
          <w:b/>
          <w:bCs/>
          <w:color w:val="111111"/>
          <w:sz w:val="20"/>
          <w:szCs w:val="20"/>
        </w:rPr>
        <w:lastRenderedPageBreak/>
        <w:t xml:space="preserve">в Устав поселка </w:t>
      </w:r>
      <w:proofErr w:type="spellStart"/>
      <w:r w:rsidRPr="00B1271A">
        <w:rPr>
          <w:rFonts w:ascii="Arial Narrow" w:hAnsi="Arial Narrow" w:cs="Arial"/>
          <w:b/>
          <w:bCs/>
          <w:color w:val="111111"/>
          <w:sz w:val="20"/>
          <w:szCs w:val="20"/>
        </w:rPr>
        <w:t>Полигус</w:t>
      </w:r>
      <w:proofErr w:type="spellEnd"/>
      <w:r w:rsidRPr="00B1271A">
        <w:rPr>
          <w:rFonts w:ascii="Arial Narrow" w:hAnsi="Arial Narrow" w:cs="Arial"/>
          <w:b/>
          <w:bCs/>
          <w:color w:val="111111"/>
          <w:sz w:val="20"/>
          <w:szCs w:val="20"/>
        </w:rPr>
        <w:t>»</w:t>
      </w:r>
    </w:p>
    <w:p w:rsidR="006F565E" w:rsidRPr="00B1271A" w:rsidRDefault="006F565E" w:rsidP="006F565E">
      <w:pPr>
        <w:ind w:firstLine="570"/>
        <w:jc w:val="both"/>
        <w:rPr>
          <w:rFonts w:ascii="Arial Narrow" w:hAnsi="Arial Narrow" w:cs="Arial"/>
          <w:color w:val="111111"/>
          <w:sz w:val="20"/>
          <w:szCs w:val="20"/>
        </w:rPr>
      </w:pPr>
    </w:p>
    <w:p w:rsidR="006F565E" w:rsidRPr="00B1271A" w:rsidRDefault="006F565E" w:rsidP="006F565E">
      <w:pPr>
        <w:ind w:firstLine="570"/>
        <w:jc w:val="both"/>
        <w:rPr>
          <w:rFonts w:ascii="Arial Narrow" w:hAnsi="Arial Narrow" w:cs="Arial"/>
          <w:color w:val="111111"/>
          <w:sz w:val="20"/>
          <w:szCs w:val="20"/>
        </w:rPr>
      </w:pPr>
      <w:r w:rsidRPr="00B1271A">
        <w:rPr>
          <w:rFonts w:ascii="Arial Narrow" w:hAnsi="Arial Narrow" w:cs="Arial"/>
          <w:color w:val="111111"/>
          <w:sz w:val="20"/>
          <w:szCs w:val="20"/>
        </w:rPr>
        <w:t xml:space="preserve">Публичные слушания назначены распоряжением Главы п. </w:t>
      </w:r>
      <w:proofErr w:type="spellStart"/>
      <w:r w:rsidRPr="00B1271A">
        <w:rPr>
          <w:rFonts w:ascii="Arial Narrow" w:hAnsi="Arial Narrow" w:cs="Arial"/>
          <w:color w:val="111111"/>
          <w:sz w:val="20"/>
          <w:szCs w:val="20"/>
        </w:rPr>
        <w:t>Полигус</w:t>
      </w:r>
      <w:proofErr w:type="spellEnd"/>
      <w:r w:rsidRPr="00B1271A">
        <w:rPr>
          <w:rFonts w:ascii="Arial Narrow" w:hAnsi="Arial Narrow" w:cs="Arial"/>
          <w:color w:val="111111"/>
          <w:sz w:val="20"/>
          <w:szCs w:val="20"/>
        </w:rPr>
        <w:t xml:space="preserve"> от 08.04.</w:t>
      </w:r>
      <w:r w:rsidRPr="00B1271A">
        <w:rPr>
          <w:rFonts w:ascii="Arial Narrow" w:hAnsi="Arial Narrow" w:cs="Arial"/>
          <w:b/>
          <w:bCs/>
          <w:color w:val="111111"/>
          <w:sz w:val="20"/>
          <w:szCs w:val="20"/>
        </w:rPr>
        <w:t>2</w:t>
      </w:r>
      <w:r w:rsidRPr="00B1271A">
        <w:rPr>
          <w:rFonts w:ascii="Arial Narrow" w:hAnsi="Arial Narrow" w:cs="Arial"/>
          <w:color w:val="111111"/>
          <w:sz w:val="20"/>
          <w:szCs w:val="20"/>
        </w:rPr>
        <w:t>024 г. № 14-р</w:t>
      </w:r>
      <w:r w:rsidRPr="00B1271A">
        <w:rPr>
          <w:rFonts w:ascii="Arial Narrow" w:hAnsi="Arial Narrow" w:cs="Arial"/>
          <w:b/>
          <w:bCs/>
          <w:color w:val="111111"/>
          <w:sz w:val="20"/>
          <w:szCs w:val="20"/>
        </w:rPr>
        <w:t xml:space="preserve"> «</w:t>
      </w:r>
      <w:r w:rsidRPr="00B1271A">
        <w:rPr>
          <w:rFonts w:ascii="Arial Narrow" w:hAnsi="Arial Narrow" w:cs="Arial"/>
          <w:b/>
          <w:bCs/>
          <w:color w:val="000000"/>
          <w:sz w:val="20"/>
          <w:szCs w:val="20"/>
        </w:rPr>
        <w:t>О назначении публичных слушаний»</w:t>
      </w:r>
    </w:p>
    <w:p w:rsidR="006F565E" w:rsidRPr="00B1271A" w:rsidRDefault="006F565E" w:rsidP="006F565E">
      <w:pPr>
        <w:ind w:firstLine="570"/>
        <w:jc w:val="both"/>
        <w:rPr>
          <w:rFonts w:ascii="Arial Narrow" w:hAnsi="Arial Narrow" w:cs="Arial"/>
          <w:color w:val="111111"/>
          <w:sz w:val="20"/>
          <w:szCs w:val="20"/>
        </w:rPr>
      </w:pPr>
      <w:r w:rsidRPr="00B1271A">
        <w:rPr>
          <w:rFonts w:ascii="Arial Narrow" w:hAnsi="Arial Narrow" w:cs="Arial"/>
          <w:color w:val="111111"/>
          <w:sz w:val="20"/>
          <w:szCs w:val="20"/>
        </w:rPr>
        <w:t xml:space="preserve">Дата и время проведения: </w:t>
      </w:r>
      <w:r w:rsidRPr="00B1271A">
        <w:rPr>
          <w:rFonts w:ascii="Arial Narrow" w:hAnsi="Arial Narrow" w:cs="Arial"/>
          <w:b/>
          <w:bCs/>
          <w:color w:val="111111"/>
          <w:sz w:val="20"/>
          <w:szCs w:val="20"/>
        </w:rPr>
        <w:t>"22" мая 2024 года в "12" час. "00" мин.</w:t>
      </w:r>
    </w:p>
    <w:p w:rsidR="006F565E" w:rsidRPr="00B1271A" w:rsidRDefault="006F565E" w:rsidP="006F565E">
      <w:pPr>
        <w:ind w:firstLine="570"/>
        <w:jc w:val="both"/>
        <w:rPr>
          <w:rFonts w:ascii="Arial Narrow" w:hAnsi="Arial Narrow" w:cs="Arial"/>
          <w:color w:val="111111"/>
          <w:sz w:val="20"/>
          <w:szCs w:val="20"/>
        </w:rPr>
      </w:pPr>
      <w:r w:rsidRPr="00B1271A">
        <w:rPr>
          <w:rFonts w:ascii="Arial Narrow" w:hAnsi="Arial Narrow" w:cs="Arial"/>
          <w:color w:val="111111"/>
          <w:sz w:val="20"/>
          <w:szCs w:val="20"/>
        </w:rPr>
        <w:t xml:space="preserve">Количество участников: 15 </w:t>
      </w:r>
      <w:r w:rsidRPr="00B1271A">
        <w:rPr>
          <w:rFonts w:ascii="Arial Narrow" w:hAnsi="Arial Narrow" w:cs="Arial"/>
          <w:b/>
          <w:bCs/>
          <w:color w:val="111111"/>
          <w:sz w:val="20"/>
          <w:szCs w:val="20"/>
        </w:rPr>
        <w:t>человек</w:t>
      </w:r>
    </w:p>
    <w:p w:rsidR="006F565E" w:rsidRPr="00B1271A" w:rsidRDefault="006F565E" w:rsidP="006F565E">
      <w:pPr>
        <w:ind w:firstLine="570"/>
        <w:jc w:val="both"/>
        <w:rPr>
          <w:rFonts w:ascii="Arial Narrow" w:hAnsi="Arial Narrow" w:cs="Arial"/>
          <w:color w:val="111111"/>
          <w:sz w:val="20"/>
          <w:szCs w:val="20"/>
        </w:rPr>
      </w:pPr>
      <w:r w:rsidRPr="00B1271A">
        <w:rPr>
          <w:rFonts w:ascii="Arial Narrow" w:hAnsi="Arial Narrow" w:cs="Arial"/>
          <w:color w:val="111111"/>
          <w:sz w:val="20"/>
          <w:szCs w:val="20"/>
        </w:rPr>
        <w:t xml:space="preserve">Количество поступивших предложений жителей: </w:t>
      </w:r>
      <w:r w:rsidRPr="00B1271A">
        <w:rPr>
          <w:rFonts w:ascii="Arial Narrow" w:hAnsi="Arial Narrow" w:cs="Arial"/>
          <w:b/>
          <w:bCs/>
          <w:color w:val="111111"/>
          <w:sz w:val="20"/>
          <w:szCs w:val="20"/>
        </w:rPr>
        <w:t>нет</w:t>
      </w:r>
    </w:p>
    <w:p w:rsidR="006F565E" w:rsidRPr="00B1271A" w:rsidRDefault="006F565E" w:rsidP="006F565E">
      <w:pPr>
        <w:ind w:firstLine="570"/>
        <w:jc w:val="both"/>
        <w:rPr>
          <w:rFonts w:ascii="Arial Narrow" w:hAnsi="Arial Narrow" w:cs="Arial"/>
          <w:color w:val="111111"/>
          <w:sz w:val="20"/>
          <w:szCs w:val="20"/>
        </w:rPr>
      </w:pPr>
    </w:p>
    <w:p w:rsidR="006F565E" w:rsidRPr="00B1271A" w:rsidRDefault="006F565E" w:rsidP="006F565E">
      <w:pPr>
        <w:ind w:firstLine="570"/>
        <w:jc w:val="both"/>
        <w:rPr>
          <w:rFonts w:ascii="Arial Narrow" w:hAnsi="Arial Narrow" w:cs="Arial"/>
          <w:color w:val="111111"/>
          <w:sz w:val="20"/>
          <w:szCs w:val="20"/>
        </w:rPr>
      </w:pPr>
      <w:r w:rsidRPr="00B1271A">
        <w:rPr>
          <w:rFonts w:ascii="Arial Narrow" w:hAnsi="Arial Narrow" w:cs="Arial"/>
          <w:color w:val="111111"/>
          <w:sz w:val="20"/>
          <w:szCs w:val="20"/>
        </w:rPr>
        <w:t xml:space="preserve">В результате обсуждения проекта Решения «О внесении изменений в Устав поселка </w:t>
      </w:r>
      <w:proofErr w:type="spellStart"/>
      <w:r w:rsidRPr="00B1271A">
        <w:rPr>
          <w:rFonts w:ascii="Arial Narrow" w:hAnsi="Arial Narrow" w:cs="Arial"/>
          <w:color w:val="111111"/>
          <w:sz w:val="20"/>
          <w:szCs w:val="20"/>
        </w:rPr>
        <w:t>Полигус</w:t>
      </w:r>
      <w:proofErr w:type="spellEnd"/>
      <w:r w:rsidRPr="00B1271A">
        <w:rPr>
          <w:rFonts w:ascii="Arial Narrow" w:hAnsi="Arial Narrow" w:cs="Arial"/>
          <w:color w:val="111111"/>
          <w:sz w:val="20"/>
          <w:szCs w:val="20"/>
        </w:rPr>
        <w:t xml:space="preserve">» было принято следующее решение: </w:t>
      </w:r>
    </w:p>
    <w:p w:rsidR="006F565E" w:rsidRPr="00B1271A" w:rsidRDefault="006F565E" w:rsidP="006F565E">
      <w:pPr>
        <w:ind w:firstLine="570"/>
        <w:jc w:val="both"/>
        <w:rPr>
          <w:rFonts w:ascii="Arial Narrow" w:hAnsi="Arial Narrow" w:cs="Arial"/>
          <w:color w:val="111111"/>
          <w:sz w:val="20"/>
          <w:szCs w:val="20"/>
        </w:rPr>
      </w:pPr>
      <w:r w:rsidRPr="00B1271A">
        <w:rPr>
          <w:rFonts w:ascii="Arial Narrow" w:hAnsi="Arial Narrow" w:cs="Arial"/>
          <w:color w:val="111111"/>
          <w:sz w:val="20"/>
          <w:szCs w:val="20"/>
        </w:rPr>
        <w:t xml:space="preserve">1. Одобрить проект Решения «О внесении изменений в Устав поселка </w:t>
      </w:r>
      <w:proofErr w:type="spellStart"/>
      <w:r w:rsidRPr="00B1271A">
        <w:rPr>
          <w:rFonts w:ascii="Arial Narrow" w:hAnsi="Arial Narrow" w:cs="Arial"/>
          <w:color w:val="111111"/>
          <w:sz w:val="20"/>
          <w:szCs w:val="20"/>
        </w:rPr>
        <w:t>Полигус</w:t>
      </w:r>
      <w:proofErr w:type="spellEnd"/>
      <w:r w:rsidRPr="00B1271A">
        <w:rPr>
          <w:rFonts w:ascii="Arial Narrow" w:hAnsi="Arial Narrow" w:cs="Arial"/>
          <w:color w:val="111111"/>
          <w:sz w:val="20"/>
          <w:szCs w:val="20"/>
        </w:rPr>
        <w:t xml:space="preserve">» </w:t>
      </w:r>
      <w:r w:rsidRPr="00B1271A">
        <w:rPr>
          <w:rFonts w:ascii="Arial Narrow" w:hAnsi="Arial Narrow" w:cs="Arial"/>
          <w:color w:val="111111"/>
          <w:kern w:val="1"/>
          <w:sz w:val="20"/>
          <w:szCs w:val="20"/>
        </w:rPr>
        <w:t>в целом.</w:t>
      </w:r>
      <w:r w:rsidRPr="00B1271A">
        <w:rPr>
          <w:rFonts w:ascii="Arial Narrow" w:hAnsi="Arial Narrow" w:cs="Arial"/>
          <w:b/>
          <w:bCs/>
          <w:color w:val="111111"/>
          <w:kern w:val="1"/>
          <w:sz w:val="20"/>
          <w:szCs w:val="20"/>
        </w:rPr>
        <w:t xml:space="preserve"> </w:t>
      </w:r>
    </w:p>
    <w:p w:rsidR="006F565E" w:rsidRPr="00B1271A" w:rsidRDefault="006F565E" w:rsidP="006F565E">
      <w:pPr>
        <w:ind w:firstLine="570"/>
        <w:jc w:val="both"/>
        <w:rPr>
          <w:rFonts w:ascii="Arial Narrow" w:hAnsi="Arial Narrow" w:cs="Arial"/>
          <w:color w:val="111111"/>
          <w:sz w:val="20"/>
          <w:szCs w:val="20"/>
        </w:rPr>
      </w:pPr>
      <w:r w:rsidRPr="00B1271A">
        <w:rPr>
          <w:rFonts w:ascii="Arial Narrow" w:hAnsi="Arial Narrow" w:cs="Arial"/>
          <w:color w:val="111111"/>
          <w:sz w:val="20"/>
          <w:szCs w:val="20"/>
        </w:rPr>
        <w:t>2. Опубликовать результаты публичных слушаний в информационном периодическом средстве массовой информации «Официальный вестник Эвенкийского муниципального района» в течение 10 дней со дня окончания публичных слушаний.</w:t>
      </w:r>
    </w:p>
    <w:p w:rsidR="006F565E" w:rsidRPr="006F565E" w:rsidRDefault="006F565E" w:rsidP="006F565E">
      <w:pPr>
        <w:ind w:firstLine="570"/>
        <w:jc w:val="both"/>
        <w:rPr>
          <w:rFonts w:ascii="Arial Narrow" w:hAnsi="Arial Narrow" w:cs="Arial"/>
          <w:sz w:val="20"/>
          <w:szCs w:val="20"/>
        </w:rPr>
      </w:pPr>
      <w:r w:rsidRPr="006F565E">
        <w:rPr>
          <w:rFonts w:ascii="Arial Narrow" w:hAnsi="Arial Narrow" w:cs="Arial"/>
          <w:sz w:val="20"/>
          <w:szCs w:val="20"/>
        </w:rPr>
        <w:t>3. Разместить настоящее заключение н</w:t>
      </w:r>
      <w:r w:rsidRPr="006F565E">
        <w:rPr>
          <w:rStyle w:val="af2"/>
          <w:rFonts w:ascii="Arial Narrow" w:hAnsi="Arial Narrow" w:cs="Arial"/>
          <w:color w:val="auto"/>
          <w:sz w:val="20"/>
          <w:szCs w:val="20"/>
          <w:u w:val="none"/>
        </w:rPr>
        <w:t xml:space="preserve">а официальном сайте муниципального образования «поселок </w:t>
      </w:r>
      <w:proofErr w:type="spellStart"/>
      <w:r w:rsidRPr="006F565E">
        <w:rPr>
          <w:rStyle w:val="af2"/>
          <w:rFonts w:ascii="Arial Narrow" w:hAnsi="Arial Narrow" w:cs="Arial"/>
          <w:color w:val="auto"/>
          <w:sz w:val="20"/>
          <w:szCs w:val="20"/>
          <w:u w:val="none"/>
        </w:rPr>
        <w:t>Полигус</w:t>
      </w:r>
      <w:proofErr w:type="spellEnd"/>
      <w:r w:rsidRPr="006F565E">
        <w:rPr>
          <w:rStyle w:val="af2"/>
          <w:rFonts w:ascii="Arial Narrow" w:hAnsi="Arial Narrow" w:cs="Arial"/>
          <w:color w:val="auto"/>
          <w:sz w:val="20"/>
          <w:szCs w:val="20"/>
          <w:u w:val="none"/>
        </w:rPr>
        <w:t>» в сети «Интернет» (</w:t>
      </w:r>
      <w:hyperlink r:id="rId147" w:history="1">
        <w:r w:rsidRPr="006F565E">
          <w:rPr>
            <w:rStyle w:val="af2"/>
            <w:rFonts w:ascii="Arial Narrow" w:hAnsi="Arial Narrow" w:cs="Arial"/>
            <w:color w:val="auto"/>
            <w:sz w:val="20"/>
            <w:szCs w:val="20"/>
            <w:u w:val="none"/>
          </w:rPr>
          <w:t>https://poligus-r04.gosweb.gosuslugi.ru</w:t>
        </w:r>
      </w:hyperlink>
      <w:r w:rsidRPr="006F565E">
        <w:rPr>
          <w:rStyle w:val="af2"/>
          <w:rFonts w:ascii="Arial Narrow" w:hAnsi="Arial Narrow" w:cs="Arial"/>
          <w:color w:val="auto"/>
          <w:sz w:val="20"/>
          <w:szCs w:val="20"/>
          <w:u w:val="none"/>
        </w:rPr>
        <w:t>).</w:t>
      </w:r>
    </w:p>
    <w:p w:rsidR="006F565E" w:rsidRPr="00B1271A" w:rsidRDefault="006F565E" w:rsidP="006F565E">
      <w:pPr>
        <w:jc w:val="both"/>
        <w:rPr>
          <w:rFonts w:ascii="Arial Narrow" w:hAnsi="Arial Narrow" w:cs="Arial"/>
          <w:bCs/>
          <w:color w:val="111111"/>
          <w:sz w:val="20"/>
          <w:szCs w:val="20"/>
        </w:rPr>
      </w:pPr>
    </w:p>
    <w:p w:rsidR="006F565E" w:rsidRPr="00B1271A" w:rsidRDefault="006F565E" w:rsidP="006F565E">
      <w:pPr>
        <w:jc w:val="both"/>
        <w:rPr>
          <w:rFonts w:ascii="Arial Narrow" w:hAnsi="Arial Narrow" w:cs="Arial"/>
          <w:color w:val="111111"/>
          <w:sz w:val="20"/>
          <w:szCs w:val="20"/>
        </w:rPr>
      </w:pPr>
      <w:r w:rsidRPr="00B1271A">
        <w:rPr>
          <w:rFonts w:ascii="Arial Narrow" w:hAnsi="Arial Narrow" w:cs="Arial"/>
          <w:bCs/>
          <w:color w:val="111111"/>
          <w:sz w:val="20"/>
          <w:szCs w:val="20"/>
        </w:rPr>
        <w:t xml:space="preserve">Глава поселка </w:t>
      </w:r>
      <w:proofErr w:type="spellStart"/>
      <w:r w:rsidRPr="00B1271A">
        <w:rPr>
          <w:rFonts w:ascii="Arial Narrow" w:hAnsi="Arial Narrow" w:cs="Arial"/>
          <w:bCs/>
          <w:color w:val="111111"/>
          <w:sz w:val="20"/>
          <w:szCs w:val="20"/>
        </w:rPr>
        <w:t>Полигус</w:t>
      </w:r>
      <w:proofErr w:type="spellEnd"/>
      <w:r w:rsidRPr="00B1271A">
        <w:rPr>
          <w:rFonts w:ascii="Arial Narrow" w:hAnsi="Arial Narrow" w:cs="Arial"/>
          <w:bCs/>
          <w:color w:val="111111"/>
          <w:sz w:val="20"/>
          <w:szCs w:val="20"/>
        </w:rPr>
        <w:t xml:space="preserve">           </w:t>
      </w:r>
      <w:r>
        <w:rPr>
          <w:rFonts w:ascii="Arial Narrow" w:hAnsi="Arial Narrow" w:cs="Arial"/>
          <w:bCs/>
          <w:color w:val="111111"/>
          <w:sz w:val="20"/>
          <w:szCs w:val="20"/>
        </w:rPr>
        <w:t xml:space="preserve">                  </w:t>
      </w:r>
      <w:r w:rsidRPr="00B1271A">
        <w:rPr>
          <w:rFonts w:ascii="Arial Narrow" w:hAnsi="Arial Narrow" w:cs="Arial"/>
          <w:bCs/>
          <w:color w:val="111111"/>
          <w:sz w:val="20"/>
          <w:szCs w:val="20"/>
        </w:rPr>
        <w:t xml:space="preserve"> </w:t>
      </w:r>
      <w:r>
        <w:rPr>
          <w:rFonts w:ascii="Arial Narrow" w:hAnsi="Arial Narrow" w:cs="Arial"/>
          <w:bCs/>
          <w:color w:val="111111"/>
          <w:sz w:val="20"/>
          <w:szCs w:val="20"/>
        </w:rPr>
        <w:t xml:space="preserve">            </w:t>
      </w:r>
      <w:r w:rsidRPr="00B1271A">
        <w:rPr>
          <w:rFonts w:ascii="Arial Narrow" w:hAnsi="Arial Narrow" w:cs="Arial"/>
          <w:bCs/>
          <w:color w:val="111111"/>
          <w:sz w:val="20"/>
          <w:szCs w:val="20"/>
        </w:rPr>
        <w:t xml:space="preserve">       </w:t>
      </w:r>
      <w:r w:rsidR="00344DCF">
        <w:rPr>
          <w:rFonts w:ascii="Arial Narrow" w:hAnsi="Arial Narrow" w:cs="Arial"/>
          <w:bCs/>
          <w:color w:val="111111"/>
          <w:sz w:val="20"/>
          <w:szCs w:val="20"/>
        </w:rPr>
        <w:t xml:space="preserve">               </w:t>
      </w:r>
      <w:r w:rsidRPr="00B1271A">
        <w:rPr>
          <w:rFonts w:ascii="Arial Narrow" w:hAnsi="Arial Narrow" w:cs="Arial"/>
          <w:bCs/>
          <w:color w:val="111111"/>
          <w:sz w:val="20"/>
          <w:szCs w:val="20"/>
        </w:rPr>
        <w:t xml:space="preserve">  п/п             </w:t>
      </w:r>
      <w:r>
        <w:rPr>
          <w:rFonts w:ascii="Arial Narrow" w:hAnsi="Arial Narrow" w:cs="Arial"/>
          <w:bCs/>
          <w:color w:val="111111"/>
          <w:sz w:val="20"/>
          <w:szCs w:val="20"/>
        </w:rPr>
        <w:t xml:space="preserve">                                   </w:t>
      </w:r>
      <w:r w:rsidR="00344DCF">
        <w:rPr>
          <w:rFonts w:ascii="Arial Narrow" w:hAnsi="Arial Narrow" w:cs="Arial"/>
          <w:bCs/>
          <w:color w:val="111111"/>
          <w:sz w:val="20"/>
          <w:szCs w:val="20"/>
        </w:rPr>
        <w:t xml:space="preserve">                     </w:t>
      </w:r>
      <w:r w:rsidRPr="00B1271A">
        <w:rPr>
          <w:rFonts w:ascii="Arial Narrow" w:hAnsi="Arial Narrow" w:cs="Arial"/>
          <w:bCs/>
          <w:color w:val="111111"/>
          <w:sz w:val="20"/>
          <w:szCs w:val="20"/>
        </w:rPr>
        <w:t xml:space="preserve">     С.А. Петина</w:t>
      </w:r>
    </w:p>
    <w:p w:rsidR="004318F1" w:rsidRDefault="004318F1" w:rsidP="004F60A3">
      <w:pPr>
        <w:rPr>
          <w:rFonts w:ascii="Arial Narrow" w:hAnsi="Arial Narrow"/>
          <w:sz w:val="20"/>
          <w:szCs w:val="20"/>
        </w:rPr>
      </w:pPr>
    </w:p>
    <w:p w:rsidR="006F565E" w:rsidRPr="00470BA9" w:rsidRDefault="006F565E" w:rsidP="006F565E">
      <w:pPr>
        <w:pStyle w:val="ConsPlusNormal"/>
        <w:jc w:val="center"/>
        <w:rPr>
          <w:rFonts w:ascii="Arial Narrow" w:hAnsi="Arial Narrow"/>
          <w:b/>
          <w:bCs/>
        </w:rPr>
      </w:pPr>
      <w:r w:rsidRPr="00470BA9">
        <w:rPr>
          <w:rFonts w:ascii="Arial Narrow" w:hAnsi="Arial Narrow"/>
          <w:b/>
          <w:bCs/>
        </w:rPr>
        <w:t>КРАСНОЯРСКИЙ КРАЙ</w:t>
      </w:r>
    </w:p>
    <w:p w:rsidR="006F565E" w:rsidRPr="00470BA9" w:rsidRDefault="006F565E" w:rsidP="006F565E">
      <w:pPr>
        <w:pStyle w:val="ConsPlusNormal"/>
        <w:jc w:val="center"/>
        <w:rPr>
          <w:rFonts w:ascii="Arial Narrow" w:hAnsi="Arial Narrow"/>
          <w:b/>
          <w:bCs/>
        </w:rPr>
      </w:pPr>
      <w:r w:rsidRPr="00470BA9">
        <w:rPr>
          <w:rFonts w:ascii="Arial Narrow" w:hAnsi="Arial Narrow"/>
          <w:b/>
          <w:bCs/>
        </w:rPr>
        <w:t>ЭВЕНКИЙСКИЙ МУНИЦИПАЛЬНЫЙ РАЙОН</w:t>
      </w:r>
    </w:p>
    <w:p w:rsidR="006F565E" w:rsidRPr="00470BA9" w:rsidRDefault="006F565E" w:rsidP="006F565E">
      <w:pPr>
        <w:pStyle w:val="ConsPlusNormal"/>
        <w:jc w:val="center"/>
        <w:rPr>
          <w:rFonts w:ascii="Arial Narrow" w:hAnsi="Arial Narrow"/>
          <w:b/>
          <w:bCs/>
        </w:rPr>
      </w:pPr>
      <w:r w:rsidRPr="00470BA9">
        <w:rPr>
          <w:rFonts w:ascii="Arial Narrow" w:hAnsi="Arial Narrow"/>
          <w:b/>
          <w:bCs/>
        </w:rPr>
        <w:t>ПОЛИГУСОВСКИЙ</w:t>
      </w:r>
    </w:p>
    <w:p w:rsidR="006F565E" w:rsidRPr="00470BA9" w:rsidRDefault="006F565E" w:rsidP="006F565E">
      <w:pPr>
        <w:pStyle w:val="ConsPlusNormal"/>
        <w:jc w:val="center"/>
        <w:rPr>
          <w:rFonts w:ascii="Arial Narrow" w:hAnsi="Arial Narrow"/>
          <w:b/>
          <w:bCs/>
        </w:rPr>
      </w:pPr>
      <w:r w:rsidRPr="00470BA9">
        <w:rPr>
          <w:rFonts w:ascii="Arial Narrow" w:hAnsi="Arial Narrow"/>
          <w:b/>
          <w:bCs/>
        </w:rPr>
        <w:t>ПОСЕЛКОВЫЙ СОВЕТ ДЕПУТАТОВ</w:t>
      </w:r>
    </w:p>
    <w:p w:rsidR="006F565E" w:rsidRPr="00470BA9" w:rsidRDefault="006F565E" w:rsidP="006F565E">
      <w:pPr>
        <w:pStyle w:val="ConsPlusNormal"/>
        <w:jc w:val="center"/>
        <w:rPr>
          <w:rFonts w:ascii="Arial Narrow" w:hAnsi="Arial Narrow"/>
          <w:b/>
          <w:bCs/>
        </w:rPr>
      </w:pPr>
    </w:p>
    <w:p w:rsidR="006F565E" w:rsidRPr="00470BA9" w:rsidRDefault="006F565E" w:rsidP="006F565E">
      <w:pPr>
        <w:pStyle w:val="ConsPlusNormal"/>
        <w:jc w:val="center"/>
        <w:rPr>
          <w:rFonts w:ascii="Arial Narrow" w:hAnsi="Arial Narrow"/>
          <w:b/>
          <w:bCs/>
        </w:rPr>
      </w:pPr>
      <w:r w:rsidRPr="00470BA9">
        <w:rPr>
          <w:rFonts w:ascii="Arial Narrow" w:hAnsi="Arial Narrow"/>
          <w:b/>
          <w:bCs/>
        </w:rPr>
        <w:t>РЕШЕНИЕ</w:t>
      </w:r>
    </w:p>
    <w:p w:rsidR="006F565E" w:rsidRPr="00470BA9" w:rsidRDefault="006F565E" w:rsidP="006F565E">
      <w:pPr>
        <w:pStyle w:val="ConsPlusNormal"/>
        <w:widowControl/>
        <w:spacing w:line="100" w:lineRule="atLeast"/>
        <w:ind w:firstLine="15"/>
        <w:jc w:val="both"/>
        <w:rPr>
          <w:rFonts w:ascii="Arial Narrow" w:hAnsi="Arial Narrow"/>
          <w:bCs/>
        </w:rPr>
      </w:pPr>
      <w:r w:rsidRPr="00470BA9">
        <w:rPr>
          <w:rFonts w:ascii="Arial Narrow" w:hAnsi="Arial Narrow"/>
          <w:bCs/>
          <w:lang w:val="en-US"/>
        </w:rPr>
        <w:t>V</w:t>
      </w:r>
      <w:r w:rsidRPr="00470BA9">
        <w:rPr>
          <w:rFonts w:ascii="Arial Narrow" w:hAnsi="Arial Narrow"/>
          <w:bCs/>
        </w:rPr>
        <w:t xml:space="preserve"> созыв</w:t>
      </w:r>
    </w:p>
    <w:p w:rsidR="006F565E" w:rsidRPr="00470BA9" w:rsidRDefault="006F565E" w:rsidP="006F565E">
      <w:pPr>
        <w:pStyle w:val="ConsPlusNormal"/>
        <w:widowControl/>
        <w:spacing w:line="100" w:lineRule="atLeast"/>
        <w:ind w:firstLine="15"/>
        <w:jc w:val="both"/>
        <w:rPr>
          <w:rFonts w:ascii="Arial Narrow" w:hAnsi="Arial Narrow"/>
          <w:bCs/>
          <w:color w:val="000000"/>
        </w:rPr>
      </w:pPr>
      <w:r w:rsidRPr="00470BA9">
        <w:rPr>
          <w:rFonts w:ascii="Arial Narrow" w:hAnsi="Arial Narrow"/>
          <w:color w:val="000000"/>
          <w:lang w:val="en-US"/>
        </w:rPr>
        <w:t>XXXXIV</w:t>
      </w:r>
      <w:r w:rsidRPr="00470BA9">
        <w:rPr>
          <w:rFonts w:ascii="Arial Narrow" w:hAnsi="Arial Narrow"/>
          <w:bCs/>
        </w:rPr>
        <w:t xml:space="preserve"> сессия</w:t>
      </w:r>
    </w:p>
    <w:p w:rsidR="006F565E" w:rsidRPr="00470BA9" w:rsidRDefault="006F565E" w:rsidP="006F565E">
      <w:pPr>
        <w:pStyle w:val="ConsPlusNormal"/>
        <w:widowControl/>
        <w:spacing w:line="100" w:lineRule="atLeast"/>
        <w:ind w:firstLine="15"/>
        <w:jc w:val="both"/>
        <w:rPr>
          <w:rFonts w:ascii="Arial Narrow" w:hAnsi="Arial Narrow"/>
          <w:color w:val="000000"/>
        </w:rPr>
      </w:pPr>
      <w:r w:rsidRPr="00470BA9">
        <w:rPr>
          <w:rFonts w:ascii="Arial Narrow" w:hAnsi="Arial Narrow"/>
          <w:bCs/>
          <w:color w:val="000000"/>
        </w:rPr>
        <w:t xml:space="preserve">«11» июня 2024 г                              </w:t>
      </w:r>
      <w:r>
        <w:rPr>
          <w:rFonts w:ascii="Arial Narrow" w:hAnsi="Arial Narrow"/>
          <w:bCs/>
          <w:color w:val="000000"/>
        </w:rPr>
        <w:t xml:space="preserve">                                     </w:t>
      </w:r>
      <w:r w:rsidRPr="00470BA9">
        <w:rPr>
          <w:rFonts w:ascii="Arial Narrow" w:hAnsi="Arial Narrow"/>
          <w:bCs/>
          <w:color w:val="000000"/>
        </w:rPr>
        <w:t xml:space="preserve"> </w:t>
      </w:r>
      <w:r w:rsidR="00344DCF">
        <w:rPr>
          <w:rFonts w:ascii="Arial Narrow" w:hAnsi="Arial Narrow"/>
          <w:bCs/>
          <w:color w:val="000000"/>
        </w:rPr>
        <w:t xml:space="preserve">  </w:t>
      </w:r>
      <w:r w:rsidRPr="00470BA9">
        <w:rPr>
          <w:rFonts w:ascii="Arial Narrow" w:hAnsi="Arial Narrow"/>
          <w:bCs/>
          <w:color w:val="000000"/>
        </w:rPr>
        <w:t xml:space="preserve">   </w:t>
      </w:r>
      <w:r w:rsidR="00344DCF">
        <w:rPr>
          <w:rFonts w:ascii="Arial Narrow" w:hAnsi="Arial Narrow"/>
          <w:bCs/>
          <w:color w:val="000000"/>
        </w:rPr>
        <w:t xml:space="preserve">   </w:t>
      </w:r>
      <w:r w:rsidRPr="00470BA9">
        <w:rPr>
          <w:rFonts w:ascii="Arial Narrow" w:hAnsi="Arial Narrow"/>
          <w:bCs/>
          <w:color w:val="000000"/>
        </w:rPr>
        <w:t xml:space="preserve">№ 191                       </w:t>
      </w:r>
      <w:r w:rsidR="00344DCF">
        <w:rPr>
          <w:rFonts w:ascii="Arial Narrow" w:hAnsi="Arial Narrow"/>
          <w:bCs/>
          <w:color w:val="000000"/>
        </w:rPr>
        <w:t xml:space="preserve">                    </w:t>
      </w:r>
      <w:r>
        <w:rPr>
          <w:rFonts w:ascii="Arial Narrow" w:hAnsi="Arial Narrow"/>
          <w:bCs/>
          <w:color w:val="000000"/>
        </w:rPr>
        <w:t xml:space="preserve">              </w:t>
      </w:r>
      <w:r w:rsidRPr="00470BA9">
        <w:rPr>
          <w:rFonts w:ascii="Arial Narrow" w:hAnsi="Arial Narrow"/>
          <w:bCs/>
          <w:color w:val="000000"/>
        </w:rPr>
        <w:t xml:space="preserve">             п. </w:t>
      </w:r>
      <w:proofErr w:type="spellStart"/>
      <w:r w:rsidRPr="00470BA9">
        <w:rPr>
          <w:rFonts w:ascii="Arial Narrow" w:hAnsi="Arial Narrow"/>
          <w:bCs/>
          <w:color w:val="000000"/>
        </w:rPr>
        <w:t>Полигус</w:t>
      </w:r>
      <w:proofErr w:type="spellEnd"/>
    </w:p>
    <w:p w:rsidR="006F565E" w:rsidRPr="00470BA9" w:rsidRDefault="006F565E" w:rsidP="006F565E">
      <w:pPr>
        <w:rPr>
          <w:rFonts w:ascii="Arial Narrow" w:hAnsi="Arial Narrow" w:cs="Arial"/>
          <w:b/>
          <w:color w:val="000000"/>
          <w:sz w:val="20"/>
          <w:szCs w:val="20"/>
        </w:rPr>
      </w:pPr>
    </w:p>
    <w:p w:rsidR="006F565E" w:rsidRPr="006F565E" w:rsidRDefault="006F565E" w:rsidP="006F565E">
      <w:pPr>
        <w:autoSpaceDE w:val="0"/>
        <w:jc w:val="center"/>
        <w:rPr>
          <w:rFonts w:ascii="Arial Narrow" w:hAnsi="Arial Narrow" w:cs="Arial"/>
          <w:b/>
          <w:bCs/>
          <w:color w:val="000000"/>
          <w:sz w:val="20"/>
          <w:szCs w:val="20"/>
        </w:rPr>
      </w:pPr>
      <w:r w:rsidRPr="00470BA9">
        <w:rPr>
          <w:rFonts w:ascii="Arial Narrow" w:hAnsi="Arial Narrow" w:cs="Arial"/>
          <w:b/>
          <w:color w:val="000000"/>
          <w:sz w:val="20"/>
          <w:szCs w:val="20"/>
        </w:rPr>
        <w:t xml:space="preserve">О внесении изменений в Решение </w:t>
      </w:r>
      <w:proofErr w:type="spellStart"/>
      <w:r w:rsidRPr="00470BA9">
        <w:rPr>
          <w:rFonts w:ascii="Arial Narrow" w:hAnsi="Arial Narrow" w:cs="Arial"/>
          <w:b/>
          <w:color w:val="000000"/>
          <w:sz w:val="20"/>
          <w:szCs w:val="20"/>
        </w:rPr>
        <w:t>Полигусовского</w:t>
      </w:r>
      <w:proofErr w:type="spellEnd"/>
      <w:r w:rsidRPr="00470BA9">
        <w:rPr>
          <w:rFonts w:ascii="Arial Narrow" w:hAnsi="Arial Narrow" w:cs="Arial"/>
          <w:b/>
          <w:color w:val="000000"/>
          <w:sz w:val="20"/>
          <w:szCs w:val="20"/>
        </w:rPr>
        <w:t xml:space="preserve"> поселкового Совета депутатов от 19.11.2013 г. № 111 «О создании муниципального дорожного фонда п. </w:t>
      </w:r>
      <w:proofErr w:type="spellStart"/>
      <w:r w:rsidRPr="00470BA9">
        <w:rPr>
          <w:rFonts w:ascii="Arial Narrow" w:hAnsi="Arial Narrow" w:cs="Arial"/>
          <w:b/>
          <w:color w:val="000000"/>
          <w:sz w:val="20"/>
          <w:szCs w:val="20"/>
        </w:rPr>
        <w:t>Полигус</w:t>
      </w:r>
      <w:proofErr w:type="spellEnd"/>
      <w:r w:rsidRPr="00470BA9">
        <w:rPr>
          <w:rFonts w:ascii="Arial Narrow" w:hAnsi="Arial Narrow" w:cs="Arial"/>
          <w:b/>
          <w:bCs/>
          <w:color w:val="000000"/>
          <w:sz w:val="20"/>
          <w:szCs w:val="20"/>
        </w:rPr>
        <w:t>» (в редакции от 23.12.2016 г. № 72)</w:t>
      </w:r>
    </w:p>
    <w:p w:rsidR="006F565E" w:rsidRPr="00470BA9" w:rsidRDefault="006F565E" w:rsidP="006F565E">
      <w:pPr>
        <w:pStyle w:val="ae"/>
        <w:spacing w:after="0" w:line="240" w:lineRule="atLeast"/>
        <w:jc w:val="both"/>
        <w:rPr>
          <w:rFonts w:ascii="Arial Narrow" w:hAnsi="Arial Narrow" w:cs="Arial"/>
          <w:color w:val="000000"/>
          <w:sz w:val="20"/>
          <w:szCs w:val="20"/>
        </w:rPr>
      </w:pPr>
    </w:p>
    <w:p w:rsidR="006F565E" w:rsidRPr="00470BA9" w:rsidRDefault="006F565E" w:rsidP="006F565E">
      <w:pPr>
        <w:pStyle w:val="ae"/>
        <w:spacing w:after="0" w:line="240" w:lineRule="atLeast"/>
        <w:ind w:firstLine="576"/>
        <w:jc w:val="both"/>
        <w:rPr>
          <w:rFonts w:ascii="Arial Narrow" w:hAnsi="Arial Narrow" w:cs="Arial"/>
          <w:color w:val="000000"/>
          <w:sz w:val="20"/>
          <w:szCs w:val="20"/>
        </w:rPr>
      </w:pPr>
      <w:r w:rsidRPr="00470BA9">
        <w:rPr>
          <w:rFonts w:ascii="Arial Narrow" w:hAnsi="Arial Narrow" w:cs="Arial"/>
          <w:color w:val="000000"/>
          <w:sz w:val="20"/>
          <w:szCs w:val="20"/>
        </w:rPr>
        <w:t xml:space="preserve">В целях приведения нормативных правовых актов поселка </w:t>
      </w:r>
      <w:proofErr w:type="spellStart"/>
      <w:r w:rsidRPr="00470BA9">
        <w:rPr>
          <w:rFonts w:ascii="Arial Narrow" w:hAnsi="Arial Narrow" w:cs="Arial"/>
          <w:color w:val="000000"/>
          <w:sz w:val="20"/>
          <w:szCs w:val="20"/>
        </w:rPr>
        <w:t>Полигус</w:t>
      </w:r>
      <w:proofErr w:type="spellEnd"/>
      <w:r w:rsidRPr="00470BA9">
        <w:rPr>
          <w:rFonts w:ascii="Arial Narrow" w:hAnsi="Arial Narrow" w:cs="Arial"/>
          <w:color w:val="000000"/>
          <w:sz w:val="20"/>
          <w:szCs w:val="20"/>
        </w:rPr>
        <w:t xml:space="preserve"> в соответствие с действующим законодательством, на основании Устава поселка </w:t>
      </w:r>
      <w:proofErr w:type="spellStart"/>
      <w:r w:rsidRPr="00470BA9">
        <w:rPr>
          <w:rFonts w:ascii="Arial Narrow" w:hAnsi="Arial Narrow" w:cs="Arial"/>
          <w:color w:val="000000"/>
          <w:sz w:val="20"/>
          <w:szCs w:val="20"/>
        </w:rPr>
        <w:t>Полигус</w:t>
      </w:r>
      <w:proofErr w:type="spellEnd"/>
      <w:r w:rsidRPr="00470BA9">
        <w:rPr>
          <w:rFonts w:ascii="Arial Narrow" w:hAnsi="Arial Narrow" w:cs="Arial"/>
          <w:color w:val="000000"/>
          <w:sz w:val="20"/>
          <w:szCs w:val="20"/>
        </w:rPr>
        <w:t xml:space="preserve">, </w:t>
      </w:r>
      <w:proofErr w:type="spellStart"/>
      <w:r w:rsidRPr="00470BA9">
        <w:rPr>
          <w:rFonts w:ascii="Arial Narrow" w:hAnsi="Arial Narrow" w:cs="Arial"/>
          <w:color w:val="000000"/>
          <w:sz w:val="20"/>
          <w:szCs w:val="20"/>
        </w:rPr>
        <w:t>Полигусовский</w:t>
      </w:r>
      <w:proofErr w:type="spellEnd"/>
      <w:r w:rsidRPr="00470BA9">
        <w:rPr>
          <w:rFonts w:ascii="Arial Narrow" w:hAnsi="Arial Narrow" w:cs="Arial"/>
          <w:color w:val="000000"/>
          <w:sz w:val="20"/>
          <w:szCs w:val="20"/>
        </w:rPr>
        <w:t xml:space="preserve"> поселковый Совет депутатов </w:t>
      </w:r>
    </w:p>
    <w:p w:rsidR="006F565E" w:rsidRPr="00470BA9" w:rsidRDefault="006F565E" w:rsidP="006F565E">
      <w:pPr>
        <w:pStyle w:val="10"/>
        <w:keepNext w:val="0"/>
        <w:widowControl w:val="0"/>
        <w:tabs>
          <w:tab w:val="num" w:pos="0"/>
        </w:tabs>
        <w:suppressAutoHyphens/>
        <w:spacing w:before="0" w:after="0"/>
        <w:ind w:firstLine="555"/>
        <w:jc w:val="both"/>
        <w:rPr>
          <w:rFonts w:ascii="Arial Narrow" w:hAnsi="Arial Narrow" w:cs="Arial"/>
          <w:color w:val="000000"/>
          <w:sz w:val="20"/>
          <w:szCs w:val="20"/>
        </w:rPr>
      </w:pPr>
      <w:r w:rsidRPr="00470BA9">
        <w:rPr>
          <w:rFonts w:ascii="Arial Narrow" w:hAnsi="Arial Narrow" w:cs="Arial"/>
          <w:color w:val="000000"/>
          <w:sz w:val="20"/>
          <w:szCs w:val="20"/>
        </w:rPr>
        <w:t>РЕШИЛ:</w:t>
      </w:r>
    </w:p>
    <w:p w:rsidR="006F565E" w:rsidRPr="00470BA9" w:rsidRDefault="006F565E" w:rsidP="006F565E">
      <w:pPr>
        <w:ind w:firstLine="570"/>
        <w:jc w:val="both"/>
        <w:rPr>
          <w:rFonts w:ascii="Arial Narrow" w:hAnsi="Arial Narrow" w:cs="Arial"/>
          <w:b/>
          <w:color w:val="000000"/>
          <w:sz w:val="20"/>
          <w:szCs w:val="20"/>
        </w:rPr>
      </w:pPr>
      <w:r w:rsidRPr="00470BA9">
        <w:rPr>
          <w:rFonts w:ascii="Arial Narrow" w:hAnsi="Arial Narrow" w:cs="Arial"/>
          <w:color w:val="000000"/>
          <w:sz w:val="20"/>
          <w:szCs w:val="20"/>
        </w:rPr>
        <w:t xml:space="preserve">1. Внести в Решение </w:t>
      </w:r>
      <w:proofErr w:type="spellStart"/>
      <w:r w:rsidRPr="00470BA9">
        <w:rPr>
          <w:rFonts w:ascii="Arial Narrow" w:hAnsi="Arial Narrow" w:cs="Arial"/>
          <w:color w:val="000000"/>
          <w:sz w:val="20"/>
          <w:szCs w:val="20"/>
        </w:rPr>
        <w:t>Полигусовского</w:t>
      </w:r>
      <w:proofErr w:type="spellEnd"/>
      <w:r w:rsidRPr="00470BA9">
        <w:rPr>
          <w:rFonts w:ascii="Arial Narrow" w:hAnsi="Arial Narrow" w:cs="Arial"/>
          <w:color w:val="000000"/>
          <w:sz w:val="20"/>
          <w:szCs w:val="20"/>
        </w:rPr>
        <w:t xml:space="preserve"> поселкового Совета депутатов от </w:t>
      </w:r>
      <w:proofErr w:type="spellStart"/>
      <w:r w:rsidRPr="00470BA9">
        <w:rPr>
          <w:rFonts w:ascii="Arial Narrow" w:hAnsi="Arial Narrow" w:cs="Arial"/>
          <w:color w:val="000000"/>
          <w:sz w:val="20"/>
          <w:szCs w:val="20"/>
        </w:rPr>
        <w:t>от</w:t>
      </w:r>
      <w:proofErr w:type="spellEnd"/>
      <w:r w:rsidRPr="00470BA9">
        <w:rPr>
          <w:rFonts w:ascii="Arial Narrow" w:hAnsi="Arial Narrow" w:cs="Arial"/>
          <w:color w:val="000000"/>
          <w:sz w:val="20"/>
          <w:szCs w:val="20"/>
        </w:rPr>
        <w:t xml:space="preserve"> 19.11.2013 г. № 111 «О создании муниципального дорожного фонда п. </w:t>
      </w:r>
      <w:proofErr w:type="spellStart"/>
      <w:r w:rsidRPr="00470BA9">
        <w:rPr>
          <w:rFonts w:ascii="Arial Narrow" w:hAnsi="Arial Narrow" w:cs="Arial"/>
          <w:color w:val="000000"/>
          <w:sz w:val="20"/>
          <w:szCs w:val="20"/>
        </w:rPr>
        <w:t>Полигус</w:t>
      </w:r>
      <w:proofErr w:type="spellEnd"/>
      <w:r w:rsidRPr="00470BA9">
        <w:rPr>
          <w:rFonts w:ascii="Arial Narrow" w:hAnsi="Arial Narrow" w:cs="Arial"/>
          <w:color w:val="000000"/>
          <w:sz w:val="20"/>
          <w:szCs w:val="20"/>
        </w:rPr>
        <w:t>» (в редакции от 23.12.2016 г. № 72) следующее изменение:</w:t>
      </w:r>
    </w:p>
    <w:p w:rsidR="006F565E" w:rsidRPr="00470BA9" w:rsidRDefault="006F565E" w:rsidP="006F565E">
      <w:pPr>
        <w:ind w:firstLine="546"/>
        <w:jc w:val="both"/>
        <w:rPr>
          <w:rFonts w:ascii="Arial Narrow" w:hAnsi="Arial Narrow" w:cs="Arial"/>
          <w:sz w:val="20"/>
          <w:szCs w:val="20"/>
        </w:rPr>
      </w:pPr>
      <w:r w:rsidRPr="00470BA9">
        <w:rPr>
          <w:rFonts w:ascii="Arial Narrow" w:hAnsi="Arial Narrow" w:cs="Arial"/>
          <w:b/>
          <w:bCs/>
          <w:sz w:val="20"/>
          <w:szCs w:val="20"/>
        </w:rPr>
        <w:t>1) часть 3 Порядка (Приложение к Решению) изложить в следующей редакции:</w:t>
      </w:r>
      <w:r w:rsidRPr="00470BA9">
        <w:rPr>
          <w:rFonts w:ascii="Arial Narrow" w:hAnsi="Arial Narrow" w:cs="Arial"/>
          <w:sz w:val="20"/>
          <w:szCs w:val="20"/>
        </w:rPr>
        <w:t xml:space="preserve"> «3. Объем бюджетных ассигнований дорожного фонда п. </w:t>
      </w:r>
      <w:proofErr w:type="spellStart"/>
      <w:r w:rsidRPr="00470BA9">
        <w:rPr>
          <w:rFonts w:ascii="Arial Narrow" w:hAnsi="Arial Narrow" w:cs="Arial"/>
          <w:sz w:val="20"/>
          <w:szCs w:val="20"/>
        </w:rPr>
        <w:t>Полигус</w:t>
      </w:r>
      <w:proofErr w:type="spellEnd"/>
      <w:r w:rsidRPr="00470BA9">
        <w:rPr>
          <w:rFonts w:ascii="Arial Narrow" w:hAnsi="Arial Narrow" w:cs="Arial"/>
          <w:sz w:val="20"/>
          <w:szCs w:val="20"/>
        </w:rPr>
        <w:t xml:space="preserve"> утверждается решением </w:t>
      </w:r>
      <w:proofErr w:type="spellStart"/>
      <w:r w:rsidRPr="00470BA9">
        <w:rPr>
          <w:rFonts w:ascii="Arial Narrow" w:hAnsi="Arial Narrow" w:cs="Arial"/>
          <w:color w:val="000000"/>
          <w:sz w:val="20"/>
          <w:szCs w:val="20"/>
        </w:rPr>
        <w:t>Полигусовского</w:t>
      </w:r>
      <w:proofErr w:type="spellEnd"/>
      <w:r w:rsidRPr="00470BA9">
        <w:rPr>
          <w:rFonts w:ascii="Arial Narrow" w:hAnsi="Arial Narrow" w:cs="Arial"/>
          <w:color w:val="000000"/>
          <w:sz w:val="20"/>
          <w:szCs w:val="20"/>
        </w:rPr>
        <w:t xml:space="preserve"> поселкового Совета депутатов</w:t>
      </w:r>
      <w:r w:rsidRPr="00470BA9">
        <w:rPr>
          <w:rFonts w:ascii="Arial Narrow" w:hAnsi="Arial Narrow" w:cs="Arial"/>
          <w:sz w:val="20"/>
          <w:szCs w:val="20"/>
        </w:rPr>
        <w:t xml:space="preserve"> о бюджете на очередной финансовый год и плановый период в размере не менее прогнозируемого объема доходов бюджета п. </w:t>
      </w:r>
      <w:proofErr w:type="spellStart"/>
      <w:r w:rsidRPr="00470BA9">
        <w:rPr>
          <w:rFonts w:ascii="Arial Narrow" w:hAnsi="Arial Narrow" w:cs="Arial"/>
          <w:sz w:val="20"/>
          <w:szCs w:val="20"/>
        </w:rPr>
        <w:t>Полигус</w:t>
      </w:r>
      <w:proofErr w:type="spellEnd"/>
      <w:r w:rsidRPr="00470BA9">
        <w:rPr>
          <w:rFonts w:ascii="Arial Narrow" w:hAnsi="Arial Narrow" w:cs="Arial"/>
          <w:sz w:val="20"/>
          <w:szCs w:val="20"/>
        </w:rPr>
        <w:t xml:space="preserve"> от:</w:t>
      </w:r>
    </w:p>
    <w:p w:rsidR="006F565E" w:rsidRPr="00470BA9" w:rsidRDefault="006F565E" w:rsidP="006F565E">
      <w:pPr>
        <w:numPr>
          <w:ilvl w:val="1"/>
          <w:numId w:val="1"/>
        </w:numPr>
        <w:tabs>
          <w:tab w:val="clear" w:pos="1440"/>
          <w:tab w:val="num" w:pos="1080"/>
        </w:tabs>
        <w:suppressAutoHyphens/>
        <w:spacing w:line="100" w:lineRule="atLeast"/>
        <w:ind w:left="0" w:firstLine="576"/>
        <w:jc w:val="both"/>
        <w:rPr>
          <w:rFonts w:ascii="Arial Narrow" w:hAnsi="Arial Narrow" w:cs="Arial"/>
          <w:sz w:val="20"/>
          <w:szCs w:val="20"/>
        </w:rPr>
      </w:pPr>
      <w:r w:rsidRPr="00470BA9">
        <w:rPr>
          <w:rFonts w:ascii="Arial Narrow" w:hAnsi="Arial Narrow" w:cs="Arial"/>
          <w:sz w:val="20"/>
          <w:szCs w:val="20"/>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6F565E" w:rsidRPr="00470BA9" w:rsidRDefault="006F565E" w:rsidP="006F565E">
      <w:pPr>
        <w:spacing w:line="100" w:lineRule="atLeast"/>
        <w:ind w:firstLine="576"/>
        <w:jc w:val="both"/>
        <w:rPr>
          <w:rFonts w:ascii="Arial Narrow" w:hAnsi="Arial Narrow" w:cs="Arial"/>
          <w:sz w:val="20"/>
          <w:szCs w:val="20"/>
        </w:rPr>
      </w:pPr>
      <w:r w:rsidRPr="00470BA9">
        <w:rPr>
          <w:rFonts w:ascii="Arial Narrow" w:hAnsi="Arial Narrow" w:cs="Arial"/>
          <w:sz w:val="20"/>
          <w:szCs w:val="20"/>
        </w:rPr>
        <w:t>2) доходов местных бюджетов от транспортного налога (если законом Красноярского края установлены единые нормативы отчислений от транспортного налога в местные бюджеты);</w:t>
      </w:r>
    </w:p>
    <w:p w:rsidR="006F565E" w:rsidRPr="00470BA9" w:rsidRDefault="006F565E" w:rsidP="006F565E">
      <w:pPr>
        <w:spacing w:line="100" w:lineRule="atLeast"/>
        <w:jc w:val="both"/>
        <w:rPr>
          <w:rFonts w:ascii="Arial Narrow" w:hAnsi="Arial Narrow" w:cs="Arial"/>
          <w:sz w:val="20"/>
          <w:szCs w:val="20"/>
        </w:rPr>
      </w:pPr>
      <w:r w:rsidRPr="00470BA9">
        <w:rPr>
          <w:rFonts w:ascii="Arial Narrow" w:hAnsi="Arial Narrow" w:cs="Arial"/>
          <w:sz w:val="20"/>
          <w:szCs w:val="20"/>
        </w:rPr>
        <w:t>3) доходов местного бюджета от платы в счет возмещения вреда, причиняемого автомобильным дорогам местного значения тяжеловесными транспортными средствами;</w:t>
      </w:r>
    </w:p>
    <w:p w:rsidR="006F565E" w:rsidRPr="00470BA9" w:rsidRDefault="006F565E" w:rsidP="006F565E">
      <w:pPr>
        <w:spacing w:line="100" w:lineRule="atLeast"/>
        <w:jc w:val="both"/>
        <w:rPr>
          <w:rStyle w:val="af2"/>
          <w:rFonts w:ascii="Arial Narrow" w:hAnsi="Arial Narrow" w:cs="Arial"/>
          <w:color w:val="000000"/>
          <w:sz w:val="20"/>
          <w:szCs w:val="20"/>
        </w:rPr>
      </w:pPr>
      <w:r w:rsidRPr="00470BA9">
        <w:rPr>
          <w:rFonts w:ascii="Arial Narrow" w:hAnsi="Arial Narrow" w:cs="Arial"/>
          <w:sz w:val="20"/>
          <w:szCs w:val="20"/>
        </w:rPr>
        <w:t>4) доходов местного бюджета от штрафов за нарушение правил движения тяжеловесного и (или) крупногабаритного транспортного средства;</w:t>
      </w:r>
    </w:p>
    <w:p w:rsidR="006F565E" w:rsidRPr="007C3A80" w:rsidRDefault="00E32B61" w:rsidP="006F565E">
      <w:pPr>
        <w:autoSpaceDE w:val="0"/>
        <w:ind w:firstLine="546"/>
        <w:jc w:val="both"/>
        <w:rPr>
          <w:rStyle w:val="af2"/>
          <w:rFonts w:ascii="Arial Narrow" w:hAnsi="Arial Narrow" w:cs="Arial"/>
          <w:color w:val="auto"/>
          <w:sz w:val="20"/>
          <w:szCs w:val="20"/>
          <w:u w:val="none"/>
        </w:rPr>
      </w:pPr>
      <w:r>
        <w:rPr>
          <w:rFonts w:ascii="Arial Narrow" w:hAnsi="Arial Narrow"/>
          <w:sz w:val="20"/>
          <w:szCs w:val="20"/>
        </w:rPr>
        <w:pict>
          <v:shapetype id="_x0000_t202" coordsize="21600,21600" o:spt="202" path="m,l,21600r21600,l21600,xe">
            <v:stroke joinstyle="miter"/>
            <v:path gradientshapeok="t" o:connecttype="rect"/>
          </v:shapetype>
          <v:shape id="_x0000_s1159" type="#_x0000_t202" style="position:absolute;left:0;text-align:left;margin-left:10pt;margin-top:0;width:11.6pt;height:36.6pt;z-index:251685888;mso-wrap-distance-left:0;mso-wrap-distance-right:0;mso-position-horizontal-relative:page" stroked="f">
            <v:fill color2="black"/>
            <v:textbox inset="0,0,0,0">
              <w:txbxContent>
                <w:p w:rsidR="00E32B61" w:rsidRDefault="00E32B61" w:rsidP="006F565E">
                  <w:pPr>
                    <w:pStyle w:val="ae"/>
                  </w:pPr>
                </w:p>
              </w:txbxContent>
            </v:textbox>
            <w10:wrap anchorx="page"/>
          </v:shape>
        </w:pict>
      </w:r>
      <w:r w:rsidR="006F565E" w:rsidRPr="007C3A80">
        <w:rPr>
          <w:rStyle w:val="af2"/>
          <w:rFonts w:ascii="Arial Narrow" w:hAnsi="Arial Narrow" w:cs="Arial"/>
          <w:color w:val="auto"/>
          <w:sz w:val="20"/>
          <w:szCs w:val="20"/>
          <w:u w:val="none"/>
        </w:rPr>
        <w:t>5) иных поступлений в местный бюджет, утвержденных решением Совета депутатов муниципального образования, предусматривающим создание муниципального дорожного фонда.</w:t>
      </w:r>
      <w:r>
        <w:rPr>
          <w:rFonts w:ascii="Arial Narrow" w:hAnsi="Arial Narrow"/>
          <w:sz w:val="20"/>
          <w:szCs w:val="20"/>
        </w:rPr>
        <w:pict>
          <v:shape id="_x0000_s1156" type="#_x0000_t202" style="position:absolute;left:0;text-align:left;margin-left:0;margin-top:0;width:21.15pt;height:15.15pt;z-index:251682816;mso-wrap-distance-left:0;mso-wrap-distance-right:0;mso-position-horizontal-relative:page;mso-position-vertical-relative:text" stroked="f">
            <v:fill color2="black"/>
            <v:textbox inset="0,0,0,0">
              <w:txbxContent>
                <w:p w:rsidR="00E32B61" w:rsidRDefault="00E32B61" w:rsidP="006F565E">
                  <w:pPr>
                    <w:pStyle w:val="ae"/>
                  </w:pPr>
                </w:p>
              </w:txbxContent>
            </v:textbox>
            <w10:wrap anchorx="page"/>
          </v:shape>
        </w:pict>
      </w:r>
      <w:r>
        <w:rPr>
          <w:rFonts w:ascii="Arial Narrow" w:hAnsi="Arial Narrow"/>
          <w:sz w:val="20"/>
          <w:szCs w:val="20"/>
        </w:rPr>
        <w:pict>
          <v:shape id="_x0000_s1157" type="#_x0000_t202" style="position:absolute;left:0;text-align:left;margin-left:0;margin-top:0;width:21.15pt;height:15.15pt;z-index:251683840;mso-wrap-distance-left:0;mso-wrap-distance-right:0;mso-position-horizontal-relative:page;mso-position-vertical-relative:text" stroked="f">
            <v:fill color2="black"/>
            <v:textbox inset="0,0,0,0">
              <w:txbxContent>
                <w:p w:rsidR="00E32B61" w:rsidRDefault="00E32B61" w:rsidP="006F565E">
                  <w:pPr>
                    <w:pStyle w:val="ae"/>
                  </w:pPr>
                </w:p>
              </w:txbxContent>
            </v:textbox>
            <w10:wrap anchorx="page"/>
          </v:shape>
        </w:pict>
      </w:r>
      <w:r>
        <w:rPr>
          <w:rFonts w:ascii="Arial Narrow" w:hAnsi="Arial Narrow"/>
          <w:sz w:val="20"/>
          <w:szCs w:val="20"/>
        </w:rPr>
        <w:pict>
          <v:shape id="_x0000_s1158" type="#_x0000_t202" style="position:absolute;left:0;text-align:left;margin-left:0;margin-top:0;width:21.15pt;height:15.15pt;z-index:251684864;mso-wrap-distance-left:0;mso-wrap-distance-right:0;mso-position-horizontal-relative:page;mso-position-vertical-relative:text" stroked="f">
            <v:fill color2="black"/>
            <v:textbox inset="0,0,0,0">
              <w:txbxContent>
                <w:p w:rsidR="00E32B61" w:rsidRDefault="00E32B61" w:rsidP="006F565E">
                  <w:pPr>
                    <w:pStyle w:val="ae"/>
                  </w:pPr>
                </w:p>
              </w:txbxContent>
            </v:textbox>
            <w10:wrap anchorx="page"/>
          </v:shape>
        </w:pict>
      </w:r>
      <w:r w:rsidR="006F565E" w:rsidRPr="007C3A80">
        <w:rPr>
          <w:rStyle w:val="af2"/>
          <w:rFonts w:ascii="Arial Narrow" w:hAnsi="Arial Narrow" w:cs="Arial"/>
          <w:color w:val="auto"/>
          <w:sz w:val="20"/>
          <w:szCs w:val="20"/>
          <w:u w:val="none"/>
        </w:rPr>
        <w:t>».</w:t>
      </w:r>
    </w:p>
    <w:p w:rsidR="006F565E" w:rsidRPr="007C3A80" w:rsidRDefault="006F565E" w:rsidP="006F565E">
      <w:pPr>
        <w:ind w:firstLine="538"/>
        <w:jc w:val="both"/>
        <w:rPr>
          <w:rFonts w:ascii="Arial Narrow" w:hAnsi="Arial Narrow" w:cs="Arial"/>
          <w:sz w:val="20"/>
          <w:szCs w:val="20"/>
        </w:rPr>
      </w:pPr>
      <w:r w:rsidRPr="007C3A80">
        <w:rPr>
          <w:rStyle w:val="af2"/>
          <w:rFonts w:ascii="Arial Narrow" w:hAnsi="Arial Narrow" w:cs="Arial"/>
          <w:color w:val="auto"/>
          <w:sz w:val="20"/>
          <w:szCs w:val="20"/>
          <w:u w:val="none"/>
        </w:rPr>
        <w:t xml:space="preserve">2. Разместить настоящее Решение на сайте муниципального образования «поселок </w:t>
      </w:r>
      <w:proofErr w:type="spellStart"/>
      <w:r w:rsidRPr="007C3A80">
        <w:rPr>
          <w:rStyle w:val="af2"/>
          <w:rFonts w:ascii="Arial Narrow" w:hAnsi="Arial Narrow" w:cs="Arial"/>
          <w:color w:val="auto"/>
          <w:sz w:val="20"/>
          <w:szCs w:val="20"/>
          <w:u w:val="none"/>
        </w:rPr>
        <w:t>Полигус</w:t>
      </w:r>
      <w:proofErr w:type="spellEnd"/>
      <w:r w:rsidRPr="007C3A80">
        <w:rPr>
          <w:rStyle w:val="af2"/>
          <w:rFonts w:ascii="Arial Narrow" w:hAnsi="Arial Narrow" w:cs="Arial"/>
          <w:color w:val="auto"/>
          <w:sz w:val="20"/>
          <w:szCs w:val="20"/>
          <w:u w:val="none"/>
        </w:rPr>
        <w:t>» в сети «Интернет» (</w:t>
      </w:r>
      <w:hyperlink r:id="rId148" w:history="1">
        <w:r w:rsidRPr="007C3A80">
          <w:rPr>
            <w:rStyle w:val="af2"/>
            <w:rFonts w:ascii="Arial Narrow" w:hAnsi="Arial Narrow" w:cs="Arial"/>
            <w:color w:val="auto"/>
            <w:sz w:val="20"/>
            <w:szCs w:val="20"/>
            <w:u w:val="none"/>
          </w:rPr>
          <w:t>https://poligus-r04.gosweb.gosuslugi.ru</w:t>
        </w:r>
      </w:hyperlink>
      <w:r w:rsidRPr="007C3A80">
        <w:rPr>
          <w:rStyle w:val="af2"/>
          <w:rFonts w:ascii="Arial Narrow" w:hAnsi="Arial Narrow" w:cs="Arial"/>
          <w:color w:val="auto"/>
          <w:sz w:val="20"/>
          <w:szCs w:val="20"/>
          <w:u w:val="none"/>
        </w:rPr>
        <w:t>)</w:t>
      </w:r>
    </w:p>
    <w:p w:rsidR="006F565E" w:rsidRPr="006F565E" w:rsidRDefault="006F565E" w:rsidP="006F565E">
      <w:pPr>
        <w:pStyle w:val="ConsNormal"/>
        <w:ind w:firstLine="556"/>
        <w:jc w:val="both"/>
        <w:rPr>
          <w:rFonts w:ascii="Arial Narrow" w:hAnsi="Arial Narrow"/>
          <w:bCs/>
          <w:color w:val="000000"/>
        </w:rPr>
      </w:pPr>
      <w:r w:rsidRPr="006F565E">
        <w:rPr>
          <w:rFonts w:ascii="Arial Narrow" w:hAnsi="Arial Narrow"/>
          <w:color w:val="000000"/>
        </w:rPr>
        <w:t xml:space="preserve">3. Настоящее Решение вступает в силу </w:t>
      </w:r>
      <w:r w:rsidRPr="006F565E">
        <w:rPr>
          <w:rStyle w:val="af2"/>
          <w:rFonts w:ascii="Arial Narrow" w:hAnsi="Arial Narrow"/>
          <w:color w:val="000000"/>
          <w:u w:val="none"/>
        </w:rPr>
        <w:t>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6F565E" w:rsidRPr="006F565E" w:rsidRDefault="006F565E" w:rsidP="006F565E">
      <w:pPr>
        <w:pStyle w:val="ConsPlusNormal"/>
        <w:ind w:firstLine="0"/>
        <w:jc w:val="both"/>
        <w:rPr>
          <w:rFonts w:ascii="Arial Narrow" w:hAnsi="Arial Narrow"/>
          <w:bCs/>
          <w:color w:val="000000"/>
        </w:rPr>
      </w:pPr>
    </w:p>
    <w:p w:rsidR="006F565E" w:rsidRPr="006F565E" w:rsidRDefault="006F565E" w:rsidP="006F565E">
      <w:pPr>
        <w:pStyle w:val="ConsPlusTitle"/>
        <w:rPr>
          <w:rFonts w:ascii="Arial Narrow" w:hAnsi="Arial Narrow"/>
          <w:b w:val="0"/>
        </w:rPr>
      </w:pPr>
      <w:r w:rsidRPr="006F565E">
        <w:rPr>
          <w:rFonts w:ascii="Arial Narrow" w:hAnsi="Arial Narrow"/>
          <w:b w:val="0"/>
        </w:rPr>
        <w:t xml:space="preserve">Глава п. </w:t>
      </w:r>
      <w:proofErr w:type="spellStart"/>
      <w:r w:rsidRPr="006F565E">
        <w:rPr>
          <w:rFonts w:ascii="Arial Narrow" w:hAnsi="Arial Narrow"/>
          <w:b w:val="0"/>
        </w:rPr>
        <w:t>Полигус</w:t>
      </w:r>
      <w:proofErr w:type="spellEnd"/>
      <w:r w:rsidRPr="006F565E">
        <w:rPr>
          <w:rFonts w:ascii="Arial Narrow" w:hAnsi="Arial Narrow"/>
          <w:b w:val="0"/>
        </w:rPr>
        <w:t xml:space="preserve">                                                                              п/п                    </w:t>
      </w:r>
      <w:r>
        <w:rPr>
          <w:rFonts w:ascii="Arial Narrow" w:hAnsi="Arial Narrow"/>
          <w:b w:val="0"/>
        </w:rPr>
        <w:t xml:space="preserve">                   </w:t>
      </w:r>
      <w:r w:rsidRPr="006F565E">
        <w:rPr>
          <w:rFonts w:ascii="Arial Narrow" w:hAnsi="Arial Narrow"/>
          <w:b w:val="0"/>
        </w:rPr>
        <w:t xml:space="preserve">                                  С.А. Петина</w:t>
      </w:r>
    </w:p>
    <w:p w:rsidR="006F565E" w:rsidRPr="006F565E" w:rsidRDefault="006F565E" w:rsidP="006F565E">
      <w:pPr>
        <w:pStyle w:val="ConsPlusTitle"/>
        <w:rPr>
          <w:rFonts w:ascii="Arial Narrow" w:hAnsi="Arial Narrow"/>
          <w:b w:val="0"/>
        </w:rPr>
      </w:pPr>
    </w:p>
    <w:p w:rsidR="006F565E" w:rsidRPr="006F565E" w:rsidRDefault="006F565E" w:rsidP="006F565E">
      <w:pPr>
        <w:pStyle w:val="ConsPlusTitle"/>
        <w:rPr>
          <w:rFonts w:ascii="Arial Narrow" w:hAnsi="Arial Narrow"/>
          <w:b w:val="0"/>
        </w:rPr>
      </w:pPr>
      <w:r w:rsidRPr="006F565E">
        <w:rPr>
          <w:rFonts w:ascii="Arial Narrow" w:hAnsi="Arial Narrow"/>
          <w:b w:val="0"/>
        </w:rPr>
        <w:t xml:space="preserve">Председатель </w:t>
      </w:r>
    </w:p>
    <w:p w:rsidR="006F565E" w:rsidRPr="006F565E" w:rsidRDefault="006F565E" w:rsidP="006F565E">
      <w:pPr>
        <w:pStyle w:val="ConsPlusTitle"/>
        <w:rPr>
          <w:rFonts w:ascii="Arial Narrow" w:hAnsi="Arial Narrow"/>
          <w:b w:val="0"/>
        </w:rPr>
      </w:pPr>
      <w:proofErr w:type="spellStart"/>
      <w:r w:rsidRPr="006F565E">
        <w:rPr>
          <w:rFonts w:ascii="Arial Narrow" w:hAnsi="Arial Narrow"/>
          <w:b w:val="0"/>
        </w:rPr>
        <w:t>Полигусовского</w:t>
      </w:r>
      <w:proofErr w:type="spellEnd"/>
      <w:r w:rsidRPr="006F565E">
        <w:rPr>
          <w:rFonts w:ascii="Arial Narrow" w:hAnsi="Arial Narrow"/>
          <w:b w:val="0"/>
        </w:rPr>
        <w:t xml:space="preserve"> поселкового </w:t>
      </w:r>
      <w:r w:rsidRPr="006F565E">
        <w:rPr>
          <w:rFonts w:ascii="Arial Narrow" w:hAnsi="Arial Narrow"/>
          <w:b w:val="0"/>
          <w:color w:val="000000"/>
        </w:rPr>
        <w:t xml:space="preserve">Совета депутатов                             п/п      </w:t>
      </w:r>
      <w:r>
        <w:rPr>
          <w:rFonts w:ascii="Arial Narrow" w:hAnsi="Arial Narrow"/>
          <w:b w:val="0"/>
          <w:color w:val="000000"/>
        </w:rPr>
        <w:t xml:space="preserve">                  </w:t>
      </w:r>
      <w:r w:rsidRPr="006F565E">
        <w:rPr>
          <w:rFonts w:ascii="Arial Narrow" w:hAnsi="Arial Narrow"/>
          <w:b w:val="0"/>
          <w:color w:val="000000"/>
        </w:rPr>
        <w:t xml:space="preserve">                                          Т.А. Коваленко</w:t>
      </w:r>
    </w:p>
    <w:p w:rsidR="006F565E" w:rsidRPr="006F565E" w:rsidRDefault="006F565E" w:rsidP="006F565E">
      <w:pPr>
        <w:pStyle w:val="ConsPlusNormal"/>
        <w:jc w:val="center"/>
        <w:rPr>
          <w:rFonts w:ascii="Arial Narrow" w:hAnsi="Arial Narrow"/>
          <w:b/>
          <w:bCs/>
        </w:rPr>
      </w:pPr>
      <w:r w:rsidRPr="006F565E">
        <w:rPr>
          <w:rFonts w:ascii="Arial Narrow" w:hAnsi="Arial Narrow"/>
          <w:b/>
          <w:bCs/>
        </w:rPr>
        <w:lastRenderedPageBreak/>
        <w:t>КРАСНОЯРСКИЙ КРАЙ</w:t>
      </w:r>
    </w:p>
    <w:p w:rsidR="006F565E" w:rsidRPr="006F565E" w:rsidRDefault="006F565E" w:rsidP="006F565E">
      <w:pPr>
        <w:pStyle w:val="ConsPlusNormal"/>
        <w:jc w:val="center"/>
        <w:rPr>
          <w:rFonts w:ascii="Arial Narrow" w:hAnsi="Arial Narrow"/>
          <w:b/>
          <w:bCs/>
        </w:rPr>
      </w:pPr>
      <w:r w:rsidRPr="006F565E">
        <w:rPr>
          <w:rFonts w:ascii="Arial Narrow" w:hAnsi="Arial Narrow"/>
          <w:b/>
          <w:bCs/>
        </w:rPr>
        <w:t>ЭВЕНКИЙСКИЙ МУНИЦИПАЛЬНЫЙ РАЙОН</w:t>
      </w:r>
    </w:p>
    <w:p w:rsidR="006F565E" w:rsidRPr="006F565E" w:rsidRDefault="006F565E" w:rsidP="006F565E">
      <w:pPr>
        <w:pStyle w:val="ConsPlusNormal"/>
        <w:jc w:val="center"/>
        <w:rPr>
          <w:rFonts w:ascii="Arial Narrow" w:hAnsi="Arial Narrow"/>
          <w:b/>
          <w:bCs/>
        </w:rPr>
      </w:pPr>
      <w:r w:rsidRPr="006F565E">
        <w:rPr>
          <w:rFonts w:ascii="Arial Narrow" w:hAnsi="Arial Narrow"/>
          <w:b/>
          <w:bCs/>
        </w:rPr>
        <w:t>ПОЛИГУСОВСКИЙ</w:t>
      </w:r>
    </w:p>
    <w:p w:rsidR="006F565E" w:rsidRPr="006F565E" w:rsidRDefault="006F565E" w:rsidP="006F565E">
      <w:pPr>
        <w:pStyle w:val="ConsPlusNormal"/>
        <w:jc w:val="center"/>
        <w:rPr>
          <w:rFonts w:ascii="Arial Narrow" w:hAnsi="Arial Narrow"/>
          <w:b/>
          <w:bCs/>
        </w:rPr>
      </w:pPr>
      <w:r w:rsidRPr="006F565E">
        <w:rPr>
          <w:rFonts w:ascii="Arial Narrow" w:hAnsi="Arial Narrow"/>
          <w:b/>
          <w:bCs/>
        </w:rPr>
        <w:t>ПОСЕЛКОВЫЙ СОВЕТ ДЕПУТАТОВ</w:t>
      </w:r>
    </w:p>
    <w:p w:rsidR="006F565E" w:rsidRPr="006F565E" w:rsidRDefault="006F565E" w:rsidP="006F565E">
      <w:pPr>
        <w:pStyle w:val="ConsPlusNormal"/>
        <w:jc w:val="center"/>
        <w:rPr>
          <w:rFonts w:ascii="Arial Narrow" w:hAnsi="Arial Narrow"/>
          <w:b/>
          <w:bCs/>
        </w:rPr>
      </w:pPr>
      <w:r w:rsidRPr="006F565E">
        <w:rPr>
          <w:rFonts w:ascii="Arial Narrow" w:hAnsi="Arial Narrow"/>
          <w:b/>
          <w:bCs/>
        </w:rPr>
        <w:t>РЕШЕНИЕ</w:t>
      </w:r>
    </w:p>
    <w:p w:rsidR="006F565E" w:rsidRPr="006F565E" w:rsidRDefault="006F565E" w:rsidP="006F565E">
      <w:pPr>
        <w:pStyle w:val="ConsPlusNormal"/>
        <w:jc w:val="center"/>
        <w:rPr>
          <w:rFonts w:ascii="Arial Narrow" w:hAnsi="Arial Narrow"/>
          <w:b/>
          <w:bCs/>
        </w:rPr>
      </w:pPr>
    </w:p>
    <w:p w:rsidR="006F565E" w:rsidRPr="005D3D9C" w:rsidRDefault="006F565E" w:rsidP="005D3D9C">
      <w:pPr>
        <w:suppressAutoHyphens/>
        <w:ind w:left="432"/>
        <w:rPr>
          <w:rFonts w:ascii="Arial Narrow" w:hAnsi="Arial Narrow" w:cs="Arial"/>
          <w:color w:val="000000"/>
          <w:sz w:val="20"/>
          <w:szCs w:val="20"/>
        </w:rPr>
      </w:pPr>
      <w:r w:rsidRPr="006F565E">
        <w:rPr>
          <w:rFonts w:ascii="Arial Narrow" w:hAnsi="Arial Narrow" w:cs="Arial"/>
          <w:bCs/>
          <w:color w:val="000000"/>
          <w:sz w:val="20"/>
          <w:szCs w:val="20"/>
          <w:lang w:val="en-US"/>
        </w:rPr>
        <w:t>V</w:t>
      </w:r>
      <w:r w:rsidRPr="005D3D9C">
        <w:rPr>
          <w:rFonts w:ascii="Arial Narrow" w:hAnsi="Arial Narrow" w:cs="Arial"/>
          <w:bCs/>
          <w:color w:val="000000"/>
          <w:sz w:val="20"/>
          <w:szCs w:val="20"/>
        </w:rPr>
        <w:t xml:space="preserve"> </w:t>
      </w:r>
      <w:r w:rsidRPr="006F565E">
        <w:rPr>
          <w:rFonts w:ascii="Arial Narrow" w:hAnsi="Arial Narrow" w:cs="Arial"/>
          <w:bCs/>
          <w:color w:val="000000"/>
          <w:sz w:val="20"/>
          <w:szCs w:val="20"/>
        </w:rPr>
        <w:t>созыв</w:t>
      </w:r>
    </w:p>
    <w:p w:rsidR="006F565E" w:rsidRPr="006F565E" w:rsidRDefault="006F565E" w:rsidP="006F565E">
      <w:pPr>
        <w:rPr>
          <w:rFonts w:ascii="Arial Narrow" w:hAnsi="Arial Narrow" w:cs="Arial"/>
          <w:color w:val="000000"/>
          <w:sz w:val="20"/>
          <w:szCs w:val="20"/>
        </w:rPr>
      </w:pPr>
      <w:r w:rsidRPr="006F565E">
        <w:rPr>
          <w:rFonts w:ascii="Arial Narrow" w:hAnsi="Arial Narrow" w:cs="Arial"/>
          <w:color w:val="000000"/>
          <w:sz w:val="20"/>
          <w:szCs w:val="20"/>
          <w:lang w:val="en-US"/>
        </w:rPr>
        <w:t>XXXXIV</w:t>
      </w:r>
      <w:r w:rsidRPr="006F565E">
        <w:rPr>
          <w:rFonts w:ascii="Arial Narrow" w:hAnsi="Arial Narrow" w:cs="Arial"/>
          <w:color w:val="000000"/>
          <w:sz w:val="20"/>
          <w:szCs w:val="20"/>
        </w:rPr>
        <w:t xml:space="preserve"> сессия</w:t>
      </w:r>
    </w:p>
    <w:p w:rsidR="006F565E" w:rsidRPr="006F565E" w:rsidRDefault="006F565E" w:rsidP="006F565E">
      <w:pPr>
        <w:pStyle w:val="ConsPlusNormal"/>
        <w:widowControl/>
        <w:spacing w:line="100" w:lineRule="atLeast"/>
        <w:ind w:firstLine="15"/>
        <w:jc w:val="both"/>
        <w:rPr>
          <w:rFonts w:ascii="Arial Narrow" w:hAnsi="Arial Narrow"/>
          <w:color w:val="000000"/>
        </w:rPr>
      </w:pPr>
      <w:r w:rsidRPr="006F565E">
        <w:rPr>
          <w:rFonts w:ascii="Arial Narrow" w:hAnsi="Arial Narrow"/>
          <w:color w:val="000000"/>
        </w:rPr>
        <w:t>«11» июня 2024 года</w:t>
      </w:r>
      <w:r w:rsidRPr="006F565E">
        <w:rPr>
          <w:rFonts w:ascii="Arial Narrow" w:hAnsi="Arial Narrow"/>
          <w:bCs/>
          <w:color w:val="000000"/>
        </w:rPr>
        <w:t xml:space="preserve">                         </w:t>
      </w:r>
      <w:r>
        <w:rPr>
          <w:rFonts w:ascii="Arial Narrow" w:hAnsi="Arial Narrow"/>
          <w:bCs/>
          <w:color w:val="000000"/>
        </w:rPr>
        <w:t xml:space="preserve">            </w:t>
      </w:r>
      <w:r w:rsidRPr="006F565E">
        <w:rPr>
          <w:rFonts w:ascii="Arial Narrow" w:hAnsi="Arial Narrow"/>
          <w:bCs/>
          <w:color w:val="000000"/>
        </w:rPr>
        <w:t xml:space="preserve">  </w:t>
      </w:r>
      <w:r>
        <w:rPr>
          <w:rFonts w:ascii="Arial Narrow" w:hAnsi="Arial Narrow"/>
          <w:bCs/>
          <w:color w:val="000000"/>
        </w:rPr>
        <w:t xml:space="preserve">                             </w:t>
      </w:r>
      <w:r w:rsidRPr="006F565E">
        <w:rPr>
          <w:rFonts w:ascii="Arial Narrow" w:hAnsi="Arial Narrow"/>
          <w:bCs/>
          <w:color w:val="000000"/>
        </w:rPr>
        <w:t xml:space="preserve">№ 192                               </w:t>
      </w:r>
      <w:r>
        <w:rPr>
          <w:rFonts w:ascii="Arial Narrow" w:hAnsi="Arial Narrow"/>
          <w:bCs/>
          <w:color w:val="000000"/>
        </w:rPr>
        <w:t xml:space="preserve">      </w:t>
      </w:r>
      <w:r w:rsidRPr="006F565E">
        <w:rPr>
          <w:rFonts w:ascii="Arial Narrow" w:hAnsi="Arial Narrow"/>
          <w:bCs/>
          <w:color w:val="000000"/>
        </w:rPr>
        <w:t xml:space="preserve">                                    п. </w:t>
      </w:r>
      <w:proofErr w:type="spellStart"/>
      <w:r w:rsidRPr="006F565E">
        <w:rPr>
          <w:rFonts w:ascii="Arial Narrow" w:hAnsi="Arial Narrow"/>
          <w:bCs/>
          <w:color w:val="000000"/>
        </w:rPr>
        <w:t>Полигус</w:t>
      </w:r>
      <w:proofErr w:type="spellEnd"/>
    </w:p>
    <w:p w:rsidR="006F565E" w:rsidRPr="006F565E" w:rsidRDefault="006F565E" w:rsidP="006F565E">
      <w:pPr>
        <w:rPr>
          <w:rFonts w:ascii="Arial Narrow" w:hAnsi="Arial Narrow" w:cs="Arial"/>
          <w:b/>
          <w:color w:val="000000"/>
          <w:sz w:val="20"/>
          <w:szCs w:val="20"/>
        </w:rPr>
      </w:pPr>
    </w:p>
    <w:p w:rsidR="006F565E" w:rsidRPr="006F565E" w:rsidRDefault="006F565E" w:rsidP="006F565E">
      <w:pPr>
        <w:autoSpaceDE w:val="0"/>
        <w:jc w:val="center"/>
        <w:rPr>
          <w:rFonts w:ascii="Arial Narrow" w:hAnsi="Arial Narrow" w:cs="Arial"/>
          <w:b/>
          <w:bCs/>
          <w:sz w:val="20"/>
          <w:szCs w:val="20"/>
        </w:rPr>
      </w:pPr>
      <w:r w:rsidRPr="006F565E">
        <w:rPr>
          <w:rFonts w:ascii="Arial Narrow" w:hAnsi="Arial Narrow" w:cs="Arial"/>
          <w:b/>
          <w:color w:val="000000"/>
          <w:sz w:val="20"/>
          <w:szCs w:val="20"/>
        </w:rPr>
        <w:t xml:space="preserve">О внесении изменений в Решение </w:t>
      </w:r>
      <w:proofErr w:type="spellStart"/>
      <w:r w:rsidRPr="006F565E">
        <w:rPr>
          <w:rFonts w:ascii="Arial Narrow" w:hAnsi="Arial Narrow" w:cs="Arial"/>
          <w:b/>
          <w:color w:val="000000"/>
          <w:sz w:val="20"/>
          <w:szCs w:val="20"/>
        </w:rPr>
        <w:t>Полигусовского</w:t>
      </w:r>
      <w:proofErr w:type="spellEnd"/>
      <w:r w:rsidRPr="006F565E">
        <w:rPr>
          <w:rFonts w:ascii="Arial Narrow" w:hAnsi="Arial Narrow" w:cs="Arial"/>
          <w:b/>
          <w:color w:val="000000"/>
          <w:sz w:val="20"/>
          <w:szCs w:val="20"/>
        </w:rPr>
        <w:t xml:space="preserve"> поселкового Совета депутатов от 28.05.2018 г. № 122 «</w:t>
      </w:r>
      <w:r w:rsidRPr="006F565E">
        <w:rPr>
          <w:rFonts w:ascii="Arial Narrow" w:hAnsi="Arial Narrow" w:cs="Arial"/>
          <w:b/>
          <w:bCs/>
          <w:color w:val="000000"/>
          <w:sz w:val="20"/>
          <w:szCs w:val="20"/>
        </w:rPr>
        <w:t xml:space="preserve">О Положении об условиях и порядке назначения, выплаты </w:t>
      </w:r>
      <w:r w:rsidRPr="006F565E">
        <w:rPr>
          <w:rFonts w:ascii="Arial Narrow" w:hAnsi="Arial Narrow" w:cs="Arial"/>
          <w:b/>
          <w:bCs/>
          <w:sz w:val="20"/>
          <w:szCs w:val="20"/>
        </w:rPr>
        <w:t xml:space="preserve">и перерасчета пенсии за выслугу лет лицам, замещавшим должности муниципальной службы в поселке </w:t>
      </w:r>
      <w:proofErr w:type="spellStart"/>
      <w:r w:rsidRPr="006F565E">
        <w:rPr>
          <w:rFonts w:ascii="Arial Narrow" w:hAnsi="Arial Narrow" w:cs="Arial"/>
          <w:b/>
          <w:bCs/>
          <w:sz w:val="20"/>
          <w:szCs w:val="20"/>
        </w:rPr>
        <w:t>Полигус</w:t>
      </w:r>
      <w:proofErr w:type="spellEnd"/>
      <w:r w:rsidRPr="006F565E">
        <w:rPr>
          <w:rFonts w:ascii="Arial Narrow" w:hAnsi="Arial Narrow" w:cs="Arial"/>
          <w:b/>
          <w:bCs/>
          <w:sz w:val="20"/>
          <w:szCs w:val="20"/>
        </w:rPr>
        <w:t xml:space="preserve"> и о полномочиях по назначению, выплате </w:t>
      </w:r>
      <w:r w:rsidRPr="006F565E">
        <w:rPr>
          <w:rFonts w:ascii="Arial Narrow" w:hAnsi="Arial Narrow" w:cs="Arial"/>
          <w:b/>
          <w:sz w:val="20"/>
          <w:szCs w:val="20"/>
        </w:rPr>
        <w:t xml:space="preserve">и перерасчету пенсии за выслугу лет лицам, замещавшим должности муниципальной </w:t>
      </w:r>
      <w:r w:rsidRPr="006F565E">
        <w:rPr>
          <w:rFonts w:ascii="Arial Narrow" w:hAnsi="Arial Narrow" w:cs="Arial"/>
          <w:b/>
          <w:color w:val="000000"/>
          <w:sz w:val="20"/>
          <w:szCs w:val="20"/>
        </w:rPr>
        <w:t xml:space="preserve">службы </w:t>
      </w:r>
      <w:r w:rsidRPr="006F565E">
        <w:rPr>
          <w:rFonts w:ascii="Arial Narrow" w:hAnsi="Arial Narrow" w:cs="Arial"/>
          <w:b/>
          <w:bCs/>
          <w:color w:val="000000"/>
          <w:sz w:val="20"/>
          <w:szCs w:val="20"/>
        </w:rPr>
        <w:t xml:space="preserve">в поселке </w:t>
      </w:r>
      <w:proofErr w:type="spellStart"/>
      <w:r w:rsidRPr="006F565E">
        <w:rPr>
          <w:rFonts w:ascii="Arial Narrow" w:hAnsi="Arial Narrow" w:cs="Arial"/>
          <w:b/>
          <w:bCs/>
          <w:color w:val="000000"/>
          <w:sz w:val="20"/>
          <w:szCs w:val="20"/>
        </w:rPr>
        <w:t>Полигус</w:t>
      </w:r>
      <w:proofErr w:type="spellEnd"/>
      <w:r w:rsidRPr="006F565E">
        <w:rPr>
          <w:rFonts w:ascii="Arial Narrow" w:hAnsi="Arial Narrow" w:cs="Arial"/>
          <w:b/>
          <w:color w:val="000000"/>
          <w:sz w:val="20"/>
          <w:szCs w:val="20"/>
        </w:rPr>
        <w:t xml:space="preserve"> </w:t>
      </w:r>
      <w:r w:rsidRPr="006F565E">
        <w:rPr>
          <w:rFonts w:ascii="Arial Narrow" w:hAnsi="Arial Narrow" w:cs="Arial"/>
          <w:b/>
          <w:bCs/>
          <w:color w:val="000000"/>
          <w:sz w:val="20"/>
          <w:szCs w:val="20"/>
        </w:rPr>
        <w:t>» (в редакции от 06.11.18 № 138, 21.06.21 № 74, 27.12.21 № 110, 07.06.23 № 159, 05.07.23 № 163)</w:t>
      </w:r>
    </w:p>
    <w:p w:rsidR="006F565E" w:rsidRPr="006F565E" w:rsidRDefault="006F565E" w:rsidP="006F565E">
      <w:pPr>
        <w:pStyle w:val="ae"/>
        <w:spacing w:after="0" w:line="240" w:lineRule="atLeast"/>
        <w:ind w:firstLine="576"/>
        <w:jc w:val="both"/>
        <w:rPr>
          <w:rFonts w:ascii="Arial Narrow" w:hAnsi="Arial Narrow" w:cs="Arial"/>
          <w:color w:val="000000"/>
          <w:sz w:val="20"/>
          <w:szCs w:val="20"/>
        </w:rPr>
      </w:pPr>
    </w:p>
    <w:p w:rsidR="006F565E" w:rsidRPr="006F565E" w:rsidRDefault="006F565E" w:rsidP="006F565E">
      <w:pPr>
        <w:pStyle w:val="ae"/>
        <w:spacing w:after="0" w:line="240" w:lineRule="atLeast"/>
        <w:ind w:firstLine="576"/>
        <w:jc w:val="both"/>
        <w:rPr>
          <w:rFonts w:ascii="Arial Narrow" w:hAnsi="Arial Narrow" w:cs="Arial"/>
          <w:color w:val="000000"/>
          <w:sz w:val="20"/>
          <w:szCs w:val="20"/>
        </w:rPr>
      </w:pPr>
      <w:r w:rsidRPr="006F565E">
        <w:rPr>
          <w:rFonts w:ascii="Arial Narrow" w:hAnsi="Arial Narrow" w:cs="Arial"/>
          <w:color w:val="000000"/>
          <w:sz w:val="20"/>
          <w:szCs w:val="20"/>
        </w:rPr>
        <w:t xml:space="preserve">В целях приведения нормативных правовых актов поселка </w:t>
      </w:r>
      <w:proofErr w:type="spellStart"/>
      <w:r w:rsidRPr="006F565E">
        <w:rPr>
          <w:rFonts w:ascii="Arial Narrow" w:hAnsi="Arial Narrow" w:cs="Arial"/>
          <w:color w:val="000000"/>
          <w:sz w:val="20"/>
          <w:szCs w:val="20"/>
        </w:rPr>
        <w:t>Полигус</w:t>
      </w:r>
      <w:proofErr w:type="spellEnd"/>
      <w:r w:rsidRPr="006F565E">
        <w:rPr>
          <w:rFonts w:ascii="Arial Narrow" w:hAnsi="Arial Narrow" w:cs="Arial"/>
          <w:color w:val="000000"/>
          <w:sz w:val="20"/>
          <w:szCs w:val="20"/>
        </w:rPr>
        <w:t xml:space="preserve"> в соответствие с действующим законодательством, руководствуясь Уставом поселка </w:t>
      </w:r>
      <w:proofErr w:type="spellStart"/>
      <w:r w:rsidRPr="006F565E">
        <w:rPr>
          <w:rFonts w:ascii="Arial Narrow" w:hAnsi="Arial Narrow" w:cs="Arial"/>
          <w:color w:val="000000"/>
          <w:sz w:val="20"/>
          <w:szCs w:val="20"/>
        </w:rPr>
        <w:t>Полигус</w:t>
      </w:r>
      <w:proofErr w:type="spellEnd"/>
      <w:r w:rsidRPr="006F565E">
        <w:rPr>
          <w:rFonts w:ascii="Arial Narrow" w:hAnsi="Arial Narrow" w:cs="Arial"/>
          <w:color w:val="000000"/>
          <w:sz w:val="20"/>
          <w:szCs w:val="20"/>
        </w:rPr>
        <w:t xml:space="preserve">, </w:t>
      </w:r>
      <w:proofErr w:type="spellStart"/>
      <w:r w:rsidRPr="006F565E">
        <w:rPr>
          <w:rFonts w:ascii="Arial Narrow" w:hAnsi="Arial Narrow" w:cs="Arial"/>
          <w:color w:val="000000"/>
          <w:sz w:val="20"/>
          <w:szCs w:val="20"/>
        </w:rPr>
        <w:t>Полигусовский</w:t>
      </w:r>
      <w:proofErr w:type="spellEnd"/>
      <w:r w:rsidRPr="006F565E">
        <w:rPr>
          <w:rFonts w:ascii="Arial Narrow" w:hAnsi="Arial Narrow" w:cs="Arial"/>
          <w:color w:val="000000"/>
          <w:sz w:val="20"/>
          <w:szCs w:val="20"/>
        </w:rPr>
        <w:t xml:space="preserve"> поселковый Совет депутатов </w:t>
      </w:r>
    </w:p>
    <w:p w:rsidR="006F565E" w:rsidRPr="006F565E" w:rsidRDefault="006F565E" w:rsidP="006F565E">
      <w:pPr>
        <w:pStyle w:val="10"/>
        <w:keepNext w:val="0"/>
        <w:widowControl w:val="0"/>
        <w:tabs>
          <w:tab w:val="num" w:pos="0"/>
        </w:tabs>
        <w:suppressAutoHyphens/>
        <w:spacing w:before="0" w:after="0"/>
        <w:ind w:firstLine="555"/>
        <w:jc w:val="both"/>
        <w:rPr>
          <w:rFonts w:ascii="Arial Narrow" w:hAnsi="Arial Narrow" w:cs="Arial"/>
          <w:color w:val="000000"/>
          <w:sz w:val="20"/>
          <w:szCs w:val="20"/>
        </w:rPr>
      </w:pPr>
      <w:r w:rsidRPr="006F565E">
        <w:rPr>
          <w:rFonts w:ascii="Arial Narrow" w:hAnsi="Arial Narrow" w:cs="Arial"/>
          <w:color w:val="000000"/>
          <w:sz w:val="20"/>
          <w:szCs w:val="20"/>
        </w:rPr>
        <w:t>РЕШИЛ:</w:t>
      </w:r>
    </w:p>
    <w:p w:rsidR="006F565E" w:rsidRPr="006F565E" w:rsidRDefault="006F565E" w:rsidP="006F565E">
      <w:pPr>
        <w:ind w:firstLine="570"/>
        <w:jc w:val="both"/>
        <w:rPr>
          <w:rFonts w:ascii="Arial Narrow" w:hAnsi="Arial Narrow" w:cs="Arial"/>
          <w:b/>
          <w:bCs/>
          <w:sz w:val="20"/>
          <w:szCs w:val="20"/>
        </w:rPr>
      </w:pPr>
      <w:r w:rsidRPr="006F565E">
        <w:rPr>
          <w:rFonts w:ascii="Arial Narrow" w:hAnsi="Arial Narrow" w:cs="Arial"/>
          <w:color w:val="000000"/>
          <w:sz w:val="20"/>
          <w:szCs w:val="20"/>
        </w:rPr>
        <w:t xml:space="preserve">1. Внести в  Решение </w:t>
      </w:r>
      <w:proofErr w:type="spellStart"/>
      <w:r w:rsidRPr="006F565E">
        <w:rPr>
          <w:rFonts w:ascii="Arial Narrow" w:hAnsi="Arial Narrow" w:cs="Arial"/>
          <w:color w:val="000000"/>
          <w:sz w:val="20"/>
          <w:szCs w:val="20"/>
        </w:rPr>
        <w:t>Полигусовского</w:t>
      </w:r>
      <w:proofErr w:type="spellEnd"/>
      <w:r w:rsidRPr="006F565E">
        <w:rPr>
          <w:rFonts w:ascii="Arial Narrow" w:hAnsi="Arial Narrow" w:cs="Arial"/>
          <w:color w:val="000000"/>
          <w:sz w:val="20"/>
          <w:szCs w:val="20"/>
        </w:rPr>
        <w:t xml:space="preserve"> поселкового Совета депутатов от 28.05.2018 г. № 122 «О Положении  об условиях  и порядке назначения,  выплаты </w:t>
      </w:r>
      <w:r w:rsidRPr="006F565E">
        <w:rPr>
          <w:rFonts w:ascii="Arial Narrow" w:hAnsi="Arial Narrow" w:cs="Arial"/>
          <w:sz w:val="20"/>
          <w:szCs w:val="20"/>
        </w:rPr>
        <w:t xml:space="preserve">и перерасчета пенсии за выслугу лет лицам, замещавшим должности муниципальной службы в поселке </w:t>
      </w:r>
      <w:proofErr w:type="spellStart"/>
      <w:r w:rsidRPr="006F565E">
        <w:rPr>
          <w:rFonts w:ascii="Arial Narrow" w:hAnsi="Arial Narrow" w:cs="Arial"/>
          <w:sz w:val="20"/>
          <w:szCs w:val="20"/>
        </w:rPr>
        <w:t>Полигус</w:t>
      </w:r>
      <w:proofErr w:type="spellEnd"/>
      <w:r w:rsidRPr="006F565E">
        <w:rPr>
          <w:rFonts w:ascii="Arial Narrow" w:hAnsi="Arial Narrow" w:cs="Arial"/>
          <w:sz w:val="20"/>
          <w:szCs w:val="20"/>
        </w:rPr>
        <w:t xml:space="preserve"> и о полномочиях по назначению, выплате и перерасчету пенсии за выслугу лет  лицам, замещавшим должности муниципальной </w:t>
      </w:r>
      <w:r w:rsidRPr="006F565E">
        <w:rPr>
          <w:rFonts w:ascii="Arial Narrow" w:hAnsi="Arial Narrow" w:cs="Arial"/>
          <w:color w:val="000000"/>
          <w:sz w:val="20"/>
          <w:szCs w:val="20"/>
        </w:rPr>
        <w:t xml:space="preserve">службы  в поселке </w:t>
      </w:r>
      <w:proofErr w:type="spellStart"/>
      <w:r w:rsidRPr="006F565E">
        <w:rPr>
          <w:rFonts w:ascii="Arial Narrow" w:hAnsi="Arial Narrow" w:cs="Arial"/>
          <w:color w:val="000000"/>
          <w:sz w:val="20"/>
          <w:szCs w:val="20"/>
        </w:rPr>
        <w:t>Полигус</w:t>
      </w:r>
      <w:proofErr w:type="spellEnd"/>
      <w:r w:rsidRPr="006F565E">
        <w:rPr>
          <w:rFonts w:ascii="Arial Narrow" w:hAnsi="Arial Narrow" w:cs="Arial"/>
          <w:color w:val="000000"/>
          <w:sz w:val="20"/>
          <w:szCs w:val="20"/>
        </w:rPr>
        <w:t xml:space="preserve"> » (в редакции от 06.11.18 № 138, 21.06.21 № 74, 27.12.21 № 110, 07.06.23 № 159, 05.07.23 № 163) следующее изменение:</w:t>
      </w:r>
    </w:p>
    <w:p w:rsidR="006F565E" w:rsidRPr="006F565E" w:rsidRDefault="006F565E" w:rsidP="006F565E">
      <w:pPr>
        <w:ind w:firstLine="546"/>
        <w:jc w:val="both"/>
        <w:rPr>
          <w:rFonts w:ascii="Arial Narrow" w:hAnsi="Arial Narrow" w:cs="Arial"/>
          <w:b/>
          <w:bCs/>
          <w:sz w:val="20"/>
          <w:szCs w:val="20"/>
        </w:rPr>
      </w:pPr>
      <w:r w:rsidRPr="006F565E">
        <w:rPr>
          <w:rFonts w:ascii="Arial Narrow" w:hAnsi="Arial Narrow" w:cs="Arial"/>
          <w:b/>
          <w:bCs/>
          <w:sz w:val="20"/>
          <w:szCs w:val="20"/>
        </w:rPr>
        <w:t xml:space="preserve">1) в части 3.1. статьи 3 Положения слова </w:t>
      </w:r>
      <w:r w:rsidRPr="006F565E">
        <w:rPr>
          <w:rFonts w:ascii="Arial Narrow" w:hAnsi="Arial Narrow" w:cs="Arial"/>
          <w:sz w:val="20"/>
          <w:szCs w:val="20"/>
        </w:rPr>
        <w:t>«24.04.200 г»</w:t>
      </w:r>
      <w:r w:rsidRPr="006F565E">
        <w:rPr>
          <w:rFonts w:ascii="Arial Narrow" w:hAnsi="Arial Narrow" w:cs="Arial"/>
          <w:b/>
          <w:bCs/>
          <w:sz w:val="20"/>
          <w:szCs w:val="20"/>
        </w:rPr>
        <w:t xml:space="preserve"> заменить словам </w:t>
      </w:r>
      <w:r w:rsidRPr="006F565E">
        <w:rPr>
          <w:rFonts w:ascii="Arial Narrow" w:hAnsi="Arial Narrow" w:cs="Arial"/>
          <w:sz w:val="20"/>
          <w:szCs w:val="20"/>
        </w:rPr>
        <w:t>«15.12.2001г.»;</w:t>
      </w:r>
    </w:p>
    <w:p w:rsidR="006F565E" w:rsidRPr="006F565E" w:rsidRDefault="006F565E" w:rsidP="006F565E">
      <w:pPr>
        <w:ind w:firstLine="546"/>
        <w:jc w:val="both"/>
        <w:rPr>
          <w:rFonts w:ascii="Arial Narrow" w:hAnsi="Arial Narrow" w:cs="Arial"/>
          <w:sz w:val="20"/>
          <w:szCs w:val="20"/>
        </w:rPr>
      </w:pPr>
      <w:r w:rsidRPr="006F565E">
        <w:rPr>
          <w:rFonts w:ascii="Arial Narrow" w:hAnsi="Arial Narrow" w:cs="Arial"/>
          <w:b/>
          <w:bCs/>
          <w:sz w:val="20"/>
          <w:szCs w:val="20"/>
        </w:rPr>
        <w:t xml:space="preserve">2) часть 3.8. статьи 3 Положения изложить в </w:t>
      </w:r>
      <w:proofErr w:type="spellStart"/>
      <w:r w:rsidRPr="006F565E">
        <w:rPr>
          <w:rFonts w:ascii="Arial Narrow" w:hAnsi="Arial Narrow" w:cs="Arial"/>
          <w:b/>
          <w:bCs/>
          <w:sz w:val="20"/>
          <w:szCs w:val="20"/>
        </w:rPr>
        <w:t>следуюющей</w:t>
      </w:r>
      <w:proofErr w:type="spellEnd"/>
      <w:r w:rsidRPr="006F565E">
        <w:rPr>
          <w:rFonts w:ascii="Arial Narrow" w:hAnsi="Arial Narrow" w:cs="Arial"/>
          <w:b/>
          <w:bCs/>
          <w:sz w:val="20"/>
          <w:szCs w:val="20"/>
        </w:rPr>
        <w:t xml:space="preserve"> редакции: </w:t>
      </w:r>
      <w:r w:rsidRPr="006F565E">
        <w:rPr>
          <w:rFonts w:ascii="Arial Narrow" w:hAnsi="Arial Narrow" w:cs="Arial"/>
          <w:sz w:val="20"/>
          <w:szCs w:val="20"/>
        </w:rPr>
        <w:t>«</w:t>
      </w:r>
      <w:r w:rsidRPr="006F565E">
        <w:rPr>
          <w:rFonts w:ascii="Arial Narrow" w:hAnsi="Arial Narrow" w:cs="Arial"/>
          <w:color w:val="000000"/>
          <w:sz w:val="20"/>
          <w:szCs w:val="20"/>
        </w:rPr>
        <w:t xml:space="preserve">3.8. </w:t>
      </w:r>
      <w:r w:rsidRPr="006F565E">
        <w:rPr>
          <w:rFonts w:ascii="Arial Narrow" w:eastAsia="Calibri" w:hAnsi="Arial Narrow" w:cs="Arial"/>
          <w:color w:val="000000"/>
          <w:sz w:val="20"/>
          <w:szCs w:val="20"/>
        </w:rPr>
        <w:t>Размер пенсии за выслугу лет не может быть ниже установленного настоящей частью базового размера пенсии за выслугу лет, увеличенного на районный коэффициент и надбавку, применяемых при  расчете денежного вознаграждения муниципального служащего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 Базовый размер пенсии за выслугу лет составляет:</w:t>
      </w:r>
    </w:p>
    <w:p w:rsidR="006F565E" w:rsidRPr="006F565E" w:rsidRDefault="006F565E" w:rsidP="006F565E">
      <w:pPr>
        <w:spacing w:line="100" w:lineRule="atLeast"/>
        <w:ind w:firstLine="709"/>
        <w:jc w:val="both"/>
        <w:rPr>
          <w:rFonts w:ascii="Arial Narrow" w:hAnsi="Arial Narrow" w:cs="Arial"/>
          <w:sz w:val="20"/>
          <w:szCs w:val="20"/>
        </w:rPr>
      </w:pPr>
      <w:r w:rsidRPr="006F565E">
        <w:rPr>
          <w:rFonts w:ascii="Arial Narrow" w:hAnsi="Arial Narrow" w:cs="Arial"/>
          <w:sz w:val="20"/>
          <w:szCs w:val="20"/>
        </w:rPr>
        <w:t>5000 рублей – при наличии у муниципальных служащих стажа муниципальной службы менее 20 лет;</w:t>
      </w:r>
    </w:p>
    <w:p w:rsidR="006F565E" w:rsidRPr="006F565E" w:rsidRDefault="006F565E" w:rsidP="006F565E">
      <w:pPr>
        <w:spacing w:line="100" w:lineRule="atLeast"/>
        <w:ind w:firstLine="709"/>
        <w:jc w:val="both"/>
        <w:rPr>
          <w:rFonts w:ascii="Arial Narrow" w:hAnsi="Arial Narrow" w:cs="Arial"/>
          <w:color w:val="000000"/>
          <w:sz w:val="20"/>
          <w:szCs w:val="20"/>
        </w:rPr>
      </w:pPr>
      <w:r w:rsidRPr="006F565E">
        <w:rPr>
          <w:rFonts w:ascii="Arial Narrow" w:hAnsi="Arial Narrow" w:cs="Arial"/>
          <w:sz w:val="20"/>
          <w:szCs w:val="20"/>
        </w:rPr>
        <w:t>7000 рублей – при наличии у муниципальных служащих стажа муниципальной службы от 20 лет до 30 лет;</w:t>
      </w:r>
    </w:p>
    <w:p w:rsidR="006F565E" w:rsidRPr="006F565E" w:rsidRDefault="006F565E" w:rsidP="006F565E">
      <w:pPr>
        <w:autoSpaceDE w:val="0"/>
        <w:spacing w:line="100" w:lineRule="atLeast"/>
        <w:ind w:firstLine="709"/>
        <w:jc w:val="both"/>
        <w:rPr>
          <w:rStyle w:val="af2"/>
          <w:rFonts w:ascii="Arial Narrow" w:hAnsi="Arial Narrow" w:cs="Arial"/>
          <w:color w:val="000000"/>
          <w:sz w:val="20"/>
          <w:szCs w:val="20"/>
          <w:u w:val="none"/>
        </w:rPr>
      </w:pPr>
      <w:r w:rsidRPr="006F565E">
        <w:rPr>
          <w:rFonts w:ascii="Arial Narrow" w:hAnsi="Arial Narrow" w:cs="Arial"/>
          <w:color w:val="000000"/>
          <w:sz w:val="20"/>
          <w:szCs w:val="20"/>
        </w:rPr>
        <w:t>10000 рублей – при наличии у муниципальных служащих стажа муниципальной службы 30 и более лет.</w:t>
      </w:r>
    </w:p>
    <w:p w:rsidR="006F565E" w:rsidRPr="006F565E" w:rsidRDefault="006F565E" w:rsidP="006F565E">
      <w:pPr>
        <w:autoSpaceDE w:val="0"/>
        <w:ind w:firstLine="546"/>
        <w:jc w:val="both"/>
        <w:rPr>
          <w:rStyle w:val="af2"/>
          <w:rFonts w:ascii="Arial Narrow" w:hAnsi="Arial Narrow" w:cs="Arial"/>
          <w:color w:val="000000"/>
          <w:sz w:val="20"/>
          <w:szCs w:val="20"/>
          <w:u w:val="none"/>
        </w:rPr>
      </w:pPr>
      <w:r w:rsidRPr="006F565E">
        <w:rPr>
          <w:rStyle w:val="af2"/>
          <w:rFonts w:ascii="Arial Narrow" w:hAnsi="Arial Narrow" w:cs="Arial"/>
          <w:color w:val="000000"/>
          <w:sz w:val="20"/>
          <w:szCs w:val="20"/>
          <w:u w:val="none"/>
        </w:rPr>
        <w:t>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частью 3.1. настоящей статьи, не применяется.».</w:t>
      </w:r>
      <w:r w:rsidR="00E32B61">
        <w:rPr>
          <w:rFonts w:ascii="Arial Narrow" w:hAnsi="Arial Narrow"/>
          <w:sz w:val="20"/>
          <w:szCs w:val="20"/>
        </w:rPr>
        <w:pict>
          <v:shape id="_x0000_s1160" type="#_x0000_t202" style="position:absolute;left:0;text-align:left;margin-left:0;margin-top:0;width:21.15pt;height:15.15pt;z-index:251687936;mso-wrap-distance-left:0;mso-wrap-distance-right:0;mso-position-horizontal-relative:page;mso-position-vertical-relative:text" stroked="f">
            <v:fill color2="black"/>
            <v:textbox inset="0,0,0,0">
              <w:txbxContent>
                <w:p w:rsidR="00E32B61" w:rsidRDefault="00E32B61" w:rsidP="006F565E">
                  <w:pPr>
                    <w:pStyle w:val="ae"/>
                  </w:pPr>
                </w:p>
              </w:txbxContent>
            </v:textbox>
            <w10:wrap anchorx="page"/>
          </v:shape>
        </w:pict>
      </w:r>
      <w:r w:rsidR="00E32B61">
        <w:rPr>
          <w:rFonts w:ascii="Arial Narrow" w:hAnsi="Arial Narrow"/>
          <w:sz w:val="20"/>
          <w:szCs w:val="20"/>
        </w:rPr>
        <w:pict>
          <v:shape id="_x0000_s1161" type="#_x0000_t202" style="position:absolute;left:0;text-align:left;margin-left:0;margin-top:0;width:21.15pt;height:15.15pt;z-index:251688960;mso-wrap-distance-left:0;mso-wrap-distance-right:0;mso-position-horizontal-relative:page;mso-position-vertical-relative:text" stroked="f">
            <v:fill color2="black"/>
            <v:textbox inset="0,0,0,0">
              <w:txbxContent>
                <w:p w:rsidR="00E32B61" w:rsidRDefault="00E32B61" w:rsidP="006F565E">
                  <w:pPr>
                    <w:pStyle w:val="ae"/>
                  </w:pPr>
                </w:p>
              </w:txbxContent>
            </v:textbox>
            <w10:wrap anchorx="page"/>
          </v:shape>
        </w:pict>
      </w:r>
      <w:r w:rsidR="00E32B61">
        <w:rPr>
          <w:rFonts w:ascii="Arial Narrow" w:hAnsi="Arial Narrow"/>
          <w:sz w:val="20"/>
          <w:szCs w:val="20"/>
        </w:rPr>
        <w:pict>
          <v:shape id="_x0000_s1162" type="#_x0000_t202" style="position:absolute;left:0;text-align:left;margin-left:0;margin-top:0;width:21.15pt;height:15.15pt;z-index:251689984;mso-wrap-distance-left:0;mso-wrap-distance-right:0;mso-position-horizontal-relative:page;mso-position-vertical-relative:text" stroked="f">
            <v:fill color2="black"/>
            <v:textbox inset="0,0,0,0">
              <w:txbxContent>
                <w:p w:rsidR="00E32B61" w:rsidRDefault="00E32B61" w:rsidP="006F565E">
                  <w:pPr>
                    <w:pStyle w:val="ae"/>
                  </w:pPr>
                </w:p>
              </w:txbxContent>
            </v:textbox>
            <w10:wrap anchorx="page"/>
          </v:shape>
        </w:pict>
      </w:r>
      <w:r w:rsidR="00E32B61">
        <w:rPr>
          <w:rFonts w:ascii="Arial Narrow" w:hAnsi="Arial Narrow"/>
          <w:sz w:val="20"/>
          <w:szCs w:val="20"/>
        </w:rPr>
        <w:pict>
          <v:shape id="_x0000_s1163" type="#_x0000_t202" style="position:absolute;left:0;text-align:left;margin-left:0;margin-top:0;width:21.6pt;height:15.95pt;z-index:251691008;mso-wrap-distance-left:0;mso-wrap-distance-right:0;mso-position-horizontal-relative:page;mso-position-vertical-relative:text" stroked="f">
            <v:fill color2="black"/>
            <v:textbox inset="0,0,0,0">
              <w:txbxContent>
                <w:p w:rsidR="00E32B61" w:rsidRDefault="00E32B61" w:rsidP="006F565E">
                  <w:pPr>
                    <w:pStyle w:val="ae"/>
                  </w:pPr>
                </w:p>
              </w:txbxContent>
            </v:textbox>
            <w10:wrap anchorx="page"/>
          </v:shape>
        </w:pict>
      </w:r>
      <w:r w:rsidR="00E32B61">
        <w:rPr>
          <w:rFonts w:ascii="Arial Narrow" w:hAnsi="Arial Narrow"/>
          <w:sz w:val="20"/>
          <w:szCs w:val="20"/>
        </w:rPr>
        <w:pict>
          <v:shape id="_x0000_s1164" type="#_x0000_t202" style="position:absolute;left:0;text-align:left;margin-left:0;margin-top:0;width:21.1pt;height:15.1pt;z-index:251692032;mso-wrap-distance-left:0;mso-wrap-distance-right:0;mso-position-horizontal-relative:page;mso-position-vertical-relative:text" stroked="f">
            <v:fill color2="black"/>
            <v:textbox inset="0,0,0,0">
              <w:txbxContent>
                <w:p w:rsidR="00E32B61" w:rsidRDefault="00E32B61" w:rsidP="006F565E">
                  <w:pPr>
                    <w:pStyle w:val="ae"/>
                  </w:pPr>
                </w:p>
              </w:txbxContent>
            </v:textbox>
            <w10:wrap anchorx="page"/>
          </v:shape>
        </w:pict>
      </w:r>
      <w:r w:rsidR="00E32B61">
        <w:rPr>
          <w:rFonts w:ascii="Arial Narrow" w:hAnsi="Arial Narrow"/>
          <w:sz w:val="20"/>
          <w:szCs w:val="20"/>
        </w:rPr>
        <w:pict>
          <v:shape id="_x0000_s1165" type="#_x0000_t202" style="position:absolute;left:0;text-align:left;margin-left:0;margin-top:0;width:21.1pt;height:15.1pt;z-index:251693056;mso-wrap-distance-left:0;mso-wrap-distance-right:0;mso-position-horizontal-relative:page;mso-position-vertical-relative:text" stroked="f">
            <v:fill color2="black"/>
            <v:textbox inset="0,0,0,0">
              <w:txbxContent>
                <w:p w:rsidR="00E32B61" w:rsidRDefault="00E32B61" w:rsidP="006F565E">
                  <w:pPr>
                    <w:pStyle w:val="ae"/>
                  </w:pPr>
                </w:p>
              </w:txbxContent>
            </v:textbox>
            <w10:wrap anchorx="page"/>
          </v:shape>
        </w:pict>
      </w:r>
      <w:r w:rsidR="00E32B61">
        <w:rPr>
          <w:rFonts w:ascii="Arial Narrow" w:hAnsi="Arial Narrow"/>
          <w:sz w:val="20"/>
          <w:szCs w:val="20"/>
        </w:rPr>
        <w:pict>
          <v:shape id="_x0000_s1166" type="#_x0000_t202" style="position:absolute;left:0;text-align:left;margin-left:0;margin-top:0;width:21.1pt;height:15.1pt;z-index:251694080;mso-wrap-distance-left:0;mso-wrap-distance-right:0;mso-position-horizontal-relative:page;mso-position-vertical-relative:text" stroked="f">
            <v:fill color2="black"/>
            <v:textbox inset="0,0,0,0">
              <w:txbxContent>
                <w:p w:rsidR="00E32B61" w:rsidRDefault="00E32B61" w:rsidP="006F565E">
                  <w:pPr>
                    <w:pStyle w:val="ae"/>
                  </w:pPr>
                </w:p>
              </w:txbxContent>
            </v:textbox>
            <w10:wrap anchorx="page"/>
          </v:shape>
        </w:pict>
      </w:r>
      <w:r w:rsidR="00E32B61">
        <w:rPr>
          <w:rFonts w:ascii="Arial Narrow" w:hAnsi="Arial Narrow"/>
          <w:sz w:val="20"/>
          <w:szCs w:val="20"/>
        </w:rPr>
        <w:pict>
          <v:shape id="_x0000_s1167" type="#_x0000_t202" style="position:absolute;left:0;text-align:left;margin-left:0;margin-top:0;width:21.55pt;height:15.9pt;z-index:251695104;mso-wrap-distance-left:0;mso-wrap-distance-right:0;mso-position-horizontal-relative:page;mso-position-vertical-relative:text" stroked="f">
            <v:fill color2="black"/>
            <v:textbox inset="0,0,0,0">
              <w:txbxContent>
                <w:p w:rsidR="00E32B61" w:rsidRDefault="00E32B61" w:rsidP="006F565E">
                  <w:pPr>
                    <w:pStyle w:val="ae"/>
                  </w:pPr>
                </w:p>
              </w:txbxContent>
            </v:textbox>
            <w10:wrap anchorx="page"/>
          </v:shape>
        </w:pict>
      </w:r>
    </w:p>
    <w:p w:rsidR="006F565E" w:rsidRPr="006F565E" w:rsidRDefault="006F565E" w:rsidP="006F565E">
      <w:pPr>
        <w:ind w:firstLine="538"/>
        <w:jc w:val="both"/>
        <w:rPr>
          <w:rFonts w:ascii="Arial Narrow" w:hAnsi="Arial Narrow" w:cs="Arial"/>
          <w:color w:val="000000"/>
          <w:sz w:val="20"/>
          <w:szCs w:val="20"/>
        </w:rPr>
      </w:pPr>
      <w:r w:rsidRPr="006F565E">
        <w:rPr>
          <w:rStyle w:val="af2"/>
          <w:rFonts w:ascii="Arial Narrow" w:hAnsi="Arial Narrow" w:cs="Arial"/>
          <w:color w:val="000000"/>
          <w:sz w:val="20"/>
          <w:szCs w:val="20"/>
          <w:u w:val="none"/>
        </w:rPr>
        <w:t xml:space="preserve">2. Разместить настоящее Решение на сайте </w:t>
      </w:r>
      <w:r w:rsidRPr="006F565E">
        <w:rPr>
          <w:rStyle w:val="af2"/>
          <w:rFonts w:ascii="Arial Narrow" w:hAnsi="Arial Narrow" w:cs="Arial"/>
          <w:color w:val="2C2D2E"/>
          <w:sz w:val="20"/>
          <w:szCs w:val="20"/>
          <w:u w:val="none"/>
        </w:rPr>
        <w:t xml:space="preserve">муниципального образования «поселок </w:t>
      </w:r>
      <w:proofErr w:type="spellStart"/>
      <w:r w:rsidRPr="006F565E">
        <w:rPr>
          <w:rStyle w:val="af2"/>
          <w:rFonts w:ascii="Arial Narrow" w:hAnsi="Arial Narrow" w:cs="Arial"/>
          <w:color w:val="2C2D2E"/>
          <w:sz w:val="20"/>
          <w:szCs w:val="20"/>
          <w:u w:val="none"/>
        </w:rPr>
        <w:t>Полигус</w:t>
      </w:r>
      <w:proofErr w:type="spellEnd"/>
      <w:r w:rsidRPr="006F565E">
        <w:rPr>
          <w:rStyle w:val="af2"/>
          <w:rFonts w:ascii="Arial Narrow" w:hAnsi="Arial Narrow" w:cs="Arial"/>
          <w:color w:val="2C2D2E"/>
          <w:sz w:val="20"/>
          <w:szCs w:val="20"/>
          <w:u w:val="none"/>
        </w:rPr>
        <w:t xml:space="preserve">» </w:t>
      </w:r>
      <w:r w:rsidRPr="006F565E">
        <w:rPr>
          <w:rStyle w:val="af2"/>
          <w:rFonts w:ascii="Arial Narrow" w:hAnsi="Arial Narrow" w:cs="Arial"/>
          <w:color w:val="000000"/>
          <w:sz w:val="20"/>
          <w:szCs w:val="20"/>
          <w:u w:val="none"/>
        </w:rPr>
        <w:t>в сети «Интернет» (</w:t>
      </w:r>
      <w:hyperlink r:id="rId149" w:history="1">
        <w:r w:rsidRPr="006F565E">
          <w:rPr>
            <w:rStyle w:val="af2"/>
            <w:rFonts w:ascii="Arial Narrow" w:hAnsi="Arial Narrow" w:cs="Arial"/>
            <w:color w:val="273350"/>
            <w:sz w:val="20"/>
            <w:szCs w:val="20"/>
            <w:u w:val="none"/>
          </w:rPr>
          <w:t>https://poligus-r04.gosweb.gosuslugi.ru</w:t>
        </w:r>
      </w:hyperlink>
      <w:r w:rsidRPr="006F565E">
        <w:rPr>
          <w:rStyle w:val="af2"/>
          <w:rFonts w:ascii="Arial Narrow" w:hAnsi="Arial Narrow" w:cs="Arial"/>
          <w:color w:val="000000"/>
          <w:sz w:val="20"/>
          <w:szCs w:val="20"/>
          <w:u w:val="none"/>
        </w:rPr>
        <w:t>)</w:t>
      </w:r>
    </w:p>
    <w:p w:rsidR="006F565E" w:rsidRPr="006F565E" w:rsidRDefault="006F565E" w:rsidP="006F565E">
      <w:pPr>
        <w:pStyle w:val="ConsNormal"/>
        <w:ind w:firstLine="556"/>
        <w:jc w:val="both"/>
        <w:rPr>
          <w:rFonts w:ascii="Arial Narrow" w:hAnsi="Arial Narrow"/>
          <w:b/>
          <w:bCs/>
          <w:color w:val="000000"/>
        </w:rPr>
      </w:pPr>
      <w:r w:rsidRPr="006F565E">
        <w:rPr>
          <w:rFonts w:ascii="Arial Narrow" w:hAnsi="Arial Narrow"/>
          <w:color w:val="000000"/>
        </w:rPr>
        <w:t xml:space="preserve">3. Настоящее Решение вступает в силу </w:t>
      </w:r>
      <w:r w:rsidRPr="006F565E">
        <w:rPr>
          <w:rStyle w:val="af2"/>
          <w:rFonts w:ascii="Arial Narrow" w:hAnsi="Arial Narrow"/>
          <w:color w:val="000000"/>
          <w:u w:val="none"/>
        </w:rPr>
        <w:t>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6F565E" w:rsidRPr="006F565E" w:rsidRDefault="006F565E" w:rsidP="006F565E">
      <w:pPr>
        <w:pStyle w:val="ConsPlusNormal"/>
        <w:ind w:firstLine="0"/>
        <w:jc w:val="both"/>
        <w:rPr>
          <w:rFonts w:ascii="Arial Narrow" w:hAnsi="Arial Narrow"/>
          <w:b/>
          <w:bCs/>
          <w:color w:val="000000"/>
        </w:rPr>
      </w:pPr>
    </w:p>
    <w:p w:rsidR="006F565E" w:rsidRPr="006F565E" w:rsidRDefault="006F565E" w:rsidP="006F565E">
      <w:pPr>
        <w:pStyle w:val="ConsPlusTitle"/>
        <w:rPr>
          <w:rFonts w:ascii="Arial Narrow" w:hAnsi="Arial Narrow"/>
          <w:b w:val="0"/>
        </w:rPr>
      </w:pPr>
      <w:r w:rsidRPr="006F565E">
        <w:rPr>
          <w:rFonts w:ascii="Arial Narrow" w:hAnsi="Arial Narrow"/>
          <w:b w:val="0"/>
        </w:rPr>
        <w:t xml:space="preserve">Глава п. </w:t>
      </w:r>
      <w:proofErr w:type="spellStart"/>
      <w:r w:rsidRPr="006F565E">
        <w:rPr>
          <w:rFonts w:ascii="Arial Narrow" w:hAnsi="Arial Narrow"/>
          <w:b w:val="0"/>
        </w:rPr>
        <w:t>Полигус</w:t>
      </w:r>
      <w:proofErr w:type="spellEnd"/>
      <w:r w:rsidRPr="006F565E">
        <w:rPr>
          <w:rFonts w:ascii="Arial Narrow" w:hAnsi="Arial Narrow"/>
          <w:b w:val="0"/>
        </w:rPr>
        <w:t xml:space="preserve">                                                                         </w:t>
      </w:r>
      <w:r>
        <w:rPr>
          <w:rFonts w:ascii="Arial Narrow" w:hAnsi="Arial Narrow"/>
          <w:b w:val="0"/>
        </w:rPr>
        <w:t xml:space="preserve">    </w:t>
      </w:r>
      <w:r w:rsidR="005D3D9C">
        <w:rPr>
          <w:rFonts w:ascii="Arial Narrow" w:hAnsi="Arial Narrow"/>
          <w:b w:val="0"/>
        </w:rPr>
        <w:t xml:space="preserve">   </w:t>
      </w:r>
      <w:r>
        <w:rPr>
          <w:rFonts w:ascii="Arial Narrow" w:hAnsi="Arial Narrow"/>
          <w:b w:val="0"/>
        </w:rPr>
        <w:t xml:space="preserve">п/п                       </w:t>
      </w:r>
      <w:r w:rsidRPr="006F565E">
        <w:rPr>
          <w:rFonts w:ascii="Arial Narrow" w:hAnsi="Arial Narrow"/>
          <w:b w:val="0"/>
        </w:rPr>
        <w:t xml:space="preserve">                       </w:t>
      </w:r>
      <w:r w:rsidR="005D3D9C">
        <w:rPr>
          <w:rFonts w:ascii="Arial Narrow" w:hAnsi="Arial Narrow"/>
          <w:b w:val="0"/>
        </w:rPr>
        <w:t xml:space="preserve">           </w:t>
      </w:r>
      <w:r w:rsidRPr="006F565E">
        <w:rPr>
          <w:rFonts w:ascii="Arial Narrow" w:hAnsi="Arial Narrow"/>
          <w:b w:val="0"/>
        </w:rPr>
        <w:t xml:space="preserve">           С.А. Петина</w:t>
      </w:r>
    </w:p>
    <w:p w:rsidR="006F565E" w:rsidRPr="006F565E" w:rsidRDefault="006F565E" w:rsidP="006F565E">
      <w:pPr>
        <w:pStyle w:val="ConsPlusTitle"/>
        <w:rPr>
          <w:rFonts w:ascii="Arial Narrow" w:hAnsi="Arial Narrow"/>
          <w:b w:val="0"/>
        </w:rPr>
      </w:pPr>
    </w:p>
    <w:p w:rsidR="006F565E" w:rsidRPr="006F565E" w:rsidRDefault="006F565E" w:rsidP="006F565E">
      <w:pPr>
        <w:pStyle w:val="ConsPlusTitle"/>
        <w:rPr>
          <w:rFonts w:ascii="Arial Narrow" w:hAnsi="Arial Narrow"/>
          <w:b w:val="0"/>
        </w:rPr>
      </w:pPr>
      <w:r w:rsidRPr="006F565E">
        <w:rPr>
          <w:rFonts w:ascii="Arial Narrow" w:hAnsi="Arial Narrow"/>
          <w:b w:val="0"/>
        </w:rPr>
        <w:t xml:space="preserve">Председатель </w:t>
      </w:r>
    </w:p>
    <w:p w:rsidR="006F565E" w:rsidRPr="006F565E" w:rsidRDefault="006F565E" w:rsidP="006F565E">
      <w:pPr>
        <w:pStyle w:val="ConsPlusTitle"/>
        <w:rPr>
          <w:rFonts w:ascii="Arial Narrow" w:hAnsi="Arial Narrow"/>
          <w:b w:val="0"/>
        </w:rPr>
      </w:pPr>
      <w:proofErr w:type="spellStart"/>
      <w:r w:rsidRPr="006F565E">
        <w:rPr>
          <w:rFonts w:ascii="Arial Narrow" w:hAnsi="Arial Narrow"/>
          <w:b w:val="0"/>
        </w:rPr>
        <w:t>Полигусовского</w:t>
      </w:r>
      <w:proofErr w:type="spellEnd"/>
      <w:r w:rsidRPr="006F565E">
        <w:rPr>
          <w:rFonts w:ascii="Arial Narrow" w:hAnsi="Arial Narrow"/>
          <w:b w:val="0"/>
        </w:rPr>
        <w:t xml:space="preserve"> поселкового </w:t>
      </w:r>
      <w:r w:rsidRPr="006F565E">
        <w:rPr>
          <w:rFonts w:ascii="Arial Narrow" w:hAnsi="Arial Narrow"/>
          <w:b w:val="0"/>
          <w:color w:val="000000"/>
        </w:rPr>
        <w:t xml:space="preserve">Совета депутатов                </w:t>
      </w:r>
      <w:r>
        <w:rPr>
          <w:rFonts w:ascii="Arial Narrow" w:hAnsi="Arial Narrow"/>
          <w:b w:val="0"/>
          <w:color w:val="000000"/>
        </w:rPr>
        <w:t xml:space="preserve">            </w:t>
      </w:r>
      <w:r w:rsidR="005D3D9C">
        <w:rPr>
          <w:rFonts w:ascii="Arial Narrow" w:hAnsi="Arial Narrow"/>
          <w:b w:val="0"/>
          <w:color w:val="000000"/>
        </w:rPr>
        <w:t xml:space="preserve"> </w:t>
      </w:r>
      <w:r w:rsidRPr="006F565E">
        <w:rPr>
          <w:rFonts w:ascii="Arial Narrow" w:hAnsi="Arial Narrow"/>
          <w:b w:val="0"/>
          <w:color w:val="000000"/>
        </w:rPr>
        <w:t xml:space="preserve">п/п                </w:t>
      </w:r>
      <w:r>
        <w:rPr>
          <w:rFonts w:ascii="Arial Narrow" w:hAnsi="Arial Narrow"/>
          <w:b w:val="0"/>
          <w:color w:val="000000"/>
        </w:rPr>
        <w:t xml:space="preserve">                           </w:t>
      </w:r>
      <w:r w:rsidRPr="006F565E">
        <w:rPr>
          <w:rFonts w:ascii="Arial Narrow" w:hAnsi="Arial Narrow"/>
          <w:b w:val="0"/>
          <w:color w:val="000000"/>
        </w:rPr>
        <w:t xml:space="preserve">           </w:t>
      </w:r>
      <w:r w:rsidR="005D3D9C">
        <w:rPr>
          <w:rFonts w:ascii="Arial Narrow" w:hAnsi="Arial Narrow"/>
          <w:b w:val="0"/>
          <w:color w:val="000000"/>
        </w:rPr>
        <w:t xml:space="preserve">           </w:t>
      </w:r>
      <w:r w:rsidRPr="006F565E">
        <w:rPr>
          <w:rFonts w:ascii="Arial Narrow" w:hAnsi="Arial Narrow"/>
          <w:b w:val="0"/>
          <w:color w:val="000000"/>
        </w:rPr>
        <w:t xml:space="preserve"> Т.А. Коваленко</w:t>
      </w:r>
    </w:p>
    <w:p w:rsidR="006F565E" w:rsidRPr="006F565E" w:rsidRDefault="006F565E" w:rsidP="004F60A3">
      <w:pPr>
        <w:rPr>
          <w:rFonts w:ascii="Arial Narrow" w:hAnsi="Arial Narrow"/>
          <w:sz w:val="20"/>
          <w:szCs w:val="20"/>
        </w:rPr>
      </w:pPr>
    </w:p>
    <w:p w:rsidR="006F565E" w:rsidRPr="00214634" w:rsidRDefault="006F565E" w:rsidP="006F565E">
      <w:pPr>
        <w:pStyle w:val="ConsPlusNormal"/>
        <w:jc w:val="center"/>
        <w:rPr>
          <w:rFonts w:ascii="Arial Narrow" w:hAnsi="Arial Narrow"/>
          <w:b/>
          <w:bCs/>
        </w:rPr>
      </w:pPr>
      <w:r w:rsidRPr="00214634">
        <w:rPr>
          <w:rFonts w:ascii="Arial Narrow" w:hAnsi="Arial Narrow"/>
          <w:b/>
          <w:bCs/>
        </w:rPr>
        <w:t>КРАСНОЯРСКИЙ КРАЙ</w:t>
      </w:r>
    </w:p>
    <w:p w:rsidR="006F565E" w:rsidRPr="00214634" w:rsidRDefault="006F565E" w:rsidP="006F565E">
      <w:pPr>
        <w:pStyle w:val="ConsPlusNormal"/>
        <w:jc w:val="center"/>
        <w:rPr>
          <w:rFonts w:ascii="Arial Narrow" w:hAnsi="Arial Narrow"/>
          <w:b/>
          <w:bCs/>
        </w:rPr>
      </w:pPr>
      <w:r w:rsidRPr="00214634">
        <w:rPr>
          <w:rFonts w:ascii="Arial Narrow" w:hAnsi="Arial Narrow"/>
          <w:b/>
          <w:bCs/>
        </w:rPr>
        <w:t>ЭВЕНКИЙСКИЙ МУНИЦИПАЛЬНЫЙ РАЙОН</w:t>
      </w:r>
    </w:p>
    <w:p w:rsidR="006F565E" w:rsidRPr="00214634" w:rsidRDefault="006F565E" w:rsidP="006F565E">
      <w:pPr>
        <w:pStyle w:val="ConsPlusNormal"/>
        <w:jc w:val="center"/>
        <w:rPr>
          <w:rFonts w:ascii="Arial Narrow" w:hAnsi="Arial Narrow"/>
          <w:b/>
          <w:bCs/>
        </w:rPr>
      </w:pPr>
      <w:r w:rsidRPr="00214634">
        <w:rPr>
          <w:rFonts w:ascii="Arial Narrow" w:hAnsi="Arial Narrow"/>
          <w:b/>
          <w:bCs/>
        </w:rPr>
        <w:t>ПОЛИГУСОВСКИЙ</w:t>
      </w:r>
    </w:p>
    <w:p w:rsidR="006F565E" w:rsidRPr="00214634" w:rsidRDefault="006F565E" w:rsidP="006F565E">
      <w:pPr>
        <w:pStyle w:val="ConsPlusNormal"/>
        <w:jc w:val="center"/>
        <w:rPr>
          <w:rFonts w:ascii="Arial Narrow" w:hAnsi="Arial Narrow"/>
          <w:b/>
          <w:bCs/>
        </w:rPr>
      </w:pPr>
      <w:r w:rsidRPr="00214634">
        <w:rPr>
          <w:rFonts w:ascii="Arial Narrow" w:hAnsi="Arial Narrow"/>
          <w:b/>
          <w:bCs/>
        </w:rPr>
        <w:t>ПОСЕЛКОВЫЙ СОВЕТ ДЕПУТАТОВ</w:t>
      </w:r>
    </w:p>
    <w:p w:rsidR="006F565E" w:rsidRPr="00214634" w:rsidRDefault="006F565E" w:rsidP="006F565E">
      <w:pPr>
        <w:pStyle w:val="ConsPlusNormal"/>
        <w:jc w:val="center"/>
        <w:rPr>
          <w:rFonts w:ascii="Arial Narrow" w:hAnsi="Arial Narrow"/>
          <w:b/>
          <w:color w:val="000000"/>
        </w:rPr>
      </w:pPr>
      <w:r w:rsidRPr="00214634">
        <w:rPr>
          <w:rFonts w:ascii="Arial Narrow" w:hAnsi="Arial Narrow"/>
          <w:b/>
          <w:bCs/>
          <w:color w:val="000000"/>
        </w:rPr>
        <w:t>РЕШЕНИЕ</w:t>
      </w:r>
    </w:p>
    <w:p w:rsidR="006F565E" w:rsidRPr="00214634" w:rsidRDefault="006F565E" w:rsidP="006F565E">
      <w:pPr>
        <w:ind w:firstLine="375"/>
        <w:jc w:val="center"/>
        <w:rPr>
          <w:rFonts w:ascii="Arial Narrow" w:hAnsi="Arial Narrow"/>
          <w:b/>
          <w:color w:val="000000"/>
          <w:sz w:val="20"/>
          <w:szCs w:val="20"/>
        </w:rPr>
      </w:pPr>
    </w:p>
    <w:p w:rsidR="006F565E" w:rsidRPr="00214634" w:rsidRDefault="006F565E" w:rsidP="006F565E">
      <w:pPr>
        <w:jc w:val="both"/>
        <w:rPr>
          <w:rFonts w:ascii="Arial Narrow" w:hAnsi="Arial Narrow" w:cs="Arial"/>
          <w:bCs/>
          <w:color w:val="000000"/>
          <w:sz w:val="20"/>
          <w:szCs w:val="20"/>
        </w:rPr>
      </w:pPr>
      <w:r w:rsidRPr="00214634">
        <w:rPr>
          <w:rFonts w:ascii="Arial Narrow" w:hAnsi="Arial Narrow" w:cs="Arial"/>
          <w:color w:val="000000"/>
          <w:sz w:val="20"/>
          <w:szCs w:val="20"/>
          <w:lang w:val="en-US"/>
        </w:rPr>
        <w:t>V</w:t>
      </w:r>
      <w:r w:rsidRPr="00214634">
        <w:rPr>
          <w:rFonts w:ascii="Arial Narrow" w:hAnsi="Arial Narrow" w:cs="Arial"/>
          <w:bCs/>
          <w:color w:val="000000"/>
          <w:sz w:val="20"/>
          <w:szCs w:val="20"/>
        </w:rPr>
        <w:t xml:space="preserve"> созыв</w:t>
      </w:r>
    </w:p>
    <w:p w:rsidR="006F565E" w:rsidRPr="00214634" w:rsidRDefault="006F565E" w:rsidP="006F565E">
      <w:pPr>
        <w:jc w:val="both"/>
        <w:rPr>
          <w:rFonts w:ascii="Arial Narrow" w:hAnsi="Arial Narrow" w:cs="Arial"/>
          <w:bCs/>
          <w:color w:val="000000"/>
          <w:sz w:val="20"/>
          <w:szCs w:val="20"/>
        </w:rPr>
      </w:pPr>
      <w:r w:rsidRPr="00214634">
        <w:rPr>
          <w:rFonts w:ascii="Arial Narrow" w:hAnsi="Arial Narrow" w:cs="Arial"/>
          <w:bCs/>
          <w:color w:val="000000"/>
          <w:sz w:val="20"/>
          <w:szCs w:val="20"/>
          <w:lang w:val="en-US"/>
        </w:rPr>
        <w:t>XXXXIV</w:t>
      </w:r>
      <w:r w:rsidRPr="00214634">
        <w:rPr>
          <w:rFonts w:ascii="Arial Narrow" w:hAnsi="Arial Narrow" w:cs="Arial"/>
          <w:bCs/>
          <w:color w:val="000000"/>
          <w:sz w:val="20"/>
          <w:szCs w:val="20"/>
        </w:rPr>
        <w:t xml:space="preserve"> сессия</w:t>
      </w:r>
    </w:p>
    <w:p w:rsidR="006F565E" w:rsidRPr="00214634" w:rsidRDefault="006F565E" w:rsidP="006F565E">
      <w:pPr>
        <w:jc w:val="both"/>
        <w:rPr>
          <w:rFonts w:ascii="Arial Narrow" w:hAnsi="Arial Narrow" w:cs="Arial"/>
          <w:bCs/>
          <w:color w:val="000000"/>
          <w:sz w:val="20"/>
          <w:szCs w:val="20"/>
        </w:rPr>
      </w:pPr>
      <w:r w:rsidRPr="00214634">
        <w:rPr>
          <w:rFonts w:ascii="Arial Narrow" w:hAnsi="Arial Narrow" w:cs="Arial"/>
          <w:bCs/>
          <w:color w:val="000000"/>
          <w:sz w:val="20"/>
          <w:szCs w:val="20"/>
        </w:rPr>
        <w:t xml:space="preserve">«11» июня 2024 года                          </w:t>
      </w:r>
      <w:r>
        <w:rPr>
          <w:rFonts w:ascii="Arial Narrow" w:hAnsi="Arial Narrow" w:cs="Arial"/>
          <w:bCs/>
          <w:color w:val="000000"/>
          <w:sz w:val="20"/>
          <w:szCs w:val="20"/>
        </w:rPr>
        <w:t xml:space="preserve">                               </w:t>
      </w:r>
      <w:r w:rsidRPr="00214634">
        <w:rPr>
          <w:rFonts w:ascii="Arial Narrow" w:hAnsi="Arial Narrow" w:cs="Arial"/>
          <w:bCs/>
          <w:color w:val="000000"/>
          <w:sz w:val="20"/>
          <w:szCs w:val="20"/>
        </w:rPr>
        <w:t xml:space="preserve">         </w:t>
      </w:r>
      <w:r w:rsidR="005D3D9C">
        <w:rPr>
          <w:rFonts w:ascii="Arial Narrow" w:hAnsi="Arial Narrow" w:cs="Arial"/>
          <w:bCs/>
          <w:color w:val="000000"/>
          <w:sz w:val="20"/>
          <w:szCs w:val="20"/>
        </w:rPr>
        <w:t xml:space="preserve">   </w:t>
      </w:r>
      <w:r w:rsidRPr="00214634">
        <w:rPr>
          <w:rFonts w:ascii="Arial Narrow" w:hAnsi="Arial Narrow" w:cs="Arial"/>
          <w:bCs/>
          <w:color w:val="000000"/>
          <w:sz w:val="20"/>
          <w:szCs w:val="20"/>
        </w:rPr>
        <w:t xml:space="preserve">№ 193                      </w:t>
      </w:r>
      <w:r w:rsidR="005D3D9C">
        <w:rPr>
          <w:rFonts w:ascii="Arial Narrow" w:hAnsi="Arial Narrow" w:cs="Arial"/>
          <w:bCs/>
          <w:color w:val="000000"/>
          <w:sz w:val="20"/>
          <w:szCs w:val="20"/>
        </w:rPr>
        <w:t xml:space="preserve">                           </w:t>
      </w:r>
      <w:r>
        <w:rPr>
          <w:rFonts w:ascii="Arial Narrow" w:hAnsi="Arial Narrow" w:cs="Arial"/>
          <w:bCs/>
          <w:color w:val="000000"/>
          <w:sz w:val="20"/>
          <w:szCs w:val="20"/>
        </w:rPr>
        <w:t xml:space="preserve">  </w:t>
      </w:r>
      <w:r w:rsidRPr="00214634">
        <w:rPr>
          <w:rFonts w:ascii="Arial Narrow" w:hAnsi="Arial Narrow" w:cs="Arial"/>
          <w:bCs/>
          <w:color w:val="000000"/>
          <w:sz w:val="20"/>
          <w:szCs w:val="20"/>
        </w:rPr>
        <w:t xml:space="preserve">                     п. </w:t>
      </w:r>
      <w:proofErr w:type="spellStart"/>
      <w:r w:rsidRPr="00214634">
        <w:rPr>
          <w:rFonts w:ascii="Arial Narrow" w:hAnsi="Arial Narrow" w:cs="Arial"/>
          <w:bCs/>
          <w:color w:val="000000"/>
          <w:sz w:val="20"/>
          <w:szCs w:val="20"/>
        </w:rPr>
        <w:t>Полигус</w:t>
      </w:r>
      <w:proofErr w:type="spellEnd"/>
    </w:p>
    <w:p w:rsidR="006F565E" w:rsidRPr="00214634" w:rsidRDefault="006F565E" w:rsidP="006F565E">
      <w:pPr>
        <w:jc w:val="both"/>
        <w:rPr>
          <w:rFonts w:ascii="Arial Narrow" w:hAnsi="Arial Narrow" w:cs="Arial"/>
          <w:color w:val="000000"/>
          <w:sz w:val="20"/>
          <w:szCs w:val="20"/>
        </w:rPr>
      </w:pPr>
    </w:p>
    <w:p w:rsidR="006F565E" w:rsidRPr="00214634" w:rsidRDefault="006F565E" w:rsidP="006F565E">
      <w:pPr>
        <w:jc w:val="center"/>
        <w:rPr>
          <w:rFonts w:ascii="Arial Narrow" w:hAnsi="Arial Narrow" w:cs="Arial"/>
          <w:b/>
          <w:bCs/>
          <w:color w:val="000000"/>
          <w:sz w:val="20"/>
          <w:szCs w:val="20"/>
        </w:rPr>
      </w:pPr>
      <w:r w:rsidRPr="00214634">
        <w:rPr>
          <w:rFonts w:ascii="Arial Narrow" w:hAnsi="Arial Narrow" w:cs="Arial"/>
          <w:b/>
          <w:bCs/>
          <w:color w:val="000000"/>
          <w:sz w:val="20"/>
          <w:szCs w:val="20"/>
        </w:rPr>
        <w:t xml:space="preserve">О назначении выборов депутатов </w:t>
      </w:r>
      <w:proofErr w:type="spellStart"/>
      <w:r w:rsidRPr="00214634">
        <w:rPr>
          <w:rFonts w:ascii="Arial Narrow" w:hAnsi="Arial Narrow" w:cs="Arial"/>
          <w:b/>
          <w:bCs/>
          <w:color w:val="000000"/>
          <w:sz w:val="20"/>
          <w:szCs w:val="20"/>
        </w:rPr>
        <w:t>Полигусовского</w:t>
      </w:r>
      <w:proofErr w:type="spellEnd"/>
      <w:r w:rsidRPr="00214634">
        <w:rPr>
          <w:rFonts w:ascii="Arial Narrow" w:hAnsi="Arial Narrow" w:cs="Arial"/>
          <w:b/>
          <w:bCs/>
          <w:color w:val="000000"/>
          <w:sz w:val="20"/>
          <w:szCs w:val="20"/>
        </w:rPr>
        <w:t xml:space="preserve"> поселкового Совета депутатов шестого </w:t>
      </w:r>
      <w:r w:rsidRPr="00214634">
        <w:rPr>
          <w:rFonts w:ascii="Arial Narrow" w:hAnsi="Arial Narrow" w:cs="Arial"/>
          <w:b/>
          <w:sz w:val="20"/>
          <w:szCs w:val="20"/>
        </w:rPr>
        <w:t xml:space="preserve">созыва и Главы поселка </w:t>
      </w:r>
      <w:proofErr w:type="spellStart"/>
      <w:r w:rsidRPr="00214634">
        <w:rPr>
          <w:rFonts w:ascii="Arial Narrow" w:hAnsi="Arial Narrow" w:cs="Arial"/>
          <w:b/>
          <w:sz w:val="20"/>
          <w:szCs w:val="20"/>
        </w:rPr>
        <w:t>Полигус</w:t>
      </w:r>
      <w:proofErr w:type="spellEnd"/>
    </w:p>
    <w:p w:rsidR="006F565E" w:rsidRPr="00214634" w:rsidRDefault="006F565E" w:rsidP="006F565E">
      <w:pPr>
        <w:ind w:firstLine="426"/>
        <w:rPr>
          <w:rFonts w:ascii="Arial Narrow" w:hAnsi="Arial Narrow" w:cs="Arial"/>
          <w:b/>
          <w:bCs/>
          <w:color w:val="000000"/>
          <w:sz w:val="20"/>
          <w:szCs w:val="20"/>
        </w:rPr>
      </w:pPr>
    </w:p>
    <w:p w:rsidR="006F565E" w:rsidRPr="006F565E" w:rsidRDefault="006F565E" w:rsidP="006F565E">
      <w:pPr>
        <w:ind w:firstLine="709"/>
        <w:jc w:val="both"/>
        <w:rPr>
          <w:rFonts w:ascii="Arial Narrow" w:hAnsi="Arial Narrow" w:cs="Arial"/>
          <w:b/>
          <w:bCs/>
          <w:sz w:val="20"/>
          <w:szCs w:val="20"/>
        </w:rPr>
      </w:pPr>
      <w:r w:rsidRPr="006F565E">
        <w:rPr>
          <w:rFonts w:ascii="Arial Narrow" w:hAnsi="Arial Narrow"/>
          <w:sz w:val="20"/>
          <w:szCs w:val="20"/>
        </w:rPr>
        <w:lastRenderedPageBreak/>
        <w:t xml:space="preserve">В соответствии со статьей 10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статьей 3 Закона Красноярского края от 2 октября 2003 года № 8-1411 «О выборах в органы местного самоуправления в Красноярском крае», </w:t>
      </w:r>
      <w:r w:rsidRPr="006F565E">
        <w:rPr>
          <w:rFonts w:ascii="Arial Narrow" w:hAnsi="Arial Narrow"/>
          <w:color w:val="000000"/>
          <w:sz w:val="20"/>
          <w:szCs w:val="20"/>
        </w:rPr>
        <w:t>руководствуясь</w:t>
      </w:r>
      <w:r w:rsidRPr="006F565E">
        <w:rPr>
          <w:rFonts w:ascii="Arial Narrow" w:hAnsi="Arial Narrow"/>
          <w:b/>
          <w:color w:val="FF0000"/>
          <w:sz w:val="20"/>
          <w:szCs w:val="20"/>
        </w:rPr>
        <w:t xml:space="preserve"> </w:t>
      </w:r>
      <w:r w:rsidRPr="006F565E">
        <w:rPr>
          <w:rFonts w:ascii="Arial Narrow" w:hAnsi="Arial Narrow"/>
          <w:color w:val="000000"/>
          <w:sz w:val="20"/>
          <w:szCs w:val="20"/>
        </w:rPr>
        <w:t xml:space="preserve">Уставом поселка </w:t>
      </w:r>
      <w:proofErr w:type="spellStart"/>
      <w:r w:rsidRPr="006F565E">
        <w:rPr>
          <w:rFonts w:ascii="Arial Narrow" w:hAnsi="Arial Narrow"/>
          <w:color w:val="000000"/>
          <w:sz w:val="20"/>
          <w:szCs w:val="20"/>
        </w:rPr>
        <w:t>Полигус</w:t>
      </w:r>
      <w:proofErr w:type="spellEnd"/>
      <w:r w:rsidRPr="006F565E">
        <w:rPr>
          <w:rFonts w:ascii="Arial Narrow" w:hAnsi="Arial Narrow"/>
          <w:color w:val="000000"/>
          <w:sz w:val="20"/>
          <w:szCs w:val="20"/>
        </w:rPr>
        <w:t xml:space="preserve">, </w:t>
      </w:r>
      <w:r w:rsidRPr="006F565E">
        <w:rPr>
          <w:rFonts w:ascii="Arial Narrow" w:hAnsi="Arial Narrow" w:cs="Arial"/>
          <w:sz w:val="20"/>
          <w:szCs w:val="20"/>
        </w:rPr>
        <w:t xml:space="preserve"> </w:t>
      </w:r>
      <w:proofErr w:type="spellStart"/>
      <w:r w:rsidRPr="006F565E">
        <w:rPr>
          <w:rFonts w:ascii="Arial Narrow" w:hAnsi="Arial Narrow" w:cs="Arial"/>
          <w:color w:val="000000"/>
          <w:sz w:val="20"/>
          <w:szCs w:val="20"/>
        </w:rPr>
        <w:t>Полигусовский</w:t>
      </w:r>
      <w:proofErr w:type="spellEnd"/>
      <w:r w:rsidRPr="006F565E">
        <w:rPr>
          <w:rFonts w:ascii="Arial Narrow" w:hAnsi="Arial Narrow" w:cs="Arial"/>
          <w:color w:val="000000"/>
          <w:sz w:val="20"/>
          <w:szCs w:val="20"/>
        </w:rPr>
        <w:t xml:space="preserve"> </w:t>
      </w:r>
      <w:r w:rsidRPr="006F565E">
        <w:rPr>
          <w:rFonts w:ascii="Arial Narrow" w:hAnsi="Arial Narrow" w:cs="Arial"/>
          <w:sz w:val="20"/>
          <w:szCs w:val="20"/>
        </w:rPr>
        <w:t xml:space="preserve">поселковый Совет депутатов </w:t>
      </w:r>
    </w:p>
    <w:p w:rsidR="006F565E" w:rsidRPr="006F565E" w:rsidRDefault="006F565E" w:rsidP="006F565E">
      <w:pPr>
        <w:ind w:firstLine="709"/>
        <w:jc w:val="both"/>
        <w:rPr>
          <w:rFonts w:ascii="Arial Narrow" w:hAnsi="Arial Narrow" w:cs="Arial"/>
          <w:sz w:val="20"/>
          <w:szCs w:val="20"/>
        </w:rPr>
      </w:pPr>
      <w:r w:rsidRPr="006F565E">
        <w:rPr>
          <w:rFonts w:ascii="Arial Narrow" w:hAnsi="Arial Narrow" w:cs="Arial"/>
          <w:b/>
          <w:bCs/>
          <w:sz w:val="20"/>
          <w:szCs w:val="20"/>
        </w:rPr>
        <w:t>РЕШИЛ:</w:t>
      </w:r>
    </w:p>
    <w:p w:rsidR="006F565E" w:rsidRPr="006F565E" w:rsidRDefault="006F565E" w:rsidP="006F565E">
      <w:pPr>
        <w:pStyle w:val="HTML"/>
        <w:ind w:firstLine="709"/>
        <w:jc w:val="both"/>
        <w:rPr>
          <w:rFonts w:ascii="Arial Narrow" w:hAnsi="Arial Narrow" w:cs="Arial"/>
          <w:color w:val="000000"/>
        </w:rPr>
      </w:pPr>
      <w:r w:rsidRPr="006F565E">
        <w:rPr>
          <w:rFonts w:ascii="Arial Narrow" w:hAnsi="Arial Narrow" w:cs="Arial"/>
        </w:rPr>
        <w:t xml:space="preserve">1. Назначить выборы </w:t>
      </w:r>
      <w:r w:rsidRPr="006F565E">
        <w:rPr>
          <w:rFonts w:ascii="Arial Narrow" w:hAnsi="Arial Narrow" w:cs="Arial"/>
          <w:color w:val="000000"/>
        </w:rPr>
        <w:t xml:space="preserve">депутатов </w:t>
      </w:r>
      <w:proofErr w:type="spellStart"/>
      <w:r w:rsidRPr="006F565E">
        <w:rPr>
          <w:rFonts w:ascii="Arial Narrow" w:hAnsi="Arial Narrow" w:cs="Arial"/>
          <w:color w:val="000000"/>
        </w:rPr>
        <w:t>Полигусовского</w:t>
      </w:r>
      <w:proofErr w:type="spellEnd"/>
      <w:r w:rsidRPr="006F565E">
        <w:rPr>
          <w:rFonts w:ascii="Arial Narrow" w:hAnsi="Arial Narrow" w:cs="Arial"/>
          <w:color w:val="000000"/>
        </w:rPr>
        <w:t xml:space="preserve"> поселкового Совета депутатов шестого созыва, Главы поселка </w:t>
      </w:r>
      <w:proofErr w:type="spellStart"/>
      <w:r w:rsidRPr="006F565E">
        <w:rPr>
          <w:rFonts w:ascii="Arial Narrow" w:hAnsi="Arial Narrow" w:cs="Arial"/>
          <w:color w:val="000000"/>
        </w:rPr>
        <w:t>Полигус</w:t>
      </w:r>
      <w:proofErr w:type="spellEnd"/>
      <w:r w:rsidRPr="006F565E">
        <w:rPr>
          <w:rFonts w:ascii="Arial Narrow" w:hAnsi="Arial Narrow" w:cs="Arial"/>
          <w:color w:val="000000"/>
        </w:rPr>
        <w:t xml:space="preserve"> 08 сентября 2024 года.</w:t>
      </w:r>
    </w:p>
    <w:p w:rsidR="006F565E" w:rsidRPr="006F565E" w:rsidRDefault="006F565E" w:rsidP="006F565E">
      <w:pPr>
        <w:ind w:firstLine="709"/>
        <w:jc w:val="both"/>
        <w:rPr>
          <w:rStyle w:val="af2"/>
          <w:rFonts w:ascii="Arial Narrow" w:hAnsi="Arial Narrow" w:cs="Arial"/>
          <w:sz w:val="20"/>
          <w:szCs w:val="20"/>
          <w:u w:val="none"/>
        </w:rPr>
      </w:pPr>
      <w:r w:rsidRPr="006F565E">
        <w:rPr>
          <w:rFonts w:ascii="Arial Narrow" w:hAnsi="Arial Narrow" w:cs="Arial"/>
          <w:color w:val="000000"/>
          <w:sz w:val="20"/>
          <w:szCs w:val="20"/>
        </w:rPr>
        <w:t xml:space="preserve">2. </w:t>
      </w:r>
      <w:r w:rsidRPr="006F565E">
        <w:rPr>
          <w:rStyle w:val="af2"/>
          <w:rFonts w:ascii="Arial Narrow" w:hAnsi="Arial Narrow"/>
          <w:color w:val="000000"/>
          <w:sz w:val="20"/>
          <w:szCs w:val="20"/>
          <w:u w:val="none"/>
        </w:rPr>
        <w:t xml:space="preserve">Направить настоящее Решение в Избирательную комиссию Красноярского края, </w:t>
      </w:r>
      <w:proofErr w:type="spellStart"/>
      <w:r w:rsidRPr="006F565E">
        <w:rPr>
          <w:rStyle w:val="af2"/>
          <w:rFonts w:ascii="Arial Narrow" w:hAnsi="Arial Narrow"/>
          <w:color w:val="000000"/>
          <w:sz w:val="20"/>
          <w:szCs w:val="20"/>
          <w:u w:val="none"/>
        </w:rPr>
        <w:t>Байкитскую</w:t>
      </w:r>
      <w:proofErr w:type="spellEnd"/>
      <w:r w:rsidRPr="006F565E">
        <w:rPr>
          <w:rStyle w:val="af2"/>
          <w:rFonts w:ascii="Arial Narrow" w:hAnsi="Arial Narrow"/>
          <w:color w:val="000000"/>
          <w:sz w:val="20"/>
          <w:szCs w:val="20"/>
          <w:u w:val="none"/>
        </w:rPr>
        <w:t xml:space="preserve"> территориальную избирательную комиссию, участковую избирательную комиссию избирательного участка № </w:t>
      </w:r>
      <w:r w:rsidRPr="006F565E">
        <w:rPr>
          <w:rStyle w:val="af2"/>
          <w:rFonts w:ascii="Arial Narrow" w:hAnsi="Arial Narrow"/>
          <w:sz w:val="20"/>
          <w:szCs w:val="20"/>
          <w:u w:val="none"/>
        </w:rPr>
        <w:t>2252</w:t>
      </w:r>
      <w:r w:rsidRPr="006F565E">
        <w:rPr>
          <w:rStyle w:val="af2"/>
          <w:rFonts w:ascii="Arial Narrow" w:hAnsi="Arial Narrow"/>
          <w:bCs/>
          <w:sz w:val="20"/>
          <w:szCs w:val="20"/>
          <w:u w:val="none"/>
        </w:rPr>
        <w:t>.</w:t>
      </w:r>
    </w:p>
    <w:p w:rsidR="006F565E" w:rsidRPr="006F565E" w:rsidRDefault="006F565E" w:rsidP="006F565E">
      <w:pPr>
        <w:ind w:firstLine="709"/>
        <w:jc w:val="both"/>
        <w:rPr>
          <w:rFonts w:ascii="Arial Narrow" w:hAnsi="Arial Narrow" w:cs="Arial"/>
          <w:color w:val="000000"/>
          <w:sz w:val="20"/>
          <w:szCs w:val="20"/>
        </w:rPr>
      </w:pPr>
      <w:r w:rsidRPr="006F565E">
        <w:rPr>
          <w:rStyle w:val="af2"/>
          <w:rFonts w:ascii="Arial Narrow" w:hAnsi="Arial Narrow" w:cs="Arial"/>
          <w:color w:val="000000"/>
          <w:sz w:val="20"/>
          <w:szCs w:val="20"/>
          <w:u w:val="none"/>
        </w:rPr>
        <w:t xml:space="preserve">3. Разместить настоящее Решение на сайте муниципального образования «поселок </w:t>
      </w:r>
      <w:proofErr w:type="spellStart"/>
      <w:r w:rsidRPr="006F565E">
        <w:rPr>
          <w:rStyle w:val="af2"/>
          <w:rFonts w:ascii="Arial Narrow" w:hAnsi="Arial Narrow" w:cs="Arial"/>
          <w:color w:val="000000"/>
          <w:sz w:val="20"/>
          <w:szCs w:val="20"/>
          <w:u w:val="none"/>
        </w:rPr>
        <w:t>Полигус</w:t>
      </w:r>
      <w:proofErr w:type="spellEnd"/>
      <w:r w:rsidRPr="006F565E">
        <w:rPr>
          <w:rStyle w:val="af2"/>
          <w:rFonts w:ascii="Arial Narrow" w:hAnsi="Arial Narrow" w:cs="Arial"/>
          <w:color w:val="000000"/>
          <w:sz w:val="20"/>
          <w:szCs w:val="20"/>
          <w:u w:val="none"/>
        </w:rPr>
        <w:t>» в сети «Интернет» (</w:t>
      </w:r>
      <w:hyperlink r:id="rId150" w:history="1">
        <w:r w:rsidRPr="006F565E">
          <w:rPr>
            <w:rStyle w:val="af2"/>
            <w:rFonts w:ascii="Arial Narrow" w:hAnsi="Arial Narrow" w:cs="Arial"/>
            <w:color w:val="000000"/>
            <w:sz w:val="20"/>
            <w:szCs w:val="20"/>
            <w:u w:val="none"/>
          </w:rPr>
          <w:t>https://poligus-r04.gosweb.gosuslugi.ru</w:t>
        </w:r>
      </w:hyperlink>
      <w:r w:rsidRPr="006F565E">
        <w:rPr>
          <w:rStyle w:val="af2"/>
          <w:rFonts w:ascii="Arial Narrow" w:hAnsi="Arial Narrow" w:cs="Arial"/>
          <w:color w:val="000000"/>
          <w:sz w:val="20"/>
          <w:szCs w:val="20"/>
          <w:u w:val="none"/>
        </w:rPr>
        <w:t>)</w:t>
      </w:r>
    </w:p>
    <w:p w:rsidR="006F565E" w:rsidRPr="006F565E" w:rsidRDefault="006F565E" w:rsidP="006F565E">
      <w:pPr>
        <w:pStyle w:val="ConsNormal"/>
        <w:ind w:firstLine="709"/>
        <w:jc w:val="both"/>
        <w:rPr>
          <w:rFonts w:ascii="Arial Narrow" w:hAnsi="Arial Narrow"/>
          <w:color w:val="000000"/>
        </w:rPr>
      </w:pPr>
      <w:r w:rsidRPr="006F565E">
        <w:rPr>
          <w:rFonts w:ascii="Arial Narrow" w:hAnsi="Arial Narrow"/>
          <w:color w:val="000000"/>
        </w:rPr>
        <w:t xml:space="preserve">4. </w:t>
      </w:r>
      <w:r w:rsidRPr="006F565E">
        <w:rPr>
          <w:rStyle w:val="af2"/>
          <w:rFonts w:ascii="Arial Narrow" w:hAnsi="Arial Narrow" w:cs="Times New Roman"/>
          <w:color w:val="000000"/>
          <w:u w:val="none"/>
        </w:rPr>
        <w:t>Настоящее Решение вступает в силу со дня его принятия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6F565E" w:rsidRPr="00214634" w:rsidRDefault="006F565E" w:rsidP="006F565E">
      <w:pPr>
        <w:jc w:val="both"/>
        <w:rPr>
          <w:rFonts w:ascii="Arial Narrow" w:hAnsi="Arial Narrow"/>
          <w:bCs/>
          <w:color w:val="000000"/>
          <w:sz w:val="20"/>
          <w:szCs w:val="20"/>
        </w:rPr>
      </w:pPr>
    </w:p>
    <w:p w:rsidR="006F565E" w:rsidRPr="00214634" w:rsidRDefault="006F565E" w:rsidP="006F565E">
      <w:pPr>
        <w:pStyle w:val="ConsPlusTitle"/>
        <w:rPr>
          <w:rFonts w:ascii="Arial Narrow" w:hAnsi="Arial Narrow"/>
          <w:b w:val="0"/>
        </w:rPr>
      </w:pPr>
      <w:r w:rsidRPr="00214634">
        <w:rPr>
          <w:rFonts w:ascii="Arial Narrow" w:hAnsi="Arial Narrow"/>
          <w:b w:val="0"/>
        </w:rPr>
        <w:t xml:space="preserve">Глава п. </w:t>
      </w:r>
      <w:proofErr w:type="spellStart"/>
      <w:r w:rsidRPr="00214634">
        <w:rPr>
          <w:rFonts w:ascii="Arial Narrow" w:hAnsi="Arial Narrow"/>
          <w:b w:val="0"/>
        </w:rPr>
        <w:t>Полигус</w:t>
      </w:r>
      <w:proofErr w:type="spellEnd"/>
      <w:r w:rsidRPr="00214634">
        <w:rPr>
          <w:rFonts w:ascii="Arial Narrow" w:hAnsi="Arial Narrow"/>
          <w:b w:val="0"/>
        </w:rPr>
        <w:t xml:space="preserve">                                                                      </w:t>
      </w:r>
      <w:r>
        <w:rPr>
          <w:rFonts w:ascii="Arial Narrow" w:hAnsi="Arial Narrow"/>
          <w:b w:val="0"/>
        </w:rPr>
        <w:t xml:space="preserve"> </w:t>
      </w:r>
      <w:r w:rsidR="005D3D9C">
        <w:rPr>
          <w:rFonts w:ascii="Arial Narrow" w:hAnsi="Arial Narrow"/>
          <w:b w:val="0"/>
        </w:rPr>
        <w:t xml:space="preserve"> </w:t>
      </w:r>
      <w:r w:rsidRPr="00214634">
        <w:rPr>
          <w:rFonts w:ascii="Arial Narrow" w:hAnsi="Arial Narrow"/>
          <w:b w:val="0"/>
        </w:rPr>
        <w:t xml:space="preserve"> </w:t>
      </w:r>
      <w:r>
        <w:rPr>
          <w:rFonts w:ascii="Arial Narrow" w:hAnsi="Arial Narrow"/>
          <w:b w:val="0"/>
        </w:rPr>
        <w:t xml:space="preserve">п/п       </w:t>
      </w:r>
      <w:r w:rsidRPr="00214634">
        <w:rPr>
          <w:rFonts w:ascii="Arial Narrow" w:hAnsi="Arial Narrow"/>
          <w:b w:val="0"/>
        </w:rPr>
        <w:t xml:space="preserve">  </w:t>
      </w:r>
      <w:r>
        <w:rPr>
          <w:rFonts w:ascii="Arial Narrow" w:hAnsi="Arial Narrow"/>
          <w:b w:val="0"/>
        </w:rPr>
        <w:t xml:space="preserve">                                               </w:t>
      </w:r>
      <w:r w:rsidR="005D3D9C">
        <w:rPr>
          <w:rFonts w:ascii="Arial Narrow" w:hAnsi="Arial Narrow"/>
          <w:b w:val="0"/>
        </w:rPr>
        <w:t xml:space="preserve">                </w:t>
      </w:r>
      <w:r>
        <w:rPr>
          <w:rFonts w:ascii="Arial Narrow" w:hAnsi="Arial Narrow"/>
          <w:b w:val="0"/>
        </w:rPr>
        <w:t xml:space="preserve">   </w:t>
      </w:r>
      <w:r w:rsidRPr="00214634">
        <w:rPr>
          <w:rFonts w:ascii="Arial Narrow" w:hAnsi="Arial Narrow"/>
          <w:b w:val="0"/>
        </w:rPr>
        <w:t xml:space="preserve">   С.А. Петина</w:t>
      </w:r>
    </w:p>
    <w:p w:rsidR="006F565E" w:rsidRPr="00214634" w:rsidRDefault="006F565E" w:rsidP="006F565E">
      <w:pPr>
        <w:pStyle w:val="ConsPlusTitle"/>
        <w:rPr>
          <w:rFonts w:ascii="Arial Narrow" w:hAnsi="Arial Narrow"/>
          <w:b w:val="0"/>
          <w:color w:val="000000"/>
        </w:rPr>
      </w:pPr>
      <w:r w:rsidRPr="00214634">
        <w:rPr>
          <w:rFonts w:ascii="Arial Narrow" w:hAnsi="Arial Narrow"/>
          <w:b w:val="0"/>
        </w:rPr>
        <w:t xml:space="preserve">Председатель </w:t>
      </w:r>
    </w:p>
    <w:p w:rsidR="006F565E" w:rsidRPr="00214634" w:rsidRDefault="006F565E" w:rsidP="006F565E">
      <w:pPr>
        <w:pStyle w:val="ConsPlusTitle"/>
        <w:ind w:hanging="36"/>
        <w:rPr>
          <w:rFonts w:ascii="Arial Narrow" w:hAnsi="Arial Narrow"/>
          <w:b w:val="0"/>
        </w:rPr>
      </w:pPr>
      <w:proofErr w:type="spellStart"/>
      <w:r w:rsidRPr="00214634">
        <w:rPr>
          <w:rFonts w:ascii="Arial Narrow" w:hAnsi="Arial Narrow"/>
          <w:b w:val="0"/>
          <w:color w:val="000000"/>
        </w:rPr>
        <w:t>Полигусовского</w:t>
      </w:r>
      <w:proofErr w:type="spellEnd"/>
      <w:r w:rsidRPr="00214634">
        <w:rPr>
          <w:rFonts w:ascii="Arial Narrow" w:hAnsi="Arial Narrow"/>
          <w:b w:val="0"/>
          <w:color w:val="000000"/>
        </w:rPr>
        <w:t xml:space="preserve"> поселкового Совета депутатов                </w:t>
      </w:r>
      <w:r>
        <w:rPr>
          <w:rFonts w:ascii="Arial Narrow" w:hAnsi="Arial Narrow"/>
          <w:b w:val="0"/>
          <w:color w:val="000000"/>
        </w:rPr>
        <w:t xml:space="preserve">       </w:t>
      </w:r>
      <w:r w:rsidR="005D3D9C">
        <w:rPr>
          <w:rFonts w:ascii="Arial Narrow" w:hAnsi="Arial Narrow"/>
          <w:b w:val="0"/>
          <w:color w:val="000000"/>
        </w:rPr>
        <w:t xml:space="preserve"> </w:t>
      </w:r>
      <w:r>
        <w:rPr>
          <w:rFonts w:ascii="Arial Narrow" w:hAnsi="Arial Narrow"/>
          <w:b w:val="0"/>
          <w:color w:val="000000"/>
        </w:rPr>
        <w:t xml:space="preserve">п/п                                                   </w:t>
      </w:r>
      <w:r w:rsidR="005D3D9C">
        <w:rPr>
          <w:rFonts w:ascii="Arial Narrow" w:hAnsi="Arial Narrow"/>
          <w:b w:val="0"/>
          <w:color w:val="000000"/>
        </w:rPr>
        <w:t xml:space="preserve">                </w:t>
      </w:r>
      <w:r w:rsidRPr="00214634">
        <w:rPr>
          <w:rFonts w:ascii="Arial Narrow" w:hAnsi="Arial Narrow"/>
          <w:b w:val="0"/>
          <w:color w:val="000000"/>
        </w:rPr>
        <w:t xml:space="preserve">     Т.А. Коваленко</w:t>
      </w:r>
    </w:p>
    <w:p w:rsidR="006F565E" w:rsidRDefault="006F565E" w:rsidP="004F60A3">
      <w:pPr>
        <w:rPr>
          <w:rFonts w:ascii="Arial Narrow" w:hAnsi="Arial Narrow"/>
          <w:sz w:val="20"/>
          <w:szCs w:val="20"/>
        </w:rPr>
      </w:pPr>
    </w:p>
    <w:p w:rsidR="006F565E" w:rsidRPr="006F565E" w:rsidRDefault="006F565E" w:rsidP="006F565E">
      <w:pPr>
        <w:jc w:val="center"/>
        <w:rPr>
          <w:rFonts w:ascii="Arial Narrow" w:hAnsi="Arial Narrow"/>
          <w:b/>
          <w:sz w:val="20"/>
          <w:szCs w:val="20"/>
        </w:rPr>
      </w:pPr>
      <w:r w:rsidRPr="006F565E">
        <w:rPr>
          <w:rFonts w:ascii="Arial Narrow" w:hAnsi="Arial Narrow"/>
          <w:b/>
          <w:sz w:val="20"/>
          <w:szCs w:val="20"/>
        </w:rPr>
        <w:t>КРАСНОЯРСКИЙ КРАЙ</w:t>
      </w:r>
    </w:p>
    <w:p w:rsidR="006F565E" w:rsidRPr="006F565E" w:rsidRDefault="006F565E" w:rsidP="006F565E">
      <w:pPr>
        <w:pStyle w:val="2"/>
        <w:spacing w:before="0" w:after="0"/>
        <w:jc w:val="center"/>
        <w:rPr>
          <w:rFonts w:ascii="Arial Narrow" w:hAnsi="Arial Narrow"/>
          <w:i w:val="0"/>
          <w:spacing w:val="60"/>
          <w:sz w:val="20"/>
          <w:szCs w:val="20"/>
        </w:rPr>
      </w:pPr>
      <w:r w:rsidRPr="006F565E">
        <w:rPr>
          <w:rFonts w:ascii="Arial Narrow" w:hAnsi="Arial Narrow"/>
          <w:i w:val="0"/>
          <w:spacing w:val="60"/>
          <w:sz w:val="20"/>
          <w:szCs w:val="20"/>
        </w:rPr>
        <w:t>Эвенкийский муниципальный район</w:t>
      </w:r>
    </w:p>
    <w:p w:rsidR="006F565E" w:rsidRPr="006F565E" w:rsidRDefault="006F565E" w:rsidP="006F565E">
      <w:pPr>
        <w:jc w:val="center"/>
        <w:rPr>
          <w:rFonts w:ascii="Arial Narrow" w:hAnsi="Arial Narrow"/>
          <w:b/>
          <w:sz w:val="20"/>
          <w:szCs w:val="20"/>
        </w:rPr>
      </w:pPr>
      <w:r w:rsidRPr="006F565E">
        <w:rPr>
          <w:rFonts w:ascii="Arial Narrow" w:hAnsi="Arial Narrow"/>
          <w:b/>
          <w:sz w:val="20"/>
          <w:szCs w:val="20"/>
        </w:rPr>
        <w:t>Администрация поселка Стрелка-Чуня</w:t>
      </w:r>
    </w:p>
    <w:p w:rsidR="006F565E" w:rsidRPr="006F565E" w:rsidRDefault="006F565E" w:rsidP="006F565E">
      <w:pPr>
        <w:jc w:val="center"/>
        <w:rPr>
          <w:rFonts w:ascii="Arial Narrow" w:hAnsi="Arial Narrow"/>
          <w:b/>
          <w:sz w:val="20"/>
          <w:szCs w:val="20"/>
        </w:rPr>
      </w:pPr>
      <w:r w:rsidRPr="006F565E">
        <w:rPr>
          <w:rFonts w:ascii="Arial Narrow" w:hAnsi="Arial Narrow"/>
          <w:b/>
          <w:sz w:val="20"/>
          <w:szCs w:val="20"/>
        </w:rPr>
        <w:t>ПОСТАНОВЛЕНИЕ</w:t>
      </w:r>
    </w:p>
    <w:p w:rsidR="006F565E" w:rsidRPr="006F565E" w:rsidRDefault="006F565E" w:rsidP="006F565E">
      <w:pPr>
        <w:jc w:val="center"/>
        <w:rPr>
          <w:rFonts w:ascii="Arial Narrow" w:hAnsi="Arial Narrow"/>
          <w:b/>
          <w:sz w:val="20"/>
          <w:szCs w:val="20"/>
        </w:rPr>
      </w:pPr>
    </w:p>
    <w:p w:rsidR="006F565E" w:rsidRPr="006F565E" w:rsidRDefault="006F565E" w:rsidP="006F565E">
      <w:pPr>
        <w:rPr>
          <w:rFonts w:ascii="Arial Narrow" w:hAnsi="Arial Narrow"/>
          <w:sz w:val="20"/>
          <w:szCs w:val="20"/>
        </w:rPr>
      </w:pPr>
      <w:r w:rsidRPr="006F565E">
        <w:rPr>
          <w:rFonts w:ascii="Arial Narrow" w:hAnsi="Arial Narrow"/>
          <w:sz w:val="20"/>
          <w:szCs w:val="20"/>
        </w:rPr>
        <w:t>05.06.2024 г                                                                                                                                                                            № 23-п</w:t>
      </w:r>
    </w:p>
    <w:p w:rsidR="006F565E" w:rsidRPr="006F565E" w:rsidRDefault="006F565E" w:rsidP="006F565E">
      <w:pPr>
        <w:rPr>
          <w:rFonts w:ascii="Arial Narrow" w:hAnsi="Arial Narrow"/>
          <w:sz w:val="20"/>
          <w:szCs w:val="20"/>
        </w:rPr>
      </w:pPr>
    </w:p>
    <w:p w:rsidR="006F565E" w:rsidRPr="006F565E" w:rsidRDefault="006F565E" w:rsidP="006F565E">
      <w:pPr>
        <w:rPr>
          <w:rFonts w:ascii="Arial Narrow" w:hAnsi="Arial Narrow"/>
          <w:b/>
          <w:sz w:val="20"/>
          <w:szCs w:val="20"/>
        </w:rPr>
      </w:pPr>
      <w:r w:rsidRPr="006F565E">
        <w:rPr>
          <w:rFonts w:ascii="Arial Narrow" w:hAnsi="Arial Narrow"/>
          <w:b/>
          <w:sz w:val="20"/>
          <w:szCs w:val="20"/>
        </w:rPr>
        <w:t>О внесении изменений в Постановление Администрации поселка Стрелка-Чуня №66-п от 28.12.2023г. «Об утверждении бюджетной росписи по расходам и источникам внутреннего финансирования дефицита бюджета поселка Стрелка-Чуня на 2024 год и плановый период 2025-2026 годов»</w:t>
      </w:r>
    </w:p>
    <w:p w:rsidR="006F565E" w:rsidRPr="006F565E" w:rsidRDefault="006F565E" w:rsidP="006F565E">
      <w:pPr>
        <w:jc w:val="center"/>
        <w:rPr>
          <w:rFonts w:ascii="Arial Narrow" w:hAnsi="Arial Narrow"/>
          <w:sz w:val="20"/>
          <w:szCs w:val="20"/>
        </w:rPr>
      </w:pPr>
    </w:p>
    <w:p w:rsidR="006F565E" w:rsidRPr="006F565E" w:rsidRDefault="006F565E" w:rsidP="006F565E">
      <w:pPr>
        <w:ind w:firstLine="720"/>
        <w:jc w:val="both"/>
        <w:rPr>
          <w:rFonts w:ascii="Arial Narrow" w:hAnsi="Arial Narrow"/>
          <w:sz w:val="20"/>
          <w:szCs w:val="20"/>
        </w:rPr>
      </w:pPr>
      <w:r w:rsidRPr="006F565E">
        <w:rPr>
          <w:rFonts w:ascii="Arial Narrow" w:hAnsi="Arial Narrow"/>
          <w:sz w:val="20"/>
          <w:szCs w:val="20"/>
        </w:rPr>
        <w:t>В соответствии со ст. 217, 219 Бюджетного Кодекса Российской Федерации и Решением Стрелка-Чунского поселкового Совета депутатов №32 от 19.12.2023г. «О бюджете поселка Стрелка-Чуня на 2024 год и плановый период 2025-2026 годов» (с изменениями от 29.05.2024г. 45).</w:t>
      </w:r>
    </w:p>
    <w:p w:rsidR="006F565E" w:rsidRPr="006F565E" w:rsidRDefault="006F565E" w:rsidP="006F565E">
      <w:pPr>
        <w:jc w:val="both"/>
        <w:rPr>
          <w:rFonts w:ascii="Arial Narrow" w:hAnsi="Arial Narrow"/>
          <w:b/>
          <w:sz w:val="20"/>
          <w:szCs w:val="20"/>
        </w:rPr>
      </w:pPr>
      <w:r w:rsidRPr="006F565E">
        <w:rPr>
          <w:rFonts w:ascii="Arial Narrow" w:hAnsi="Arial Narrow"/>
          <w:b/>
          <w:sz w:val="20"/>
          <w:szCs w:val="20"/>
        </w:rPr>
        <w:t>ПОСТАНОВЛЯЮ:</w:t>
      </w:r>
    </w:p>
    <w:p w:rsidR="006F565E" w:rsidRPr="006F565E" w:rsidRDefault="006F565E" w:rsidP="006F565E">
      <w:pPr>
        <w:numPr>
          <w:ilvl w:val="0"/>
          <w:numId w:val="18"/>
        </w:numPr>
        <w:tabs>
          <w:tab w:val="left" w:pos="284"/>
        </w:tabs>
        <w:ind w:left="0" w:firstLine="0"/>
        <w:jc w:val="both"/>
        <w:rPr>
          <w:rFonts w:ascii="Arial Narrow" w:hAnsi="Arial Narrow"/>
          <w:sz w:val="20"/>
          <w:szCs w:val="20"/>
        </w:rPr>
      </w:pPr>
      <w:r w:rsidRPr="006F565E">
        <w:rPr>
          <w:rFonts w:ascii="Arial Narrow" w:hAnsi="Arial Narrow"/>
          <w:sz w:val="20"/>
          <w:szCs w:val="20"/>
        </w:rPr>
        <w:t xml:space="preserve">Утвердить бюджетную роспись расходов бюджета поселка на 2024 год и плановый период 2025-2026 годов по форме согласно приложению 1. </w:t>
      </w:r>
    </w:p>
    <w:p w:rsidR="006F565E" w:rsidRPr="006F565E" w:rsidRDefault="006F565E" w:rsidP="006F565E">
      <w:pPr>
        <w:numPr>
          <w:ilvl w:val="0"/>
          <w:numId w:val="18"/>
        </w:numPr>
        <w:tabs>
          <w:tab w:val="left" w:pos="284"/>
        </w:tabs>
        <w:ind w:left="0" w:firstLine="0"/>
        <w:jc w:val="both"/>
        <w:rPr>
          <w:rFonts w:ascii="Arial Narrow" w:hAnsi="Arial Narrow"/>
          <w:sz w:val="20"/>
          <w:szCs w:val="20"/>
        </w:rPr>
      </w:pPr>
      <w:r w:rsidRPr="006F565E">
        <w:rPr>
          <w:rFonts w:ascii="Arial Narrow" w:hAnsi="Arial Narrow"/>
          <w:sz w:val="20"/>
          <w:szCs w:val="20"/>
        </w:rPr>
        <w:t>Утвердить роспись источников внутреннего финансирования дефицита</w:t>
      </w:r>
      <w:r w:rsidRPr="006F565E">
        <w:rPr>
          <w:rFonts w:ascii="Arial Narrow" w:hAnsi="Arial Narrow"/>
          <w:bCs/>
          <w:sz w:val="20"/>
          <w:szCs w:val="20"/>
        </w:rPr>
        <w:t xml:space="preserve"> бюджета на 2024 год и плановый период 2025-2026 годов</w:t>
      </w:r>
      <w:r w:rsidRPr="006F565E">
        <w:rPr>
          <w:rFonts w:ascii="Arial Narrow" w:hAnsi="Arial Narrow"/>
          <w:sz w:val="20"/>
          <w:szCs w:val="20"/>
        </w:rPr>
        <w:t xml:space="preserve"> по форме согласно приложению 2.</w:t>
      </w:r>
    </w:p>
    <w:p w:rsidR="006F565E" w:rsidRPr="006F565E" w:rsidRDefault="006F565E" w:rsidP="006F565E">
      <w:pPr>
        <w:numPr>
          <w:ilvl w:val="0"/>
          <w:numId w:val="18"/>
        </w:numPr>
        <w:tabs>
          <w:tab w:val="left" w:pos="284"/>
        </w:tabs>
        <w:ind w:left="0" w:firstLine="0"/>
        <w:jc w:val="both"/>
        <w:rPr>
          <w:rFonts w:ascii="Arial Narrow" w:hAnsi="Arial Narrow"/>
          <w:sz w:val="20"/>
          <w:szCs w:val="20"/>
        </w:rPr>
      </w:pPr>
      <w:r w:rsidRPr="006F565E">
        <w:rPr>
          <w:rFonts w:ascii="Arial Narrow" w:hAnsi="Arial Narrow"/>
          <w:sz w:val="20"/>
          <w:szCs w:val="20"/>
        </w:rPr>
        <w:t>В ходе исполнения бюджета отдел бюджетов поселений МУ «Департамент финансов» Администрации Эвенкийского муниципального района (Баклыкова А.Л.):</w:t>
      </w:r>
    </w:p>
    <w:p w:rsidR="006F565E" w:rsidRPr="006F565E" w:rsidRDefault="006F565E" w:rsidP="006F565E">
      <w:pPr>
        <w:jc w:val="both"/>
        <w:rPr>
          <w:rFonts w:ascii="Arial Narrow" w:hAnsi="Arial Narrow"/>
          <w:sz w:val="20"/>
          <w:szCs w:val="20"/>
        </w:rPr>
      </w:pPr>
      <w:r w:rsidRPr="006F565E">
        <w:rPr>
          <w:rFonts w:ascii="Arial Narrow" w:hAnsi="Arial Narrow"/>
          <w:sz w:val="20"/>
          <w:szCs w:val="20"/>
        </w:rPr>
        <w:t>- осуществляет финансирование с учётом выполнения организациями финансово - экономических показателей в пределах фактического поступления доходов в бюджет поселка обеспечивая в первоочередном порядке финансирование защищенных статей расходов бюджетов.</w:t>
      </w:r>
    </w:p>
    <w:p w:rsidR="006F565E" w:rsidRPr="006F565E" w:rsidRDefault="006F565E" w:rsidP="006F565E">
      <w:pPr>
        <w:numPr>
          <w:ilvl w:val="0"/>
          <w:numId w:val="18"/>
        </w:numPr>
        <w:ind w:left="0" w:firstLine="0"/>
        <w:jc w:val="both"/>
        <w:rPr>
          <w:rFonts w:ascii="Arial Narrow" w:hAnsi="Arial Narrow"/>
          <w:sz w:val="20"/>
          <w:szCs w:val="20"/>
        </w:rPr>
      </w:pPr>
      <w:r w:rsidRPr="006F565E">
        <w:rPr>
          <w:rFonts w:ascii="Arial Narrow" w:hAnsi="Arial Narrow"/>
          <w:sz w:val="20"/>
          <w:szCs w:val="20"/>
        </w:rPr>
        <w:t>Контроль исполнения настоящего постановления оставляю за собой.</w:t>
      </w:r>
    </w:p>
    <w:p w:rsidR="006F565E" w:rsidRPr="006F565E" w:rsidRDefault="006F565E" w:rsidP="006F565E">
      <w:pPr>
        <w:numPr>
          <w:ilvl w:val="0"/>
          <w:numId w:val="18"/>
        </w:numPr>
        <w:tabs>
          <w:tab w:val="left" w:pos="360"/>
        </w:tabs>
        <w:ind w:left="0" w:firstLine="0"/>
        <w:jc w:val="both"/>
        <w:rPr>
          <w:rFonts w:ascii="Arial Narrow" w:hAnsi="Arial Narrow"/>
          <w:sz w:val="20"/>
          <w:szCs w:val="20"/>
        </w:rPr>
      </w:pPr>
      <w:r w:rsidRPr="006F565E">
        <w:rPr>
          <w:rFonts w:ascii="Arial Narrow" w:hAnsi="Arial Narrow"/>
          <w:sz w:val="20"/>
          <w:szCs w:val="20"/>
        </w:rPr>
        <w:t>Настоящее постановление вступает в силу с момента подписания.</w:t>
      </w:r>
    </w:p>
    <w:p w:rsidR="006F565E" w:rsidRPr="006F565E" w:rsidRDefault="006F565E" w:rsidP="006F565E">
      <w:pPr>
        <w:tabs>
          <w:tab w:val="left" w:pos="360"/>
        </w:tabs>
        <w:jc w:val="both"/>
        <w:rPr>
          <w:rFonts w:ascii="Arial Narrow" w:hAnsi="Arial Narrow"/>
          <w:sz w:val="20"/>
          <w:szCs w:val="20"/>
        </w:rPr>
      </w:pPr>
    </w:p>
    <w:p w:rsidR="006F565E" w:rsidRPr="006F565E" w:rsidRDefault="006F565E" w:rsidP="006F565E">
      <w:pPr>
        <w:rPr>
          <w:rFonts w:ascii="Arial Narrow" w:hAnsi="Arial Narrow"/>
          <w:b/>
          <w:sz w:val="20"/>
          <w:szCs w:val="20"/>
        </w:rPr>
      </w:pPr>
      <w:r w:rsidRPr="006F565E">
        <w:rPr>
          <w:rFonts w:ascii="Arial Narrow" w:hAnsi="Arial Narrow"/>
          <w:sz w:val="20"/>
          <w:szCs w:val="20"/>
        </w:rPr>
        <w:t xml:space="preserve">Глава п. Стрелка-Чуня                                                                     п/п                                                                     В.П. </w:t>
      </w:r>
      <w:proofErr w:type="spellStart"/>
      <w:r w:rsidRPr="006F565E">
        <w:rPr>
          <w:rFonts w:ascii="Arial Narrow" w:hAnsi="Arial Narrow"/>
          <w:sz w:val="20"/>
          <w:szCs w:val="20"/>
        </w:rPr>
        <w:t>Шипицын</w:t>
      </w:r>
      <w:proofErr w:type="spellEnd"/>
    </w:p>
    <w:p w:rsidR="006F565E" w:rsidRPr="006F565E" w:rsidRDefault="006F565E" w:rsidP="004F60A3">
      <w:pPr>
        <w:rPr>
          <w:rFonts w:ascii="Arial Narrow" w:hAnsi="Arial Narrow"/>
          <w:sz w:val="20"/>
          <w:szCs w:val="20"/>
        </w:rPr>
      </w:pPr>
    </w:p>
    <w:p w:rsidR="006F565E" w:rsidRDefault="006F565E" w:rsidP="006F565E">
      <w:pPr>
        <w:rPr>
          <w:color w:val="000000"/>
        </w:rPr>
        <w:sectPr w:rsidR="006F565E" w:rsidSect="0016499B">
          <w:pgSz w:w="11906" w:h="16838"/>
          <w:pgMar w:top="1134" w:right="851" w:bottom="1134" w:left="1701" w:header="709" w:footer="709" w:gutter="0"/>
          <w:cols w:space="708"/>
          <w:docGrid w:linePitch="360"/>
        </w:sectPr>
      </w:pPr>
      <w:bookmarkStart w:id="142" w:name="RANGE!A1:H142"/>
      <w:bookmarkEnd w:id="142"/>
    </w:p>
    <w:tbl>
      <w:tblPr>
        <w:tblW w:w="15120" w:type="dxa"/>
        <w:tblInd w:w="93" w:type="dxa"/>
        <w:tblLook w:val="04A0" w:firstRow="1" w:lastRow="0" w:firstColumn="1" w:lastColumn="0" w:noHBand="0" w:noVBand="1"/>
      </w:tblPr>
      <w:tblGrid>
        <w:gridCol w:w="4900"/>
        <w:gridCol w:w="960"/>
        <w:gridCol w:w="251"/>
        <w:gridCol w:w="709"/>
        <w:gridCol w:w="283"/>
        <w:gridCol w:w="992"/>
        <w:gridCol w:w="425"/>
        <w:gridCol w:w="960"/>
        <w:gridCol w:w="316"/>
        <w:gridCol w:w="1134"/>
        <w:gridCol w:w="430"/>
        <w:gridCol w:w="988"/>
        <w:gridCol w:w="1417"/>
        <w:gridCol w:w="1355"/>
      </w:tblGrid>
      <w:tr w:rsidR="006F565E" w:rsidRPr="006F565E" w:rsidTr="006F565E">
        <w:trPr>
          <w:trHeight w:val="360"/>
        </w:trPr>
        <w:tc>
          <w:tcPr>
            <w:tcW w:w="4900" w:type="dxa"/>
            <w:tcBorders>
              <w:top w:val="nil"/>
              <w:left w:val="nil"/>
              <w:bottom w:val="nil"/>
              <w:right w:val="nil"/>
            </w:tcBorders>
            <w:shd w:val="clear" w:color="auto" w:fill="auto"/>
            <w:noWrap/>
            <w:vAlign w:val="bottom"/>
            <w:hideMark/>
          </w:tcPr>
          <w:p w:rsidR="006F565E" w:rsidRPr="006F565E" w:rsidRDefault="006F565E" w:rsidP="006F565E">
            <w:pPr>
              <w:rPr>
                <w:rFonts w:ascii="Arial Narrow" w:hAnsi="Arial Narrow"/>
                <w:color w:val="000000"/>
                <w:sz w:val="20"/>
                <w:szCs w:val="20"/>
              </w:rPr>
            </w:pPr>
          </w:p>
        </w:tc>
        <w:tc>
          <w:tcPr>
            <w:tcW w:w="960" w:type="dxa"/>
            <w:tcBorders>
              <w:top w:val="nil"/>
              <w:left w:val="nil"/>
              <w:bottom w:val="nil"/>
              <w:right w:val="nil"/>
            </w:tcBorders>
            <w:shd w:val="clear" w:color="auto" w:fill="auto"/>
            <w:noWrap/>
            <w:vAlign w:val="bottom"/>
            <w:hideMark/>
          </w:tcPr>
          <w:p w:rsidR="006F565E" w:rsidRPr="006F565E" w:rsidRDefault="006F565E" w:rsidP="006F565E">
            <w:pPr>
              <w:rPr>
                <w:rFonts w:ascii="Arial Narrow" w:hAnsi="Arial Narrow"/>
                <w:color w:val="000000"/>
                <w:sz w:val="20"/>
                <w:szCs w:val="20"/>
              </w:rPr>
            </w:pPr>
          </w:p>
        </w:tc>
        <w:tc>
          <w:tcPr>
            <w:tcW w:w="960" w:type="dxa"/>
            <w:gridSpan w:val="2"/>
            <w:tcBorders>
              <w:top w:val="nil"/>
              <w:left w:val="nil"/>
              <w:bottom w:val="nil"/>
              <w:right w:val="nil"/>
            </w:tcBorders>
            <w:shd w:val="clear" w:color="auto" w:fill="auto"/>
            <w:noWrap/>
            <w:vAlign w:val="bottom"/>
            <w:hideMark/>
          </w:tcPr>
          <w:p w:rsidR="006F565E" w:rsidRPr="006F565E" w:rsidRDefault="006F565E" w:rsidP="006F565E">
            <w:pPr>
              <w:rPr>
                <w:rFonts w:ascii="Arial Narrow" w:hAnsi="Arial Narrow"/>
                <w:color w:val="000000"/>
                <w:sz w:val="20"/>
                <w:szCs w:val="20"/>
              </w:rPr>
            </w:pPr>
          </w:p>
        </w:tc>
        <w:tc>
          <w:tcPr>
            <w:tcW w:w="1700" w:type="dxa"/>
            <w:gridSpan w:val="3"/>
            <w:tcBorders>
              <w:top w:val="nil"/>
              <w:left w:val="nil"/>
              <w:bottom w:val="nil"/>
              <w:right w:val="nil"/>
            </w:tcBorders>
            <w:shd w:val="clear" w:color="auto" w:fill="auto"/>
            <w:noWrap/>
            <w:vAlign w:val="bottom"/>
            <w:hideMark/>
          </w:tcPr>
          <w:p w:rsidR="006F565E" w:rsidRPr="006F565E" w:rsidRDefault="006F565E" w:rsidP="006F565E">
            <w:pPr>
              <w:rPr>
                <w:rFonts w:ascii="Arial Narrow" w:hAnsi="Arial Narrow"/>
                <w:color w:val="000000"/>
                <w:sz w:val="20"/>
                <w:szCs w:val="20"/>
              </w:rPr>
            </w:pPr>
          </w:p>
        </w:tc>
        <w:tc>
          <w:tcPr>
            <w:tcW w:w="960" w:type="dxa"/>
            <w:tcBorders>
              <w:top w:val="nil"/>
              <w:left w:val="nil"/>
              <w:bottom w:val="nil"/>
              <w:right w:val="nil"/>
            </w:tcBorders>
            <w:shd w:val="clear" w:color="auto" w:fill="auto"/>
            <w:noWrap/>
            <w:vAlign w:val="bottom"/>
            <w:hideMark/>
          </w:tcPr>
          <w:p w:rsidR="006F565E" w:rsidRPr="006F565E" w:rsidRDefault="006F565E" w:rsidP="006F565E">
            <w:pPr>
              <w:rPr>
                <w:rFonts w:ascii="Arial Narrow" w:hAnsi="Arial Narrow"/>
                <w:color w:val="000000"/>
                <w:sz w:val="20"/>
                <w:szCs w:val="20"/>
              </w:rPr>
            </w:pPr>
          </w:p>
        </w:tc>
        <w:tc>
          <w:tcPr>
            <w:tcW w:w="1880" w:type="dxa"/>
            <w:gridSpan w:val="3"/>
            <w:tcBorders>
              <w:top w:val="nil"/>
              <w:left w:val="nil"/>
              <w:bottom w:val="nil"/>
              <w:right w:val="nil"/>
            </w:tcBorders>
            <w:shd w:val="clear" w:color="auto" w:fill="auto"/>
            <w:noWrap/>
            <w:vAlign w:val="bottom"/>
            <w:hideMark/>
          </w:tcPr>
          <w:p w:rsidR="006F565E" w:rsidRPr="006F565E" w:rsidRDefault="006F565E" w:rsidP="006F565E">
            <w:pPr>
              <w:rPr>
                <w:rFonts w:ascii="Arial Narrow" w:hAnsi="Arial Narrow"/>
                <w:color w:val="000000"/>
                <w:sz w:val="20"/>
                <w:szCs w:val="20"/>
              </w:rPr>
            </w:pPr>
          </w:p>
        </w:tc>
        <w:tc>
          <w:tcPr>
            <w:tcW w:w="3760" w:type="dxa"/>
            <w:gridSpan w:val="3"/>
            <w:tcBorders>
              <w:top w:val="nil"/>
              <w:left w:val="nil"/>
              <w:bottom w:val="nil"/>
              <w:right w:val="nil"/>
            </w:tcBorders>
            <w:shd w:val="clear" w:color="auto" w:fill="auto"/>
            <w:noWrap/>
            <w:vAlign w:val="bottom"/>
            <w:hideMark/>
          </w:tcPr>
          <w:p w:rsidR="006F565E" w:rsidRDefault="006F565E" w:rsidP="006F565E">
            <w:pPr>
              <w:jc w:val="right"/>
              <w:rPr>
                <w:rFonts w:ascii="Arial Narrow" w:hAnsi="Arial Narrow"/>
                <w:color w:val="000000"/>
                <w:sz w:val="20"/>
                <w:szCs w:val="20"/>
              </w:rPr>
            </w:pPr>
            <w:r w:rsidRPr="006F565E">
              <w:rPr>
                <w:rFonts w:ascii="Arial Narrow" w:hAnsi="Arial Narrow"/>
                <w:color w:val="000000"/>
                <w:sz w:val="20"/>
                <w:szCs w:val="20"/>
              </w:rPr>
              <w:t>Приложение 1</w:t>
            </w:r>
          </w:p>
          <w:p w:rsidR="006F565E" w:rsidRDefault="006F565E" w:rsidP="006F565E">
            <w:pPr>
              <w:jc w:val="right"/>
              <w:rPr>
                <w:rFonts w:ascii="Arial Narrow" w:hAnsi="Arial Narrow"/>
                <w:color w:val="000000"/>
                <w:sz w:val="20"/>
                <w:szCs w:val="20"/>
              </w:rPr>
            </w:pPr>
            <w:r w:rsidRPr="006F565E">
              <w:rPr>
                <w:rFonts w:ascii="Arial Narrow" w:hAnsi="Arial Narrow"/>
                <w:sz w:val="20"/>
                <w:szCs w:val="20"/>
              </w:rPr>
              <w:t>к Постановлению Администрации</w:t>
            </w:r>
          </w:p>
          <w:p w:rsidR="006F565E" w:rsidRDefault="009B01F3" w:rsidP="006F565E">
            <w:pPr>
              <w:jc w:val="right"/>
              <w:rPr>
                <w:rFonts w:ascii="Arial Narrow" w:hAnsi="Arial Narrow"/>
                <w:color w:val="000000"/>
                <w:sz w:val="20"/>
                <w:szCs w:val="20"/>
              </w:rPr>
            </w:pPr>
            <w:r w:rsidRPr="006F565E">
              <w:rPr>
                <w:rFonts w:ascii="Arial Narrow" w:hAnsi="Arial Narrow"/>
                <w:color w:val="000000"/>
                <w:sz w:val="20"/>
                <w:szCs w:val="20"/>
              </w:rPr>
              <w:t>поселка Стрелка-Чуня</w:t>
            </w:r>
          </w:p>
          <w:p w:rsidR="006F565E" w:rsidRPr="006F565E" w:rsidRDefault="006F565E" w:rsidP="006F565E">
            <w:pPr>
              <w:jc w:val="right"/>
              <w:rPr>
                <w:rFonts w:ascii="Arial Narrow" w:hAnsi="Arial Narrow"/>
                <w:color w:val="000000"/>
                <w:sz w:val="20"/>
                <w:szCs w:val="20"/>
              </w:rPr>
            </w:pPr>
            <w:r w:rsidRPr="006F565E">
              <w:rPr>
                <w:rFonts w:ascii="Arial Narrow" w:hAnsi="Arial Narrow"/>
                <w:color w:val="000000"/>
                <w:sz w:val="20"/>
                <w:szCs w:val="20"/>
              </w:rPr>
              <w:t>от 05.06.2024 №23-п</w:t>
            </w:r>
          </w:p>
        </w:tc>
      </w:tr>
      <w:tr w:rsidR="006F565E" w:rsidRPr="006F565E" w:rsidTr="006F565E">
        <w:trPr>
          <w:trHeight w:val="948"/>
        </w:trPr>
        <w:tc>
          <w:tcPr>
            <w:tcW w:w="15120" w:type="dxa"/>
            <w:gridSpan w:val="14"/>
            <w:tcBorders>
              <w:top w:val="nil"/>
              <w:left w:val="nil"/>
              <w:bottom w:val="nil"/>
              <w:right w:val="nil"/>
            </w:tcBorders>
            <w:shd w:val="clear" w:color="auto" w:fill="auto"/>
            <w:vAlign w:val="bottom"/>
            <w:hideMark/>
          </w:tcPr>
          <w:p w:rsidR="006F565E" w:rsidRPr="006F565E" w:rsidRDefault="006F565E" w:rsidP="006F565E">
            <w:pPr>
              <w:jc w:val="center"/>
              <w:rPr>
                <w:rFonts w:ascii="Arial Narrow" w:hAnsi="Arial Narrow"/>
                <w:color w:val="000000"/>
                <w:sz w:val="20"/>
                <w:szCs w:val="20"/>
              </w:rPr>
            </w:pPr>
            <w:r w:rsidRPr="006F565E">
              <w:rPr>
                <w:rFonts w:ascii="Arial Narrow" w:hAnsi="Arial Narrow"/>
                <w:color w:val="000000"/>
                <w:sz w:val="20"/>
                <w:szCs w:val="20"/>
              </w:rPr>
              <w:t>Сводная бюджетная роспись бюджета поселка Стрелка-Чуня Эве</w:t>
            </w:r>
            <w:r w:rsidR="009B01F3">
              <w:rPr>
                <w:rFonts w:ascii="Arial Narrow" w:hAnsi="Arial Narrow"/>
                <w:color w:val="000000"/>
                <w:sz w:val="20"/>
                <w:szCs w:val="20"/>
              </w:rPr>
              <w:t>нкийского муниципального района</w:t>
            </w:r>
            <w:r w:rsidRPr="006F565E">
              <w:rPr>
                <w:rFonts w:ascii="Arial Narrow" w:hAnsi="Arial Narrow"/>
                <w:color w:val="000000"/>
                <w:sz w:val="20"/>
                <w:szCs w:val="20"/>
              </w:rPr>
              <w:t xml:space="preserve"> на 2024 год и плановый период 2025-2026 годов.</w:t>
            </w:r>
            <w:r w:rsidR="009B01F3" w:rsidRPr="006F565E">
              <w:rPr>
                <w:rFonts w:ascii="Arial Narrow" w:hAnsi="Arial Narrow"/>
                <w:color w:val="000000"/>
                <w:sz w:val="20"/>
                <w:szCs w:val="20"/>
              </w:rPr>
              <w:t xml:space="preserve"> на 01.06.2024г</w:t>
            </w:r>
          </w:p>
        </w:tc>
      </w:tr>
      <w:tr w:rsidR="006F565E" w:rsidRPr="006F565E" w:rsidTr="009B01F3">
        <w:trPr>
          <w:trHeight w:val="360"/>
        </w:trPr>
        <w:tc>
          <w:tcPr>
            <w:tcW w:w="5860" w:type="dxa"/>
            <w:gridSpan w:val="2"/>
            <w:tcBorders>
              <w:top w:val="nil"/>
              <w:left w:val="nil"/>
              <w:bottom w:val="nil"/>
              <w:right w:val="nil"/>
            </w:tcBorders>
            <w:shd w:val="clear" w:color="auto" w:fill="auto"/>
            <w:noWrap/>
            <w:vAlign w:val="bottom"/>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Единица измерения:</w:t>
            </w:r>
          </w:p>
        </w:tc>
        <w:tc>
          <w:tcPr>
            <w:tcW w:w="960" w:type="dxa"/>
            <w:gridSpan w:val="2"/>
            <w:tcBorders>
              <w:top w:val="nil"/>
              <w:left w:val="nil"/>
              <w:bottom w:val="nil"/>
              <w:right w:val="nil"/>
            </w:tcBorders>
            <w:shd w:val="clear" w:color="auto" w:fill="auto"/>
            <w:noWrap/>
            <w:vAlign w:val="bottom"/>
            <w:hideMark/>
          </w:tcPr>
          <w:p w:rsidR="006F565E" w:rsidRPr="006F565E" w:rsidRDefault="006F565E" w:rsidP="006F565E">
            <w:pPr>
              <w:rPr>
                <w:rFonts w:ascii="Arial Narrow" w:hAnsi="Arial Narrow"/>
                <w:sz w:val="20"/>
                <w:szCs w:val="20"/>
              </w:rPr>
            </w:pPr>
          </w:p>
        </w:tc>
        <w:tc>
          <w:tcPr>
            <w:tcW w:w="1700" w:type="dxa"/>
            <w:gridSpan w:val="3"/>
            <w:tcBorders>
              <w:top w:val="nil"/>
              <w:left w:val="nil"/>
              <w:bottom w:val="nil"/>
              <w:right w:val="nil"/>
            </w:tcBorders>
            <w:shd w:val="clear" w:color="auto" w:fill="auto"/>
            <w:noWrap/>
            <w:vAlign w:val="bottom"/>
            <w:hideMark/>
          </w:tcPr>
          <w:p w:rsidR="006F565E" w:rsidRPr="006F565E" w:rsidRDefault="006F565E" w:rsidP="006F565E">
            <w:pPr>
              <w:rPr>
                <w:rFonts w:ascii="Arial Narrow" w:hAnsi="Arial Narrow"/>
                <w:sz w:val="20"/>
                <w:szCs w:val="20"/>
              </w:rPr>
            </w:pPr>
          </w:p>
        </w:tc>
        <w:tc>
          <w:tcPr>
            <w:tcW w:w="2410" w:type="dxa"/>
            <w:gridSpan w:val="3"/>
            <w:tcBorders>
              <w:top w:val="nil"/>
              <w:left w:val="nil"/>
              <w:bottom w:val="nil"/>
              <w:right w:val="nil"/>
            </w:tcBorders>
            <w:shd w:val="clear" w:color="auto" w:fill="auto"/>
            <w:noWrap/>
            <w:vAlign w:val="bottom"/>
            <w:hideMark/>
          </w:tcPr>
          <w:p w:rsidR="006F565E" w:rsidRPr="006F565E" w:rsidRDefault="006F565E" w:rsidP="006F565E">
            <w:pPr>
              <w:rPr>
                <w:rFonts w:ascii="Arial Narrow" w:hAnsi="Arial Narrow"/>
                <w:sz w:val="20"/>
                <w:szCs w:val="20"/>
              </w:rPr>
            </w:pPr>
          </w:p>
        </w:tc>
        <w:tc>
          <w:tcPr>
            <w:tcW w:w="1418" w:type="dxa"/>
            <w:gridSpan w:val="2"/>
            <w:tcBorders>
              <w:top w:val="nil"/>
              <w:left w:val="nil"/>
              <w:bottom w:val="nil"/>
              <w:right w:val="nil"/>
            </w:tcBorders>
            <w:shd w:val="clear" w:color="auto" w:fill="auto"/>
            <w:noWrap/>
            <w:vAlign w:val="bottom"/>
            <w:hideMark/>
          </w:tcPr>
          <w:p w:rsidR="006F565E" w:rsidRPr="006F565E" w:rsidRDefault="006F565E" w:rsidP="006F565E">
            <w:pPr>
              <w:rPr>
                <w:rFonts w:ascii="Arial Narrow" w:hAnsi="Arial Narrow"/>
                <w:sz w:val="20"/>
                <w:szCs w:val="20"/>
              </w:rPr>
            </w:pPr>
          </w:p>
        </w:tc>
        <w:tc>
          <w:tcPr>
            <w:tcW w:w="1417" w:type="dxa"/>
            <w:tcBorders>
              <w:top w:val="nil"/>
              <w:left w:val="nil"/>
              <w:bottom w:val="nil"/>
              <w:right w:val="nil"/>
            </w:tcBorders>
            <w:shd w:val="clear" w:color="auto" w:fill="auto"/>
            <w:noWrap/>
            <w:vAlign w:val="bottom"/>
            <w:hideMark/>
          </w:tcPr>
          <w:p w:rsidR="006F565E" w:rsidRPr="006F565E" w:rsidRDefault="006F565E" w:rsidP="006F565E">
            <w:pPr>
              <w:rPr>
                <w:rFonts w:ascii="Arial Narrow" w:hAnsi="Arial Narrow"/>
                <w:sz w:val="20"/>
                <w:szCs w:val="20"/>
              </w:rPr>
            </w:pPr>
          </w:p>
        </w:tc>
        <w:tc>
          <w:tcPr>
            <w:tcW w:w="1355" w:type="dxa"/>
            <w:tcBorders>
              <w:top w:val="nil"/>
              <w:left w:val="nil"/>
              <w:bottom w:val="nil"/>
              <w:right w:val="nil"/>
            </w:tcBorders>
            <w:shd w:val="clear" w:color="auto" w:fill="auto"/>
            <w:noWrap/>
            <w:vAlign w:val="bottom"/>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руб.</w:t>
            </w:r>
          </w:p>
        </w:tc>
      </w:tr>
      <w:tr w:rsidR="006F565E" w:rsidRPr="006F565E" w:rsidTr="009B01F3">
        <w:trPr>
          <w:trHeight w:val="360"/>
        </w:trPr>
        <w:tc>
          <w:tcPr>
            <w:tcW w:w="611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Наименование показателя</w:t>
            </w:r>
          </w:p>
        </w:tc>
        <w:tc>
          <w:tcPr>
            <w:tcW w:w="4819" w:type="dxa"/>
            <w:gridSpan w:val="7"/>
            <w:tcBorders>
              <w:top w:val="single" w:sz="4" w:space="0" w:color="auto"/>
              <w:left w:val="nil"/>
              <w:bottom w:val="single" w:sz="4" w:space="0" w:color="auto"/>
              <w:right w:val="single" w:sz="4" w:space="0" w:color="000000"/>
            </w:tcBorders>
            <w:shd w:val="clear" w:color="auto" w:fill="auto"/>
            <w:vAlign w:val="center"/>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КБК</w:t>
            </w:r>
          </w:p>
        </w:tc>
        <w:tc>
          <w:tcPr>
            <w:tcW w:w="141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Текущий год</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2 год</w:t>
            </w:r>
          </w:p>
        </w:tc>
        <w:tc>
          <w:tcPr>
            <w:tcW w:w="13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3 год</w:t>
            </w:r>
          </w:p>
        </w:tc>
      </w:tr>
      <w:tr w:rsidR="006F565E" w:rsidRPr="006F565E" w:rsidTr="009B01F3">
        <w:trPr>
          <w:trHeight w:val="360"/>
        </w:trPr>
        <w:tc>
          <w:tcPr>
            <w:tcW w:w="6111" w:type="dxa"/>
            <w:gridSpan w:val="3"/>
            <w:vMerge/>
            <w:tcBorders>
              <w:top w:val="single" w:sz="4" w:space="0" w:color="auto"/>
              <w:left w:val="single" w:sz="4" w:space="0" w:color="auto"/>
              <w:bottom w:val="single" w:sz="4" w:space="0" w:color="000000"/>
              <w:right w:val="single" w:sz="4" w:space="0" w:color="auto"/>
            </w:tcBorders>
            <w:vAlign w:val="center"/>
            <w:hideMark/>
          </w:tcPr>
          <w:p w:rsidR="006F565E" w:rsidRPr="006F565E" w:rsidRDefault="006F565E" w:rsidP="006F565E">
            <w:pPr>
              <w:rPr>
                <w:rFonts w:ascii="Arial Narrow" w:hAnsi="Arial Narrow"/>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КВСР</w:t>
            </w:r>
          </w:p>
        </w:tc>
        <w:tc>
          <w:tcPr>
            <w:tcW w:w="992" w:type="dxa"/>
            <w:tcBorders>
              <w:top w:val="nil"/>
              <w:left w:val="nil"/>
              <w:bottom w:val="single" w:sz="4" w:space="0" w:color="auto"/>
              <w:right w:val="single" w:sz="4" w:space="0" w:color="auto"/>
            </w:tcBorders>
            <w:shd w:val="clear" w:color="auto" w:fill="auto"/>
            <w:vAlign w:val="center"/>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КФСР</w:t>
            </w:r>
          </w:p>
        </w:tc>
        <w:tc>
          <w:tcPr>
            <w:tcW w:w="1701" w:type="dxa"/>
            <w:gridSpan w:val="3"/>
            <w:tcBorders>
              <w:top w:val="nil"/>
              <w:left w:val="nil"/>
              <w:bottom w:val="single" w:sz="4" w:space="0" w:color="auto"/>
              <w:right w:val="single" w:sz="4" w:space="0" w:color="auto"/>
            </w:tcBorders>
            <w:shd w:val="clear" w:color="auto" w:fill="auto"/>
            <w:vAlign w:val="center"/>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КЦСР</w:t>
            </w:r>
          </w:p>
        </w:tc>
        <w:tc>
          <w:tcPr>
            <w:tcW w:w="1134" w:type="dxa"/>
            <w:tcBorders>
              <w:top w:val="nil"/>
              <w:left w:val="nil"/>
              <w:bottom w:val="single" w:sz="4" w:space="0" w:color="auto"/>
              <w:right w:val="single" w:sz="4" w:space="0" w:color="auto"/>
            </w:tcBorders>
            <w:shd w:val="clear" w:color="auto" w:fill="auto"/>
            <w:vAlign w:val="center"/>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КВР</w:t>
            </w:r>
          </w:p>
        </w:tc>
        <w:tc>
          <w:tcPr>
            <w:tcW w:w="1418" w:type="dxa"/>
            <w:gridSpan w:val="2"/>
            <w:vMerge/>
            <w:tcBorders>
              <w:top w:val="single" w:sz="4" w:space="0" w:color="auto"/>
              <w:left w:val="single" w:sz="4" w:space="0" w:color="auto"/>
              <w:bottom w:val="single" w:sz="4" w:space="0" w:color="000000"/>
              <w:right w:val="single" w:sz="4" w:space="0" w:color="auto"/>
            </w:tcBorders>
            <w:vAlign w:val="center"/>
            <w:hideMark/>
          </w:tcPr>
          <w:p w:rsidR="006F565E" w:rsidRPr="006F565E" w:rsidRDefault="006F565E" w:rsidP="006F565E">
            <w:pPr>
              <w:rPr>
                <w:rFonts w:ascii="Arial Narrow" w:hAnsi="Arial Narrow"/>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6F565E" w:rsidRPr="006F565E" w:rsidRDefault="006F565E" w:rsidP="006F565E">
            <w:pPr>
              <w:rPr>
                <w:rFonts w:ascii="Arial Narrow" w:hAnsi="Arial Narrow"/>
                <w:sz w:val="20"/>
                <w:szCs w:val="20"/>
              </w:rPr>
            </w:pPr>
          </w:p>
        </w:tc>
        <w:tc>
          <w:tcPr>
            <w:tcW w:w="1355" w:type="dxa"/>
            <w:vMerge/>
            <w:tcBorders>
              <w:top w:val="single" w:sz="4" w:space="0" w:color="auto"/>
              <w:left w:val="single" w:sz="4" w:space="0" w:color="auto"/>
              <w:bottom w:val="single" w:sz="4" w:space="0" w:color="000000"/>
              <w:right w:val="single" w:sz="4" w:space="0" w:color="auto"/>
            </w:tcBorders>
            <w:vAlign w:val="center"/>
            <w:hideMark/>
          </w:tcPr>
          <w:p w:rsidR="006F565E" w:rsidRPr="006F565E" w:rsidRDefault="006F565E" w:rsidP="006F565E">
            <w:pPr>
              <w:rPr>
                <w:rFonts w:ascii="Arial Narrow" w:hAnsi="Arial Narrow"/>
                <w:sz w:val="20"/>
                <w:szCs w:val="20"/>
              </w:rPr>
            </w:pPr>
          </w:p>
        </w:tc>
      </w:tr>
      <w:tr w:rsidR="006F565E" w:rsidRPr="006F565E" w:rsidTr="009B01F3">
        <w:trPr>
          <w:trHeight w:val="375"/>
        </w:trPr>
        <w:tc>
          <w:tcPr>
            <w:tcW w:w="6111" w:type="dxa"/>
            <w:gridSpan w:val="3"/>
            <w:tcBorders>
              <w:top w:val="nil"/>
              <w:left w:val="single" w:sz="4" w:space="0" w:color="auto"/>
              <w:bottom w:val="single" w:sz="4" w:space="0" w:color="auto"/>
              <w:right w:val="single" w:sz="4" w:space="0" w:color="auto"/>
            </w:tcBorders>
            <w:shd w:val="clear" w:color="auto" w:fill="auto"/>
            <w:noWrap/>
            <w:vAlign w:val="center"/>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2</w:t>
            </w:r>
          </w:p>
        </w:tc>
        <w:tc>
          <w:tcPr>
            <w:tcW w:w="992" w:type="dxa"/>
            <w:tcBorders>
              <w:top w:val="nil"/>
              <w:left w:val="nil"/>
              <w:bottom w:val="single" w:sz="4" w:space="0" w:color="auto"/>
              <w:right w:val="single" w:sz="4" w:space="0" w:color="auto"/>
            </w:tcBorders>
            <w:shd w:val="clear" w:color="auto" w:fill="auto"/>
            <w:noWrap/>
            <w:vAlign w:val="center"/>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3</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4</w:t>
            </w:r>
          </w:p>
        </w:tc>
        <w:tc>
          <w:tcPr>
            <w:tcW w:w="1134" w:type="dxa"/>
            <w:tcBorders>
              <w:top w:val="nil"/>
              <w:left w:val="nil"/>
              <w:bottom w:val="single" w:sz="4" w:space="0" w:color="auto"/>
              <w:right w:val="single" w:sz="4" w:space="0" w:color="auto"/>
            </w:tcBorders>
            <w:shd w:val="clear" w:color="auto" w:fill="auto"/>
            <w:noWrap/>
            <w:vAlign w:val="center"/>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6</w:t>
            </w:r>
          </w:p>
        </w:tc>
        <w:tc>
          <w:tcPr>
            <w:tcW w:w="1417" w:type="dxa"/>
            <w:tcBorders>
              <w:top w:val="nil"/>
              <w:left w:val="nil"/>
              <w:bottom w:val="single" w:sz="4" w:space="0" w:color="auto"/>
              <w:right w:val="single" w:sz="4" w:space="0" w:color="auto"/>
            </w:tcBorders>
            <w:shd w:val="clear" w:color="auto" w:fill="auto"/>
            <w:noWrap/>
            <w:vAlign w:val="center"/>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7</w:t>
            </w:r>
          </w:p>
        </w:tc>
        <w:tc>
          <w:tcPr>
            <w:tcW w:w="1355" w:type="dxa"/>
            <w:tcBorders>
              <w:top w:val="nil"/>
              <w:left w:val="nil"/>
              <w:bottom w:val="single" w:sz="4" w:space="0" w:color="auto"/>
              <w:right w:val="single" w:sz="4" w:space="0" w:color="auto"/>
            </w:tcBorders>
            <w:shd w:val="clear" w:color="auto" w:fill="auto"/>
            <w:noWrap/>
            <w:vAlign w:val="center"/>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w:t>
            </w:r>
          </w:p>
        </w:tc>
      </w:tr>
      <w:tr w:rsidR="006F565E" w:rsidRPr="006F565E" w:rsidTr="009B01F3">
        <w:trPr>
          <w:trHeight w:val="360"/>
        </w:trPr>
        <w:tc>
          <w:tcPr>
            <w:tcW w:w="6111" w:type="dxa"/>
            <w:gridSpan w:val="3"/>
            <w:tcBorders>
              <w:top w:val="nil"/>
              <w:left w:val="single" w:sz="4" w:space="0" w:color="auto"/>
              <w:bottom w:val="single" w:sz="4" w:space="0" w:color="auto"/>
              <w:right w:val="single" w:sz="4" w:space="0" w:color="auto"/>
            </w:tcBorders>
            <w:shd w:val="clear" w:color="auto" w:fill="auto"/>
            <w:noWrap/>
            <w:vAlign w:val="bottom"/>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ВСЕГО:</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17 085 007,88</w:t>
            </w:r>
          </w:p>
        </w:tc>
        <w:tc>
          <w:tcPr>
            <w:tcW w:w="1417" w:type="dxa"/>
            <w:tcBorders>
              <w:top w:val="nil"/>
              <w:left w:val="nil"/>
              <w:bottom w:val="single" w:sz="4" w:space="0" w:color="auto"/>
              <w:right w:val="single" w:sz="4" w:space="0" w:color="auto"/>
            </w:tcBorders>
            <w:shd w:val="clear" w:color="auto" w:fill="auto"/>
            <w:vAlign w:val="bottom"/>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15 937 170,00</w:t>
            </w:r>
          </w:p>
        </w:tc>
        <w:tc>
          <w:tcPr>
            <w:tcW w:w="1355" w:type="dxa"/>
            <w:tcBorders>
              <w:top w:val="nil"/>
              <w:left w:val="nil"/>
              <w:bottom w:val="single" w:sz="4" w:space="0" w:color="auto"/>
              <w:right w:val="single" w:sz="4" w:space="0" w:color="auto"/>
            </w:tcBorders>
            <w:shd w:val="clear" w:color="auto" w:fill="auto"/>
            <w:vAlign w:val="bottom"/>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15 943 720,00</w:t>
            </w:r>
          </w:p>
        </w:tc>
      </w:tr>
      <w:tr w:rsidR="006F565E" w:rsidRPr="006F565E" w:rsidTr="009B01F3">
        <w:trPr>
          <w:trHeight w:val="657"/>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Муниципальное учреждение "Администрация поселка Стрелка-Чуня" Эвенкийского муниципального района Красноярского края</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 </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 </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17 085 007,88</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15 517 170,00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15 093 720,00</w:t>
            </w:r>
          </w:p>
        </w:tc>
      </w:tr>
      <w:tr w:rsidR="006F565E" w:rsidRPr="006F565E" w:rsidTr="009B01F3">
        <w:trPr>
          <w:trHeight w:val="360"/>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ОБЩЕГОСУДАРСТВЕННЫЕ ВОПРОСЫ</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0100</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 </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6 896 922,55</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6 381 088,00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6 467 088,00</w:t>
            </w:r>
          </w:p>
        </w:tc>
      </w:tr>
      <w:tr w:rsidR="006F565E" w:rsidRPr="006F565E" w:rsidTr="009B01F3">
        <w:trPr>
          <w:trHeight w:val="615"/>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Функционирование высшего должностного лица субъекта Российской Федерации и муниципального образования</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0102</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 </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1 977 055,00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1 819 185,00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1 905 185,00</w:t>
            </w:r>
          </w:p>
        </w:tc>
      </w:tr>
      <w:tr w:rsidR="006F565E" w:rsidRPr="006F565E" w:rsidTr="009B01F3">
        <w:trPr>
          <w:trHeight w:val="567"/>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Глава муниципального образования поселка Стрелка-Чуня в рамках непрограммных расходов поселка Стрелка-Чуня</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0102</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8110000230</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 </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1 977 055,00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1 819 185,00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1 905 185,00</w:t>
            </w:r>
          </w:p>
        </w:tc>
      </w:tr>
      <w:tr w:rsidR="006F565E" w:rsidRPr="006F565E" w:rsidTr="009B01F3">
        <w:trPr>
          <w:trHeight w:val="830"/>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0102</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8110000230</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100</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1 977 055,00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1 819 185,00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1 905 185,00</w:t>
            </w:r>
          </w:p>
        </w:tc>
      </w:tr>
      <w:tr w:rsidR="006F565E" w:rsidRPr="006F565E" w:rsidTr="009B01F3">
        <w:trPr>
          <w:trHeight w:val="276"/>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0102</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8110000230</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120</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1 977 055,00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1 819 185,00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1 905 185,00</w:t>
            </w:r>
          </w:p>
        </w:tc>
      </w:tr>
      <w:tr w:rsidR="006F565E" w:rsidRPr="006F565E" w:rsidTr="009B01F3">
        <w:trPr>
          <w:trHeight w:val="421"/>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Фонд оплаты труда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0102</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8110000230</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121</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1 452 423,00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1 397 223,00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1 397 223,00</w:t>
            </w:r>
          </w:p>
        </w:tc>
      </w:tr>
      <w:tr w:rsidR="006F565E" w:rsidRPr="006F565E" w:rsidTr="009B01F3">
        <w:trPr>
          <w:trHeight w:val="555"/>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Иные выплаты персоналу государственных (муниципальных) органов, за исключением фонда оплаты труда</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0102</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8110000230</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122</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86 000,00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0,00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86 000,00</w:t>
            </w:r>
          </w:p>
        </w:tc>
      </w:tr>
      <w:tr w:rsidR="006F565E" w:rsidRPr="006F565E" w:rsidTr="009B01F3">
        <w:trPr>
          <w:trHeight w:val="845"/>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0102</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8110000230</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129</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438 632,00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421 962,00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421 962,00</w:t>
            </w:r>
          </w:p>
        </w:tc>
      </w:tr>
      <w:tr w:rsidR="006F565E" w:rsidRPr="006F565E" w:rsidTr="009B01F3">
        <w:trPr>
          <w:trHeight w:val="845"/>
        </w:trPr>
        <w:tc>
          <w:tcPr>
            <w:tcW w:w="6111"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0104</w:t>
            </w:r>
          </w:p>
        </w:tc>
        <w:tc>
          <w:tcPr>
            <w:tcW w:w="1701" w:type="dxa"/>
            <w:gridSpan w:val="3"/>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 </w:t>
            </w:r>
          </w:p>
        </w:tc>
        <w:tc>
          <w:tcPr>
            <w:tcW w:w="1134"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4 345 867,55</w:t>
            </w:r>
          </w:p>
        </w:tc>
        <w:tc>
          <w:tcPr>
            <w:tcW w:w="1417"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4 237 903,00</w:t>
            </w:r>
          </w:p>
        </w:tc>
        <w:tc>
          <w:tcPr>
            <w:tcW w:w="1355"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4 237 903,00</w:t>
            </w:r>
          </w:p>
        </w:tc>
      </w:tr>
      <w:tr w:rsidR="006F565E" w:rsidRPr="006F565E" w:rsidTr="009B01F3">
        <w:trPr>
          <w:trHeight w:val="844"/>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Стрелка-Чуня Красноярского края</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0104</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9110000210</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 </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4 345 867,55</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4 237 903,00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4 237 903,00</w:t>
            </w:r>
          </w:p>
        </w:tc>
      </w:tr>
      <w:tr w:rsidR="006F565E" w:rsidRPr="006F565E" w:rsidTr="009B01F3">
        <w:trPr>
          <w:trHeight w:val="827"/>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0104</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9110000210</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100</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1 841 293,00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1 733 487,00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1 733 487,00</w:t>
            </w:r>
          </w:p>
        </w:tc>
      </w:tr>
      <w:tr w:rsidR="006F565E" w:rsidRPr="006F565E" w:rsidTr="009B01F3">
        <w:trPr>
          <w:trHeight w:val="427"/>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0104</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9110000210</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120</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1 841 293,00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1 733 487,00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1 733 487,00</w:t>
            </w:r>
          </w:p>
        </w:tc>
      </w:tr>
      <w:tr w:rsidR="006F565E" w:rsidRPr="006F565E" w:rsidTr="009B01F3">
        <w:trPr>
          <w:trHeight w:val="405"/>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Фонд оплаты труда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0104</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9110000210</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121</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1 181 549,00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1 098 749,00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1 098 749,00</w:t>
            </w:r>
          </w:p>
        </w:tc>
      </w:tr>
      <w:tr w:rsidR="006F565E" w:rsidRPr="006F565E" w:rsidTr="009B01F3">
        <w:trPr>
          <w:trHeight w:val="553"/>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Иные выплаты персоналу государственных (муниципальных) органов, за исключением фонда оплаты труда</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0104</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9110000210</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122</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302 915,00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302 915,00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302 915,00</w:t>
            </w:r>
          </w:p>
        </w:tc>
      </w:tr>
      <w:tr w:rsidR="006F565E" w:rsidRPr="006F565E" w:rsidTr="009B01F3">
        <w:trPr>
          <w:trHeight w:val="844"/>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0104</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9110000210</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129</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356 829,00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331 823,00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331 823,00</w:t>
            </w:r>
          </w:p>
        </w:tc>
      </w:tr>
      <w:tr w:rsidR="006F565E" w:rsidRPr="006F565E" w:rsidTr="009B01F3">
        <w:trPr>
          <w:trHeight w:val="559"/>
        </w:trPr>
        <w:tc>
          <w:tcPr>
            <w:tcW w:w="6111" w:type="dxa"/>
            <w:gridSpan w:val="3"/>
            <w:tcBorders>
              <w:top w:val="single" w:sz="4" w:space="0" w:color="auto"/>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Закупка товаров, работ и услуг для обеспечения государственных (муниципальных) нужд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0104</w:t>
            </w:r>
          </w:p>
        </w:tc>
        <w:tc>
          <w:tcPr>
            <w:tcW w:w="1701" w:type="dxa"/>
            <w:gridSpan w:val="3"/>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9110000210</w:t>
            </w:r>
          </w:p>
        </w:tc>
        <w:tc>
          <w:tcPr>
            <w:tcW w:w="1134"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200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2 504 342,55</w:t>
            </w:r>
          </w:p>
        </w:tc>
        <w:tc>
          <w:tcPr>
            <w:tcW w:w="1417"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2 504 214,00</w:t>
            </w:r>
          </w:p>
        </w:tc>
        <w:tc>
          <w:tcPr>
            <w:tcW w:w="1355"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2 504 214,00</w:t>
            </w:r>
          </w:p>
        </w:tc>
      </w:tr>
      <w:tr w:rsidR="006F565E" w:rsidRPr="006F565E" w:rsidTr="009B01F3">
        <w:trPr>
          <w:trHeight w:val="567"/>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0104</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9110000210</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240</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2 504 342,55</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2 504 214,00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2 504 214,00</w:t>
            </w:r>
          </w:p>
        </w:tc>
      </w:tr>
      <w:tr w:rsidR="006F565E" w:rsidRPr="006F565E" w:rsidTr="009B01F3">
        <w:trPr>
          <w:trHeight w:val="547"/>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Закупка товаров, работ, услуг в сфере информационно-коммуникационных технологий</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0104</w:t>
            </w:r>
          </w:p>
        </w:tc>
        <w:tc>
          <w:tcPr>
            <w:tcW w:w="1701" w:type="dxa"/>
            <w:gridSpan w:val="3"/>
            <w:tcBorders>
              <w:top w:val="nil"/>
              <w:left w:val="nil"/>
              <w:bottom w:val="nil"/>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9110000210</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242</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891 196,00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891 196,00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891 196,00</w:t>
            </w:r>
          </w:p>
        </w:tc>
      </w:tr>
      <w:tr w:rsidR="006F565E" w:rsidRPr="006F565E" w:rsidTr="009B01F3">
        <w:trPr>
          <w:trHeight w:val="360"/>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Прочая закупка товаров, работ и услуг</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0104</w:t>
            </w:r>
          </w:p>
        </w:tc>
        <w:tc>
          <w:tcPr>
            <w:tcW w:w="1701" w:type="dxa"/>
            <w:gridSpan w:val="3"/>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9110000210</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244</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920 809,55</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920 681,00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920 681,00</w:t>
            </w:r>
          </w:p>
        </w:tc>
      </w:tr>
      <w:tr w:rsidR="006F565E" w:rsidRPr="006F565E" w:rsidTr="009B01F3">
        <w:trPr>
          <w:trHeight w:val="360"/>
        </w:trPr>
        <w:tc>
          <w:tcPr>
            <w:tcW w:w="6111" w:type="dxa"/>
            <w:gridSpan w:val="3"/>
            <w:tcBorders>
              <w:top w:val="nil"/>
              <w:left w:val="single" w:sz="4" w:space="0" w:color="auto"/>
              <w:bottom w:val="nil"/>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Закупка энергетических ресурсов</w:t>
            </w:r>
          </w:p>
        </w:tc>
        <w:tc>
          <w:tcPr>
            <w:tcW w:w="992" w:type="dxa"/>
            <w:gridSpan w:val="2"/>
            <w:tcBorders>
              <w:top w:val="nil"/>
              <w:left w:val="nil"/>
              <w:bottom w:val="nil"/>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nil"/>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0104</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9110000210</w:t>
            </w:r>
          </w:p>
        </w:tc>
        <w:tc>
          <w:tcPr>
            <w:tcW w:w="1134" w:type="dxa"/>
            <w:tcBorders>
              <w:top w:val="nil"/>
              <w:left w:val="nil"/>
              <w:bottom w:val="nil"/>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247</w:t>
            </w:r>
          </w:p>
        </w:tc>
        <w:tc>
          <w:tcPr>
            <w:tcW w:w="1418" w:type="dxa"/>
            <w:gridSpan w:val="2"/>
            <w:tcBorders>
              <w:top w:val="nil"/>
              <w:left w:val="nil"/>
              <w:bottom w:val="nil"/>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692 337,00</w:t>
            </w:r>
          </w:p>
        </w:tc>
        <w:tc>
          <w:tcPr>
            <w:tcW w:w="1417" w:type="dxa"/>
            <w:tcBorders>
              <w:top w:val="nil"/>
              <w:left w:val="nil"/>
              <w:bottom w:val="nil"/>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692 337,00</w:t>
            </w:r>
          </w:p>
        </w:tc>
        <w:tc>
          <w:tcPr>
            <w:tcW w:w="1355" w:type="dxa"/>
            <w:tcBorders>
              <w:top w:val="nil"/>
              <w:left w:val="nil"/>
              <w:bottom w:val="nil"/>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692 337,00</w:t>
            </w:r>
          </w:p>
        </w:tc>
      </w:tr>
      <w:tr w:rsidR="006F565E" w:rsidRPr="006F565E" w:rsidTr="009B01F3">
        <w:trPr>
          <w:trHeight w:val="360"/>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0104</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9110000210</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800</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232,00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202,00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202,00</w:t>
            </w:r>
          </w:p>
        </w:tc>
      </w:tr>
      <w:tr w:rsidR="006F565E" w:rsidRPr="006F565E" w:rsidTr="009B01F3">
        <w:trPr>
          <w:trHeight w:val="360"/>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Уплата налогов, сборов и иных платежей</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0104</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9110000210</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850</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232,00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202,00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202,00</w:t>
            </w:r>
          </w:p>
        </w:tc>
      </w:tr>
      <w:tr w:rsidR="006F565E" w:rsidRPr="006F565E" w:rsidTr="009B01F3">
        <w:trPr>
          <w:trHeight w:val="208"/>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Уплата иных платежей</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0104</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9110000210</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853</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232,00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202,00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202,00</w:t>
            </w:r>
          </w:p>
        </w:tc>
      </w:tr>
      <w:tr w:rsidR="006F565E" w:rsidRPr="006F565E" w:rsidTr="009B01F3">
        <w:trPr>
          <w:trHeight w:val="409"/>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Обеспечение проведения выборов и референдумов</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0107</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 </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250 000,00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0,00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0,00</w:t>
            </w:r>
          </w:p>
        </w:tc>
      </w:tr>
      <w:tr w:rsidR="006F565E" w:rsidRPr="006F565E" w:rsidTr="009B01F3">
        <w:trPr>
          <w:trHeight w:val="420"/>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Непрограммные расходы исполнительных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0107</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9110000030</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 </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250 000,00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0,00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0,00</w:t>
            </w:r>
          </w:p>
        </w:tc>
      </w:tr>
      <w:tr w:rsidR="006F565E" w:rsidRPr="006F565E" w:rsidTr="009B01F3">
        <w:trPr>
          <w:trHeight w:val="360"/>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lastRenderedPageBreak/>
              <w:t>специальные расходы</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0107</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9110000030</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880</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250 000,00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0,00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0,00</w:t>
            </w:r>
          </w:p>
        </w:tc>
      </w:tr>
      <w:tr w:rsidR="006F565E" w:rsidRPr="006F565E" w:rsidTr="009B01F3">
        <w:trPr>
          <w:trHeight w:val="360"/>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Резервные фонды</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0111</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 </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60 000,00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60 000,00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60 000,00</w:t>
            </w:r>
          </w:p>
        </w:tc>
      </w:tr>
      <w:tr w:rsidR="006F565E" w:rsidRPr="006F565E" w:rsidTr="009B01F3">
        <w:trPr>
          <w:trHeight w:val="814"/>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Резервный фонд Администрации поселка Стрелка-Чуня Эвенкийского муниципального района Красноярского края в рамках непрограммных расходов исполнительных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0111</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9110010910</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 </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60 000,00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60 000,00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60 000,00</w:t>
            </w:r>
          </w:p>
        </w:tc>
      </w:tr>
      <w:tr w:rsidR="006F565E" w:rsidRPr="006F565E" w:rsidTr="009B01F3">
        <w:trPr>
          <w:trHeight w:val="360"/>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0111</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9110010910</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800</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60 000,00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60 000,00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60 000,00</w:t>
            </w:r>
          </w:p>
        </w:tc>
      </w:tr>
      <w:tr w:rsidR="006F565E" w:rsidRPr="006F565E" w:rsidTr="009B01F3">
        <w:trPr>
          <w:trHeight w:val="360"/>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Резервные средства</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0111</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9110010910</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870</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60 000,00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60 000,00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60 000,00</w:t>
            </w:r>
          </w:p>
        </w:tc>
      </w:tr>
      <w:tr w:rsidR="006F565E" w:rsidRPr="006F565E" w:rsidTr="009B01F3">
        <w:trPr>
          <w:trHeight w:val="360"/>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Резервные средства</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0111</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9110010910</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870</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60 000,00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60 000,00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60 000,00</w:t>
            </w:r>
          </w:p>
        </w:tc>
      </w:tr>
      <w:tr w:rsidR="006F565E" w:rsidRPr="006F565E" w:rsidTr="009B01F3">
        <w:trPr>
          <w:trHeight w:val="360"/>
        </w:trPr>
        <w:tc>
          <w:tcPr>
            <w:tcW w:w="6111" w:type="dxa"/>
            <w:gridSpan w:val="3"/>
            <w:tcBorders>
              <w:top w:val="single" w:sz="4" w:space="0" w:color="auto"/>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Другие общегосударственные вопросы</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0113</w:t>
            </w:r>
          </w:p>
        </w:tc>
        <w:tc>
          <w:tcPr>
            <w:tcW w:w="1701" w:type="dxa"/>
            <w:gridSpan w:val="3"/>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 </w:t>
            </w:r>
          </w:p>
        </w:tc>
        <w:tc>
          <w:tcPr>
            <w:tcW w:w="1134"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264 000,00</w:t>
            </w:r>
          </w:p>
        </w:tc>
        <w:tc>
          <w:tcPr>
            <w:tcW w:w="1417"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264 000,00</w:t>
            </w:r>
          </w:p>
        </w:tc>
        <w:tc>
          <w:tcPr>
            <w:tcW w:w="1355"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264 000,00</w:t>
            </w:r>
          </w:p>
        </w:tc>
      </w:tr>
      <w:tr w:rsidR="006F565E" w:rsidRPr="006F565E" w:rsidTr="009B01F3">
        <w:trPr>
          <w:trHeight w:val="505"/>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Муниципальная программа «Устойчивое развитие муниципального образования поселка Стрелка-Чуня»</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0113</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0100000000</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 </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264 000,00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264 000,00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264 000,00</w:t>
            </w:r>
          </w:p>
        </w:tc>
      </w:tr>
      <w:tr w:rsidR="006F565E" w:rsidRPr="006F565E" w:rsidTr="009B01F3">
        <w:trPr>
          <w:trHeight w:val="555"/>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 xml:space="preserve">Подпрограмма «Владение, пользование и распоряжение имуществом, находящимся в муниципальной собственности </w:t>
            </w:r>
            <w:proofErr w:type="gramStart"/>
            <w:r w:rsidRPr="006F565E">
              <w:rPr>
                <w:rFonts w:ascii="Arial Narrow" w:hAnsi="Arial Narrow"/>
                <w:sz w:val="20"/>
                <w:szCs w:val="20"/>
              </w:rPr>
              <w:t>поселка</w:t>
            </w:r>
            <w:proofErr w:type="gramEnd"/>
            <w:r w:rsidRPr="006F565E">
              <w:rPr>
                <w:rFonts w:ascii="Arial Narrow" w:hAnsi="Arial Narrow"/>
                <w:sz w:val="20"/>
                <w:szCs w:val="20"/>
              </w:rPr>
              <w:t xml:space="preserve"> Стрелка-Чуня» </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0113</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0140000000</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 </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264 000,00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264 000,00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264 000,00</w:t>
            </w:r>
          </w:p>
        </w:tc>
      </w:tr>
      <w:tr w:rsidR="006F565E" w:rsidRPr="006F565E" w:rsidTr="009B01F3">
        <w:trPr>
          <w:trHeight w:val="1258"/>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Стрелка-Чуня» муниципальной программы «Устойчивое </w:t>
            </w:r>
            <w:proofErr w:type="gramStart"/>
            <w:r w:rsidRPr="006F565E">
              <w:rPr>
                <w:rFonts w:ascii="Arial Narrow" w:hAnsi="Arial Narrow"/>
                <w:sz w:val="20"/>
                <w:szCs w:val="20"/>
              </w:rPr>
              <w:t>развитие  муниципального</w:t>
            </w:r>
            <w:proofErr w:type="gramEnd"/>
            <w:r w:rsidRPr="006F565E">
              <w:rPr>
                <w:rFonts w:ascii="Arial Narrow" w:hAnsi="Arial Narrow"/>
                <w:sz w:val="20"/>
                <w:szCs w:val="20"/>
              </w:rPr>
              <w:t xml:space="preserve"> образования поселка Стрелка-Чуня»</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0113</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0140034033</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 </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164 000,00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164 000,00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164 000,00</w:t>
            </w:r>
          </w:p>
        </w:tc>
      </w:tr>
      <w:tr w:rsidR="006F565E" w:rsidRPr="006F565E" w:rsidTr="009B01F3">
        <w:trPr>
          <w:trHeight w:val="425"/>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Закупка товаров, работ и услуг для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0113</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0140034033</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200</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164 000,00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164 000,00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164 000,00</w:t>
            </w:r>
          </w:p>
        </w:tc>
      </w:tr>
      <w:tr w:rsidR="006F565E" w:rsidRPr="006F565E" w:rsidTr="009B01F3">
        <w:trPr>
          <w:trHeight w:val="545"/>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0113</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0140034033</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240</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164 000,00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164 000,00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164 000,00</w:t>
            </w:r>
          </w:p>
        </w:tc>
      </w:tr>
      <w:tr w:rsidR="006F565E" w:rsidRPr="006F565E" w:rsidTr="009B01F3">
        <w:trPr>
          <w:trHeight w:val="1276"/>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 xml:space="preserve">Оценка недвижимости, признание прав в муниципальную собственность в рамках </w:t>
            </w:r>
            <w:proofErr w:type="gramStart"/>
            <w:r w:rsidRPr="006F565E">
              <w:rPr>
                <w:rFonts w:ascii="Arial Narrow" w:hAnsi="Arial Narrow"/>
                <w:sz w:val="20"/>
                <w:szCs w:val="20"/>
              </w:rPr>
              <w:t>подпрограммы  «</w:t>
            </w:r>
            <w:proofErr w:type="gramEnd"/>
            <w:r w:rsidRPr="006F565E">
              <w:rPr>
                <w:rFonts w:ascii="Arial Narrow" w:hAnsi="Arial Narrow"/>
                <w:sz w:val="20"/>
                <w:szCs w:val="20"/>
              </w:rPr>
              <w:t>Владение, пользование и распоряжение имуществом, находящимся в муниципальной собственности поселка Стрелка-Чуня» муниципальной программы «Устойчивое развитие  муниципального образования поселка Стрелка-Чуня»</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0113</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0140092100</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 </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100 000,00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100 000,00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100 000,00</w:t>
            </w:r>
          </w:p>
        </w:tc>
      </w:tr>
      <w:tr w:rsidR="006F565E" w:rsidRPr="006F565E" w:rsidTr="009B01F3">
        <w:trPr>
          <w:trHeight w:val="561"/>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0113</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0140092100</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200</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100 000,00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100 000,00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100 000,00</w:t>
            </w:r>
          </w:p>
        </w:tc>
      </w:tr>
      <w:tr w:rsidR="006F565E" w:rsidRPr="006F565E" w:rsidTr="009B01F3">
        <w:trPr>
          <w:trHeight w:val="569"/>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0113</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0140092100</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240</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100 000,00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100 000,00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100 000,00</w:t>
            </w:r>
          </w:p>
        </w:tc>
      </w:tr>
      <w:tr w:rsidR="006F565E" w:rsidRPr="006F565E" w:rsidTr="009B01F3">
        <w:trPr>
          <w:trHeight w:val="360"/>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Прочая закупка товаров, работ и услуг</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0113</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0140092100</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244</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100 000,00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100 000,00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100 000,00</w:t>
            </w:r>
          </w:p>
        </w:tc>
      </w:tr>
      <w:tr w:rsidR="006F565E" w:rsidRPr="006F565E" w:rsidTr="007C3A80">
        <w:trPr>
          <w:trHeight w:val="278"/>
        </w:trPr>
        <w:tc>
          <w:tcPr>
            <w:tcW w:w="6111" w:type="dxa"/>
            <w:gridSpan w:val="3"/>
            <w:tcBorders>
              <w:top w:val="single" w:sz="4" w:space="0" w:color="auto"/>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proofErr w:type="gramStart"/>
            <w:r w:rsidRPr="006F565E">
              <w:rPr>
                <w:rFonts w:ascii="Arial Narrow" w:hAnsi="Arial Narrow"/>
                <w:sz w:val="20"/>
                <w:szCs w:val="20"/>
              </w:rPr>
              <w:lastRenderedPageBreak/>
              <w:t>Национальная  безопасность</w:t>
            </w:r>
            <w:proofErr w:type="gramEnd"/>
            <w:r w:rsidRPr="006F565E">
              <w:rPr>
                <w:rFonts w:ascii="Arial Narrow" w:hAnsi="Arial Narrow"/>
                <w:sz w:val="20"/>
                <w:szCs w:val="20"/>
              </w:rPr>
              <w:t xml:space="preserve"> и правоохранительная деятельность</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0300</w:t>
            </w:r>
          </w:p>
        </w:tc>
        <w:tc>
          <w:tcPr>
            <w:tcW w:w="1701" w:type="dxa"/>
            <w:gridSpan w:val="3"/>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 </w:t>
            </w:r>
          </w:p>
        </w:tc>
        <w:tc>
          <w:tcPr>
            <w:tcW w:w="1134"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91 516,00</w:t>
            </w:r>
          </w:p>
        </w:tc>
        <w:tc>
          <w:tcPr>
            <w:tcW w:w="1417"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78 616,00</w:t>
            </w:r>
          </w:p>
        </w:tc>
        <w:tc>
          <w:tcPr>
            <w:tcW w:w="1355"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78 616,00</w:t>
            </w:r>
          </w:p>
        </w:tc>
      </w:tr>
      <w:tr w:rsidR="006F565E" w:rsidRPr="006F565E" w:rsidTr="007C3A80">
        <w:trPr>
          <w:trHeight w:val="410"/>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Защита населения и территории от чрезвычайных ситуаций природного и техногенного характера, пожарная безопасность</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0310</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 </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91 516,00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78 616,00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78 616,00</w:t>
            </w:r>
          </w:p>
        </w:tc>
      </w:tr>
      <w:tr w:rsidR="006F565E" w:rsidRPr="006F565E" w:rsidTr="009B01F3">
        <w:trPr>
          <w:trHeight w:val="1686"/>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Расходы муниципального образования  на реализацию других функций,</w:t>
            </w:r>
            <w:r w:rsidR="005D3D9C">
              <w:rPr>
                <w:rFonts w:ascii="Arial Narrow" w:hAnsi="Arial Narrow"/>
                <w:sz w:val="20"/>
                <w:szCs w:val="20"/>
              </w:rPr>
              <w:t xml:space="preserve"> </w:t>
            </w:r>
            <w:r w:rsidRPr="006F565E">
              <w:rPr>
                <w:rFonts w:ascii="Arial Narrow" w:hAnsi="Arial Narrow"/>
                <w:sz w:val="20"/>
                <w:szCs w:val="20"/>
              </w:rPr>
              <w:t>связанных с обеспечением национальной безопасности и правоохранительной деятельности  в рамках подпрограммы  «Предупреждение, ликвидация последствий ЧС и обеспечение мер пожарной безопасности на территории поселка Стрелка-Чуня» муниципальной программы «Устойчивое развитие  муниципального образования поселка Стрелка-Чуня»</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0310</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0150024700</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 </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50 300,00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50 300,00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50 300,00</w:t>
            </w:r>
          </w:p>
        </w:tc>
      </w:tr>
      <w:tr w:rsidR="006F565E" w:rsidRPr="006F565E" w:rsidTr="009B01F3">
        <w:trPr>
          <w:trHeight w:val="561"/>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0310</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0150024700</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200</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50 300,00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50 300,00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50 300,00</w:t>
            </w:r>
          </w:p>
        </w:tc>
      </w:tr>
      <w:tr w:rsidR="006F565E" w:rsidRPr="006F565E" w:rsidTr="009B01F3">
        <w:trPr>
          <w:trHeight w:val="569"/>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0310</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0150024700</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240</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50 300,00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50 300,00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50 300,00</w:t>
            </w:r>
          </w:p>
        </w:tc>
      </w:tr>
      <w:tr w:rsidR="006F565E" w:rsidRPr="006F565E" w:rsidTr="009B01F3">
        <w:trPr>
          <w:trHeight w:val="360"/>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Прочая закупка товаров, работ и услуг</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0310</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0150024700</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244</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50 300,00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50 300,00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50 300,00</w:t>
            </w:r>
          </w:p>
        </w:tc>
      </w:tr>
      <w:tr w:rsidR="006F565E" w:rsidRPr="006F565E" w:rsidTr="009B01F3">
        <w:trPr>
          <w:trHeight w:val="1177"/>
        </w:trPr>
        <w:tc>
          <w:tcPr>
            <w:tcW w:w="6111" w:type="dxa"/>
            <w:gridSpan w:val="3"/>
            <w:tcBorders>
              <w:top w:val="single" w:sz="4" w:space="0" w:color="auto"/>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 xml:space="preserve">Расходы регионального бюджета на обеспечение первичных мер пожарной безопасности в рамках подпрограммы «Предупреждение, ликвидация последствий ЧС и обеспечение мер пожарной безопасности на территории поселка Стрелка-Чуня» муниципальной программы «Устойчивое </w:t>
            </w:r>
            <w:proofErr w:type="gramStart"/>
            <w:r w:rsidRPr="006F565E">
              <w:rPr>
                <w:rFonts w:ascii="Arial Narrow" w:hAnsi="Arial Narrow"/>
                <w:sz w:val="20"/>
                <w:szCs w:val="20"/>
              </w:rPr>
              <w:t>развитие  муниципального</w:t>
            </w:r>
            <w:proofErr w:type="gramEnd"/>
            <w:r w:rsidRPr="006F565E">
              <w:rPr>
                <w:rFonts w:ascii="Arial Narrow" w:hAnsi="Arial Narrow"/>
                <w:sz w:val="20"/>
                <w:szCs w:val="20"/>
              </w:rPr>
              <w:t xml:space="preserve"> образования поселка Стрелка-Чуня»</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0310</w:t>
            </w:r>
          </w:p>
        </w:tc>
        <w:tc>
          <w:tcPr>
            <w:tcW w:w="1701" w:type="dxa"/>
            <w:gridSpan w:val="3"/>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0150074120</w:t>
            </w:r>
          </w:p>
        </w:tc>
        <w:tc>
          <w:tcPr>
            <w:tcW w:w="1134"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38 700,00</w:t>
            </w:r>
          </w:p>
        </w:tc>
        <w:tc>
          <w:tcPr>
            <w:tcW w:w="1417"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25 800,00</w:t>
            </w:r>
          </w:p>
        </w:tc>
        <w:tc>
          <w:tcPr>
            <w:tcW w:w="1355"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25 800,00</w:t>
            </w:r>
          </w:p>
        </w:tc>
      </w:tr>
      <w:tr w:rsidR="006F565E" w:rsidRPr="006F565E" w:rsidTr="009B01F3">
        <w:trPr>
          <w:trHeight w:val="557"/>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0310</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0150074120</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200</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38 700,00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25 800,00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25 800,00</w:t>
            </w:r>
          </w:p>
        </w:tc>
      </w:tr>
      <w:tr w:rsidR="006F565E" w:rsidRPr="006F565E" w:rsidTr="009B01F3">
        <w:trPr>
          <w:trHeight w:val="551"/>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0310</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0150074120</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240</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38 700,00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25 800,00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25 800,00</w:t>
            </w:r>
          </w:p>
        </w:tc>
      </w:tr>
      <w:tr w:rsidR="006F565E" w:rsidRPr="006F565E" w:rsidTr="009B01F3">
        <w:trPr>
          <w:trHeight w:val="360"/>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Прочая закупка товаров, работ и услуг</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0310</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0150074120</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244</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38 700,00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25 800,00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25 800,00</w:t>
            </w:r>
          </w:p>
        </w:tc>
      </w:tr>
      <w:tr w:rsidR="006F565E" w:rsidRPr="006F565E" w:rsidTr="009B01F3">
        <w:trPr>
          <w:trHeight w:val="1412"/>
        </w:trPr>
        <w:tc>
          <w:tcPr>
            <w:tcW w:w="6111" w:type="dxa"/>
            <w:gridSpan w:val="3"/>
            <w:tcBorders>
              <w:top w:val="single" w:sz="4" w:space="0" w:color="auto"/>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proofErr w:type="spellStart"/>
            <w:r w:rsidRPr="006F565E">
              <w:rPr>
                <w:rFonts w:ascii="Arial Narrow" w:hAnsi="Arial Narrow"/>
                <w:sz w:val="20"/>
                <w:szCs w:val="20"/>
              </w:rPr>
              <w:t>Софинансирование</w:t>
            </w:r>
            <w:proofErr w:type="spellEnd"/>
            <w:r w:rsidRPr="006F565E">
              <w:rPr>
                <w:rFonts w:ascii="Arial Narrow" w:hAnsi="Arial Narrow"/>
                <w:sz w:val="20"/>
                <w:szCs w:val="20"/>
              </w:rPr>
              <w:t xml:space="preserve"> расходов регионального бюджета на обеспечение первичных мер пожарной безопасности в границах поселка в рамках подпрограммы «Предупреждение, ликвидация последствий ЧС и обеспечение мер пожарной безопасности на территории поселка Стрелка-Чуня» муниципальной программы «Устойчивое </w:t>
            </w:r>
            <w:proofErr w:type="gramStart"/>
            <w:r w:rsidRPr="006F565E">
              <w:rPr>
                <w:rFonts w:ascii="Arial Narrow" w:hAnsi="Arial Narrow"/>
                <w:sz w:val="20"/>
                <w:szCs w:val="20"/>
              </w:rPr>
              <w:t>развитие  муниципального</w:t>
            </w:r>
            <w:proofErr w:type="gramEnd"/>
            <w:r w:rsidRPr="006F565E">
              <w:rPr>
                <w:rFonts w:ascii="Arial Narrow" w:hAnsi="Arial Narrow"/>
                <w:sz w:val="20"/>
                <w:szCs w:val="20"/>
              </w:rPr>
              <w:t xml:space="preserve"> образования поселка Стрелка-Чуня»</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0310</w:t>
            </w:r>
          </w:p>
        </w:tc>
        <w:tc>
          <w:tcPr>
            <w:tcW w:w="1701" w:type="dxa"/>
            <w:gridSpan w:val="3"/>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01500S4120</w:t>
            </w:r>
          </w:p>
        </w:tc>
        <w:tc>
          <w:tcPr>
            <w:tcW w:w="1134"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2 516,00</w:t>
            </w:r>
          </w:p>
        </w:tc>
        <w:tc>
          <w:tcPr>
            <w:tcW w:w="1417"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2 516,00</w:t>
            </w:r>
          </w:p>
        </w:tc>
        <w:tc>
          <w:tcPr>
            <w:tcW w:w="1355"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2 516,00</w:t>
            </w:r>
          </w:p>
        </w:tc>
      </w:tr>
      <w:tr w:rsidR="006F565E" w:rsidRPr="006F565E" w:rsidTr="009B01F3">
        <w:trPr>
          <w:trHeight w:val="561"/>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0310</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01500S4120</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200</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2 516,00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2 516,00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2 516,00</w:t>
            </w:r>
          </w:p>
        </w:tc>
      </w:tr>
      <w:tr w:rsidR="006F565E" w:rsidRPr="006F565E" w:rsidTr="009B01F3">
        <w:trPr>
          <w:trHeight w:val="618"/>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0310</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01500S4120</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240</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2 516,00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2 516,00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2 516,00</w:t>
            </w:r>
          </w:p>
        </w:tc>
      </w:tr>
      <w:tr w:rsidR="006F565E" w:rsidRPr="006F565E" w:rsidTr="009B01F3">
        <w:trPr>
          <w:trHeight w:val="360"/>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lastRenderedPageBreak/>
              <w:t>Прочая закупка товаров, работ и услуг</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0310</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01500S4120</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244</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2 516,00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2 516,00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2 516,00</w:t>
            </w:r>
          </w:p>
        </w:tc>
      </w:tr>
      <w:tr w:rsidR="006F565E" w:rsidRPr="006F565E" w:rsidTr="009B01F3">
        <w:trPr>
          <w:trHeight w:val="360"/>
        </w:trPr>
        <w:tc>
          <w:tcPr>
            <w:tcW w:w="6111" w:type="dxa"/>
            <w:gridSpan w:val="3"/>
            <w:tcBorders>
              <w:top w:val="single" w:sz="4" w:space="0" w:color="auto"/>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НАЦИОНАЛЬНАЯ ЭКОНОМИКА</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0400</w:t>
            </w:r>
          </w:p>
        </w:tc>
        <w:tc>
          <w:tcPr>
            <w:tcW w:w="1701" w:type="dxa"/>
            <w:gridSpan w:val="3"/>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 </w:t>
            </w:r>
          </w:p>
        </w:tc>
        <w:tc>
          <w:tcPr>
            <w:tcW w:w="1134"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536 829,33</w:t>
            </w:r>
          </w:p>
        </w:tc>
        <w:tc>
          <w:tcPr>
            <w:tcW w:w="1417"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522 300,00</w:t>
            </w:r>
          </w:p>
        </w:tc>
        <w:tc>
          <w:tcPr>
            <w:tcW w:w="1355"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523 600,00</w:t>
            </w:r>
          </w:p>
        </w:tc>
      </w:tr>
      <w:tr w:rsidR="006F565E" w:rsidRPr="006F565E" w:rsidTr="009B01F3">
        <w:trPr>
          <w:trHeight w:val="360"/>
        </w:trPr>
        <w:tc>
          <w:tcPr>
            <w:tcW w:w="6111" w:type="dxa"/>
            <w:gridSpan w:val="3"/>
            <w:tcBorders>
              <w:top w:val="single" w:sz="4" w:space="0" w:color="auto"/>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Дорожное хозяйство (дорожные фонды)</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0409</w:t>
            </w:r>
          </w:p>
        </w:tc>
        <w:tc>
          <w:tcPr>
            <w:tcW w:w="1701" w:type="dxa"/>
            <w:gridSpan w:val="3"/>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 </w:t>
            </w:r>
          </w:p>
        </w:tc>
        <w:tc>
          <w:tcPr>
            <w:tcW w:w="1134"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486 829,33</w:t>
            </w:r>
          </w:p>
        </w:tc>
        <w:tc>
          <w:tcPr>
            <w:tcW w:w="1417"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472 300,00</w:t>
            </w:r>
          </w:p>
        </w:tc>
        <w:tc>
          <w:tcPr>
            <w:tcW w:w="1355"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473 600,00</w:t>
            </w:r>
          </w:p>
        </w:tc>
      </w:tr>
      <w:tr w:rsidR="006F565E" w:rsidRPr="006F565E" w:rsidTr="009B01F3">
        <w:trPr>
          <w:trHeight w:val="1522"/>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 xml:space="preserve">Расходы муниципального </w:t>
            </w:r>
            <w:proofErr w:type="gramStart"/>
            <w:r w:rsidRPr="006F565E">
              <w:rPr>
                <w:rFonts w:ascii="Arial Narrow" w:hAnsi="Arial Narrow"/>
                <w:sz w:val="20"/>
                <w:szCs w:val="20"/>
              </w:rPr>
              <w:t>образования  на</w:t>
            </w:r>
            <w:proofErr w:type="gramEnd"/>
            <w:r w:rsidRPr="006F565E">
              <w:rPr>
                <w:rFonts w:ascii="Arial Narrow" w:hAnsi="Arial Narrow"/>
                <w:sz w:val="20"/>
                <w:szCs w:val="20"/>
              </w:rPr>
              <w:t xml:space="preserve"> дорожную деятельность в отношении дорог местного значения за счет акцизов в рамках подпрограммы  «Дорожная деятельность в отношении дорог местного значения поселка Стрелка-Чуня и обеспечение безопасности дорожного движения» муниципальной программы «Устойчивое развитие  муниципального образования поселка Стрелка-Чуня»</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0409</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0110060020</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 </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136 829,33</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122 300,00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123 600,00</w:t>
            </w:r>
          </w:p>
        </w:tc>
      </w:tr>
      <w:tr w:rsidR="006F565E" w:rsidRPr="006F565E" w:rsidTr="009B01F3">
        <w:trPr>
          <w:trHeight w:val="565"/>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0409</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0110060020</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200</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136 829,33</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122 300,00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123 600,00</w:t>
            </w:r>
          </w:p>
        </w:tc>
      </w:tr>
      <w:tr w:rsidR="006F565E" w:rsidRPr="006F565E" w:rsidTr="009B01F3">
        <w:trPr>
          <w:trHeight w:val="545"/>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0409</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0110060020</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240</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136 829,33</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122 300,00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123 600,00</w:t>
            </w:r>
          </w:p>
        </w:tc>
      </w:tr>
      <w:tr w:rsidR="006F565E" w:rsidRPr="006F565E" w:rsidTr="009B01F3">
        <w:trPr>
          <w:trHeight w:val="360"/>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Прочая закупка товаров, работ и услуг</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0409</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0110060020</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244</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136 829,33</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122 300,00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123 600,00</w:t>
            </w:r>
          </w:p>
        </w:tc>
      </w:tr>
      <w:tr w:rsidR="006F565E" w:rsidRPr="006F565E" w:rsidTr="009B01F3">
        <w:trPr>
          <w:trHeight w:val="1465"/>
        </w:trPr>
        <w:tc>
          <w:tcPr>
            <w:tcW w:w="6111" w:type="dxa"/>
            <w:gridSpan w:val="3"/>
            <w:tcBorders>
              <w:top w:val="single" w:sz="4" w:space="0" w:color="auto"/>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 xml:space="preserve">Расходы муниципального </w:t>
            </w:r>
            <w:proofErr w:type="gramStart"/>
            <w:r w:rsidRPr="006F565E">
              <w:rPr>
                <w:rFonts w:ascii="Arial Narrow" w:hAnsi="Arial Narrow"/>
                <w:sz w:val="20"/>
                <w:szCs w:val="20"/>
              </w:rPr>
              <w:t>образования  на</w:t>
            </w:r>
            <w:proofErr w:type="gramEnd"/>
            <w:r w:rsidRPr="006F565E">
              <w:rPr>
                <w:rFonts w:ascii="Arial Narrow" w:hAnsi="Arial Narrow"/>
                <w:sz w:val="20"/>
                <w:szCs w:val="20"/>
              </w:rPr>
              <w:t xml:space="preserve"> дорожную деятельность в отношении дорог местного значения за счет средст</w:t>
            </w:r>
            <w:r w:rsidR="005D3D9C">
              <w:rPr>
                <w:rFonts w:ascii="Arial Narrow" w:hAnsi="Arial Narrow"/>
                <w:sz w:val="20"/>
                <w:szCs w:val="20"/>
              </w:rPr>
              <w:t>в</w:t>
            </w:r>
            <w:r w:rsidRPr="006F565E">
              <w:rPr>
                <w:rFonts w:ascii="Arial Narrow" w:hAnsi="Arial Narrow"/>
                <w:sz w:val="20"/>
                <w:szCs w:val="20"/>
              </w:rPr>
              <w:t xml:space="preserve"> местного бюджета в рамках подпрограммы  «Дорожная деятельность в отношении дорог местного значения поселка Стрелка-Чуня и обеспечение безопасности дорожного движения» муниципальной программы «Устойчивое развитие  муниципального образования поселка Стрелка-Чуня»</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0409</w:t>
            </w:r>
          </w:p>
        </w:tc>
        <w:tc>
          <w:tcPr>
            <w:tcW w:w="1701" w:type="dxa"/>
            <w:gridSpan w:val="3"/>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0110060120</w:t>
            </w:r>
          </w:p>
        </w:tc>
        <w:tc>
          <w:tcPr>
            <w:tcW w:w="1134"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350 000,00</w:t>
            </w:r>
          </w:p>
        </w:tc>
        <w:tc>
          <w:tcPr>
            <w:tcW w:w="1417"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350 000,00</w:t>
            </w:r>
          </w:p>
        </w:tc>
        <w:tc>
          <w:tcPr>
            <w:tcW w:w="1355"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350 000,00</w:t>
            </w:r>
          </w:p>
        </w:tc>
      </w:tr>
      <w:tr w:rsidR="006F565E" w:rsidRPr="006F565E" w:rsidTr="009B01F3">
        <w:trPr>
          <w:trHeight w:val="564"/>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0409</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0110060120</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200</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350 000,00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350 000,00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350 000,00</w:t>
            </w:r>
          </w:p>
        </w:tc>
      </w:tr>
      <w:tr w:rsidR="006F565E" w:rsidRPr="006F565E" w:rsidTr="009B01F3">
        <w:trPr>
          <w:trHeight w:val="546"/>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0409</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0110060120</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240</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350 000,00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350 000,00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350 000,00</w:t>
            </w:r>
          </w:p>
        </w:tc>
      </w:tr>
      <w:tr w:rsidR="006F565E" w:rsidRPr="006F565E" w:rsidTr="009B01F3">
        <w:trPr>
          <w:trHeight w:val="360"/>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Прочая закупка товаров, работ и услуг</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0409</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0110060120</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244</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350 000,00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350 000,00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350 000,00</w:t>
            </w:r>
          </w:p>
        </w:tc>
      </w:tr>
      <w:tr w:rsidR="006F565E" w:rsidRPr="006F565E" w:rsidTr="007C3A80">
        <w:trPr>
          <w:trHeight w:val="251"/>
        </w:trPr>
        <w:tc>
          <w:tcPr>
            <w:tcW w:w="6111" w:type="dxa"/>
            <w:gridSpan w:val="3"/>
            <w:tcBorders>
              <w:top w:val="single" w:sz="4" w:space="0" w:color="auto"/>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Другие вопросы в области национальной экономики</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0412</w:t>
            </w:r>
          </w:p>
        </w:tc>
        <w:tc>
          <w:tcPr>
            <w:tcW w:w="1701" w:type="dxa"/>
            <w:gridSpan w:val="3"/>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 </w:t>
            </w:r>
          </w:p>
        </w:tc>
        <w:tc>
          <w:tcPr>
            <w:tcW w:w="1134"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50 000,00</w:t>
            </w:r>
          </w:p>
        </w:tc>
        <w:tc>
          <w:tcPr>
            <w:tcW w:w="1417"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50 000,00</w:t>
            </w:r>
          </w:p>
        </w:tc>
        <w:tc>
          <w:tcPr>
            <w:tcW w:w="1355"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50 000,00</w:t>
            </w:r>
          </w:p>
        </w:tc>
      </w:tr>
      <w:tr w:rsidR="006F565E" w:rsidRPr="006F565E" w:rsidTr="009B01F3">
        <w:trPr>
          <w:trHeight w:val="1270"/>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 xml:space="preserve">Оформление земельных участков в муниципальную собственность в рамках подпрограммы «Владение, пользование и распоряжение имуществом, находящимся в муниципальной собственности поселка Стрелка-Чуня» муниципальной программы «Устойчивое </w:t>
            </w:r>
            <w:proofErr w:type="gramStart"/>
            <w:r w:rsidRPr="006F565E">
              <w:rPr>
                <w:rFonts w:ascii="Arial Narrow" w:hAnsi="Arial Narrow"/>
                <w:sz w:val="20"/>
                <w:szCs w:val="20"/>
              </w:rPr>
              <w:t>развитие  муниципального</w:t>
            </w:r>
            <w:proofErr w:type="gramEnd"/>
            <w:r w:rsidRPr="006F565E">
              <w:rPr>
                <w:rFonts w:ascii="Arial Narrow" w:hAnsi="Arial Narrow"/>
                <w:sz w:val="20"/>
                <w:szCs w:val="20"/>
              </w:rPr>
              <w:t xml:space="preserve"> образования поселка Стрелка-Чуня»</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0412</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0140034030</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 </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50 000,00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50 000,00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50 000,00</w:t>
            </w:r>
          </w:p>
        </w:tc>
      </w:tr>
      <w:tr w:rsidR="006F565E" w:rsidRPr="006F565E" w:rsidTr="009B01F3">
        <w:trPr>
          <w:trHeight w:val="566"/>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0412</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0140034030</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200</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50 000,00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50 000,00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50 000,00</w:t>
            </w:r>
          </w:p>
        </w:tc>
      </w:tr>
      <w:tr w:rsidR="006F565E" w:rsidRPr="006F565E" w:rsidTr="009B01F3">
        <w:trPr>
          <w:trHeight w:val="559"/>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lastRenderedPageBreak/>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0412</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0140034030</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240</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50 000,00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50 000,00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50 000,00</w:t>
            </w:r>
          </w:p>
        </w:tc>
      </w:tr>
      <w:tr w:rsidR="006F565E" w:rsidRPr="006F565E" w:rsidTr="009B01F3">
        <w:trPr>
          <w:trHeight w:val="360"/>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Прочая закупка товаров, работ и услуг</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0412</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0140034030</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244</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50 000,00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50 000,00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50 000,00</w:t>
            </w:r>
          </w:p>
        </w:tc>
      </w:tr>
      <w:tr w:rsidR="006F565E" w:rsidRPr="006F565E" w:rsidTr="009B01F3">
        <w:trPr>
          <w:trHeight w:val="375"/>
        </w:trPr>
        <w:tc>
          <w:tcPr>
            <w:tcW w:w="6111" w:type="dxa"/>
            <w:gridSpan w:val="3"/>
            <w:tcBorders>
              <w:top w:val="single" w:sz="4" w:space="0" w:color="auto"/>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ЖИЛИЩНО-КОММУНАЛЬНОЕ ХОЗЯЙСТВО</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0500</w:t>
            </w:r>
          </w:p>
        </w:tc>
        <w:tc>
          <w:tcPr>
            <w:tcW w:w="1701" w:type="dxa"/>
            <w:gridSpan w:val="3"/>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 </w:t>
            </w:r>
          </w:p>
        </w:tc>
        <w:tc>
          <w:tcPr>
            <w:tcW w:w="1134"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8 954 226,00</w:t>
            </w:r>
          </w:p>
        </w:tc>
        <w:tc>
          <w:tcPr>
            <w:tcW w:w="1417"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7 962 696,00</w:t>
            </w:r>
          </w:p>
        </w:tc>
        <w:tc>
          <w:tcPr>
            <w:tcW w:w="1355"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7 451 946,00</w:t>
            </w:r>
          </w:p>
        </w:tc>
      </w:tr>
      <w:tr w:rsidR="006F565E" w:rsidRPr="006F565E" w:rsidTr="009B01F3">
        <w:trPr>
          <w:trHeight w:val="360"/>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Жилищное хозяйство</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0501</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 </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7 488 360,00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7 057 004,00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6 546 254,00</w:t>
            </w:r>
          </w:p>
        </w:tc>
      </w:tr>
      <w:tr w:rsidR="006F565E" w:rsidRPr="006F565E" w:rsidTr="009B01F3">
        <w:trPr>
          <w:trHeight w:val="1703"/>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 xml:space="preserve">Мероприятия в области жилищного хозяйства, капитальный ремонт муниципального жилого фонда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Стрелка-Чуня» муниципальной программы «Устойчивое </w:t>
            </w:r>
            <w:proofErr w:type="gramStart"/>
            <w:r w:rsidRPr="006F565E">
              <w:rPr>
                <w:rFonts w:ascii="Arial Narrow" w:hAnsi="Arial Narrow"/>
                <w:sz w:val="20"/>
                <w:szCs w:val="20"/>
              </w:rPr>
              <w:t>развитие  муниципального</w:t>
            </w:r>
            <w:proofErr w:type="gramEnd"/>
            <w:r w:rsidRPr="006F565E">
              <w:rPr>
                <w:rFonts w:ascii="Arial Narrow" w:hAnsi="Arial Narrow"/>
                <w:sz w:val="20"/>
                <w:szCs w:val="20"/>
              </w:rPr>
              <w:t xml:space="preserve"> образования поселка Стрелка-Чуня»</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0501</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0130095020</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 </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7 488 360,00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7 057 004,00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6 546 254,00</w:t>
            </w:r>
          </w:p>
        </w:tc>
      </w:tr>
      <w:tr w:rsidR="006F565E" w:rsidRPr="006F565E" w:rsidTr="009B01F3">
        <w:trPr>
          <w:trHeight w:val="551"/>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0501</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0130095020</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200</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7 488 360,00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7 057 004,00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6 546 254,00</w:t>
            </w:r>
          </w:p>
        </w:tc>
      </w:tr>
      <w:tr w:rsidR="006F565E" w:rsidRPr="006F565E" w:rsidTr="009B01F3">
        <w:trPr>
          <w:trHeight w:val="545"/>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0501</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0130095020</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240</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7 488 360,00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7 057 004,00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6 546 254,00</w:t>
            </w:r>
          </w:p>
        </w:tc>
      </w:tr>
      <w:tr w:rsidR="006F565E" w:rsidRPr="006F565E" w:rsidTr="009B01F3">
        <w:trPr>
          <w:trHeight w:val="567"/>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Закупка товаров, работ, услуг в целях капитального ремонта государственного (муниципального) имущества</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0501</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0130095020</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243</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7 488 360,00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7 057 004,00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6 546 254,00</w:t>
            </w:r>
          </w:p>
        </w:tc>
      </w:tr>
      <w:tr w:rsidR="006F565E" w:rsidRPr="006F565E" w:rsidTr="009B01F3">
        <w:trPr>
          <w:trHeight w:val="360"/>
        </w:trPr>
        <w:tc>
          <w:tcPr>
            <w:tcW w:w="6111" w:type="dxa"/>
            <w:gridSpan w:val="3"/>
            <w:tcBorders>
              <w:top w:val="single" w:sz="4" w:space="0" w:color="auto"/>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Благоустройство</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0503</w:t>
            </w:r>
          </w:p>
        </w:tc>
        <w:tc>
          <w:tcPr>
            <w:tcW w:w="1701" w:type="dxa"/>
            <w:gridSpan w:val="3"/>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 </w:t>
            </w:r>
          </w:p>
        </w:tc>
        <w:tc>
          <w:tcPr>
            <w:tcW w:w="1134"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1 465 866,00</w:t>
            </w:r>
          </w:p>
        </w:tc>
        <w:tc>
          <w:tcPr>
            <w:tcW w:w="1417"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905 692,00</w:t>
            </w:r>
          </w:p>
        </w:tc>
        <w:tc>
          <w:tcPr>
            <w:tcW w:w="1355"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905 692,00</w:t>
            </w:r>
          </w:p>
        </w:tc>
      </w:tr>
      <w:tr w:rsidR="006F565E" w:rsidRPr="006F565E" w:rsidTr="009B01F3">
        <w:trPr>
          <w:trHeight w:val="987"/>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Уличное освещение в рамках подпрограммы «Организация благоустройства территории, создание среды комфортной для проживания жителей поселка Стрелка-</w:t>
            </w:r>
            <w:proofErr w:type="gramStart"/>
            <w:r w:rsidRPr="006F565E">
              <w:rPr>
                <w:rFonts w:ascii="Arial Narrow" w:hAnsi="Arial Narrow"/>
                <w:sz w:val="20"/>
                <w:szCs w:val="20"/>
              </w:rPr>
              <w:t>Чуня»  муниципальной</w:t>
            </w:r>
            <w:proofErr w:type="gramEnd"/>
            <w:r w:rsidRPr="006F565E">
              <w:rPr>
                <w:rFonts w:ascii="Arial Narrow" w:hAnsi="Arial Narrow"/>
                <w:sz w:val="20"/>
                <w:szCs w:val="20"/>
              </w:rPr>
              <w:t xml:space="preserve"> программы «Устойчивое развитие  муниципального образования поселка Стрелка-Чуня»</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0503</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0120006666</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 </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246 641,00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246 641,00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246 641,00</w:t>
            </w:r>
          </w:p>
        </w:tc>
      </w:tr>
      <w:tr w:rsidR="006F565E" w:rsidRPr="006F565E" w:rsidTr="007C3A80">
        <w:trPr>
          <w:trHeight w:val="483"/>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0503</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0120006666</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200</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246 641,00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246 641,00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246 641,00</w:t>
            </w:r>
          </w:p>
        </w:tc>
      </w:tr>
      <w:tr w:rsidR="006F565E" w:rsidRPr="006F565E" w:rsidTr="00EA5021">
        <w:trPr>
          <w:trHeight w:val="562"/>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0503</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0120006666</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240</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246 641,00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246 641,00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246 641,00</w:t>
            </w:r>
          </w:p>
        </w:tc>
      </w:tr>
      <w:tr w:rsidR="006F565E" w:rsidRPr="006F565E" w:rsidTr="009B01F3">
        <w:trPr>
          <w:trHeight w:val="360"/>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Прочая закупка товаров, работ и услуг</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0503</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0120006666</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244</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52 000,00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52 000,00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52 000,00</w:t>
            </w:r>
          </w:p>
        </w:tc>
      </w:tr>
      <w:tr w:rsidR="006F565E" w:rsidRPr="006F565E" w:rsidTr="009B01F3">
        <w:trPr>
          <w:trHeight w:val="360"/>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Закупка энергетических ресурсов</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0503</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0120006666</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247</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194 641,00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194 641,00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194 641,00</w:t>
            </w:r>
          </w:p>
        </w:tc>
      </w:tr>
      <w:tr w:rsidR="006F565E" w:rsidRPr="006F565E" w:rsidTr="009B01F3">
        <w:trPr>
          <w:trHeight w:val="1294"/>
        </w:trPr>
        <w:tc>
          <w:tcPr>
            <w:tcW w:w="6111" w:type="dxa"/>
            <w:gridSpan w:val="3"/>
            <w:tcBorders>
              <w:top w:val="single" w:sz="4" w:space="0" w:color="auto"/>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lastRenderedPageBreak/>
              <w:t xml:space="preserve">Прочие мероприятия по благоустройству городских округов и сельских поселений в рамках </w:t>
            </w:r>
            <w:proofErr w:type="gramStart"/>
            <w:r w:rsidRPr="006F565E">
              <w:rPr>
                <w:rFonts w:ascii="Arial Narrow" w:hAnsi="Arial Narrow"/>
                <w:sz w:val="20"/>
                <w:szCs w:val="20"/>
              </w:rPr>
              <w:t>подпрограммы  «</w:t>
            </w:r>
            <w:proofErr w:type="gramEnd"/>
            <w:r w:rsidRPr="006F565E">
              <w:rPr>
                <w:rFonts w:ascii="Arial Narrow" w:hAnsi="Arial Narrow"/>
                <w:sz w:val="20"/>
                <w:szCs w:val="20"/>
              </w:rPr>
              <w:t>Организация благоустройства территории, создание среды комфортной для проживания жителей поселка Стрелка-Чуня»  муниципальной программы «Устойчивое развитие  муниципального образования поселка Стрелка-Чуня»</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0503</w:t>
            </w:r>
          </w:p>
        </w:tc>
        <w:tc>
          <w:tcPr>
            <w:tcW w:w="1701" w:type="dxa"/>
            <w:gridSpan w:val="3"/>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0120006667</w:t>
            </w:r>
          </w:p>
        </w:tc>
        <w:tc>
          <w:tcPr>
            <w:tcW w:w="1134"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1 066 335,00</w:t>
            </w:r>
          </w:p>
        </w:tc>
        <w:tc>
          <w:tcPr>
            <w:tcW w:w="1417"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506 161,00</w:t>
            </w:r>
          </w:p>
        </w:tc>
        <w:tc>
          <w:tcPr>
            <w:tcW w:w="1355"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506 161,00</w:t>
            </w:r>
          </w:p>
        </w:tc>
      </w:tr>
      <w:tr w:rsidR="006F565E" w:rsidRPr="006F565E" w:rsidTr="009B01F3">
        <w:trPr>
          <w:trHeight w:val="561"/>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0503</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0120006667</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200</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551 161,00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506 161,00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506 161,00</w:t>
            </w:r>
          </w:p>
        </w:tc>
      </w:tr>
      <w:tr w:rsidR="006F565E" w:rsidRPr="006F565E" w:rsidTr="009B01F3">
        <w:trPr>
          <w:trHeight w:val="555"/>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0503</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0120006667</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240</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551 161,00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506 161,00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506 161,00</w:t>
            </w:r>
          </w:p>
        </w:tc>
      </w:tr>
      <w:tr w:rsidR="006F565E" w:rsidRPr="006F565E" w:rsidTr="009B01F3">
        <w:trPr>
          <w:trHeight w:val="549"/>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Закупка товаров, работ, услуг в целях капитального ремонта государственного (муниципального) имущества</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0203</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0120006667</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243</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15 000,00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0,00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0,00</w:t>
            </w:r>
          </w:p>
        </w:tc>
      </w:tr>
      <w:tr w:rsidR="006F565E" w:rsidRPr="006F565E" w:rsidTr="009B01F3">
        <w:trPr>
          <w:trHeight w:val="360"/>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Прочая закупка товаров, работ и услуг</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0503</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0120006667</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244</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536 161,00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506 161,00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506 161,00</w:t>
            </w:r>
          </w:p>
        </w:tc>
      </w:tr>
      <w:tr w:rsidR="006F565E" w:rsidRPr="006F565E" w:rsidTr="009B01F3">
        <w:trPr>
          <w:trHeight w:val="477"/>
        </w:trPr>
        <w:tc>
          <w:tcPr>
            <w:tcW w:w="6111" w:type="dxa"/>
            <w:gridSpan w:val="3"/>
            <w:tcBorders>
              <w:top w:val="nil"/>
              <w:left w:val="single" w:sz="4" w:space="0" w:color="auto"/>
              <w:bottom w:val="nil"/>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Бюджетные инвестиции в объекты капитального строительства государственной (муниципальной) собственности</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0503</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0120006667</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414</w:t>
            </w:r>
          </w:p>
        </w:tc>
        <w:tc>
          <w:tcPr>
            <w:tcW w:w="1418" w:type="dxa"/>
            <w:gridSpan w:val="2"/>
            <w:tcBorders>
              <w:top w:val="nil"/>
              <w:left w:val="nil"/>
              <w:bottom w:val="nil"/>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515 174,00</w:t>
            </w:r>
          </w:p>
        </w:tc>
        <w:tc>
          <w:tcPr>
            <w:tcW w:w="1417" w:type="dxa"/>
            <w:tcBorders>
              <w:top w:val="nil"/>
              <w:left w:val="nil"/>
              <w:bottom w:val="nil"/>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0,00</w:t>
            </w:r>
          </w:p>
        </w:tc>
        <w:tc>
          <w:tcPr>
            <w:tcW w:w="1355" w:type="dxa"/>
            <w:tcBorders>
              <w:top w:val="nil"/>
              <w:left w:val="nil"/>
              <w:bottom w:val="nil"/>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0,00</w:t>
            </w:r>
          </w:p>
        </w:tc>
      </w:tr>
      <w:tr w:rsidR="006F565E" w:rsidRPr="006F565E" w:rsidTr="009B01F3">
        <w:trPr>
          <w:trHeight w:val="980"/>
        </w:trPr>
        <w:tc>
          <w:tcPr>
            <w:tcW w:w="6111" w:type="dxa"/>
            <w:gridSpan w:val="3"/>
            <w:tcBorders>
              <w:top w:val="single" w:sz="4" w:space="0" w:color="auto"/>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Организация и содержание мест захоронения в рамках подпрограммы «Организация благоустройства территории, создание среды комфортной для проживания жителей поселка Стрелка-Чуня» муниципальной программы «Устойчивое развитие муниципального образования поселка</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0503</w:t>
            </w:r>
          </w:p>
        </w:tc>
        <w:tc>
          <w:tcPr>
            <w:tcW w:w="1701" w:type="dxa"/>
            <w:gridSpan w:val="3"/>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0120006668</w:t>
            </w:r>
          </w:p>
        </w:tc>
        <w:tc>
          <w:tcPr>
            <w:tcW w:w="1134"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48 090,00</w:t>
            </w:r>
          </w:p>
        </w:tc>
        <w:tc>
          <w:tcPr>
            <w:tcW w:w="1417"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48 090,00</w:t>
            </w:r>
          </w:p>
        </w:tc>
        <w:tc>
          <w:tcPr>
            <w:tcW w:w="1355"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48 090,00</w:t>
            </w:r>
          </w:p>
        </w:tc>
      </w:tr>
      <w:tr w:rsidR="006F565E" w:rsidRPr="006F565E" w:rsidTr="009B01F3">
        <w:trPr>
          <w:trHeight w:val="555"/>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0503</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0120006668</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200</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48 090,00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48 090,00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48 090,00</w:t>
            </w:r>
          </w:p>
        </w:tc>
      </w:tr>
      <w:tr w:rsidR="006F565E" w:rsidRPr="006F565E" w:rsidTr="009B01F3">
        <w:trPr>
          <w:trHeight w:val="551"/>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0503</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0120006668</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240</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48 090,00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48 090,00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48 090,00</w:t>
            </w:r>
          </w:p>
        </w:tc>
      </w:tr>
      <w:tr w:rsidR="006F565E" w:rsidRPr="006F565E" w:rsidTr="009B01F3">
        <w:trPr>
          <w:trHeight w:val="360"/>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Прочая закупка товаров, работ и услуг</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0503</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0120006668</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244</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48 090,00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48 090,00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48 090,00</w:t>
            </w:r>
          </w:p>
        </w:tc>
      </w:tr>
      <w:tr w:rsidR="006F565E" w:rsidRPr="006F565E" w:rsidTr="009B01F3">
        <w:trPr>
          <w:trHeight w:val="987"/>
        </w:trPr>
        <w:tc>
          <w:tcPr>
            <w:tcW w:w="6111" w:type="dxa"/>
            <w:gridSpan w:val="3"/>
            <w:tcBorders>
              <w:top w:val="single" w:sz="4" w:space="0" w:color="auto"/>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 xml:space="preserve">Мероприятия по исполнению переданных полномочий в области обращения с твердыми коммунальными отходами в рамках подпрограммы «Организация благоустройства территории, создание среды комфортной для проживания жителей поселка Стрелка-Чуня» муниципальной </w:t>
            </w:r>
            <w:proofErr w:type="spellStart"/>
            <w:r w:rsidRPr="006F565E">
              <w:rPr>
                <w:rFonts w:ascii="Arial Narrow" w:hAnsi="Arial Narrow"/>
                <w:sz w:val="20"/>
                <w:szCs w:val="20"/>
              </w:rPr>
              <w:t>прогр</w:t>
            </w:r>
            <w:proofErr w:type="spellEnd"/>
          </w:p>
        </w:tc>
        <w:tc>
          <w:tcPr>
            <w:tcW w:w="992" w:type="dxa"/>
            <w:gridSpan w:val="2"/>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0503</w:t>
            </w:r>
          </w:p>
        </w:tc>
        <w:tc>
          <w:tcPr>
            <w:tcW w:w="1701" w:type="dxa"/>
            <w:gridSpan w:val="3"/>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0120010590</w:t>
            </w:r>
          </w:p>
        </w:tc>
        <w:tc>
          <w:tcPr>
            <w:tcW w:w="1134"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104 800,00</w:t>
            </w:r>
          </w:p>
        </w:tc>
        <w:tc>
          <w:tcPr>
            <w:tcW w:w="1417"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104 800,00</w:t>
            </w:r>
          </w:p>
        </w:tc>
        <w:tc>
          <w:tcPr>
            <w:tcW w:w="1355"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104 800,00</w:t>
            </w:r>
          </w:p>
        </w:tc>
      </w:tr>
      <w:tr w:rsidR="006F565E" w:rsidRPr="006F565E" w:rsidTr="009B01F3">
        <w:trPr>
          <w:trHeight w:val="561"/>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0503</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0120010590</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200</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104 800,00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104 800,00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104 800,00</w:t>
            </w:r>
          </w:p>
        </w:tc>
      </w:tr>
      <w:tr w:rsidR="006F565E" w:rsidRPr="006F565E" w:rsidTr="009B01F3">
        <w:trPr>
          <w:trHeight w:val="618"/>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0503</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0120010590</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240</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104 800,00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104 800,00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104 800,00</w:t>
            </w:r>
          </w:p>
        </w:tc>
      </w:tr>
      <w:tr w:rsidR="006F565E" w:rsidRPr="006F565E" w:rsidTr="009B01F3">
        <w:trPr>
          <w:trHeight w:val="360"/>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Прочая закупка товаров, работ и услуг</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0503</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0120010590</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244</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104 800,00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104 800,00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104 800,00</w:t>
            </w:r>
          </w:p>
        </w:tc>
      </w:tr>
      <w:tr w:rsidR="006F565E" w:rsidRPr="006F565E" w:rsidTr="009B01F3">
        <w:trPr>
          <w:trHeight w:val="603"/>
        </w:trPr>
        <w:tc>
          <w:tcPr>
            <w:tcW w:w="6111" w:type="dxa"/>
            <w:gridSpan w:val="3"/>
            <w:tcBorders>
              <w:top w:val="single" w:sz="4" w:space="0" w:color="auto"/>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lastRenderedPageBreak/>
              <w:t>МЕЖБЮДЖЕТНЫЕ ТРАНСФЕРТЫ ОБЩЕГО ХАРАКТЕРА БЮДЖЕТАМ БЮДЖЕТНОЙ СИСТЕМЫ РОССИЙСКОЙ ФЕДЕРАЦИИ</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1400</w:t>
            </w:r>
          </w:p>
        </w:tc>
        <w:tc>
          <w:tcPr>
            <w:tcW w:w="1701" w:type="dxa"/>
            <w:gridSpan w:val="3"/>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 </w:t>
            </w:r>
          </w:p>
        </w:tc>
        <w:tc>
          <w:tcPr>
            <w:tcW w:w="1134"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605 514,00</w:t>
            </w:r>
          </w:p>
        </w:tc>
        <w:tc>
          <w:tcPr>
            <w:tcW w:w="1417"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572 470,00</w:t>
            </w:r>
          </w:p>
        </w:tc>
        <w:tc>
          <w:tcPr>
            <w:tcW w:w="1355"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572 470,00</w:t>
            </w:r>
          </w:p>
        </w:tc>
      </w:tr>
      <w:tr w:rsidR="006F565E" w:rsidRPr="006F565E" w:rsidTr="009B01F3">
        <w:trPr>
          <w:trHeight w:val="413"/>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Прочие межбюджетные трансферты общего характера</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1403</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 </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 </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605 514,00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572 470,00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572 470,00</w:t>
            </w:r>
          </w:p>
        </w:tc>
      </w:tr>
      <w:tr w:rsidR="006F565E" w:rsidRPr="006F565E" w:rsidTr="007C3A80">
        <w:trPr>
          <w:trHeight w:val="1498"/>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spacing w:after="240"/>
              <w:rPr>
                <w:rFonts w:ascii="Arial Narrow" w:hAnsi="Arial Narrow"/>
                <w:sz w:val="20"/>
                <w:szCs w:val="20"/>
              </w:rPr>
            </w:pPr>
            <w:r w:rsidRPr="006F565E">
              <w:rPr>
                <w:rFonts w:ascii="Arial Narrow" w:hAnsi="Arial Narrow"/>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1403</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9110092111</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 </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464 459,00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439 500,00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439 500,00</w:t>
            </w:r>
          </w:p>
        </w:tc>
      </w:tr>
      <w:tr w:rsidR="006F565E" w:rsidRPr="006F565E" w:rsidTr="009B01F3">
        <w:trPr>
          <w:trHeight w:val="360"/>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Межбюджетные трансферты</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1403</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9110092111</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500</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464 459,00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439 500,00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439 500,00</w:t>
            </w:r>
          </w:p>
        </w:tc>
      </w:tr>
      <w:tr w:rsidR="006F565E" w:rsidRPr="006F565E" w:rsidTr="009B01F3">
        <w:trPr>
          <w:trHeight w:val="360"/>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Иные межбюджетные трансферты</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1403</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9110092111</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540</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464 459,00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439 500,00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439 500,00</w:t>
            </w:r>
          </w:p>
        </w:tc>
      </w:tr>
      <w:tr w:rsidR="006F565E" w:rsidRPr="006F565E" w:rsidTr="009B01F3">
        <w:trPr>
          <w:trHeight w:val="360"/>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Иные межбюджетные трансферты</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1403</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9110092111</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540</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464 459,00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439 500,00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439 500,00</w:t>
            </w:r>
          </w:p>
        </w:tc>
      </w:tr>
      <w:tr w:rsidR="006F565E" w:rsidRPr="006F565E" w:rsidTr="009B01F3">
        <w:trPr>
          <w:trHeight w:val="1034"/>
        </w:trPr>
        <w:tc>
          <w:tcPr>
            <w:tcW w:w="6111" w:type="dxa"/>
            <w:gridSpan w:val="3"/>
            <w:tcBorders>
              <w:top w:val="single" w:sz="4" w:space="0" w:color="auto"/>
              <w:left w:val="single" w:sz="4" w:space="0" w:color="auto"/>
              <w:bottom w:val="single" w:sz="4" w:space="0" w:color="auto"/>
              <w:right w:val="nil"/>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 xml:space="preserve">Межбюджетные трансферты бюджету Эвенкийского муниципального района на осуществление Контрольно-счетной палатой Эвенкийского муниципального района отдельных полномочий по осуществлению внешнего муниципального финансового контроля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1403</w:t>
            </w:r>
          </w:p>
        </w:tc>
        <w:tc>
          <w:tcPr>
            <w:tcW w:w="1701" w:type="dxa"/>
            <w:gridSpan w:val="3"/>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9110093111</w:t>
            </w:r>
          </w:p>
        </w:tc>
        <w:tc>
          <w:tcPr>
            <w:tcW w:w="1134"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141 055,00</w:t>
            </w:r>
          </w:p>
        </w:tc>
        <w:tc>
          <w:tcPr>
            <w:tcW w:w="1417"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132 970,00</w:t>
            </w:r>
          </w:p>
        </w:tc>
        <w:tc>
          <w:tcPr>
            <w:tcW w:w="1355" w:type="dxa"/>
            <w:tcBorders>
              <w:top w:val="single" w:sz="4" w:space="0" w:color="auto"/>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132 970,00</w:t>
            </w:r>
          </w:p>
        </w:tc>
      </w:tr>
      <w:tr w:rsidR="006F565E" w:rsidRPr="006F565E" w:rsidTr="009B01F3">
        <w:trPr>
          <w:trHeight w:val="360"/>
        </w:trPr>
        <w:tc>
          <w:tcPr>
            <w:tcW w:w="6111" w:type="dxa"/>
            <w:gridSpan w:val="3"/>
            <w:tcBorders>
              <w:top w:val="single" w:sz="4" w:space="0" w:color="auto"/>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Межбюджетные трансферты</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1403</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9110093111</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500</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141 055,00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132 970,00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132 970,00</w:t>
            </w:r>
          </w:p>
        </w:tc>
      </w:tr>
      <w:tr w:rsidR="006F565E" w:rsidRPr="006F565E" w:rsidTr="009B01F3">
        <w:trPr>
          <w:trHeight w:val="360"/>
        </w:trPr>
        <w:tc>
          <w:tcPr>
            <w:tcW w:w="6111" w:type="dxa"/>
            <w:gridSpan w:val="3"/>
            <w:tcBorders>
              <w:top w:val="nil"/>
              <w:left w:val="single" w:sz="4" w:space="0" w:color="auto"/>
              <w:bottom w:val="single" w:sz="4" w:space="0" w:color="auto"/>
              <w:right w:val="single" w:sz="4" w:space="0" w:color="auto"/>
            </w:tcBorders>
            <w:shd w:val="clear" w:color="auto" w:fill="auto"/>
            <w:hideMark/>
          </w:tcPr>
          <w:p w:rsidR="006F565E" w:rsidRPr="006F565E" w:rsidRDefault="006F565E" w:rsidP="006F565E">
            <w:pPr>
              <w:rPr>
                <w:rFonts w:ascii="Arial Narrow" w:hAnsi="Arial Narrow"/>
                <w:sz w:val="20"/>
                <w:szCs w:val="20"/>
              </w:rPr>
            </w:pPr>
            <w:r w:rsidRPr="006F565E">
              <w:rPr>
                <w:rFonts w:ascii="Arial Narrow" w:hAnsi="Arial Narrow"/>
                <w:sz w:val="20"/>
                <w:szCs w:val="20"/>
              </w:rPr>
              <w:t>Иные межбюджетные трансферты</w:t>
            </w:r>
          </w:p>
        </w:tc>
        <w:tc>
          <w:tcPr>
            <w:tcW w:w="992"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889</w:t>
            </w:r>
          </w:p>
        </w:tc>
        <w:tc>
          <w:tcPr>
            <w:tcW w:w="992"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1403</w:t>
            </w:r>
          </w:p>
        </w:tc>
        <w:tc>
          <w:tcPr>
            <w:tcW w:w="1701" w:type="dxa"/>
            <w:gridSpan w:val="3"/>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9110093111</w:t>
            </w:r>
          </w:p>
        </w:tc>
        <w:tc>
          <w:tcPr>
            <w:tcW w:w="1134"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center"/>
              <w:rPr>
                <w:rFonts w:ascii="Arial Narrow" w:hAnsi="Arial Narrow"/>
                <w:sz w:val="20"/>
                <w:szCs w:val="20"/>
              </w:rPr>
            </w:pPr>
            <w:r w:rsidRPr="006F565E">
              <w:rPr>
                <w:rFonts w:ascii="Arial Narrow" w:hAnsi="Arial Narrow"/>
                <w:sz w:val="20"/>
                <w:szCs w:val="20"/>
              </w:rPr>
              <w:t>540</w:t>
            </w:r>
          </w:p>
        </w:tc>
        <w:tc>
          <w:tcPr>
            <w:tcW w:w="1418" w:type="dxa"/>
            <w:gridSpan w:val="2"/>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141 055,00</w:t>
            </w:r>
          </w:p>
        </w:tc>
        <w:tc>
          <w:tcPr>
            <w:tcW w:w="1417"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132 970,00</w:t>
            </w:r>
          </w:p>
        </w:tc>
        <w:tc>
          <w:tcPr>
            <w:tcW w:w="1355" w:type="dxa"/>
            <w:tcBorders>
              <w:top w:val="nil"/>
              <w:left w:val="nil"/>
              <w:bottom w:val="single" w:sz="4" w:space="0" w:color="auto"/>
              <w:right w:val="single" w:sz="4" w:space="0" w:color="auto"/>
            </w:tcBorders>
            <w:shd w:val="clear" w:color="auto" w:fill="auto"/>
            <w:hideMark/>
          </w:tcPr>
          <w:p w:rsidR="006F565E" w:rsidRPr="006F565E" w:rsidRDefault="006F565E" w:rsidP="006F565E">
            <w:pPr>
              <w:jc w:val="right"/>
              <w:rPr>
                <w:rFonts w:ascii="Arial Narrow" w:hAnsi="Arial Narrow"/>
                <w:sz w:val="20"/>
                <w:szCs w:val="20"/>
              </w:rPr>
            </w:pPr>
            <w:r w:rsidRPr="006F565E">
              <w:rPr>
                <w:rFonts w:ascii="Arial Narrow" w:hAnsi="Arial Narrow"/>
                <w:sz w:val="20"/>
                <w:szCs w:val="20"/>
              </w:rPr>
              <w:t>132 970,00</w:t>
            </w:r>
          </w:p>
        </w:tc>
      </w:tr>
      <w:tr w:rsidR="006F565E" w:rsidRPr="006F565E" w:rsidTr="009B01F3">
        <w:trPr>
          <w:trHeight w:val="360"/>
        </w:trPr>
        <w:tc>
          <w:tcPr>
            <w:tcW w:w="6111" w:type="dxa"/>
            <w:gridSpan w:val="3"/>
            <w:tcBorders>
              <w:top w:val="nil"/>
              <w:left w:val="single" w:sz="4" w:space="0" w:color="auto"/>
              <w:bottom w:val="single" w:sz="4" w:space="0" w:color="auto"/>
              <w:right w:val="single" w:sz="4" w:space="0" w:color="auto"/>
            </w:tcBorders>
            <w:shd w:val="clear" w:color="auto" w:fill="auto"/>
            <w:noWrap/>
            <w:vAlign w:val="bottom"/>
            <w:hideMark/>
          </w:tcPr>
          <w:p w:rsidR="006F565E" w:rsidRPr="006F565E" w:rsidRDefault="006F565E" w:rsidP="006F565E">
            <w:pPr>
              <w:rPr>
                <w:rFonts w:ascii="Arial Narrow" w:hAnsi="Arial Narrow"/>
                <w:color w:val="000000"/>
                <w:sz w:val="20"/>
                <w:szCs w:val="20"/>
              </w:rPr>
            </w:pPr>
            <w:r w:rsidRPr="006F565E">
              <w:rPr>
                <w:rFonts w:ascii="Arial Narrow" w:hAnsi="Arial Narrow"/>
                <w:color w:val="000000"/>
                <w:sz w:val="20"/>
                <w:szCs w:val="20"/>
              </w:rPr>
              <w:t>Условно утвержденные</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F565E" w:rsidRPr="006F565E" w:rsidRDefault="006F565E" w:rsidP="006F565E">
            <w:pPr>
              <w:rPr>
                <w:rFonts w:ascii="Arial Narrow" w:hAnsi="Arial Narrow"/>
                <w:color w:val="000000"/>
                <w:sz w:val="20"/>
                <w:szCs w:val="20"/>
              </w:rPr>
            </w:pPr>
            <w:r w:rsidRPr="006F565E">
              <w:rPr>
                <w:rFonts w:ascii="Arial Narrow" w:hAnsi="Arial Narrow"/>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6F565E" w:rsidRPr="006F565E" w:rsidRDefault="006F565E" w:rsidP="006F565E">
            <w:pPr>
              <w:rPr>
                <w:rFonts w:ascii="Arial Narrow" w:hAnsi="Arial Narrow"/>
                <w:color w:val="000000"/>
                <w:sz w:val="20"/>
                <w:szCs w:val="20"/>
              </w:rPr>
            </w:pPr>
            <w:r w:rsidRPr="006F565E">
              <w:rPr>
                <w:rFonts w:ascii="Arial Narrow" w:hAnsi="Arial Narrow"/>
                <w:color w:val="000000"/>
                <w:sz w:val="20"/>
                <w:szCs w:val="20"/>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6F565E" w:rsidRPr="006F565E" w:rsidRDefault="006F565E" w:rsidP="006F565E">
            <w:pPr>
              <w:rPr>
                <w:rFonts w:ascii="Arial Narrow" w:hAnsi="Arial Narrow"/>
                <w:color w:val="000000"/>
                <w:sz w:val="20"/>
                <w:szCs w:val="20"/>
              </w:rPr>
            </w:pPr>
            <w:r w:rsidRPr="006F565E">
              <w:rPr>
                <w:rFonts w:ascii="Arial Narrow" w:hAnsi="Arial Narrow"/>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F565E" w:rsidRPr="006F565E" w:rsidRDefault="006F565E" w:rsidP="006F565E">
            <w:pPr>
              <w:rPr>
                <w:rFonts w:ascii="Arial Narrow" w:hAnsi="Arial Narrow"/>
                <w:color w:val="000000"/>
                <w:sz w:val="20"/>
                <w:szCs w:val="20"/>
              </w:rPr>
            </w:pPr>
            <w:r w:rsidRPr="006F565E">
              <w:rPr>
                <w:rFonts w:ascii="Arial Narrow" w:hAnsi="Arial Narrow"/>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6F565E" w:rsidRPr="006F565E" w:rsidRDefault="006F565E" w:rsidP="006F565E">
            <w:pPr>
              <w:rPr>
                <w:rFonts w:ascii="Arial Narrow" w:hAnsi="Arial Narrow"/>
                <w:color w:val="000000"/>
                <w:sz w:val="20"/>
                <w:szCs w:val="20"/>
              </w:rPr>
            </w:pPr>
            <w:r w:rsidRPr="006F565E">
              <w:rPr>
                <w:rFonts w:ascii="Arial Narrow" w:hAnsi="Arial Narrow"/>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6F565E" w:rsidRPr="006F565E" w:rsidRDefault="006F565E" w:rsidP="006F565E">
            <w:pPr>
              <w:jc w:val="right"/>
              <w:rPr>
                <w:rFonts w:ascii="Arial Narrow" w:hAnsi="Arial Narrow"/>
                <w:color w:val="000000"/>
                <w:sz w:val="20"/>
                <w:szCs w:val="20"/>
              </w:rPr>
            </w:pPr>
            <w:r w:rsidRPr="006F565E">
              <w:rPr>
                <w:rFonts w:ascii="Arial Narrow" w:hAnsi="Arial Narrow"/>
                <w:color w:val="000000"/>
                <w:sz w:val="20"/>
                <w:szCs w:val="20"/>
              </w:rPr>
              <w:t>420 000,00</w:t>
            </w:r>
          </w:p>
        </w:tc>
        <w:tc>
          <w:tcPr>
            <w:tcW w:w="1355" w:type="dxa"/>
            <w:tcBorders>
              <w:top w:val="nil"/>
              <w:left w:val="nil"/>
              <w:bottom w:val="single" w:sz="4" w:space="0" w:color="auto"/>
              <w:right w:val="single" w:sz="4" w:space="0" w:color="auto"/>
            </w:tcBorders>
            <w:shd w:val="clear" w:color="auto" w:fill="auto"/>
            <w:noWrap/>
            <w:vAlign w:val="bottom"/>
            <w:hideMark/>
          </w:tcPr>
          <w:p w:rsidR="006F565E" w:rsidRPr="006F565E" w:rsidRDefault="006F565E" w:rsidP="006F565E">
            <w:pPr>
              <w:jc w:val="right"/>
              <w:rPr>
                <w:rFonts w:ascii="Arial Narrow" w:hAnsi="Arial Narrow"/>
                <w:color w:val="000000"/>
                <w:sz w:val="20"/>
                <w:szCs w:val="20"/>
              </w:rPr>
            </w:pPr>
            <w:r w:rsidRPr="006F565E">
              <w:rPr>
                <w:rFonts w:ascii="Arial Narrow" w:hAnsi="Arial Narrow"/>
                <w:color w:val="000000"/>
                <w:sz w:val="20"/>
                <w:szCs w:val="20"/>
              </w:rPr>
              <w:t>850 000,00</w:t>
            </w:r>
          </w:p>
        </w:tc>
      </w:tr>
    </w:tbl>
    <w:p w:rsidR="006F565E" w:rsidRDefault="006F565E" w:rsidP="004F60A3">
      <w:pPr>
        <w:rPr>
          <w:rFonts w:ascii="Arial Narrow" w:hAnsi="Arial Narrow"/>
          <w:sz w:val="20"/>
          <w:szCs w:val="20"/>
        </w:rPr>
        <w:sectPr w:rsidR="006F565E" w:rsidSect="006F565E">
          <w:pgSz w:w="16838" w:h="11906" w:orient="landscape"/>
          <w:pgMar w:top="1701" w:right="1134" w:bottom="851" w:left="1134" w:header="709" w:footer="709" w:gutter="0"/>
          <w:cols w:space="708"/>
          <w:docGrid w:linePitch="360"/>
        </w:sectPr>
      </w:pPr>
    </w:p>
    <w:tbl>
      <w:tblPr>
        <w:tblW w:w="9938" w:type="dxa"/>
        <w:tblInd w:w="93" w:type="dxa"/>
        <w:tblLook w:val="04A0" w:firstRow="1" w:lastRow="0" w:firstColumn="1" w:lastColumn="0" w:noHBand="0" w:noVBand="1"/>
      </w:tblPr>
      <w:tblGrid>
        <w:gridCol w:w="745"/>
        <w:gridCol w:w="1822"/>
        <w:gridCol w:w="2693"/>
        <w:gridCol w:w="142"/>
        <w:gridCol w:w="1134"/>
        <w:gridCol w:w="425"/>
        <w:gridCol w:w="1415"/>
        <w:gridCol w:w="144"/>
        <w:gridCol w:w="1418"/>
      </w:tblGrid>
      <w:tr w:rsidR="009B01F3" w:rsidTr="009B01F3">
        <w:trPr>
          <w:trHeight w:val="312"/>
        </w:trPr>
        <w:tc>
          <w:tcPr>
            <w:tcW w:w="745" w:type="dxa"/>
            <w:tcBorders>
              <w:top w:val="nil"/>
              <w:left w:val="nil"/>
              <w:bottom w:val="nil"/>
              <w:right w:val="nil"/>
            </w:tcBorders>
            <w:shd w:val="clear" w:color="auto" w:fill="auto"/>
            <w:noWrap/>
            <w:vAlign w:val="bottom"/>
            <w:hideMark/>
          </w:tcPr>
          <w:p w:rsidR="009B01F3" w:rsidRPr="009B01F3" w:rsidRDefault="009B01F3">
            <w:pPr>
              <w:rPr>
                <w:rFonts w:ascii="Arial Narrow" w:hAnsi="Arial Narrow"/>
                <w:color w:val="000000"/>
                <w:sz w:val="20"/>
                <w:szCs w:val="20"/>
              </w:rPr>
            </w:pPr>
          </w:p>
        </w:tc>
        <w:tc>
          <w:tcPr>
            <w:tcW w:w="1822" w:type="dxa"/>
            <w:tcBorders>
              <w:top w:val="nil"/>
              <w:left w:val="nil"/>
              <w:bottom w:val="nil"/>
              <w:right w:val="nil"/>
            </w:tcBorders>
            <w:shd w:val="clear" w:color="auto" w:fill="auto"/>
            <w:noWrap/>
            <w:vAlign w:val="bottom"/>
            <w:hideMark/>
          </w:tcPr>
          <w:p w:rsidR="009B01F3" w:rsidRPr="009B01F3" w:rsidRDefault="009B01F3">
            <w:pPr>
              <w:rPr>
                <w:rFonts w:ascii="Arial Narrow" w:hAnsi="Arial Narrow"/>
                <w:sz w:val="20"/>
                <w:szCs w:val="20"/>
              </w:rPr>
            </w:pPr>
          </w:p>
        </w:tc>
        <w:tc>
          <w:tcPr>
            <w:tcW w:w="2693" w:type="dxa"/>
            <w:tcBorders>
              <w:top w:val="nil"/>
              <w:left w:val="nil"/>
              <w:bottom w:val="nil"/>
              <w:right w:val="nil"/>
            </w:tcBorders>
            <w:shd w:val="clear" w:color="auto" w:fill="auto"/>
            <w:noWrap/>
            <w:vAlign w:val="bottom"/>
            <w:hideMark/>
          </w:tcPr>
          <w:p w:rsidR="009B01F3" w:rsidRPr="009B01F3" w:rsidRDefault="009B01F3">
            <w:pPr>
              <w:rPr>
                <w:rFonts w:ascii="Arial Narrow" w:hAnsi="Arial Narrow"/>
                <w:sz w:val="20"/>
                <w:szCs w:val="20"/>
              </w:rPr>
            </w:pPr>
          </w:p>
        </w:tc>
        <w:tc>
          <w:tcPr>
            <w:tcW w:w="1276" w:type="dxa"/>
            <w:gridSpan w:val="2"/>
            <w:tcBorders>
              <w:top w:val="nil"/>
              <w:left w:val="nil"/>
              <w:bottom w:val="nil"/>
              <w:right w:val="nil"/>
            </w:tcBorders>
            <w:shd w:val="clear" w:color="auto" w:fill="auto"/>
            <w:noWrap/>
            <w:vAlign w:val="bottom"/>
            <w:hideMark/>
          </w:tcPr>
          <w:p w:rsidR="009B01F3" w:rsidRPr="009B01F3" w:rsidRDefault="009B01F3">
            <w:pPr>
              <w:rPr>
                <w:rFonts w:ascii="Arial Narrow" w:hAnsi="Arial Narrow"/>
                <w:color w:val="000000"/>
                <w:sz w:val="20"/>
                <w:szCs w:val="20"/>
              </w:rPr>
            </w:pPr>
          </w:p>
        </w:tc>
        <w:tc>
          <w:tcPr>
            <w:tcW w:w="3402" w:type="dxa"/>
            <w:gridSpan w:val="4"/>
            <w:tcBorders>
              <w:top w:val="nil"/>
              <w:left w:val="nil"/>
              <w:bottom w:val="nil"/>
              <w:right w:val="nil"/>
            </w:tcBorders>
            <w:shd w:val="clear" w:color="auto" w:fill="auto"/>
            <w:noWrap/>
            <w:vAlign w:val="bottom"/>
            <w:hideMark/>
          </w:tcPr>
          <w:p w:rsidR="009B01F3" w:rsidRPr="009B01F3" w:rsidRDefault="009B01F3">
            <w:pPr>
              <w:jc w:val="center"/>
              <w:rPr>
                <w:rFonts w:ascii="Arial Narrow" w:hAnsi="Arial Narrow"/>
                <w:color w:val="000000"/>
                <w:sz w:val="20"/>
                <w:szCs w:val="20"/>
              </w:rPr>
            </w:pPr>
          </w:p>
        </w:tc>
      </w:tr>
      <w:tr w:rsidR="009B01F3" w:rsidTr="009B01F3">
        <w:trPr>
          <w:trHeight w:val="312"/>
        </w:trPr>
        <w:tc>
          <w:tcPr>
            <w:tcW w:w="745" w:type="dxa"/>
            <w:tcBorders>
              <w:top w:val="nil"/>
              <w:left w:val="nil"/>
              <w:bottom w:val="nil"/>
              <w:right w:val="nil"/>
            </w:tcBorders>
            <w:shd w:val="clear" w:color="auto" w:fill="auto"/>
            <w:noWrap/>
            <w:vAlign w:val="bottom"/>
            <w:hideMark/>
          </w:tcPr>
          <w:p w:rsidR="009B01F3" w:rsidRPr="009B01F3" w:rsidRDefault="009B01F3">
            <w:pPr>
              <w:rPr>
                <w:rFonts w:ascii="Arial Narrow" w:hAnsi="Arial Narrow"/>
                <w:color w:val="000000"/>
                <w:sz w:val="20"/>
                <w:szCs w:val="20"/>
              </w:rPr>
            </w:pPr>
          </w:p>
        </w:tc>
        <w:tc>
          <w:tcPr>
            <w:tcW w:w="1822" w:type="dxa"/>
            <w:tcBorders>
              <w:top w:val="nil"/>
              <w:left w:val="nil"/>
              <w:bottom w:val="nil"/>
              <w:right w:val="nil"/>
            </w:tcBorders>
            <w:shd w:val="clear" w:color="auto" w:fill="auto"/>
            <w:noWrap/>
            <w:vAlign w:val="bottom"/>
            <w:hideMark/>
          </w:tcPr>
          <w:p w:rsidR="009B01F3" w:rsidRPr="009B01F3" w:rsidRDefault="009B01F3">
            <w:pPr>
              <w:jc w:val="right"/>
              <w:rPr>
                <w:rFonts w:ascii="Arial Narrow" w:hAnsi="Arial Narrow"/>
                <w:sz w:val="20"/>
                <w:szCs w:val="20"/>
              </w:rPr>
            </w:pPr>
          </w:p>
        </w:tc>
        <w:tc>
          <w:tcPr>
            <w:tcW w:w="2693" w:type="dxa"/>
            <w:tcBorders>
              <w:top w:val="nil"/>
              <w:left w:val="nil"/>
              <w:bottom w:val="nil"/>
              <w:right w:val="nil"/>
            </w:tcBorders>
            <w:shd w:val="clear" w:color="auto" w:fill="auto"/>
            <w:noWrap/>
            <w:vAlign w:val="bottom"/>
            <w:hideMark/>
          </w:tcPr>
          <w:p w:rsidR="009B01F3" w:rsidRPr="009B01F3" w:rsidRDefault="009B01F3">
            <w:pPr>
              <w:jc w:val="right"/>
              <w:rPr>
                <w:rFonts w:ascii="Arial Narrow" w:hAnsi="Arial Narrow"/>
                <w:sz w:val="20"/>
                <w:szCs w:val="20"/>
              </w:rPr>
            </w:pPr>
          </w:p>
        </w:tc>
        <w:tc>
          <w:tcPr>
            <w:tcW w:w="1276" w:type="dxa"/>
            <w:gridSpan w:val="2"/>
            <w:tcBorders>
              <w:top w:val="nil"/>
              <w:left w:val="nil"/>
              <w:bottom w:val="nil"/>
              <w:right w:val="nil"/>
            </w:tcBorders>
            <w:shd w:val="clear" w:color="auto" w:fill="auto"/>
            <w:noWrap/>
            <w:vAlign w:val="bottom"/>
            <w:hideMark/>
          </w:tcPr>
          <w:p w:rsidR="009B01F3" w:rsidRPr="009B01F3" w:rsidRDefault="009B01F3">
            <w:pPr>
              <w:rPr>
                <w:rFonts w:ascii="Arial Narrow" w:hAnsi="Arial Narrow"/>
                <w:color w:val="000000"/>
                <w:sz w:val="20"/>
                <w:szCs w:val="20"/>
              </w:rPr>
            </w:pPr>
          </w:p>
        </w:tc>
        <w:tc>
          <w:tcPr>
            <w:tcW w:w="3402" w:type="dxa"/>
            <w:gridSpan w:val="4"/>
            <w:tcBorders>
              <w:top w:val="nil"/>
              <w:left w:val="nil"/>
              <w:bottom w:val="nil"/>
              <w:right w:val="nil"/>
            </w:tcBorders>
            <w:shd w:val="clear" w:color="auto" w:fill="auto"/>
            <w:noWrap/>
            <w:vAlign w:val="bottom"/>
            <w:hideMark/>
          </w:tcPr>
          <w:p w:rsidR="009B01F3" w:rsidRDefault="009B01F3">
            <w:pPr>
              <w:jc w:val="right"/>
              <w:rPr>
                <w:rFonts w:ascii="Arial Narrow" w:hAnsi="Arial Narrow"/>
                <w:sz w:val="20"/>
                <w:szCs w:val="20"/>
              </w:rPr>
            </w:pPr>
            <w:r w:rsidRPr="009B01F3">
              <w:rPr>
                <w:rFonts w:ascii="Arial Narrow" w:hAnsi="Arial Narrow"/>
                <w:sz w:val="20"/>
                <w:szCs w:val="20"/>
              </w:rPr>
              <w:t>Приложение 2</w:t>
            </w:r>
          </w:p>
          <w:p w:rsidR="009B01F3" w:rsidRDefault="009B01F3">
            <w:pPr>
              <w:jc w:val="right"/>
              <w:rPr>
                <w:rFonts w:ascii="Arial Narrow" w:hAnsi="Arial Narrow"/>
                <w:sz w:val="20"/>
                <w:szCs w:val="20"/>
              </w:rPr>
            </w:pPr>
            <w:r w:rsidRPr="009B01F3">
              <w:rPr>
                <w:rFonts w:ascii="Arial Narrow" w:hAnsi="Arial Narrow"/>
                <w:sz w:val="20"/>
                <w:szCs w:val="20"/>
              </w:rPr>
              <w:t>к Постановлению Администрации</w:t>
            </w:r>
          </w:p>
          <w:p w:rsidR="009B01F3" w:rsidRDefault="009B01F3">
            <w:pPr>
              <w:jc w:val="right"/>
              <w:rPr>
                <w:rFonts w:ascii="Arial Narrow" w:hAnsi="Arial Narrow"/>
                <w:sz w:val="20"/>
                <w:szCs w:val="20"/>
              </w:rPr>
            </w:pPr>
            <w:r w:rsidRPr="009B01F3">
              <w:rPr>
                <w:rFonts w:ascii="Arial Narrow" w:hAnsi="Arial Narrow"/>
                <w:color w:val="000000"/>
                <w:sz w:val="20"/>
                <w:szCs w:val="20"/>
              </w:rPr>
              <w:t>поселка Стрелка-Чуня</w:t>
            </w:r>
          </w:p>
          <w:p w:rsidR="009B01F3" w:rsidRPr="009B01F3" w:rsidRDefault="009B01F3">
            <w:pPr>
              <w:jc w:val="right"/>
              <w:rPr>
                <w:rFonts w:ascii="Arial Narrow" w:hAnsi="Arial Narrow"/>
                <w:color w:val="000000"/>
                <w:sz w:val="20"/>
                <w:szCs w:val="20"/>
              </w:rPr>
            </w:pPr>
            <w:r w:rsidRPr="009B01F3">
              <w:rPr>
                <w:rFonts w:ascii="Arial Narrow" w:hAnsi="Arial Narrow"/>
                <w:color w:val="000000"/>
                <w:sz w:val="20"/>
                <w:szCs w:val="20"/>
              </w:rPr>
              <w:t>от 05.06.2024 №23-п</w:t>
            </w:r>
          </w:p>
        </w:tc>
      </w:tr>
      <w:tr w:rsidR="009B01F3" w:rsidTr="009B01F3">
        <w:trPr>
          <w:trHeight w:val="375"/>
        </w:trPr>
        <w:tc>
          <w:tcPr>
            <w:tcW w:w="745" w:type="dxa"/>
            <w:tcBorders>
              <w:top w:val="nil"/>
              <w:left w:val="nil"/>
              <w:bottom w:val="nil"/>
              <w:right w:val="nil"/>
            </w:tcBorders>
            <w:shd w:val="clear" w:color="auto" w:fill="auto"/>
            <w:noWrap/>
            <w:vAlign w:val="bottom"/>
            <w:hideMark/>
          </w:tcPr>
          <w:p w:rsidR="009B01F3" w:rsidRPr="009B01F3" w:rsidRDefault="009B01F3">
            <w:pPr>
              <w:rPr>
                <w:rFonts w:ascii="Arial Narrow" w:hAnsi="Arial Narrow"/>
                <w:color w:val="000000"/>
                <w:sz w:val="20"/>
                <w:szCs w:val="20"/>
              </w:rPr>
            </w:pPr>
          </w:p>
        </w:tc>
        <w:tc>
          <w:tcPr>
            <w:tcW w:w="1822" w:type="dxa"/>
            <w:tcBorders>
              <w:top w:val="nil"/>
              <w:left w:val="nil"/>
              <w:bottom w:val="nil"/>
              <w:right w:val="nil"/>
            </w:tcBorders>
            <w:shd w:val="clear" w:color="auto" w:fill="auto"/>
            <w:noWrap/>
            <w:vAlign w:val="bottom"/>
            <w:hideMark/>
          </w:tcPr>
          <w:p w:rsidR="009B01F3" w:rsidRPr="009B01F3" w:rsidRDefault="009B01F3">
            <w:pPr>
              <w:rPr>
                <w:rFonts w:ascii="Arial Narrow" w:hAnsi="Arial Narrow"/>
                <w:color w:val="000000"/>
                <w:sz w:val="20"/>
                <w:szCs w:val="20"/>
              </w:rPr>
            </w:pPr>
          </w:p>
        </w:tc>
        <w:tc>
          <w:tcPr>
            <w:tcW w:w="2693" w:type="dxa"/>
            <w:tcBorders>
              <w:top w:val="nil"/>
              <w:left w:val="nil"/>
              <w:bottom w:val="nil"/>
              <w:right w:val="nil"/>
            </w:tcBorders>
            <w:shd w:val="clear" w:color="auto" w:fill="auto"/>
            <w:noWrap/>
            <w:vAlign w:val="bottom"/>
            <w:hideMark/>
          </w:tcPr>
          <w:p w:rsidR="009B01F3" w:rsidRPr="009B01F3" w:rsidRDefault="009B01F3">
            <w:pPr>
              <w:jc w:val="right"/>
              <w:rPr>
                <w:rFonts w:ascii="Arial Narrow" w:hAnsi="Arial Narrow"/>
                <w:color w:val="000000"/>
                <w:sz w:val="20"/>
                <w:szCs w:val="20"/>
              </w:rPr>
            </w:pPr>
          </w:p>
        </w:tc>
        <w:tc>
          <w:tcPr>
            <w:tcW w:w="1276" w:type="dxa"/>
            <w:gridSpan w:val="2"/>
            <w:tcBorders>
              <w:top w:val="nil"/>
              <w:left w:val="nil"/>
              <w:bottom w:val="nil"/>
              <w:right w:val="nil"/>
            </w:tcBorders>
            <w:shd w:val="clear" w:color="auto" w:fill="auto"/>
            <w:noWrap/>
            <w:vAlign w:val="bottom"/>
            <w:hideMark/>
          </w:tcPr>
          <w:p w:rsidR="009B01F3" w:rsidRPr="009B01F3" w:rsidRDefault="009B01F3">
            <w:pPr>
              <w:jc w:val="right"/>
              <w:rPr>
                <w:rFonts w:ascii="Arial Narrow" w:hAnsi="Arial Narrow"/>
                <w:color w:val="000000"/>
                <w:sz w:val="20"/>
                <w:szCs w:val="20"/>
              </w:rPr>
            </w:pPr>
          </w:p>
        </w:tc>
        <w:tc>
          <w:tcPr>
            <w:tcW w:w="1840" w:type="dxa"/>
            <w:gridSpan w:val="2"/>
            <w:tcBorders>
              <w:top w:val="nil"/>
              <w:left w:val="nil"/>
              <w:bottom w:val="nil"/>
              <w:right w:val="nil"/>
            </w:tcBorders>
            <w:shd w:val="clear" w:color="auto" w:fill="auto"/>
            <w:noWrap/>
            <w:vAlign w:val="bottom"/>
            <w:hideMark/>
          </w:tcPr>
          <w:p w:rsidR="009B01F3" w:rsidRPr="009B01F3" w:rsidRDefault="009B01F3">
            <w:pPr>
              <w:rPr>
                <w:rFonts w:ascii="Arial Narrow" w:hAnsi="Arial Narrow"/>
                <w:color w:val="000000"/>
                <w:sz w:val="20"/>
                <w:szCs w:val="20"/>
              </w:rPr>
            </w:pPr>
          </w:p>
        </w:tc>
        <w:tc>
          <w:tcPr>
            <w:tcW w:w="1562" w:type="dxa"/>
            <w:gridSpan w:val="2"/>
            <w:tcBorders>
              <w:top w:val="nil"/>
              <w:left w:val="nil"/>
              <w:bottom w:val="nil"/>
              <w:right w:val="nil"/>
            </w:tcBorders>
            <w:shd w:val="clear" w:color="auto" w:fill="auto"/>
            <w:noWrap/>
            <w:vAlign w:val="bottom"/>
            <w:hideMark/>
          </w:tcPr>
          <w:p w:rsidR="009B01F3" w:rsidRPr="009B01F3" w:rsidRDefault="009B01F3">
            <w:pPr>
              <w:rPr>
                <w:rFonts w:ascii="Arial Narrow" w:hAnsi="Arial Narrow"/>
                <w:color w:val="000000"/>
                <w:sz w:val="20"/>
                <w:szCs w:val="20"/>
              </w:rPr>
            </w:pPr>
          </w:p>
        </w:tc>
      </w:tr>
      <w:tr w:rsidR="009B01F3" w:rsidTr="009B01F3">
        <w:trPr>
          <w:trHeight w:val="699"/>
        </w:trPr>
        <w:tc>
          <w:tcPr>
            <w:tcW w:w="9938" w:type="dxa"/>
            <w:gridSpan w:val="9"/>
            <w:tcBorders>
              <w:top w:val="nil"/>
              <w:left w:val="nil"/>
              <w:bottom w:val="nil"/>
              <w:right w:val="nil"/>
            </w:tcBorders>
            <w:shd w:val="clear" w:color="auto" w:fill="auto"/>
            <w:vAlign w:val="center"/>
            <w:hideMark/>
          </w:tcPr>
          <w:p w:rsidR="009B01F3" w:rsidRPr="009B01F3" w:rsidRDefault="009B01F3">
            <w:pPr>
              <w:jc w:val="center"/>
              <w:rPr>
                <w:rFonts w:ascii="Arial Narrow" w:hAnsi="Arial Narrow"/>
                <w:sz w:val="20"/>
                <w:szCs w:val="20"/>
              </w:rPr>
            </w:pPr>
            <w:r w:rsidRPr="009B01F3">
              <w:rPr>
                <w:rFonts w:ascii="Arial Narrow" w:hAnsi="Arial Narrow"/>
                <w:sz w:val="20"/>
                <w:szCs w:val="20"/>
              </w:rPr>
              <w:t>Роспись источников внутреннего финансирования дефицита бюджета поселка Стрелка-Чуня Эвенкийского муниципального района на 2024 год и плановый период 2025-2026 годов.</w:t>
            </w:r>
          </w:p>
        </w:tc>
      </w:tr>
      <w:tr w:rsidR="009B01F3" w:rsidTr="009B01F3">
        <w:trPr>
          <w:trHeight w:val="375"/>
        </w:trPr>
        <w:tc>
          <w:tcPr>
            <w:tcW w:w="745" w:type="dxa"/>
            <w:tcBorders>
              <w:top w:val="nil"/>
              <w:left w:val="nil"/>
              <w:bottom w:val="nil"/>
              <w:right w:val="nil"/>
            </w:tcBorders>
            <w:shd w:val="clear" w:color="auto" w:fill="auto"/>
            <w:noWrap/>
            <w:vAlign w:val="bottom"/>
            <w:hideMark/>
          </w:tcPr>
          <w:p w:rsidR="009B01F3" w:rsidRPr="009B01F3" w:rsidRDefault="009B01F3">
            <w:pPr>
              <w:rPr>
                <w:rFonts w:ascii="Arial Narrow" w:hAnsi="Arial Narrow"/>
                <w:color w:val="000000"/>
                <w:sz w:val="20"/>
                <w:szCs w:val="20"/>
              </w:rPr>
            </w:pPr>
          </w:p>
        </w:tc>
        <w:tc>
          <w:tcPr>
            <w:tcW w:w="1822" w:type="dxa"/>
            <w:tcBorders>
              <w:top w:val="nil"/>
              <w:left w:val="nil"/>
              <w:bottom w:val="nil"/>
              <w:right w:val="nil"/>
            </w:tcBorders>
            <w:shd w:val="clear" w:color="auto" w:fill="auto"/>
            <w:noWrap/>
            <w:vAlign w:val="bottom"/>
            <w:hideMark/>
          </w:tcPr>
          <w:p w:rsidR="009B01F3" w:rsidRPr="009B01F3" w:rsidRDefault="009B01F3">
            <w:pPr>
              <w:rPr>
                <w:rFonts w:ascii="Arial Narrow" w:hAnsi="Arial Narrow"/>
                <w:sz w:val="20"/>
                <w:szCs w:val="20"/>
              </w:rPr>
            </w:pPr>
          </w:p>
        </w:tc>
        <w:tc>
          <w:tcPr>
            <w:tcW w:w="2835" w:type="dxa"/>
            <w:gridSpan w:val="2"/>
            <w:tcBorders>
              <w:top w:val="nil"/>
              <w:left w:val="nil"/>
              <w:bottom w:val="nil"/>
              <w:right w:val="nil"/>
            </w:tcBorders>
            <w:shd w:val="clear" w:color="auto" w:fill="auto"/>
            <w:noWrap/>
            <w:vAlign w:val="bottom"/>
            <w:hideMark/>
          </w:tcPr>
          <w:p w:rsidR="009B01F3" w:rsidRPr="009B01F3" w:rsidRDefault="009B01F3">
            <w:pPr>
              <w:jc w:val="right"/>
              <w:rPr>
                <w:rFonts w:ascii="Arial Narrow" w:hAnsi="Arial Narrow"/>
                <w:sz w:val="20"/>
                <w:szCs w:val="20"/>
              </w:rPr>
            </w:pPr>
          </w:p>
        </w:tc>
        <w:tc>
          <w:tcPr>
            <w:tcW w:w="1559" w:type="dxa"/>
            <w:gridSpan w:val="2"/>
            <w:tcBorders>
              <w:top w:val="nil"/>
              <w:left w:val="nil"/>
              <w:bottom w:val="nil"/>
              <w:right w:val="nil"/>
            </w:tcBorders>
            <w:shd w:val="clear" w:color="auto" w:fill="auto"/>
            <w:noWrap/>
            <w:vAlign w:val="bottom"/>
            <w:hideMark/>
          </w:tcPr>
          <w:p w:rsidR="009B01F3" w:rsidRPr="009B01F3" w:rsidRDefault="009B01F3">
            <w:pPr>
              <w:jc w:val="right"/>
              <w:rPr>
                <w:rFonts w:ascii="Arial Narrow" w:hAnsi="Arial Narrow"/>
                <w:sz w:val="20"/>
                <w:szCs w:val="20"/>
              </w:rPr>
            </w:pPr>
          </w:p>
        </w:tc>
        <w:tc>
          <w:tcPr>
            <w:tcW w:w="1559" w:type="dxa"/>
            <w:gridSpan w:val="2"/>
            <w:tcBorders>
              <w:top w:val="nil"/>
              <w:left w:val="nil"/>
              <w:bottom w:val="nil"/>
              <w:right w:val="nil"/>
            </w:tcBorders>
            <w:shd w:val="clear" w:color="auto" w:fill="auto"/>
            <w:noWrap/>
            <w:vAlign w:val="bottom"/>
            <w:hideMark/>
          </w:tcPr>
          <w:p w:rsidR="009B01F3" w:rsidRPr="009B01F3" w:rsidRDefault="009B01F3">
            <w:pPr>
              <w:rPr>
                <w:rFonts w:ascii="Arial Narrow" w:hAnsi="Arial Narrow"/>
                <w:color w:val="000000"/>
                <w:sz w:val="20"/>
                <w:szCs w:val="20"/>
              </w:rPr>
            </w:pPr>
          </w:p>
        </w:tc>
        <w:tc>
          <w:tcPr>
            <w:tcW w:w="1418" w:type="dxa"/>
            <w:tcBorders>
              <w:top w:val="nil"/>
              <w:left w:val="nil"/>
              <w:bottom w:val="nil"/>
              <w:right w:val="nil"/>
            </w:tcBorders>
            <w:shd w:val="clear" w:color="auto" w:fill="auto"/>
            <w:noWrap/>
            <w:vAlign w:val="bottom"/>
            <w:hideMark/>
          </w:tcPr>
          <w:p w:rsidR="009B01F3" w:rsidRPr="009B01F3" w:rsidRDefault="009B01F3">
            <w:pPr>
              <w:rPr>
                <w:rFonts w:ascii="Arial Narrow" w:hAnsi="Arial Narrow"/>
                <w:color w:val="000000"/>
                <w:sz w:val="20"/>
                <w:szCs w:val="20"/>
              </w:rPr>
            </w:pPr>
          </w:p>
        </w:tc>
      </w:tr>
      <w:tr w:rsidR="009B01F3" w:rsidTr="009B01F3">
        <w:trPr>
          <w:trHeight w:val="360"/>
        </w:trPr>
        <w:tc>
          <w:tcPr>
            <w:tcW w:w="2567" w:type="dxa"/>
            <w:gridSpan w:val="2"/>
            <w:tcBorders>
              <w:top w:val="nil"/>
              <w:left w:val="nil"/>
              <w:bottom w:val="nil"/>
              <w:right w:val="nil"/>
            </w:tcBorders>
            <w:shd w:val="clear" w:color="auto" w:fill="auto"/>
            <w:noWrap/>
            <w:vAlign w:val="bottom"/>
            <w:hideMark/>
          </w:tcPr>
          <w:p w:rsidR="009B01F3" w:rsidRPr="009B01F3" w:rsidRDefault="009B01F3">
            <w:pPr>
              <w:rPr>
                <w:rFonts w:ascii="Arial Narrow" w:hAnsi="Arial Narrow"/>
                <w:sz w:val="20"/>
                <w:szCs w:val="20"/>
              </w:rPr>
            </w:pPr>
            <w:r w:rsidRPr="009B01F3">
              <w:rPr>
                <w:rFonts w:ascii="Arial Narrow" w:hAnsi="Arial Narrow"/>
                <w:sz w:val="20"/>
                <w:szCs w:val="20"/>
              </w:rPr>
              <w:t>Единица измерения: руб.</w:t>
            </w:r>
          </w:p>
        </w:tc>
        <w:tc>
          <w:tcPr>
            <w:tcW w:w="2835" w:type="dxa"/>
            <w:gridSpan w:val="2"/>
            <w:tcBorders>
              <w:top w:val="nil"/>
              <w:left w:val="nil"/>
              <w:bottom w:val="nil"/>
              <w:right w:val="nil"/>
            </w:tcBorders>
            <w:shd w:val="clear" w:color="auto" w:fill="auto"/>
            <w:noWrap/>
            <w:vAlign w:val="bottom"/>
            <w:hideMark/>
          </w:tcPr>
          <w:p w:rsidR="009B01F3" w:rsidRPr="009B01F3" w:rsidRDefault="009B01F3">
            <w:pPr>
              <w:rPr>
                <w:rFonts w:ascii="Arial Narrow" w:hAnsi="Arial Narrow"/>
                <w:sz w:val="20"/>
                <w:szCs w:val="20"/>
              </w:rPr>
            </w:pPr>
          </w:p>
        </w:tc>
        <w:tc>
          <w:tcPr>
            <w:tcW w:w="1559" w:type="dxa"/>
            <w:gridSpan w:val="2"/>
            <w:tcBorders>
              <w:top w:val="nil"/>
              <w:left w:val="nil"/>
              <w:bottom w:val="nil"/>
              <w:right w:val="nil"/>
            </w:tcBorders>
            <w:shd w:val="clear" w:color="auto" w:fill="auto"/>
            <w:noWrap/>
            <w:vAlign w:val="bottom"/>
            <w:hideMark/>
          </w:tcPr>
          <w:p w:rsidR="009B01F3" w:rsidRPr="009B01F3" w:rsidRDefault="009B01F3">
            <w:pPr>
              <w:jc w:val="right"/>
              <w:rPr>
                <w:rFonts w:ascii="Arial Narrow" w:hAnsi="Arial Narrow"/>
                <w:sz w:val="20"/>
                <w:szCs w:val="20"/>
              </w:rPr>
            </w:pPr>
          </w:p>
        </w:tc>
        <w:tc>
          <w:tcPr>
            <w:tcW w:w="1559" w:type="dxa"/>
            <w:gridSpan w:val="2"/>
            <w:tcBorders>
              <w:top w:val="nil"/>
              <w:left w:val="nil"/>
              <w:bottom w:val="nil"/>
              <w:right w:val="nil"/>
            </w:tcBorders>
            <w:shd w:val="clear" w:color="auto" w:fill="auto"/>
            <w:noWrap/>
            <w:vAlign w:val="bottom"/>
            <w:hideMark/>
          </w:tcPr>
          <w:p w:rsidR="009B01F3" w:rsidRPr="009B01F3" w:rsidRDefault="009B01F3">
            <w:pPr>
              <w:rPr>
                <w:rFonts w:ascii="Arial Narrow" w:hAnsi="Arial Narrow"/>
                <w:color w:val="000000"/>
                <w:sz w:val="20"/>
                <w:szCs w:val="20"/>
              </w:rPr>
            </w:pPr>
          </w:p>
        </w:tc>
        <w:tc>
          <w:tcPr>
            <w:tcW w:w="1418" w:type="dxa"/>
            <w:tcBorders>
              <w:top w:val="nil"/>
              <w:left w:val="nil"/>
              <w:bottom w:val="nil"/>
              <w:right w:val="nil"/>
            </w:tcBorders>
            <w:shd w:val="clear" w:color="auto" w:fill="auto"/>
            <w:noWrap/>
            <w:vAlign w:val="bottom"/>
            <w:hideMark/>
          </w:tcPr>
          <w:p w:rsidR="009B01F3" w:rsidRPr="009B01F3" w:rsidRDefault="009B01F3">
            <w:pPr>
              <w:jc w:val="right"/>
              <w:rPr>
                <w:rFonts w:ascii="Arial Narrow" w:hAnsi="Arial Narrow"/>
                <w:sz w:val="20"/>
                <w:szCs w:val="20"/>
              </w:rPr>
            </w:pPr>
          </w:p>
        </w:tc>
      </w:tr>
      <w:tr w:rsidR="009B01F3" w:rsidTr="009B01F3">
        <w:trPr>
          <w:trHeight w:val="1080"/>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01F3" w:rsidRPr="009B01F3" w:rsidRDefault="009B01F3">
            <w:pPr>
              <w:rPr>
                <w:rFonts w:ascii="Arial Narrow" w:hAnsi="Arial Narrow"/>
                <w:sz w:val="20"/>
                <w:szCs w:val="20"/>
              </w:rPr>
            </w:pPr>
            <w:r w:rsidRPr="009B01F3">
              <w:rPr>
                <w:rFonts w:ascii="Arial Narrow" w:hAnsi="Arial Narrow"/>
                <w:sz w:val="20"/>
                <w:szCs w:val="20"/>
              </w:rPr>
              <w:t>№ п/п</w:t>
            </w:r>
          </w:p>
        </w:tc>
        <w:tc>
          <w:tcPr>
            <w:tcW w:w="1822" w:type="dxa"/>
            <w:tcBorders>
              <w:top w:val="single" w:sz="4" w:space="0" w:color="auto"/>
              <w:left w:val="nil"/>
              <w:bottom w:val="single" w:sz="4" w:space="0" w:color="auto"/>
              <w:right w:val="single" w:sz="4" w:space="0" w:color="auto"/>
            </w:tcBorders>
            <w:shd w:val="clear" w:color="auto" w:fill="auto"/>
            <w:noWrap/>
            <w:vAlign w:val="bottom"/>
            <w:hideMark/>
          </w:tcPr>
          <w:p w:rsidR="009B01F3" w:rsidRPr="009B01F3" w:rsidRDefault="009B01F3">
            <w:pPr>
              <w:jc w:val="center"/>
              <w:rPr>
                <w:rFonts w:ascii="Arial Narrow" w:hAnsi="Arial Narrow"/>
                <w:sz w:val="20"/>
                <w:szCs w:val="20"/>
              </w:rPr>
            </w:pPr>
            <w:r w:rsidRPr="009B01F3">
              <w:rPr>
                <w:rFonts w:ascii="Arial Narrow" w:hAnsi="Arial Narrow"/>
                <w:sz w:val="20"/>
                <w:szCs w:val="20"/>
              </w:rPr>
              <w:t>Код</w:t>
            </w:r>
          </w:p>
        </w:tc>
        <w:tc>
          <w:tcPr>
            <w:tcW w:w="2835" w:type="dxa"/>
            <w:gridSpan w:val="2"/>
            <w:tcBorders>
              <w:top w:val="single" w:sz="4" w:space="0" w:color="auto"/>
              <w:left w:val="nil"/>
              <w:bottom w:val="single" w:sz="4" w:space="0" w:color="auto"/>
              <w:right w:val="single" w:sz="4" w:space="0" w:color="auto"/>
            </w:tcBorders>
            <w:shd w:val="clear" w:color="auto" w:fill="auto"/>
            <w:noWrap/>
            <w:vAlign w:val="bottom"/>
            <w:hideMark/>
          </w:tcPr>
          <w:p w:rsidR="009B01F3" w:rsidRPr="009B01F3" w:rsidRDefault="009B01F3">
            <w:pPr>
              <w:jc w:val="center"/>
              <w:rPr>
                <w:rFonts w:ascii="Arial Narrow" w:hAnsi="Arial Narrow"/>
                <w:sz w:val="20"/>
                <w:szCs w:val="20"/>
              </w:rPr>
            </w:pPr>
            <w:r w:rsidRPr="009B01F3">
              <w:rPr>
                <w:rFonts w:ascii="Arial Narrow" w:hAnsi="Arial Narrow"/>
                <w:sz w:val="20"/>
                <w:szCs w:val="20"/>
              </w:rPr>
              <w:t>Наименование кода источника финансирования дефицита бюджета</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9B01F3" w:rsidRPr="009B01F3" w:rsidRDefault="009B01F3">
            <w:pPr>
              <w:jc w:val="center"/>
              <w:rPr>
                <w:rFonts w:ascii="Arial Narrow" w:hAnsi="Arial Narrow"/>
                <w:sz w:val="20"/>
                <w:szCs w:val="20"/>
              </w:rPr>
            </w:pPr>
            <w:r w:rsidRPr="009B01F3">
              <w:rPr>
                <w:rFonts w:ascii="Arial Narrow" w:hAnsi="Arial Narrow"/>
                <w:sz w:val="20"/>
                <w:szCs w:val="20"/>
              </w:rPr>
              <w:t>2024 год</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9B01F3" w:rsidRPr="009B01F3" w:rsidRDefault="009B01F3">
            <w:pPr>
              <w:jc w:val="center"/>
              <w:rPr>
                <w:rFonts w:ascii="Arial Narrow" w:hAnsi="Arial Narrow"/>
                <w:sz w:val="20"/>
                <w:szCs w:val="20"/>
              </w:rPr>
            </w:pPr>
            <w:r w:rsidRPr="009B01F3">
              <w:rPr>
                <w:rFonts w:ascii="Arial Narrow" w:hAnsi="Arial Narrow"/>
                <w:sz w:val="20"/>
                <w:szCs w:val="20"/>
              </w:rPr>
              <w:t>2025 год</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B01F3" w:rsidRPr="009B01F3" w:rsidRDefault="009B01F3">
            <w:pPr>
              <w:jc w:val="center"/>
              <w:rPr>
                <w:rFonts w:ascii="Arial Narrow" w:hAnsi="Arial Narrow"/>
                <w:sz w:val="20"/>
                <w:szCs w:val="20"/>
              </w:rPr>
            </w:pPr>
            <w:r w:rsidRPr="009B01F3">
              <w:rPr>
                <w:rFonts w:ascii="Arial Narrow" w:hAnsi="Arial Narrow"/>
                <w:sz w:val="20"/>
                <w:szCs w:val="20"/>
              </w:rPr>
              <w:t>2026 год</w:t>
            </w:r>
          </w:p>
        </w:tc>
      </w:tr>
      <w:tr w:rsidR="009B01F3" w:rsidTr="009B01F3">
        <w:trPr>
          <w:trHeight w:val="375"/>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rsidR="009B01F3" w:rsidRPr="009B01F3" w:rsidRDefault="009B01F3">
            <w:pPr>
              <w:jc w:val="center"/>
              <w:rPr>
                <w:rFonts w:ascii="Arial Narrow" w:hAnsi="Arial Narrow"/>
                <w:color w:val="000000"/>
                <w:sz w:val="20"/>
                <w:szCs w:val="20"/>
              </w:rPr>
            </w:pPr>
            <w:r w:rsidRPr="009B01F3">
              <w:rPr>
                <w:rFonts w:ascii="Arial Narrow" w:hAnsi="Arial Narrow"/>
                <w:color w:val="000000"/>
                <w:sz w:val="20"/>
                <w:szCs w:val="20"/>
              </w:rPr>
              <w:t>1</w:t>
            </w:r>
          </w:p>
        </w:tc>
        <w:tc>
          <w:tcPr>
            <w:tcW w:w="1822" w:type="dxa"/>
            <w:tcBorders>
              <w:top w:val="nil"/>
              <w:left w:val="nil"/>
              <w:bottom w:val="single" w:sz="4" w:space="0" w:color="auto"/>
              <w:right w:val="single" w:sz="4" w:space="0" w:color="auto"/>
            </w:tcBorders>
            <w:shd w:val="clear" w:color="auto" w:fill="auto"/>
            <w:noWrap/>
            <w:vAlign w:val="bottom"/>
            <w:hideMark/>
          </w:tcPr>
          <w:p w:rsidR="009B01F3" w:rsidRPr="009B01F3" w:rsidRDefault="009B01F3">
            <w:pPr>
              <w:jc w:val="center"/>
              <w:rPr>
                <w:rFonts w:ascii="Arial Narrow" w:hAnsi="Arial Narrow"/>
                <w:color w:val="000000"/>
                <w:sz w:val="20"/>
                <w:szCs w:val="20"/>
              </w:rPr>
            </w:pPr>
            <w:r w:rsidRPr="009B01F3">
              <w:rPr>
                <w:rFonts w:ascii="Arial Narrow" w:hAnsi="Arial Narrow"/>
                <w:color w:val="000000"/>
                <w:sz w:val="20"/>
                <w:szCs w:val="20"/>
              </w:rPr>
              <w:t>2</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9B01F3" w:rsidRPr="009B01F3" w:rsidRDefault="009B01F3">
            <w:pPr>
              <w:jc w:val="center"/>
              <w:rPr>
                <w:rFonts w:ascii="Arial Narrow" w:hAnsi="Arial Narrow"/>
                <w:color w:val="000000"/>
                <w:sz w:val="20"/>
                <w:szCs w:val="20"/>
              </w:rPr>
            </w:pPr>
            <w:r w:rsidRPr="009B01F3">
              <w:rPr>
                <w:rFonts w:ascii="Arial Narrow" w:hAnsi="Arial Narrow"/>
                <w:color w:val="000000"/>
                <w:sz w:val="20"/>
                <w:szCs w:val="20"/>
              </w:rPr>
              <w:t>3</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B01F3" w:rsidRPr="009B01F3" w:rsidRDefault="009B01F3">
            <w:pPr>
              <w:jc w:val="center"/>
              <w:rPr>
                <w:rFonts w:ascii="Arial Narrow" w:hAnsi="Arial Narrow"/>
                <w:color w:val="000000"/>
                <w:sz w:val="20"/>
                <w:szCs w:val="20"/>
              </w:rPr>
            </w:pPr>
            <w:r w:rsidRPr="009B01F3">
              <w:rPr>
                <w:rFonts w:ascii="Arial Narrow" w:hAnsi="Arial Narrow"/>
                <w:color w:val="000000"/>
                <w:sz w:val="20"/>
                <w:szCs w:val="20"/>
              </w:rPr>
              <w:t>4</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B01F3" w:rsidRPr="009B01F3" w:rsidRDefault="009B01F3">
            <w:pPr>
              <w:jc w:val="center"/>
              <w:rPr>
                <w:rFonts w:ascii="Arial Narrow" w:hAnsi="Arial Narrow"/>
                <w:color w:val="000000"/>
                <w:sz w:val="20"/>
                <w:szCs w:val="20"/>
              </w:rPr>
            </w:pPr>
            <w:r w:rsidRPr="009B01F3">
              <w:rPr>
                <w:rFonts w:ascii="Arial Narrow" w:hAnsi="Arial Narrow"/>
                <w:color w:val="000000"/>
                <w:sz w:val="20"/>
                <w:szCs w:val="20"/>
              </w:rPr>
              <w:t>5</w:t>
            </w:r>
          </w:p>
        </w:tc>
        <w:tc>
          <w:tcPr>
            <w:tcW w:w="1418" w:type="dxa"/>
            <w:tcBorders>
              <w:top w:val="nil"/>
              <w:left w:val="nil"/>
              <w:bottom w:val="single" w:sz="4" w:space="0" w:color="auto"/>
              <w:right w:val="single" w:sz="4" w:space="0" w:color="auto"/>
            </w:tcBorders>
            <w:shd w:val="clear" w:color="auto" w:fill="auto"/>
            <w:noWrap/>
            <w:vAlign w:val="bottom"/>
            <w:hideMark/>
          </w:tcPr>
          <w:p w:rsidR="009B01F3" w:rsidRPr="009B01F3" w:rsidRDefault="009B01F3">
            <w:pPr>
              <w:jc w:val="center"/>
              <w:rPr>
                <w:rFonts w:ascii="Arial Narrow" w:hAnsi="Arial Narrow"/>
                <w:color w:val="000000"/>
                <w:sz w:val="20"/>
                <w:szCs w:val="20"/>
              </w:rPr>
            </w:pPr>
            <w:r w:rsidRPr="009B01F3">
              <w:rPr>
                <w:rFonts w:ascii="Arial Narrow" w:hAnsi="Arial Narrow"/>
                <w:color w:val="000000"/>
                <w:sz w:val="20"/>
                <w:szCs w:val="20"/>
              </w:rPr>
              <w:t>6</w:t>
            </w:r>
          </w:p>
        </w:tc>
      </w:tr>
      <w:tr w:rsidR="009B01F3" w:rsidTr="009B01F3">
        <w:trPr>
          <w:trHeight w:val="654"/>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rsidR="009B01F3" w:rsidRPr="009B01F3" w:rsidRDefault="009B01F3">
            <w:pPr>
              <w:jc w:val="center"/>
              <w:rPr>
                <w:rFonts w:ascii="Arial Narrow" w:hAnsi="Arial Narrow"/>
                <w:sz w:val="20"/>
                <w:szCs w:val="20"/>
              </w:rPr>
            </w:pPr>
            <w:r w:rsidRPr="009B01F3">
              <w:rPr>
                <w:rFonts w:ascii="Arial Narrow" w:hAnsi="Arial Narrow"/>
                <w:sz w:val="20"/>
                <w:szCs w:val="20"/>
              </w:rPr>
              <w:t>1</w:t>
            </w:r>
          </w:p>
        </w:tc>
        <w:tc>
          <w:tcPr>
            <w:tcW w:w="1822" w:type="dxa"/>
            <w:tcBorders>
              <w:top w:val="nil"/>
              <w:left w:val="nil"/>
              <w:bottom w:val="single" w:sz="4" w:space="0" w:color="auto"/>
              <w:right w:val="single" w:sz="4" w:space="0" w:color="auto"/>
            </w:tcBorders>
            <w:shd w:val="clear" w:color="auto" w:fill="auto"/>
            <w:noWrap/>
            <w:vAlign w:val="bottom"/>
            <w:hideMark/>
          </w:tcPr>
          <w:p w:rsidR="009B01F3" w:rsidRPr="009B01F3" w:rsidRDefault="009B01F3">
            <w:pPr>
              <w:rPr>
                <w:rFonts w:ascii="Arial Narrow" w:hAnsi="Arial Narrow"/>
                <w:sz w:val="20"/>
                <w:szCs w:val="20"/>
              </w:rPr>
            </w:pPr>
            <w:r w:rsidRPr="009B01F3">
              <w:rPr>
                <w:rFonts w:ascii="Arial Narrow" w:hAnsi="Arial Narrow"/>
                <w:sz w:val="20"/>
                <w:szCs w:val="20"/>
              </w:rPr>
              <w:t>889 0105 00 00 00 0000 000</w:t>
            </w:r>
          </w:p>
        </w:tc>
        <w:tc>
          <w:tcPr>
            <w:tcW w:w="2835" w:type="dxa"/>
            <w:gridSpan w:val="2"/>
            <w:tcBorders>
              <w:top w:val="nil"/>
              <w:left w:val="nil"/>
              <w:bottom w:val="single" w:sz="4" w:space="0" w:color="auto"/>
              <w:right w:val="single" w:sz="4" w:space="0" w:color="auto"/>
            </w:tcBorders>
            <w:shd w:val="clear" w:color="auto" w:fill="auto"/>
            <w:vAlign w:val="bottom"/>
            <w:hideMark/>
          </w:tcPr>
          <w:p w:rsidR="009B01F3" w:rsidRPr="009B01F3" w:rsidRDefault="009B01F3">
            <w:pPr>
              <w:rPr>
                <w:rFonts w:ascii="Arial Narrow" w:hAnsi="Arial Narrow"/>
                <w:sz w:val="20"/>
                <w:szCs w:val="20"/>
              </w:rPr>
            </w:pPr>
            <w:r w:rsidRPr="009B01F3">
              <w:rPr>
                <w:rFonts w:ascii="Arial Narrow" w:hAnsi="Arial Narrow"/>
                <w:sz w:val="20"/>
                <w:szCs w:val="20"/>
              </w:rPr>
              <w:t>Изменение остатков средств на счетах по учету средств бюджета</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B01F3" w:rsidRPr="009B01F3" w:rsidRDefault="009B01F3">
            <w:pPr>
              <w:jc w:val="center"/>
              <w:rPr>
                <w:rFonts w:ascii="Arial Narrow" w:hAnsi="Arial Narrow"/>
                <w:sz w:val="20"/>
                <w:szCs w:val="20"/>
              </w:rPr>
            </w:pPr>
            <w:r w:rsidRPr="009B01F3">
              <w:rPr>
                <w:rFonts w:ascii="Arial Narrow" w:hAnsi="Arial Narrow"/>
                <w:sz w:val="20"/>
                <w:szCs w:val="20"/>
              </w:rPr>
              <w:t>401 087,88</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B01F3" w:rsidRPr="009B01F3" w:rsidRDefault="009B01F3">
            <w:pPr>
              <w:jc w:val="center"/>
              <w:rPr>
                <w:rFonts w:ascii="Arial Narrow" w:hAnsi="Arial Narrow"/>
                <w:sz w:val="20"/>
                <w:szCs w:val="20"/>
              </w:rPr>
            </w:pPr>
            <w:r w:rsidRPr="009B01F3">
              <w:rPr>
                <w:rFonts w:ascii="Arial Narrow" w:hAnsi="Arial Narrow"/>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9B01F3" w:rsidRPr="009B01F3" w:rsidRDefault="009B01F3">
            <w:pPr>
              <w:jc w:val="center"/>
              <w:rPr>
                <w:rFonts w:ascii="Arial Narrow" w:hAnsi="Arial Narrow"/>
                <w:sz w:val="20"/>
                <w:szCs w:val="20"/>
              </w:rPr>
            </w:pPr>
            <w:r w:rsidRPr="009B01F3">
              <w:rPr>
                <w:rFonts w:ascii="Arial Narrow" w:hAnsi="Arial Narrow"/>
                <w:sz w:val="20"/>
                <w:szCs w:val="20"/>
              </w:rPr>
              <w:t>0,00</w:t>
            </w:r>
          </w:p>
        </w:tc>
      </w:tr>
      <w:tr w:rsidR="009B01F3" w:rsidTr="009B01F3">
        <w:trPr>
          <w:trHeight w:val="551"/>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rsidR="009B01F3" w:rsidRPr="009B01F3" w:rsidRDefault="009B01F3">
            <w:pPr>
              <w:jc w:val="center"/>
              <w:rPr>
                <w:rFonts w:ascii="Arial Narrow" w:hAnsi="Arial Narrow"/>
                <w:sz w:val="20"/>
                <w:szCs w:val="20"/>
              </w:rPr>
            </w:pPr>
            <w:r w:rsidRPr="009B01F3">
              <w:rPr>
                <w:rFonts w:ascii="Arial Narrow" w:hAnsi="Arial Narrow"/>
                <w:sz w:val="20"/>
                <w:szCs w:val="20"/>
              </w:rPr>
              <w:t>2</w:t>
            </w:r>
          </w:p>
        </w:tc>
        <w:tc>
          <w:tcPr>
            <w:tcW w:w="1822" w:type="dxa"/>
            <w:tcBorders>
              <w:top w:val="nil"/>
              <w:left w:val="nil"/>
              <w:bottom w:val="single" w:sz="4" w:space="0" w:color="auto"/>
              <w:right w:val="single" w:sz="4" w:space="0" w:color="auto"/>
            </w:tcBorders>
            <w:shd w:val="clear" w:color="auto" w:fill="auto"/>
            <w:noWrap/>
            <w:vAlign w:val="bottom"/>
            <w:hideMark/>
          </w:tcPr>
          <w:p w:rsidR="009B01F3" w:rsidRPr="009B01F3" w:rsidRDefault="009B01F3">
            <w:pPr>
              <w:rPr>
                <w:rFonts w:ascii="Arial Narrow" w:hAnsi="Arial Narrow"/>
                <w:sz w:val="20"/>
                <w:szCs w:val="20"/>
              </w:rPr>
            </w:pPr>
            <w:r w:rsidRPr="009B01F3">
              <w:rPr>
                <w:rFonts w:ascii="Arial Narrow" w:hAnsi="Arial Narrow"/>
                <w:sz w:val="20"/>
                <w:szCs w:val="20"/>
              </w:rPr>
              <w:t>889 0105 00 00 00 0000 500</w:t>
            </w:r>
          </w:p>
        </w:tc>
        <w:tc>
          <w:tcPr>
            <w:tcW w:w="2835" w:type="dxa"/>
            <w:gridSpan w:val="2"/>
            <w:tcBorders>
              <w:top w:val="nil"/>
              <w:left w:val="nil"/>
              <w:bottom w:val="single" w:sz="4" w:space="0" w:color="auto"/>
              <w:right w:val="single" w:sz="4" w:space="0" w:color="auto"/>
            </w:tcBorders>
            <w:shd w:val="clear" w:color="auto" w:fill="auto"/>
            <w:hideMark/>
          </w:tcPr>
          <w:p w:rsidR="009B01F3" w:rsidRPr="009B01F3" w:rsidRDefault="009B01F3">
            <w:pPr>
              <w:rPr>
                <w:rFonts w:ascii="Arial Narrow" w:hAnsi="Arial Narrow"/>
                <w:sz w:val="20"/>
                <w:szCs w:val="20"/>
              </w:rPr>
            </w:pPr>
            <w:r w:rsidRPr="009B01F3">
              <w:rPr>
                <w:rFonts w:ascii="Arial Narrow" w:hAnsi="Arial Narrow"/>
                <w:sz w:val="20"/>
                <w:szCs w:val="20"/>
              </w:rPr>
              <w:t>Увеличение остатков средств бюджетов</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B01F3" w:rsidRPr="009B01F3" w:rsidRDefault="009B01F3">
            <w:pPr>
              <w:jc w:val="center"/>
              <w:rPr>
                <w:rFonts w:ascii="Arial Narrow" w:hAnsi="Arial Narrow"/>
                <w:sz w:val="20"/>
                <w:szCs w:val="20"/>
              </w:rPr>
            </w:pPr>
            <w:r w:rsidRPr="009B01F3">
              <w:rPr>
                <w:rFonts w:ascii="Arial Narrow" w:hAnsi="Arial Narrow"/>
                <w:sz w:val="20"/>
                <w:szCs w:val="20"/>
              </w:rPr>
              <w:t>-16 683 920,00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B01F3" w:rsidRPr="009B01F3" w:rsidRDefault="009B01F3">
            <w:pPr>
              <w:jc w:val="center"/>
              <w:rPr>
                <w:rFonts w:ascii="Arial Narrow" w:hAnsi="Arial Narrow"/>
                <w:sz w:val="20"/>
                <w:szCs w:val="20"/>
              </w:rPr>
            </w:pPr>
            <w:r w:rsidRPr="009B01F3">
              <w:rPr>
                <w:rFonts w:ascii="Arial Narrow" w:hAnsi="Arial Narrow"/>
                <w:sz w:val="20"/>
                <w:szCs w:val="20"/>
              </w:rPr>
              <w:t>-15 937 170,00</w:t>
            </w:r>
          </w:p>
        </w:tc>
        <w:tc>
          <w:tcPr>
            <w:tcW w:w="1418" w:type="dxa"/>
            <w:tcBorders>
              <w:top w:val="nil"/>
              <w:left w:val="nil"/>
              <w:bottom w:val="single" w:sz="4" w:space="0" w:color="auto"/>
              <w:right w:val="single" w:sz="4" w:space="0" w:color="auto"/>
            </w:tcBorders>
            <w:shd w:val="clear" w:color="auto" w:fill="auto"/>
            <w:noWrap/>
            <w:vAlign w:val="bottom"/>
            <w:hideMark/>
          </w:tcPr>
          <w:p w:rsidR="009B01F3" w:rsidRPr="009B01F3" w:rsidRDefault="009B01F3">
            <w:pPr>
              <w:jc w:val="center"/>
              <w:rPr>
                <w:rFonts w:ascii="Arial Narrow" w:hAnsi="Arial Narrow"/>
                <w:sz w:val="20"/>
                <w:szCs w:val="20"/>
              </w:rPr>
            </w:pPr>
            <w:r w:rsidRPr="009B01F3">
              <w:rPr>
                <w:rFonts w:ascii="Arial Narrow" w:hAnsi="Arial Narrow"/>
                <w:sz w:val="20"/>
                <w:szCs w:val="20"/>
              </w:rPr>
              <w:t>-15 943 720,00</w:t>
            </w:r>
          </w:p>
        </w:tc>
      </w:tr>
      <w:tr w:rsidR="009B01F3" w:rsidTr="009B01F3">
        <w:trPr>
          <w:trHeight w:val="720"/>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rsidR="009B01F3" w:rsidRPr="009B01F3" w:rsidRDefault="009B01F3">
            <w:pPr>
              <w:jc w:val="center"/>
              <w:rPr>
                <w:rFonts w:ascii="Arial Narrow" w:hAnsi="Arial Narrow"/>
                <w:sz w:val="20"/>
                <w:szCs w:val="20"/>
              </w:rPr>
            </w:pPr>
            <w:r w:rsidRPr="009B01F3">
              <w:rPr>
                <w:rFonts w:ascii="Arial Narrow" w:hAnsi="Arial Narrow"/>
                <w:sz w:val="20"/>
                <w:szCs w:val="20"/>
              </w:rPr>
              <w:t>3</w:t>
            </w:r>
          </w:p>
        </w:tc>
        <w:tc>
          <w:tcPr>
            <w:tcW w:w="1822" w:type="dxa"/>
            <w:tcBorders>
              <w:top w:val="nil"/>
              <w:left w:val="nil"/>
              <w:bottom w:val="single" w:sz="4" w:space="0" w:color="auto"/>
              <w:right w:val="single" w:sz="4" w:space="0" w:color="auto"/>
            </w:tcBorders>
            <w:shd w:val="clear" w:color="auto" w:fill="auto"/>
            <w:noWrap/>
            <w:vAlign w:val="bottom"/>
            <w:hideMark/>
          </w:tcPr>
          <w:p w:rsidR="009B01F3" w:rsidRPr="009B01F3" w:rsidRDefault="009B01F3">
            <w:pPr>
              <w:rPr>
                <w:rFonts w:ascii="Arial Narrow" w:hAnsi="Arial Narrow"/>
                <w:color w:val="000000"/>
                <w:sz w:val="20"/>
                <w:szCs w:val="20"/>
              </w:rPr>
            </w:pPr>
            <w:r w:rsidRPr="009B01F3">
              <w:rPr>
                <w:rFonts w:ascii="Arial Narrow" w:hAnsi="Arial Narrow"/>
                <w:color w:val="000000"/>
                <w:sz w:val="20"/>
                <w:szCs w:val="20"/>
              </w:rPr>
              <w:t>889 0105 02 00 00 0000 500</w:t>
            </w:r>
          </w:p>
        </w:tc>
        <w:tc>
          <w:tcPr>
            <w:tcW w:w="2835" w:type="dxa"/>
            <w:gridSpan w:val="2"/>
            <w:tcBorders>
              <w:top w:val="nil"/>
              <w:left w:val="nil"/>
              <w:bottom w:val="single" w:sz="4" w:space="0" w:color="auto"/>
              <w:right w:val="single" w:sz="4" w:space="0" w:color="auto"/>
            </w:tcBorders>
            <w:shd w:val="clear" w:color="auto" w:fill="auto"/>
            <w:hideMark/>
          </w:tcPr>
          <w:p w:rsidR="009B01F3" w:rsidRPr="009B01F3" w:rsidRDefault="009B01F3">
            <w:pPr>
              <w:rPr>
                <w:rFonts w:ascii="Arial Narrow" w:hAnsi="Arial Narrow"/>
                <w:color w:val="000000"/>
                <w:sz w:val="20"/>
                <w:szCs w:val="20"/>
              </w:rPr>
            </w:pPr>
            <w:r w:rsidRPr="009B01F3">
              <w:rPr>
                <w:rFonts w:ascii="Arial Narrow" w:hAnsi="Arial Narrow"/>
                <w:color w:val="000000"/>
                <w:sz w:val="20"/>
                <w:szCs w:val="20"/>
              </w:rPr>
              <w:t>Увеличение прочих остатков средств бюджетов</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B01F3" w:rsidRPr="009B01F3" w:rsidRDefault="009B01F3">
            <w:pPr>
              <w:jc w:val="center"/>
              <w:rPr>
                <w:rFonts w:ascii="Arial Narrow" w:hAnsi="Arial Narrow"/>
                <w:color w:val="000000"/>
                <w:sz w:val="20"/>
                <w:szCs w:val="20"/>
              </w:rPr>
            </w:pPr>
            <w:r w:rsidRPr="009B01F3">
              <w:rPr>
                <w:rFonts w:ascii="Arial Narrow" w:hAnsi="Arial Narrow"/>
                <w:color w:val="000000"/>
                <w:sz w:val="20"/>
                <w:szCs w:val="20"/>
              </w:rPr>
              <w:t>-16 683 920,00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B01F3" w:rsidRPr="009B01F3" w:rsidRDefault="009B01F3">
            <w:pPr>
              <w:jc w:val="center"/>
              <w:rPr>
                <w:rFonts w:ascii="Arial Narrow" w:hAnsi="Arial Narrow"/>
                <w:color w:val="000000"/>
                <w:sz w:val="20"/>
                <w:szCs w:val="20"/>
              </w:rPr>
            </w:pPr>
            <w:r w:rsidRPr="009B01F3">
              <w:rPr>
                <w:rFonts w:ascii="Arial Narrow" w:hAnsi="Arial Narrow"/>
                <w:color w:val="000000"/>
                <w:sz w:val="20"/>
                <w:szCs w:val="20"/>
              </w:rPr>
              <w:t>-15 937 170,00</w:t>
            </w:r>
          </w:p>
        </w:tc>
        <w:tc>
          <w:tcPr>
            <w:tcW w:w="1418" w:type="dxa"/>
            <w:tcBorders>
              <w:top w:val="nil"/>
              <w:left w:val="nil"/>
              <w:bottom w:val="single" w:sz="4" w:space="0" w:color="auto"/>
              <w:right w:val="single" w:sz="4" w:space="0" w:color="auto"/>
            </w:tcBorders>
            <w:shd w:val="clear" w:color="auto" w:fill="auto"/>
            <w:noWrap/>
            <w:vAlign w:val="bottom"/>
            <w:hideMark/>
          </w:tcPr>
          <w:p w:rsidR="009B01F3" w:rsidRPr="009B01F3" w:rsidRDefault="009B01F3">
            <w:pPr>
              <w:jc w:val="center"/>
              <w:rPr>
                <w:rFonts w:ascii="Arial Narrow" w:hAnsi="Arial Narrow"/>
                <w:color w:val="000000"/>
                <w:sz w:val="20"/>
                <w:szCs w:val="20"/>
              </w:rPr>
            </w:pPr>
            <w:r w:rsidRPr="009B01F3">
              <w:rPr>
                <w:rFonts w:ascii="Arial Narrow" w:hAnsi="Arial Narrow"/>
                <w:color w:val="000000"/>
                <w:sz w:val="20"/>
                <w:szCs w:val="20"/>
              </w:rPr>
              <w:t>-15 943 720,00</w:t>
            </w:r>
          </w:p>
        </w:tc>
      </w:tr>
      <w:tr w:rsidR="009B01F3" w:rsidTr="009B01F3">
        <w:trPr>
          <w:trHeight w:val="720"/>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rsidR="009B01F3" w:rsidRPr="009B01F3" w:rsidRDefault="009B01F3">
            <w:pPr>
              <w:jc w:val="center"/>
              <w:rPr>
                <w:rFonts w:ascii="Arial Narrow" w:hAnsi="Arial Narrow"/>
                <w:sz w:val="20"/>
                <w:szCs w:val="20"/>
              </w:rPr>
            </w:pPr>
            <w:r w:rsidRPr="009B01F3">
              <w:rPr>
                <w:rFonts w:ascii="Arial Narrow" w:hAnsi="Arial Narrow"/>
                <w:sz w:val="20"/>
                <w:szCs w:val="20"/>
              </w:rPr>
              <w:t>4</w:t>
            </w:r>
          </w:p>
        </w:tc>
        <w:tc>
          <w:tcPr>
            <w:tcW w:w="1822" w:type="dxa"/>
            <w:tcBorders>
              <w:top w:val="nil"/>
              <w:left w:val="nil"/>
              <w:bottom w:val="single" w:sz="4" w:space="0" w:color="auto"/>
              <w:right w:val="single" w:sz="4" w:space="0" w:color="auto"/>
            </w:tcBorders>
            <w:shd w:val="clear" w:color="auto" w:fill="auto"/>
            <w:noWrap/>
            <w:vAlign w:val="bottom"/>
            <w:hideMark/>
          </w:tcPr>
          <w:p w:rsidR="009B01F3" w:rsidRPr="009B01F3" w:rsidRDefault="009B01F3">
            <w:pPr>
              <w:rPr>
                <w:rFonts w:ascii="Arial Narrow" w:hAnsi="Arial Narrow"/>
                <w:color w:val="000000"/>
                <w:sz w:val="20"/>
                <w:szCs w:val="20"/>
              </w:rPr>
            </w:pPr>
            <w:r w:rsidRPr="009B01F3">
              <w:rPr>
                <w:rFonts w:ascii="Arial Narrow" w:hAnsi="Arial Narrow"/>
                <w:color w:val="000000"/>
                <w:sz w:val="20"/>
                <w:szCs w:val="20"/>
              </w:rPr>
              <w:t>889 0105 02 01 00 0000 510</w:t>
            </w:r>
          </w:p>
        </w:tc>
        <w:tc>
          <w:tcPr>
            <w:tcW w:w="2835" w:type="dxa"/>
            <w:gridSpan w:val="2"/>
            <w:tcBorders>
              <w:top w:val="nil"/>
              <w:left w:val="nil"/>
              <w:bottom w:val="single" w:sz="4" w:space="0" w:color="auto"/>
              <w:right w:val="single" w:sz="4" w:space="0" w:color="auto"/>
            </w:tcBorders>
            <w:shd w:val="clear" w:color="auto" w:fill="auto"/>
            <w:hideMark/>
          </w:tcPr>
          <w:p w:rsidR="009B01F3" w:rsidRPr="009B01F3" w:rsidRDefault="009B01F3">
            <w:pPr>
              <w:rPr>
                <w:rFonts w:ascii="Arial Narrow" w:hAnsi="Arial Narrow"/>
                <w:color w:val="000000"/>
                <w:sz w:val="20"/>
                <w:szCs w:val="20"/>
              </w:rPr>
            </w:pPr>
            <w:r w:rsidRPr="009B01F3">
              <w:rPr>
                <w:rFonts w:ascii="Arial Narrow" w:hAnsi="Arial Narrow"/>
                <w:color w:val="000000"/>
                <w:sz w:val="20"/>
                <w:szCs w:val="20"/>
              </w:rPr>
              <w:t>Увеличение прочих остатков денежных средств бюджетов</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B01F3" w:rsidRPr="009B01F3" w:rsidRDefault="009B01F3">
            <w:pPr>
              <w:jc w:val="center"/>
              <w:rPr>
                <w:rFonts w:ascii="Arial Narrow" w:hAnsi="Arial Narrow"/>
                <w:color w:val="000000"/>
                <w:sz w:val="20"/>
                <w:szCs w:val="20"/>
              </w:rPr>
            </w:pPr>
            <w:r w:rsidRPr="009B01F3">
              <w:rPr>
                <w:rFonts w:ascii="Arial Narrow" w:hAnsi="Arial Narrow"/>
                <w:color w:val="000000"/>
                <w:sz w:val="20"/>
                <w:szCs w:val="20"/>
              </w:rPr>
              <w:t>-16 683 920,00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B01F3" w:rsidRPr="009B01F3" w:rsidRDefault="009B01F3">
            <w:pPr>
              <w:jc w:val="center"/>
              <w:rPr>
                <w:rFonts w:ascii="Arial Narrow" w:hAnsi="Arial Narrow"/>
                <w:color w:val="000000"/>
                <w:sz w:val="20"/>
                <w:szCs w:val="20"/>
              </w:rPr>
            </w:pPr>
            <w:r w:rsidRPr="009B01F3">
              <w:rPr>
                <w:rFonts w:ascii="Arial Narrow" w:hAnsi="Arial Narrow"/>
                <w:color w:val="000000"/>
                <w:sz w:val="20"/>
                <w:szCs w:val="20"/>
              </w:rPr>
              <w:t>-15 937 170,00</w:t>
            </w:r>
          </w:p>
        </w:tc>
        <w:tc>
          <w:tcPr>
            <w:tcW w:w="1418" w:type="dxa"/>
            <w:tcBorders>
              <w:top w:val="nil"/>
              <w:left w:val="nil"/>
              <w:bottom w:val="single" w:sz="4" w:space="0" w:color="auto"/>
              <w:right w:val="single" w:sz="4" w:space="0" w:color="auto"/>
            </w:tcBorders>
            <w:shd w:val="clear" w:color="auto" w:fill="auto"/>
            <w:noWrap/>
            <w:vAlign w:val="bottom"/>
            <w:hideMark/>
          </w:tcPr>
          <w:p w:rsidR="009B01F3" w:rsidRPr="009B01F3" w:rsidRDefault="009B01F3">
            <w:pPr>
              <w:jc w:val="center"/>
              <w:rPr>
                <w:rFonts w:ascii="Arial Narrow" w:hAnsi="Arial Narrow"/>
                <w:color w:val="000000"/>
                <w:sz w:val="20"/>
                <w:szCs w:val="20"/>
              </w:rPr>
            </w:pPr>
            <w:r w:rsidRPr="009B01F3">
              <w:rPr>
                <w:rFonts w:ascii="Arial Narrow" w:hAnsi="Arial Narrow"/>
                <w:color w:val="000000"/>
                <w:sz w:val="20"/>
                <w:szCs w:val="20"/>
              </w:rPr>
              <w:t>-15 943 720,00</w:t>
            </w:r>
          </w:p>
        </w:tc>
      </w:tr>
      <w:tr w:rsidR="009B01F3" w:rsidTr="009B01F3">
        <w:trPr>
          <w:trHeight w:val="665"/>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rsidR="009B01F3" w:rsidRPr="009B01F3" w:rsidRDefault="009B01F3">
            <w:pPr>
              <w:jc w:val="center"/>
              <w:rPr>
                <w:rFonts w:ascii="Arial Narrow" w:hAnsi="Arial Narrow"/>
                <w:sz w:val="20"/>
                <w:szCs w:val="20"/>
              </w:rPr>
            </w:pPr>
            <w:r w:rsidRPr="009B01F3">
              <w:rPr>
                <w:rFonts w:ascii="Arial Narrow" w:hAnsi="Arial Narrow"/>
                <w:sz w:val="20"/>
                <w:szCs w:val="20"/>
              </w:rPr>
              <w:t>5</w:t>
            </w:r>
          </w:p>
        </w:tc>
        <w:tc>
          <w:tcPr>
            <w:tcW w:w="1822" w:type="dxa"/>
            <w:tcBorders>
              <w:top w:val="nil"/>
              <w:left w:val="nil"/>
              <w:bottom w:val="single" w:sz="4" w:space="0" w:color="auto"/>
              <w:right w:val="single" w:sz="4" w:space="0" w:color="auto"/>
            </w:tcBorders>
            <w:shd w:val="clear" w:color="auto" w:fill="auto"/>
            <w:noWrap/>
            <w:vAlign w:val="bottom"/>
            <w:hideMark/>
          </w:tcPr>
          <w:p w:rsidR="009B01F3" w:rsidRPr="009B01F3" w:rsidRDefault="009B01F3">
            <w:pPr>
              <w:rPr>
                <w:rFonts w:ascii="Arial Narrow" w:hAnsi="Arial Narrow"/>
                <w:color w:val="000000"/>
                <w:sz w:val="20"/>
                <w:szCs w:val="20"/>
              </w:rPr>
            </w:pPr>
            <w:r w:rsidRPr="009B01F3">
              <w:rPr>
                <w:rFonts w:ascii="Arial Narrow" w:hAnsi="Arial Narrow"/>
                <w:color w:val="000000"/>
                <w:sz w:val="20"/>
                <w:szCs w:val="20"/>
              </w:rPr>
              <w:t>889 0105 02 01 10 0000 510</w:t>
            </w:r>
          </w:p>
        </w:tc>
        <w:tc>
          <w:tcPr>
            <w:tcW w:w="2835" w:type="dxa"/>
            <w:gridSpan w:val="2"/>
            <w:tcBorders>
              <w:top w:val="nil"/>
              <w:left w:val="nil"/>
              <w:bottom w:val="single" w:sz="4" w:space="0" w:color="auto"/>
              <w:right w:val="single" w:sz="4" w:space="0" w:color="auto"/>
            </w:tcBorders>
            <w:shd w:val="clear" w:color="auto" w:fill="auto"/>
            <w:hideMark/>
          </w:tcPr>
          <w:p w:rsidR="009B01F3" w:rsidRPr="009B01F3" w:rsidRDefault="009B01F3">
            <w:pPr>
              <w:rPr>
                <w:rFonts w:ascii="Arial Narrow" w:hAnsi="Arial Narrow"/>
                <w:color w:val="000000"/>
                <w:sz w:val="20"/>
                <w:szCs w:val="20"/>
              </w:rPr>
            </w:pPr>
            <w:r w:rsidRPr="009B01F3">
              <w:rPr>
                <w:rFonts w:ascii="Arial Narrow" w:hAnsi="Arial Narrow"/>
                <w:color w:val="000000"/>
                <w:sz w:val="20"/>
                <w:szCs w:val="20"/>
              </w:rPr>
              <w:t>Увеличение прочих остатков денежных средств бюджетов сельских поселений</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B01F3" w:rsidRPr="009B01F3" w:rsidRDefault="009B01F3">
            <w:pPr>
              <w:jc w:val="center"/>
              <w:rPr>
                <w:rFonts w:ascii="Arial Narrow" w:hAnsi="Arial Narrow"/>
                <w:color w:val="000000"/>
                <w:sz w:val="20"/>
                <w:szCs w:val="20"/>
              </w:rPr>
            </w:pPr>
            <w:r w:rsidRPr="009B01F3">
              <w:rPr>
                <w:rFonts w:ascii="Arial Narrow" w:hAnsi="Arial Narrow"/>
                <w:color w:val="000000"/>
                <w:sz w:val="20"/>
                <w:szCs w:val="20"/>
              </w:rPr>
              <w:t>-16 683 920,00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B01F3" w:rsidRPr="009B01F3" w:rsidRDefault="009B01F3">
            <w:pPr>
              <w:jc w:val="center"/>
              <w:rPr>
                <w:rFonts w:ascii="Arial Narrow" w:hAnsi="Arial Narrow"/>
                <w:color w:val="000000"/>
                <w:sz w:val="20"/>
                <w:szCs w:val="20"/>
              </w:rPr>
            </w:pPr>
            <w:r w:rsidRPr="009B01F3">
              <w:rPr>
                <w:rFonts w:ascii="Arial Narrow" w:hAnsi="Arial Narrow"/>
                <w:color w:val="000000"/>
                <w:sz w:val="20"/>
                <w:szCs w:val="20"/>
              </w:rPr>
              <w:t>-15 937 170,00</w:t>
            </w:r>
          </w:p>
        </w:tc>
        <w:tc>
          <w:tcPr>
            <w:tcW w:w="1418" w:type="dxa"/>
            <w:tcBorders>
              <w:top w:val="nil"/>
              <w:left w:val="nil"/>
              <w:bottom w:val="single" w:sz="4" w:space="0" w:color="auto"/>
              <w:right w:val="single" w:sz="4" w:space="0" w:color="auto"/>
            </w:tcBorders>
            <w:shd w:val="clear" w:color="auto" w:fill="auto"/>
            <w:noWrap/>
            <w:vAlign w:val="bottom"/>
            <w:hideMark/>
          </w:tcPr>
          <w:p w:rsidR="009B01F3" w:rsidRPr="009B01F3" w:rsidRDefault="009B01F3">
            <w:pPr>
              <w:jc w:val="center"/>
              <w:rPr>
                <w:rFonts w:ascii="Arial Narrow" w:hAnsi="Arial Narrow"/>
                <w:color w:val="000000"/>
                <w:sz w:val="20"/>
                <w:szCs w:val="20"/>
              </w:rPr>
            </w:pPr>
            <w:r w:rsidRPr="009B01F3">
              <w:rPr>
                <w:rFonts w:ascii="Arial Narrow" w:hAnsi="Arial Narrow"/>
                <w:color w:val="000000"/>
                <w:sz w:val="20"/>
                <w:szCs w:val="20"/>
              </w:rPr>
              <w:t>-15 943 720,00</w:t>
            </w:r>
          </w:p>
        </w:tc>
      </w:tr>
      <w:tr w:rsidR="009B01F3" w:rsidTr="009B01F3">
        <w:trPr>
          <w:trHeight w:val="720"/>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rsidR="009B01F3" w:rsidRPr="009B01F3" w:rsidRDefault="009B01F3">
            <w:pPr>
              <w:jc w:val="center"/>
              <w:rPr>
                <w:rFonts w:ascii="Arial Narrow" w:hAnsi="Arial Narrow"/>
                <w:sz w:val="20"/>
                <w:szCs w:val="20"/>
              </w:rPr>
            </w:pPr>
            <w:r w:rsidRPr="009B01F3">
              <w:rPr>
                <w:rFonts w:ascii="Arial Narrow" w:hAnsi="Arial Narrow"/>
                <w:sz w:val="20"/>
                <w:szCs w:val="20"/>
              </w:rPr>
              <w:t>6</w:t>
            </w:r>
          </w:p>
        </w:tc>
        <w:tc>
          <w:tcPr>
            <w:tcW w:w="1822" w:type="dxa"/>
            <w:tcBorders>
              <w:top w:val="nil"/>
              <w:left w:val="nil"/>
              <w:bottom w:val="single" w:sz="4" w:space="0" w:color="auto"/>
              <w:right w:val="single" w:sz="4" w:space="0" w:color="auto"/>
            </w:tcBorders>
            <w:shd w:val="clear" w:color="auto" w:fill="auto"/>
            <w:noWrap/>
            <w:vAlign w:val="bottom"/>
            <w:hideMark/>
          </w:tcPr>
          <w:p w:rsidR="009B01F3" w:rsidRPr="009B01F3" w:rsidRDefault="009B01F3">
            <w:pPr>
              <w:rPr>
                <w:rFonts w:ascii="Arial Narrow" w:hAnsi="Arial Narrow"/>
                <w:sz w:val="20"/>
                <w:szCs w:val="20"/>
              </w:rPr>
            </w:pPr>
            <w:r w:rsidRPr="009B01F3">
              <w:rPr>
                <w:rFonts w:ascii="Arial Narrow" w:hAnsi="Arial Narrow"/>
                <w:sz w:val="20"/>
                <w:szCs w:val="20"/>
              </w:rPr>
              <w:t>889 0105 00 00 00 0000 600</w:t>
            </w:r>
          </w:p>
        </w:tc>
        <w:tc>
          <w:tcPr>
            <w:tcW w:w="2835" w:type="dxa"/>
            <w:gridSpan w:val="2"/>
            <w:tcBorders>
              <w:top w:val="nil"/>
              <w:left w:val="nil"/>
              <w:bottom w:val="single" w:sz="4" w:space="0" w:color="auto"/>
              <w:right w:val="single" w:sz="4" w:space="0" w:color="auto"/>
            </w:tcBorders>
            <w:shd w:val="clear" w:color="auto" w:fill="auto"/>
            <w:hideMark/>
          </w:tcPr>
          <w:p w:rsidR="009B01F3" w:rsidRPr="009B01F3" w:rsidRDefault="009B01F3">
            <w:pPr>
              <w:rPr>
                <w:rFonts w:ascii="Arial Narrow" w:hAnsi="Arial Narrow"/>
                <w:sz w:val="20"/>
                <w:szCs w:val="20"/>
              </w:rPr>
            </w:pPr>
            <w:r w:rsidRPr="009B01F3">
              <w:rPr>
                <w:rFonts w:ascii="Arial Narrow" w:hAnsi="Arial Narrow"/>
                <w:sz w:val="20"/>
                <w:szCs w:val="20"/>
              </w:rPr>
              <w:t xml:space="preserve">Уменьшение </w:t>
            </w:r>
            <w:proofErr w:type="gramStart"/>
            <w:r w:rsidRPr="009B01F3">
              <w:rPr>
                <w:rFonts w:ascii="Arial Narrow" w:hAnsi="Arial Narrow"/>
                <w:sz w:val="20"/>
                <w:szCs w:val="20"/>
              </w:rPr>
              <w:t>остатков  средств</w:t>
            </w:r>
            <w:proofErr w:type="gramEnd"/>
            <w:r w:rsidRPr="009B01F3">
              <w:rPr>
                <w:rFonts w:ascii="Arial Narrow" w:hAnsi="Arial Narrow"/>
                <w:sz w:val="20"/>
                <w:szCs w:val="20"/>
              </w:rPr>
              <w:t xml:space="preserve"> бюджетов</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B01F3" w:rsidRPr="009B01F3" w:rsidRDefault="009B01F3">
            <w:pPr>
              <w:jc w:val="center"/>
              <w:rPr>
                <w:rFonts w:ascii="Arial Narrow" w:hAnsi="Arial Narrow"/>
                <w:sz w:val="20"/>
                <w:szCs w:val="20"/>
              </w:rPr>
            </w:pPr>
            <w:r w:rsidRPr="009B01F3">
              <w:rPr>
                <w:rFonts w:ascii="Arial Narrow" w:hAnsi="Arial Narrow"/>
                <w:sz w:val="20"/>
                <w:szCs w:val="20"/>
              </w:rPr>
              <w:t>17 085 007,88</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B01F3" w:rsidRPr="009B01F3" w:rsidRDefault="009B01F3">
            <w:pPr>
              <w:jc w:val="center"/>
              <w:rPr>
                <w:rFonts w:ascii="Arial Narrow" w:hAnsi="Arial Narrow"/>
                <w:sz w:val="20"/>
                <w:szCs w:val="20"/>
              </w:rPr>
            </w:pPr>
            <w:r w:rsidRPr="009B01F3">
              <w:rPr>
                <w:rFonts w:ascii="Arial Narrow" w:hAnsi="Arial Narrow"/>
                <w:sz w:val="20"/>
                <w:szCs w:val="20"/>
              </w:rPr>
              <w:t>15 937 170,00</w:t>
            </w:r>
          </w:p>
        </w:tc>
        <w:tc>
          <w:tcPr>
            <w:tcW w:w="1418" w:type="dxa"/>
            <w:tcBorders>
              <w:top w:val="nil"/>
              <w:left w:val="nil"/>
              <w:bottom w:val="single" w:sz="4" w:space="0" w:color="auto"/>
              <w:right w:val="single" w:sz="4" w:space="0" w:color="auto"/>
            </w:tcBorders>
            <w:shd w:val="clear" w:color="auto" w:fill="auto"/>
            <w:noWrap/>
            <w:vAlign w:val="bottom"/>
            <w:hideMark/>
          </w:tcPr>
          <w:p w:rsidR="009B01F3" w:rsidRPr="009B01F3" w:rsidRDefault="009B01F3">
            <w:pPr>
              <w:jc w:val="center"/>
              <w:rPr>
                <w:rFonts w:ascii="Arial Narrow" w:hAnsi="Arial Narrow"/>
                <w:sz w:val="20"/>
                <w:szCs w:val="20"/>
              </w:rPr>
            </w:pPr>
            <w:r w:rsidRPr="009B01F3">
              <w:rPr>
                <w:rFonts w:ascii="Arial Narrow" w:hAnsi="Arial Narrow"/>
                <w:sz w:val="20"/>
                <w:szCs w:val="20"/>
              </w:rPr>
              <w:t>15 943 720,00</w:t>
            </w:r>
          </w:p>
        </w:tc>
      </w:tr>
      <w:tr w:rsidR="009B01F3" w:rsidTr="009B01F3">
        <w:trPr>
          <w:trHeight w:val="720"/>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rsidR="009B01F3" w:rsidRPr="009B01F3" w:rsidRDefault="009B01F3">
            <w:pPr>
              <w:jc w:val="center"/>
              <w:rPr>
                <w:rFonts w:ascii="Arial Narrow" w:hAnsi="Arial Narrow"/>
                <w:sz w:val="20"/>
                <w:szCs w:val="20"/>
              </w:rPr>
            </w:pPr>
            <w:r w:rsidRPr="009B01F3">
              <w:rPr>
                <w:rFonts w:ascii="Arial Narrow" w:hAnsi="Arial Narrow"/>
                <w:sz w:val="20"/>
                <w:szCs w:val="20"/>
              </w:rPr>
              <w:t>7</w:t>
            </w:r>
          </w:p>
        </w:tc>
        <w:tc>
          <w:tcPr>
            <w:tcW w:w="1822" w:type="dxa"/>
            <w:tcBorders>
              <w:top w:val="nil"/>
              <w:left w:val="nil"/>
              <w:bottom w:val="single" w:sz="4" w:space="0" w:color="auto"/>
              <w:right w:val="single" w:sz="4" w:space="0" w:color="auto"/>
            </w:tcBorders>
            <w:shd w:val="clear" w:color="auto" w:fill="auto"/>
            <w:noWrap/>
            <w:vAlign w:val="bottom"/>
            <w:hideMark/>
          </w:tcPr>
          <w:p w:rsidR="009B01F3" w:rsidRPr="009B01F3" w:rsidRDefault="009B01F3">
            <w:pPr>
              <w:rPr>
                <w:rFonts w:ascii="Arial Narrow" w:hAnsi="Arial Narrow"/>
                <w:color w:val="000000"/>
                <w:sz w:val="20"/>
                <w:szCs w:val="20"/>
              </w:rPr>
            </w:pPr>
            <w:r w:rsidRPr="009B01F3">
              <w:rPr>
                <w:rFonts w:ascii="Arial Narrow" w:hAnsi="Arial Narrow"/>
                <w:color w:val="000000"/>
                <w:sz w:val="20"/>
                <w:szCs w:val="20"/>
              </w:rPr>
              <w:t>889 0105 02 00 00 0000 600</w:t>
            </w:r>
          </w:p>
        </w:tc>
        <w:tc>
          <w:tcPr>
            <w:tcW w:w="2835" w:type="dxa"/>
            <w:gridSpan w:val="2"/>
            <w:tcBorders>
              <w:top w:val="nil"/>
              <w:left w:val="nil"/>
              <w:bottom w:val="single" w:sz="4" w:space="0" w:color="auto"/>
              <w:right w:val="single" w:sz="4" w:space="0" w:color="auto"/>
            </w:tcBorders>
            <w:shd w:val="clear" w:color="auto" w:fill="auto"/>
            <w:hideMark/>
          </w:tcPr>
          <w:p w:rsidR="009B01F3" w:rsidRPr="009B01F3" w:rsidRDefault="009B01F3">
            <w:pPr>
              <w:rPr>
                <w:rFonts w:ascii="Arial Narrow" w:hAnsi="Arial Narrow"/>
                <w:color w:val="000000"/>
                <w:sz w:val="20"/>
                <w:szCs w:val="20"/>
              </w:rPr>
            </w:pPr>
            <w:r w:rsidRPr="009B01F3">
              <w:rPr>
                <w:rFonts w:ascii="Arial Narrow" w:hAnsi="Arial Narrow"/>
                <w:color w:val="000000"/>
                <w:sz w:val="20"/>
                <w:szCs w:val="20"/>
              </w:rPr>
              <w:t>Уменьшение прочих остатков средств бюджетов</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B01F3" w:rsidRPr="009B01F3" w:rsidRDefault="009B01F3">
            <w:pPr>
              <w:jc w:val="center"/>
              <w:rPr>
                <w:rFonts w:ascii="Arial Narrow" w:hAnsi="Arial Narrow"/>
                <w:color w:val="000000"/>
                <w:sz w:val="20"/>
                <w:szCs w:val="20"/>
              </w:rPr>
            </w:pPr>
            <w:r w:rsidRPr="009B01F3">
              <w:rPr>
                <w:rFonts w:ascii="Arial Narrow" w:hAnsi="Arial Narrow"/>
                <w:color w:val="000000"/>
                <w:sz w:val="20"/>
                <w:szCs w:val="20"/>
              </w:rPr>
              <w:t>17 085 007,88</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B01F3" w:rsidRPr="009B01F3" w:rsidRDefault="009B01F3">
            <w:pPr>
              <w:jc w:val="center"/>
              <w:rPr>
                <w:rFonts w:ascii="Arial Narrow" w:hAnsi="Arial Narrow"/>
                <w:color w:val="000000"/>
                <w:sz w:val="20"/>
                <w:szCs w:val="20"/>
              </w:rPr>
            </w:pPr>
            <w:r w:rsidRPr="009B01F3">
              <w:rPr>
                <w:rFonts w:ascii="Arial Narrow" w:hAnsi="Arial Narrow"/>
                <w:color w:val="000000"/>
                <w:sz w:val="20"/>
                <w:szCs w:val="20"/>
              </w:rPr>
              <w:t>15 937 170,00</w:t>
            </w:r>
          </w:p>
        </w:tc>
        <w:tc>
          <w:tcPr>
            <w:tcW w:w="1418" w:type="dxa"/>
            <w:tcBorders>
              <w:top w:val="nil"/>
              <w:left w:val="nil"/>
              <w:bottom w:val="single" w:sz="4" w:space="0" w:color="auto"/>
              <w:right w:val="single" w:sz="4" w:space="0" w:color="auto"/>
            </w:tcBorders>
            <w:shd w:val="clear" w:color="auto" w:fill="auto"/>
            <w:noWrap/>
            <w:vAlign w:val="bottom"/>
            <w:hideMark/>
          </w:tcPr>
          <w:p w:rsidR="009B01F3" w:rsidRPr="009B01F3" w:rsidRDefault="009B01F3">
            <w:pPr>
              <w:jc w:val="center"/>
              <w:rPr>
                <w:rFonts w:ascii="Arial Narrow" w:hAnsi="Arial Narrow"/>
                <w:color w:val="000000"/>
                <w:sz w:val="20"/>
                <w:szCs w:val="20"/>
              </w:rPr>
            </w:pPr>
            <w:r w:rsidRPr="009B01F3">
              <w:rPr>
                <w:rFonts w:ascii="Arial Narrow" w:hAnsi="Arial Narrow"/>
                <w:color w:val="000000"/>
                <w:sz w:val="20"/>
                <w:szCs w:val="20"/>
              </w:rPr>
              <w:t>15 943 720,00</w:t>
            </w:r>
          </w:p>
        </w:tc>
      </w:tr>
      <w:tr w:rsidR="009B01F3" w:rsidTr="009B01F3">
        <w:trPr>
          <w:trHeight w:val="720"/>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rsidR="009B01F3" w:rsidRPr="009B01F3" w:rsidRDefault="009B01F3">
            <w:pPr>
              <w:jc w:val="center"/>
              <w:rPr>
                <w:rFonts w:ascii="Arial Narrow" w:hAnsi="Arial Narrow"/>
                <w:sz w:val="20"/>
                <w:szCs w:val="20"/>
              </w:rPr>
            </w:pPr>
            <w:r w:rsidRPr="009B01F3">
              <w:rPr>
                <w:rFonts w:ascii="Arial Narrow" w:hAnsi="Arial Narrow"/>
                <w:sz w:val="20"/>
                <w:szCs w:val="20"/>
              </w:rPr>
              <w:t>8</w:t>
            </w:r>
          </w:p>
        </w:tc>
        <w:tc>
          <w:tcPr>
            <w:tcW w:w="1822" w:type="dxa"/>
            <w:tcBorders>
              <w:top w:val="nil"/>
              <w:left w:val="nil"/>
              <w:bottom w:val="single" w:sz="4" w:space="0" w:color="auto"/>
              <w:right w:val="single" w:sz="4" w:space="0" w:color="auto"/>
            </w:tcBorders>
            <w:shd w:val="clear" w:color="auto" w:fill="auto"/>
            <w:noWrap/>
            <w:vAlign w:val="bottom"/>
            <w:hideMark/>
          </w:tcPr>
          <w:p w:rsidR="009B01F3" w:rsidRPr="009B01F3" w:rsidRDefault="009B01F3">
            <w:pPr>
              <w:rPr>
                <w:rFonts w:ascii="Arial Narrow" w:hAnsi="Arial Narrow"/>
                <w:color w:val="000000"/>
                <w:sz w:val="20"/>
                <w:szCs w:val="20"/>
              </w:rPr>
            </w:pPr>
            <w:r w:rsidRPr="009B01F3">
              <w:rPr>
                <w:rFonts w:ascii="Arial Narrow" w:hAnsi="Arial Narrow"/>
                <w:color w:val="000000"/>
                <w:sz w:val="20"/>
                <w:szCs w:val="20"/>
              </w:rPr>
              <w:t>889 0105 02 01 00 0000 610</w:t>
            </w:r>
          </w:p>
        </w:tc>
        <w:tc>
          <w:tcPr>
            <w:tcW w:w="2835" w:type="dxa"/>
            <w:gridSpan w:val="2"/>
            <w:tcBorders>
              <w:top w:val="nil"/>
              <w:left w:val="nil"/>
              <w:bottom w:val="single" w:sz="4" w:space="0" w:color="auto"/>
              <w:right w:val="single" w:sz="4" w:space="0" w:color="auto"/>
            </w:tcBorders>
            <w:shd w:val="clear" w:color="auto" w:fill="auto"/>
            <w:hideMark/>
          </w:tcPr>
          <w:p w:rsidR="009B01F3" w:rsidRPr="009B01F3" w:rsidRDefault="009B01F3">
            <w:pPr>
              <w:rPr>
                <w:rFonts w:ascii="Arial Narrow" w:hAnsi="Arial Narrow"/>
                <w:color w:val="000000"/>
                <w:sz w:val="20"/>
                <w:szCs w:val="20"/>
              </w:rPr>
            </w:pPr>
            <w:r w:rsidRPr="009B01F3">
              <w:rPr>
                <w:rFonts w:ascii="Arial Narrow" w:hAnsi="Arial Narrow"/>
                <w:color w:val="000000"/>
                <w:sz w:val="20"/>
                <w:szCs w:val="20"/>
              </w:rPr>
              <w:t>Уменьшение прочих остатков денежных средств бюджетов</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B01F3" w:rsidRPr="009B01F3" w:rsidRDefault="009B01F3">
            <w:pPr>
              <w:jc w:val="center"/>
              <w:rPr>
                <w:rFonts w:ascii="Arial Narrow" w:hAnsi="Arial Narrow"/>
                <w:color w:val="000000"/>
                <w:sz w:val="20"/>
                <w:szCs w:val="20"/>
              </w:rPr>
            </w:pPr>
            <w:r w:rsidRPr="009B01F3">
              <w:rPr>
                <w:rFonts w:ascii="Arial Narrow" w:hAnsi="Arial Narrow"/>
                <w:color w:val="000000"/>
                <w:sz w:val="20"/>
                <w:szCs w:val="20"/>
              </w:rPr>
              <w:t>17 085 007,88</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B01F3" w:rsidRPr="009B01F3" w:rsidRDefault="009B01F3">
            <w:pPr>
              <w:jc w:val="center"/>
              <w:rPr>
                <w:rFonts w:ascii="Arial Narrow" w:hAnsi="Arial Narrow"/>
                <w:color w:val="000000"/>
                <w:sz w:val="20"/>
                <w:szCs w:val="20"/>
              </w:rPr>
            </w:pPr>
            <w:r w:rsidRPr="009B01F3">
              <w:rPr>
                <w:rFonts w:ascii="Arial Narrow" w:hAnsi="Arial Narrow"/>
                <w:color w:val="000000"/>
                <w:sz w:val="20"/>
                <w:szCs w:val="20"/>
              </w:rPr>
              <w:t>15 937 170,00</w:t>
            </w:r>
          </w:p>
        </w:tc>
        <w:tc>
          <w:tcPr>
            <w:tcW w:w="1418" w:type="dxa"/>
            <w:tcBorders>
              <w:top w:val="nil"/>
              <w:left w:val="nil"/>
              <w:bottom w:val="single" w:sz="4" w:space="0" w:color="auto"/>
              <w:right w:val="single" w:sz="4" w:space="0" w:color="auto"/>
            </w:tcBorders>
            <w:shd w:val="clear" w:color="auto" w:fill="auto"/>
            <w:noWrap/>
            <w:vAlign w:val="bottom"/>
            <w:hideMark/>
          </w:tcPr>
          <w:p w:rsidR="009B01F3" w:rsidRPr="009B01F3" w:rsidRDefault="009B01F3">
            <w:pPr>
              <w:jc w:val="center"/>
              <w:rPr>
                <w:rFonts w:ascii="Arial Narrow" w:hAnsi="Arial Narrow"/>
                <w:color w:val="000000"/>
                <w:sz w:val="20"/>
                <w:szCs w:val="20"/>
              </w:rPr>
            </w:pPr>
            <w:r w:rsidRPr="009B01F3">
              <w:rPr>
                <w:rFonts w:ascii="Arial Narrow" w:hAnsi="Arial Narrow"/>
                <w:color w:val="000000"/>
                <w:sz w:val="20"/>
                <w:szCs w:val="20"/>
              </w:rPr>
              <w:t>15 943 720,00</w:t>
            </w:r>
          </w:p>
        </w:tc>
      </w:tr>
      <w:tr w:rsidR="009B01F3" w:rsidTr="009B01F3">
        <w:trPr>
          <w:trHeight w:val="749"/>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rsidR="009B01F3" w:rsidRPr="009B01F3" w:rsidRDefault="009B01F3">
            <w:pPr>
              <w:jc w:val="center"/>
              <w:rPr>
                <w:rFonts w:ascii="Arial Narrow" w:hAnsi="Arial Narrow"/>
                <w:sz w:val="20"/>
                <w:szCs w:val="20"/>
              </w:rPr>
            </w:pPr>
            <w:r w:rsidRPr="009B01F3">
              <w:rPr>
                <w:rFonts w:ascii="Arial Narrow" w:hAnsi="Arial Narrow"/>
                <w:sz w:val="20"/>
                <w:szCs w:val="20"/>
              </w:rPr>
              <w:t>9</w:t>
            </w:r>
          </w:p>
        </w:tc>
        <w:tc>
          <w:tcPr>
            <w:tcW w:w="1822" w:type="dxa"/>
            <w:tcBorders>
              <w:top w:val="nil"/>
              <w:left w:val="nil"/>
              <w:bottom w:val="single" w:sz="4" w:space="0" w:color="auto"/>
              <w:right w:val="single" w:sz="4" w:space="0" w:color="auto"/>
            </w:tcBorders>
            <w:shd w:val="clear" w:color="auto" w:fill="auto"/>
            <w:noWrap/>
            <w:vAlign w:val="bottom"/>
            <w:hideMark/>
          </w:tcPr>
          <w:p w:rsidR="009B01F3" w:rsidRPr="009B01F3" w:rsidRDefault="009B01F3">
            <w:pPr>
              <w:rPr>
                <w:rFonts w:ascii="Arial Narrow" w:hAnsi="Arial Narrow"/>
                <w:color w:val="000000"/>
                <w:sz w:val="20"/>
                <w:szCs w:val="20"/>
              </w:rPr>
            </w:pPr>
            <w:r w:rsidRPr="009B01F3">
              <w:rPr>
                <w:rFonts w:ascii="Arial Narrow" w:hAnsi="Arial Narrow"/>
                <w:color w:val="000000"/>
                <w:sz w:val="20"/>
                <w:szCs w:val="20"/>
              </w:rPr>
              <w:t>889 0105 02 01 10 0000 610</w:t>
            </w:r>
          </w:p>
        </w:tc>
        <w:tc>
          <w:tcPr>
            <w:tcW w:w="2835" w:type="dxa"/>
            <w:gridSpan w:val="2"/>
            <w:tcBorders>
              <w:top w:val="nil"/>
              <w:left w:val="nil"/>
              <w:bottom w:val="single" w:sz="4" w:space="0" w:color="auto"/>
              <w:right w:val="single" w:sz="4" w:space="0" w:color="auto"/>
            </w:tcBorders>
            <w:shd w:val="clear" w:color="auto" w:fill="auto"/>
            <w:hideMark/>
          </w:tcPr>
          <w:p w:rsidR="009B01F3" w:rsidRPr="009B01F3" w:rsidRDefault="009B01F3">
            <w:pPr>
              <w:rPr>
                <w:rFonts w:ascii="Arial Narrow" w:hAnsi="Arial Narrow"/>
                <w:color w:val="000000"/>
                <w:sz w:val="20"/>
                <w:szCs w:val="20"/>
              </w:rPr>
            </w:pPr>
            <w:r w:rsidRPr="009B01F3">
              <w:rPr>
                <w:rFonts w:ascii="Arial Narrow" w:hAnsi="Arial Narrow"/>
                <w:color w:val="000000"/>
                <w:sz w:val="20"/>
                <w:szCs w:val="20"/>
              </w:rPr>
              <w:t xml:space="preserve">Уменьшение прочих остатков денежных средств бюджетов сельских поселений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B01F3" w:rsidRPr="009B01F3" w:rsidRDefault="009B01F3">
            <w:pPr>
              <w:jc w:val="center"/>
              <w:rPr>
                <w:rFonts w:ascii="Arial Narrow" w:hAnsi="Arial Narrow"/>
                <w:color w:val="000000"/>
                <w:sz w:val="20"/>
                <w:szCs w:val="20"/>
              </w:rPr>
            </w:pPr>
            <w:r w:rsidRPr="009B01F3">
              <w:rPr>
                <w:rFonts w:ascii="Arial Narrow" w:hAnsi="Arial Narrow"/>
                <w:color w:val="000000"/>
                <w:sz w:val="20"/>
                <w:szCs w:val="20"/>
              </w:rPr>
              <w:t>17 085 007,88</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B01F3" w:rsidRPr="009B01F3" w:rsidRDefault="009B01F3">
            <w:pPr>
              <w:jc w:val="center"/>
              <w:rPr>
                <w:rFonts w:ascii="Arial Narrow" w:hAnsi="Arial Narrow"/>
                <w:color w:val="000000"/>
                <w:sz w:val="20"/>
                <w:szCs w:val="20"/>
              </w:rPr>
            </w:pPr>
            <w:r w:rsidRPr="009B01F3">
              <w:rPr>
                <w:rFonts w:ascii="Arial Narrow" w:hAnsi="Arial Narrow"/>
                <w:color w:val="000000"/>
                <w:sz w:val="20"/>
                <w:szCs w:val="20"/>
              </w:rPr>
              <w:t>15 937 170,00</w:t>
            </w:r>
          </w:p>
        </w:tc>
        <w:tc>
          <w:tcPr>
            <w:tcW w:w="1418" w:type="dxa"/>
            <w:tcBorders>
              <w:top w:val="nil"/>
              <w:left w:val="nil"/>
              <w:bottom w:val="single" w:sz="4" w:space="0" w:color="auto"/>
              <w:right w:val="single" w:sz="4" w:space="0" w:color="auto"/>
            </w:tcBorders>
            <w:shd w:val="clear" w:color="auto" w:fill="auto"/>
            <w:noWrap/>
            <w:vAlign w:val="bottom"/>
            <w:hideMark/>
          </w:tcPr>
          <w:p w:rsidR="009B01F3" w:rsidRPr="009B01F3" w:rsidRDefault="009B01F3">
            <w:pPr>
              <w:jc w:val="center"/>
              <w:rPr>
                <w:rFonts w:ascii="Arial Narrow" w:hAnsi="Arial Narrow"/>
                <w:color w:val="000000"/>
                <w:sz w:val="20"/>
                <w:szCs w:val="20"/>
              </w:rPr>
            </w:pPr>
            <w:r w:rsidRPr="009B01F3">
              <w:rPr>
                <w:rFonts w:ascii="Arial Narrow" w:hAnsi="Arial Narrow"/>
                <w:color w:val="000000"/>
                <w:sz w:val="20"/>
                <w:szCs w:val="20"/>
              </w:rPr>
              <w:t>15 943 720,00</w:t>
            </w:r>
          </w:p>
        </w:tc>
      </w:tr>
      <w:tr w:rsidR="009B01F3" w:rsidTr="009B01F3">
        <w:trPr>
          <w:trHeight w:val="360"/>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rsidR="009B01F3" w:rsidRPr="009B01F3" w:rsidRDefault="009B01F3">
            <w:pPr>
              <w:jc w:val="center"/>
              <w:rPr>
                <w:rFonts w:ascii="Arial Narrow" w:hAnsi="Arial Narrow"/>
                <w:sz w:val="20"/>
                <w:szCs w:val="20"/>
              </w:rPr>
            </w:pPr>
            <w:r w:rsidRPr="009B01F3">
              <w:rPr>
                <w:rFonts w:ascii="Arial Narrow" w:hAnsi="Arial Narrow"/>
                <w:sz w:val="20"/>
                <w:szCs w:val="20"/>
              </w:rPr>
              <w:t> </w:t>
            </w:r>
          </w:p>
        </w:tc>
        <w:tc>
          <w:tcPr>
            <w:tcW w:w="1822" w:type="dxa"/>
            <w:tcBorders>
              <w:top w:val="nil"/>
              <w:left w:val="nil"/>
              <w:bottom w:val="single" w:sz="4" w:space="0" w:color="auto"/>
              <w:right w:val="single" w:sz="4" w:space="0" w:color="auto"/>
            </w:tcBorders>
            <w:shd w:val="clear" w:color="auto" w:fill="auto"/>
            <w:noWrap/>
            <w:vAlign w:val="bottom"/>
            <w:hideMark/>
          </w:tcPr>
          <w:p w:rsidR="009B01F3" w:rsidRPr="009B01F3" w:rsidRDefault="009B01F3">
            <w:pPr>
              <w:rPr>
                <w:rFonts w:ascii="Arial Narrow" w:hAnsi="Arial Narrow"/>
                <w:color w:val="000000"/>
                <w:sz w:val="20"/>
                <w:szCs w:val="20"/>
              </w:rPr>
            </w:pPr>
            <w:r w:rsidRPr="009B01F3">
              <w:rPr>
                <w:rFonts w:ascii="Arial Narrow" w:hAnsi="Arial Narrow"/>
                <w:color w:val="000000"/>
                <w:sz w:val="20"/>
                <w:szCs w:val="20"/>
              </w:rPr>
              <w:t> </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9B01F3" w:rsidRPr="009B01F3" w:rsidRDefault="009B01F3">
            <w:pPr>
              <w:jc w:val="center"/>
              <w:rPr>
                <w:rFonts w:ascii="Arial Narrow" w:hAnsi="Arial Narrow"/>
                <w:sz w:val="20"/>
                <w:szCs w:val="20"/>
              </w:rPr>
            </w:pPr>
            <w:r w:rsidRPr="009B01F3">
              <w:rPr>
                <w:rFonts w:ascii="Arial Narrow" w:hAnsi="Arial Narrow"/>
                <w:sz w:val="20"/>
                <w:szCs w:val="20"/>
              </w:rPr>
              <w:t>В С Е Г О</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B01F3" w:rsidRPr="009B01F3" w:rsidRDefault="009B01F3">
            <w:pPr>
              <w:jc w:val="center"/>
              <w:rPr>
                <w:rFonts w:ascii="Arial Narrow" w:hAnsi="Arial Narrow"/>
                <w:sz w:val="20"/>
                <w:szCs w:val="20"/>
              </w:rPr>
            </w:pPr>
            <w:r w:rsidRPr="009B01F3">
              <w:rPr>
                <w:rFonts w:ascii="Arial Narrow" w:hAnsi="Arial Narrow"/>
                <w:sz w:val="20"/>
                <w:szCs w:val="20"/>
              </w:rPr>
              <w:t>401 087,88</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B01F3" w:rsidRPr="009B01F3" w:rsidRDefault="009B01F3">
            <w:pPr>
              <w:jc w:val="center"/>
              <w:rPr>
                <w:rFonts w:ascii="Arial Narrow" w:hAnsi="Arial Narrow"/>
                <w:sz w:val="20"/>
                <w:szCs w:val="20"/>
              </w:rPr>
            </w:pPr>
            <w:r w:rsidRPr="009B01F3">
              <w:rPr>
                <w:rFonts w:ascii="Arial Narrow" w:hAnsi="Arial Narrow"/>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9B01F3" w:rsidRPr="009B01F3" w:rsidRDefault="009B01F3">
            <w:pPr>
              <w:jc w:val="center"/>
              <w:rPr>
                <w:rFonts w:ascii="Arial Narrow" w:hAnsi="Arial Narrow"/>
                <w:sz w:val="20"/>
                <w:szCs w:val="20"/>
              </w:rPr>
            </w:pPr>
            <w:r w:rsidRPr="009B01F3">
              <w:rPr>
                <w:rFonts w:ascii="Arial Narrow" w:hAnsi="Arial Narrow"/>
                <w:sz w:val="20"/>
                <w:szCs w:val="20"/>
              </w:rPr>
              <w:t>0,00</w:t>
            </w:r>
          </w:p>
        </w:tc>
      </w:tr>
    </w:tbl>
    <w:p w:rsidR="006F565E" w:rsidRDefault="006F565E" w:rsidP="004F60A3">
      <w:pPr>
        <w:rPr>
          <w:rFonts w:ascii="Arial Narrow" w:hAnsi="Arial Narrow"/>
          <w:sz w:val="20"/>
          <w:szCs w:val="20"/>
        </w:rPr>
      </w:pPr>
    </w:p>
    <w:p w:rsidR="009B01F3" w:rsidRDefault="009B01F3" w:rsidP="009B01F3">
      <w:pPr>
        <w:suppressAutoHyphens/>
        <w:jc w:val="center"/>
        <w:rPr>
          <w:rFonts w:ascii="Arial Narrow" w:hAnsi="Arial Narrow"/>
          <w:b/>
          <w:sz w:val="20"/>
          <w:szCs w:val="20"/>
          <w:lang w:eastAsia="ar-SA"/>
        </w:rPr>
      </w:pPr>
      <w:r w:rsidRPr="000B6D5D">
        <w:rPr>
          <w:rFonts w:ascii="Arial Narrow" w:hAnsi="Arial Narrow"/>
          <w:b/>
          <w:bCs/>
          <w:sz w:val="20"/>
          <w:szCs w:val="20"/>
          <w:lang w:eastAsia="ar-SA"/>
        </w:rPr>
        <w:t>АДМИНИСТРАЦИЯ</w:t>
      </w:r>
      <w:r w:rsidRPr="000B6D5D">
        <w:rPr>
          <w:rFonts w:ascii="Arial Narrow" w:hAnsi="Arial Narrow"/>
          <w:b/>
          <w:sz w:val="20"/>
          <w:szCs w:val="20"/>
          <w:lang w:eastAsia="ar-SA"/>
        </w:rPr>
        <w:t xml:space="preserve"> </w:t>
      </w:r>
    </w:p>
    <w:p w:rsidR="009B01F3" w:rsidRPr="000B6D5D" w:rsidRDefault="009B01F3" w:rsidP="009B01F3">
      <w:pPr>
        <w:suppressAutoHyphens/>
        <w:jc w:val="center"/>
        <w:rPr>
          <w:rFonts w:ascii="Arial Narrow" w:hAnsi="Arial Narrow"/>
          <w:b/>
          <w:sz w:val="20"/>
          <w:szCs w:val="20"/>
          <w:lang w:eastAsia="ar-SA"/>
        </w:rPr>
      </w:pPr>
      <w:r w:rsidRPr="000B6D5D">
        <w:rPr>
          <w:rFonts w:ascii="Arial Narrow" w:hAnsi="Arial Narrow"/>
          <w:b/>
          <w:sz w:val="20"/>
          <w:szCs w:val="20"/>
          <w:lang w:eastAsia="ar-SA"/>
        </w:rPr>
        <w:t>ПОСЕЛКА СТРЕЛКА-ЧУНЯ</w:t>
      </w:r>
    </w:p>
    <w:p w:rsidR="009B01F3" w:rsidRPr="000B6D5D" w:rsidRDefault="009B01F3" w:rsidP="009B01F3">
      <w:pPr>
        <w:suppressAutoHyphens/>
        <w:jc w:val="center"/>
        <w:rPr>
          <w:rFonts w:ascii="Arial Narrow" w:hAnsi="Arial Narrow"/>
          <w:b/>
          <w:sz w:val="20"/>
          <w:szCs w:val="20"/>
          <w:lang w:eastAsia="ar-SA"/>
        </w:rPr>
      </w:pPr>
      <w:r w:rsidRPr="000B6D5D">
        <w:rPr>
          <w:rFonts w:ascii="Arial Narrow" w:hAnsi="Arial Narrow"/>
          <w:b/>
          <w:sz w:val="20"/>
          <w:szCs w:val="20"/>
          <w:lang w:eastAsia="ar-SA"/>
        </w:rPr>
        <w:t>ЭВЕНКИЙСКОГО МУНИЦИПАЛЬНОГО РАЙОНА</w:t>
      </w:r>
    </w:p>
    <w:p w:rsidR="009B01F3" w:rsidRPr="000B6D5D" w:rsidRDefault="009B01F3" w:rsidP="009B01F3">
      <w:pPr>
        <w:suppressAutoHyphens/>
        <w:jc w:val="center"/>
        <w:rPr>
          <w:rFonts w:ascii="Arial Narrow" w:hAnsi="Arial Narrow"/>
          <w:b/>
          <w:w w:val="80"/>
          <w:sz w:val="20"/>
          <w:szCs w:val="20"/>
          <w:lang w:eastAsia="ar-SA"/>
        </w:rPr>
      </w:pPr>
      <w:r w:rsidRPr="000B6D5D">
        <w:rPr>
          <w:rFonts w:ascii="Arial Narrow" w:hAnsi="Arial Narrow"/>
          <w:b/>
          <w:sz w:val="20"/>
          <w:szCs w:val="20"/>
          <w:lang w:eastAsia="ar-SA"/>
        </w:rPr>
        <w:t>КРАСНОЯРСКОГО КРАЯ</w:t>
      </w:r>
    </w:p>
    <w:p w:rsidR="009B01F3" w:rsidRPr="000B6D5D" w:rsidRDefault="009B01F3" w:rsidP="009B01F3">
      <w:pPr>
        <w:suppressAutoHyphens/>
        <w:jc w:val="center"/>
        <w:rPr>
          <w:rFonts w:ascii="Arial Narrow" w:hAnsi="Arial Narrow"/>
          <w:b/>
          <w:sz w:val="20"/>
          <w:szCs w:val="20"/>
          <w:lang w:eastAsia="ar-SA"/>
        </w:rPr>
      </w:pPr>
      <w:r w:rsidRPr="000B6D5D">
        <w:rPr>
          <w:rFonts w:ascii="Arial Narrow" w:hAnsi="Arial Narrow"/>
          <w:b/>
          <w:w w:val="80"/>
          <w:sz w:val="20"/>
          <w:szCs w:val="20"/>
          <w:lang w:eastAsia="ar-SA"/>
        </w:rPr>
        <w:t>ПОСТАНОВЛЕНИЕ</w:t>
      </w:r>
    </w:p>
    <w:p w:rsidR="009B01F3" w:rsidRPr="000B6D5D" w:rsidRDefault="009B01F3" w:rsidP="009B01F3">
      <w:pPr>
        <w:suppressAutoHyphens/>
        <w:rPr>
          <w:rFonts w:ascii="Arial Narrow" w:hAnsi="Arial Narrow"/>
          <w:b/>
          <w:sz w:val="20"/>
          <w:szCs w:val="20"/>
          <w:lang w:eastAsia="ar-SA"/>
        </w:rPr>
      </w:pPr>
    </w:p>
    <w:p w:rsidR="009B01F3" w:rsidRPr="000B6D5D" w:rsidRDefault="009B01F3" w:rsidP="009B01F3">
      <w:pPr>
        <w:suppressAutoHyphens/>
        <w:rPr>
          <w:rFonts w:ascii="Arial Narrow" w:hAnsi="Arial Narrow"/>
          <w:sz w:val="20"/>
          <w:szCs w:val="20"/>
          <w:lang w:eastAsia="ar-SA"/>
        </w:rPr>
      </w:pPr>
      <w:r w:rsidRPr="000B6D5D">
        <w:rPr>
          <w:rFonts w:ascii="Arial Narrow" w:hAnsi="Arial Narrow"/>
          <w:sz w:val="20"/>
          <w:szCs w:val="20"/>
          <w:lang w:eastAsia="ar-SA"/>
        </w:rPr>
        <w:t>«05» июня 2024 г.</w:t>
      </w:r>
      <w:r>
        <w:rPr>
          <w:rFonts w:ascii="Arial Narrow" w:hAnsi="Arial Narrow"/>
          <w:sz w:val="20"/>
          <w:szCs w:val="20"/>
          <w:lang w:eastAsia="ar-SA"/>
        </w:rPr>
        <w:t xml:space="preserve">                                                                                                                                          </w:t>
      </w:r>
      <w:r w:rsidRPr="000B6D5D">
        <w:rPr>
          <w:rFonts w:ascii="Arial Narrow" w:hAnsi="Arial Narrow"/>
          <w:sz w:val="20"/>
          <w:szCs w:val="20"/>
          <w:lang w:eastAsia="ar-SA"/>
        </w:rPr>
        <w:t xml:space="preserve">                         № 24-п</w:t>
      </w:r>
    </w:p>
    <w:p w:rsidR="009B01F3" w:rsidRPr="000B6D5D" w:rsidRDefault="009B01F3" w:rsidP="009B01F3">
      <w:pPr>
        <w:ind w:firstLine="709"/>
        <w:jc w:val="both"/>
        <w:rPr>
          <w:rFonts w:ascii="Arial Narrow" w:hAnsi="Arial Narrow" w:cs="Arial"/>
          <w:b/>
          <w:bCs/>
          <w:color w:val="000000"/>
          <w:sz w:val="20"/>
          <w:szCs w:val="20"/>
        </w:rPr>
      </w:pPr>
      <w:r w:rsidRPr="000B6D5D">
        <w:rPr>
          <w:rFonts w:ascii="Arial Narrow" w:hAnsi="Arial Narrow" w:cs="Arial"/>
          <w:color w:val="000000"/>
          <w:sz w:val="20"/>
          <w:szCs w:val="20"/>
        </w:rPr>
        <w:t> </w:t>
      </w:r>
    </w:p>
    <w:p w:rsidR="009B01F3" w:rsidRPr="000B6D5D" w:rsidRDefault="009B01F3" w:rsidP="009B01F3">
      <w:pPr>
        <w:jc w:val="center"/>
        <w:rPr>
          <w:rFonts w:ascii="Arial Narrow" w:hAnsi="Arial Narrow"/>
          <w:b/>
          <w:bCs/>
          <w:color w:val="000000"/>
          <w:sz w:val="20"/>
          <w:szCs w:val="20"/>
        </w:rPr>
      </w:pPr>
      <w:r w:rsidRPr="000B6D5D">
        <w:rPr>
          <w:rFonts w:ascii="Arial Narrow" w:hAnsi="Arial Narrow"/>
          <w:b/>
          <w:bCs/>
          <w:color w:val="000000"/>
          <w:sz w:val="20"/>
          <w:szCs w:val="20"/>
        </w:rPr>
        <w:t>Об утверждении Правил присвоения, изменения и аннулирования адресов.</w:t>
      </w:r>
    </w:p>
    <w:p w:rsidR="009B01F3" w:rsidRPr="000B6D5D" w:rsidRDefault="009B01F3" w:rsidP="009B01F3">
      <w:pPr>
        <w:ind w:firstLine="709"/>
        <w:jc w:val="both"/>
        <w:rPr>
          <w:rFonts w:ascii="Arial Narrow" w:hAnsi="Arial Narrow"/>
          <w:color w:val="000000"/>
          <w:sz w:val="20"/>
          <w:szCs w:val="20"/>
        </w:rPr>
      </w:pPr>
      <w:r w:rsidRPr="000B6D5D">
        <w:rPr>
          <w:rFonts w:ascii="Arial Narrow" w:hAnsi="Arial Narrow"/>
          <w:color w:val="000000"/>
          <w:sz w:val="20"/>
          <w:szCs w:val="20"/>
        </w:rPr>
        <w:t> </w:t>
      </w:r>
    </w:p>
    <w:p w:rsidR="009B01F3" w:rsidRPr="000B6D5D" w:rsidRDefault="009B01F3" w:rsidP="009B01F3">
      <w:pPr>
        <w:ind w:firstLine="709"/>
        <w:jc w:val="both"/>
        <w:rPr>
          <w:rFonts w:ascii="Arial Narrow" w:hAnsi="Arial Narrow"/>
          <w:color w:val="000000"/>
          <w:sz w:val="20"/>
          <w:szCs w:val="20"/>
        </w:rPr>
      </w:pPr>
      <w:r w:rsidRPr="000B6D5D">
        <w:rPr>
          <w:rFonts w:ascii="Arial Narrow" w:hAnsi="Arial Narrow"/>
          <w:sz w:val="20"/>
          <w:szCs w:val="20"/>
        </w:rPr>
        <w:lastRenderedPageBreak/>
        <w:t xml:space="preserve">В соответствии с п. 21 ч. 1 ст. 14 Федерального закона от 6 октября 2003 года № 131-ФЗ «Об общих принципах организации местного самоуправления в Российской Федерации», руководствуясь ч. 3 ст. 5 Федерального закона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и Правилами присвоения, изменения и аннулирования адресов, утвержденными Постановлением Правительства Российской Федерации от 19.11.2014 № 1221, </w:t>
      </w:r>
      <w:r w:rsidRPr="000B6D5D">
        <w:rPr>
          <w:rFonts w:ascii="Arial Narrow" w:hAnsi="Arial Narrow"/>
          <w:color w:val="000000"/>
          <w:sz w:val="20"/>
          <w:szCs w:val="20"/>
        </w:rPr>
        <w:t>Администрация поселка Стрелка-Чуня Эвенкийского муниципального района Красноярского края</w:t>
      </w:r>
    </w:p>
    <w:p w:rsidR="009B01F3" w:rsidRPr="000B6D5D" w:rsidRDefault="009B01F3" w:rsidP="009B01F3">
      <w:pPr>
        <w:rPr>
          <w:rFonts w:ascii="Arial Narrow" w:hAnsi="Arial Narrow"/>
          <w:b/>
          <w:color w:val="000000"/>
          <w:sz w:val="20"/>
          <w:szCs w:val="20"/>
        </w:rPr>
      </w:pPr>
      <w:r w:rsidRPr="000B6D5D">
        <w:rPr>
          <w:rFonts w:ascii="Arial Narrow" w:hAnsi="Arial Narrow"/>
          <w:b/>
          <w:color w:val="000000"/>
          <w:sz w:val="20"/>
          <w:szCs w:val="20"/>
        </w:rPr>
        <w:t>ПОСТАНОВЛЯЕТ:</w:t>
      </w:r>
    </w:p>
    <w:p w:rsidR="009B01F3" w:rsidRPr="000B6D5D" w:rsidRDefault="009B01F3" w:rsidP="009B01F3">
      <w:pPr>
        <w:ind w:firstLine="709"/>
        <w:jc w:val="both"/>
        <w:rPr>
          <w:rFonts w:ascii="Arial Narrow" w:hAnsi="Arial Narrow"/>
          <w:color w:val="000000"/>
          <w:sz w:val="20"/>
          <w:szCs w:val="20"/>
        </w:rPr>
      </w:pPr>
      <w:r w:rsidRPr="000B6D5D">
        <w:rPr>
          <w:rFonts w:ascii="Arial Narrow" w:hAnsi="Arial Narrow"/>
          <w:color w:val="000000"/>
          <w:sz w:val="20"/>
          <w:szCs w:val="20"/>
        </w:rPr>
        <w:t xml:space="preserve">1. Утвердить Правила присвоения, изменения и аннулирования адресов </w:t>
      </w:r>
      <w:proofErr w:type="gramStart"/>
      <w:r w:rsidRPr="000B6D5D">
        <w:rPr>
          <w:rFonts w:ascii="Arial Narrow" w:hAnsi="Arial Narrow"/>
          <w:color w:val="000000"/>
          <w:sz w:val="20"/>
          <w:szCs w:val="20"/>
        </w:rPr>
        <w:t>согласно приложения</w:t>
      </w:r>
      <w:proofErr w:type="gramEnd"/>
      <w:r w:rsidRPr="000B6D5D">
        <w:rPr>
          <w:rFonts w:ascii="Arial Narrow" w:hAnsi="Arial Narrow"/>
          <w:color w:val="000000"/>
          <w:sz w:val="20"/>
          <w:szCs w:val="20"/>
        </w:rPr>
        <w:t>.</w:t>
      </w:r>
    </w:p>
    <w:p w:rsidR="009B01F3" w:rsidRPr="000B6D5D" w:rsidRDefault="009B01F3" w:rsidP="009B01F3">
      <w:pPr>
        <w:ind w:firstLine="709"/>
        <w:jc w:val="both"/>
        <w:rPr>
          <w:rFonts w:ascii="Arial Narrow" w:hAnsi="Arial Narrow"/>
          <w:color w:val="000000"/>
          <w:sz w:val="20"/>
          <w:szCs w:val="20"/>
        </w:rPr>
      </w:pPr>
      <w:r w:rsidRPr="000B6D5D">
        <w:rPr>
          <w:rFonts w:ascii="Arial Narrow" w:hAnsi="Arial Narrow"/>
          <w:color w:val="000000"/>
          <w:sz w:val="20"/>
          <w:szCs w:val="20"/>
        </w:rPr>
        <w:t>2. Постановление Администрации поселка Стрелка-Чуня от 06.05.2015г. № 31-п «Об утверждении Правил присвоения, изменения и аннулирования адресов на территории поселка Стрелка-Чуня» считать утратившим силу.</w:t>
      </w:r>
    </w:p>
    <w:p w:rsidR="009B01F3" w:rsidRPr="000B6D5D" w:rsidRDefault="009B01F3" w:rsidP="009B01F3">
      <w:pPr>
        <w:ind w:firstLine="709"/>
        <w:jc w:val="both"/>
        <w:rPr>
          <w:rFonts w:ascii="Arial Narrow" w:hAnsi="Arial Narrow"/>
          <w:bCs/>
          <w:sz w:val="20"/>
          <w:szCs w:val="20"/>
        </w:rPr>
      </w:pPr>
      <w:r w:rsidRPr="000B6D5D">
        <w:rPr>
          <w:rFonts w:ascii="Arial Narrow" w:hAnsi="Arial Narrow"/>
          <w:color w:val="000000"/>
          <w:sz w:val="20"/>
          <w:szCs w:val="20"/>
        </w:rPr>
        <w:t xml:space="preserve">3. </w:t>
      </w:r>
      <w:r w:rsidRPr="000B6D5D">
        <w:rPr>
          <w:rFonts w:ascii="Arial Narrow" w:hAnsi="Arial Narrow"/>
          <w:bCs/>
          <w:sz w:val="20"/>
          <w:szCs w:val="20"/>
        </w:rPr>
        <w:t>Настоящее Решение вступает в силу после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9B01F3" w:rsidRPr="000B6D5D" w:rsidRDefault="009B01F3" w:rsidP="009B01F3">
      <w:pPr>
        <w:ind w:firstLine="709"/>
        <w:jc w:val="both"/>
        <w:rPr>
          <w:rFonts w:ascii="Arial Narrow" w:hAnsi="Arial Narrow"/>
          <w:color w:val="000000"/>
          <w:sz w:val="20"/>
          <w:szCs w:val="20"/>
        </w:rPr>
      </w:pPr>
      <w:r w:rsidRPr="000B6D5D">
        <w:rPr>
          <w:rFonts w:ascii="Arial Narrow" w:hAnsi="Arial Narrow"/>
          <w:color w:val="000000"/>
          <w:sz w:val="20"/>
          <w:szCs w:val="20"/>
        </w:rPr>
        <w:t>4. Контроль исполнения настоящего постановления оставляю за собой.</w:t>
      </w:r>
    </w:p>
    <w:p w:rsidR="009B01F3" w:rsidRPr="000B6D5D" w:rsidRDefault="009B01F3" w:rsidP="009B01F3">
      <w:pPr>
        <w:jc w:val="both"/>
        <w:rPr>
          <w:rFonts w:ascii="Arial Narrow" w:hAnsi="Arial Narrow"/>
          <w:color w:val="000000"/>
          <w:sz w:val="20"/>
          <w:szCs w:val="20"/>
        </w:rPr>
      </w:pPr>
    </w:p>
    <w:p w:rsidR="009B01F3" w:rsidRPr="000B6D5D" w:rsidRDefault="009B01F3" w:rsidP="009B01F3">
      <w:pPr>
        <w:rPr>
          <w:rFonts w:ascii="Arial Narrow" w:hAnsi="Arial Narrow"/>
          <w:color w:val="000000"/>
          <w:sz w:val="20"/>
          <w:szCs w:val="20"/>
        </w:rPr>
      </w:pPr>
      <w:r w:rsidRPr="000B6D5D">
        <w:rPr>
          <w:rFonts w:ascii="Arial Narrow" w:hAnsi="Arial Narrow"/>
          <w:color w:val="000000"/>
          <w:sz w:val="20"/>
          <w:szCs w:val="20"/>
        </w:rPr>
        <w:t xml:space="preserve">Глава поселка Стрелка-Чуня                         </w:t>
      </w:r>
      <w:r>
        <w:rPr>
          <w:rFonts w:ascii="Arial Narrow" w:hAnsi="Arial Narrow"/>
          <w:color w:val="000000"/>
          <w:sz w:val="20"/>
          <w:szCs w:val="20"/>
        </w:rPr>
        <w:t xml:space="preserve">                     </w:t>
      </w:r>
      <w:r w:rsidRPr="000B6D5D">
        <w:rPr>
          <w:rFonts w:ascii="Arial Narrow" w:hAnsi="Arial Narrow"/>
          <w:color w:val="000000"/>
          <w:sz w:val="20"/>
          <w:szCs w:val="20"/>
        </w:rPr>
        <w:t xml:space="preserve">       </w:t>
      </w:r>
      <w:r>
        <w:rPr>
          <w:rFonts w:ascii="Arial Narrow" w:hAnsi="Arial Narrow"/>
          <w:color w:val="000000"/>
          <w:sz w:val="20"/>
          <w:szCs w:val="20"/>
        </w:rPr>
        <w:t xml:space="preserve">п/п                                                                     </w:t>
      </w:r>
      <w:r w:rsidRPr="000B6D5D">
        <w:rPr>
          <w:rFonts w:ascii="Arial Narrow" w:hAnsi="Arial Narrow"/>
          <w:color w:val="000000"/>
          <w:sz w:val="20"/>
          <w:szCs w:val="20"/>
        </w:rPr>
        <w:t xml:space="preserve">     </w:t>
      </w:r>
      <w:proofErr w:type="spellStart"/>
      <w:r w:rsidRPr="000B6D5D">
        <w:rPr>
          <w:rFonts w:ascii="Arial Narrow" w:hAnsi="Arial Narrow"/>
          <w:color w:val="000000"/>
          <w:sz w:val="20"/>
          <w:szCs w:val="20"/>
        </w:rPr>
        <w:t>В.П.Шипицын</w:t>
      </w:r>
      <w:proofErr w:type="spellEnd"/>
      <w:r w:rsidRPr="000B6D5D">
        <w:rPr>
          <w:rFonts w:ascii="Arial Narrow" w:hAnsi="Arial Narrow"/>
          <w:color w:val="000000"/>
          <w:sz w:val="20"/>
          <w:szCs w:val="20"/>
        </w:rPr>
        <w:t>.</w:t>
      </w:r>
    </w:p>
    <w:p w:rsidR="009B01F3" w:rsidRPr="000B6D5D" w:rsidRDefault="009B01F3" w:rsidP="009B01F3">
      <w:pPr>
        <w:pStyle w:val="af4"/>
        <w:spacing w:before="0" w:after="0"/>
        <w:rPr>
          <w:rFonts w:ascii="Arial Narrow" w:hAnsi="Arial Narrow"/>
          <w:color w:val="000000"/>
          <w:sz w:val="20"/>
          <w:szCs w:val="20"/>
        </w:rPr>
      </w:pPr>
    </w:p>
    <w:p w:rsidR="009B01F3" w:rsidRPr="000B6D5D" w:rsidRDefault="009B01F3" w:rsidP="009B01F3">
      <w:pPr>
        <w:pStyle w:val="af4"/>
        <w:spacing w:before="0" w:after="0"/>
        <w:ind w:firstLine="6"/>
        <w:jc w:val="right"/>
        <w:rPr>
          <w:rFonts w:ascii="Arial Narrow" w:hAnsi="Arial Narrow"/>
          <w:color w:val="000000"/>
          <w:sz w:val="20"/>
          <w:szCs w:val="20"/>
        </w:rPr>
      </w:pPr>
      <w:r w:rsidRPr="000B6D5D">
        <w:rPr>
          <w:rFonts w:ascii="Arial Narrow" w:hAnsi="Arial Narrow"/>
          <w:color w:val="000000"/>
          <w:sz w:val="20"/>
          <w:szCs w:val="20"/>
        </w:rPr>
        <w:t>Приложение</w:t>
      </w:r>
    </w:p>
    <w:p w:rsidR="009B01F3" w:rsidRPr="000B6D5D" w:rsidRDefault="009B01F3" w:rsidP="009B01F3">
      <w:pPr>
        <w:pStyle w:val="af4"/>
        <w:spacing w:before="0" w:after="0"/>
        <w:ind w:firstLine="6"/>
        <w:jc w:val="right"/>
        <w:rPr>
          <w:rFonts w:ascii="Arial Narrow" w:hAnsi="Arial Narrow"/>
          <w:color w:val="000000"/>
          <w:sz w:val="20"/>
          <w:szCs w:val="20"/>
        </w:rPr>
      </w:pPr>
      <w:r w:rsidRPr="000B6D5D">
        <w:rPr>
          <w:rFonts w:ascii="Arial Narrow" w:hAnsi="Arial Narrow"/>
          <w:color w:val="000000"/>
          <w:sz w:val="20"/>
          <w:szCs w:val="20"/>
        </w:rPr>
        <w:t>к постановлению Администрации поселка Стрелка-Чуня</w:t>
      </w:r>
    </w:p>
    <w:p w:rsidR="009B01F3" w:rsidRPr="000B6D5D" w:rsidRDefault="009B01F3" w:rsidP="009B01F3">
      <w:pPr>
        <w:pStyle w:val="af4"/>
        <w:spacing w:before="0" w:after="0"/>
        <w:ind w:firstLine="6"/>
        <w:jc w:val="right"/>
        <w:rPr>
          <w:rFonts w:ascii="Arial Narrow" w:hAnsi="Arial Narrow"/>
          <w:color w:val="000000"/>
          <w:sz w:val="20"/>
          <w:szCs w:val="20"/>
        </w:rPr>
      </w:pPr>
      <w:r w:rsidRPr="000B6D5D">
        <w:rPr>
          <w:rFonts w:ascii="Arial Narrow" w:hAnsi="Arial Narrow"/>
          <w:color w:val="000000"/>
          <w:sz w:val="20"/>
          <w:szCs w:val="20"/>
        </w:rPr>
        <w:t>от</w:t>
      </w:r>
      <w:r>
        <w:rPr>
          <w:rFonts w:ascii="Arial Narrow" w:hAnsi="Arial Narrow"/>
          <w:color w:val="000000"/>
          <w:sz w:val="20"/>
          <w:szCs w:val="20"/>
        </w:rPr>
        <w:t xml:space="preserve"> </w:t>
      </w:r>
      <w:r w:rsidRPr="000B6D5D">
        <w:rPr>
          <w:rFonts w:ascii="Arial Narrow" w:hAnsi="Arial Narrow"/>
          <w:color w:val="000000"/>
          <w:sz w:val="20"/>
          <w:szCs w:val="20"/>
        </w:rPr>
        <w:t>05.06.2024г. №</w:t>
      </w:r>
      <w:r>
        <w:rPr>
          <w:rFonts w:ascii="Arial Narrow" w:hAnsi="Arial Narrow"/>
          <w:color w:val="000000"/>
          <w:sz w:val="20"/>
          <w:szCs w:val="20"/>
        </w:rPr>
        <w:t xml:space="preserve"> </w:t>
      </w:r>
      <w:r w:rsidRPr="000B6D5D">
        <w:rPr>
          <w:rFonts w:ascii="Arial Narrow" w:hAnsi="Arial Narrow"/>
          <w:color w:val="000000"/>
          <w:sz w:val="20"/>
          <w:szCs w:val="20"/>
        </w:rPr>
        <w:t>24-п</w:t>
      </w:r>
    </w:p>
    <w:p w:rsidR="009B01F3" w:rsidRPr="000B6D5D" w:rsidRDefault="009B01F3" w:rsidP="009B01F3">
      <w:pPr>
        <w:pStyle w:val="af4"/>
        <w:spacing w:before="0" w:after="0"/>
        <w:ind w:firstLine="707"/>
        <w:jc w:val="center"/>
        <w:rPr>
          <w:rFonts w:ascii="Arial Narrow" w:hAnsi="Arial Narrow"/>
          <w:color w:val="000000"/>
          <w:sz w:val="20"/>
          <w:szCs w:val="20"/>
        </w:rPr>
      </w:pPr>
      <w:r w:rsidRPr="000B6D5D">
        <w:rPr>
          <w:rFonts w:ascii="Arial Narrow" w:hAnsi="Arial Narrow"/>
          <w:b/>
          <w:bCs/>
          <w:color w:val="000000"/>
          <w:sz w:val="20"/>
          <w:szCs w:val="20"/>
        </w:rPr>
        <w:t> </w:t>
      </w:r>
    </w:p>
    <w:p w:rsidR="009B01F3" w:rsidRPr="007C3A80" w:rsidRDefault="009B01F3" w:rsidP="009B01F3">
      <w:pPr>
        <w:pStyle w:val="10"/>
        <w:spacing w:before="0"/>
        <w:ind w:firstLine="707"/>
        <w:jc w:val="center"/>
        <w:rPr>
          <w:rFonts w:ascii="Arial Narrow" w:hAnsi="Arial Narrow"/>
          <w:sz w:val="20"/>
          <w:szCs w:val="20"/>
        </w:rPr>
      </w:pPr>
      <w:r w:rsidRPr="007C3A80">
        <w:rPr>
          <w:rFonts w:ascii="Arial Narrow" w:hAnsi="Arial Narrow"/>
          <w:sz w:val="20"/>
          <w:szCs w:val="20"/>
        </w:rPr>
        <w:t>Правила присвоения, изменения и аннулирования адресов</w:t>
      </w:r>
    </w:p>
    <w:p w:rsidR="009B01F3" w:rsidRPr="007C3A80" w:rsidRDefault="009B01F3" w:rsidP="009B01F3">
      <w:pPr>
        <w:pStyle w:val="af4"/>
        <w:spacing w:before="0" w:after="0"/>
        <w:ind w:firstLine="707"/>
        <w:jc w:val="both"/>
        <w:rPr>
          <w:rFonts w:ascii="Arial Narrow" w:hAnsi="Arial Narrow" w:cs="Times New Roman"/>
          <w:color w:val="auto"/>
          <w:sz w:val="20"/>
          <w:szCs w:val="20"/>
        </w:rPr>
      </w:pPr>
      <w:r w:rsidRPr="007C3A80">
        <w:rPr>
          <w:rFonts w:ascii="Arial Narrow" w:hAnsi="Arial Narrow" w:cs="Times New Roman"/>
          <w:color w:val="auto"/>
          <w:sz w:val="20"/>
          <w:szCs w:val="20"/>
        </w:rPr>
        <w:t> </w:t>
      </w:r>
    </w:p>
    <w:p w:rsidR="009B01F3" w:rsidRPr="007C3A80" w:rsidRDefault="009B01F3" w:rsidP="009B01F3">
      <w:pPr>
        <w:pStyle w:val="10"/>
        <w:spacing w:before="0"/>
        <w:ind w:firstLine="707"/>
        <w:jc w:val="center"/>
        <w:rPr>
          <w:rFonts w:ascii="Arial Narrow" w:hAnsi="Arial Narrow"/>
          <w:sz w:val="20"/>
          <w:szCs w:val="20"/>
        </w:rPr>
      </w:pPr>
      <w:r w:rsidRPr="007C3A80">
        <w:rPr>
          <w:rFonts w:ascii="Arial Narrow" w:hAnsi="Arial Narrow"/>
          <w:sz w:val="20"/>
          <w:szCs w:val="20"/>
        </w:rPr>
        <w:t>I. Общие положения</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1. Настоящие Правила устанавливают порядок присвоения, изменения и аннулирования адресов, включая требования к структуре адреса, и перечень объектов адресации.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2. Понятия, используемые в настоящих Правилах, означают следующее:</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b/>
          <w:bCs/>
          <w:color w:val="auto"/>
          <w:sz w:val="20"/>
          <w:szCs w:val="20"/>
        </w:rPr>
        <w:t>"</w:t>
      </w:r>
      <w:proofErr w:type="spellStart"/>
      <w:r w:rsidRPr="007C3A80">
        <w:rPr>
          <w:rFonts w:ascii="Arial Narrow" w:hAnsi="Arial Narrow" w:cs="Times New Roman"/>
          <w:b/>
          <w:bCs/>
          <w:color w:val="auto"/>
          <w:sz w:val="20"/>
          <w:szCs w:val="20"/>
        </w:rPr>
        <w:t>адресообразующие</w:t>
      </w:r>
      <w:proofErr w:type="spellEnd"/>
      <w:r w:rsidRPr="007C3A80">
        <w:rPr>
          <w:rFonts w:ascii="Arial Narrow" w:hAnsi="Arial Narrow" w:cs="Times New Roman"/>
          <w:b/>
          <w:bCs/>
          <w:color w:val="auto"/>
          <w:sz w:val="20"/>
          <w:szCs w:val="20"/>
        </w:rPr>
        <w:t xml:space="preserve"> элементы"</w:t>
      </w:r>
      <w:r w:rsidRPr="007C3A80">
        <w:rPr>
          <w:rFonts w:ascii="Arial Narrow" w:hAnsi="Arial Narrow" w:cs="Times New Roman"/>
          <w:color w:val="auto"/>
          <w:sz w:val="20"/>
          <w:szCs w:val="20"/>
        </w:rPr>
        <w:t> - страна, субъект Российской Федерации, федеральная территория,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b/>
          <w:bCs/>
          <w:color w:val="auto"/>
          <w:sz w:val="20"/>
          <w:szCs w:val="20"/>
        </w:rPr>
        <w:t>"идентификационные элементы объекта адресации"</w:t>
      </w:r>
      <w:r w:rsidRPr="007C3A80">
        <w:rPr>
          <w:rFonts w:ascii="Arial Narrow" w:hAnsi="Arial Narrow" w:cs="Times New Roman"/>
          <w:color w:val="auto"/>
          <w:sz w:val="20"/>
          <w:szCs w:val="20"/>
        </w:rPr>
        <w:t> - номера земельных участков, типы и номера иных объектов адресации;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b/>
          <w:bCs/>
          <w:color w:val="auto"/>
          <w:sz w:val="20"/>
          <w:szCs w:val="20"/>
        </w:rPr>
        <w:t>"уникальный номер адреса объекта адресации в государственном адресном реестре"</w:t>
      </w:r>
      <w:r w:rsidRPr="007C3A80">
        <w:rPr>
          <w:rFonts w:ascii="Arial Narrow" w:hAnsi="Arial Narrow" w:cs="Times New Roman"/>
          <w:color w:val="auto"/>
          <w:sz w:val="20"/>
          <w:szCs w:val="20"/>
        </w:rPr>
        <w:t> - номер записи, который присваивается адресу объекта адресации в государственном адресном реестре;</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b/>
          <w:bCs/>
          <w:color w:val="auto"/>
          <w:sz w:val="20"/>
          <w:szCs w:val="20"/>
        </w:rPr>
        <w:t>"элемент планировочной структуры"</w:t>
      </w:r>
      <w:r w:rsidRPr="007C3A80">
        <w:rPr>
          <w:rFonts w:ascii="Arial Narrow" w:hAnsi="Arial Narrow" w:cs="Times New Roman"/>
          <w:color w:val="auto"/>
          <w:sz w:val="20"/>
          <w:szCs w:val="20"/>
        </w:rPr>
        <w:t> - зона (массив), район (в том числе жилой район, микрорайон, квартал, промышленный район), набережная, территория ведения гражданами садоводства или огородничества для собственных нужд;</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b/>
          <w:bCs/>
          <w:color w:val="auto"/>
          <w:sz w:val="20"/>
          <w:szCs w:val="20"/>
        </w:rPr>
        <w:t>"элемент улично-дорожной сети"</w:t>
      </w:r>
      <w:r w:rsidRPr="007C3A80">
        <w:rPr>
          <w:rFonts w:ascii="Arial Narrow" w:hAnsi="Arial Narrow" w:cs="Times New Roman"/>
          <w:color w:val="auto"/>
          <w:sz w:val="20"/>
          <w:szCs w:val="20"/>
        </w:rPr>
        <w:t> - улица, проспект, переулок, проезд, площадь, бульвар, тупик, съезд, шоссе, аллея и иное.</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3. Адрес, присвоенный объекту адресации, должен отвечать следующим требованиям:</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адреса с аналогичной номерной частью земельному участку и расположенному на нем зданию (строению), сооружению;</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б) обязательность. Каждому объекту адресации должен быть присвоен адрес в соответствии с настоящими Правилами;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размещения сведений об адресе в государственном адресном реестре.</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4. Присвоение, изменение и аннулирование адресов осуществляется без взимания платы.</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5. Объектом адресации являются:</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а) здание (строение, за исключением некапитального строения), в том числе строительство которого не завершено;</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б) сооружение (за исключением некапитального сооружения и линейного объекта), в том числе строительство которого не завершено;</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г) помещение, являющееся частью объекта капитального строительства;</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 xml:space="preserve">д) </w:t>
      </w:r>
      <w:proofErr w:type="spellStart"/>
      <w:r w:rsidRPr="007C3A80">
        <w:rPr>
          <w:rFonts w:ascii="Arial Narrow" w:hAnsi="Arial Narrow" w:cs="Times New Roman"/>
          <w:color w:val="auto"/>
          <w:sz w:val="20"/>
          <w:szCs w:val="20"/>
        </w:rPr>
        <w:t>машино</w:t>
      </w:r>
      <w:proofErr w:type="spellEnd"/>
      <w:r w:rsidRPr="007C3A80">
        <w:rPr>
          <w:rFonts w:ascii="Arial Narrow" w:hAnsi="Arial Narrow" w:cs="Times New Roman"/>
          <w:color w:val="auto"/>
          <w:sz w:val="20"/>
          <w:szCs w:val="20"/>
        </w:rPr>
        <w:t xml:space="preserve">-место (за исключением </w:t>
      </w:r>
      <w:proofErr w:type="spellStart"/>
      <w:r w:rsidRPr="007C3A80">
        <w:rPr>
          <w:rFonts w:ascii="Arial Narrow" w:hAnsi="Arial Narrow" w:cs="Times New Roman"/>
          <w:color w:val="auto"/>
          <w:sz w:val="20"/>
          <w:szCs w:val="20"/>
        </w:rPr>
        <w:t>машино</w:t>
      </w:r>
      <w:proofErr w:type="spellEnd"/>
      <w:r w:rsidRPr="007C3A80">
        <w:rPr>
          <w:rFonts w:ascii="Arial Narrow" w:hAnsi="Arial Narrow" w:cs="Times New Roman"/>
          <w:color w:val="auto"/>
          <w:sz w:val="20"/>
          <w:szCs w:val="20"/>
        </w:rPr>
        <w:t>-места, являющегося частью некапитального здания или сооружения).</w:t>
      </w:r>
    </w:p>
    <w:p w:rsidR="009B01F3" w:rsidRPr="007C3A80" w:rsidRDefault="009B01F3" w:rsidP="009B01F3">
      <w:pPr>
        <w:pStyle w:val="af4"/>
        <w:spacing w:before="0" w:after="0"/>
        <w:ind w:firstLine="707"/>
        <w:jc w:val="both"/>
        <w:rPr>
          <w:rFonts w:ascii="Arial Narrow" w:hAnsi="Arial Narrow" w:cs="Times New Roman"/>
          <w:color w:val="auto"/>
          <w:sz w:val="20"/>
          <w:szCs w:val="20"/>
        </w:rPr>
      </w:pPr>
      <w:r w:rsidRPr="007C3A80">
        <w:rPr>
          <w:rFonts w:ascii="Arial Narrow" w:hAnsi="Arial Narrow" w:cs="Times New Roman"/>
          <w:color w:val="auto"/>
          <w:sz w:val="20"/>
          <w:szCs w:val="20"/>
        </w:rPr>
        <w:t> </w:t>
      </w:r>
    </w:p>
    <w:p w:rsidR="009B01F3" w:rsidRPr="007C3A80" w:rsidRDefault="009B01F3" w:rsidP="009B01F3">
      <w:pPr>
        <w:pStyle w:val="10"/>
        <w:spacing w:before="0"/>
        <w:ind w:firstLine="707"/>
        <w:jc w:val="center"/>
        <w:rPr>
          <w:rFonts w:ascii="Arial Narrow" w:hAnsi="Arial Narrow"/>
          <w:sz w:val="20"/>
          <w:szCs w:val="20"/>
        </w:rPr>
      </w:pPr>
      <w:r w:rsidRPr="007C3A80">
        <w:rPr>
          <w:rFonts w:ascii="Arial Narrow" w:hAnsi="Arial Narrow"/>
          <w:sz w:val="20"/>
          <w:szCs w:val="20"/>
        </w:rPr>
        <w:lastRenderedPageBreak/>
        <w:t>II. Порядок присвоения объекту адресации адреса, изменения и аннулирования такого адреса</w:t>
      </w:r>
    </w:p>
    <w:p w:rsidR="009B01F3" w:rsidRPr="007C3A80" w:rsidRDefault="00E32B61" w:rsidP="009B01F3">
      <w:pPr>
        <w:pStyle w:val="af4"/>
        <w:spacing w:before="0" w:after="0"/>
        <w:ind w:firstLine="709"/>
        <w:jc w:val="both"/>
        <w:rPr>
          <w:rFonts w:ascii="Arial Narrow" w:hAnsi="Arial Narrow" w:cs="Times New Roman"/>
          <w:color w:val="auto"/>
          <w:sz w:val="20"/>
          <w:szCs w:val="20"/>
        </w:rPr>
      </w:pPr>
      <w:hyperlink r:id="rId151" w:history="1">
        <w:r w:rsidR="009B01F3" w:rsidRPr="007C3A80">
          <w:rPr>
            <w:rFonts w:ascii="Arial Narrow" w:hAnsi="Arial Narrow" w:cs="Times New Roman"/>
            <w:color w:val="auto"/>
            <w:sz w:val="20"/>
            <w:szCs w:val="20"/>
            <w:u w:val="single"/>
          </w:rPr>
          <w:t>6.</w:t>
        </w:r>
      </w:hyperlink>
      <w:r w:rsidR="009B01F3" w:rsidRPr="007C3A80">
        <w:rPr>
          <w:rFonts w:ascii="Arial Narrow" w:hAnsi="Arial Narrow" w:cs="Times New Roman"/>
          <w:color w:val="auto"/>
          <w:sz w:val="20"/>
          <w:szCs w:val="20"/>
        </w:rPr>
        <w:t> Присвоение объекту адресации адреса, изменение и аннулирование такого адреса осуществляются органами местного самоуправления, органами государственной власти субъектов Российской Федерации - городов федерального значения или органами местного самоуправления внутригородских муниципальных образований городов федерального значения, уполномоченными законами указанных субъектов Российской Федерации на присвоение объектам адресации адресов, органами публичной власти федеральной территории, организацией, признаваемой управляющей компанией в соответствии с </w:t>
      </w:r>
      <w:hyperlink r:id="rId152" w:history="1">
        <w:r w:rsidR="009B01F3" w:rsidRPr="007C3A80">
          <w:rPr>
            <w:rFonts w:ascii="Arial Narrow" w:hAnsi="Arial Narrow" w:cs="Times New Roman"/>
            <w:color w:val="auto"/>
            <w:sz w:val="20"/>
            <w:szCs w:val="20"/>
            <w:u w:val="single"/>
          </w:rPr>
          <w:t>Федеральным законом</w:t>
        </w:r>
      </w:hyperlink>
      <w:r w:rsidR="009B01F3" w:rsidRPr="007C3A80">
        <w:rPr>
          <w:rFonts w:ascii="Arial Narrow" w:hAnsi="Arial Narrow" w:cs="Times New Roman"/>
          <w:color w:val="auto"/>
          <w:sz w:val="20"/>
          <w:szCs w:val="20"/>
        </w:rPr>
        <w:t> "Об инновационном центре "Сколково" (далее - уполномоченные органы), с использованием федеральной информационной адресной системы.</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7. Присвоение объекту адресации адреса и (или) аннулирование такого адреса осуществляются уполномоченными органами в случаях, предусмотренных </w:t>
      </w:r>
      <w:hyperlink r:id="rId153" w:anchor="sub_1008" w:history="1">
        <w:r w:rsidRPr="007C3A80">
          <w:rPr>
            <w:rFonts w:ascii="Arial Narrow" w:hAnsi="Arial Narrow" w:cs="Times New Roman"/>
            <w:color w:val="auto"/>
            <w:sz w:val="20"/>
            <w:szCs w:val="20"/>
            <w:u w:val="single"/>
          </w:rPr>
          <w:t>пунктами 8</w:t>
        </w:r>
      </w:hyperlink>
      <w:r w:rsidRPr="007C3A80">
        <w:rPr>
          <w:rFonts w:ascii="Arial Narrow" w:hAnsi="Arial Narrow" w:cs="Times New Roman"/>
          <w:color w:val="auto"/>
          <w:sz w:val="20"/>
          <w:szCs w:val="20"/>
        </w:rPr>
        <w:t>, </w:t>
      </w:r>
      <w:hyperlink r:id="rId154" w:anchor="sub_1014" w:history="1">
        <w:r w:rsidRPr="007C3A80">
          <w:rPr>
            <w:rFonts w:ascii="Arial Narrow" w:hAnsi="Arial Narrow" w:cs="Times New Roman"/>
            <w:color w:val="auto"/>
            <w:sz w:val="20"/>
            <w:szCs w:val="20"/>
            <w:u w:val="single"/>
          </w:rPr>
          <w:t>14</w:t>
        </w:r>
      </w:hyperlink>
      <w:r w:rsidRPr="007C3A80">
        <w:rPr>
          <w:rFonts w:ascii="Arial Narrow" w:hAnsi="Arial Narrow" w:cs="Times New Roman"/>
          <w:color w:val="auto"/>
          <w:sz w:val="20"/>
          <w:szCs w:val="20"/>
        </w:rPr>
        <w:t> и </w:t>
      </w:r>
      <w:hyperlink r:id="rId155" w:anchor="sub_10141" w:history="1">
        <w:r w:rsidRPr="007C3A80">
          <w:rPr>
            <w:rFonts w:ascii="Arial Narrow" w:hAnsi="Arial Narrow" w:cs="Times New Roman"/>
            <w:color w:val="auto"/>
            <w:sz w:val="20"/>
            <w:szCs w:val="20"/>
            <w:u w:val="single"/>
          </w:rPr>
          <w:t>14</w:t>
        </w:r>
      </w:hyperlink>
      <w:hyperlink r:id="rId156" w:anchor="sub_10141" w:history="1">
        <w:r w:rsidRPr="007C3A80">
          <w:rPr>
            <w:rFonts w:ascii="Arial Narrow" w:hAnsi="Arial Narrow" w:cs="Times New Roman"/>
            <w:color w:val="auto"/>
            <w:sz w:val="20"/>
            <w:szCs w:val="20"/>
            <w:u w:val="single"/>
            <w:vertAlign w:val="superscript"/>
          </w:rPr>
          <w:t> 1</w:t>
        </w:r>
      </w:hyperlink>
      <w:r w:rsidRPr="007C3A80">
        <w:rPr>
          <w:rFonts w:ascii="Arial Narrow" w:hAnsi="Arial Narrow" w:cs="Times New Roman"/>
          <w:color w:val="auto"/>
          <w:sz w:val="20"/>
          <w:szCs w:val="20"/>
        </w:rPr>
        <w:t> настоящих Правил, с соблюдением требований </w:t>
      </w:r>
      <w:hyperlink r:id="rId157" w:anchor="sub_1021" w:history="1">
        <w:r w:rsidRPr="007C3A80">
          <w:rPr>
            <w:rFonts w:ascii="Arial Narrow" w:hAnsi="Arial Narrow" w:cs="Times New Roman"/>
            <w:color w:val="auto"/>
            <w:sz w:val="20"/>
            <w:szCs w:val="20"/>
            <w:u w:val="single"/>
          </w:rPr>
          <w:t>пункта 21</w:t>
        </w:r>
      </w:hyperlink>
      <w:r w:rsidRPr="007C3A80">
        <w:rPr>
          <w:rFonts w:ascii="Arial Narrow" w:hAnsi="Arial Narrow" w:cs="Times New Roman"/>
          <w:color w:val="auto"/>
          <w:sz w:val="20"/>
          <w:szCs w:val="20"/>
        </w:rPr>
        <w:t> настоящих Правил.</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Кроме того, присвоение объекту адресации адреса или аннулирование такого адреса осуществляются уполномоченными органами на основании заявлений физических или юридических лиц, указанных в </w:t>
      </w:r>
      <w:hyperlink r:id="rId158" w:anchor="sub_1027" w:history="1">
        <w:r w:rsidRPr="007C3A80">
          <w:rPr>
            <w:rFonts w:ascii="Arial Narrow" w:hAnsi="Arial Narrow" w:cs="Times New Roman"/>
            <w:color w:val="auto"/>
            <w:sz w:val="20"/>
            <w:szCs w:val="20"/>
            <w:u w:val="single"/>
          </w:rPr>
          <w:t>пунктах 27</w:t>
        </w:r>
      </w:hyperlink>
      <w:r w:rsidRPr="007C3A80">
        <w:rPr>
          <w:rFonts w:ascii="Arial Narrow" w:hAnsi="Arial Narrow" w:cs="Times New Roman"/>
          <w:color w:val="auto"/>
          <w:sz w:val="20"/>
          <w:szCs w:val="20"/>
        </w:rPr>
        <w:t> и </w:t>
      </w:r>
      <w:hyperlink r:id="rId159" w:anchor="sub_1029" w:history="1">
        <w:r w:rsidRPr="007C3A80">
          <w:rPr>
            <w:rFonts w:ascii="Arial Narrow" w:hAnsi="Arial Narrow" w:cs="Times New Roman"/>
            <w:color w:val="auto"/>
            <w:sz w:val="20"/>
            <w:szCs w:val="20"/>
            <w:u w:val="single"/>
          </w:rPr>
          <w:t>29</w:t>
        </w:r>
      </w:hyperlink>
      <w:r w:rsidRPr="007C3A80">
        <w:rPr>
          <w:rFonts w:ascii="Arial Narrow" w:hAnsi="Arial Narrow" w:cs="Times New Roman"/>
          <w:color w:val="auto"/>
          <w:sz w:val="20"/>
          <w:szCs w:val="20"/>
        </w:rPr>
        <w:t> настоящих Правил.</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8. Присвоение объекту адресации адреса осуществляется:</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а) в отношении земельных участков в случаях:</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подготовки документации по планировке территории в отношении застроенной и подлежащей застройке территории в соответствии с </w:t>
      </w:r>
      <w:hyperlink r:id="rId160" w:tgtFrame="_blank" w:history="1">
        <w:r w:rsidRPr="007C3A80">
          <w:rPr>
            <w:rStyle w:val="1ffd"/>
            <w:rFonts w:ascii="Arial Narrow" w:hAnsi="Arial Narrow" w:cs="Times New Roman"/>
            <w:color w:val="auto"/>
            <w:sz w:val="20"/>
            <w:szCs w:val="20"/>
          </w:rPr>
          <w:t>Градостроительным кодексом</w:t>
        </w:r>
      </w:hyperlink>
      <w:r w:rsidRPr="007C3A80">
        <w:rPr>
          <w:rFonts w:ascii="Arial Narrow" w:hAnsi="Arial Narrow" w:cs="Times New Roman"/>
          <w:color w:val="auto"/>
          <w:sz w:val="20"/>
          <w:szCs w:val="20"/>
        </w:rPr>
        <w:t> Российской Федерации;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выполнения в отношении земельного участка в соответствии с требованиями, установленными </w:t>
      </w:r>
      <w:hyperlink r:id="rId161" w:history="1">
        <w:r w:rsidRPr="007C3A80">
          <w:rPr>
            <w:rFonts w:ascii="Arial Narrow" w:hAnsi="Arial Narrow" w:cs="Times New Roman"/>
            <w:color w:val="auto"/>
            <w:sz w:val="20"/>
            <w:szCs w:val="20"/>
            <w:u w:val="single"/>
          </w:rPr>
          <w:t>Федеральным законом</w:t>
        </w:r>
      </w:hyperlink>
      <w:r w:rsidRPr="007C3A80">
        <w:rPr>
          <w:rFonts w:ascii="Arial Narrow" w:hAnsi="Arial Narrow" w:cs="Times New Roman"/>
          <w:color w:val="auto"/>
          <w:sz w:val="20"/>
          <w:szCs w:val="20"/>
        </w:rPr>
        <w:t>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б) в отношении зданий (строений), сооружений, в том числе строительство которых не завершено, в случаях:</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выполнения в отношении объекта недвижимости в соответствии с требованиями, установленными </w:t>
      </w:r>
      <w:hyperlink r:id="rId162" w:history="1">
        <w:r w:rsidRPr="007C3A80">
          <w:rPr>
            <w:rFonts w:ascii="Arial Narrow" w:hAnsi="Arial Narrow" w:cs="Times New Roman"/>
            <w:color w:val="auto"/>
            <w:sz w:val="20"/>
            <w:szCs w:val="20"/>
            <w:u w:val="single"/>
          </w:rPr>
          <w:t>Федеральным законом</w:t>
        </w:r>
      </w:hyperlink>
      <w:r w:rsidRPr="007C3A80">
        <w:rPr>
          <w:rFonts w:ascii="Arial Narrow" w:hAnsi="Arial Narrow" w:cs="Times New Roman"/>
          <w:color w:val="auto"/>
          <w:sz w:val="20"/>
          <w:szCs w:val="20"/>
        </w:rPr>
        <w:t>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w:t>
      </w:r>
      <w:hyperlink r:id="rId163" w:tgtFrame="_blank" w:history="1">
        <w:r w:rsidRPr="007C3A80">
          <w:rPr>
            <w:rStyle w:val="1ffd"/>
            <w:rFonts w:ascii="Arial Narrow" w:hAnsi="Arial Narrow" w:cs="Times New Roman"/>
            <w:color w:val="auto"/>
            <w:sz w:val="20"/>
            <w:szCs w:val="20"/>
          </w:rPr>
          <w:t>Градостроительным кодексом</w:t>
        </w:r>
      </w:hyperlink>
      <w:r w:rsidRPr="007C3A80">
        <w:rPr>
          <w:rFonts w:ascii="Arial Narrow" w:hAnsi="Arial Narrow" w:cs="Times New Roman"/>
          <w:color w:val="auto"/>
          <w:sz w:val="20"/>
          <w:szCs w:val="20"/>
        </w:rPr>
        <w:t> Российской Федерации для строительства или реконструкции объекта недвижимости получение разрешения на строительство не требуется);</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в) в отношении помещений в случаях:</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подготовки и оформления в установленном </w:t>
      </w:r>
      <w:hyperlink r:id="rId164" w:history="1">
        <w:r w:rsidRPr="007C3A80">
          <w:rPr>
            <w:rFonts w:ascii="Arial Narrow" w:hAnsi="Arial Narrow" w:cs="Times New Roman"/>
            <w:color w:val="auto"/>
            <w:sz w:val="20"/>
            <w:szCs w:val="20"/>
            <w:u w:val="single"/>
          </w:rPr>
          <w:t>Жилищным кодексом</w:t>
        </w:r>
      </w:hyperlink>
      <w:r w:rsidRPr="007C3A80">
        <w:rPr>
          <w:rFonts w:ascii="Arial Narrow" w:hAnsi="Arial Narrow" w:cs="Times New Roman"/>
          <w:color w:val="auto"/>
          <w:sz w:val="20"/>
          <w:szCs w:val="20"/>
        </w:rPr>
        <w:t>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7C3A80">
        <w:rPr>
          <w:rFonts w:ascii="Arial Narrow" w:hAnsi="Arial Narrow" w:cs="Times New Roman"/>
          <w:color w:val="auto"/>
          <w:sz w:val="20"/>
          <w:szCs w:val="20"/>
        </w:rPr>
        <w:t>машино</w:t>
      </w:r>
      <w:proofErr w:type="spellEnd"/>
      <w:r w:rsidRPr="007C3A80">
        <w:rPr>
          <w:rFonts w:ascii="Arial Narrow" w:hAnsi="Arial Narrow" w:cs="Times New Roman"/>
          <w:color w:val="auto"/>
          <w:sz w:val="20"/>
          <w:szCs w:val="20"/>
        </w:rPr>
        <w:t>-места (</w:t>
      </w:r>
      <w:proofErr w:type="spellStart"/>
      <w:r w:rsidRPr="007C3A80">
        <w:rPr>
          <w:rFonts w:ascii="Arial Narrow" w:hAnsi="Arial Narrow" w:cs="Times New Roman"/>
          <w:color w:val="auto"/>
          <w:sz w:val="20"/>
          <w:szCs w:val="20"/>
        </w:rPr>
        <w:t>машино</w:t>
      </w:r>
      <w:proofErr w:type="spellEnd"/>
      <w:r w:rsidRPr="007C3A80">
        <w:rPr>
          <w:rFonts w:ascii="Arial Narrow" w:hAnsi="Arial Narrow" w:cs="Times New Roman"/>
          <w:color w:val="auto"/>
          <w:sz w:val="20"/>
          <w:szCs w:val="20"/>
        </w:rPr>
        <w:t>-мест), документов, содержащих необходимые для осуществления государственного кадастрового учета сведения о таком помещении;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 xml:space="preserve">г) в отношении </w:t>
      </w:r>
      <w:proofErr w:type="spellStart"/>
      <w:r w:rsidRPr="007C3A80">
        <w:rPr>
          <w:rFonts w:ascii="Arial Narrow" w:hAnsi="Arial Narrow" w:cs="Times New Roman"/>
          <w:color w:val="auto"/>
          <w:sz w:val="20"/>
          <w:szCs w:val="20"/>
        </w:rPr>
        <w:t>машино</w:t>
      </w:r>
      <w:proofErr w:type="spellEnd"/>
      <w:r w:rsidRPr="007C3A80">
        <w:rPr>
          <w:rFonts w:ascii="Arial Narrow" w:hAnsi="Arial Narrow" w:cs="Times New Roman"/>
          <w:color w:val="auto"/>
          <w:sz w:val="20"/>
          <w:szCs w:val="20"/>
        </w:rPr>
        <w:t xml:space="preserve">-мест в случае подготовки и оформления в отношении </w:t>
      </w:r>
      <w:proofErr w:type="spellStart"/>
      <w:r w:rsidRPr="007C3A80">
        <w:rPr>
          <w:rFonts w:ascii="Arial Narrow" w:hAnsi="Arial Narrow" w:cs="Times New Roman"/>
          <w:color w:val="auto"/>
          <w:sz w:val="20"/>
          <w:szCs w:val="20"/>
        </w:rPr>
        <w:t>машино</w:t>
      </w:r>
      <w:proofErr w:type="spellEnd"/>
      <w:r w:rsidRPr="007C3A80">
        <w:rPr>
          <w:rFonts w:ascii="Arial Narrow" w:hAnsi="Arial Narrow" w:cs="Times New Roman"/>
          <w:color w:val="auto"/>
          <w:sz w:val="20"/>
          <w:szCs w:val="20"/>
        </w:rP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sidRPr="007C3A80">
        <w:rPr>
          <w:rFonts w:ascii="Arial Narrow" w:hAnsi="Arial Narrow" w:cs="Times New Roman"/>
          <w:color w:val="auto"/>
          <w:sz w:val="20"/>
          <w:szCs w:val="20"/>
        </w:rPr>
        <w:t>машино</w:t>
      </w:r>
      <w:proofErr w:type="spellEnd"/>
      <w:r w:rsidRPr="007C3A80">
        <w:rPr>
          <w:rFonts w:ascii="Arial Narrow" w:hAnsi="Arial Narrow" w:cs="Times New Roman"/>
          <w:color w:val="auto"/>
          <w:sz w:val="20"/>
          <w:szCs w:val="20"/>
        </w:rPr>
        <w:t>-места (</w:t>
      </w:r>
      <w:proofErr w:type="spellStart"/>
      <w:r w:rsidRPr="007C3A80">
        <w:rPr>
          <w:rFonts w:ascii="Arial Narrow" w:hAnsi="Arial Narrow" w:cs="Times New Roman"/>
          <w:color w:val="auto"/>
          <w:sz w:val="20"/>
          <w:szCs w:val="20"/>
        </w:rPr>
        <w:t>машино</w:t>
      </w:r>
      <w:proofErr w:type="spellEnd"/>
      <w:r w:rsidRPr="007C3A80">
        <w:rPr>
          <w:rFonts w:ascii="Arial Narrow" w:hAnsi="Arial Narrow" w:cs="Times New Roman"/>
          <w:color w:val="auto"/>
          <w:sz w:val="20"/>
          <w:szCs w:val="20"/>
        </w:rPr>
        <w:t xml:space="preserve">-мест), документов, содержащих необходимые для осуществления государственного кадастрового учета сведения о таком </w:t>
      </w:r>
      <w:proofErr w:type="spellStart"/>
      <w:r w:rsidRPr="007C3A80">
        <w:rPr>
          <w:rFonts w:ascii="Arial Narrow" w:hAnsi="Arial Narrow" w:cs="Times New Roman"/>
          <w:color w:val="auto"/>
          <w:sz w:val="20"/>
          <w:szCs w:val="20"/>
        </w:rPr>
        <w:t>машино</w:t>
      </w:r>
      <w:proofErr w:type="spellEnd"/>
      <w:r w:rsidRPr="007C3A80">
        <w:rPr>
          <w:rFonts w:ascii="Arial Narrow" w:hAnsi="Arial Narrow" w:cs="Times New Roman"/>
          <w:color w:val="auto"/>
          <w:sz w:val="20"/>
          <w:szCs w:val="20"/>
        </w:rPr>
        <w:t>-месте;</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д) в отношении объектов адресации, государственный кадастровый учет которых осуществлен в соответствии с </w:t>
      </w:r>
      <w:hyperlink r:id="rId165" w:history="1">
        <w:r w:rsidRPr="007C3A80">
          <w:rPr>
            <w:rFonts w:ascii="Arial Narrow" w:hAnsi="Arial Narrow" w:cs="Times New Roman"/>
            <w:color w:val="auto"/>
            <w:sz w:val="20"/>
            <w:szCs w:val="20"/>
            <w:u w:val="single"/>
          </w:rPr>
          <w:t>Федеральным законом</w:t>
        </w:r>
      </w:hyperlink>
      <w:r w:rsidRPr="007C3A80">
        <w:rPr>
          <w:rFonts w:ascii="Arial Narrow" w:hAnsi="Arial Narrow" w:cs="Times New Roman"/>
          <w:color w:val="auto"/>
          <w:sz w:val="20"/>
          <w:szCs w:val="20"/>
        </w:rPr>
        <w:t xml:space="preserve">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7C3A80">
        <w:rPr>
          <w:rFonts w:ascii="Arial Narrow" w:hAnsi="Arial Narrow" w:cs="Times New Roman"/>
          <w:color w:val="auto"/>
          <w:sz w:val="20"/>
          <w:szCs w:val="20"/>
        </w:rPr>
        <w:t>машино</w:t>
      </w:r>
      <w:proofErr w:type="spellEnd"/>
      <w:r w:rsidRPr="007C3A80">
        <w:rPr>
          <w:rFonts w:ascii="Arial Narrow" w:hAnsi="Arial Narrow" w:cs="Times New Roman"/>
          <w:color w:val="auto"/>
          <w:sz w:val="20"/>
          <w:szCs w:val="20"/>
        </w:rPr>
        <w:t>-место.</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9. 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 xml:space="preserve">9.1. При присвоении адресов помещениям, </w:t>
      </w:r>
      <w:proofErr w:type="spellStart"/>
      <w:r w:rsidRPr="007C3A80">
        <w:rPr>
          <w:rFonts w:ascii="Arial Narrow" w:hAnsi="Arial Narrow" w:cs="Times New Roman"/>
          <w:color w:val="auto"/>
          <w:sz w:val="20"/>
          <w:szCs w:val="20"/>
        </w:rPr>
        <w:t>машино</w:t>
      </w:r>
      <w:proofErr w:type="spellEnd"/>
      <w:r w:rsidRPr="007C3A80">
        <w:rPr>
          <w:rFonts w:ascii="Arial Narrow" w:hAnsi="Arial Narrow" w:cs="Times New Roman"/>
          <w:color w:val="auto"/>
          <w:sz w:val="20"/>
          <w:szCs w:val="20"/>
        </w:rPr>
        <w:t>-местам номерная часть таких адресов должна соответствовать номерной части адресов зданий (строений), сооружений, в которых они расположены.</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 xml:space="preserve">10. В случае, если зданию (строению) или сооружению не присвоен адрес, присвоение адреса помещению, </w:t>
      </w:r>
      <w:proofErr w:type="spellStart"/>
      <w:r w:rsidRPr="007C3A80">
        <w:rPr>
          <w:rFonts w:ascii="Arial Narrow" w:hAnsi="Arial Narrow" w:cs="Times New Roman"/>
          <w:color w:val="auto"/>
          <w:sz w:val="20"/>
          <w:szCs w:val="20"/>
        </w:rPr>
        <w:t>машино</w:t>
      </w:r>
      <w:proofErr w:type="spellEnd"/>
      <w:r w:rsidRPr="007C3A80">
        <w:rPr>
          <w:rFonts w:ascii="Arial Narrow" w:hAnsi="Arial Narrow" w:cs="Times New Roman"/>
          <w:color w:val="auto"/>
          <w:sz w:val="20"/>
          <w:szCs w:val="20"/>
        </w:rPr>
        <w:t>-месту,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 xml:space="preserve">11.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w:t>
      </w:r>
      <w:proofErr w:type="spellStart"/>
      <w:r w:rsidRPr="007C3A80">
        <w:rPr>
          <w:rFonts w:ascii="Arial Narrow" w:hAnsi="Arial Narrow" w:cs="Times New Roman"/>
          <w:color w:val="auto"/>
          <w:sz w:val="20"/>
          <w:szCs w:val="20"/>
        </w:rPr>
        <w:t>машино</w:t>
      </w:r>
      <w:proofErr w:type="spellEnd"/>
      <w:r w:rsidRPr="007C3A80">
        <w:rPr>
          <w:rFonts w:ascii="Arial Narrow" w:hAnsi="Arial Narrow" w:cs="Times New Roman"/>
          <w:color w:val="auto"/>
          <w:sz w:val="20"/>
          <w:szCs w:val="20"/>
        </w:rPr>
        <w:t>-местам.</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lastRenderedPageBreak/>
        <w:t>11.1. 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w:t>
      </w:r>
      <w:hyperlink r:id="rId166" w:history="1">
        <w:r w:rsidRPr="007C3A80">
          <w:rPr>
            <w:rFonts w:ascii="Arial Narrow" w:hAnsi="Arial Narrow" w:cs="Times New Roman"/>
            <w:color w:val="auto"/>
            <w:sz w:val="20"/>
            <w:szCs w:val="20"/>
            <w:u w:val="single"/>
          </w:rPr>
          <w:t>Федеральным законом</w:t>
        </w:r>
      </w:hyperlink>
      <w:r w:rsidRPr="007C3A80">
        <w:rPr>
          <w:rFonts w:ascii="Arial Narrow" w:hAnsi="Arial Narrow" w:cs="Times New Roman"/>
          <w:color w:val="auto"/>
          <w:sz w:val="20"/>
          <w:szCs w:val="20"/>
        </w:rPr>
        <w:t> "О государственной регистрации недвижимости".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12. 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13.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w:t>
      </w:r>
      <w:hyperlink r:id="rId167" w:history="1">
        <w:r w:rsidRPr="007C3A80">
          <w:rPr>
            <w:rFonts w:ascii="Arial Narrow" w:hAnsi="Arial Narrow" w:cs="Times New Roman"/>
            <w:color w:val="auto"/>
            <w:sz w:val="20"/>
            <w:szCs w:val="20"/>
            <w:u w:val="single"/>
          </w:rPr>
          <w:t>порядке</w:t>
        </w:r>
      </w:hyperlink>
      <w:r w:rsidRPr="007C3A80">
        <w:rPr>
          <w:rFonts w:ascii="Arial Narrow" w:hAnsi="Arial Narrow" w:cs="Times New Roman"/>
          <w:color w:val="auto"/>
          <w:sz w:val="20"/>
          <w:szCs w:val="20"/>
        </w:rPr>
        <w:t> межведомственного информационного взаимодействия при ведении государственного адресного реестра.</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14. Аннулирование адреса объекта адресации осуществляется в случаях:</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б) исключения из Единого государственного реестра недвижимости указанных в </w:t>
      </w:r>
      <w:hyperlink r:id="rId168" w:history="1">
        <w:r w:rsidRPr="007C3A80">
          <w:rPr>
            <w:rFonts w:ascii="Arial Narrow" w:hAnsi="Arial Narrow" w:cs="Times New Roman"/>
            <w:color w:val="auto"/>
            <w:sz w:val="20"/>
            <w:szCs w:val="20"/>
            <w:u w:val="single"/>
          </w:rPr>
          <w:t>части 7 статьи 72</w:t>
        </w:r>
      </w:hyperlink>
      <w:r w:rsidRPr="007C3A80">
        <w:rPr>
          <w:rFonts w:ascii="Arial Narrow" w:hAnsi="Arial Narrow" w:cs="Times New Roman"/>
          <w:color w:val="auto"/>
          <w:sz w:val="20"/>
          <w:szCs w:val="20"/>
        </w:rPr>
        <w:t> Федерального закона "О государственной регистрации недвижимости" сведений об объекте недвижимости, являющемся объектом адресации;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в) присвоения объекту адресации нового адреса.</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14</w:t>
      </w:r>
      <w:r w:rsidRPr="007C3A80">
        <w:rPr>
          <w:rFonts w:ascii="Arial Narrow" w:hAnsi="Arial Narrow" w:cs="Times New Roman"/>
          <w:color w:val="auto"/>
          <w:sz w:val="20"/>
          <w:szCs w:val="20"/>
          <w:vertAlign w:val="superscript"/>
        </w:rPr>
        <w:t> 1</w:t>
      </w:r>
      <w:r w:rsidRPr="007C3A80">
        <w:rPr>
          <w:rFonts w:ascii="Arial Narrow" w:hAnsi="Arial Narrow" w:cs="Times New Roman"/>
          <w:color w:val="auto"/>
          <w:sz w:val="20"/>
          <w:szCs w:val="20"/>
        </w:rPr>
        <w:t>. 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 в </w:t>
      </w:r>
      <w:hyperlink r:id="rId169" w:history="1">
        <w:r w:rsidRPr="007C3A80">
          <w:rPr>
            <w:rFonts w:ascii="Arial Narrow" w:hAnsi="Arial Narrow" w:cs="Times New Roman"/>
            <w:color w:val="auto"/>
            <w:sz w:val="20"/>
            <w:szCs w:val="20"/>
            <w:u w:val="single"/>
          </w:rPr>
          <w:t>части 7 статьи 72</w:t>
        </w:r>
      </w:hyperlink>
      <w:r w:rsidRPr="007C3A80">
        <w:rPr>
          <w:rFonts w:ascii="Arial Narrow" w:hAnsi="Arial Narrow" w:cs="Times New Roman"/>
          <w:color w:val="auto"/>
          <w:sz w:val="20"/>
          <w:szCs w:val="20"/>
        </w:rPr>
        <w:t>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15.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16. Аннулирование адреса существующего объекта адресации без одновременного присвоения этому объекту адресации нового адреса не допускается.</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17.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 xml:space="preserve">18.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7C3A80">
        <w:rPr>
          <w:rFonts w:ascii="Arial Narrow" w:hAnsi="Arial Narrow" w:cs="Times New Roman"/>
          <w:color w:val="auto"/>
          <w:sz w:val="20"/>
          <w:szCs w:val="20"/>
        </w:rPr>
        <w:t>машино</w:t>
      </w:r>
      <w:proofErr w:type="spellEnd"/>
      <w:r w:rsidRPr="007C3A80">
        <w:rPr>
          <w:rFonts w:ascii="Arial Narrow" w:hAnsi="Arial Narrow" w:cs="Times New Roman"/>
          <w:color w:val="auto"/>
          <w:sz w:val="20"/>
          <w:szCs w:val="20"/>
        </w:rPr>
        <w:t>-мест в таком здании (строении) или сооружении.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19. При присвоении объекту адресации адреса или аннулировании его адреса уполномоченный орган обязан:</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а) определить возможность присвоения объекту адресации адреса или аннулирования его адреса;</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б) провести осмотр местонахождения объекта адресации (при необходимости);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20.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21. Решение уполномоченного органа о присвоении объекту адресации адреса принимается одновременно:</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б) с заключением уполномоченным органом соглашения о перераспределении земельных участков, являющихся объектами адресации, в соответствии с </w:t>
      </w:r>
      <w:hyperlink r:id="rId170" w:history="1">
        <w:r w:rsidRPr="007C3A80">
          <w:rPr>
            <w:rFonts w:ascii="Arial Narrow" w:hAnsi="Arial Narrow" w:cs="Times New Roman"/>
            <w:color w:val="auto"/>
            <w:sz w:val="20"/>
            <w:szCs w:val="20"/>
            <w:u w:val="single"/>
          </w:rPr>
          <w:t>Земельным кодексом</w:t>
        </w:r>
      </w:hyperlink>
      <w:r w:rsidRPr="007C3A80">
        <w:rPr>
          <w:rFonts w:ascii="Arial Narrow" w:hAnsi="Arial Narrow" w:cs="Times New Roman"/>
          <w:color w:val="auto"/>
          <w:sz w:val="20"/>
          <w:szCs w:val="20"/>
        </w:rPr>
        <w:t> Российской Федерации;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в) с заключением уполномоченным органом договора о комплексном развитии территории в соответствии с </w:t>
      </w:r>
      <w:hyperlink r:id="rId171" w:tgtFrame="_blank" w:history="1">
        <w:r w:rsidRPr="007C3A80">
          <w:rPr>
            <w:rStyle w:val="1ffd"/>
            <w:rFonts w:ascii="Arial Narrow" w:hAnsi="Arial Narrow" w:cs="Times New Roman"/>
            <w:color w:val="auto"/>
            <w:sz w:val="20"/>
            <w:szCs w:val="20"/>
          </w:rPr>
          <w:t>Градостроительным кодексом</w:t>
        </w:r>
      </w:hyperlink>
      <w:r w:rsidRPr="007C3A80">
        <w:rPr>
          <w:rFonts w:ascii="Arial Narrow" w:hAnsi="Arial Narrow" w:cs="Times New Roman"/>
          <w:color w:val="auto"/>
          <w:sz w:val="20"/>
          <w:szCs w:val="20"/>
        </w:rPr>
        <w:t> Российской Федерации;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lastRenderedPageBreak/>
        <w:t>г) с утверждением проекта планировки территории;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д) с принятием решения о строительстве объекта адресации;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22. Решение уполномоченного органа о присвоении объекту адресации адреса содержит:</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присвоенный объекту адресации адрес;</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реквизиты и наименования документов, на основании которых принято решение о присвоении адреса;</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описание местоположения объекта адресации;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кадастровые номера, адреса и сведения об объектах недвижимости, из которых образуется объект адресации;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другие необходимые сведения, определенные уполномоченным органом.</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 являющегося объектом адресации.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23. Решение уполномоченного органа об аннулировании адреса объекта адресации содержит:</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аннулируемый адрес объекта адресации;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уникальный номер аннулируемого адреса объекта адресации в государственном адресном реестре;</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причину аннулирования адреса объекта адресации;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другие необходимые сведения, определенные уполномоченным органом.</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24.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25. Решение о присвоении объекту адресации адреса или аннулировании его адреса подлежит обязательному размещению уполномоченным органом в государственном адресном реестре в течение 3 рабочих дней со дня принятия такого решения.</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Принятие решения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25.1. 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указанных в </w:t>
      </w:r>
      <w:hyperlink r:id="rId172" w:anchor="sub_1027" w:history="1">
        <w:r w:rsidRPr="007C3A80">
          <w:rPr>
            <w:rFonts w:ascii="Arial Narrow" w:hAnsi="Arial Narrow" w:cs="Times New Roman"/>
            <w:color w:val="auto"/>
            <w:sz w:val="20"/>
            <w:szCs w:val="20"/>
            <w:u w:val="single"/>
          </w:rPr>
          <w:t>пунктах 27</w:t>
        </w:r>
      </w:hyperlink>
      <w:r w:rsidRPr="007C3A80">
        <w:rPr>
          <w:rFonts w:ascii="Arial Narrow" w:hAnsi="Arial Narrow" w:cs="Times New Roman"/>
          <w:color w:val="auto"/>
          <w:sz w:val="20"/>
          <w:szCs w:val="20"/>
        </w:rPr>
        <w:t> и </w:t>
      </w:r>
      <w:hyperlink r:id="rId173" w:anchor="sub_1029" w:history="1">
        <w:r w:rsidRPr="007C3A80">
          <w:rPr>
            <w:rFonts w:ascii="Arial Narrow" w:hAnsi="Arial Narrow" w:cs="Times New Roman"/>
            <w:color w:val="auto"/>
            <w:sz w:val="20"/>
            <w:szCs w:val="20"/>
            <w:u w:val="single"/>
          </w:rPr>
          <w:t>29</w:t>
        </w:r>
      </w:hyperlink>
      <w:r w:rsidRPr="007C3A80">
        <w:rPr>
          <w:rFonts w:ascii="Arial Narrow" w:hAnsi="Arial Narrow" w:cs="Times New Roman"/>
          <w:color w:val="auto"/>
          <w:sz w:val="20"/>
          <w:szCs w:val="20"/>
        </w:rPr>
        <w:t> настоящих Правил, в случаях, указанных в </w:t>
      </w:r>
      <w:hyperlink r:id="rId174" w:anchor="sub_108103" w:history="1">
        <w:r w:rsidRPr="007C3A80">
          <w:rPr>
            <w:rFonts w:ascii="Arial Narrow" w:hAnsi="Arial Narrow" w:cs="Times New Roman"/>
            <w:color w:val="auto"/>
            <w:sz w:val="20"/>
            <w:szCs w:val="20"/>
            <w:u w:val="single"/>
          </w:rPr>
          <w:t>абзаце третьем подпункта "а"</w:t>
        </w:r>
      </w:hyperlink>
      <w:r w:rsidRPr="007C3A80">
        <w:rPr>
          <w:rFonts w:ascii="Arial Narrow" w:hAnsi="Arial Narrow" w:cs="Times New Roman"/>
          <w:color w:val="auto"/>
          <w:sz w:val="20"/>
          <w:szCs w:val="20"/>
        </w:rPr>
        <w:t>, </w:t>
      </w:r>
      <w:hyperlink r:id="rId175" w:anchor="sub_10823" w:history="1">
        <w:r w:rsidRPr="007C3A80">
          <w:rPr>
            <w:rFonts w:ascii="Arial Narrow" w:hAnsi="Arial Narrow" w:cs="Times New Roman"/>
            <w:color w:val="auto"/>
            <w:sz w:val="20"/>
            <w:szCs w:val="20"/>
            <w:u w:val="single"/>
          </w:rPr>
          <w:t>абзаце третьем подпункта "б"</w:t>
        </w:r>
      </w:hyperlink>
      <w:r w:rsidRPr="007C3A80">
        <w:rPr>
          <w:rFonts w:ascii="Arial Narrow" w:hAnsi="Arial Narrow" w:cs="Times New Roman"/>
          <w:color w:val="auto"/>
          <w:sz w:val="20"/>
          <w:szCs w:val="20"/>
        </w:rPr>
        <w:t>, </w:t>
      </w:r>
      <w:hyperlink r:id="rId176" w:anchor="sub_10832" w:history="1">
        <w:r w:rsidRPr="007C3A80">
          <w:rPr>
            <w:rFonts w:ascii="Arial Narrow" w:hAnsi="Arial Narrow" w:cs="Times New Roman"/>
            <w:color w:val="auto"/>
            <w:sz w:val="20"/>
            <w:szCs w:val="20"/>
            <w:u w:val="single"/>
          </w:rPr>
          <w:t>абзацах втором</w:t>
        </w:r>
      </w:hyperlink>
      <w:r w:rsidRPr="007C3A80">
        <w:rPr>
          <w:rFonts w:ascii="Arial Narrow" w:hAnsi="Arial Narrow" w:cs="Times New Roman"/>
          <w:color w:val="auto"/>
          <w:sz w:val="20"/>
          <w:szCs w:val="20"/>
        </w:rPr>
        <w:t> и </w:t>
      </w:r>
      <w:hyperlink r:id="rId177" w:anchor="sub_10833" w:history="1">
        <w:r w:rsidRPr="007C3A80">
          <w:rPr>
            <w:rFonts w:ascii="Arial Narrow" w:hAnsi="Arial Narrow" w:cs="Times New Roman"/>
            <w:color w:val="auto"/>
            <w:sz w:val="20"/>
            <w:szCs w:val="20"/>
            <w:u w:val="single"/>
          </w:rPr>
          <w:t>третьем подпункта "в"</w:t>
        </w:r>
      </w:hyperlink>
      <w:r w:rsidRPr="007C3A80">
        <w:rPr>
          <w:rFonts w:ascii="Arial Narrow" w:hAnsi="Arial Narrow" w:cs="Times New Roman"/>
          <w:color w:val="auto"/>
          <w:sz w:val="20"/>
          <w:szCs w:val="20"/>
        </w:rPr>
        <w:t> и </w:t>
      </w:r>
      <w:hyperlink r:id="rId178" w:anchor="sub_1084" w:history="1">
        <w:r w:rsidRPr="007C3A80">
          <w:rPr>
            <w:rFonts w:ascii="Arial Narrow" w:hAnsi="Arial Narrow" w:cs="Times New Roman"/>
            <w:color w:val="auto"/>
            <w:sz w:val="20"/>
            <w:szCs w:val="20"/>
            <w:u w:val="single"/>
          </w:rPr>
          <w:t>подпункте "г" пункта 8</w:t>
        </w:r>
      </w:hyperlink>
      <w:r w:rsidRPr="007C3A80">
        <w:rPr>
          <w:rFonts w:ascii="Arial Narrow" w:hAnsi="Arial Narrow" w:cs="Times New Roman"/>
          <w:color w:val="auto"/>
          <w:sz w:val="20"/>
          <w:szCs w:val="20"/>
        </w:rPr>
        <w:t> настоящих Правил,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w:t>
      </w:r>
      <w:hyperlink r:id="rId179" w:history="1">
        <w:r w:rsidRPr="007C3A80">
          <w:rPr>
            <w:rFonts w:ascii="Arial Narrow" w:hAnsi="Arial Narrow" w:cs="Times New Roman"/>
            <w:color w:val="auto"/>
            <w:sz w:val="20"/>
            <w:szCs w:val="20"/>
            <w:u w:val="single"/>
          </w:rPr>
          <w:t>Федеральным законом</w:t>
        </w:r>
      </w:hyperlink>
      <w:r w:rsidRPr="007C3A80">
        <w:rPr>
          <w:rFonts w:ascii="Arial Narrow" w:hAnsi="Arial Narrow" w:cs="Times New Roman"/>
          <w:color w:val="auto"/>
          <w:sz w:val="20"/>
          <w:szCs w:val="20"/>
        </w:rPr>
        <w:t> "О государственной регистрации недвижимости".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26. Датой присвоения объекту адресации адреса, изменения или аннулирования его адреса признается дата размещения сведений об адресе объекта адресации в государственном адресном реестре.</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27. </w:t>
      </w:r>
      <w:hyperlink r:id="rId180" w:history="1">
        <w:r w:rsidRPr="007C3A80">
          <w:rPr>
            <w:rFonts w:ascii="Arial Narrow" w:hAnsi="Arial Narrow" w:cs="Times New Roman"/>
            <w:color w:val="auto"/>
            <w:sz w:val="20"/>
            <w:szCs w:val="20"/>
            <w:u w:val="single"/>
          </w:rPr>
          <w:t>Заявление</w:t>
        </w:r>
      </w:hyperlink>
      <w:r w:rsidRPr="007C3A80">
        <w:rPr>
          <w:rFonts w:ascii="Arial Narrow" w:hAnsi="Arial Narrow" w:cs="Times New Roman"/>
          <w:color w:val="auto"/>
          <w:sz w:val="20"/>
          <w:szCs w:val="20"/>
        </w:rPr>
        <w:t>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а) право хозяйственного ведения;</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б) право оперативного управления;</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в) право пожизненно наследуемого владения;</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г) право постоянного (бессрочного) пользования.</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28. Заявление составляется лицами, указанными в </w:t>
      </w:r>
      <w:hyperlink r:id="rId181" w:anchor="sub_1027" w:history="1">
        <w:r w:rsidRPr="007C3A80">
          <w:rPr>
            <w:rFonts w:ascii="Arial Narrow" w:hAnsi="Arial Narrow" w:cs="Times New Roman"/>
            <w:color w:val="auto"/>
            <w:sz w:val="20"/>
            <w:szCs w:val="20"/>
            <w:u w:val="single"/>
          </w:rPr>
          <w:t>пункте 27</w:t>
        </w:r>
      </w:hyperlink>
      <w:r w:rsidRPr="007C3A80">
        <w:rPr>
          <w:rFonts w:ascii="Arial Narrow" w:hAnsi="Arial Narrow" w:cs="Times New Roman"/>
          <w:color w:val="auto"/>
          <w:sz w:val="20"/>
          <w:szCs w:val="20"/>
        </w:rPr>
        <w:t> настоящих Правил (далее - заявитель), по </w:t>
      </w:r>
      <w:hyperlink r:id="rId182" w:history="1">
        <w:r w:rsidRPr="007C3A80">
          <w:rPr>
            <w:rFonts w:ascii="Arial Narrow" w:hAnsi="Arial Narrow" w:cs="Times New Roman"/>
            <w:color w:val="auto"/>
            <w:sz w:val="20"/>
            <w:szCs w:val="20"/>
            <w:u w:val="single"/>
          </w:rPr>
          <w:t>форме</w:t>
        </w:r>
      </w:hyperlink>
      <w:r w:rsidRPr="007C3A80">
        <w:rPr>
          <w:rFonts w:ascii="Arial Narrow" w:hAnsi="Arial Narrow" w:cs="Times New Roman"/>
          <w:color w:val="auto"/>
          <w:sz w:val="20"/>
          <w:szCs w:val="20"/>
        </w:rPr>
        <w:t>, устанавливаемой Министерством финансов Российской Федерации.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29. С </w:t>
      </w:r>
      <w:hyperlink r:id="rId183" w:history="1">
        <w:r w:rsidRPr="007C3A80">
          <w:rPr>
            <w:rFonts w:ascii="Arial Narrow" w:hAnsi="Arial Narrow" w:cs="Times New Roman"/>
            <w:color w:val="auto"/>
            <w:sz w:val="20"/>
            <w:szCs w:val="20"/>
            <w:u w:val="single"/>
          </w:rPr>
          <w:t>заявлением</w:t>
        </w:r>
      </w:hyperlink>
      <w:r w:rsidRPr="007C3A80">
        <w:rPr>
          <w:rFonts w:ascii="Arial Narrow" w:hAnsi="Arial Narrow" w:cs="Times New Roman"/>
          <w:color w:val="auto"/>
          <w:sz w:val="20"/>
          <w:szCs w:val="20"/>
        </w:rPr>
        <w:t> вправе обратиться представители заявителя, действующие в силу полномочий, основанных на оформленной в установленном </w:t>
      </w:r>
      <w:hyperlink r:id="rId184" w:history="1">
        <w:r w:rsidRPr="007C3A80">
          <w:rPr>
            <w:rFonts w:ascii="Arial Narrow" w:hAnsi="Arial Narrow" w:cs="Times New Roman"/>
            <w:color w:val="auto"/>
            <w:sz w:val="20"/>
            <w:szCs w:val="20"/>
            <w:u w:val="single"/>
          </w:rPr>
          <w:t>законодательством</w:t>
        </w:r>
      </w:hyperlink>
      <w:r w:rsidRPr="007C3A80">
        <w:rPr>
          <w:rFonts w:ascii="Arial Narrow" w:hAnsi="Arial Narrow" w:cs="Times New Roman"/>
          <w:color w:val="auto"/>
          <w:sz w:val="20"/>
          <w:szCs w:val="20"/>
        </w:rPr>
        <w:t>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lastRenderedPageBreak/>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С заявлением вправе обратиться кадастровый инженер, выполняющий на основании документа, предусмотренного </w:t>
      </w:r>
      <w:hyperlink r:id="rId185" w:history="1">
        <w:r w:rsidRPr="007C3A80">
          <w:rPr>
            <w:rFonts w:ascii="Arial Narrow" w:hAnsi="Arial Narrow" w:cs="Times New Roman"/>
            <w:color w:val="auto"/>
            <w:sz w:val="20"/>
            <w:szCs w:val="20"/>
            <w:u w:val="single"/>
          </w:rPr>
          <w:t>статьей 35</w:t>
        </w:r>
      </w:hyperlink>
      <w:r w:rsidRPr="007C3A80">
        <w:rPr>
          <w:rFonts w:ascii="Arial Narrow" w:hAnsi="Arial Narrow" w:cs="Times New Roman"/>
          <w:color w:val="auto"/>
          <w:sz w:val="20"/>
          <w:szCs w:val="20"/>
        </w:rPr>
        <w:t> или </w:t>
      </w:r>
      <w:hyperlink r:id="rId186" w:history="1">
        <w:r w:rsidRPr="007C3A80">
          <w:rPr>
            <w:rFonts w:ascii="Arial Narrow" w:hAnsi="Arial Narrow" w:cs="Times New Roman"/>
            <w:color w:val="auto"/>
            <w:sz w:val="20"/>
            <w:szCs w:val="20"/>
            <w:u w:val="single"/>
          </w:rPr>
          <w:t>статьей 42</w:t>
        </w:r>
      </w:hyperlink>
      <w:hyperlink r:id="rId187" w:history="1">
        <w:r w:rsidRPr="007C3A80">
          <w:rPr>
            <w:rFonts w:ascii="Arial Narrow" w:hAnsi="Arial Narrow" w:cs="Times New Roman"/>
            <w:color w:val="auto"/>
            <w:sz w:val="20"/>
            <w:szCs w:val="20"/>
            <w:u w:val="single"/>
            <w:vertAlign w:val="superscript"/>
          </w:rPr>
          <w:t> 3</w:t>
        </w:r>
      </w:hyperlink>
      <w:r w:rsidRPr="007C3A80">
        <w:rPr>
          <w:rFonts w:ascii="Arial Narrow" w:hAnsi="Arial Narrow" w:cs="Times New Roman"/>
          <w:color w:val="auto"/>
          <w:sz w:val="20"/>
          <w:szCs w:val="20"/>
        </w:rPr>
        <w:t>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30.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31. 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w:t>
      </w:r>
      <w:hyperlink r:id="rId188" w:history="1">
        <w:r w:rsidRPr="007C3A80">
          <w:rPr>
            <w:rFonts w:ascii="Arial Narrow" w:hAnsi="Arial Narrow" w:cs="Times New Roman"/>
            <w:color w:val="auto"/>
            <w:sz w:val="20"/>
            <w:szCs w:val="20"/>
            <w:u w:val="single"/>
          </w:rPr>
          <w:t>"Единый портал</w:t>
        </w:r>
      </w:hyperlink>
      <w:r w:rsidRPr="007C3A80">
        <w:rPr>
          <w:rFonts w:ascii="Arial Narrow" w:hAnsi="Arial Narrow" w:cs="Times New Roman"/>
          <w:color w:val="auto"/>
          <w:sz w:val="20"/>
          <w:szCs w:val="20"/>
        </w:rPr>
        <w:t>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w:t>
      </w:r>
      <w:hyperlink r:id="rId189" w:history="1">
        <w:r w:rsidRPr="007C3A80">
          <w:rPr>
            <w:rFonts w:ascii="Arial Narrow" w:hAnsi="Arial Narrow" w:cs="Times New Roman"/>
            <w:color w:val="auto"/>
            <w:sz w:val="20"/>
            <w:szCs w:val="20"/>
            <w:u w:val="single"/>
          </w:rPr>
          <w:t>портала</w:t>
        </w:r>
      </w:hyperlink>
      <w:r w:rsidRPr="007C3A80">
        <w:rPr>
          <w:rFonts w:ascii="Arial Narrow" w:hAnsi="Arial Narrow" w:cs="Times New Roman"/>
          <w:color w:val="auto"/>
          <w:sz w:val="20"/>
          <w:szCs w:val="20"/>
        </w:rPr>
        <w:t> федеральной информационной адресной системы в информационно-телекоммуникационной сети "Интернет" (далее - портал адресной системы).</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Перечень многофункциональных центров, с которыми уполномоченным органом в установленном Правительством Российской Федерации порядке заключено соглашение о взаимодействии, публикуется на официальных сайтах уполномоченных органов в информационно-телекоммуникационной сети "Интернет".</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Заявление представляется в уполномоченный орган или многофункциональный центр по месту нахождения объекта адресации.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32. </w:t>
      </w:r>
      <w:hyperlink r:id="rId190" w:history="1">
        <w:r w:rsidRPr="007C3A80">
          <w:rPr>
            <w:rFonts w:ascii="Arial Narrow" w:hAnsi="Arial Narrow" w:cs="Times New Roman"/>
            <w:color w:val="auto"/>
            <w:sz w:val="20"/>
            <w:szCs w:val="20"/>
            <w:u w:val="single"/>
          </w:rPr>
          <w:t>Заявление</w:t>
        </w:r>
      </w:hyperlink>
      <w:r w:rsidRPr="007C3A80">
        <w:rPr>
          <w:rFonts w:ascii="Arial Narrow" w:hAnsi="Arial Narrow" w:cs="Times New Roman"/>
          <w:color w:val="auto"/>
          <w:sz w:val="20"/>
          <w:szCs w:val="20"/>
        </w:rPr>
        <w:t> подписывается заявителем либо представителем заявителя.</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91" w:history="1">
        <w:r w:rsidRPr="007C3A80">
          <w:rPr>
            <w:rFonts w:ascii="Arial Narrow" w:hAnsi="Arial Narrow" w:cs="Times New Roman"/>
            <w:color w:val="auto"/>
            <w:sz w:val="20"/>
            <w:szCs w:val="20"/>
            <w:u w:val="single"/>
          </w:rPr>
          <w:t>законодательством</w:t>
        </w:r>
      </w:hyperlink>
      <w:r w:rsidRPr="007C3A80">
        <w:rPr>
          <w:rFonts w:ascii="Arial Narrow" w:hAnsi="Arial Narrow" w:cs="Times New Roman"/>
          <w:color w:val="auto"/>
          <w:sz w:val="20"/>
          <w:szCs w:val="20"/>
        </w:rPr>
        <w:t> Российской Федерации.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При представлении заявления кадастровым инженером к такому заявлению прилагается копия документа, предусмотренного </w:t>
      </w:r>
      <w:hyperlink r:id="rId192" w:history="1">
        <w:r w:rsidRPr="007C3A80">
          <w:rPr>
            <w:rFonts w:ascii="Arial Narrow" w:hAnsi="Arial Narrow" w:cs="Times New Roman"/>
            <w:color w:val="auto"/>
            <w:sz w:val="20"/>
            <w:szCs w:val="20"/>
            <w:u w:val="single"/>
          </w:rPr>
          <w:t>статьей 35</w:t>
        </w:r>
      </w:hyperlink>
      <w:r w:rsidRPr="007C3A80">
        <w:rPr>
          <w:rFonts w:ascii="Arial Narrow" w:hAnsi="Arial Narrow" w:cs="Times New Roman"/>
          <w:color w:val="auto"/>
          <w:sz w:val="20"/>
          <w:szCs w:val="20"/>
        </w:rPr>
        <w:t> или </w:t>
      </w:r>
      <w:hyperlink r:id="rId193" w:history="1">
        <w:r w:rsidRPr="007C3A80">
          <w:rPr>
            <w:rFonts w:ascii="Arial Narrow" w:hAnsi="Arial Narrow" w:cs="Times New Roman"/>
            <w:color w:val="auto"/>
            <w:sz w:val="20"/>
            <w:szCs w:val="20"/>
            <w:u w:val="single"/>
          </w:rPr>
          <w:t>статьей 42</w:t>
        </w:r>
      </w:hyperlink>
      <w:hyperlink r:id="rId194" w:history="1">
        <w:r w:rsidRPr="007C3A80">
          <w:rPr>
            <w:rFonts w:ascii="Arial Narrow" w:hAnsi="Arial Narrow" w:cs="Times New Roman"/>
            <w:color w:val="auto"/>
            <w:sz w:val="20"/>
            <w:szCs w:val="20"/>
            <w:u w:val="single"/>
            <w:vertAlign w:val="superscript"/>
          </w:rPr>
          <w:t> 3</w:t>
        </w:r>
      </w:hyperlink>
      <w:r w:rsidRPr="007C3A80">
        <w:rPr>
          <w:rFonts w:ascii="Arial Narrow" w:hAnsi="Arial Narrow" w:cs="Times New Roman"/>
          <w:color w:val="auto"/>
          <w:sz w:val="20"/>
          <w:szCs w:val="20"/>
        </w:rPr>
        <w:t>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Заявление в форме электронного документа подписывается </w:t>
      </w:r>
      <w:hyperlink r:id="rId195" w:history="1">
        <w:r w:rsidRPr="007C3A80">
          <w:rPr>
            <w:rFonts w:ascii="Arial Narrow" w:hAnsi="Arial Narrow" w:cs="Times New Roman"/>
            <w:color w:val="auto"/>
            <w:sz w:val="20"/>
            <w:szCs w:val="20"/>
            <w:u w:val="single"/>
          </w:rPr>
          <w:t>электронной подписью</w:t>
        </w:r>
      </w:hyperlink>
      <w:r w:rsidRPr="007C3A80">
        <w:rPr>
          <w:rFonts w:ascii="Arial Narrow" w:hAnsi="Arial Narrow" w:cs="Times New Roman"/>
          <w:color w:val="auto"/>
          <w:sz w:val="20"/>
          <w:szCs w:val="20"/>
        </w:rPr>
        <w:t> заявителя либо представителя заявителя, вид которой определяется в соответствии с </w:t>
      </w:r>
      <w:hyperlink r:id="rId196" w:history="1">
        <w:r w:rsidRPr="007C3A80">
          <w:rPr>
            <w:rFonts w:ascii="Arial Narrow" w:hAnsi="Arial Narrow" w:cs="Times New Roman"/>
            <w:color w:val="auto"/>
            <w:sz w:val="20"/>
            <w:szCs w:val="20"/>
            <w:u w:val="single"/>
          </w:rPr>
          <w:t>частью 2 статьи 21</w:t>
        </w:r>
      </w:hyperlink>
      <w:hyperlink r:id="rId197" w:history="1">
        <w:r w:rsidRPr="007C3A80">
          <w:rPr>
            <w:rFonts w:ascii="Arial Narrow" w:hAnsi="Arial Narrow" w:cs="Times New Roman"/>
            <w:color w:val="auto"/>
            <w:sz w:val="20"/>
            <w:szCs w:val="20"/>
            <w:u w:val="single"/>
            <w:vertAlign w:val="superscript"/>
          </w:rPr>
          <w:t> 1</w:t>
        </w:r>
      </w:hyperlink>
      <w:r w:rsidRPr="007C3A80">
        <w:rPr>
          <w:rFonts w:ascii="Arial Narrow" w:hAnsi="Arial Narrow" w:cs="Times New Roman"/>
          <w:color w:val="auto"/>
          <w:sz w:val="20"/>
          <w:szCs w:val="20"/>
        </w:rPr>
        <w:t> Федерального закона "Об организации предоставления государственных и муниципальных услуг".</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w:t>
      </w:r>
      <w:hyperlink r:id="rId198" w:history="1">
        <w:r w:rsidRPr="007C3A80">
          <w:rPr>
            <w:rFonts w:ascii="Arial Narrow" w:hAnsi="Arial Narrow" w:cs="Times New Roman"/>
            <w:color w:val="auto"/>
            <w:sz w:val="20"/>
            <w:szCs w:val="20"/>
            <w:u w:val="single"/>
          </w:rPr>
          <w:t>квалифицированной электронной подписи</w:t>
        </w:r>
      </w:hyperlink>
      <w:r w:rsidRPr="007C3A80">
        <w:rPr>
          <w:rFonts w:ascii="Arial Narrow" w:hAnsi="Arial Narrow" w:cs="Times New Roman"/>
          <w:color w:val="auto"/>
          <w:sz w:val="20"/>
          <w:szCs w:val="20"/>
        </w:rPr>
        <w:t> (в случае, если представитель заявителя действует на основании доверенности).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33. В случае представления </w:t>
      </w:r>
      <w:hyperlink r:id="rId199" w:history="1">
        <w:r w:rsidRPr="007C3A80">
          <w:rPr>
            <w:rFonts w:ascii="Arial Narrow" w:hAnsi="Arial Narrow" w:cs="Times New Roman"/>
            <w:color w:val="auto"/>
            <w:sz w:val="20"/>
            <w:szCs w:val="20"/>
            <w:u w:val="single"/>
          </w:rPr>
          <w:t>заявления</w:t>
        </w:r>
      </w:hyperlink>
      <w:r w:rsidRPr="007C3A80">
        <w:rPr>
          <w:rFonts w:ascii="Arial Narrow" w:hAnsi="Arial Narrow" w:cs="Times New Roman"/>
          <w:color w:val="auto"/>
          <w:sz w:val="20"/>
          <w:szCs w:val="20"/>
        </w:rPr>
        <w:t>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34. К документам, на основании которых уполномоченными органами принимаются решения, предусмотренные </w:t>
      </w:r>
      <w:hyperlink r:id="rId200" w:anchor="sub_1020" w:history="1">
        <w:r w:rsidRPr="007C3A80">
          <w:rPr>
            <w:rFonts w:ascii="Arial Narrow" w:hAnsi="Arial Narrow" w:cs="Times New Roman"/>
            <w:color w:val="auto"/>
            <w:sz w:val="20"/>
            <w:szCs w:val="20"/>
            <w:u w:val="single"/>
          </w:rPr>
          <w:t>пунктом 20</w:t>
        </w:r>
      </w:hyperlink>
      <w:r w:rsidRPr="007C3A80">
        <w:rPr>
          <w:rFonts w:ascii="Arial Narrow" w:hAnsi="Arial Narrow" w:cs="Times New Roman"/>
          <w:color w:val="auto"/>
          <w:sz w:val="20"/>
          <w:szCs w:val="20"/>
        </w:rPr>
        <w:t> настоящих Правил, относятся:</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 xml:space="preserve">а) правоустанавливающие и (или) </w:t>
      </w:r>
      <w:proofErr w:type="spellStart"/>
      <w:r w:rsidRPr="007C3A80">
        <w:rPr>
          <w:rFonts w:ascii="Arial Narrow" w:hAnsi="Arial Narrow" w:cs="Times New Roman"/>
          <w:color w:val="auto"/>
          <w:sz w:val="20"/>
          <w:szCs w:val="20"/>
        </w:rPr>
        <w:t>правоудостоверяющие</w:t>
      </w:r>
      <w:proofErr w:type="spellEnd"/>
      <w:r w:rsidRPr="007C3A80">
        <w:rPr>
          <w:rFonts w:ascii="Arial Narrow" w:hAnsi="Arial Narrow" w:cs="Times New Roman"/>
          <w:color w:val="auto"/>
          <w:sz w:val="20"/>
          <w:szCs w:val="20"/>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201" w:tgtFrame="_blank" w:history="1">
        <w:r w:rsidRPr="007C3A80">
          <w:rPr>
            <w:rStyle w:val="1ffd"/>
            <w:rFonts w:ascii="Arial Narrow" w:hAnsi="Arial Narrow" w:cs="Times New Roman"/>
            <w:color w:val="auto"/>
            <w:sz w:val="20"/>
            <w:szCs w:val="20"/>
          </w:rPr>
          <w:t>Градостроительным кодексом</w:t>
        </w:r>
      </w:hyperlink>
      <w:r w:rsidRPr="007C3A80">
        <w:rPr>
          <w:rFonts w:ascii="Arial Narrow" w:hAnsi="Arial Narrow" w:cs="Times New Roman"/>
          <w:color w:val="auto"/>
          <w:sz w:val="20"/>
          <w:szCs w:val="20"/>
        </w:rPr>
        <w:t xml:space="preserve">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7C3A80">
        <w:rPr>
          <w:rFonts w:ascii="Arial Narrow" w:hAnsi="Arial Narrow" w:cs="Times New Roman"/>
          <w:color w:val="auto"/>
          <w:sz w:val="20"/>
          <w:szCs w:val="20"/>
        </w:rPr>
        <w:t>правоудостоверяющие</w:t>
      </w:r>
      <w:proofErr w:type="spellEnd"/>
      <w:r w:rsidRPr="007C3A80">
        <w:rPr>
          <w:rFonts w:ascii="Arial Narrow" w:hAnsi="Arial Narrow" w:cs="Times New Roman"/>
          <w:color w:val="auto"/>
          <w:sz w:val="20"/>
          <w:szCs w:val="20"/>
        </w:rPr>
        <w:t xml:space="preserve"> документы на земельный участок, на котором расположены указанное здание (строение), сооружение);</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lastRenderedPageBreak/>
        <w:t>в) 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202" w:tgtFrame="_blank" w:history="1">
        <w:r w:rsidRPr="007C3A80">
          <w:rPr>
            <w:rStyle w:val="1ffd"/>
            <w:rFonts w:ascii="Arial Narrow" w:hAnsi="Arial Narrow" w:cs="Times New Roman"/>
            <w:color w:val="auto"/>
            <w:sz w:val="20"/>
            <w:szCs w:val="20"/>
          </w:rPr>
          <w:t>Градостроительным кодексом</w:t>
        </w:r>
      </w:hyperlink>
      <w:r w:rsidRPr="007C3A80">
        <w:rPr>
          <w:rFonts w:ascii="Arial Narrow" w:hAnsi="Arial Narrow" w:cs="Times New Roman"/>
          <w:color w:val="auto"/>
          <w:sz w:val="20"/>
          <w:szCs w:val="20"/>
        </w:rPr>
        <w:t>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203" w:anchor="sub_1141" w:history="1">
        <w:r w:rsidRPr="007C3A80">
          <w:rPr>
            <w:rFonts w:ascii="Arial Narrow" w:hAnsi="Arial Narrow" w:cs="Times New Roman"/>
            <w:color w:val="auto"/>
            <w:sz w:val="20"/>
            <w:szCs w:val="20"/>
            <w:u w:val="single"/>
          </w:rPr>
          <w:t>подпункте "а" пункта 14</w:t>
        </w:r>
      </w:hyperlink>
      <w:r w:rsidRPr="007C3A80">
        <w:rPr>
          <w:rFonts w:ascii="Arial Narrow" w:hAnsi="Arial Narrow" w:cs="Times New Roman"/>
          <w:color w:val="auto"/>
          <w:sz w:val="20"/>
          <w:szCs w:val="20"/>
        </w:rPr>
        <w:t> настоящих Правил);</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04" w:anchor="sub_1141" w:history="1">
        <w:r w:rsidRPr="007C3A80">
          <w:rPr>
            <w:rFonts w:ascii="Arial Narrow" w:hAnsi="Arial Narrow" w:cs="Times New Roman"/>
            <w:color w:val="auto"/>
            <w:sz w:val="20"/>
            <w:szCs w:val="20"/>
            <w:u w:val="single"/>
          </w:rPr>
          <w:t>подпункте "а" пункта 14</w:t>
        </w:r>
      </w:hyperlink>
      <w:r w:rsidRPr="007C3A80">
        <w:rPr>
          <w:rFonts w:ascii="Arial Narrow" w:hAnsi="Arial Narrow" w:cs="Times New Roman"/>
          <w:color w:val="auto"/>
          <w:sz w:val="20"/>
          <w:szCs w:val="20"/>
        </w:rPr>
        <w:t> настоящих Правил).</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34</w:t>
      </w:r>
      <w:r w:rsidRPr="007C3A80">
        <w:rPr>
          <w:rFonts w:ascii="Arial Narrow" w:hAnsi="Arial Narrow" w:cs="Times New Roman"/>
          <w:color w:val="auto"/>
          <w:sz w:val="20"/>
          <w:szCs w:val="20"/>
          <w:vertAlign w:val="superscript"/>
        </w:rPr>
        <w:t> 1</w:t>
      </w:r>
      <w:r w:rsidRPr="007C3A80">
        <w:rPr>
          <w:rFonts w:ascii="Arial Narrow" w:hAnsi="Arial Narrow" w:cs="Times New Roman"/>
          <w:color w:val="auto"/>
          <w:sz w:val="20"/>
          <w:szCs w:val="20"/>
        </w:rPr>
        <w:t>. Документы, указанные в </w:t>
      </w:r>
      <w:hyperlink r:id="rId205" w:anchor="sub_1342" w:history="1">
        <w:r w:rsidRPr="007C3A80">
          <w:rPr>
            <w:rFonts w:ascii="Arial Narrow" w:hAnsi="Arial Narrow" w:cs="Times New Roman"/>
            <w:color w:val="auto"/>
            <w:sz w:val="20"/>
            <w:szCs w:val="20"/>
            <w:u w:val="single"/>
          </w:rPr>
          <w:t>подпунктах "б"</w:t>
        </w:r>
      </w:hyperlink>
      <w:r w:rsidRPr="007C3A80">
        <w:rPr>
          <w:rFonts w:ascii="Arial Narrow" w:hAnsi="Arial Narrow" w:cs="Times New Roman"/>
          <w:color w:val="auto"/>
          <w:sz w:val="20"/>
          <w:szCs w:val="20"/>
        </w:rPr>
        <w:t>, </w:t>
      </w:r>
      <w:hyperlink r:id="rId206" w:anchor="sub_1345" w:history="1">
        <w:r w:rsidRPr="007C3A80">
          <w:rPr>
            <w:rFonts w:ascii="Arial Narrow" w:hAnsi="Arial Narrow" w:cs="Times New Roman"/>
            <w:color w:val="auto"/>
            <w:sz w:val="20"/>
            <w:szCs w:val="20"/>
            <w:u w:val="single"/>
          </w:rPr>
          <w:t>"д"</w:t>
        </w:r>
      </w:hyperlink>
      <w:r w:rsidRPr="007C3A80">
        <w:rPr>
          <w:rFonts w:ascii="Arial Narrow" w:hAnsi="Arial Narrow" w:cs="Times New Roman"/>
          <w:color w:val="auto"/>
          <w:sz w:val="20"/>
          <w:szCs w:val="20"/>
        </w:rPr>
        <w:t>, </w:t>
      </w:r>
      <w:hyperlink r:id="rId207" w:anchor="sub_1348" w:history="1">
        <w:r w:rsidRPr="007C3A80">
          <w:rPr>
            <w:rFonts w:ascii="Arial Narrow" w:hAnsi="Arial Narrow" w:cs="Times New Roman"/>
            <w:color w:val="auto"/>
            <w:sz w:val="20"/>
            <w:szCs w:val="20"/>
            <w:u w:val="single"/>
          </w:rPr>
          <w:t>"з"</w:t>
        </w:r>
      </w:hyperlink>
      <w:r w:rsidRPr="007C3A80">
        <w:rPr>
          <w:rFonts w:ascii="Arial Narrow" w:hAnsi="Arial Narrow" w:cs="Times New Roman"/>
          <w:color w:val="auto"/>
          <w:sz w:val="20"/>
          <w:szCs w:val="20"/>
        </w:rPr>
        <w:t> и </w:t>
      </w:r>
      <w:hyperlink r:id="rId208" w:anchor="sub_1349" w:history="1">
        <w:r w:rsidRPr="007C3A80">
          <w:rPr>
            <w:rFonts w:ascii="Arial Narrow" w:hAnsi="Arial Narrow" w:cs="Times New Roman"/>
            <w:color w:val="auto"/>
            <w:sz w:val="20"/>
            <w:szCs w:val="20"/>
            <w:u w:val="single"/>
          </w:rPr>
          <w:t>"и" пункта 34</w:t>
        </w:r>
      </w:hyperlink>
      <w:r w:rsidRPr="007C3A80">
        <w:rPr>
          <w:rFonts w:ascii="Arial Narrow" w:hAnsi="Arial Narrow" w:cs="Times New Roman"/>
          <w:color w:val="auto"/>
          <w:sz w:val="20"/>
          <w:szCs w:val="20"/>
        </w:rPr>
        <w:t> настоящих Правил,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w:t>
      </w:r>
      <w:hyperlink r:id="rId209" w:history="1">
        <w:r w:rsidRPr="007C3A80">
          <w:rPr>
            <w:rFonts w:ascii="Arial Narrow" w:hAnsi="Arial Narrow" w:cs="Times New Roman"/>
            <w:color w:val="auto"/>
            <w:sz w:val="20"/>
            <w:szCs w:val="20"/>
            <w:u w:val="single"/>
          </w:rPr>
          <w:t>Федеральным законом</w:t>
        </w:r>
      </w:hyperlink>
      <w:r w:rsidRPr="007C3A80">
        <w:rPr>
          <w:rFonts w:ascii="Arial Narrow" w:hAnsi="Arial Narrow" w:cs="Times New Roman"/>
          <w:color w:val="auto"/>
          <w:sz w:val="20"/>
          <w:szCs w:val="20"/>
        </w:rPr>
        <w:t> "О публично-правовой компании "</w:t>
      </w:r>
      <w:proofErr w:type="spellStart"/>
      <w:r w:rsidRPr="007C3A80">
        <w:rPr>
          <w:rFonts w:ascii="Arial Narrow" w:hAnsi="Arial Narrow" w:cs="Times New Roman"/>
          <w:color w:val="auto"/>
          <w:sz w:val="20"/>
          <w:szCs w:val="20"/>
        </w:rPr>
        <w:t>Роскадастр</w:t>
      </w:r>
      <w:proofErr w:type="spellEnd"/>
      <w:r w:rsidRPr="007C3A80">
        <w:rPr>
          <w:rFonts w:ascii="Arial Narrow" w:hAnsi="Arial Narrow" w:cs="Times New Roman"/>
          <w:color w:val="auto"/>
          <w:sz w:val="20"/>
          <w:szCs w:val="20"/>
        </w:rPr>
        <w:t>", в порядке межведомственного информационного взаимодействия по запросу уполномоченного органа.</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35. Уполномоченные органы запрашивают документы, указанные в </w:t>
      </w:r>
      <w:hyperlink r:id="rId210" w:anchor="sub_1034" w:history="1">
        <w:r w:rsidRPr="007C3A80">
          <w:rPr>
            <w:rFonts w:ascii="Arial Narrow" w:hAnsi="Arial Narrow" w:cs="Times New Roman"/>
            <w:color w:val="auto"/>
            <w:sz w:val="20"/>
            <w:szCs w:val="20"/>
            <w:u w:val="single"/>
          </w:rPr>
          <w:t>пункте 34</w:t>
        </w:r>
      </w:hyperlink>
      <w:r w:rsidRPr="007C3A80">
        <w:rPr>
          <w:rFonts w:ascii="Arial Narrow" w:hAnsi="Arial Narrow" w:cs="Times New Roman"/>
          <w:color w:val="auto"/>
          <w:sz w:val="20"/>
          <w:szCs w:val="20"/>
        </w:rPr>
        <w:t> настоящих Правил, 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Заявители (представители заявителя) при подаче заявления вправе приложить к нему документы, указанные в </w:t>
      </w:r>
      <w:hyperlink r:id="rId211" w:anchor="sub_1341" w:history="1">
        <w:r w:rsidRPr="007C3A80">
          <w:rPr>
            <w:rFonts w:ascii="Arial Narrow" w:hAnsi="Arial Narrow" w:cs="Times New Roman"/>
            <w:color w:val="auto"/>
            <w:sz w:val="20"/>
            <w:szCs w:val="20"/>
            <w:u w:val="single"/>
          </w:rPr>
          <w:t>подпунктах "а"</w:t>
        </w:r>
      </w:hyperlink>
      <w:r w:rsidRPr="007C3A80">
        <w:rPr>
          <w:rFonts w:ascii="Arial Narrow" w:hAnsi="Arial Narrow" w:cs="Times New Roman"/>
          <w:color w:val="auto"/>
          <w:sz w:val="20"/>
          <w:szCs w:val="20"/>
        </w:rPr>
        <w:t>, </w:t>
      </w:r>
      <w:hyperlink r:id="rId212" w:anchor="sub_1343" w:history="1">
        <w:r w:rsidRPr="007C3A80">
          <w:rPr>
            <w:rFonts w:ascii="Arial Narrow" w:hAnsi="Arial Narrow" w:cs="Times New Roman"/>
            <w:color w:val="auto"/>
            <w:sz w:val="20"/>
            <w:szCs w:val="20"/>
            <w:u w:val="single"/>
          </w:rPr>
          <w:t>"в"</w:t>
        </w:r>
      </w:hyperlink>
      <w:r w:rsidRPr="007C3A80">
        <w:rPr>
          <w:rFonts w:ascii="Arial Narrow" w:hAnsi="Arial Narrow" w:cs="Times New Roman"/>
          <w:color w:val="auto"/>
          <w:sz w:val="20"/>
          <w:szCs w:val="20"/>
        </w:rPr>
        <w:t>, </w:t>
      </w:r>
      <w:hyperlink r:id="rId213" w:anchor="sub_1344" w:history="1">
        <w:r w:rsidRPr="007C3A80">
          <w:rPr>
            <w:rFonts w:ascii="Arial Narrow" w:hAnsi="Arial Narrow" w:cs="Times New Roman"/>
            <w:color w:val="auto"/>
            <w:sz w:val="20"/>
            <w:szCs w:val="20"/>
            <w:u w:val="single"/>
          </w:rPr>
          <w:t>"г"</w:t>
        </w:r>
      </w:hyperlink>
      <w:r w:rsidRPr="007C3A80">
        <w:rPr>
          <w:rFonts w:ascii="Arial Narrow" w:hAnsi="Arial Narrow" w:cs="Times New Roman"/>
          <w:color w:val="auto"/>
          <w:sz w:val="20"/>
          <w:szCs w:val="20"/>
        </w:rPr>
        <w:t>, </w:t>
      </w:r>
      <w:hyperlink r:id="rId214" w:anchor="sub_1346" w:history="1">
        <w:r w:rsidRPr="007C3A80">
          <w:rPr>
            <w:rFonts w:ascii="Arial Narrow" w:hAnsi="Arial Narrow" w:cs="Times New Roman"/>
            <w:color w:val="auto"/>
            <w:sz w:val="20"/>
            <w:szCs w:val="20"/>
            <w:u w:val="single"/>
          </w:rPr>
          <w:t>"е"</w:t>
        </w:r>
      </w:hyperlink>
      <w:r w:rsidRPr="007C3A80">
        <w:rPr>
          <w:rFonts w:ascii="Arial Narrow" w:hAnsi="Arial Narrow" w:cs="Times New Roman"/>
          <w:color w:val="auto"/>
          <w:sz w:val="20"/>
          <w:szCs w:val="20"/>
        </w:rPr>
        <w:t> и </w:t>
      </w:r>
      <w:hyperlink r:id="rId215" w:anchor="sub_1347" w:history="1">
        <w:r w:rsidRPr="007C3A80">
          <w:rPr>
            <w:rFonts w:ascii="Arial Narrow" w:hAnsi="Arial Narrow" w:cs="Times New Roman"/>
            <w:color w:val="auto"/>
            <w:sz w:val="20"/>
            <w:szCs w:val="20"/>
            <w:u w:val="single"/>
          </w:rPr>
          <w:t>"ж" пункта 34</w:t>
        </w:r>
      </w:hyperlink>
      <w:r w:rsidRPr="007C3A80">
        <w:rPr>
          <w:rFonts w:ascii="Arial Narrow" w:hAnsi="Arial Narrow" w:cs="Times New Roman"/>
          <w:color w:val="auto"/>
          <w:sz w:val="20"/>
          <w:szCs w:val="20"/>
        </w:rPr>
        <w:t> настоящих Правил,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Документы, указанные в </w:t>
      </w:r>
      <w:hyperlink r:id="rId216" w:anchor="sub_1341" w:history="1">
        <w:r w:rsidRPr="007C3A80">
          <w:rPr>
            <w:rFonts w:ascii="Arial Narrow" w:hAnsi="Arial Narrow" w:cs="Times New Roman"/>
            <w:color w:val="auto"/>
            <w:sz w:val="20"/>
            <w:szCs w:val="20"/>
            <w:u w:val="single"/>
          </w:rPr>
          <w:t>подпунктах "а"</w:t>
        </w:r>
      </w:hyperlink>
      <w:r w:rsidRPr="007C3A80">
        <w:rPr>
          <w:rFonts w:ascii="Arial Narrow" w:hAnsi="Arial Narrow" w:cs="Times New Roman"/>
          <w:color w:val="auto"/>
          <w:sz w:val="20"/>
          <w:szCs w:val="20"/>
        </w:rPr>
        <w:t>, </w:t>
      </w:r>
      <w:hyperlink r:id="rId217" w:anchor="sub_1343" w:history="1">
        <w:r w:rsidRPr="007C3A80">
          <w:rPr>
            <w:rFonts w:ascii="Arial Narrow" w:hAnsi="Arial Narrow" w:cs="Times New Roman"/>
            <w:color w:val="auto"/>
            <w:sz w:val="20"/>
            <w:szCs w:val="20"/>
            <w:u w:val="single"/>
          </w:rPr>
          <w:t>"в"</w:t>
        </w:r>
      </w:hyperlink>
      <w:r w:rsidRPr="007C3A80">
        <w:rPr>
          <w:rFonts w:ascii="Arial Narrow" w:hAnsi="Arial Narrow" w:cs="Times New Roman"/>
          <w:color w:val="auto"/>
          <w:sz w:val="20"/>
          <w:szCs w:val="20"/>
        </w:rPr>
        <w:t>, </w:t>
      </w:r>
      <w:hyperlink r:id="rId218" w:anchor="sub_1344" w:history="1">
        <w:r w:rsidRPr="007C3A80">
          <w:rPr>
            <w:rFonts w:ascii="Arial Narrow" w:hAnsi="Arial Narrow" w:cs="Times New Roman"/>
            <w:color w:val="auto"/>
            <w:sz w:val="20"/>
            <w:szCs w:val="20"/>
            <w:u w:val="single"/>
          </w:rPr>
          <w:t>"г"</w:t>
        </w:r>
      </w:hyperlink>
      <w:r w:rsidRPr="007C3A80">
        <w:rPr>
          <w:rFonts w:ascii="Arial Narrow" w:hAnsi="Arial Narrow" w:cs="Times New Roman"/>
          <w:color w:val="auto"/>
          <w:sz w:val="20"/>
          <w:szCs w:val="20"/>
        </w:rPr>
        <w:t>, </w:t>
      </w:r>
      <w:hyperlink r:id="rId219" w:anchor="sub_1346" w:history="1">
        <w:r w:rsidRPr="007C3A80">
          <w:rPr>
            <w:rFonts w:ascii="Arial Narrow" w:hAnsi="Arial Narrow" w:cs="Times New Roman"/>
            <w:color w:val="auto"/>
            <w:sz w:val="20"/>
            <w:szCs w:val="20"/>
            <w:u w:val="single"/>
          </w:rPr>
          <w:t>"е"</w:t>
        </w:r>
      </w:hyperlink>
      <w:r w:rsidRPr="007C3A80">
        <w:rPr>
          <w:rFonts w:ascii="Arial Narrow" w:hAnsi="Arial Narrow" w:cs="Times New Roman"/>
          <w:color w:val="auto"/>
          <w:sz w:val="20"/>
          <w:szCs w:val="20"/>
        </w:rPr>
        <w:t> и </w:t>
      </w:r>
      <w:hyperlink r:id="rId220" w:anchor="sub_1347" w:history="1">
        <w:r w:rsidRPr="007C3A80">
          <w:rPr>
            <w:rFonts w:ascii="Arial Narrow" w:hAnsi="Arial Narrow" w:cs="Times New Roman"/>
            <w:color w:val="auto"/>
            <w:sz w:val="20"/>
            <w:szCs w:val="20"/>
            <w:u w:val="single"/>
          </w:rPr>
          <w:t>"ж" пункта 34</w:t>
        </w:r>
      </w:hyperlink>
      <w:r w:rsidRPr="007C3A80">
        <w:rPr>
          <w:rFonts w:ascii="Arial Narrow" w:hAnsi="Arial Narrow" w:cs="Times New Roman"/>
          <w:color w:val="auto"/>
          <w:sz w:val="20"/>
          <w:szCs w:val="20"/>
        </w:rPr>
        <w:t> настоящих Правил, представляемые в уполномоченный орган в форме электронных документов, удостоверяются </w:t>
      </w:r>
      <w:hyperlink r:id="rId221" w:history="1">
        <w:r w:rsidRPr="007C3A80">
          <w:rPr>
            <w:rFonts w:ascii="Arial Narrow" w:hAnsi="Arial Narrow" w:cs="Times New Roman"/>
            <w:color w:val="auto"/>
            <w:sz w:val="20"/>
            <w:szCs w:val="20"/>
            <w:u w:val="single"/>
          </w:rPr>
          <w:t>электронной подписью</w:t>
        </w:r>
      </w:hyperlink>
      <w:r w:rsidRPr="007C3A80">
        <w:rPr>
          <w:rFonts w:ascii="Arial Narrow" w:hAnsi="Arial Narrow" w:cs="Times New Roman"/>
          <w:color w:val="auto"/>
          <w:sz w:val="20"/>
          <w:szCs w:val="20"/>
        </w:rPr>
        <w:t> заявителя (представителя заявителя), вид которой определяется в соответствии с </w:t>
      </w:r>
      <w:hyperlink r:id="rId222" w:history="1">
        <w:r w:rsidRPr="007C3A80">
          <w:rPr>
            <w:rFonts w:ascii="Arial Narrow" w:hAnsi="Arial Narrow" w:cs="Times New Roman"/>
            <w:color w:val="auto"/>
            <w:sz w:val="20"/>
            <w:szCs w:val="20"/>
            <w:u w:val="single"/>
          </w:rPr>
          <w:t>частью 2 статьи 21</w:t>
        </w:r>
      </w:hyperlink>
      <w:hyperlink r:id="rId223" w:history="1">
        <w:r w:rsidRPr="007C3A80">
          <w:rPr>
            <w:rFonts w:ascii="Arial Narrow" w:hAnsi="Arial Narrow" w:cs="Times New Roman"/>
            <w:color w:val="auto"/>
            <w:sz w:val="20"/>
            <w:szCs w:val="20"/>
            <w:u w:val="single"/>
            <w:vertAlign w:val="superscript"/>
          </w:rPr>
          <w:t> 1</w:t>
        </w:r>
      </w:hyperlink>
      <w:r w:rsidRPr="007C3A80">
        <w:rPr>
          <w:rFonts w:ascii="Arial Narrow" w:hAnsi="Arial Narrow" w:cs="Times New Roman"/>
          <w:color w:val="auto"/>
          <w:sz w:val="20"/>
          <w:szCs w:val="20"/>
        </w:rPr>
        <w:t> Федерального закона "Об организации предоставления государственных и муниципальных услуг".</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36. Если </w:t>
      </w:r>
      <w:hyperlink r:id="rId224" w:history="1">
        <w:r w:rsidRPr="007C3A80">
          <w:rPr>
            <w:rFonts w:ascii="Arial Narrow" w:hAnsi="Arial Narrow" w:cs="Times New Roman"/>
            <w:color w:val="auto"/>
            <w:sz w:val="20"/>
            <w:szCs w:val="20"/>
            <w:u w:val="single"/>
          </w:rPr>
          <w:t>заявление</w:t>
        </w:r>
      </w:hyperlink>
      <w:r w:rsidRPr="007C3A80">
        <w:rPr>
          <w:rFonts w:ascii="Arial Narrow" w:hAnsi="Arial Narrow" w:cs="Times New Roman"/>
          <w:color w:val="auto"/>
          <w:sz w:val="20"/>
          <w:szCs w:val="20"/>
        </w:rPr>
        <w:t> и документы, указанные в </w:t>
      </w:r>
      <w:hyperlink r:id="rId225" w:anchor="sub_1034" w:history="1">
        <w:r w:rsidRPr="007C3A80">
          <w:rPr>
            <w:rFonts w:ascii="Arial Narrow" w:hAnsi="Arial Narrow" w:cs="Times New Roman"/>
            <w:color w:val="auto"/>
            <w:sz w:val="20"/>
            <w:szCs w:val="20"/>
            <w:u w:val="single"/>
          </w:rPr>
          <w:t>пункте 34</w:t>
        </w:r>
      </w:hyperlink>
      <w:r w:rsidRPr="007C3A80">
        <w:rPr>
          <w:rFonts w:ascii="Arial Narrow" w:hAnsi="Arial Narrow" w:cs="Times New Roman"/>
          <w:color w:val="auto"/>
          <w:sz w:val="20"/>
          <w:szCs w:val="20"/>
        </w:rPr>
        <w:t> настоящих Правил,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В случае, если заявление и документы, указанные в </w:t>
      </w:r>
      <w:hyperlink r:id="rId226" w:anchor="sub_1034" w:history="1">
        <w:r w:rsidRPr="007C3A80">
          <w:rPr>
            <w:rFonts w:ascii="Arial Narrow" w:hAnsi="Arial Narrow" w:cs="Times New Roman"/>
            <w:color w:val="auto"/>
            <w:sz w:val="20"/>
            <w:szCs w:val="20"/>
            <w:u w:val="single"/>
          </w:rPr>
          <w:t>пункте 34</w:t>
        </w:r>
      </w:hyperlink>
      <w:r w:rsidRPr="007C3A80">
        <w:rPr>
          <w:rFonts w:ascii="Arial Narrow" w:hAnsi="Arial Narrow" w:cs="Times New Roman"/>
          <w:color w:val="auto"/>
          <w:sz w:val="20"/>
          <w:szCs w:val="20"/>
        </w:rPr>
        <w:t> настоящих Правил, представлены в уполномоченный орган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Получение заявления и документов, указанных в </w:t>
      </w:r>
      <w:hyperlink r:id="rId227" w:anchor="sub_1034" w:history="1">
        <w:r w:rsidRPr="007C3A80">
          <w:rPr>
            <w:rFonts w:ascii="Arial Narrow" w:hAnsi="Arial Narrow" w:cs="Times New Roman"/>
            <w:color w:val="auto"/>
            <w:sz w:val="20"/>
            <w:szCs w:val="20"/>
            <w:u w:val="single"/>
          </w:rPr>
          <w:t>пункте 34</w:t>
        </w:r>
      </w:hyperlink>
      <w:r w:rsidRPr="007C3A80">
        <w:rPr>
          <w:rFonts w:ascii="Arial Narrow" w:hAnsi="Arial Narrow" w:cs="Times New Roman"/>
          <w:color w:val="auto"/>
          <w:sz w:val="20"/>
          <w:szCs w:val="20"/>
        </w:rPr>
        <w:t> настоящих Правил,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Сообщение о получении заявления и документов, указанных в </w:t>
      </w:r>
      <w:hyperlink r:id="rId228" w:anchor="sub_1034" w:history="1">
        <w:r w:rsidRPr="007C3A80">
          <w:rPr>
            <w:rFonts w:ascii="Arial Narrow" w:hAnsi="Arial Narrow" w:cs="Times New Roman"/>
            <w:color w:val="auto"/>
            <w:sz w:val="20"/>
            <w:szCs w:val="20"/>
            <w:u w:val="single"/>
          </w:rPr>
          <w:t>пункте 34</w:t>
        </w:r>
      </w:hyperlink>
      <w:r w:rsidRPr="007C3A80">
        <w:rPr>
          <w:rFonts w:ascii="Arial Narrow" w:hAnsi="Arial Narrow" w:cs="Times New Roman"/>
          <w:color w:val="auto"/>
          <w:sz w:val="20"/>
          <w:szCs w:val="20"/>
        </w:rPr>
        <w:t> настоящих Правил, направляется по указанному в заявлении адресу электронной почты или в личный кабинет заявителя (представителя заявителя) в </w:t>
      </w:r>
      <w:hyperlink r:id="rId229" w:history="1">
        <w:r w:rsidRPr="007C3A80">
          <w:rPr>
            <w:rFonts w:ascii="Arial Narrow" w:hAnsi="Arial Narrow" w:cs="Times New Roman"/>
            <w:color w:val="auto"/>
            <w:sz w:val="20"/>
            <w:szCs w:val="20"/>
            <w:u w:val="single"/>
          </w:rPr>
          <w:t>едином портале</w:t>
        </w:r>
      </w:hyperlink>
      <w:r w:rsidRPr="007C3A80">
        <w:rPr>
          <w:rFonts w:ascii="Arial Narrow" w:hAnsi="Arial Narrow" w:cs="Times New Roman"/>
          <w:color w:val="auto"/>
          <w:sz w:val="20"/>
          <w:szCs w:val="20"/>
        </w:rPr>
        <w:t>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lastRenderedPageBreak/>
        <w:t>Сообщение о получении заявления и документов, указанных в </w:t>
      </w:r>
      <w:hyperlink r:id="rId230" w:anchor="sub_1034" w:history="1">
        <w:r w:rsidRPr="007C3A80">
          <w:rPr>
            <w:rFonts w:ascii="Arial Narrow" w:hAnsi="Arial Narrow" w:cs="Times New Roman"/>
            <w:color w:val="auto"/>
            <w:sz w:val="20"/>
            <w:szCs w:val="20"/>
            <w:u w:val="single"/>
          </w:rPr>
          <w:t>пункте 34</w:t>
        </w:r>
      </w:hyperlink>
      <w:r w:rsidRPr="007C3A80">
        <w:rPr>
          <w:rFonts w:ascii="Arial Narrow" w:hAnsi="Arial Narrow" w:cs="Times New Roman"/>
          <w:color w:val="auto"/>
          <w:sz w:val="20"/>
          <w:szCs w:val="20"/>
        </w:rPr>
        <w:t> настоящих Правил, направляется заявителю (представителю заявителя) не позднее рабочего дня, следующего за днем поступления заявления в уполномоченный орган.</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37.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а) в случае подачи заявления на бумажном носителе - в срок не более 10 рабочих дней со дня поступления заявления;</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б) в случае подачи заявления в форме электронного документа - в срок не более 5 рабочих дней со дня поступления заявления.</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37</w:t>
      </w:r>
      <w:r w:rsidRPr="007C3A80">
        <w:rPr>
          <w:rFonts w:ascii="Arial Narrow" w:hAnsi="Arial Narrow" w:cs="Times New Roman"/>
          <w:color w:val="auto"/>
          <w:sz w:val="20"/>
          <w:szCs w:val="20"/>
          <w:vertAlign w:val="superscript"/>
        </w:rPr>
        <w:t> 1</w:t>
      </w:r>
      <w:r w:rsidRPr="007C3A80">
        <w:rPr>
          <w:rFonts w:ascii="Arial Narrow" w:hAnsi="Arial Narrow" w:cs="Times New Roman"/>
          <w:color w:val="auto"/>
          <w:sz w:val="20"/>
          <w:szCs w:val="20"/>
        </w:rPr>
        <w:t>. 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w:t>
      </w:r>
      <w:hyperlink r:id="rId231" w:anchor="sub_1027" w:history="1">
        <w:r w:rsidRPr="007C3A80">
          <w:rPr>
            <w:rFonts w:ascii="Arial Narrow" w:hAnsi="Arial Narrow" w:cs="Times New Roman"/>
            <w:color w:val="auto"/>
            <w:sz w:val="20"/>
            <w:szCs w:val="20"/>
            <w:u w:val="single"/>
          </w:rPr>
          <w:t>пунктах 27</w:t>
        </w:r>
      </w:hyperlink>
      <w:r w:rsidRPr="007C3A80">
        <w:rPr>
          <w:rFonts w:ascii="Arial Narrow" w:hAnsi="Arial Narrow" w:cs="Times New Roman"/>
          <w:color w:val="auto"/>
          <w:sz w:val="20"/>
          <w:szCs w:val="20"/>
        </w:rPr>
        <w:t> и </w:t>
      </w:r>
      <w:hyperlink r:id="rId232" w:anchor="sub_1029" w:history="1">
        <w:r w:rsidRPr="007C3A80">
          <w:rPr>
            <w:rFonts w:ascii="Arial Narrow" w:hAnsi="Arial Narrow" w:cs="Times New Roman"/>
            <w:color w:val="auto"/>
            <w:sz w:val="20"/>
            <w:szCs w:val="20"/>
            <w:u w:val="single"/>
          </w:rPr>
          <w:t>29</w:t>
        </w:r>
      </w:hyperlink>
      <w:r w:rsidRPr="007C3A80">
        <w:rPr>
          <w:rFonts w:ascii="Arial Narrow" w:hAnsi="Arial Narrow" w:cs="Times New Roman"/>
          <w:color w:val="auto"/>
          <w:sz w:val="20"/>
          <w:szCs w:val="20"/>
        </w:rPr>
        <w:t> настоящих Правил,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w:t>
      </w:r>
      <w:hyperlink r:id="rId233" w:history="1">
        <w:r w:rsidRPr="007C3A80">
          <w:rPr>
            <w:rFonts w:ascii="Arial Narrow" w:hAnsi="Arial Narrow" w:cs="Times New Roman"/>
            <w:color w:val="auto"/>
            <w:sz w:val="20"/>
            <w:szCs w:val="20"/>
            <w:u w:val="single"/>
          </w:rPr>
          <w:t>портала</w:t>
        </w:r>
      </w:hyperlink>
      <w:r w:rsidRPr="007C3A80">
        <w:rPr>
          <w:rFonts w:ascii="Arial Narrow" w:hAnsi="Arial Narrow" w:cs="Times New Roman"/>
          <w:color w:val="auto"/>
          <w:sz w:val="20"/>
          <w:szCs w:val="20"/>
        </w:rPr>
        <w:t> адресной системы или единой системы межведомственного электронного взаимодействия.</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38. В случае представления заявления через многофункциональный центр срок, указанный в </w:t>
      </w:r>
      <w:hyperlink r:id="rId234" w:anchor="sub_1037" w:history="1">
        <w:r w:rsidRPr="007C3A80">
          <w:rPr>
            <w:rFonts w:ascii="Arial Narrow" w:hAnsi="Arial Narrow" w:cs="Times New Roman"/>
            <w:color w:val="auto"/>
            <w:sz w:val="20"/>
            <w:szCs w:val="20"/>
            <w:u w:val="single"/>
          </w:rPr>
          <w:t>пункте 37</w:t>
        </w:r>
      </w:hyperlink>
      <w:r w:rsidRPr="007C3A80">
        <w:rPr>
          <w:rFonts w:ascii="Arial Narrow" w:hAnsi="Arial Narrow" w:cs="Times New Roman"/>
          <w:color w:val="auto"/>
          <w:sz w:val="20"/>
          <w:szCs w:val="20"/>
        </w:rPr>
        <w:t> настоящих Правил, исчисляется со дня передачи многофункциональным центром заявления и документов, указанных в </w:t>
      </w:r>
      <w:hyperlink r:id="rId235" w:anchor="sub_1034" w:history="1">
        <w:r w:rsidRPr="007C3A80">
          <w:rPr>
            <w:rFonts w:ascii="Arial Narrow" w:hAnsi="Arial Narrow" w:cs="Times New Roman"/>
            <w:color w:val="auto"/>
            <w:sz w:val="20"/>
            <w:szCs w:val="20"/>
            <w:u w:val="single"/>
          </w:rPr>
          <w:t>пункте 34</w:t>
        </w:r>
      </w:hyperlink>
      <w:r w:rsidRPr="007C3A80">
        <w:rPr>
          <w:rFonts w:ascii="Arial Narrow" w:hAnsi="Arial Narrow" w:cs="Times New Roman"/>
          <w:color w:val="auto"/>
          <w:sz w:val="20"/>
          <w:szCs w:val="20"/>
        </w:rPr>
        <w:t> настоящих Правил (при их наличии), в уполномоченный орган.</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39. 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w:t>
      </w:r>
      <w:hyperlink r:id="rId236" w:history="1">
        <w:r w:rsidRPr="007C3A80">
          <w:rPr>
            <w:rFonts w:ascii="Arial Narrow" w:hAnsi="Arial Narrow" w:cs="Times New Roman"/>
            <w:color w:val="auto"/>
            <w:sz w:val="20"/>
            <w:szCs w:val="20"/>
            <w:u w:val="single"/>
          </w:rPr>
          <w:t>решение</w:t>
        </w:r>
      </w:hyperlink>
      <w:r w:rsidRPr="007C3A80">
        <w:rPr>
          <w:rFonts w:ascii="Arial Narrow" w:hAnsi="Arial Narrow" w:cs="Times New Roman"/>
          <w:color w:val="auto"/>
          <w:sz w:val="20"/>
          <w:szCs w:val="20"/>
        </w:rPr>
        <w:t>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в форме электронного документа с использованием информационно-телекоммуникационных сетей общего пользования, в том числе </w:t>
      </w:r>
      <w:hyperlink r:id="rId237" w:history="1">
        <w:r w:rsidRPr="007C3A80">
          <w:rPr>
            <w:rFonts w:ascii="Arial Narrow" w:hAnsi="Arial Narrow" w:cs="Times New Roman"/>
            <w:color w:val="auto"/>
            <w:sz w:val="20"/>
            <w:szCs w:val="20"/>
            <w:u w:val="single"/>
          </w:rPr>
          <w:t>единого портала</w:t>
        </w:r>
      </w:hyperlink>
      <w:r w:rsidRPr="007C3A80">
        <w:rPr>
          <w:rFonts w:ascii="Arial Narrow" w:hAnsi="Arial Narrow" w:cs="Times New Roman"/>
          <w:color w:val="auto"/>
          <w:sz w:val="20"/>
          <w:szCs w:val="20"/>
        </w:rPr>
        <w:t>, региональных порталов или портала адресной системы, не позднее одного рабочего дня со дня истечения срока, указанного в </w:t>
      </w:r>
      <w:hyperlink r:id="rId238" w:anchor="sub_1037" w:history="1">
        <w:r w:rsidRPr="007C3A80">
          <w:rPr>
            <w:rFonts w:ascii="Arial Narrow" w:hAnsi="Arial Narrow" w:cs="Times New Roman"/>
            <w:color w:val="auto"/>
            <w:sz w:val="20"/>
            <w:szCs w:val="20"/>
            <w:u w:val="single"/>
          </w:rPr>
          <w:t>пунктах 37</w:t>
        </w:r>
      </w:hyperlink>
      <w:r w:rsidRPr="007C3A80">
        <w:rPr>
          <w:rFonts w:ascii="Arial Narrow" w:hAnsi="Arial Narrow" w:cs="Times New Roman"/>
          <w:color w:val="auto"/>
          <w:sz w:val="20"/>
          <w:szCs w:val="20"/>
        </w:rPr>
        <w:t> и </w:t>
      </w:r>
      <w:hyperlink r:id="rId239" w:anchor="sub_1038" w:history="1">
        <w:r w:rsidRPr="007C3A80">
          <w:rPr>
            <w:rFonts w:ascii="Arial Narrow" w:hAnsi="Arial Narrow" w:cs="Times New Roman"/>
            <w:color w:val="auto"/>
            <w:sz w:val="20"/>
            <w:szCs w:val="20"/>
            <w:u w:val="single"/>
          </w:rPr>
          <w:t>38</w:t>
        </w:r>
      </w:hyperlink>
      <w:r w:rsidRPr="007C3A80">
        <w:rPr>
          <w:rFonts w:ascii="Arial Narrow" w:hAnsi="Arial Narrow" w:cs="Times New Roman"/>
          <w:color w:val="auto"/>
          <w:sz w:val="20"/>
          <w:szCs w:val="20"/>
        </w:rPr>
        <w:t> настоящих Правил;</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w:t>
      </w:r>
      <w:hyperlink r:id="rId240" w:anchor="sub_1037" w:history="1">
        <w:r w:rsidRPr="007C3A80">
          <w:rPr>
            <w:rFonts w:ascii="Arial Narrow" w:hAnsi="Arial Narrow" w:cs="Times New Roman"/>
            <w:color w:val="auto"/>
            <w:sz w:val="20"/>
            <w:szCs w:val="20"/>
            <w:u w:val="single"/>
          </w:rPr>
          <w:t>пунктами 37</w:t>
        </w:r>
      </w:hyperlink>
      <w:r w:rsidRPr="007C3A80">
        <w:rPr>
          <w:rFonts w:ascii="Arial Narrow" w:hAnsi="Arial Narrow" w:cs="Times New Roman"/>
          <w:color w:val="auto"/>
          <w:sz w:val="20"/>
          <w:szCs w:val="20"/>
        </w:rPr>
        <w:t> и </w:t>
      </w:r>
      <w:hyperlink r:id="rId241" w:anchor="sub_1038" w:history="1">
        <w:r w:rsidRPr="007C3A80">
          <w:rPr>
            <w:rFonts w:ascii="Arial Narrow" w:hAnsi="Arial Narrow" w:cs="Times New Roman"/>
            <w:color w:val="auto"/>
            <w:sz w:val="20"/>
            <w:szCs w:val="20"/>
            <w:u w:val="single"/>
          </w:rPr>
          <w:t>38</w:t>
        </w:r>
      </w:hyperlink>
      <w:r w:rsidRPr="007C3A80">
        <w:rPr>
          <w:rFonts w:ascii="Arial Narrow" w:hAnsi="Arial Narrow" w:cs="Times New Roman"/>
          <w:color w:val="auto"/>
          <w:sz w:val="20"/>
          <w:szCs w:val="20"/>
        </w:rPr>
        <w:t> настоящих Правил срока посредством почтового отправления по указанному в заявлении почтовому адресу.</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 следующего за днем истечения срока, установленного </w:t>
      </w:r>
      <w:hyperlink r:id="rId242" w:anchor="sub_1037" w:history="1">
        <w:r w:rsidRPr="007C3A80">
          <w:rPr>
            <w:rFonts w:ascii="Arial Narrow" w:hAnsi="Arial Narrow" w:cs="Times New Roman"/>
            <w:color w:val="auto"/>
            <w:sz w:val="20"/>
            <w:szCs w:val="20"/>
            <w:u w:val="single"/>
          </w:rPr>
          <w:t>пунктами 37</w:t>
        </w:r>
      </w:hyperlink>
      <w:r w:rsidRPr="007C3A80">
        <w:rPr>
          <w:rFonts w:ascii="Arial Narrow" w:hAnsi="Arial Narrow" w:cs="Times New Roman"/>
          <w:color w:val="auto"/>
          <w:sz w:val="20"/>
          <w:szCs w:val="20"/>
        </w:rPr>
        <w:t> и </w:t>
      </w:r>
      <w:hyperlink r:id="rId243" w:anchor="sub_1038" w:history="1">
        <w:r w:rsidRPr="007C3A80">
          <w:rPr>
            <w:rFonts w:ascii="Arial Narrow" w:hAnsi="Arial Narrow" w:cs="Times New Roman"/>
            <w:color w:val="auto"/>
            <w:sz w:val="20"/>
            <w:szCs w:val="20"/>
            <w:u w:val="single"/>
          </w:rPr>
          <w:t>38</w:t>
        </w:r>
      </w:hyperlink>
      <w:r w:rsidRPr="007C3A80">
        <w:rPr>
          <w:rFonts w:ascii="Arial Narrow" w:hAnsi="Arial Narrow" w:cs="Times New Roman"/>
          <w:color w:val="auto"/>
          <w:sz w:val="20"/>
          <w:szCs w:val="20"/>
        </w:rPr>
        <w:t> настоящих Правил.</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40. В присвоении объекту адресации адреса или аннулировании его адреса может быть отказано в случаях, если: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а) с </w:t>
      </w:r>
      <w:hyperlink r:id="rId244" w:history="1">
        <w:r w:rsidRPr="007C3A80">
          <w:rPr>
            <w:rFonts w:ascii="Arial Narrow" w:hAnsi="Arial Narrow" w:cs="Times New Roman"/>
            <w:color w:val="auto"/>
            <w:sz w:val="20"/>
            <w:szCs w:val="20"/>
            <w:u w:val="single"/>
          </w:rPr>
          <w:t>заявлением</w:t>
        </w:r>
      </w:hyperlink>
      <w:r w:rsidRPr="007C3A80">
        <w:rPr>
          <w:rFonts w:ascii="Arial Narrow" w:hAnsi="Arial Narrow" w:cs="Times New Roman"/>
          <w:color w:val="auto"/>
          <w:sz w:val="20"/>
          <w:szCs w:val="20"/>
        </w:rPr>
        <w:t> о присвоении объекту адресации адреса обратилось лицо, не указанное в </w:t>
      </w:r>
      <w:hyperlink r:id="rId245" w:anchor="sub_1027" w:history="1">
        <w:r w:rsidRPr="007C3A80">
          <w:rPr>
            <w:rFonts w:ascii="Arial Narrow" w:hAnsi="Arial Narrow" w:cs="Times New Roman"/>
            <w:color w:val="auto"/>
            <w:sz w:val="20"/>
            <w:szCs w:val="20"/>
            <w:u w:val="single"/>
          </w:rPr>
          <w:t>пунктах 27</w:t>
        </w:r>
      </w:hyperlink>
      <w:r w:rsidRPr="007C3A80">
        <w:rPr>
          <w:rFonts w:ascii="Arial Narrow" w:hAnsi="Arial Narrow" w:cs="Times New Roman"/>
          <w:color w:val="auto"/>
          <w:sz w:val="20"/>
          <w:szCs w:val="20"/>
        </w:rPr>
        <w:t> и </w:t>
      </w:r>
      <w:hyperlink r:id="rId246" w:anchor="sub_1029" w:history="1">
        <w:r w:rsidRPr="007C3A80">
          <w:rPr>
            <w:rFonts w:ascii="Arial Narrow" w:hAnsi="Arial Narrow" w:cs="Times New Roman"/>
            <w:color w:val="auto"/>
            <w:sz w:val="20"/>
            <w:szCs w:val="20"/>
            <w:u w:val="single"/>
          </w:rPr>
          <w:t>29</w:t>
        </w:r>
      </w:hyperlink>
      <w:r w:rsidRPr="007C3A80">
        <w:rPr>
          <w:rFonts w:ascii="Arial Narrow" w:hAnsi="Arial Narrow" w:cs="Times New Roman"/>
          <w:color w:val="auto"/>
          <w:sz w:val="20"/>
          <w:szCs w:val="20"/>
        </w:rPr>
        <w:t> настоящих Правил;</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г) отсутствуют случаи и условия для присвоения объекту адресации адреса или аннулирования его адреса, указанные в </w:t>
      </w:r>
      <w:hyperlink r:id="rId247" w:anchor="sub_1005" w:history="1">
        <w:r w:rsidRPr="007C3A80">
          <w:rPr>
            <w:rFonts w:ascii="Arial Narrow" w:hAnsi="Arial Narrow" w:cs="Times New Roman"/>
            <w:color w:val="auto"/>
            <w:sz w:val="20"/>
            <w:szCs w:val="20"/>
            <w:u w:val="single"/>
          </w:rPr>
          <w:t>пунктах 5</w:t>
        </w:r>
      </w:hyperlink>
      <w:r w:rsidRPr="007C3A80">
        <w:rPr>
          <w:rFonts w:ascii="Arial Narrow" w:hAnsi="Arial Narrow" w:cs="Times New Roman"/>
          <w:color w:val="auto"/>
          <w:sz w:val="20"/>
          <w:szCs w:val="20"/>
        </w:rPr>
        <w:t>, </w:t>
      </w:r>
      <w:hyperlink r:id="rId248" w:anchor="sub_1008" w:history="1">
        <w:r w:rsidRPr="007C3A80">
          <w:rPr>
            <w:rFonts w:ascii="Arial Narrow" w:hAnsi="Arial Narrow" w:cs="Times New Roman"/>
            <w:color w:val="auto"/>
            <w:sz w:val="20"/>
            <w:szCs w:val="20"/>
            <w:u w:val="single"/>
          </w:rPr>
          <w:t>8 - 11</w:t>
        </w:r>
      </w:hyperlink>
      <w:r w:rsidRPr="007C3A80">
        <w:rPr>
          <w:rFonts w:ascii="Arial Narrow" w:hAnsi="Arial Narrow" w:cs="Times New Roman"/>
          <w:color w:val="auto"/>
          <w:sz w:val="20"/>
          <w:szCs w:val="20"/>
        </w:rPr>
        <w:t> и </w:t>
      </w:r>
      <w:hyperlink r:id="rId249" w:anchor="sub_1014" w:history="1">
        <w:r w:rsidRPr="007C3A80">
          <w:rPr>
            <w:rFonts w:ascii="Arial Narrow" w:hAnsi="Arial Narrow" w:cs="Times New Roman"/>
            <w:color w:val="auto"/>
            <w:sz w:val="20"/>
            <w:szCs w:val="20"/>
            <w:u w:val="single"/>
          </w:rPr>
          <w:t>14 - 18</w:t>
        </w:r>
      </w:hyperlink>
      <w:r w:rsidRPr="007C3A80">
        <w:rPr>
          <w:rFonts w:ascii="Arial Narrow" w:hAnsi="Arial Narrow" w:cs="Times New Roman"/>
          <w:color w:val="auto"/>
          <w:sz w:val="20"/>
          <w:szCs w:val="20"/>
        </w:rPr>
        <w:t> настоящих Правил.</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41. </w:t>
      </w:r>
      <w:hyperlink r:id="rId250" w:history="1">
        <w:r w:rsidRPr="007C3A80">
          <w:rPr>
            <w:rFonts w:ascii="Arial Narrow" w:hAnsi="Arial Narrow" w:cs="Times New Roman"/>
            <w:color w:val="auto"/>
            <w:sz w:val="20"/>
            <w:szCs w:val="20"/>
            <w:u w:val="single"/>
          </w:rPr>
          <w:t>Решение</w:t>
        </w:r>
      </w:hyperlink>
      <w:r w:rsidRPr="007C3A80">
        <w:rPr>
          <w:rFonts w:ascii="Arial Narrow" w:hAnsi="Arial Narrow" w:cs="Times New Roman"/>
          <w:color w:val="auto"/>
          <w:sz w:val="20"/>
          <w:szCs w:val="20"/>
        </w:rPr>
        <w:t> об отказе в присвоении объекту адресации адреса или аннулировании его адреса должно содержать причину отказа с обязательной ссылкой на положения </w:t>
      </w:r>
      <w:hyperlink r:id="rId251" w:anchor="sub_1040" w:history="1">
        <w:r w:rsidRPr="007C3A80">
          <w:rPr>
            <w:rFonts w:ascii="Arial Narrow" w:hAnsi="Arial Narrow" w:cs="Times New Roman"/>
            <w:color w:val="auto"/>
            <w:sz w:val="20"/>
            <w:szCs w:val="20"/>
            <w:u w:val="single"/>
          </w:rPr>
          <w:t>пункта 40</w:t>
        </w:r>
      </w:hyperlink>
      <w:r w:rsidRPr="007C3A80">
        <w:rPr>
          <w:rFonts w:ascii="Arial Narrow" w:hAnsi="Arial Narrow" w:cs="Times New Roman"/>
          <w:color w:val="auto"/>
          <w:sz w:val="20"/>
          <w:szCs w:val="20"/>
        </w:rPr>
        <w:t> настоящих Правил, являющиеся основанием для принятия такого решения.</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42. </w:t>
      </w:r>
      <w:hyperlink r:id="rId252" w:history="1">
        <w:r w:rsidRPr="007C3A80">
          <w:rPr>
            <w:rFonts w:ascii="Arial Narrow" w:hAnsi="Arial Narrow" w:cs="Times New Roman"/>
            <w:color w:val="auto"/>
            <w:sz w:val="20"/>
            <w:szCs w:val="20"/>
            <w:u w:val="single"/>
          </w:rPr>
          <w:t>Форма</w:t>
        </w:r>
      </w:hyperlink>
      <w:r w:rsidRPr="007C3A80">
        <w:rPr>
          <w:rFonts w:ascii="Arial Narrow" w:hAnsi="Arial Narrow" w:cs="Times New Roman"/>
          <w:color w:val="auto"/>
          <w:sz w:val="20"/>
          <w:szCs w:val="20"/>
        </w:rPr>
        <w:t>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43. Решение об отказе в присвоении объекту адресации адреса или аннулировании его адреса может быть обжаловано в судебном порядке.</w:t>
      </w:r>
    </w:p>
    <w:p w:rsidR="009B01F3" w:rsidRPr="007C3A80" w:rsidRDefault="009B01F3" w:rsidP="009B01F3">
      <w:pPr>
        <w:pStyle w:val="af4"/>
        <w:spacing w:before="0" w:after="0"/>
        <w:ind w:firstLine="707"/>
        <w:jc w:val="both"/>
        <w:rPr>
          <w:rFonts w:ascii="Arial Narrow" w:hAnsi="Arial Narrow" w:cs="Times New Roman"/>
          <w:color w:val="auto"/>
          <w:sz w:val="20"/>
          <w:szCs w:val="20"/>
        </w:rPr>
      </w:pPr>
      <w:r w:rsidRPr="007C3A80">
        <w:rPr>
          <w:rFonts w:ascii="Arial Narrow" w:hAnsi="Arial Narrow" w:cs="Times New Roman"/>
          <w:color w:val="auto"/>
          <w:sz w:val="20"/>
          <w:szCs w:val="20"/>
        </w:rPr>
        <w:t> </w:t>
      </w:r>
    </w:p>
    <w:p w:rsidR="009B01F3" w:rsidRPr="007C3A80" w:rsidRDefault="009B01F3" w:rsidP="009B01F3">
      <w:pPr>
        <w:pStyle w:val="10"/>
        <w:spacing w:before="0"/>
        <w:ind w:firstLine="707"/>
        <w:jc w:val="center"/>
        <w:rPr>
          <w:rFonts w:ascii="Arial Narrow" w:hAnsi="Arial Narrow"/>
          <w:sz w:val="20"/>
          <w:szCs w:val="20"/>
        </w:rPr>
      </w:pPr>
      <w:r w:rsidRPr="007C3A80">
        <w:rPr>
          <w:rFonts w:ascii="Arial Narrow" w:hAnsi="Arial Narrow"/>
          <w:sz w:val="20"/>
          <w:szCs w:val="20"/>
        </w:rPr>
        <w:lastRenderedPageBreak/>
        <w:t>III. Структура адреса</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 xml:space="preserve">44. Структура адреса включает в себя следующую последовательность </w:t>
      </w:r>
      <w:proofErr w:type="spellStart"/>
      <w:r w:rsidRPr="007C3A80">
        <w:rPr>
          <w:rFonts w:ascii="Arial Narrow" w:hAnsi="Arial Narrow" w:cs="Times New Roman"/>
          <w:color w:val="auto"/>
          <w:sz w:val="20"/>
          <w:szCs w:val="20"/>
        </w:rPr>
        <w:t>адресообразующих</w:t>
      </w:r>
      <w:proofErr w:type="spellEnd"/>
      <w:r w:rsidRPr="007C3A80">
        <w:rPr>
          <w:rFonts w:ascii="Arial Narrow" w:hAnsi="Arial Narrow" w:cs="Times New Roman"/>
          <w:color w:val="auto"/>
          <w:sz w:val="20"/>
          <w:szCs w:val="20"/>
        </w:rPr>
        <w:t xml:space="preserve"> элементов, описанных идентифицирующими их реквизитами (далее - реквизит адреса):</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а) наименование страны (Российская Федерация);</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б) наименование субъекта Российской Федерации;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в) 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 федеральной территории;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г) 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(за исключением объектов адресации, расположенных на федеральных территориях);</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д) наименование населенного пункта;</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е) наименование элемента планировочной структуры;</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ж) наименование элемента улично-дорожной сети;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з) наименование объекта адресации "земельный участок" и номер земельного участка или тип и номер здания (строения), сооружения;</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и) утратил силу с 18 сентября 2020 г. - </w:t>
      </w:r>
      <w:hyperlink r:id="rId253" w:history="1">
        <w:r w:rsidRPr="007C3A80">
          <w:rPr>
            <w:rFonts w:ascii="Arial Narrow" w:hAnsi="Arial Narrow" w:cs="Times New Roman"/>
            <w:color w:val="auto"/>
            <w:sz w:val="20"/>
            <w:szCs w:val="20"/>
            <w:u w:val="single"/>
          </w:rPr>
          <w:t>Постановление</w:t>
        </w:r>
      </w:hyperlink>
      <w:r w:rsidRPr="007C3A80">
        <w:rPr>
          <w:rFonts w:ascii="Arial Narrow" w:hAnsi="Arial Narrow" w:cs="Times New Roman"/>
          <w:color w:val="auto"/>
          <w:sz w:val="20"/>
          <w:szCs w:val="20"/>
        </w:rPr>
        <w:t> Правительства России от 4 сентября 2020 г. N 1355</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к) тип и номер помещения, расположенного в здании или сооружении, или наименование объекта адресации "</w:t>
      </w:r>
      <w:proofErr w:type="spellStart"/>
      <w:r w:rsidRPr="007C3A80">
        <w:rPr>
          <w:rFonts w:ascii="Arial Narrow" w:hAnsi="Arial Narrow" w:cs="Times New Roman"/>
          <w:color w:val="auto"/>
          <w:sz w:val="20"/>
          <w:szCs w:val="20"/>
        </w:rPr>
        <w:t>машино</w:t>
      </w:r>
      <w:proofErr w:type="spellEnd"/>
      <w:r w:rsidRPr="007C3A80">
        <w:rPr>
          <w:rFonts w:ascii="Arial Narrow" w:hAnsi="Arial Narrow" w:cs="Times New Roman"/>
          <w:color w:val="auto"/>
          <w:sz w:val="20"/>
          <w:szCs w:val="20"/>
        </w:rPr>
        <w:t xml:space="preserve">-место" и номер </w:t>
      </w:r>
      <w:proofErr w:type="spellStart"/>
      <w:r w:rsidRPr="007C3A80">
        <w:rPr>
          <w:rFonts w:ascii="Arial Narrow" w:hAnsi="Arial Narrow" w:cs="Times New Roman"/>
          <w:color w:val="auto"/>
          <w:sz w:val="20"/>
          <w:szCs w:val="20"/>
        </w:rPr>
        <w:t>машино</w:t>
      </w:r>
      <w:proofErr w:type="spellEnd"/>
      <w:r w:rsidRPr="007C3A80">
        <w:rPr>
          <w:rFonts w:ascii="Arial Narrow" w:hAnsi="Arial Narrow" w:cs="Times New Roman"/>
          <w:color w:val="auto"/>
          <w:sz w:val="20"/>
          <w:szCs w:val="20"/>
        </w:rPr>
        <w:t>-места в здании, сооружении.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 xml:space="preserve">45. При описании адреса используется определенная последовательность написания адреса, соответствующая последовательности </w:t>
      </w:r>
      <w:proofErr w:type="spellStart"/>
      <w:r w:rsidRPr="007C3A80">
        <w:rPr>
          <w:rFonts w:ascii="Arial Narrow" w:hAnsi="Arial Narrow" w:cs="Times New Roman"/>
          <w:color w:val="auto"/>
          <w:sz w:val="20"/>
          <w:szCs w:val="20"/>
        </w:rPr>
        <w:t>адресообразующих</w:t>
      </w:r>
      <w:proofErr w:type="spellEnd"/>
      <w:r w:rsidRPr="007C3A80">
        <w:rPr>
          <w:rFonts w:ascii="Arial Narrow" w:hAnsi="Arial Narrow" w:cs="Times New Roman"/>
          <w:color w:val="auto"/>
          <w:sz w:val="20"/>
          <w:szCs w:val="20"/>
        </w:rPr>
        <w:t xml:space="preserve"> элементов в структуре адреса, указанная в </w:t>
      </w:r>
      <w:hyperlink r:id="rId254" w:anchor="sub_1044" w:history="1">
        <w:r w:rsidRPr="007C3A80">
          <w:rPr>
            <w:rFonts w:ascii="Arial Narrow" w:hAnsi="Arial Narrow" w:cs="Times New Roman"/>
            <w:color w:val="auto"/>
            <w:sz w:val="20"/>
            <w:szCs w:val="20"/>
            <w:u w:val="single"/>
          </w:rPr>
          <w:t>пункте 44</w:t>
        </w:r>
      </w:hyperlink>
      <w:r w:rsidRPr="007C3A80">
        <w:rPr>
          <w:rFonts w:ascii="Arial Narrow" w:hAnsi="Arial Narrow" w:cs="Times New Roman"/>
          <w:color w:val="auto"/>
          <w:sz w:val="20"/>
          <w:szCs w:val="20"/>
        </w:rPr>
        <w:t> настоящих Правил.</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 xml:space="preserve">46. Перечень </w:t>
      </w:r>
      <w:proofErr w:type="spellStart"/>
      <w:r w:rsidRPr="007C3A80">
        <w:rPr>
          <w:rFonts w:ascii="Arial Narrow" w:hAnsi="Arial Narrow" w:cs="Times New Roman"/>
          <w:color w:val="auto"/>
          <w:sz w:val="20"/>
          <w:szCs w:val="20"/>
        </w:rPr>
        <w:t>адресообразующих</w:t>
      </w:r>
      <w:proofErr w:type="spellEnd"/>
      <w:r w:rsidRPr="007C3A80">
        <w:rPr>
          <w:rFonts w:ascii="Arial Narrow" w:hAnsi="Arial Narrow" w:cs="Times New Roman"/>
          <w:color w:val="auto"/>
          <w:sz w:val="20"/>
          <w:szCs w:val="20"/>
        </w:rPr>
        <w:t xml:space="preserve"> элементов, используемых при описании адреса объекта адресации, зависит от вида объекта адресации.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 xml:space="preserve">47. Обязательными </w:t>
      </w:r>
      <w:proofErr w:type="spellStart"/>
      <w:r w:rsidRPr="007C3A80">
        <w:rPr>
          <w:rFonts w:ascii="Arial Narrow" w:hAnsi="Arial Narrow" w:cs="Times New Roman"/>
          <w:color w:val="auto"/>
          <w:sz w:val="20"/>
          <w:szCs w:val="20"/>
        </w:rPr>
        <w:t>адресообразующими</w:t>
      </w:r>
      <w:proofErr w:type="spellEnd"/>
      <w:r w:rsidRPr="007C3A80">
        <w:rPr>
          <w:rFonts w:ascii="Arial Narrow" w:hAnsi="Arial Narrow" w:cs="Times New Roman"/>
          <w:color w:val="auto"/>
          <w:sz w:val="20"/>
          <w:szCs w:val="20"/>
        </w:rPr>
        <w:t xml:space="preserve"> элементами для всех видов объектов адресации являются:</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а) страна;</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б) субъект Российской Федерации;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в)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г) городское или сельское поселение в составе муниципального района (для муниципального района) (за исключением объектов адресации, расположенных на федеральных и межселенных территориях);</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д) населенный пункт (за исключением объектов адресации, расположенных вне границ населенных пунктов).</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 xml:space="preserve">48. Иные </w:t>
      </w:r>
      <w:proofErr w:type="spellStart"/>
      <w:r w:rsidRPr="007C3A80">
        <w:rPr>
          <w:rFonts w:ascii="Arial Narrow" w:hAnsi="Arial Narrow" w:cs="Times New Roman"/>
          <w:color w:val="auto"/>
          <w:sz w:val="20"/>
          <w:szCs w:val="20"/>
        </w:rPr>
        <w:t>адресообразующие</w:t>
      </w:r>
      <w:proofErr w:type="spellEnd"/>
      <w:r w:rsidRPr="007C3A80">
        <w:rPr>
          <w:rFonts w:ascii="Arial Narrow" w:hAnsi="Arial Narrow" w:cs="Times New Roman"/>
          <w:color w:val="auto"/>
          <w:sz w:val="20"/>
          <w:szCs w:val="20"/>
        </w:rPr>
        <w:t xml:space="preserve"> элементы применяются в зависимости от вида объекта адресации.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 xml:space="preserve">49. Структура адреса земельного участка в дополнение к обязательным </w:t>
      </w:r>
      <w:proofErr w:type="spellStart"/>
      <w:r w:rsidRPr="007C3A80">
        <w:rPr>
          <w:rFonts w:ascii="Arial Narrow" w:hAnsi="Arial Narrow" w:cs="Times New Roman"/>
          <w:color w:val="auto"/>
          <w:sz w:val="20"/>
          <w:szCs w:val="20"/>
        </w:rPr>
        <w:t>адресообразующим</w:t>
      </w:r>
      <w:proofErr w:type="spellEnd"/>
      <w:r w:rsidRPr="007C3A80">
        <w:rPr>
          <w:rFonts w:ascii="Arial Narrow" w:hAnsi="Arial Narrow" w:cs="Times New Roman"/>
          <w:color w:val="auto"/>
          <w:sz w:val="20"/>
          <w:szCs w:val="20"/>
        </w:rPr>
        <w:t xml:space="preserve"> элементам, указанным в </w:t>
      </w:r>
      <w:hyperlink r:id="rId255" w:anchor="sub_1047" w:history="1">
        <w:r w:rsidRPr="007C3A80">
          <w:rPr>
            <w:rFonts w:ascii="Arial Narrow" w:hAnsi="Arial Narrow" w:cs="Times New Roman"/>
            <w:color w:val="auto"/>
            <w:sz w:val="20"/>
            <w:szCs w:val="20"/>
            <w:u w:val="single"/>
          </w:rPr>
          <w:t>пункте 47</w:t>
        </w:r>
      </w:hyperlink>
      <w:r w:rsidRPr="007C3A80">
        <w:rPr>
          <w:rFonts w:ascii="Arial Narrow" w:hAnsi="Arial Narrow" w:cs="Times New Roman"/>
          <w:color w:val="auto"/>
          <w:sz w:val="20"/>
          <w:szCs w:val="20"/>
        </w:rPr>
        <w:t xml:space="preserve"> настоящих Правил, включает в себя следующие </w:t>
      </w:r>
      <w:proofErr w:type="spellStart"/>
      <w:r w:rsidRPr="007C3A80">
        <w:rPr>
          <w:rFonts w:ascii="Arial Narrow" w:hAnsi="Arial Narrow" w:cs="Times New Roman"/>
          <w:color w:val="auto"/>
          <w:sz w:val="20"/>
          <w:szCs w:val="20"/>
        </w:rPr>
        <w:t>адресообразующие</w:t>
      </w:r>
      <w:proofErr w:type="spellEnd"/>
      <w:r w:rsidRPr="007C3A80">
        <w:rPr>
          <w:rFonts w:ascii="Arial Narrow" w:hAnsi="Arial Narrow" w:cs="Times New Roman"/>
          <w:color w:val="auto"/>
          <w:sz w:val="20"/>
          <w:szCs w:val="20"/>
        </w:rPr>
        <w:t xml:space="preserve"> элементы, описанные идентифицирующими их реквизитами: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а) наименование элемента планировочной структуры (при наличии);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б) наименование элемента улично-дорожной сети (при наличии);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в) наименование объекта адресации "земельный участок" и номер земельного участка.</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 xml:space="preserve">50. Структура адреса здания (строения), сооружения в дополнение к обязательным </w:t>
      </w:r>
      <w:proofErr w:type="spellStart"/>
      <w:r w:rsidRPr="007C3A80">
        <w:rPr>
          <w:rFonts w:ascii="Arial Narrow" w:hAnsi="Arial Narrow" w:cs="Times New Roman"/>
          <w:color w:val="auto"/>
          <w:sz w:val="20"/>
          <w:szCs w:val="20"/>
        </w:rPr>
        <w:t>адресообразующим</w:t>
      </w:r>
      <w:proofErr w:type="spellEnd"/>
      <w:r w:rsidRPr="007C3A80">
        <w:rPr>
          <w:rFonts w:ascii="Arial Narrow" w:hAnsi="Arial Narrow" w:cs="Times New Roman"/>
          <w:color w:val="auto"/>
          <w:sz w:val="20"/>
          <w:szCs w:val="20"/>
        </w:rPr>
        <w:t xml:space="preserve"> элементам, указанным в </w:t>
      </w:r>
      <w:hyperlink r:id="rId256" w:anchor="sub_1047" w:history="1">
        <w:r w:rsidRPr="007C3A80">
          <w:rPr>
            <w:rFonts w:ascii="Arial Narrow" w:hAnsi="Arial Narrow" w:cs="Times New Roman"/>
            <w:color w:val="auto"/>
            <w:sz w:val="20"/>
            <w:szCs w:val="20"/>
            <w:u w:val="single"/>
          </w:rPr>
          <w:t>пункте 47</w:t>
        </w:r>
      </w:hyperlink>
      <w:r w:rsidRPr="007C3A80">
        <w:rPr>
          <w:rFonts w:ascii="Arial Narrow" w:hAnsi="Arial Narrow" w:cs="Times New Roman"/>
          <w:color w:val="auto"/>
          <w:sz w:val="20"/>
          <w:szCs w:val="20"/>
        </w:rPr>
        <w:t xml:space="preserve"> настоящих Правил, включает в себя следующие </w:t>
      </w:r>
      <w:proofErr w:type="spellStart"/>
      <w:r w:rsidRPr="007C3A80">
        <w:rPr>
          <w:rFonts w:ascii="Arial Narrow" w:hAnsi="Arial Narrow" w:cs="Times New Roman"/>
          <w:color w:val="auto"/>
          <w:sz w:val="20"/>
          <w:szCs w:val="20"/>
        </w:rPr>
        <w:t>адресообразующие</w:t>
      </w:r>
      <w:proofErr w:type="spellEnd"/>
      <w:r w:rsidRPr="007C3A80">
        <w:rPr>
          <w:rFonts w:ascii="Arial Narrow" w:hAnsi="Arial Narrow" w:cs="Times New Roman"/>
          <w:color w:val="auto"/>
          <w:sz w:val="20"/>
          <w:szCs w:val="20"/>
        </w:rPr>
        <w:t xml:space="preserve"> элементы, описанные идентифицирующими их реквизитами: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а) наименование элемента планировочной структуры (при наличии);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б) наименование элемента улично-дорожной сети (при наличии);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в) тип и номер здания (строения) или сооружения.</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 xml:space="preserve">51. Структура адреса помещения в пределах здания (строения), сооружения в дополнение к обязательным </w:t>
      </w:r>
      <w:proofErr w:type="spellStart"/>
      <w:r w:rsidRPr="007C3A80">
        <w:rPr>
          <w:rFonts w:ascii="Arial Narrow" w:hAnsi="Arial Narrow" w:cs="Times New Roman"/>
          <w:color w:val="auto"/>
          <w:sz w:val="20"/>
          <w:szCs w:val="20"/>
        </w:rPr>
        <w:t>адресообразующим</w:t>
      </w:r>
      <w:proofErr w:type="spellEnd"/>
      <w:r w:rsidRPr="007C3A80">
        <w:rPr>
          <w:rFonts w:ascii="Arial Narrow" w:hAnsi="Arial Narrow" w:cs="Times New Roman"/>
          <w:color w:val="auto"/>
          <w:sz w:val="20"/>
          <w:szCs w:val="20"/>
        </w:rPr>
        <w:t xml:space="preserve"> элементам, указанным в </w:t>
      </w:r>
      <w:hyperlink r:id="rId257" w:anchor="sub_1047" w:history="1">
        <w:r w:rsidRPr="007C3A80">
          <w:rPr>
            <w:rFonts w:ascii="Arial Narrow" w:hAnsi="Arial Narrow" w:cs="Times New Roman"/>
            <w:color w:val="auto"/>
            <w:sz w:val="20"/>
            <w:szCs w:val="20"/>
            <w:u w:val="single"/>
          </w:rPr>
          <w:t>пункте 47</w:t>
        </w:r>
      </w:hyperlink>
      <w:r w:rsidRPr="007C3A80">
        <w:rPr>
          <w:rFonts w:ascii="Arial Narrow" w:hAnsi="Arial Narrow" w:cs="Times New Roman"/>
          <w:color w:val="auto"/>
          <w:sz w:val="20"/>
          <w:szCs w:val="20"/>
        </w:rPr>
        <w:t xml:space="preserve"> настоящих Правил, включает в себя следующие </w:t>
      </w:r>
      <w:proofErr w:type="spellStart"/>
      <w:r w:rsidRPr="007C3A80">
        <w:rPr>
          <w:rFonts w:ascii="Arial Narrow" w:hAnsi="Arial Narrow" w:cs="Times New Roman"/>
          <w:color w:val="auto"/>
          <w:sz w:val="20"/>
          <w:szCs w:val="20"/>
        </w:rPr>
        <w:t>адресообразующие</w:t>
      </w:r>
      <w:proofErr w:type="spellEnd"/>
      <w:r w:rsidRPr="007C3A80">
        <w:rPr>
          <w:rFonts w:ascii="Arial Narrow" w:hAnsi="Arial Narrow" w:cs="Times New Roman"/>
          <w:color w:val="auto"/>
          <w:sz w:val="20"/>
          <w:szCs w:val="20"/>
        </w:rPr>
        <w:t xml:space="preserve"> элементы, описанные идентифицирующими их реквизитами: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а) наименование элемента планировочной структуры (при наличии);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б) наименование элемента улично-дорожной сети (при наличии);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в) тип и номер здания (строения), сооружения;</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г) тип и номер помещения в пределах здания, сооружения;</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д) тип и номер помещения в пределах квартиры (в отношении коммунальных квартир).</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51</w:t>
      </w:r>
      <w:r w:rsidRPr="007C3A80">
        <w:rPr>
          <w:rFonts w:ascii="Arial Narrow" w:hAnsi="Arial Narrow" w:cs="Times New Roman"/>
          <w:color w:val="auto"/>
          <w:sz w:val="20"/>
          <w:szCs w:val="20"/>
          <w:vertAlign w:val="superscript"/>
        </w:rPr>
        <w:t> 1</w:t>
      </w:r>
      <w:r w:rsidRPr="007C3A80">
        <w:rPr>
          <w:rFonts w:ascii="Arial Narrow" w:hAnsi="Arial Narrow" w:cs="Times New Roman"/>
          <w:color w:val="auto"/>
          <w:sz w:val="20"/>
          <w:szCs w:val="20"/>
        </w:rPr>
        <w:t xml:space="preserve">. Структура адреса </w:t>
      </w:r>
      <w:proofErr w:type="spellStart"/>
      <w:r w:rsidRPr="007C3A80">
        <w:rPr>
          <w:rFonts w:ascii="Arial Narrow" w:hAnsi="Arial Narrow" w:cs="Times New Roman"/>
          <w:color w:val="auto"/>
          <w:sz w:val="20"/>
          <w:szCs w:val="20"/>
        </w:rPr>
        <w:t>машино</w:t>
      </w:r>
      <w:proofErr w:type="spellEnd"/>
      <w:r w:rsidRPr="007C3A80">
        <w:rPr>
          <w:rFonts w:ascii="Arial Narrow" w:hAnsi="Arial Narrow" w:cs="Times New Roman"/>
          <w:color w:val="auto"/>
          <w:sz w:val="20"/>
          <w:szCs w:val="20"/>
        </w:rPr>
        <w:t xml:space="preserve">-места в дополнение к обязательным </w:t>
      </w:r>
      <w:proofErr w:type="spellStart"/>
      <w:r w:rsidRPr="007C3A80">
        <w:rPr>
          <w:rFonts w:ascii="Arial Narrow" w:hAnsi="Arial Narrow" w:cs="Times New Roman"/>
          <w:color w:val="auto"/>
          <w:sz w:val="20"/>
          <w:szCs w:val="20"/>
        </w:rPr>
        <w:t>адресообразующим</w:t>
      </w:r>
      <w:proofErr w:type="spellEnd"/>
      <w:r w:rsidRPr="007C3A80">
        <w:rPr>
          <w:rFonts w:ascii="Arial Narrow" w:hAnsi="Arial Narrow" w:cs="Times New Roman"/>
          <w:color w:val="auto"/>
          <w:sz w:val="20"/>
          <w:szCs w:val="20"/>
        </w:rPr>
        <w:t xml:space="preserve"> элементам, указанным в </w:t>
      </w:r>
      <w:hyperlink r:id="rId258" w:anchor="sub_1047" w:history="1">
        <w:r w:rsidRPr="007C3A80">
          <w:rPr>
            <w:rFonts w:ascii="Arial Narrow" w:hAnsi="Arial Narrow" w:cs="Times New Roman"/>
            <w:color w:val="auto"/>
            <w:sz w:val="20"/>
            <w:szCs w:val="20"/>
            <w:u w:val="single"/>
          </w:rPr>
          <w:t>пункте 47</w:t>
        </w:r>
      </w:hyperlink>
      <w:r w:rsidRPr="007C3A80">
        <w:rPr>
          <w:rFonts w:ascii="Arial Narrow" w:hAnsi="Arial Narrow" w:cs="Times New Roman"/>
          <w:color w:val="auto"/>
          <w:sz w:val="20"/>
          <w:szCs w:val="20"/>
        </w:rPr>
        <w:t xml:space="preserve"> настоящих Правил, включает следующие </w:t>
      </w:r>
      <w:proofErr w:type="spellStart"/>
      <w:r w:rsidRPr="007C3A80">
        <w:rPr>
          <w:rFonts w:ascii="Arial Narrow" w:hAnsi="Arial Narrow" w:cs="Times New Roman"/>
          <w:color w:val="auto"/>
          <w:sz w:val="20"/>
          <w:szCs w:val="20"/>
        </w:rPr>
        <w:t>адресообразующие</w:t>
      </w:r>
      <w:proofErr w:type="spellEnd"/>
      <w:r w:rsidRPr="007C3A80">
        <w:rPr>
          <w:rFonts w:ascii="Arial Narrow" w:hAnsi="Arial Narrow" w:cs="Times New Roman"/>
          <w:color w:val="auto"/>
          <w:sz w:val="20"/>
          <w:szCs w:val="20"/>
        </w:rPr>
        <w:t xml:space="preserve"> элементы, описанные идентифицирующими их реквизитами: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а) наименование элемента планировочной структуры (при наличии);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б) наименование элемента улично-дорожной сети (при наличии);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в) тип и номер здания (строения), сооружения;</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г) наименование объекта адресации "</w:t>
      </w:r>
      <w:proofErr w:type="spellStart"/>
      <w:r w:rsidRPr="007C3A80">
        <w:rPr>
          <w:rFonts w:ascii="Arial Narrow" w:hAnsi="Arial Narrow" w:cs="Times New Roman"/>
          <w:color w:val="auto"/>
          <w:sz w:val="20"/>
          <w:szCs w:val="20"/>
        </w:rPr>
        <w:t>машино</w:t>
      </w:r>
      <w:proofErr w:type="spellEnd"/>
      <w:r w:rsidRPr="007C3A80">
        <w:rPr>
          <w:rFonts w:ascii="Arial Narrow" w:hAnsi="Arial Narrow" w:cs="Times New Roman"/>
          <w:color w:val="auto"/>
          <w:sz w:val="20"/>
          <w:szCs w:val="20"/>
        </w:rPr>
        <w:t xml:space="preserve">-место" и номер </w:t>
      </w:r>
      <w:proofErr w:type="spellStart"/>
      <w:r w:rsidRPr="007C3A80">
        <w:rPr>
          <w:rFonts w:ascii="Arial Narrow" w:hAnsi="Arial Narrow" w:cs="Times New Roman"/>
          <w:color w:val="auto"/>
          <w:sz w:val="20"/>
          <w:szCs w:val="20"/>
        </w:rPr>
        <w:t>машино</w:t>
      </w:r>
      <w:proofErr w:type="spellEnd"/>
      <w:r w:rsidRPr="007C3A80">
        <w:rPr>
          <w:rFonts w:ascii="Arial Narrow" w:hAnsi="Arial Narrow" w:cs="Times New Roman"/>
          <w:color w:val="auto"/>
          <w:sz w:val="20"/>
          <w:szCs w:val="20"/>
        </w:rPr>
        <w:t>-места в здании, сооружении.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lastRenderedPageBreak/>
        <w:t>52. </w:t>
      </w:r>
      <w:hyperlink r:id="rId259" w:history="1">
        <w:r w:rsidRPr="007C3A80">
          <w:rPr>
            <w:rFonts w:ascii="Arial Narrow" w:hAnsi="Arial Narrow" w:cs="Times New Roman"/>
            <w:color w:val="auto"/>
            <w:sz w:val="20"/>
            <w:szCs w:val="20"/>
            <w:u w:val="single"/>
          </w:rPr>
          <w:t>Перечень</w:t>
        </w:r>
      </w:hyperlink>
      <w:r w:rsidRPr="007C3A80">
        <w:rPr>
          <w:rFonts w:ascii="Arial Narrow" w:hAnsi="Arial Narrow" w:cs="Times New Roman"/>
          <w:color w:val="auto"/>
          <w:sz w:val="20"/>
          <w:szCs w:val="20"/>
        </w:rPr>
        <w:t xml:space="preserve"> элементов планировочной структуры, элементов улично-дорожной сети, элементов объектов адресации, типов зданий (сооружений), помещений и </w:t>
      </w:r>
      <w:proofErr w:type="spellStart"/>
      <w:r w:rsidRPr="007C3A80">
        <w:rPr>
          <w:rFonts w:ascii="Arial Narrow" w:hAnsi="Arial Narrow" w:cs="Times New Roman"/>
          <w:color w:val="auto"/>
          <w:sz w:val="20"/>
          <w:szCs w:val="20"/>
        </w:rPr>
        <w:t>машино</w:t>
      </w:r>
      <w:proofErr w:type="spellEnd"/>
      <w:r w:rsidRPr="007C3A80">
        <w:rPr>
          <w:rFonts w:ascii="Arial Narrow" w:hAnsi="Arial Narrow" w:cs="Times New Roman"/>
          <w:color w:val="auto"/>
          <w:sz w:val="20"/>
          <w:szCs w:val="20"/>
        </w:rPr>
        <w:t>-мест, используемых в качестве реквизитов адреса, а также </w:t>
      </w:r>
      <w:hyperlink r:id="rId260" w:history="1">
        <w:r w:rsidRPr="007C3A80">
          <w:rPr>
            <w:rFonts w:ascii="Arial Narrow" w:hAnsi="Arial Narrow" w:cs="Times New Roman"/>
            <w:color w:val="auto"/>
            <w:sz w:val="20"/>
            <w:szCs w:val="20"/>
            <w:u w:val="single"/>
          </w:rPr>
          <w:t>правила</w:t>
        </w:r>
      </w:hyperlink>
      <w:r w:rsidRPr="007C3A80">
        <w:rPr>
          <w:rFonts w:ascii="Arial Narrow" w:hAnsi="Arial Narrow" w:cs="Times New Roman"/>
          <w:color w:val="auto"/>
          <w:sz w:val="20"/>
          <w:szCs w:val="20"/>
        </w:rPr>
        <w:t xml:space="preserve"> сокращенного наименования </w:t>
      </w:r>
      <w:proofErr w:type="spellStart"/>
      <w:r w:rsidRPr="007C3A80">
        <w:rPr>
          <w:rFonts w:ascii="Arial Narrow" w:hAnsi="Arial Narrow" w:cs="Times New Roman"/>
          <w:color w:val="auto"/>
          <w:sz w:val="20"/>
          <w:szCs w:val="20"/>
        </w:rPr>
        <w:t>адресообразующих</w:t>
      </w:r>
      <w:proofErr w:type="spellEnd"/>
      <w:r w:rsidRPr="007C3A80">
        <w:rPr>
          <w:rFonts w:ascii="Arial Narrow" w:hAnsi="Arial Narrow" w:cs="Times New Roman"/>
          <w:color w:val="auto"/>
          <w:sz w:val="20"/>
          <w:szCs w:val="20"/>
        </w:rPr>
        <w:t xml:space="preserve"> элементов устанавливаются Министерством финансов Российской Федерации.</w:t>
      </w:r>
    </w:p>
    <w:p w:rsidR="009B01F3" w:rsidRPr="007C3A80" w:rsidRDefault="009B01F3" w:rsidP="009B01F3">
      <w:pPr>
        <w:pStyle w:val="af4"/>
        <w:spacing w:before="0" w:after="0"/>
        <w:ind w:firstLine="707"/>
        <w:jc w:val="both"/>
        <w:rPr>
          <w:rFonts w:ascii="Arial Narrow" w:hAnsi="Arial Narrow" w:cs="Times New Roman"/>
          <w:color w:val="auto"/>
          <w:sz w:val="20"/>
          <w:szCs w:val="20"/>
        </w:rPr>
      </w:pPr>
      <w:r w:rsidRPr="007C3A80">
        <w:rPr>
          <w:rFonts w:ascii="Arial Narrow" w:hAnsi="Arial Narrow" w:cs="Times New Roman"/>
          <w:color w:val="auto"/>
          <w:sz w:val="20"/>
          <w:szCs w:val="20"/>
        </w:rPr>
        <w:t> </w:t>
      </w:r>
    </w:p>
    <w:p w:rsidR="009B01F3" w:rsidRPr="007C3A80" w:rsidRDefault="009B01F3" w:rsidP="009B01F3">
      <w:pPr>
        <w:pStyle w:val="10"/>
        <w:spacing w:before="0"/>
        <w:ind w:firstLine="707"/>
        <w:jc w:val="center"/>
        <w:rPr>
          <w:rFonts w:ascii="Arial Narrow" w:hAnsi="Arial Narrow"/>
          <w:sz w:val="20"/>
          <w:szCs w:val="20"/>
        </w:rPr>
      </w:pPr>
      <w:r w:rsidRPr="007C3A80">
        <w:rPr>
          <w:rFonts w:ascii="Arial Narrow" w:hAnsi="Arial Narrow"/>
          <w:sz w:val="20"/>
          <w:szCs w:val="20"/>
        </w:rPr>
        <w:t>IV. Правила написания наименований и нумерации объектов адресации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53. В структуре адреса наименования страны, субъекта Российской Федерации, муниципального района, муниципального округа, городского округа, внутригородской территории в составе субъекта Российской Федерации, федеральной территории, городского или сельского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улично-дорожной сети могут быть указаны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Наименование муниципального района, муниципального округа, городского округа, внутригородской территории в составе субъекта Российской Федерации,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Наименования населенных пунктов должны соответствовать соответствующим наименованиям, внесенным в Государственный каталог географических названий.</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Наименования страны и субъектов Российской Федерации должны соответствовать соответствующим наименованиям в </w:t>
      </w:r>
      <w:hyperlink r:id="rId261" w:tgtFrame="_blank" w:history="1">
        <w:r w:rsidRPr="007C3A80">
          <w:rPr>
            <w:rStyle w:val="1ffd"/>
            <w:rFonts w:ascii="Arial Narrow" w:hAnsi="Arial Narrow" w:cs="Times New Roman"/>
            <w:color w:val="auto"/>
            <w:sz w:val="20"/>
            <w:szCs w:val="20"/>
          </w:rPr>
          <w:t>Конституции</w:t>
        </w:r>
      </w:hyperlink>
      <w:r w:rsidRPr="007C3A80">
        <w:rPr>
          <w:rFonts w:ascii="Arial Narrow" w:hAnsi="Arial Narrow" w:cs="Times New Roman"/>
          <w:color w:val="auto"/>
          <w:sz w:val="20"/>
          <w:szCs w:val="20"/>
        </w:rPr>
        <w:t> Российской Федерации.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Перечень наименований муниципальных районов, муниципальных округов, городских округов, внутригородских территорий в составе субъектов Российской Федерации, городских и сельских поселений в соответствии с государственным реестром муниципальных 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53</w:t>
      </w:r>
      <w:r w:rsidRPr="007C3A80">
        <w:rPr>
          <w:rFonts w:ascii="Arial Narrow" w:hAnsi="Arial Narrow" w:cs="Times New Roman"/>
          <w:color w:val="auto"/>
          <w:sz w:val="20"/>
          <w:szCs w:val="20"/>
          <w:vertAlign w:val="superscript"/>
        </w:rPr>
        <w:t> 1</w:t>
      </w:r>
      <w:r w:rsidRPr="007C3A80">
        <w:rPr>
          <w:rFonts w:ascii="Arial Narrow" w:hAnsi="Arial Narrow" w:cs="Times New Roman"/>
          <w:color w:val="auto"/>
          <w:sz w:val="20"/>
          <w:szCs w:val="20"/>
        </w:rPr>
        <w:t>. Наименование федеральной территории должно соответствовать наименованию такой территории, указанному (определенному) в соответствии с </w:t>
      </w:r>
      <w:hyperlink r:id="rId262" w:history="1">
        <w:r w:rsidRPr="007C3A80">
          <w:rPr>
            <w:rFonts w:ascii="Arial Narrow" w:hAnsi="Arial Narrow" w:cs="Times New Roman"/>
            <w:color w:val="auto"/>
            <w:sz w:val="20"/>
            <w:szCs w:val="20"/>
            <w:u w:val="single"/>
          </w:rPr>
          <w:t>федеральным законом</w:t>
        </w:r>
      </w:hyperlink>
      <w:r w:rsidRPr="007C3A80">
        <w:rPr>
          <w:rFonts w:ascii="Arial Narrow" w:hAnsi="Arial Narrow" w:cs="Times New Roman"/>
          <w:color w:val="auto"/>
          <w:sz w:val="20"/>
          <w:szCs w:val="20"/>
        </w:rPr>
        <w:t> о федеральной территории.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Сведения о федеральной территории (за исключением наименования) размещаются в федеральной информационной адресной системе на основании сведений о муниципальном образовании, действующем в границах федеральной территории, включенном в государственный реестр муниципальных образований Российской Федерации,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54. 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а) "-" - дефис;</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б) "." - точка;</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в) "(" - открывающая круглая скобка;</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г) ")" - закрывающая круглая скобка;</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д) "N" - знак номера.</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55. 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56. Входящее в состав собственного наименования элемента улично-дорожной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57. 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58. 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59. 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lastRenderedPageBreak/>
        <w:t xml:space="preserve">60. Составные части наименований элементов планировочной структуры и элементов улично-дорожной сети, представляющие собой имя и фамилию или звание и </w:t>
      </w:r>
      <w:proofErr w:type="gramStart"/>
      <w:r w:rsidRPr="007C3A80">
        <w:rPr>
          <w:rFonts w:ascii="Arial Narrow" w:hAnsi="Arial Narrow" w:cs="Times New Roman"/>
          <w:color w:val="auto"/>
          <w:sz w:val="20"/>
          <w:szCs w:val="20"/>
        </w:rPr>
        <w:t>фамилию</w:t>
      </w:r>
      <w:proofErr w:type="gramEnd"/>
      <w:r w:rsidRPr="007C3A80">
        <w:rPr>
          <w:rFonts w:ascii="Arial Narrow" w:hAnsi="Arial Narrow" w:cs="Times New Roman"/>
          <w:color w:val="auto"/>
          <w:sz w:val="20"/>
          <w:szCs w:val="20"/>
        </w:rPr>
        <w:t xml:space="preserve"> употребляются с полным написанием имени и фамилии или звания и фамилии.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61. В структуре адресации для нумерации объектов адресации используется целое и (или) дробное числительное, за исключением арабской цифры "0", с добавлением буквенного индекса (при необходимости).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При формировании номерной части адреса используются арабские цифры и при необходимости буквы русского алфавита, за исключением букв "ё", "з", "й", "ъ", "ы" и "ь", а также символ "/" - косая черта.</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62. Объектам адресации, находящимся на пересечении элементов улично-дорожной сети, присваивается адрес по элементу улично-дорожной сети, на который выходит фасад объекта адресации.</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63. 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64. 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уполномоченного органа:</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наименования элементов планировочной структуры, установленные в соответствии с </w:t>
      </w:r>
      <w:hyperlink r:id="rId263" w:anchor="sub_1052" w:history="1">
        <w:r w:rsidRPr="007C3A80">
          <w:rPr>
            <w:rFonts w:ascii="Arial Narrow" w:hAnsi="Arial Narrow" w:cs="Times New Roman"/>
            <w:color w:val="auto"/>
            <w:sz w:val="20"/>
            <w:szCs w:val="20"/>
            <w:u w:val="single"/>
          </w:rPr>
          <w:t>пунктом 52</w:t>
        </w:r>
      </w:hyperlink>
      <w:r w:rsidRPr="007C3A80">
        <w:rPr>
          <w:rFonts w:ascii="Arial Narrow" w:hAnsi="Arial Narrow" w:cs="Times New Roman"/>
          <w:color w:val="auto"/>
          <w:sz w:val="20"/>
          <w:szCs w:val="20"/>
        </w:rPr>
        <w:t> настоящих Правил, за исключением собственных наименований элементов планировочной структуры;</w:t>
      </w:r>
    </w:p>
    <w:p w:rsidR="009B01F3" w:rsidRPr="007C3A80" w:rsidRDefault="009B01F3" w:rsidP="009B01F3">
      <w:pPr>
        <w:pStyle w:val="af4"/>
        <w:spacing w:before="0" w:after="0"/>
        <w:ind w:firstLine="709"/>
        <w:jc w:val="both"/>
        <w:rPr>
          <w:rFonts w:ascii="Arial Narrow" w:hAnsi="Arial Narrow" w:cs="Times New Roman"/>
          <w:color w:val="auto"/>
          <w:sz w:val="20"/>
          <w:szCs w:val="20"/>
        </w:rPr>
      </w:pPr>
      <w:r w:rsidRPr="007C3A80">
        <w:rPr>
          <w:rFonts w:ascii="Arial Narrow" w:hAnsi="Arial Narrow" w:cs="Times New Roman"/>
          <w:color w:val="auto"/>
          <w:sz w:val="20"/>
          <w:szCs w:val="20"/>
        </w:rPr>
        <w:t xml:space="preserve">обязательные </w:t>
      </w:r>
      <w:proofErr w:type="spellStart"/>
      <w:r w:rsidRPr="007C3A80">
        <w:rPr>
          <w:rFonts w:ascii="Arial Narrow" w:hAnsi="Arial Narrow" w:cs="Times New Roman"/>
          <w:color w:val="auto"/>
          <w:sz w:val="20"/>
          <w:szCs w:val="20"/>
        </w:rPr>
        <w:t>адресообразующие</w:t>
      </w:r>
      <w:proofErr w:type="spellEnd"/>
      <w:r w:rsidRPr="007C3A80">
        <w:rPr>
          <w:rFonts w:ascii="Arial Narrow" w:hAnsi="Arial Narrow" w:cs="Times New Roman"/>
          <w:color w:val="auto"/>
          <w:sz w:val="20"/>
          <w:szCs w:val="20"/>
        </w:rPr>
        <w:t xml:space="preserve"> элементы адреса объекта адресации.</w:t>
      </w:r>
    </w:p>
    <w:p w:rsidR="009B01F3" w:rsidRPr="007C3A80" w:rsidRDefault="009B01F3" w:rsidP="009B01F3">
      <w:pPr>
        <w:pStyle w:val="af4"/>
        <w:spacing w:before="0" w:after="0"/>
        <w:jc w:val="both"/>
        <w:rPr>
          <w:rFonts w:ascii="Arial Narrow" w:hAnsi="Arial Narrow" w:cs="Times New Roman"/>
          <w:color w:val="auto"/>
          <w:sz w:val="20"/>
          <w:szCs w:val="20"/>
        </w:rPr>
      </w:pPr>
    </w:p>
    <w:p w:rsidR="009B01F3" w:rsidRDefault="009B01F3" w:rsidP="009B01F3">
      <w:pPr>
        <w:suppressAutoHyphens/>
        <w:jc w:val="center"/>
        <w:rPr>
          <w:rFonts w:ascii="Arial Narrow" w:hAnsi="Arial Narrow"/>
          <w:b/>
          <w:sz w:val="20"/>
          <w:szCs w:val="20"/>
          <w:lang w:eastAsia="ar-SA"/>
        </w:rPr>
      </w:pPr>
      <w:r w:rsidRPr="007947F4">
        <w:rPr>
          <w:rFonts w:ascii="Arial Narrow" w:hAnsi="Arial Narrow"/>
          <w:b/>
          <w:bCs/>
          <w:sz w:val="20"/>
          <w:szCs w:val="20"/>
          <w:lang w:eastAsia="ar-SA"/>
        </w:rPr>
        <w:t>АДМИНИСТРАЦИЯ</w:t>
      </w:r>
      <w:r w:rsidRPr="007947F4">
        <w:rPr>
          <w:rFonts w:ascii="Arial Narrow" w:hAnsi="Arial Narrow"/>
          <w:b/>
          <w:sz w:val="20"/>
          <w:szCs w:val="20"/>
          <w:lang w:eastAsia="ar-SA"/>
        </w:rPr>
        <w:t xml:space="preserve"> </w:t>
      </w:r>
    </w:p>
    <w:p w:rsidR="009B01F3" w:rsidRPr="007947F4" w:rsidRDefault="009B01F3" w:rsidP="009B01F3">
      <w:pPr>
        <w:suppressAutoHyphens/>
        <w:jc w:val="center"/>
        <w:rPr>
          <w:rFonts w:ascii="Arial Narrow" w:hAnsi="Arial Narrow"/>
          <w:b/>
          <w:sz w:val="20"/>
          <w:szCs w:val="20"/>
          <w:lang w:eastAsia="ar-SA"/>
        </w:rPr>
      </w:pPr>
      <w:r w:rsidRPr="007947F4">
        <w:rPr>
          <w:rFonts w:ascii="Arial Narrow" w:hAnsi="Arial Narrow"/>
          <w:b/>
          <w:sz w:val="20"/>
          <w:szCs w:val="20"/>
          <w:lang w:eastAsia="ar-SA"/>
        </w:rPr>
        <w:t>ПОСЕЛКА СТРЕЛКА-ЧУНЯ</w:t>
      </w:r>
    </w:p>
    <w:p w:rsidR="009B01F3" w:rsidRPr="007947F4" w:rsidRDefault="009B01F3" w:rsidP="009B01F3">
      <w:pPr>
        <w:suppressAutoHyphens/>
        <w:jc w:val="center"/>
        <w:rPr>
          <w:rFonts w:ascii="Arial Narrow" w:hAnsi="Arial Narrow"/>
          <w:b/>
          <w:sz w:val="20"/>
          <w:szCs w:val="20"/>
          <w:lang w:eastAsia="ar-SA"/>
        </w:rPr>
      </w:pPr>
      <w:r w:rsidRPr="007947F4">
        <w:rPr>
          <w:rFonts w:ascii="Arial Narrow" w:hAnsi="Arial Narrow"/>
          <w:b/>
          <w:sz w:val="20"/>
          <w:szCs w:val="20"/>
          <w:lang w:eastAsia="ar-SA"/>
        </w:rPr>
        <w:t>ЭВЕНКИЙСКОГО МУНИЦИПАЛЬНОГО РАЙОНА</w:t>
      </w:r>
    </w:p>
    <w:p w:rsidR="009B01F3" w:rsidRPr="007947F4" w:rsidRDefault="009B01F3" w:rsidP="009B01F3">
      <w:pPr>
        <w:suppressAutoHyphens/>
        <w:jc w:val="center"/>
        <w:rPr>
          <w:rFonts w:ascii="Arial Narrow" w:hAnsi="Arial Narrow"/>
          <w:b/>
          <w:w w:val="80"/>
          <w:sz w:val="20"/>
          <w:szCs w:val="20"/>
          <w:lang w:eastAsia="ar-SA"/>
        </w:rPr>
      </w:pPr>
      <w:r w:rsidRPr="007947F4">
        <w:rPr>
          <w:rFonts w:ascii="Arial Narrow" w:hAnsi="Arial Narrow"/>
          <w:b/>
          <w:sz w:val="20"/>
          <w:szCs w:val="20"/>
          <w:lang w:eastAsia="ar-SA"/>
        </w:rPr>
        <w:t>КРАСНОЯРСКОГО КРАЯ</w:t>
      </w:r>
    </w:p>
    <w:p w:rsidR="009B01F3" w:rsidRPr="007947F4" w:rsidRDefault="009B01F3" w:rsidP="009B01F3">
      <w:pPr>
        <w:suppressAutoHyphens/>
        <w:jc w:val="center"/>
        <w:rPr>
          <w:rFonts w:ascii="Arial Narrow" w:hAnsi="Arial Narrow"/>
          <w:b/>
          <w:w w:val="80"/>
          <w:sz w:val="20"/>
          <w:szCs w:val="20"/>
          <w:lang w:eastAsia="ar-SA"/>
        </w:rPr>
      </w:pPr>
    </w:p>
    <w:p w:rsidR="009B01F3" w:rsidRPr="007947F4" w:rsidRDefault="009B01F3" w:rsidP="009B01F3">
      <w:pPr>
        <w:suppressAutoHyphens/>
        <w:jc w:val="center"/>
        <w:rPr>
          <w:rFonts w:ascii="Arial Narrow" w:hAnsi="Arial Narrow"/>
          <w:b/>
          <w:sz w:val="20"/>
          <w:szCs w:val="20"/>
          <w:lang w:eastAsia="ar-SA"/>
        </w:rPr>
      </w:pPr>
      <w:r w:rsidRPr="007947F4">
        <w:rPr>
          <w:rFonts w:ascii="Arial Narrow" w:hAnsi="Arial Narrow"/>
          <w:b/>
          <w:w w:val="80"/>
          <w:sz w:val="20"/>
          <w:szCs w:val="20"/>
          <w:lang w:eastAsia="ar-SA"/>
        </w:rPr>
        <w:t>ПОСТАНОВЛЕНИЕ</w:t>
      </w:r>
    </w:p>
    <w:p w:rsidR="009B01F3" w:rsidRPr="007947F4" w:rsidRDefault="009B01F3" w:rsidP="009B01F3">
      <w:pPr>
        <w:suppressAutoHyphens/>
        <w:rPr>
          <w:rFonts w:ascii="Arial Narrow" w:hAnsi="Arial Narrow"/>
          <w:b/>
          <w:sz w:val="20"/>
          <w:szCs w:val="20"/>
          <w:lang w:eastAsia="ar-SA"/>
        </w:rPr>
      </w:pPr>
    </w:p>
    <w:p w:rsidR="009B01F3" w:rsidRPr="007947F4" w:rsidRDefault="009B01F3" w:rsidP="009B01F3">
      <w:pPr>
        <w:suppressAutoHyphens/>
        <w:rPr>
          <w:rFonts w:ascii="Arial Narrow" w:hAnsi="Arial Narrow"/>
          <w:sz w:val="20"/>
          <w:szCs w:val="20"/>
          <w:lang w:eastAsia="ar-SA"/>
        </w:rPr>
      </w:pPr>
      <w:r w:rsidRPr="007947F4">
        <w:rPr>
          <w:rFonts w:ascii="Arial Narrow" w:hAnsi="Arial Narrow"/>
          <w:sz w:val="20"/>
          <w:szCs w:val="20"/>
          <w:lang w:eastAsia="ar-SA"/>
        </w:rPr>
        <w:t>«05» июня 2024 г.</w:t>
      </w:r>
      <w:r>
        <w:rPr>
          <w:rFonts w:ascii="Arial Narrow" w:hAnsi="Arial Narrow"/>
          <w:sz w:val="20"/>
          <w:szCs w:val="20"/>
          <w:lang w:eastAsia="ar-SA"/>
        </w:rPr>
        <w:t xml:space="preserve">                                                                                                                                   </w:t>
      </w:r>
      <w:r w:rsidRPr="007947F4">
        <w:rPr>
          <w:rFonts w:ascii="Arial Narrow" w:hAnsi="Arial Narrow"/>
          <w:sz w:val="20"/>
          <w:szCs w:val="20"/>
          <w:lang w:eastAsia="ar-SA"/>
        </w:rPr>
        <w:t xml:space="preserve">                               № 25-п</w:t>
      </w:r>
    </w:p>
    <w:p w:rsidR="009B01F3" w:rsidRPr="007947F4" w:rsidRDefault="009B01F3" w:rsidP="009B01F3">
      <w:pPr>
        <w:ind w:firstLine="709"/>
        <w:jc w:val="both"/>
        <w:rPr>
          <w:rFonts w:ascii="Arial Narrow" w:hAnsi="Arial Narrow" w:cs="Arial"/>
          <w:b/>
          <w:bCs/>
          <w:color w:val="000000"/>
          <w:sz w:val="20"/>
          <w:szCs w:val="20"/>
        </w:rPr>
      </w:pPr>
      <w:r w:rsidRPr="007947F4">
        <w:rPr>
          <w:rFonts w:ascii="Arial Narrow" w:hAnsi="Arial Narrow" w:cs="Arial"/>
          <w:color w:val="000000"/>
          <w:sz w:val="20"/>
          <w:szCs w:val="20"/>
        </w:rPr>
        <w:t> </w:t>
      </w:r>
    </w:p>
    <w:p w:rsidR="009B01F3" w:rsidRPr="007947F4" w:rsidRDefault="009B01F3" w:rsidP="009B01F3">
      <w:pPr>
        <w:rPr>
          <w:rFonts w:ascii="Arial Narrow" w:hAnsi="Arial Narrow"/>
          <w:b/>
          <w:bCs/>
          <w:color w:val="000000"/>
          <w:sz w:val="20"/>
          <w:szCs w:val="20"/>
        </w:rPr>
      </w:pPr>
      <w:r w:rsidRPr="007947F4">
        <w:rPr>
          <w:rFonts w:ascii="Arial Narrow" w:hAnsi="Arial Narrow"/>
          <w:b/>
          <w:bCs/>
          <w:color w:val="000000"/>
          <w:sz w:val="20"/>
          <w:szCs w:val="20"/>
        </w:rPr>
        <w:t>Об утверждении формы реестра муниципального имущества поселка Стрелка-Чуня</w:t>
      </w:r>
    </w:p>
    <w:p w:rsidR="009B01F3" w:rsidRPr="007947F4" w:rsidRDefault="009B01F3" w:rsidP="009B01F3">
      <w:pPr>
        <w:ind w:firstLine="709"/>
        <w:jc w:val="both"/>
        <w:rPr>
          <w:rFonts w:ascii="Arial Narrow" w:hAnsi="Arial Narrow"/>
          <w:color w:val="000000"/>
          <w:sz w:val="20"/>
          <w:szCs w:val="20"/>
        </w:rPr>
      </w:pPr>
      <w:r w:rsidRPr="007947F4">
        <w:rPr>
          <w:rFonts w:ascii="Arial Narrow" w:hAnsi="Arial Narrow"/>
          <w:color w:val="000000"/>
          <w:sz w:val="20"/>
          <w:szCs w:val="20"/>
        </w:rPr>
        <w:t> </w:t>
      </w:r>
    </w:p>
    <w:p w:rsidR="009B01F3" w:rsidRPr="007947F4" w:rsidRDefault="009B01F3" w:rsidP="009B01F3">
      <w:pPr>
        <w:ind w:firstLine="709"/>
        <w:jc w:val="both"/>
        <w:rPr>
          <w:rFonts w:ascii="Arial Narrow" w:hAnsi="Arial Narrow"/>
          <w:color w:val="000000"/>
          <w:sz w:val="20"/>
          <w:szCs w:val="20"/>
        </w:rPr>
      </w:pPr>
      <w:r w:rsidRPr="007947F4">
        <w:rPr>
          <w:rFonts w:ascii="Arial Narrow" w:hAnsi="Arial Narrow"/>
          <w:sz w:val="20"/>
          <w:szCs w:val="20"/>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поселка Стрелка-Чуня, руководствуясь, приказом Минфина России от 10 октября 2023 г. N 163н «Об утверждении Порядка ведения органами местного самоуправления реестров муниципального имущества», </w:t>
      </w:r>
      <w:r w:rsidRPr="007947F4">
        <w:rPr>
          <w:rFonts w:ascii="Arial Narrow" w:hAnsi="Arial Narrow"/>
          <w:color w:val="000000"/>
          <w:sz w:val="20"/>
          <w:szCs w:val="20"/>
        </w:rPr>
        <w:t>Администрация поселка Стрелка-Чуня Эвенкийского муниципального района Красноярского края</w:t>
      </w:r>
    </w:p>
    <w:p w:rsidR="009B01F3" w:rsidRPr="007947F4" w:rsidRDefault="009B01F3" w:rsidP="009B01F3">
      <w:pPr>
        <w:rPr>
          <w:rFonts w:ascii="Arial Narrow" w:hAnsi="Arial Narrow"/>
          <w:b/>
          <w:color w:val="000000"/>
          <w:sz w:val="20"/>
          <w:szCs w:val="20"/>
        </w:rPr>
      </w:pPr>
      <w:r w:rsidRPr="007947F4">
        <w:rPr>
          <w:rFonts w:ascii="Arial Narrow" w:hAnsi="Arial Narrow"/>
          <w:b/>
          <w:color w:val="000000"/>
          <w:sz w:val="20"/>
          <w:szCs w:val="20"/>
        </w:rPr>
        <w:t>ПОСТАНОВЛЯЕТ:</w:t>
      </w:r>
    </w:p>
    <w:p w:rsidR="009B01F3" w:rsidRPr="007947F4" w:rsidRDefault="009B01F3" w:rsidP="009B01F3">
      <w:pPr>
        <w:ind w:firstLine="709"/>
        <w:jc w:val="both"/>
        <w:rPr>
          <w:rFonts w:ascii="Arial Narrow" w:hAnsi="Arial Narrow"/>
          <w:color w:val="000000"/>
          <w:sz w:val="20"/>
          <w:szCs w:val="20"/>
        </w:rPr>
      </w:pPr>
      <w:r w:rsidRPr="007947F4">
        <w:rPr>
          <w:rFonts w:ascii="Arial Narrow" w:hAnsi="Arial Narrow"/>
          <w:color w:val="000000"/>
          <w:sz w:val="20"/>
          <w:szCs w:val="20"/>
        </w:rPr>
        <w:t>1. Утвердить форму реестра муниципального имущества поселка Стрелка-Чуня согласно приложению (далее – реестр).</w:t>
      </w:r>
    </w:p>
    <w:p w:rsidR="009B01F3" w:rsidRPr="007947F4" w:rsidRDefault="009B01F3" w:rsidP="009B01F3">
      <w:pPr>
        <w:ind w:firstLine="709"/>
        <w:jc w:val="both"/>
        <w:rPr>
          <w:rFonts w:ascii="Arial Narrow" w:hAnsi="Arial Narrow"/>
          <w:color w:val="000000"/>
          <w:sz w:val="20"/>
          <w:szCs w:val="20"/>
        </w:rPr>
      </w:pPr>
      <w:r w:rsidRPr="007947F4">
        <w:rPr>
          <w:rFonts w:ascii="Arial Narrow" w:hAnsi="Arial Narrow"/>
          <w:color w:val="000000"/>
          <w:sz w:val="20"/>
          <w:szCs w:val="20"/>
        </w:rPr>
        <w:t>2. Признать утратившим силу Постановление Администрации поселка Стрелка-Чуня от _</w:t>
      </w:r>
      <w:proofErr w:type="gramStart"/>
      <w:r w:rsidRPr="007947F4">
        <w:rPr>
          <w:rFonts w:ascii="Arial Narrow" w:hAnsi="Arial Narrow"/>
          <w:color w:val="000000"/>
          <w:sz w:val="20"/>
          <w:szCs w:val="20"/>
        </w:rPr>
        <w:t>_._</w:t>
      </w:r>
      <w:proofErr w:type="gramEnd"/>
      <w:r w:rsidRPr="007947F4">
        <w:rPr>
          <w:rFonts w:ascii="Arial Narrow" w:hAnsi="Arial Narrow"/>
          <w:color w:val="000000"/>
          <w:sz w:val="20"/>
          <w:szCs w:val="20"/>
        </w:rPr>
        <w:t>_.20__ № __- п «Об утверждении Порядка ведения реестра муниципального имущества».</w:t>
      </w:r>
    </w:p>
    <w:p w:rsidR="009B01F3" w:rsidRPr="007947F4" w:rsidRDefault="009B01F3" w:rsidP="009B01F3">
      <w:pPr>
        <w:ind w:firstLine="709"/>
        <w:jc w:val="both"/>
        <w:rPr>
          <w:rFonts w:ascii="Arial Narrow" w:hAnsi="Arial Narrow"/>
          <w:color w:val="000000"/>
          <w:sz w:val="20"/>
          <w:szCs w:val="20"/>
        </w:rPr>
      </w:pPr>
      <w:r w:rsidRPr="007947F4">
        <w:rPr>
          <w:rFonts w:ascii="Arial Narrow" w:hAnsi="Arial Narrow"/>
          <w:color w:val="000000"/>
          <w:sz w:val="20"/>
          <w:szCs w:val="20"/>
        </w:rPr>
        <w:t>3. Установить, что реестр ведется на бумажных и электронных носителях.</w:t>
      </w:r>
    </w:p>
    <w:p w:rsidR="009B01F3" w:rsidRPr="007947F4" w:rsidRDefault="009B01F3" w:rsidP="009B01F3">
      <w:pPr>
        <w:ind w:firstLine="709"/>
        <w:jc w:val="both"/>
        <w:rPr>
          <w:rFonts w:ascii="Arial Narrow" w:hAnsi="Arial Narrow"/>
          <w:color w:val="000000"/>
          <w:sz w:val="20"/>
          <w:szCs w:val="20"/>
        </w:rPr>
      </w:pPr>
      <w:r w:rsidRPr="007947F4">
        <w:rPr>
          <w:rFonts w:ascii="Arial Narrow" w:hAnsi="Arial Narrow"/>
          <w:color w:val="000000"/>
          <w:sz w:val="20"/>
          <w:szCs w:val="20"/>
        </w:rPr>
        <w:t>4. Установить, что учет муниципального имущества в реестре сопровождается присвоением реестрового номера муниципального имущества (далее - реестровый номер), который формируется из номера соответствующего раздела реестра, подраздела реестра и очередного порядкового номера объекта учета, вносимого в соответствующий подраздел реестра.</w:t>
      </w:r>
    </w:p>
    <w:p w:rsidR="009B01F3" w:rsidRPr="007947F4" w:rsidRDefault="009B01F3" w:rsidP="009B01F3">
      <w:pPr>
        <w:ind w:firstLine="709"/>
        <w:jc w:val="both"/>
        <w:rPr>
          <w:rFonts w:ascii="Arial Narrow" w:hAnsi="Arial Narrow"/>
          <w:bCs/>
          <w:sz w:val="20"/>
          <w:szCs w:val="20"/>
        </w:rPr>
      </w:pPr>
      <w:r w:rsidRPr="007947F4">
        <w:rPr>
          <w:rFonts w:ascii="Arial Narrow" w:hAnsi="Arial Narrow"/>
          <w:color w:val="000000"/>
          <w:sz w:val="20"/>
          <w:szCs w:val="20"/>
        </w:rPr>
        <w:t xml:space="preserve">5. </w:t>
      </w:r>
      <w:r w:rsidRPr="007947F4">
        <w:rPr>
          <w:rFonts w:ascii="Arial Narrow" w:hAnsi="Arial Narrow"/>
          <w:bCs/>
          <w:sz w:val="20"/>
          <w:szCs w:val="20"/>
        </w:rPr>
        <w:t>Настоящее Решение вступает в силу после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9B01F3" w:rsidRPr="007947F4" w:rsidRDefault="009B01F3" w:rsidP="009B01F3">
      <w:pPr>
        <w:ind w:firstLine="709"/>
        <w:jc w:val="both"/>
        <w:rPr>
          <w:rFonts w:ascii="Arial Narrow" w:hAnsi="Arial Narrow"/>
          <w:color w:val="000000"/>
          <w:sz w:val="20"/>
          <w:szCs w:val="20"/>
        </w:rPr>
      </w:pPr>
      <w:r w:rsidRPr="007947F4">
        <w:rPr>
          <w:rFonts w:ascii="Arial Narrow" w:hAnsi="Arial Narrow"/>
          <w:color w:val="000000"/>
          <w:sz w:val="20"/>
          <w:szCs w:val="20"/>
        </w:rPr>
        <w:t>6. Контроль исполнения настоящего постановления оставляю за собой.</w:t>
      </w:r>
    </w:p>
    <w:p w:rsidR="009B01F3" w:rsidRPr="007947F4" w:rsidRDefault="009B01F3" w:rsidP="009B01F3">
      <w:pPr>
        <w:jc w:val="both"/>
        <w:rPr>
          <w:rFonts w:ascii="Arial Narrow" w:hAnsi="Arial Narrow"/>
          <w:color w:val="000000"/>
          <w:sz w:val="20"/>
          <w:szCs w:val="20"/>
        </w:rPr>
      </w:pPr>
    </w:p>
    <w:p w:rsidR="009B01F3" w:rsidRPr="007947F4" w:rsidRDefault="009B01F3" w:rsidP="009B01F3">
      <w:pPr>
        <w:rPr>
          <w:rFonts w:ascii="Arial Narrow" w:hAnsi="Arial Narrow"/>
          <w:color w:val="000000"/>
          <w:sz w:val="20"/>
          <w:szCs w:val="20"/>
        </w:rPr>
      </w:pPr>
      <w:r w:rsidRPr="007947F4">
        <w:rPr>
          <w:rFonts w:ascii="Arial Narrow" w:hAnsi="Arial Narrow"/>
          <w:color w:val="000000"/>
          <w:sz w:val="20"/>
          <w:szCs w:val="20"/>
        </w:rPr>
        <w:t xml:space="preserve">Глава поселка Стрелка-Чуня            </w:t>
      </w:r>
      <w:r>
        <w:rPr>
          <w:rFonts w:ascii="Arial Narrow" w:hAnsi="Arial Narrow"/>
          <w:color w:val="000000"/>
          <w:sz w:val="20"/>
          <w:szCs w:val="20"/>
        </w:rPr>
        <w:t xml:space="preserve">           </w:t>
      </w:r>
      <w:r w:rsidRPr="007947F4">
        <w:rPr>
          <w:rFonts w:ascii="Arial Narrow" w:hAnsi="Arial Narrow"/>
          <w:color w:val="000000"/>
          <w:sz w:val="20"/>
          <w:szCs w:val="20"/>
        </w:rPr>
        <w:t xml:space="preserve">     </w:t>
      </w:r>
      <w:r>
        <w:rPr>
          <w:rFonts w:ascii="Arial Narrow" w:hAnsi="Arial Narrow"/>
          <w:color w:val="000000"/>
          <w:sz w:val="20"/>
          <w:szCs w:val="20"/>
        </w:rPr>
        <w:t xml:space="preserve">     </w:t>
      </w:r>
      <w:r w:rsidRPr="007947F4">
        <w:rPr>
          <w:rFonts w:ascii="Arial Narrow" w:hAnsi="Arial Narrow"/>
          <w:color w:val="000000"/>
          <w:sz w:val="20"/>
          <w:szCs w:val="20"/>
        </w:rPr>
        <w:t xml:space="preserve">     </w:t>
      </w:r>
      <w:r>
        <w:rPr>
          <w:rFonts w:ascii="Arial Narrow" w:hAnsi="Arial Narrow"/>
          <w:color w:val="000000"/>
          <w:sz w:val="20"/>
          <w:szCs w:val="20"/>
        </w:rPr>
        <w:t xml:space="preserve">п/п                                                                                  </w:t>
      </w:r>
      <w:r w:rsidRPr="007947F4">
        <w:rPr>
          <w:rFonts w:ascii="Arial Narrow" w:hAnsi="Arial Narrow"/>
          <w:color w:val="000000"/>
          <w:sz w:val="20"/>
          <w:szCs w:val="20"/>
        </w:rPr>
        <w:t xml:space="preserve">       </w:t>
      </w:r>
      <w:proofErr w:type="spellStart"/>
      <w:r w:rsidRPr="007947F4">
        <w:rPr>
          <w:rFonts w:ascii="Arial Narrow" w:hAnsi="Arial Narrow"/>
          <w:color w:val="000000"/>
          <w:sz w:val="20"/>
          <w:szCs w:val="20"/>
        </w:rPr>
        <w:t>В.П.Шипицын</w:t>
      </w:r>
      <w:proofErr w:type="spellEnd"/>
      <w:r w:rsidRPr="007947F4">
        <w:rPr>
          <w:rFonts w:ascii="Arial Narrow" w:hAnsi="Arial Narrow"/>
          <w:color w:val="000000"/>
          <w:sz w:val="20"/>
          <w:szCs w:val="20"/>
        </w:rPr>
        <w:t>.</w:t>
      </w:r>
    </w:p>
    <w:p w:rsidR="009B01F3" w:rsidRPr="007947F4" w:rsidRDefault="009B01F3" w:rsidP="009B01F3">
      <w:pPr>
        <w:rPr>
          <w:rFonts w:ascii="Arial Narrow" w:hAnsi="Arial Narrow"/>
          <w:sz w:val="20"/>
          <w:szCs w:val="20"/>
        </w:rPr>
      </w:pPr>
    </w:p>
    <w:p w:rsidR="009B01F3" w:rsidRPr="007947F4" w:rsidRDefault="009B01F3" w:rsidP="009B01F3">
      <w:pPr>
        <w:rPr>
          <w:rFonts w:ascii="Arial Narrow" w:hAnsi="Arial Narrow"/>
          <w:sz w:val="20"/>
          <w:szCs w:val="20"/>
        </w:rPr>
      </w:pPr>
    </w:p>
    <w:p w:rsidR="009B01F3" w:rsidRPr="007947F4" w:rsidRDefault="009B01F3" w:rsidP="009B01F3">
      <w:pPr>
        <w:rPr>
          <w:rFonts w:ascii="Arial Narrow" w:hAnsi="Arial Narrow"/>
          <w:sz w:val="20"/>
          <w:szCs w:val="20"/>
        </w:rPr>
      </w:pPr>
    </w:p>
    <w:p w:rsidR="009B01F3" w:rsidRPr="007947F4" w:rsidRDefault="009B01F3" w:rsidP="009B01F3">
      <w:pPr>
        <w:rPr>
          <w:rFonts w:ascii="Arial Narrow" w:hAnsi="Arial Narrow"/>
          <w:sz w:val="20"/>
          <w:szCs w:val="20"/>
        </w:rPr>
      </w:pPr>
    </w:p>
    <w:p w:rsidR="009B01F3" w:rsidRPr="007947F4" w:rsidRDefault="009B01F3" w:rsidP="009B01F3">
      <w:pPr>
        <w:ind w:firstLine="709"/>
        <w:jc w:val="right"/>
        <w:rPr>
          <w:rFonts w:ascii="Arial Narrow" w:hAnsi="Arial Narrow" w:cs="Arial"/>
          <w:color w:val="000000"/>
          <w:sz w:val="20"/>
          <w:szCs w:val="20"/>
        </w:rPr>
        <w:sectPr w:rsidR="009B01F3" w:rsidRPr="007947F4" w:rsidSect="009B01F3">
          <w:pgSz w:w="11906" w:h="16838"/>
          <w:pgMar w:top="1134" w:right="850" w:bottom="1134" w:left="1701" w:header="708" w:footer="708" w:gutter="0"/>
          <w:cols w:space="708"/>
          <w:docGrid w:linePitch="360"/>
        </w:sectPr>
      </w:pPr>
    </w:p>
    <w:p w:rsidR="009B01F3" w:rsidRPr="007947F4" w:rsidRDefault="009B01F3" w:rsidP="009B01F3">
      <w:pPr>
        <w:ind w:firstLine="709"/>
        <w:jc w:val="right"/>
        <w:rPr>
          <w:rFonts w:ascii="Arial Narrow" w:hAnsi="Arial Narrow"/>
          <w:color w:val="000000"/>
          <w:sz w:val="20"/>
          <w:szCs w:val="20"/>
        </w:rPr>
      </w:pPr>
      <w:r w:rsidRPr="007947F4">
        <w:rPr>
          <w:rFonts w:ascii="Arial Narrow" w:hAnsi="Arial Narrow"/>
          <w:color w:val="000000"/>
          <w:sz w:val="20"/>
          <w:szCs w:val="20"/>
        </w:rPr>
        <w:lastRenderedPageBreak/>
        <w:t>Приложение</w:t>
      </w:r>
    </w:p>
    <w:p w:rsidR="009B01F3" w:rsidRPr="007947F4" w:rsidRDefault="009B01F3" w:rsidP="009B01F3">
      <w:pPr>
        <w:ind w:firstLine="709"/>
        <w:jc w:val="right"/>
        <w:rPr>
          <w:rFonts w:ascii="Arial Narrow" w:hAnsi="Arial Narrow"/>
          <w:color w:val="000000"/>
          <w:sz w:val="20"/>
          <w:szCs w:val="20"/>
        </w:rPr>
      </w:pPr>
      <w:r w:rsidRPr="007947F4">
        <w:rPr>
          <w:rFonts w:ascii="Arial Narrow" w:hAnsi="Arial Narrow"/>
          <w:color w:val="000000"/>
          <w:sz w:val="20"/>
          <w:szCs w:val="20"/>
        </w:rPr>
        <w:t>к постановлению администрации</w:t>
      </w:r>
    </w:p>
    <w:p w:rsidR="009B01F3" w:rsidRPr="007947F4" w:rsidRDefault="009B01F3" w:rsidP="009B01F3">
      <w:pPr>
        <w:ind w:firstLine="709"/>
        <w:jc w:val="right"/>
        <w:rPr>
          <w:rFonts w:ascii="Arial Narrow" w:hAnsi="Arial Narrow"/>
          <w:color w:val="000000"/>
          <w:sz w:val="20"/>
          <w:szCs w:val="20"/>
        </w:rPr>
      </w:pPr>
      <w:r w:rsidRPr="007947F4">
        <w:rPr>
          <w:rFonts w:ascii="Arial Narrow" w:hAnsi="Arial Narrow"/>
          <w:color w:val="000000"/>
          <w:sz w:val="20"/>
          <w:szCs w:val="20"/>
        </w:rPr>
        <w:t>поселка Стрелка-Чуня</w:t>
      </w:r>
    </w:p>
    <w:p w:rsidR="009B01F3" w:rsidRPr="007947F4" w:rsidRDefault="009B01F3" w:rsidP="009B01F3">
      <w:pPr>
        <w:ind w:firstLine="709"/>
        <w:jc w:val="right"/>
        <w:rPr>
          <w:rFonts w:ascii="Arial Narrow" w:hAnsi="Arial Narrow"/>
          <w:color w:val="000000"/>
          <w:sz w:val="20"/>
          <w:szCs w:val="20"/>
        </w:rPr>
      </w:pPr>
      <w:r w:rsidRPr="007947F4">
        <w:rPr>
          <w:rFonts w:ascii="Arial Narrow" w:hAnsi="Arial Narrow"/>
          <w:color w:val="000000"/>
          <w:sz w:val="20"/>
          <w:szCs w:val="20"/>
        </w:rPr>
        <w:t>от</w:t>
      </w:r>
      <w:r>
        <w:rPr>
          <w:rFonts w:ascii="Arial Narrow" w:hAnsi="Arial Narrow"/>
          <w:color w:val="000000"/>
          <w:sz w:val="20"/>
          <w:szCs w:val="20"/>
        </w:rPr>
        <w:t xml:space="preserve"> </w:t>
      </w:r>
      <w:r w:rsidRPr="007947F4">
        <w:rPr>
          <w:rFonts w:ascii="Arial Narrow" w:hAnsi="Arial Narrow"/>
          <w:color w:val="000000"/>
          <w:sz w:val="20"/>
          <w:szCs w:val="20"/>
        </w:rPr>
        <w:t>05.06.2024г. № 25-п</w:t>
      </w:r>
    </w:p>
    <w:p w:rsidR="009B01F3" w:rsidRPr="007947F4" w:rsidRDefault="009B01F3" w:rsidP="009B01F3">
      <w:pPr>
        <w:ind w:firstLine="709"/>
        <w:jc w:val="right"/>
        <w:rPr>
          <w:rFonts w:ascii="Arial Narrow" w:hAnsi="Arial Narrow"/>
          <w:color w:val="000000"/>
          <w:sz w:val="20"/>
          <w:szCs w:val="20"/>
        </w:rPr>
      </w:pPr>
      <w:r w:rsidRPr="007947F4">
        <w:rPr>
          <w:rFonts w:ascii="Arial Narrow" w:hAnsi="Arial Narrow"/>
          <w:color w:val="000000"/>
          <w:sz w:val="20"/>
          <w:szCs w:val="20"/>
        </w:rPr>
        <w:t> </w:t>
      </w:r>
    </w:p>
    <w:p w:rsidR="009B01F3" w:rsidRPr="007947F4" w:rsidRDefault="009B01F3" w:rsidP="009B01F3">
      <w:pPr>
        <w:ind w:firstLine="709"/>
        <w:jc w:val="right"/>
        <w:rPr>
          <w:rFonts w:ascii="Arial Narrow" w:hAnsi="Arial Narrow"/>
          <w:color w:val="000000"/>
          <w:sz w:val="20"/>
          <w:szCs w:val="20"/>
        </w:rPr>
      </w:pPr>
      <w:r w:rsidRPr="007947F4">
        <w:rPr>
          <w:rFonts w:ascii="Arial Narrow" w:hAnsi="Arial Narrow"/>
          <w:color w:val="000000"/>
          <w:sz w:val="20"/>
          <w:szCs w:val="20"/>
        </w:rPr>
        <w:t>ФОРМА</w:t>
      </w:r>
    </w:p>
    <w:p w:rsidR="009B01F3" w:rsidRPr="007947F4" w:rsidRDefault="009B01F3" w:rsidP="009B01F3">
      <w:pPr>
        <w:ind w:firstLine="709"/>
        <w:jc w:val="center"/>
        <w:rPr>
          <w:rFonts w:ascii="Arial Narrow" w:hAnsi="Arial Narrow"/>
          <w:color w:val="000000"/>
          <w:sz w:val="20"/>
          <w:szCs w:val="20"/>
        </w:rPr>
      </w:pPr>
      <w:r w:rsidRPr="007947F4">
        <w:rPr>
          <w:rFonts w:ascii="Arial Narrow" w:hAnsi="Arial Narrow"/>
          <w:color w:val="000000"/>
          <w:sz w:val="20"/>
          <w:szCs w:val="20"/>
        </w:rPr>
        <w:t> </w:t>
      </w:r>
    </w:p>
    <w:p w:rsidR="009B01F3" w:rsidRPr="007947F4" w:rsidRDefault="009B01F3" w:rsidP="009B01F3">
      <w:pPr>
        <w:shd w:val="clear" w:color="auto" w:fill="FFFFFF"/>
        <w:ind w:firstLine="709"/>
        <w:jc w:val="center"/>
        <w:rPr>
          <w:rFonts w:ascii="Arial Narrow" w:hAnsi="Arial Narrow"/>
          <w:color w:val="000000"/>
          <w:sz w:val="20"/>
          <w:szCs w:val="20"/>
        </w:rPr>
      </w:pPr>
      <w:r w:rsidRPr="007947F4">
        <w:rPr>
          <w:rFonts w:ascii="Arial Narrow" w:hAnsi="Arial Narrow"/>
          <w:b/>
          <w:bCs/>
          <w:color w:val="000000"/>
          <w:sz w:val="20"/>
          <w:szCs w:val="20"/>
        </w:rPr>
        <w:t>Реестр</w:t>
      </w:r>
    </w:p>
    <w:p w:rsidR="009B01F3" w:rsidRPr="007947F4" w:rsidRDefault="009B01F3" w:rsidP="009B01F3">
      <w:pPr>
        <w:shd w:val="clear" w:color="auto" w:fill="FFFFFF"/>
        <w:ind w:firstLine="709"/>
        <w:jc w:val="center"/>
        <w:rPr>
          <w:rFonts w:ascii="Arial Narrow" w:hAnsi="Arial Narrow"/>
          <w:color w:val="000000"/>
          <w:sz w:val="20"/>
          <w:szCs w:val="20"/>
        </w:rPr>
      </w:pPr>
      <w:r w:rsidRPr="007947F4">
        <w:rPr>
          <w:rFonts w:ascii="Arial Narrow" w:hAnsi="Arial Narrow"/>
          <w:b/>
          <w:bCs/>
          <w:color w:val="000000"/>
          <w:sz w:val="20"/>
          <w:szCs w:val="20"/>
        </w:rPr>
        <w:t>муниципального имущества поселка Стрелка-Чуня</w:t>
      </w:r>
    </w:p>
    <w:p w:rsidR="009B01F3" w:rsidRPr="007947F4" w:rsidRDefault="009B01F3" w:rsidP="009B01F3">
      <w:pPr>
        <w:ind w:firstLine="709"/>
        <w:jc w:val="both"/>
        <w:rPr>
          <w:rFonts w:ascii="Arial Narrow" w:hAnsi="Arial Narrow"/>
          <w:color w:val="000000"/>
          <w:sz w:val="20"/>
          <w:szCs w:val="20"/>
        </w:rPr>
      </w:pPr>
      <w:r w:rsidRPr="007947F4">
        <w:rPr>
          <w:rFonts w:ascii="Arial Narrow" w:hAnsi="Arial Narrow"/>
          <w:color w:val="000000"/>
          <w:sz w:val="20"/>
          <w:szCs w:val="20"/>
        </w:rPr>
        <w:t> </w:t>
      </w:r>
    </w:p>
    <w:p w:rsidR="009B01F3" w:rsidRPr="007947F4" w:rsidRDefault="009B01F3" w:rsidP="009B01F3">
      <w:pPr>
        <w:ind w:firstLine="709"/>
        <w:jc w:val="center"/>
        <w:rPr>
          <w:rFonts w:ascii="Arial Narrow" w:hAnsi="Arial Narrow"/>
          <w:color w:val="000000"/>
          <w:sz w:val="20"/>
          <w:szCs w:val="20"/>
        </w:rPr>
      </w:pPr>
      <w:r w:rsidRPr="007947F4">
        <w:rPr>
          <w:rFonts w:ascii="Arial Narrow" w:hAnsi="Arial Narrow"/>
          <w:b/>
          <w:bCs/>
          <w:color w:val="000000"/>
          <w:sz w:val="20"/>
          <w:szCs w:val="20"/>
        </w:rPr>
        <w:t>Раздел 1. Сведения о муниципальном недвижимом имуществе</w:t>
      </w:r>
    </w:p>
    <w:p w:rsidR="009B01F3" w:rsidRPr="007947F4" w:rsidRDefault="009B01F3" w:rsidP="009B01F3">
      <w:pPr>
        <w:ind w:firstLine="709"/>
        <w:jc w:val="center"/>
        <w:rPr>
          <w:rFonts w:ascii="Arial Narrow" w:hAnsi="Arial Narrow"/>
          <w:color w:val="000000"/>
          <w:sz w:val="20"/>
          <w:szCs w:val="20"/>
        </w:rPr>
      </w:pPr>
      <w:r w:rsidRPr="007947F4">
        <w:rPr>
          <w:rFonts w:ascii="Arial Narrow" w:hAnsi="Arial Narrow"/>
          <w:b/>
          <w:bCs/>
          <w:color w:val="000000"/>
          <w:sz w:val="20"/>
          <w:szCs w:val="20"/>
        </w:rPr>
        <w:t> </w:t>
      </w:r>
    </w:p>
    <w:p w:rsidR="009B01F3" w:rsidRPr="007947F4" w:rsidRDefault="009B01F3" w:rsidP="009B01F3">
      <w:pPr>
        <w:ind w:firstLine="709"/>
        <w:jc w:val="center"/>
        <w:rPr>
          <w:rFonts w:ascii="Arial Narrow" w:hAnsi="Arial Narrow"/>
          <w:color w:val="000000"/>
          <w:sz w:val="20"/>
          <w:szCs w:val="20"/>
        </w:rPr>
      </w:pPr>
      <w:r w:rsidRPr="007947F4">
        <w:rPr>
          <w:rFonts w:ascii="Arial Narrow" w:hAnsi="Arial Narrow"/>
          <w:b/>
          <w:bCs/>
          <w:color w:val="000000"/>
          <w:sz w:val="20"/>
          <w:szCs w:val="20"/>
        </w:rPr>
        <w:t>Подраздел 1.1. Сведения о земельных участках</w:t>
      </w:r>
    </w:p>
    <w:tbl>
      <w:tblPr>
        <w:tblW w:w="15559" w:type="dxa"/>
        <w:tblLayout w:type="fixed"/>
        <w:tblCellMar>
          <w:left w:w="0" w:type="dxa"/>
          <w:right w:w="0" w:type="dxa"/>
        </w:tblCellMar>
        <w:tblLook w:val="04A0" w:firstRow="1" w:lastRow="0" w:firstColumn="1" w:lastColumn="0" w:noHBand="0" w:noVBand="1"/>
      </w:tblPr>
      <w:tblGrid>
        <w:gridCol w:w="1148"/>
        <w:gridCol w:w="1355"/>
        <w:gridCol w:w="1291"/>
        <w:gridCol w:w="1276"/>
        <w:gridCol w:w="1275"/>
        <w:gridCol w:w="1560"/>
        <w:gridCol w:w="1701"/>
        <w:gridCol w:w="1134"/>
        <w:gridCol w:w="1275"/>
        <w:gridCol w:w="1276"/>
        <w:gridCol w:w="1418"/>
        <w:gridCol w:w="850"/>
      </w:tblGrid>
      <w:tr w:rsidR="009B01F3" w:rsidRPr="007947F4" w:rsidTr="00A46B7D">
        <w:tc>
          <w:tcPr>
            <w:tcW w:w="114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A46B7D">
            <w:pPr>
              <w:rPr>
                <w:rFonts w:ascii="Arial Narrow" w:hAnsi="Arial Narrow"/>
                <w:sz w:val="20"/>
                <w:szCs w:val="20"/>
              </w:rPr>
            </w:pPr>
            <w:r w:rsidRPr="007947F4">
              <w:rPr>
                <w:rFonts w:ascii="Arial Narrow" w:hAnsi="Arial Narrow"/>
                <w:color w:val="000000"/>
                <w:sz w:val="20"/>
                <w:szCs w:val="20"/>
              </w:rPr>
              <w:t>Реестровый номер</w:t>
            </w:r>
          </w:p>
        </w:tc>
        <w:tc>
          <w:tcPr>
            <w:tcW w:w="135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A46B7D">
            <w:pPr>
              <w:rPr>
                <w:rFonts w:ascii="Arial Narrow" w:hAnsi="Arial Narrow"/>
                <w:sz w:val="20"/>
                <w:szCs w:val="20"/>
              </w:rPr>
            </w:pPr>
            <w:r w:rsidRPr="007947F4">
              <w:rPr>
                <w:rFonts w:ascii="Arial Narrow" w:hAnsi="Arial Narrow"/>
                <w:color w:val="000000"/>
                <w:sz w:val="20"/>
                <w:szCs w:val="20"/>
              </w:rPr>
              <w:t>Наименование земельного участка</w:t>
            </w:r>
          </w:p>
        </w:tc>
        <w:tc>
          <w:tcPr>
            <w:tcW w:w="129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A46B7D">
            <w:pPr>
              <w:rPr>
                <w:rFonts w:ascii="Arial Narrow" w:hAnsi="Arial Narrow"/>
                <w:sz w:val="20"/>
                <w:szCs w:val="20"/>
              </w:rPr>
            </w:pPr>
            <w:r w:rsidRPr="007947F4">
              <w:rPr>
                <w:rFonts w:ascii="Arial Narrow" w:hAnsi="Arial Narrow"/>
                <w:color w:val="000000"/>
                <w:sz w:val="20"/>
                <w:szCs w:val="20"/>
              </w:rPr>
              <w:t>Адрес (местоположение) земельного участка1</w:t>
            </w:r>
          </w:p>
        </w:tc>
        <w:tc>
          <w:tcPr>
            <w:tcW w:w="127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A46B7D">
            <w:pPr>
              <w:rPr>
                <w:rFonts w:ascii="Arial Narrow" w:hAnsi="Arial Narrow"/>
                <w:sz w:val="20"/>
                <w:szCs w:val="20"/>
              </w:rPr>
            </w:pPr>
            <w:r w:rsidRPr="007947F4">
              <w:rPr>
                <w:rFonts w:ascii="Arial Narrow" w:hAnsi="Arial Narrow"/>
                <w:color w:val="000000"/>
                <w:sz w:val="20"/>
                <w:szCs w:val="20"/>
              </w:rPr>
              <w:t>Кадастровый номер земельного участка (с датой присвоения)</w:t>
            </w:r>
          </w:p>
        </w:tc>
        <w:tc>
          <w:tcPr>
            <w:tcW w:w="127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A46B7D">
            <w:pPr>
              <w:rPr>
                <w:rFonts w:ascii="Arial Narrow" w:hAnsi="Arial Narrow"/>
                <w:sz w:val="20"/>
                <w:szCs w:val="20"/>
              </w:rPr>
            </w:pPr>
            <w:r w:rsidRPr="007947F4">
              <w:rPr>
                <w:rFonts w:ascii="Arial Narrow" w:hAnsi="Arial Narrow"/>
                <w:color w:val="000000"/>
                <w:sz w:val="20"/>
                <w:szCs w:val="20"/>
              </w:rPr>
              <w:t>Сведения о правообладателе2</w:t>
            </w:r>
          </w:p>
        </w:tc>
        <w:tc>
          <w:tcPr>
            <w:tcW w:w="156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A46B7D">
            <w:pPr>
              <w:rPr>
                <w:rFonts w:ascii="Arial Narrow" w:hAnsi="Arial Narrow"/>
                <w:sz w:val="20"/>
                <w:szCs w:val="20"/>
              </w:rPr>
            </w:pPr>
            <w:r w:rsidRPr="007947F4">
              <w:rPr>
                <w:rFonts w:ascii="Arial Narrow" w:hAnsi="Arial Narrow"/>
                <w:color w:val="000000"/>
                <w:sz w:val="20"/>
                <w:szCs w:val="20"/>
              </w:rPr>
              <w:t>Вид вещного права, на основании которого правообладателю принадлежит земельный участок 3</w:t>
            </w:r>
          </w:p>
        </w:tc>
        <w:tc>
          <w:tcPr>
            <w:tcW w:w="170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A46B7D">
            <w:pPr>
              <w:rPr>
                <w:rFonts w:ascii="Arial Narrow" w:hAnsi="Arial Narrow"/>
                <w:sz w:val="20"/>
                <w:szCs w:val="20"/>
              </w:rPr>
            </w:pPr>
            <w:r w:rsidRPr="007947F4">
              <w:rPr>
                <w:rFonts w:ascii="Arial Narrow" w:hAnsi="Arial Narrow"/>
                <w:color w:val="000000"/>
                <w:sz w:val="20"/>
                <w:szCs w:val="20"/>
              </w:rPr>
              <w:t>Сведения об основных характеристиках земельного участка, в том числе: площадь, категория земель, вид разрешенного использования</w:t>
            </w:r>
          </w:p>
        </w:tc>
        <w:tc>
          <w:tcPr>
            <w:tcW w:w="113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A46B7D">
            <w:pPr>
              <w:rPr>
                <w:rFonts w:ascii="Arial Narrow" w:hAnsi="Arial Narrow"/>
                <w:sz w:val="20"/>
                <w:szCs w:val="20"/>
              </w:rPr>
            </w:pPr>
            <w:r w:rsidRPr="007947F4">
              <w:rPr>
                <w:rFonts w:ascii="Arial Narrow" w:hAnsi="Arial Narrow"/>
                <w:color w:val="000000"/>
                <w:sz w:val="20"/>
                <w:szCs w:val="20"/>
              </w:rPr>
              <w:t>Сведения о стоимости земельного участка</w:t>
            </w:r>
          </w:p>
        </w:tc>
        <w:tc>
          <w:tcPr>
            <w:tcW w:w="127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A46B7D">
            <w:pPr>
              <w:rPr>
                <w:rFonts w:ascii="Arial Narrow" w:hAnsi="Arial Narrow"/>
                <w:sz w:val="20"/>
                <w:szCs w:val="20"/>
              </w:rPr>
            </w:pPr>
            <w:r w:rsidRPr="007947F4">
              <w:rPr>
                <w:rFonts w:ascii="Arial Narrow" w:hAnsi="Arial Narrow"/>
                <w:color w:val="000000"/>
                <w:sz w:val="20"/>
                <w:szCs w:val="20"/>
              </w:rPr>
              <w:t>Сведения о произведенном улучшении земельного участка</w:t>
            </w:r>
          </w:p>
        </w:tc>
        <w:tc>
          <w:tcPr>
            <w:tcW w:w="127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A46B7D">
            <w:pPr>
              <w:rPr>
                <w:rFonts w:ascii="Arial Narrow" w:hAnsi="Arial Narrow"/>
                <w:sz w:val="20"/>
                <w:szCs w:val="20"/>
              </w:rPr>
            </w:pPr>
            <w:r w:rsidRPr="007947F4">
              <w:rPr>
                <w:rFonts w:ascii="Arial Narrow" w:hAnsi="Arial Narrow"/>
                <w:color w:val="000000"/>
                <w:sz w:val="20"/>
                <w:szCs w:val="20"/>
              </w:rPr>
              <w:t>Сведения об установленных в отношении земельного участка ограничениях (обременениях)4</w:t>
            </w:r>
          </w:p>
        </w:tc>
        <w:tc>
          <w:tcPr>
            <w:tcW w:w="141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A46B7D">
            <w:pPr>
              <w:rPr>
                <w:rFonts w:ascii="Arial Narrow" w:hAnsi="Arial Narrow"/>
                <w:sz w:val="20"/>
                <w:szCs w:val="20"/>
              </w:rPr>
            </w:pPr>
            <w:r w:rsidRPr="007947F4">
              <w:rPr>
                <w:rFonts w:ascii="Arial Narrow" w:hAnsi="Arial Narrow"/>
                <w:color w:val="000000"/>
                <w:sz w:val="20"/>
                <w:szCs w:val="20"/>
              </w:rPr>
              <w:t>Сведения о лице, в пользу которого установлены ограничения (обременения)5</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A46B7D">
            <w:pPr>
              <w:rPr>
                <w:rFonts w:ascii="Arial Narrow" w:hAnsi="Arial Narrow"/>
                <w:sz w:val="20"/>
                <w:szCs w:val="20"/>
              </w:rPr>
            </w:pPr>
            <w:r w:rsidRPr="007947F4">
              <w:rPr>
                <w:rFonts w:ascii="Arial Narrow" w:hAnsi="Arial Narrow"/>
                <w:color w:val="000000"/>
                <w:sz w:val="20"/>
                <w:szCs w:val="20"/>
              </w:rPr>
              <w:t>Иные сведения (при необходимости)</w:t>
            </w:r>
          </w:p>
        </w:tc>
      </w:tr>
      <w:tr w:rsidR="009B01F3" w:rsidRPr="007947F4" w:rsidTr="00A46B7D">
        <w:tc>
          <w:tcPr>
            <w:tcW w:w="114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ind w:firstLine="709"/>
              <w:jc w:val="center"/>
              <w:rPr>
                <w:rFonts w:ascii="Arial Narrow" w:hAnsi="Arial Narrow"/>
                <w:sz w:val="20"/>
                <w:szCs w:val="20"/>
              </w:rPr>
            </w:pPr>
            <w:r w:rsidRPr="007947F4">
              <w:rPr>
                <w:rFonts w:ascii="Arial Narrow" w:hAnsi="Arial Narrow"/>
                <w:color w:val="000000"/>
                <w:sz w:val="20"/>
                <w:szCs w:val="20"/>
              </w:rPr>
              <w:t>1</w:t>
            </w:r>
          </w:p>
        </w:tc>
        <w:tc>
          <w:tcPr>
            <w:tcW w:w="135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ind w:firstLine="709"/>
              <w:jc w:val="center"/>
              <w:rPr>
                <w:rFonts w:ascii="Arial Narrow" w:hAnsi="Arial Narrow"/>
                <w:sz w:val="20"/>
                <w:szCs w:val="20"/>
              </w:rPr>
            </w:pPr>
            <w:r w:rsidRPr="007947F4">
              <w:rPr>
                <w:rFonts w:ascii="Arial Narrow" w:hAnsi="Arial Narrow"/>
                <w:color w:val="000000"/>
                <w:sz w:val="20"/>
                <w:szCs w:val="20"/>
              </w:rPr>
              <w:t>2</w:t>
            </w:r>
          </w:p>
        </w:tc>
        <w:tc>
          <w:tcPr>
            <w:tcW w:w="129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ind w:firstLine="709"/>
              <w:jc w:val="center"/>
              <w:rPr>
                <w:rFonts w:ascii="Arial Narrow" w:hAnsi="Arial Narrow"/>
                <w:sz w:val="20"/>
                <w:szCs w:val="20"/>
              </w:rPr>
            </w:pPr>
            <w:r w:rsidRPr="007947F4">
              <w:rPr>
                <w:rFonts w:ascii="Arial Narrow" w:hAnsi="Arial Narrow"/>
                <w:color w:val="000000"/>
                <w:sz w:val="20"/>
                <w:szCs w:val="20"/>
              </w:rPr>
              <w:t>3</w:t>
            </w:r>
          </w:p>
        </w:tc>
        <w:tc>
          <w:tcPr>
            <w:tcW w:w="127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ind w:firstLine="709"/>
              <w:jc w:val="center"/>
              <w:rPr>
                <w:rFonts w:ascii="Arial Narrow" w:hAnsi="Arial Narrow"/>
                <w:sz w:val="20"/>
                <w:szCs w:val="20"/>
              </w:rPr>
            </w:pPr>
            <w:r w:rsidRPr="007947F4">
              <w:rPr>
                <w:rFonts w:ascii="Arial Narrow" w:hAnsi="Arial Narrow"/>
                <w:color w:val="000000"/>
                <w:sz w:val="20"/>
                <w:szCs w:val="20"/>
              </w:rPr>
              <w:t>4</w:t>
            </w:r>
          </w:p>
        </w:tc>
        <w:tc>
          <w:tcPr>
            <w:tcW w:w="127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ind w:firstLine="709"/>
              <w:jc w:val="center"/>
              <w:rPr>
                <w:rFonts w:ascii="Arial Narrow" w:hAnsi="Arial Narrow"/>
                <w:sz w:val="20"/>
                <w:szCs w:val="20"/>
              </w:rPr>
            </w:pPr>
            <w:r w:rsidRPr="007947F4">
              <w:rPr>
                <w:rFonts w:ascii="Arial Narrow" w:hAnsi="Arial Narrow"/>
                <w:color w:val="000000"/>
                <w:sz w:val="20"/>
                <w:szCs w:val="20"/>
              </w:rPr>
              <w:t>5</w:t>
            </w:r>
          </w:p>
        </w:tc>
        <w:tc>
          <w:tcPr>
            <w:tcW w:w="156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ind w:firstLine="709"/>
              <w:jc w:val="center"/>
              <w:rPr>
                <w:rFonts w:ascii="Arial Narrow" w:hAnsi="Arial Narrow"/>
                <w:sz w:val="20"/>
                <w:szCs w:val="20"/>
              </w:rPr>
            </w:pPr>
            <w:r w:rsidRPr="007947F4">
              <w:rPr>
                <w:rFonts w:ascii="Arial Narrow" w:hAnsi="Arial Narrow"/>
                <w:color w:val="000000"/>
                <w:sz w:val="20"/>
                <w:szCs w:val="20"/>
              </w:rPr>
              <w:t>6</w:t>
            </w:r>
          </w:p>
        </w:tc>
        <w:tc>
          <w:tcPr>
            <w:tcW w:w="170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ind w:firstLine="709"/>
              <w:jc w:val="center"/>
              <w:rPr>
                <w:rFonts w:ascii="Arial Narrow" w:hAnsi="Arial Narrow"/>
                <w:sz w:val="20"/>
                <w:szCs w:val="20"/>
              </w:rPr>
            </w:pPr>
            <w:r w:rsidRPr="007947F4">
              <w:rPr>
                <w:rFonts w:ascii="Arial Narrow" w:hAnsi="Arial Narrow"/>
                <w:color w:val="000000"/>
                <w:sz w:val="20"/>
                <w:szCs w:val="20"/>
              </w:rPr>
              <w:t>7</w:t>
            </w:r>
          </w:p>
        </w:tc>
        <w:tc>
          <w:tcPr>
            <w:tcW w:w="113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ind w:firstLine="709"/>
              <w:jc w:val="center"/>
              <w:rPr>
                <w:rFonts w:ascii="Arial Narrow" w:hAnsi="Arial Narrow"/>
                <w:sz w:val="20"/>
                <w:szCs w:val="20"/>
              </w:rPr>
            </w:pPr>
            <w:r w:rsidRPr="007947F4">
              <w:rPr>
                <w:rFonts w:ascii="Arial Narrow" w:hAnsi="Arial Narrow"/>
                <w:color w:val="000000"/>
                <w:sz w:val="20"/>
                <w:szCs w:val="20"/>
              </w:rPr>
              <w:t>8</w:t>
            </w:r>
          </w:p>
        </w:tc>
        <w:tc>
          <w:tcPr>
            <w:tcW w:w="127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ind w:firstLine="709"/>
              <w:jc w:val="center"/>
              <w:rPr>
                <w:rFonts w:ascii="Arial Narrow" w:hAnsi="Arial Narrow"/>
                <w:sz w:val="20"/>
                <w:szCs w:val="20"/>
              </w:rPr>
            </w:pPr>
            <w:r w:rsidRPr="007947F4">
              <w:rPr>
                <w:rFonts w:ascii="Arial Narrow" w:hAnsi="Arial Narrow"/>
                <w:color w:val="000000"/>
                <w:sz w:val="20"/>
                <w:szCs w:val="20"/>
              </w:rPr>
              <w:t>9</w:t>
            </w:r>
          </w:p>
        </w:tc>
        <w:tc>
          <w:tcPr>
            <w:tcW w:w="127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ind w:firstLine="709"/>
              <w:jc w:val="center"/>
              <w:rPr>
                <w:rFonts w:ascii="Arial Narrow" w:hAnsi="Arial Narrow"/>
                <w:sz w:val="20"/>
                <w:szCs w:val="20"/>
              </w:rPr>
            </w:pPr>
            <w:r w:rsidRPr="007947F4">
              <w:rPr>
                <w:rFonts w:ascii="Arial Narrow" w:hAnsi="Arial Narrow"/>
                <w:color w:val="000000"/>
                <w:sz w:val="20"/>
                <w:szCs w:val="20"/>
              </w:rPr>
              <w:t>10</w:t>
            </w:r>
          </w:p>
        </w:tc>
        <w:tc>
          <w:tcPr>
            <w:tcW w:w="141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ind w:firstLine="709"/>
              <w:jc w:val="center"/>
              <w:rPr>
                <w:rFonts w:ascii="Arial Narrow" w:hAnsi="Arial Narrow"/>
                <w:sz w:val="20"/>
                <w:szCs w:val="20"/>
              </w:rPr>
            </w:pPr>
            <w:r w:rsidRPr="007947F4">
              <w:rPr>
                <w:rFonts w:ascii="Arial Narrow" w:hAnsi="Arial Narrow"/>
                <w:color w:val="000000"/>
                <w:sz w:val="20"/>
                <w:szCs w:val="20"/>
              </w:rPr>
              <w:t>11</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9B01F3">
            <w:pPr>
              <w:ind w:firstLine="709"/>
              <w:jc w:val="center"/>
              <w:rPr>
                <w:rFonts w:ascii="Arial Narrow" w:hAnsi="Arial Narrow"/>
                <w:sz w:val="20"/>
                <w:szCs w:val="20"/>
              </w:rPr>
            </w:pPr>
            <w:r w:rsidRPr="007947F4">
              <w:rPr>
                <w:rFonts w:ascii="Arial Narrow" w:hAnsi="Arial Narrow"/>
                <w:color w:val="000000"/>
                <w:sz w:val="20"/>
                <w:szCs w:val="20"/>
              </w:rPr>
              <w:t>12</w:t>
            </w:r>
          </w:p>
        </w:tc>
      </w:tr>
    </w:tbl>
    <w:p w:rsidR="009B01F3" w:rsidRPr="007947F4" w:rsidRDefault="009B01F3" w:rsidP="009B01F3">
      <w:pPr>
        <w:numPr>
          <w:ilvl w:val="0"/>
          <w:numId w:val="19"/>
        </w:numPr>
        <w:ind w:left="0" w:firstLine="709"/>
        <w:jc w:val="both"/>
        <w:rPr>
          <w:rFonts w:ascii="Arial Narrow" w:hAnsi="Arial Narrow"/>
          <w:color w:val="000000"/>
          <w:sz w:val="20"/>
          <w:szCs w:val="20"/>
        </w:rPr>
      </w:pPr>
      <w:r w:rsidRPr="007947F4">
        <w:rPr>
          <w:rFonts w:ascii="Arial Narrow" w:hAnsi="Arial Narrow"/>
          <w:color w:val="000000"/>
          <w:sz w:val="20"/>
          <w:szCs w:val="20"/>
        </w:rPr>
        <w:t>С указанием кода Общероссийского классификатора территорий муниципальных образований (далее - ОКТМО;</w:t>
      </w:r>
    </w:p>
    <w:p w:rsidR="009B01F3" w:rsidRPr="007947F4" w:rsidRDefault="009B01F3" w:rsidP="009B01F3">
      <w:pPr>
        <w:numPr>
          <w:ilvl w:val="0"/>
          <w:numId w:val="19"/>
        </w:numPr>
        <w:ind w:left="0" w:firstLine="709"/>
        <w:jc w:val="both"/>
        <w:rPr>
          <w:rFonts w:ascii="Arial Narrow" w:hAnsi="Arial Narrow"/>
          <w:color w:val="000000"/>
          <w:sz w:val="20"/>
          <w:szCs w:val="20"/>
        </w:rPr>
      </w:pPr>
      <w:r w:rsidRPr="007947F4">
        <w:rPr>
          <w:rFonts w:ascii="Arial Narrow" w:hAnsi="Arial Narrow"/>
          <w:color w:val="000000"/>
          <w:sz w:val="20"/>
          <w:szCs w:val="20"/>
        </w:rPr>
        <w:t>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9B01F3" w:rsidRPr="007947F4" w:rsidRDefault="009B01F3" w:rsidP="009B01F3">
      <w:pPr>
        <w:numPr>
          <w:ilvl w:val="0"/>
          <w:numId w:val="19"/>
        </w:numPr>
        <w:ind w:left="0" w:firstLine="709"/>
        <w:jc w:val="both"/>
        <w:rPr>
          <w:rFonts w:ascii="Arial Narrow" w:hAnsi="Arial Narrow"/>
          <w:color w:val="000000"/>
          <w:sz w:val="20"/>
          <w:szCs w:val="20"/>
        </w:rPr>
      </w:pPr>
      <w:r w:rsidRPr="007947F4">
        <w:rPr>
          <w:rFonts w:ascii="Arial Narrow" w:hAnsi="Arial Narrow"/>
          <w:color w:val="000000"/>
          <w:sz w:val="20"/>
          <w:szCs w:val="20"/>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B01F3" w:rsidRPr="007947F4" w:rsidRDefault="009B01F3" w:rsidP="009B01F3">
      <w:pPr>
        <w:numPr>
          <w:ilvl w:val="0"/>
          <w:numId w:val="19"/>
        </w:numPr>
        <w:ind w:left="0" w:firstLine="709"/>
        <w:jc w:val="both"/>
        <w:rPr>
          <w:rFonts w:ascii="Arial Narrow" w:hAnsi="Arial Narrow"/>
          <w:color w:val="000000"/>
          <w:sz w:val="20"/>
          <w:szCs w:val="20"/>
        </w:rPr>
      </w:pPr>
      <w:r w:rsidRPr="007947F4">
        <w:rPr>
          <w:rFonts w:ascii="Arial Narrow" w:hAnsi="Arial Narrow"/>
          <w:color w:val="000000"/>
          <w:sz w:val="20"/>
          <w:szCs w:val="20"/>
        </w:rPr>
        <w:t>С указанием наименования вида ограничений (обременении), основания и даты их возникновения и прекращения;</w:t>
      </w:r>
    </w:p>
    <w:p w:rsidR="009B01F3" w:rsidRPr="007947F4" w:rsidRDefault="009B01F3" w:rsidP="009B01F3">
      <w:pPr>
        <w:numPr>
          <w:ilvl w:val="0"/>
          <w:numId w:val="19"/>
        </w:numPr>
        <w:ind w:left="0" w:firstLine="709"/>
        <w:jc w:val="both"/>
        <w:rPr>
          <w:rFonts w:ascii="Arial Narrow" w:hAnsi="Arial Narrow"/>
          <w:color w:val="000000"/>
          <w:sz w:val="20"/>
          <w:szCs w:val="20"/>
        </w:rPr>
      </w:pPr>
      <w:r w:rsidRPr="007947F4">
        <w:rPr>
          <w:rFonts w:ascii="Arial Narrow" w:hAnsi="Arial Narrow"/>
          <w:color w:val="000000"/>
          <w:sz w:val="20"/>
          <w:szCs w:val="20"/>
        </w:rPr>
        <w:t>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9B01F3" w:rsidRPr="007947F4" w:rsidRDefault="009B01F3" w:rsidP="009B01F3">
      <w:pPr>
        <w:ind w:firstLine="709"/>
        <w:jc w:val="center"/>
        <w:rPr>
          <w:rFonts w:ascii="Arial Narrow" w:hAnsi="Arial Narrow"/>
          <w:color w:val="000000"/>
          <w:sz w:val="20"/>
          <w:szCs w:val="20"/>
        </w:rPr>
      </w:pPr>
      <w:r w:rsidRPr="007947F4">
        <w:rPr>
          <w:rFonts w:ascii="Arial Narrow" w:hAnsi="Arial Narrow"/>
          <w:color w:val="000000"/>
          <w:sz w:val="20"/>
          <w:szCs w:val="20"/>
        </w:rPr>
        <w:t> </w:t>
      </w:r>
    </w:p>
    <w:p w:rsidR="009B01F3" w:rsidRPr="007947F4" w:rsidRDefault="009B01F3" w:rsidP="009B01F3">
      <w:pPr>
        <w:ind w:firstLine="709"/>
        <w:jc w:val="center"/>
        <w:rPr>
          <w:rFonts w:ascii="Arial Narrow" w:hAnsi="Arial Narrow"/>
          <w:color w:val="000000"/>
          <w:sz w:val="20"/>
          <w:szCs w:val="20"/>
        </w:rPr>
      </w:pPr>
      <w:r w:rsidRPr="007947F4">
        <w:rPr>
          <w:rFonts w:ascii="Arial Narrow" w:hAnsi="Arial Narrow"/>
          <w:b/>
          <w:bCs/>
          <w:color w:val="000000"/>
          <w:sz w:val="20"/>
          <w:szCs w:val="20"/>
        </w:rPr>
        <w:t>Подраздел 1.2. Сведения о зданиях, сооружениях, объектах незавершенного строительства, единых недвижимых комплексах и иных объектах, отнесенных законом к недвижимости</w:t>
      </w:r>
    </w:p>
    <w:p w:rsidR="009B01F3" w:rsidRPr="007947F4" w:rsidRDefault="009B01F3" w:rsidP="009B01F3">
      <w:pPr>
        <w:ind w:firstLine="709"/>
        <w:jc w:val="both"/>
        <w:rPr>
          <w:rFonts w:ascii="Arial Narrow" w:hAnsi="Arial Narrow"/>
          <w:color w:val="000000"/>
          <w:sz w:val="20"/>
          <w:szCs w:val="20"/>
        </w:rPr>
      </w:pPr>
      <w:r w:rsidRPr="007947F4">
        <w:rPr>
          <w:rFonts w:ascii="Arial Narrow" w:hAnsi="Arial Narrow"/>
          <w:color w:val="000000"/>
          <w:sz w:val="20"/>
          <w:szCs w:val="20"/>
        </w:rPr>
        <w:t> </w:t>
      </w:r>
    </w:p>
    <w:tbl>
      <w:tblPr>
        <w:tblW w:w="15466" w:type="dxa"/>
        <w:tblLayout w:type="fixed"/>
        <w:tblCellMar>
          <w:left w:w="0" w:type="dxa"/>
          <w:right w:w="0" w:type="dxa"/>
        </w:tblCellMar>
        <w:tblLook w:val="04A0" w:firstRow="1" w:lastRow="0" w:firstColumn="1" w:lastColumn="0" w:noHBand="0" w:noVBand="1"/>
      </w:tblPr>
      <w:tblGrid>
        <w:gridCol w:w="1148"/>
        <w:gridCol w:w="833"/>
        <w:gridCol w:w="1355"/>
        <w:gridCol w:w="1133"/>
        <w:gridCol w:w="1619"/>
        <w:gridCol w:w="1230"/>
        <w:gridCol w:w="1953"/>
        <w:gridCol w:w="1578"/>
        <w:gridCol w:w="1308"/>
        <w:gridCol w:w="2054"/>
        <w:gridCol w:w="1255"/>
      </w:tblGrid>
      <w:tr w:rsidR="009B01F3" w:rsidRPr="007947F4" w:rsidTr="00A46B7D">
        <w:trPr>
          <w:trHeight w:val="23"/>
        </w:trPr>
        <w:tc>
          <w:tcPr>
            <w:tcW w:w="114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 xml:space="preserve">Реестровый </w:t>
            </w:r>
            <w:r w:rsidRPr="007947F4">
              <w:rPr>
                <w:rFonts w:ascii="Arial Narrow" w:hAnsi="Arial Narrow"/>
                <w:color w:val="000000"/>
                <w:sz w:val="20"/>
                <w:szCs w:val="20"/>
              </w:rPr>
              <w:lastRenderedPageBreak/>
              <w:t>номер</w:t>
            </w:r>
          </w:p>
        </w:tc>
        <w:tc>
          <w:tcPr>
            <w:tcW w:w="83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lastRenderedPageBreak/>
              <w:t xml:space="preserve">Вид </w:t>
            </w:r>
            <w:r w:rsidRPr="007947F4">
              <w:rPr>
                <w:rFonts w:ascii="Arial Narrow" w:hAnsi="Arial Narrow"/>
                <w:color w:val="000000"/>
                <w:sz w:val="20"/>
                <w:szCs w:val="20"/>
              </w:rPr>
              <w:lastRenderedPageBreak/>
              <w:t>объекта учета</w:t>
            </w:r>
          </w:p>
        </w:tc>
        <w:tc>
          <w:tcPr>
            <w:tcW w:w="135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lastRenderedPageBreak/>
              <w:t xml:space="preserve">Наименование </w:t>
            </w:r>
            <w:r w:rsidRPr="007947F4">
              <w:rPr>
                <w:rFonts w:ascii="Arial Narrow" w:hAnsi="Arial Narrow"/>
                <w:color w:val="000000"/>
                <w:sz w:val="20"/>
                <w:szCs w:val="20"/>
              </w:rPr>
              <w:lastRenderedPageBreak/>
              <w:t>объекта учета</w:t>
            </w:r>
          </w:p>
        </w:tc>
        <w:tc>
          <w:tcPr>
            <w:tcW w:w="113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lastRenderedPageBreak/>
              <w:t xml:space="preserve">Назначение </w:t>
            </w:r>
            <w:r w:rsidRPr="007947F4">
              <w:rPr>
                <w:rFonts w:ascii="Arial Narrow" w:hAnsi="Arial Narrow"/>
                <w:color w:val="000000"/>
                <w:sz w:val="20"/>
                <w:szCs w:val="20"/>
              </w:rPr>
              <w:lastRenderedPageBreak/>
              <w:t>объекта учета</w:t>
            </w:r>
          </w:p>
        </w:tc>
        <w:tc>
          <w:tcPr>
            <w:tcW w:w="161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lastRenderedPageBreak/>
              <w:t xml:space="preserve">Адрес </w:t>
            </w:r>
            <w:r w:rsidRPr="007947F4">
              <w:rPr>
                <w:rFonts w:ascii="Arial Narrow" w:hAnsi="Arial Narrow"/>
                <w:color w:val="000000"/>
                <w:sz w:val="20"/>
                <w:szCs w:val="20"/>
              </w:rPr>
              <w:lastRenderedPageBreak/>
              <w:t>(местоположение) объекта учета (с указанием кода ОКТМО)</w:t>
            </w:r>
          </w:p>
        </w:tc>
        <w:tc>
          <w:tcPr>
            <w:tcW w:w="123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lastRenderedPageBreak/>
              <w:t xml:space="preserve">Кадастровый </w:t>
            </w:r>
            <w:r w:rsidRPr="007947F4">
              <w:rPr>
                <w:rFonts w:ascii="Arial Narrow" w:hAnsi="Arial Narrow"/>
                <w:color w:val="000000"/>
                <w:sz w:val="20"/>
                <w:szCs w:val="20"/>
              </w:rPr>
              <w:lastRenderedPageBreak/>
              <w:t>номер объекта учета (с датой присвоения)</w:t>
            </w:r>
          </w:p>
        </w:tc>
        <w:tc>
          <w:tcPr>
            <w:tcW w:w="195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lastRenderedPageBreak/>
              <w:t xml:space="preserve">Сведения о </w:t>
            </w:r>
            <w:r w:rsidRPr="007947F4">
              <w:rPr>
                <w:rFonts w:ascii="Arial Narrow" w:hAnsi="Arial Narrow"/>
                <w:color w:val="000000"/>
                <w:sz w:val="20"/>
                <w:szCs w:val="20"/>
              </w:rPr>
              <w:lastRenderedPageBreak/>
              <w:t>земельном участке, на котором расположен объект учета (кадастровый номер, форма собственности, площадь)</w:t>
            </w:r>
          </w:p>
        </w:tc>
        <w:tc>
          <w:tcPr>
            <w:tcW w:w="157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lastRenderedPageBreak/>
              <w:t xml:space="preserve">Сведения о </w:t>
            </w:r>
            <w:r w:rsidRPr="007947F4">
              <w:rPr>
                <w:rFonts w:ascii="Arial Narrow" w:hAnsi="Arial Narrow"/>
                <w:color w:val="000000"/>
                <w:sz w:val="20"/>
                <w:szCs w:val="20"/>
              </w:rPr>
              <w:lastRenderedPageBreak/>
              <w:t>правообладателе</w:t>
            </w:r>
          </w:p>
        </w:tc>
        <w:tc>
          <w:tcPr>
            <w:tcW w:w="130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lastRenderedPageBreak/>
              <w:t xml:space="preserve">Вид вещного </w:t>
            </w:r>
            <w:r w:rsidRPr="007947F4">
              <w:rPr>
                <w:rFonts w:ascii="Arial Narrow" w:hAnsi="Arial Narrow"/>
                <w:color w:val="000000"/>
                <w:sz w:val="20"/>
                <w:szCs w:val="20"/>
              </w:rPr>
              <w:lastRenderedPageBreak/>
              <w:t>права, на основании которого правообладателю принадлежит объект учета 6</w:t>
            </w:r>
          </w:p>
        </w:tc>
        <w:tc>
          <w:tcPr>
            <w:tcW w:w="205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lastRenderedPageBreak/>
              <w:t xml:space="preserve">Сведения об основных </w:t>
            </w:r>
            <w:r w:rsidRPr="007947F4">
              <w:rPr>
                <w:rFonts w:ascii="Arial Narrow" w:hAnsi="Arial Narrow"/>
                <w:color w:val="000000"/>
                <w:sz w:val="20"/>
                <w:szCs w:val="20"/>
              </w:rPr>
              <w:lastRenderedPageBreak/>
              <w:t>характеристиках объекта учета, в том числе: тип объекта (жилое либо нежилое), площадь, протяженность, этажность (подземная этажность)</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lastRenderedPageBreak/>
              <w:t xml:space="preserve">Инвентарный </w:t>
            </w:r>
            <w:r w:rsidRPr="007947F4">
              <w:rPr>
                <w:rFonts w:ascii="Arial Narrow" w:hAnsi="Arial Narrow"/>
                <w:color w:val="000000"/>
                <w:sz w:val="20"/>
                <w:szCs w:val="20"/>
              </w:rPr>
              <w:lastRenderedPageBreak/>
              <w:t>номер объекта учета</w:t>
            </w:r>
          </w:p>
        </w:tc>
      </w:tr>
      <w:tr w:rsidR="009B01F3" w:rsidRPr="007947F4" w:rsidTr="00A46B7D">
        <w:trPr>
          <w:trHeight w:val="23"/>
        </w:trPr>
        <w:tc>
          <w:tcPr>
            <w:tcW w:w="114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lastRenderedPageBreak/>
              <w:t>1</w:t>
            </w:r>
          </w:p>
        </w:tc>
        <w:tc>
          <w:tcPr>
            <w:tcW w:w="83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2</w:t>
            </w:r>
          </w:p>
        </w:tc>
        <w:tc>
          <w:tcPr>
            <w:tcW w:w="135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3</w:t>
            </w:r>
          </w:p>
        </w:tc>
        <w:tc>
          <w:tcPr>
            <w:tcW w:w="113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4</w:t>
            </w:r>
          </w:p>
        </w:tc>
        <w:tc>
          <w:tcPr>
            <w:tcW w:w="161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5</w:t>
            </w:r>
          </w:p>
        </w:tc>
        <w:tc>
          <w:tcPr>
            <w:tcW w:w="123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6</w:t>
            </w:r>
          </w:p>
        </w:tc>
        <w:tc>
          <w:tcPr>
            <w:tcW w:w="195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7</w:t>
            </w:r>
          </w:p>
        </w:tc>
        <w:tc>
          <w:tcPr>
            <w:tcW w:w="157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8</w:t>
            </w:r>
          </w:p>
        </w:tc>
        <w:tc>
          <w:tcPr>
            <w:tcW w:w="130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9</w:t>
            </w:r>
          </w:p>
        </w:tc>
        <w:tc>
          <w:tcPr>
            <w:tcW w:w="205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10</w:t>
            </w:r>
          </w:p>
        </w:tc>
        <w:tc>
          <w:tcPr>
            <w:tcW w:w="1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11</w:t>
            </w:r>
          </w:p>
        </w:tc>
      </w:tr>
    </w:tbl>
    <w:p w:rsidR="009B01F3" w:rsidRPr="007947F4" w:rsidRDefault="009B01F3" w:rsidP="009B01F3">
      <w:pPr>
        <w:ind w:firstLine="709"/>
        <w:jc w:val="both"/>
        <w:rPr>
          <w:rFonts w:ascii="Arial Narrow" w:hAnsi="Arial Narrow"/>
          <w:color w:val="000000"/>
          <w:sz w:val="20"/>
          <w:szCs w:val="20"/>
        </w:rPr>
      </w:pPr>
      <w:r w:rsidRPr="007947F4">
        <w:rPr>
          <w:rFonts w:ascii="Arial Narrow" w:hAnsi="Arial Narrow"/>
          <w:color w:val="000000"/>
          <w:sz w:val="20"/>
          <w:szCs w:val="20"/>
        </w:rPr>
        <w:t> </w:t>
      </w:r>
    </w:p>
    <w:tbl>
      <w:tblPr>
        <w:tblW w:w="15139" w:type="dxa"/>
        <w:tblCellMar>
          <w:left w:w="0" w:type="dxa"/>
          <w:right w:w="0" w:type="dxa"/>
        </w:tblCellMar>
        <w:tblLook w:val="04A0" w:firstRow="1" w:lastRow="0" w:firstColumn="1" w:lastColumn="0" w:noHBand="0" w:noVBand="1"/>
      </w:tblPr>
      <w:tblGrid>
        <w:gridCol w:w="2422"/>
        <w:gridCol w:w="2733"/>
        <w:gridCol w:w="2711"/>
        <w:gridCol w:w="2307"/>
        <w:gridCol w:w="3402"/>
        <w:gridCol w:w="1564"/>
      </w:tblGrid>
      <w:tr w:rsidR="009B01F3" w:rsidRPr="007947F4" w:rsidTr="00A46B7D">
        <w:trPr>
          <w:trHeight w:val="23"/>
        </w:trPr>
        <w:tc>
          <w:tcPr>
            <w:tcW w:w="2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9B01F3">
            <w:pPr>
              <w:jc w:val="both"/>
              <w:rPr>
                <w:rFonts w:ascii="Arial Narrow" w:hAnsi="Arial Narrow"/>
                <w:sz w:val="20"/>
                <w:szCs w:val="20"/>
              </w:rPr>
            </w:pPr>
            <w:r w:rsidRPr="007947F4">
              <w:rPr>
                <w:rFonts w:ascii="Arial Narrow" w:hAnsi="Arial Narrow"/>
                <w:color w:val="000000"/>
                <w:sz w:val="20"/>
                <w:szCs w:val="20"/>
              </w:rPr>
              <w:t>Сведения о стоимости объекта учета</w:t>
            </w:r>
          </w:p>
        </w:tc>
        <w:tc>
          <w:tcPr>
            <w:tcW w:w="27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9B01F3">
            <w:pPr>
              <w:jc w:val="both"/>
              <w:rPr>
                <w:rFonts w:ascii="Arial Narrow" w:hAnsi="Arial Narrow"/>
                <w:sz w:val="20"/>
                <w:szCs w:val="20"/>
              </w:rPr>
            </w:pPr>
            <w:r w:rsidRPr="007947F4">
              <w:rPr>
                <w:rFonts w:ascii="Arial Narrow" w:hAnsi="Arial Narrow"/>
                <w:color w:val="000000"/>
                <w:sz w:val="20"/>
                <w:szCs w:val="20"/>
              </w:rPr>
              <w:t>Сведения об изменениях объекта учета (произведенных достройках, капитальном ремонте, реконструкции, модернизации, сносе)</w:t>
            </w:r>
          </w:p>
        </w:tc>
        <w:tc>
          <w:tcPr>
            <w:tcW w:w="27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9B01F3">
            <w:pPr>
              <w:jc w:val="both"/>
              <w:rPr>
                <w:rFonts w:ascii="Arial Narrow" w:hAnsi="Arial Narrow"/>
                <w:sz w:val="20"/>
                <w:szCs w:val="20"/>
              </w:rPr>
            </w:pPr>
            <w:r w:rsidRPr="007947F4">
              <w:rPr>
                <w:rFonts w:ascii="Arial Narrow" w:hAnsi="Arial Narrow"/>
                <w:color w:val="000000"/>
                <w:sz w:val="20"/>
                <w:szCs w:val="20"/>
              </w:rPr>
              <w:t>Сведения об установленных в отношении объекта учета ограничениях (обременениях) 7</w:t>
            </w:r>
          </w:p>
        </w:tc>
        <w:tc>
          <w:tcPr>
            <w:tcW w:w="23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9B01F3">
            <w:pPr>
              <w:jc w:val="both"/>
              <w:rPr>
                <w:rFonts w:ascii="Arial Narrow" w:hAnsi="Arial Narrow"/>
                <w:sz w:val="20"/>
                <w:szCs w:val="20"/>
              </w:rPr>
            </w:pPr>
            <w:r w:rsidRPr="007947F4">
              <w:rPr>
                <w:rFonts w:ascii="Arial Narrow" w:hAnsi="Arial Narrow"/>
                <w:color w:val="000000"/>
                <w:sz w:val="20"/>
                <w:szCs w:val="20"/>
              </w:rPr>
              <w:t>Сведения о лице, в пользу которого установлены ограничения (обременения)</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9B01F3">
            <w:pPr>
              <w:jc w:val="both"/>
              <w:rPr>
                <w:rFonts w:ascii="Arial Narrow" w:hAnsi="Arial Narrow"/>
                <w:sz w:val="20"/>
                <w:szCs w:val="20"/>
              </w:rPr>
            </w:pPr>
            <w:r w:rsidRPr="007947F4">
              <w:rPr>
                <w:rFonts w:ascii="Arial Narrow" w:hAnsi="Arial Narrow"/>
                <w:color w:val="000000"/>
                <w:sz w:val="20"/>
                <w:szCs w:val="20"/>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tc>
        <w:tc>
          <w:tcPr>
            <w:tcW w:w="15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9B01F3">
            <w:pPr>
              <w:jc w:val="both"/>
              <w:rPr>
                <w:rFonts w:ascii="Arial Narrow" w:hAnsi="Arial Narrow"/>
                <w:sz w:val="20"/>
                <w:szCs w:val="20"/>
              </w:rPr>
            </w:pPr>
            <w:r w:rsidRPr="007947F4">
              <w:rPr>
                <w:rFonts w:ascii="Arial Narrow" w:hAnsi="Arial Narrow"/>
                <w:color w:val="000000"/>
                <w:sz w:val="20"/>
                <w:szCs w:val="20"/>
              </w:rPr>
              <w:t>Иные сведения (при необходимости)</w:t>
            </w:r>
          </w:p>
        </w:tc>
      </w:tr>
      <w:tr w:rsidR="009B01F3" w:rsidRPr="007947F4" w:rsidTr="00A46B7D">
        <w:trPr>
          <w:trHeight w:val="23"/>
        </w:trPr>
        <w:tc>
          <w:tcPr>
            <w:tcW w:w="2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12</w:t>
            </w:r>
          </w:p>
        </w:tc>
        <w:tc>
          <w:tcPr>
            <w:tcW w:w="27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13</w:t>
            </w:r>
          </w:p>
        </w:tc>
        <w:tc>
          <w:tcPr>
            <w:tcW w:w="27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14</w:t>
            </w:r>
          </w:p>
        </w:tc>
        <w:tc>
          <w:tcPr>
            <w:tcW w:w="23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15</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16</w:t>
            </w:r>
          </w:p>
        </w:tc>
        <w:tc>
          <w:tcPr>
            <w:tcW w:w="15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17</w:t>
            </w:r>
          </w:p>
        </w:tc>
      </w:tr>
    </w:tbl>
    <w:p w:rsidR="009B01F3" w:rsidRPr="007947F4" w:rsidRDefault="009B01F3" w:rsidP="009B01F3">
      <w:pPr>
        <w:numPr>
          <w:ilvl w:val="0"/>
          <w:numId w:val="20"/>
        </w:numPr>
        <w:ind w:left="0" w:firstLine="709"/>
        <w:jc w:val="both"/>
        <w:rPr>
          <w:rFonts w:ascii="Arial Narrow" w:hAnsi="Arial Narrow"/>
          <w:color w:val="000000"/>
          <w:sz w:val="20"/>
          <w:szCs w:val="20"/>
        </w:rPr>
      </w:pPr>
      <w:r w:rsidRPr="007947F4">
        <w:rPr>
          <w:rFonts w:ascii="Arial Narrow" w:hAnsi="Arial Narrow"/>
          <w:color w:val="000000"/>
          <w:sz w:val="20"/>
          <w:szCs w:val="20"/>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B01F3" w:rsidRPr="007947F4" w:rsidRDefault="009B01F3" w:rsidP="009B01F3">
      <w:pPr>
        <w:numPr>
          <w:ilvl w:val="0"/>
          <w:numId w:val="20"/>
        </w:numPr>
        <w:ind w:left="0" w:firstLine="709"/>
        <w:jc w:val="both"/>
        <w:rPr>
          <w:rFonts w:ascii="Arial Narrow" w:hAnsi="Arial Narrow"/>
          <w:color w:val="000000"/>
          <w:sz w:val="20"/>
          <w:szCs w:val="20"/>
        </w:rPr>
      </w:pPr>
      <w:r w:rsidRPr="007947F4">
        <w:rPr>
          <w:rFonts w:ascii="Arial Narrow" w:hAnsi="Arial Narrow"/>
          <w:color w:val="000000"/>
          <w:sz w:val="20"/>
          <w:szCs w:val="20"/>
        </w:rPr>
        <w:t>С указанием наименования вида ограничений (обременении), основания и даты их возникновения и прекращения;</w:t>
      </w:r>
    </w:p>
    <w:p w:rsidR="009B01F3" w:rsidRPr="007947F4" w:rsidRDefault="009B01F3" w:rsidP="009B01F3">
      <w:pPr>
        <w:ind w:firstLine="709"/>
        <w:jc w:val="center"/>
        <w:rPr>
          <w:rFonts w:ascii="Arial Narrow" w:hAnsi="Arial Narrow"/>
          <w:color w:val="000000"/>
          <w:sz w:val="20"/>
          <w:szCs w:val="20"/>
        </w:rPr>
      </w:pPr>
      <w:r w:rsidRPr="007947F4">
        <w:rPr>
          <w:rFonts w:ascii="Arial Narrow" w:hAnsi="Arial Narrow"/>
          <w:b/>
          <w:bCs/>
          <w:color w:val="000000"/>
          <w:sz w:val="20"/>
          <w:szCs w:val="20"/>
        </w:rPr>
        <w:t xml:space="preserve">Подраздел 1.3. Сведения о помещениях, </w:t>
      </w:r>
      <w:proofErr w:type="spellStart"/>
      <w:r w:rsidRPr="007947F4">
        <w:rPr>
          <w:rFonts w:ascii="Arial Narrow" w:hAnsi="Arial Narrow"/>
          <w:b/>
          <w:bCs/>
          <w:color w:val="000000"/>
          <w:sz w:val="20"/>
          <w:szCs w:val="20"/>
        </w:rPr>
        <w:t>машино</w:t>
      </w:r>
      <w:proofErr w:type="spellEnd"/>
      <w:r w:rsidRPr="007947F4">
        <w:rPr>
          <w:rFonts w:ascii="Arial Narrow" w:hAnsi="Arial Narrow"/>
          <w:b/>
          <w:bCs/>
          <w:color w:val="000000"/>
          <w:sz w:val="20"/>
          <w:szCs w:val="20"/>
        </w:rPr>
        <w:t>-местах и иных объектах, отнесенных законом к недвижимости</w:t>
      </w:r>
    </w:p>
    <w:p w:rsidR="009B01F3" w:rsidRPr="007947F4" w:rsidRDefault="009B01F3" w:rsidP="009B01F3">
      <w:pPr>
        <w:ind w:firstLine="709"/>
        <w:jc w:val="center"/>
        <w:rPr>
          <w:rFonts w:ascii="Arial Narrow" w:hAnsi="Arial Narrow"/>
          <w:color w:val="000000"/>
          <w:sz w:val="20"/>
          <w:szCs w:val="20"/>
        </w:rPr>
      </w:pPr>
      <w:r w:rsidRPr="007947F4">
        <w:rPr>
          <w:rFonts w:ascii="Arial Narrow" w:hAnsi="Arial Narrow"/>
          <w:b/>
          <w:bCs/>
          <w:color w:val="000000"/>
          <w:sz w:val="20"/>
          <w:szCs w:val="20"/>
        </w:rPr>
        <w:t> </w:t>
      </w:r>
    </w:p>
    <w:tbl>
      <w:tblPr>
        <w:tblW w:w="15139" w:type="dxa"/>
        <w:tblLayout w:type="fixed"/>
        <w:tblCellMar>
          <w:left w:w="0" w:type="dxa"/>
          <w:right w:w="0" w:type="dxa"/>
        </w:tblCellMar>
        <w:tblLook w:val="04A0" w:firstRow="1" w:lastRow="0" w:firstColumn="1" w:lastColumn="0" w:noHBand="0" w:noVBand="1"/>
      </w:tblPr>
      <w:tblGrid>
        <w:gridCol w:w="1182"/>
        <w:gridCol w:w="851"/>
        <w:gridCol w:w="1402"/>
        <w:gridCol w:w="1168"/>
        <w:gridCol w:w="1680"/>
        <w:gridCol w:w="1270"/>
        <w:gridCol w:w="1444"/>
        <w:gridCol w:w="1635"/>
        <w:gridCol w:w="1383"/>
        <w:gridCol w:w="2127"/>
        <w:gridCol w:w="997"/>
      </w:tblGrid>
      <w:tr w:rsidR="009B01F3" w:rsidRPr="007947F4" w:rsidTr="00A46B7D">
        <w:trPr>
          <w:trHeight w:val="23"/>
        </w:trPr>
        <w:tc>
          <w:tcPr>
            <w:tcW w:w="118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Реестровый номер</w:t>
            </w:r>
          </w:p>
        </w:tc>
        <w:tc>
          <w:tcPr>
            <w:tcW w:w="85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Вид объекта учета</w:t>
            </w:r>
          </w:p>
        </w:tc>
        <w:tc>
          <w:tcPr>
            <w:tcW w:w="140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Наименование объекта учета</w:t>
            </w:r>
          </w:p>
        </w:tc>
        <w:tc>
          <w:tcPr>
            <w:tcW w:w="116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Назначение объекта учета</w:t>
            </w:r>
          </w:p>
        </w:tc>
        <w:tc>
          <w:tcPr>
            <w:tcW w:w="16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Адрес (местоположение) объекта учета (с указанием кода ОКТМО)</w:t>
            </w:r>
          </w:p>
        </w:tc>
        <w:tc>
          <w:tcPr>
            <w:tcW w:w="127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Кадастровый номер объекта учета (с датой присвоения)</w:t>
            </w:r>
          </w:p>
        </w:tc>
        <w:tc>
          <w:tcPr>
            <w:tcW w:w="144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Сведения о здании, сооружении, в состав которого входит объект учета (кадастровый номер, форма собственности)</w:t>
            </w:r>
          </w:p>
        </w:tc>
        <w:tc>
          <w:tcPr>
            <w:tcW w:w="163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Сведения о правообладателе</w:t>
            </w:r>
          </w:p>
        </w:tc>
        <w:tc>
          <w:tcPr>
            <w:tcW w:w="138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Вид вещного права, на основании которого правообладателю принадлежит объект учета 6</w:t>
            </w:r>
          </w:p>
        </w:tc>
        <w:tc>
          <w:tcPr>
            <w:tcW w:w="212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tc>
        <w:tc>
          <w:tcPr>
            <w:tcW w:w="9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Инвентарный номер объекта учета</w:t>
            </w:r>
          </w:p>
        </w:tc>
      </w:tr>
      <w:tr w:rsidR="009B01F3" w:rsidRPr="007947F4" w:rsidTr="00A46B7D">
        <w:trPr>
          <w:trHeight w:val="23"/>
        </w:trPr>
        <w:tc>
          <w:tcPr>
            <w:tcW w:w="118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1</w:t>
            </w:r>
          </w:p>
        </w:tc>
        <w:tc>
          <w:tcPr>
            <w:tcW w:w="85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2</w:t>
            </w:r>
          </w:p>
        </w:tc>
        <w:tc>
          <w:tcPr>
            <w:tcW w:w="140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3</w:t>
            </w:r>
          </w:p>
        </w:tc>
        <w:tc>
          <w:tcPr>
            <w:tcW w:w="116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4</w:t>
            </w:r>
          </w:p>
        </w:tc>
        <w:tc>
          <w:tcPr>
            <w:tcW w:w="16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5</w:t>
            </w:r>
          </w:p>
        </w:tc>
        <w:tc>
          <w:tcPr>
            <w:tcW w:w="127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6</w:t>
            </w:r>
          </w:p>
        </w:tc>
        <w:tc>
          <w:tcPr>
            <w:tcW w:w="144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7</w:t>
            </w:r>
          </w:p>
        </w:tc>
        <w:tc>
          <w:tcPr>
            <w:tcW w:w="163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8</w:t>
            </w:r>
          </w:p>
        </w:tc>
        <w:tc>
          <w:tcPr>
            <w:tcW w:w="138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9</w:t>
            </w:r>
          </w:p>
        </w:tc>
        <w:tc>
          <w:tcPr>
            <w:tcW w:w="212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10</w:t>
            </w:r>
          </w:p>
        </w:tc>
        <w:tc>
          <w:tcPr>
            <w:tcW w:w="9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11</w:t>
            </w:r>
          </w:p>
        </w:tc>
      </w:tr>
    </w:tbl>
    <w:p w:rsidR="009B01F3" w:rsidRPr="007947F4" w:rsidRDefault="009B01F3" w:rsidP="009B01F3">
      <w:pPr>
        <w:ind w:firstLine="709"/>
        <w:jc w:val="center"/>
        <w:rPr>
          <w:rFonts w:ascii="Arial Narrow" w:hAnsi="Arial Narrow"/>
          <w:color w:val="000000"/>
          <w:sz w:val="20"/>
          <w:szCs w:val="20"/>
        </w:rPr>
      </w:pPr>
      <w:r w:rsidRPr="007947F4">
        <w:rPr>
          <w:rFonts w:ascii="Arial Narrow" w:hAnsi="Arial Narrow"/>
          <w:b/>
          <w:bCs/>
          <w:color w:val="000000"/>
          <w:sz w:val="20"/>
          <w:szCs w:val="20"/>
        </w:rPr>
        <w:t> </w:t>
      </w:r>
    </w:p>
    <w:tbl>
      <w:tblPr>
        <w:tblW w:w="15139" w:type="dxa"/>
        <w:tblCellMar>
          <w:left w:w="0" w:type="dxa"/>
          <w:right w:w="0" w:type="dxa"/>
        </w:tblCellMar>
        <w:tblLook w:val="04A0" w:firstRow="1" w:lastRow="0" w:firstColumn="1" w:lastColumn="0" w:noHBand="0" w:noVBand="1"/>
      </w:tblPr>
      <w:tblGrid>
        <w:gridCol w:w="3074"/>
        <w:gridCol w:w="3270"/>
        <w:gridCol w:w="3255"/>
        <w:gridCol w:w="3216"/>
        <w:gridCol w:w="2324"/>
      </w:tblGrid>
      <w:tr w:rsidR="009B01F3" w:rsidRPr="007947F4" w:rsidTr="009B01F3">
        <w:trPr>
          <w:trHeight w:val="23"/>
        </w:trPr>
        <w:tc>
          <w:tcPr>
            <w:tcW w:w="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9B01F3">
            <w:pPr>
              <w:jc w:val="both"/>
              <w:rPr>
                <w:rFonts w:ascii="Arial Narrow" w:hAnsi="Arial Narrow"/>
                <w:sz w:val="20"/>
                <w:szCs w:val="20"/>
              </w:rPr>
            </w:pPr>
            <w:r w:rsidRPr="007947F4">
              <w:rPr>
                <w:rFonts w:ascii="Arial Narrow" w:hAnsi="Arial Narrow"/>
                <w:color w:val="000000"/>
                <w:sz w:val="20"/>
                <w:szCs w:val="20"/>
              </w:rPr>
              <w:t>Сведения о стоимости объекта учета</w:t>
            </w:r>
          </w:p>
        </w:tc>
        <w:tc>
          <w:tcPr>
            <w:tcW w:w="3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9B01F3">
            <w:pPr>
              <w:jc w:val="both"/>
              <w:rPr>
                <w:rFonts w:ascii="Arial Narrow" w:hAnsi="Arial Narrow"/>
                <w:sz w:val="20"/>
                <w:szCs w:val="20"/>
              </w:rPr>
            </w:pPr>
            <w:r w:rsidRPr="007947F4">
              <w:rPr>
                <w:rFonts w:ascii="Arial Narrow" w:hAnsi="Arial Narrow"/>
                <w:color w:val="000000"/>
                <w:sz w:val="20"/>
                <w:szCs w:val="20"/>
              </w:rPr>
              <w:t>Сведения об изменениях объекта учета (произведенных достройках, капитальном ремонте, реконструкции, модернизации, сносе)</w:t>
            </w:r>
          </w:p>
        </w:tc>
        <w:tc>
          <w:tcPr>
            <w:tcW w:w="33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9B01F3">
            <w:pPr>
              <w:jc w:val="both"/>
              <w:rPr>
                <w:rFonts w:ascii="Arial Narrow" w:hAnsi="Arial Narrow"/>
                <w:sz w:val="20"/>
                <w:szCs w:val="20"/>
              </w:rPr>
            </w:pPr>
            <w:r w:rsidRPr="007947F4">
              <w:rPr>
                <w:rFonts w:ascii="Arial Narrow" w:hAnsi="Arial Narrow"/>
                <w:color w:val="000000"/>
                <w:sz w:val="20"/>
                <w:szCs w:val="20"/>
              </w:rPr>
              <w:t>Сведения об установленных в отношении объекта учета ограничениях (обременениях) 7</w:t>
            </w:r>
          </w:p>
        </w:tc>
        <w:tc>
          <w:tcPr>
            <w:tcW w:w="3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9B01F3">
            <w:pPr>
              <w:jc w:val="both"/>
              <w:rPr>
                <w:rFonts w:ascii="Arial Narrow" w:hAnsi="Arial Narrow"/>
                <w:sz w:val="20"/>
                <w:szCs w:val="20"/>
              </w:rPr>
            </w:pPr>
            <w:r w:rsidRPr="007947F4">
              <w:rPr>
                <w:rFonts w:ascii="Arial Narrow" w:hAnsi="Arial Narrow"/>
                <w:color w:val="000000"/>
                <w:sz w:val="20"/>
                <w:szCs w:val="20"/>
              </w:rPr>
              <w:t>Сведения о лице, в пользу которого установлены ограничения (обременения)</w:t>
            </w:r>
          </w:p>
        </w:tc>
        <w:tc>
          <w:tcPr>
            <w:tcW w:w="2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9B01F3">
            <w:pPr>
              <w:jc w:val="both"/>
              <w:rPr>
                <w:rFonts w:ascii="Arial Narrow" w:hAnsi="Arial Narrow"/>
                <w:sz w:val="20"/>
                <w:szCs w:val="20"/>
              </w:rPr>
            </w:pPr>
            <w:r w:rsidRPr="007947F4">
              <w:rPr>
                <w:rFonts w:ascii="Arial Narrow" w:hAnsi="Arial Narrow"/>
                <w:color w:val="000000"/>
                <w:sz w:val="20"/>
                <w:szCs w:val="20"/>
              </w:rPr>
              <w:t>Иные сведения (при необходимости)</w:t>
            </w:r>
          </w:p>
        </w:tc>
      </w:tr>
      <w:tr w:rsidR="009B01F3" w:rsidRPr="007947F4" w:rsidTr="009B01F3">
        <w:trPr>
          <w:trHeight w:val="23"/>
        </w:trPr>
        <w:tc>
          <w:tcPr>
            <w:tcW w:w="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lastRenderedPageBreak/>
              <w:t>12</w:t>
            </w:r>
          </w:p>
        </w:tc>
        <w:tc>
          <w:tcPr>
            <w:tcW w:w="3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13</w:t>
            </w:r>
          </w:p>
        </w:tc>
        <w:tc>
          <w:tcPr>
            <w:tcW w:w="33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14</w:t>
            </w:r>
          </w:p>
        </w:tc>
        <w:tc>
          <w:tcPr>
            <w:tcW w:w="3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15</w:t>
            </w:r>
          </w:p>
        </w:tc>
        <w:tc>
          <w:tcPr>
            <w:tcW w:w="2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16</w:t>
            </w:r>
          </w:p>
        </w:tc>
      </w:tr>
    </w:tbl>
    <w:p w:rsidR="009B01F3" w:rsidRPr="007947F4" w:rsidRDefault="009B01F3" w:rsidP="009B01F3">
      <w:pPr>
        <w:ind w:firstLine="709"/>
        <w:jc w:val="both"/>
        <w:rPr>
          <w:rFonts w:ascii="Arial Narrow" w:hAnsi="Arial Narrow"/>
          <w:color w:val="000000"/>
          <w:sz w:val="20"/>
          <w:szCs w:val="20"/>
        </w:rPr>
      </w:pPr>
      <w:r w:rsidRPr="007947F4">
        <w:rPr>
          <w:rFonts w:ascii="Arial Narrow" w:hAnsi="Arial Narrow"/>
          <w:color w:val="000000"/>
          <w:sz w:val="20"/>
          <w:szCs w:val="20"/>
        </w:rPr>
        <w:t> </w:t>
      </w:r>
    </w:p>
    <w:p w:rsidR="009B01F3" w:rsidRPr="007947F4" w:rsidRDefault="009B01F3" w:rsidP="009B01F3">
      <w:pPr>
        <w:ind w:firstLine="709"/>
        <w:jc w:val="center"/>
        <w:rPr>
          <w:rFonts w:ascii="Arial Narrow" w:hAnsi="Arial Narrow"/>
          <w:color w:val="000000"/>
          <w:sz w:val="20"/>
          <w:szCs w:val="20"/>
        </w:rPr>
      </w:pPr>
      <w:r w:rsidRPr="007947F4">
        <w:rPr>
          <w:rFonts w:ascii="Arial Narrow" w:hAnsi="Arial Narrow"/>
          <w:b/>
          <w:bCs/>
          <w:color w:val="000000"/>
          <w:sz w:val="20"/>
          <w:szCs w:val="20"/>
        </w:rPr>
        <w:t> </w:t>
      </w:r>
    </w:p>
    <w:p w:rsidR="009B01F3" w:rsidRPr="007947F4" w:rsidRDefault="009B01F3" w:rsidP="009B01F3">
      <w:pPr>
        <w:ind w:firstLine="709"/>
        <w:jc w:val="center"/>
        <w:rPr>
          <w:rFonts w:ascii="Arial Narrow" w:hAnsi="Arial Narrow"/>
          <w:color w:val="000000"/>
          <w:sz w:val="20"/>
          <w:szCs w:val="20"/>
        </w:rPr>
      </w:pPr>
      <w:r w:rsidRPr="007947F4">
        <w:rPr>
          <w:rFonts w:ascii="Arial Narrow" w:hAnsi="Arial Narrow"/>
          <w:b/>
          <w:bCs/>
          <w:color w:val="000000"/>
          <w:sz w:val="20"/>
          <w:szCs w:val="20"/>
        </w:rPr>
        <w:t>Подраздел 1.4. Сведения о воздушных и морских судах, судах внутреннего плавания</w:t>
      </w:r>
    </w:p>
    <w:p w:rsidR="009B01F3" w:rsidRPr="007947F4" w:rsidRDefault="009B01F3" w:rsidP="009B01F3">
      <w:pPr>
        <w:ind w:firstLine="709"/>
        <w:jc w:val="center"/>
        <w:rPr>
          <w:rFonts w:ascii="Arial Narrow" w:hAnsi="Arial Narrow"/>
          <w:color w:val="000000"/>
          <w:sz w:val="20"/>
          <w:szCs w:val="20"/>
        </w:rPr>
      </w:pPr>
      <w:r w:rsidRPr="007947F4">
        <w:rPr>
          <w:rFonts w:ascii="Arial Narrow" w:hAnsi="Arial Narrow"/>
          <w:b/>
          <w:bCs/>
          <w:color w:val="000000"/>
          <w:sz w:val="20"/>
          <w:szCs w:val="20"/>
        </w:rPr>
        <w:t> </w:t>
      </w:r>
    </w:p>
    <w:tbl>
      <w:tblPr>
        <w:tblW w:w="15139" w:type="dxa"/>
        <w:tblCellMar>
          <w:left w:w="0" w:type="dxa"/>
          <w:right w:w="0" w:type="dxa"/>
        </w:tblCellMar>
        <w:tblLook w:val="04A0" w:firstRow="1" w:lastRow="0" w:firstColumn="1" w:lastColumn="0" w:noHBand="0" w:noVBand="1"/>
      </w:tblPr>
      <w:tblGrid>
        <w:gridCol w:w="1388"/>
        <w:gridCol w:w="961"/>
        <w:gridCol w:w="1680"/>
        <w:gridCol w:w="1372"/>
        <w:gridCol w:w="1462"/>
        <w:gridCol w:w="1980"/>
        <w:gridCol w:w="1613"/>
        <w:gridCol w:w="1610"/>
        <w:gridCol w:w="3073"/>
      </w:tblGrid>
      <w:tr w:rsidR="009B01F3" w:rsidRPr="007947F4" w:rsidTr="00A46B7D">
        <w:trPr>
          <w:trHeight w:val="23"/>
        </w:trPr>
        <w:tc>
          <w:tcPr>
            <w:tcW w:w="138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Реестровый номер</w:t>
            </w:r>
          </w:p>
        </w:tc>
        <w:tc>
          <w:tcPr>
            <w:tcW w:w="96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Вид объекта учета</w:t>
            </w:r>
          </w:p>
        </w:tc>
        <w:tc>
          <w:tcPr>
            <w:tcW w:w="16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Наименование объекта учета</w:t>
            </w:r>
          </w:p>
        </w:tc>
        <w:tc>
          <w:tcPr>
            <w:tcW w:w="137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Назначение объекта учета</w:t>
            </w:r>
          </w:p>
        </w:tc>
        <w:tc>
          <w:tcPr>
            <w:tcW w:w="146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Порт (место) регистрации и (или) место (аэродром) базирования (с указанием кода ОКТМО)</w:t>
            </w:r>
          </w:p>
        </w:tc>
        <w:tc>
          <w:tcPr>
            <w:tcW w:w="19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Регистрационный номер (с датой присвоения)</w:t>
            </w:r>
          </w:p>
        </w:tc>
        <w:tc>
          <w:tcPr>
            <w:tcW w:w="161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Сведения о правообладателе</w:t>
            </w:r>
          </w:p>
        </w:tc>
        <w:tc>
          <w:tcPr>
            <w:tcW w:w="16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Вид вещного права, на основании которого правообладателю принадлежит объект учета 6</w:t>
            </w:r>
          </w:p>
        </w:tc>
        <w:tc>
          <w:tcPr>
            <w:tcW w:w="30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tc>
      </w:tr>
      <w:tr w:rsidR="009B01F3" w:rsidRPr="007947F4" w:rsidTr="00A46B7D">
        <w:trPr>
          <w:trHeight w:val="23"/>
        </w:trPr>
        <w:tc>
          <w:tcPr>
            <w:tcW w:w="138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1</w:t>
            </w:r>
          </w:p>
        </w:tc>
        <w:tc>
          <w:tcPr>
            <w:tcW w:w="96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2</w:t>
            </w:r>
          </w:p>
        </w:tc>
        <w:tc>
          <w:tcPr>
            <w:tcW w:w="16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3</w:t>
            </w:r>
          </w:p>
        </w:tc>
        <w:tc>
          <w:tcPr>
            <w:tcW w:w="137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4</w:t>
            </w:r>
          </w:p>
        </w:tc>
        <w:tc>
          <w:tcPr>
            <w:tcW w:w="146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5</w:t>
            </w:r>
          </w:p>
        </w:tc>
        <w:tc>
          <w:tcPr>
            <w:tcW w:w="19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6</w:t>
            </w:r>
          </w:p>
        </w:tc>
        <w:tc>
          <w:tcPr>
            <w:tcW w:w="161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7</w:t>
            </w:r>
          </w:p>
        </w:tc>
        <w:tc>
          <w:tcPr>
            <w:tcW w:w="16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8</w:t>
            </w:r>
          </w:p>
        </w:tc>
        <w:tc>
          <w:tcPr>
            <w:tcW w:w="30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9</w:t>
            </w:r>
          </w:p>
        </w:tc>
      </w:tr>
    </w:tbl>
    <w:p w:rsidR="009B01F3" w:rsidRPr="007947F4" w:rsidRDefault="009B01F3" w:rsidP="009B01F3">
      <w:pPr>
        <w:ind w:firstLine="709"/>
        <w:jc w:val="center"/>
        <w:rPr>
          <w:rFonts w:ascii="Arial Narrow" w:hAnsi="Arial Narrow"/>
          <w:color w:val="000000"/>
          <w:sz w:val="20"/>
          <w:szCs w:val="20"/>
        </w:rPr>
      </w:pPr>
      <w:r w:rsidRPr="007947F4">
        <w:rPr>
          <w:rFonts w:ascii="Arial Narrow" w:hAnsi="Arial Narrow"/>
          <w:b/>
          <w:bCs/>
          <w:color w:val="000000"/>
          <w:sz w:val="20"/>
          <w:szCs w:val="20"/>
        </w:rPr>
        <w:t> </w:t>
      </w:r>
    </w:p>
    <w:tbl>
      <w:tblPr>
        <w:tblW w:w="4590" w:type="pct"/>
        <w:tblCellMar>
          <w:left w:w="0" w:type="dxa"/>
          <w:right w:w="0" w:type="dxa"/>
        </w:tblCellMar>
        <w:tblLook w:val="04A0" w:firstRow="1" w:lastRow="0" w:firstColumn="1" w:lastColumn="0" w:noHBand="0" w:noVBand="1"/>
      </w:tblPr>
      <w:tblGrid>
        <w:gridCol w:w="1951"/>
        <w:gridCol w:w="2268"/>
        <w:gridCol w:w="3544"/>
        <w:gridCol w:w="2977"/>
        <w:gridCol w:w="2834"/>
      </w:tblGrid>
      <w:tr w:rsidR="009B01F3" w:rsidRPr="007947F4" w:rsidTr="00A46B7D">
        <w:trPr>
          <w:trHeight w:val="23"/>
        </w:trPr>
        <w:tc>
          <w:tcPr>
            <w:tcW w:w="1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9B01F3">
            <w:pPr>
              <w:jc w:val="both"/>
              <w:rPr>
                <w:rFonts w:ascii="Arial Narrow" w:hAnsi="Arial Narrow"/>
                <w:sz w:val="20"/>
                <w:szCs w:val="20"/>
              </w:rPr>
            </w:pPr>
            <w:r w:rsidRPr="007947F4">
              <w:rPr>
                <w:rFonts w:ascii="Arial Narrow" w:hAnsi="Arial Narrow"/>
                <w:color w:val="000000"/>
                <w:sz w:val="20"/>
                <w:szCs w:val="20"/>
              </w:rPr>
              <w:t>Сведения о стоимости судна</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9B01F3">
            <w:pPr>
              <w:jc w:val="both"/>
              <w:rPr>
                <w:rFonts w:ascii="Arial Narrow" w:hAnsi="Arial Narrow"/>
                <w:sz w:val="20"/>
                <w:szCs w:val="20"/>
              </w:rPr>
            </w:pPr>
            <w:r w:rsidRPr="007947F4">
              <w:rPr>
                <w:rFonts w:ascii="Arial Narrow" w:hAnsi="Arial Narrow"/>
                <w:color w:val="000000"/>
                <w:sz w:val="20"/>
                <w:szCs w:val="20"/>
              </w:rPr>
              <w:t>Сведения о произведенных ремонте, модернизации судна</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9B01F3">
            <w:pPr>
              <w:jc w:val="both"/>
              <w:rPr>
                <w:rFonts w:ascii="Arial Narrow" w:hAnsi="Arial Narrow"/>
                <w:sz w:val="20"/>
                <w:szCs w:val="20"/>
              </w:rPr>
            </w:pPr>
            <w:r w:rsidRPr="007947F4">
              <w:rPr>
                <w:rFonts w:ascii="Arial Narrow" w:hAnsi="Arial Narrow"/>
                <w:color w:val="000000"/>
                <w:sz w:val="20"/>
                <w:szCs w:val="20"/>
              </w:rPr>
              <w:t>Сведения об установленных в отношении судна ограничениях (обременениях) 7</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9B01F3">
            <w:pPr>
              <w:jc w:val="both"/>
              <w:rPr>
                <w:rFonts w:ascii="Arial Narrow" w:hAnsi="Arial Narrow"/>
                <w:sz w:val="20"/>
                <w:szCs w:val="20"/>
              </w:rPr>
            </w:pPr>
            <w:r w:rsidRPr="007947F4">
              <w:rPr>
                <w:rFonts w:ascii="Arial Narrow" w:hAnsi="Arial Narrow"/>
                <w:color w:val="000000"/>
                <w:sz w:val="20"/>
                <w:szCs w:val="20"/>
              </w:rPr>
              <w:t>Сведения о лице, в пользу которого установлены ограничения (обременения)</w:t>
            </w:r>
          </w:p>
        </w:tc>
        <w:tc>
          <w:tcPr>
            <w:tcW w:w="28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9B01F3">
            <w:pPr>
              <w:jc w:val="both"/>
              <w:rPr>
                <w:rFonts w:ascii="Arial Narrow" w:hAnsi="Arial Narrow"/>
                <w:sz w:val="20"/>
                <w:szCs w:val="20"/>
              </w:rPr>
            </w:pPr>
            <w:r w:rsidRPr="007947F4">
              <w:rPr>
                <w:rFonts w:ascii="Arial Narrow" w:hAnsi="Arial Narrow"/>
                <w:color w:val="000000"/>
                <w:sz w:val="20"/>
                <w:szCs w:val="20"/>
              </w:rPr>
              <w:t>Иные сведения (при необходимости)</w:t>
            </w:r>
          </w:p>
        </w:tc>
      </w:tr>
      <w:tr w:rsidR="009B01F3" w:rsidRPr="007947F4" w:rsidTr="00A46B7D">
        <w:trPr>
          <w:trHeight w:val="23"/>
        </w:trPr>
        <w:tc>
          <w:tcPr>
            <w:tcW w:w="1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10</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11</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12</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13</w:t>
            </w:r>
          </w:p>
        </w:tc>
        <w:tc>
          <w:tcPr>
            <w:tcW w:w="28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14</w:t>
            </w:r>
          </w:p>
        </w:tc>
      </w:tr>
    </w:tbl>
    <w:p w:rsidR="009B01F3" w:rsidRPr="007947F4" w:rsidRDefault="009B01F3" w:rsidP="009B01F3">
      <w:pPr>
        <w:ind w:firstLine="709"/>
        <w:jc w:val="center"/>
        <w:rPr>
          <w:rFonts w:ascii="Arial Narrow" w:hAnsi="Arial Narrow"/>
          <w:color w:val="000000"/>
          <w:sz w:val="20"/>
          <w:szCs w:val="20"/>
        </w:rPr>
      </w:pPr>
      <w:r w:rsidRPr="007947F4">
        <w:rPr>
          <w:rFonts w:ascii="Arial Narrow" w:hAnsi="Arial Narrow"/>
          <w:b/>
          <w:bCs/>
          <w:color w:val="000000"/>
          <w:sz w:val="20"/>
          <w:szCs w:val="20"/>
        </w:rPr>
        <w:t> </w:t>
      </w:r>
    </w:p>
    <w:p w:rsidR="009B01F3" w:rsidRPr="007947F4" w:rsidRDefault="009B01F3" w:rsidP="009B01F3">
      <w:pPr>
        <w:ind w:firstLine="709"/>
        <w:jc w:val="center"/>
        <w:rPr>
          <w:rFonts w:ascii="Arial Narrow" w:hAnsi="Arial Narrow"/>
          <w:color w:val="000000"/>
          <w:sz w:val="20"/>
          <w:szCs w:val="20"/>
        </w:rPr>
      </w:pPr>
      <w:r w:rsidRPr="007947F4">
        <w:rPr>
          <w:rFonts w:ascii="Arial Narrow" w:hAnsi="Arial Narrow"/>
          <w:b/>
          <w:bCs/>
          <w:color w:val="000000"/>
          <w:sz w:val="20"/>
          <w:szCs w:val="20"/>
        </w:rPr>
        <w:t>Раздел 2. Сведения о муниципальном движимом и ином имуществе</w:t>
      </w:r>
    </w:p>
    <w:p w:rsidR="009B01F3" w:rsidRPr="007947F4" w:rsidRDefault="009B01F3" w:rsidP="009B01F3">
      <w:pPr>
        <w:ind w:firstLine="709"/>
        <w:jc w:val="center"/>
        <w:rPr>
          <w:rFonts w:ascii="Arial Narrow" w:hAnsi="Arial Narrow"/>
          <w:color w:val="000000"/>
          <w:sz w:val="20"/>
          <w:szCs w:val="20"/>
        </w:rPr>
      </w:pPr>
      <w:r w:rsidRPr="007947F4">
        <w:rPr>
          <w:rFonts w:ascii="Arial Narrow" w:hAnsi="Arial Narrow"/>
          <w:color w:val="000000"/>
          <w:sz w:val="20"/>
          <w:szCs w:val="20"/>
        </w:rPr>
        <w:t> </w:t>
      </w:r>
    </w:p>
    <w:p w:rsidR="009B01F3" w:rsidRPr="007947F4" w:rsidRDefault="009B01F3" w:rsidP="009B01F3">
      <w:pPr>
        <w:ind w:firstLine="709"/>
        <w:jc w:val="center"/>
        <w:rPr>
          <w:rFonts w:ascii="Arial Narrow" w:hAnsi="Arial Narrow"/>
          <w:color w:val="000000"/>
          <w:sz w:val="20"/>
          <w:szCs w:val="20"/>
        </w:rPr>
      </w:pPr>
      <w:r w:rsidRPr="007947F4">
        <w:rPr>
          <w:rFonts w:ascii="Arial Narrow" w:hAnsi="Arial Narrow"/>
          <w:b/>
          <w:bCs/>
          <w:color w:val="000000"/>
          <w:sz w:val="20"/>
          <w:szCs w:val="20"/>
        </w:rPr>
        <w:t>Подраздел 2.1. Сведения об акциях</w:t>
      </w:r>
    </w:p>
    <w:p w:rsidR="009B01F3" w:rsidRPr="007947F4" w:rsidRDefault="009B01F3" w:rsidP="009B01F3">
      <w:pPr>
        <w:ind w:firstLine="709"/>
        <w:jc w:val="both"/>
        <w:rPr>
          <w:rFonts w:ascii="Arial Narrow" w:hAnsi="Arial Narrow"/>
          <w:color w:val="000000"/>
          <w:sz w:val="20"/>
          <w:szCs w:val="20"/>
        </w:rPr>
      </w:pPr>
      <w:r w:rsidRPr="007947F4">
        <w:rPr>
          <w:rFonts w:ascii="Arial Narrow" w:hAnsi="Arial Narrow"/>
          <w:color w:val="000000"/>
          <w:sz w:val="20"/>
          <w:szCs w:val="20"/>
        </w:rPr>
        <w:t> </w:t>
      </w:r>
    </w:p>
    <w:tbl>
      <w:tblPr>
        <w:tblW w:w="15139" w:type="dxa"/>
        <w:tblLayout w:type="fixed"/>
        <w:tblCellMar>
          <w:left w:w="0" w:type="dxa"/>
          <w:right w:w="0" w:type="dxa"/>
        </w:tblCellMar>
        <w:tblLook w:val="04A0" w:firstRow="1" w:lastRow="0" w:firstColumn="1" w:lastColumn="0" w:noHBand="0" w:noVBand="1"/>
      </w:tblPr>
      <w:tblGrid>
        <w:gridCol w:w="1242"/>
        <w:gridCol w:w="2977"/>
        <w:gridCol w:w="2126"/>
        <w:gridCol w:w="1297"/>
        <w:gridCol w:w="2040"/>
        <w:gridCol w:w="1936"/>
        <w:gridCol w:w="1695"/>
        <w:gridCol w:w="1826"/>
      </w:tblGrid>
      <w:tr w:rsidR="009B01F3" w:rsidRPr="007947F4" w:rsidTr="00A46B7D">
        <w:trPr>
          <w:trHeight w:val="23"/>
        </w:trPr>
        <w:tc>
          <w:tcPr>
            <w:tcW w:w="124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Реестровый номер</w:t>
            </w:r>
          </w:p>
        </w:tc>
        <w:tc>
          <w:tcPr>
            <w:tcW w:w="297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shd w:val="clear" w:color="auto" w:fill="FFFFFF"/>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tc>
        <w:tc>
          <w:tcPr>
            <w:tcW w:w="212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shd w:val="clear" w:color="auto" w:fill="FFFFFF"/>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tc>
        <w:tc>
          <w:tcPr>
            <w:tcW w:w="129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Сведения о правообладателе</w:t>
            </w:r>
          </w:p>
        </w:tc>
        <w:tc>
          <w:tcPr>
            <w:tcW w:w="204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Вид вещного права, на основании которого правообладателю принадлежит объект учета 6</w:t>
            </w:r>
          </w:p>
        </w:tc>
        <w:tc>
          <w:tcPr>
            <w:tcW w:w="193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Сведения об установленных ограничениях (обременениях)7</w:t>
            </w:r>
          </w:p>
        </w:tc>
        <w:tc>
          <w:tcPr>
            <w:tcW w:w="1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Сведения о лице, в пользу которого установлены ограничения (обременения)</w:t>
            </w:r>
          </w:p>
        </w:tc>
        <w:tc>
          <w:tcPr>
            <w:tcW w:w="1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Иные сведения (при необходимости)</w:t>
            </w:r>
          </w:p>
        </w:tc>
      </w:tr>
      <w:tr w:rsidR="009B01F3" w:rsidRPr="007947F4" w:rsidTr="00A46B7D">
        <w:trPr>
          <w:trHeight w:val="23"/>
        </w:trPr>
        <w:tc>
          <w:tcPr>
            <w:tcW w:w="124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1</w:t>
            </w:r>
          </w:p>
        </w:tc>
        <w:tc>
          <w:tcPr>
            <w:tcW w:w="297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2</w:t>
            </w:r>
          </w:p>
        </w:tc>
        <w:tc>
          <w:tcPr>
            <w:tcW w:w="212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3</w:t>
            </w:r>
          </w:p>
        </w:tc>
        <w:tc>
          <w:tcPr>
            <w:tcW w:w="129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4</w:t>
            </w:r>
          </w:p>
        </w:tc>
        <w:tc>
          <w:tcPr>
            <w:tcW w:w="204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5</w:t>
            </w:r>
          </w:p>
        </w:tc>
        <w:tc>
          <w:tcPr>
            <w:tcW w:w="193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6</w:t>
            </w:r>
          </w:p>
        </w:tc>
        <w:tc>
          <w:tcPr>
            <w:tcW w:w="1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7</w:t>
            </w:r>
          </w:p>
        </w:tc>
        <w:tc>
          <w:tcPr>
            <w:tcW w:w="1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8</w:t>
            </w:r>
          </w:p>
        </w:tc>
      </w:tr>
    </w:tbl>
    <w:p w:rsidR="009B01F3" w:rsidRPr="007947F4" w:rsidRDefault="009B01F3" w:rsidP="009B01F3">
      <w:pPr>
        <w:ind w:firstLine="709"/>
        <w:jc w:val="center"/>
        <w:rPr>
          <w:rFonts w:ascii="Arial Narrow" w:hAnsi="Arial Narrow"/>
          <w:color w:val="000000"/>
          <w:sz w:val="20"/>
          <w:szCs w:val="20"/>
        </w:rPr>
      </w:pPr>
      <w:r w:rsidRPr="007947F4">
        <w:rPr>
          <w:rFonts w:ascii="Arial Narrow" w:hAnsi="Arial Narrow"/>
          <w:b/>
          <w:bCs/>
          <w:color w:val="000000"/>
          <w:sz w:val="20"/>
          <w:szCs w:val="20"/>
        </w:rPr>
        <w:t> </w:t>
      </w:r>
    </w:p>
    <w:p w:rsidR="009B01F3" w:rsidRPr="007947F4" w:rsidRDefault="009B01F3" w:rsidP="009B01F3">
      <w:pPr>
        <w:ind w:firstLine="709"/>
        <w:jc w:val="center"/>
        <w:rPr>
          <w:rFonts w:ascii="Arial Narrow" w:hAnsi="Arial Narrow"/>
          <w:color w:val="000000"/>
          <w:sz w:val="20"/>
          <w:szCs w:val="20"/>
        </w:rPr>
      </w:pPr>
      <w:r w:rsidRPr="007947F4">
        <w:rPr>
          <w:rFonts w:ascii="Arial Narrow" w:hAnsi="Arial Narrow"/>
          <w:b/>
          <w:bCs/>
          <w:color w:val="000000"/>
          <w:sz w:val="20"/>
          <w:szCs w:val="20"/>
        </w:rPr>
        <w:t>Подраздел 2.2. Сведения </w:t>
      </w:r>
      <w:r w:rsidRPr="007947F4">
        <w:rPr>
          <w:rFonts w:ascii="Arial Narrow" w:hAnsi="Arial Narrow"/>
          <w:b/>
          <w:bCs/>
          <w:color w:val="000000"/>
          <w:sz w:val="20"/>
          <w:szCs w:val="20"/>
          <w:shd w:val="clear" w:color="auto" w:fill="FFFFFF"/>
        </w:rPr>
        <w:t>о долях (вкладах) в уставных (складочных) капиталах хозяйственных обществ и товариществ</w:t>
      </w:r>
    </w:p>
    <w:p w:rsidR="009B01F3" w:rsidRPr="007947F4" w:rsidRDefault="009B01F3" w:rsidP="009B01F3">
      <w:pPr>
        <w:ind w:firstLine="709"/>
        <w:jc w:val="center"/>
        <w:rPr>
          <w:rFonts w:ascii="Arial Narrow" w:hAnsi="Arial Narrow"/>
          <w:color w:val="000000"/>
          <w:sz w:val="20"/>
          <w:szCs w:val="20"/>
        </w:rPr>
      </w:pPr>
      <w:r w:rsidRPr="007947F4">
        <w:rPr>
          <w:rFonts w:ascii="Arial Narrow" w:hAnsi="Arial Narrow"/>
          <w:color w:val="000000"/>
          <w:sz w:val="20"/>
          <w:szCs w:val="20"/>
        </w:rPr>
        <w:t> </w:t>
      </w:r>
    </w:p>
    <w:tbl>
      <w:tblPr>
        <w:tblW w:w="15139" w:type="dxa"/>
        <w:tblLayout w:type="fixed"/>
        <w:tblCellMar>
          <w:left w:w="0" w:type="dxa"/>
          <w:right w:w="0" w:type="dxa"/>
        </w:tblCellMar>
        <w:tblLook w:val="04A0" w:firstRow="1" w:lastRow="0" w:firstColumn="1" w:lastColumn="0" w:noHBand="0" w:noVBand="1"/>
      </w:tblPr>
      <w:tblGrid>
        <w:gridCol w:w="1148"/>
        <w:gridCol w:w="3071"/>
        <w:gridCol w:w="1985"/>
        <w:gridCol w:w="1372"/>
        <w:gridCol w:w="2131"/>
        <w:gridCol w:w="1927"/>
        <w:gridCol w:w="1687"/>
        <w:gridCol w:w="1818"/>
      </w:tblGrid>
      <w:tr w:rsidR="009B01F3" w:rsidRPr="007947F4" w:rsidTr="00A46B7D">
        <w:trPr>
          <w:trHeight w:val="23"/>
        </w:trPr>
        <w:tc>
          <w:tcPr>
            <w:tcW w:w="114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Реестровый номер</w:t>
            </w:r>
          </w:p>
        </w:tc>
        <w:tc>
          <w:tcPr>
            <w:tcW w:w="307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shd w:val="clear" w:color="auto" w:fill="FFFFFF"/>
              </w:rPr>
              <w:t xml:space="preserve">Сведения о хозяйственном обществе (товариществе), включая полное наименование юридического </w:t>
            </w:r>
            <w:r w:rsidRPr="007947F4">
              <w:rPr>
                <w:rFonts w:ascii="Arial Narrow" w:hAnsi="Arial Narrow"/>
                <w:color w:val="000000"/>
                <w:sz w:val="20"/>
                <w:szCs w:val="20"/>
                <w:shd w:val="clear" w:color="auto" w:fill="FFFFFF"/>
              </w:rPr>
              <w:lastRenderedPageBreak/>
              <w:t>лица, включающее его организационно-правовую форму, ИНН, КПП, ОГРН, адрес в пределах места нахождения (с указанием кода ОКТМО)</w:t>
            </w:r>
          </w:p>
        </w:tc>
        <w:tc>
          <w:tcPr>
            <w:tcW w:w="198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shd w:val="clear" w:color="auto" w:fill="FFFFFF"/>
              </w:rPr>
              <w:lastRenderedPageBreak/>
              <w:t xml:space="preserve">Доля (вклад) в уставном (складочном) капитале </w:t>
            </w:r>
            <w:r w:rsidRPr="007947F4">
              <w:rPr>
                <w:rFonts w:ascii="Arial Narrow" w:hAnsi="Arial Narrow"/>
                <w:color w:val="000000"/>
                <w:sz w:val="20"/>
                <w:szCs w:val="20"/>
                <w:shd w:val="clear" w:color="auto" w:fill="FFFFFF"/>
              </w:rPr>
              <w:lastRenderedPageBreak/>
              <w:t>хозяйственного общества, товарищества в процентах</w:t>
            </w:r>
          </w:p>
        </w:tc>
        <w:tc>
          <w:tcPr>
            <w:tcW w:w="137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lastRenderedPageBreak/>
              <w:t>Сведения о правообладателе</w:t>
            </w:r>
          </w:p>
        </w:tc>
        <w:tc>
          <w:tcPr>
            <w:tcW w:w="213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 xml:space="preserve">Вид вещного права, на основании которого правообладателю </w:t>
            </w:r>
            <w:r w:rsidRPr="007947F4">
              <w:rPr>
                <w:rFonts w:ascii="Arial Narrow" w:hAnsi="Arial Narrow"/>
                <w:color w:val="000000"/>
                <w:sz w:val="20"/>
                <w:szCs w:val="20"/>
              </w:rPr>
              <w:lastRenderedPageBreak/>
              <w:t>принадлежит объект учета 6</w:t>
            </w:r>
          </w:p>
        </w:tc>
        <w:tc>
          <w:tcPr>
            <w:tcW w:w="192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lastRenderedPageBreak/>
              <w:t xml:space="preserve">Сведения об установленных ограничениях </w:t>
            </w:r>
            <w:r w:rsidRPr="007947F4">
              <w:rPr>
                <w:rFonts w:ascii="Arial Narrow" w:hAnsi="Arial Narrow"/>
                <w:color w:val="000000"/>
                <w:sz w:val="20"/>
                <w:szCs w:val="20"/>
              </w:rPr>
              <w:lastRenderedPageBreak/>
              <w:t>(обременениях)7</w:t>
            </w:r>
          </w:p>
        </w:tc>
        <w:tc>
          <w:tcPr>
            <w:tcW w:w="1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lastRenderedPageBreak/>
              <w:t xml:space="preserve">Сведения о лице, в пользу которого установлены </w:t>
            </w:r>
            <w:r w:rsidRPr="007947F4">
              <w:rPr>
                <w:rFonts w:ascii="Arial Narrow" w:hAnsi="Arial Narrow"/>
                <w:color w:val="000000"/>
                <w:sz w:val="20"/>
                <w:szCs w:val="20"/>
              </w:rPr>
              <w:lastRenderedPageBreak/>
              <w:t>ограничения (обременения)</w:t>
            </w:r>
          </w:p>
        </w:tc>
        <w:tc>
          <w:tcPr>
            <w:tcW w:w="1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lastRenderedPageBreak/>
              <w:t>Иные сведения (при необходимости)</w:t>
            </w:r>
          </w:p>
        </w:tc>
      </w:tr>
      <w:tr w:rsidR="009B01F3" w:rsidRPr="007947F4" w:rsidTr="00A46B7D">
        <w:trPr>
          <w:trHeight w:val="23"/>
        </w:trPr>
        <w:tc>
          <w:tcPr>
            <w:tcW w:w="114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1</w:t>
            </w:r>
          </w:p>
        </w:tc>
        <w:tc>
          <w:tcPr>
            <w:tcW w:w="307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2</w:t>
            </w:r>
          </w:p>
        </w:tc>
        <w:tc>
          <w:tcPr>
            <w:tcW w:w="198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3</w:t>
            </w:r>
          </w:p>
        </w:tc>
        <w:tc>
          <w:tcPr>
            <w:tcW w:w="137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4</w:t>
            </w:r>
          </w:p>
        </w:tc>
        <w:tc>
          <w:tcPr>
            <w:tcW w:w="213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5</w:t>
            </w:r>
          </w:p>
        </w:tc>
        <w:tc>
          <w:tcPr>
            <w:tcW w:w="192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6</w:t>
            </w:r>
          </w:p>
        </w:tc>
        <w:tc>
          <w:tcPr>
            <w:tcW w:w="1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7</w:t>
            </w:r>
          </w:p>
        </w:tc>
        <w:tc>
          <w:tcPr>
            <w:tcW w:w="1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8</w:t>
            </w:r>
          </w:p>
        </w:tc>
      </w:tr>
    </w:tbl>
    <w:p w:rsidR="009B01F3" w:rsidRPr="007947F4" w:rsidRDefault="009B01F3" w:rsidP="009B01F3">
      <w:pPr>
        <w:ind w:firstLine="709"/>
        <w:jc w:val="center"/>
        <w:rPr>
          <w:rFonts w:ascii="Arial Narrow" w:hAnsi="Arial Narrow"/>
          <w:color w:val="000000"/>
          <w:sz w:val="20"/>
          <w:szCs w:val="20"/>
        </w:rPr>
      </w:pPr>
      <w:r w:rsidRPr="007947F4">
        <w:rPr>
          <w:rFonts w:ascii="Arial Narrow" w:hAnsi="Arial Narrow"/>
          <w:color w:val="000000"/>
          <w:sz w:val="20"/>
          <w:szCs w:val="20"/>
        </w:rPr>
        <w:t> </w:t>
      </w:r>
    </w:p>
    <w:p w:rsidR="009B01F3" w:rsidRPr="007947F4" w:rsidRDefault="009B01F3" w:rsidP="009B01F3">
      <w:pPr>
        <w:ind w:firstLine="709"/>
        <w:jc w:val="center"/>
        <w:rPr>
          <w:rFonts w:ascii="Arial Narrow" w:hAnsi="Arial Narrow"/>
          <w:color w:val="000000"/>
          <w:sz w:val="20"/>
          <w:szCs w:val="20"/>
        </w:rPr>
      </w:pPr>
      <w:r w:rsidRPr="007947F4">
        <w:rPr>
          <w:rFonts w:ascii="Arial Narrow" w:hAnsi="Arial Narrow"/>
          <w:b/>
          <w:bCs/>
          <w:color w:val="000000"/>
          <w:sz w:val="20"/>
          <w:szCs w:val="20"/>
        </w:rPr>
        <w:t>Подраздел 2.3. Сведения о </w:t>
      </w:r>
      <w:r w:rsidRPr="007947F4">
        <w:rPr>
          <w:rFonts w:ascii="Arial Narrow" w:hAnsi="Arial Narrow"/>
          <w:b/>
          <w:bCs/>
          <w:color w:val="000000"/>
          <w:sz w:val="20"/>
          <w:szCs w:val="20"/>
          <w:shd w:val="clear" w:color="auto" w:fill="FFFFFF"/>
        </w:rPr>
        <w:t>движимом имуществе и ином имуществе, за исключением акций и долей (вкладов) в уставных (складочных) капиталах хозяйственных обществ и товариществ</w:t>
      </w:r>
    </w:p>
    <w:p w:rsidR="009B01F3" w:rsidRPr="007947F4" w:rsidRDefault="009B01F3" w:rsidP="009B01F3">
      <w:pPr>
        <w:ind w:firstLine="709"/>
        <w:jc w:val="center"/>
        <w:rPr>
          <w:rFonts w:ascii="Arial Narrow" w:hAnsi="Arial Narrow"/>
          <w:color w:val="000000"/>
          <w:sz w:val="20"/>
          <w:szCs w:val="20"/>
        </w:rPr>
      </w:pPr>
      <w:r w:rsidRPr="007947F4">
        <w:rPr>
          <w:rFonts w:ascii="Arial Narrow" w:hAnsi="Arial Narrow"/>
          <w:color w:val="000000"/>
          <w:sz w:val="20"/>
          <w:szCs w:val="20"/>
        </w:rPr>
        <w:t> </w:t>
      </w:r>
    </w:p>
    <w:tbl>
      <w:tblPr>
        <w:tblW w:w="15139" w:type="dxa"/>
        <w:tblCellMar>
          <w:left w:w="0" w:type="dxa"/>
          <w:right w:w="0" w:type="dxa"/>
        </w:tblCellMar>
        <w:tblLook w:val="04A0" w:firstRow="1" w:lastRow="0" w:firstColumn="1" w:lastColumn="0" w:noHBand="0" w:noVBand="1"/>
      </w:tblPr>
      <w:tblGrid>
        <w:gridCol w:w="1388"/>
        <w:gridCol w:w="1678"/>
        <w:gridCol w:w="1862"/>
        <w:gridCol w:w="1608"/>
        <w:gridCol w:w="1204"/>
        <w:gridCol w:w="2013"/>
        <w:gridCol w:w="1910"/>
        <w:gridCol w:w="1673"/>
        <w:gridCol w:w="1803"/>
      </w:tblGrid>
      <w:tr w:rsidR="009B01F3" w:rsidRPr="007947F4" w:rsidTr="00A46B7D">
        <w:trPr>
          <w:trHeight w:val="23"/>
        </w:trPr>
        <w:tc>
          <w:tcPr>
            <w:tcW w:w="138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Реестровый номер</w:t>
            </w:r>
          </w:p>
        </w:tc>
        <w:tc>
          <w:tcPr>
            <w:tcW w:w="167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shd w:val="clear" w:color="auto" w:fill="FFFFFF"/>
              </w:rPr>
              <w:t>Наименование движимого имущества (иного имущества)</w:t>
            </w:r>
          </w:p>
        </w:tc>
        <w:tc>
          <w:tcPr>
            <w:tcW w:w="186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shd w:val="clear" w:color="auto" w:fill="FFFFFF"/>
              </w:rPr>
              <w:t>Сведения об объекте учета, в том числе: марка, модель, год выпуска, инвентарный номер</w:t>
            </w:r>
          </w:p>
        </w:tc>
        <w:tc>
          <w:tcPr>
            <w:tcW w:w="160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Сведения о правообладателе</w:t>
            </w:r>
          </w:p>
        </w:tc>
        <w:tc>
          <w:tcPr>
            <w:tcW w:w="12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Сведения о стоимости</w:t>
            </w:r>
          </w:p>
        </w:tc>
        <w:tc>
          <w:tcPr>
            <w:tcW w:w="201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Вид вещного права, на основании которого правообладателю принадлежит объект учета 6</w:t>
            </w:r>
          </w:p>
        </w:tc>
        <w:tc>
          <w:tcPr>
            <w:tcW w:w="191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Сведения об установленных ограничениях (обременениях)7</w:t>
            </w:r>
          </w:p>
        </w:tc>
        <w:tc>
          <w:tcPr>
            <w:tcW w:w="16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Сведения о лице, в пользу которого установлены ограничения (обременения)</w:t>
            </w:r>
          </w:p>
        </w:tc>
        <w:tc>
          <w:tcPr>
            <w:tcW w:w="18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Иные сведения (при необходимости)</w:t>
            </w:r>
          </w:p>
        </w:tc>
      </w:tr>
      <w:tr w:rsidR="009B01F3" w:rsidRPr="007947F4" w:rsidTr="00A46B7D">
        <w:trPr>
          <w:trHeight w:val="23"/>
        </w:trPr>
        <w:tc>
          <w:tcPr>
            <w:tcW w:w="138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1</w:t>
            </w:r>
          </w:p>
        </w:tc>
        <w:tc>
          <w:tcPr>
            <w:tcW w:w="167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2</w:t>
            </w:r>
          </w:p>
        </w:tc>
        <w:tc>
          <w:tcPr>
            <w:tcW w:w="186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3</w:t>
            </w:r>
          </w:p>
        </w:tc>
        <w:tc>
          <w:tcPr>
            <w:tcW w:w="160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4</w:t>
            </w:r>
          </w:p>
        </w:tc>
        <w:tc>
          <w:tcPr>
            <w:tcW w:w="12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5</w:t>
            </w:r>
          </w:p>
        </w:tc>
        <w:tc>
          <w:tcPr>
            <w:tcW w:w="201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6</w:t>
            </w:r>
          </w:p>
        </w:tc>
        <w:tc>
          <w:tcPr>
            <w:tcW w:w="191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7</w:t>
            </w:r>
          </w:p>
        </w:tc>
        <w:tc>
          <w:tcPr>
            <w:tcW w:w="16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8</w:t>
            </w:r>
          </w:p>
        </w:tc>
        <w:tc>
          <w:tcPr>
            <w:tcW w:w="18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9</w:t>
            </w:r>
          </w:p>
        </w:tc>
      </w:tr>
    </w:tbl>
    <w:p w:rsidR="009B01F3" w:rsidRPr="007947F4" w:rsidRDefault="009B01F3" w:rsidP="009B01F3">
      <w:pPr>
        <w:ind w:firstLine="709"/>
        <w:jc w:val="both"/>
        <w:rPr>
          <w:rFonts w:ascii="Arial Narrow" w:hAnsi="Arial Narrow"/>
          <w:color w:val="000000"/>
          <w:sz w:val="20"/>
          <w:szCs w:val="20"/>
        </w:rPr>
      </w:pPr>
      <w:r w:rsidRPr="007947F4">
        <w:rPr>
          <w:rFonts w:ascii="Arial Narrow" w:hAnsi="Arial Narrow"/>
          <w:color w:val="000000"/>
          <w:sz w:val="20"/>
          <w:szCs w:val="20"/>
        </w:rPr>
        <w:t> </w:t>
      </w:r>
    </w:p>
    <w:p w:rsidR="009B01F3" w:rsidRPr="007947F4" w:rsidRDefault="009B01F3" w:rsidP="009B01F3">
      <w:pPr>
        <w:ind w:firstLine="709"/>
        <w:jc w:val="center"/>
        <w:rPr>
          <w:rFonts w:ascii="Arial Narrow" w:hAnsi="Arial Narrow"/>
          <w:color w:val="000000"/>
          <w:sz w:val="20"/>
          <w:szCs w:val="20"/>
        </w:rPr>
      </w:pPr>
      <w:r w:rsidRPr="007947F4">
        <w:rPr>
          <w:rFonts w:ascii="Arial Narrow" w:hAnsi="Arial Narrow"/>
          <w:b/>
          <w:bCs/>
          <w:color w:val="000000"/>
          <w:sz w:val="20"/>
          <w:szCs w:val="20"/>
        </w:rPr>
        <w:t>Подраздел 2.4. Сведения </w:t>
      </w:r>
      <w:r w:rsidRPr="007947F4">
        <w:rPr>
          <w:rFonts w:ascii="Arial Narrow" w:hAnsi="Arial Narrow"/>
          <w:b/>
          <w:bCs/>
          <w:color w:val="000000"/>
          <w:sz w:val="20"/>
          <w:szCs w:val="20"/>
          <w:shd w:val="clear" w:color="auto" w:fill="FFFFFF"/>
        </w:rPr>
        <w:t>о долях в праве общей долевой собственности на объекты недвижимого и (или) движимого имущества</w:t>
      </w:r>
    </w:p>
    <w:p w:rsidR="009B01F3" w:rsidRPr="007947F4" w:rsidRDefault="009B01F3" w:rsidP="009B01F3">
      <w:pPr>
        <w:ind w:firstLine="709"/>
        <w:jc w:val="center"/>
        <w:rPr>
          <w:rFonts w:ascii="Arial Narrow" w:hAnsi="Arial Narrow"/>
          <w:color w:val="000000"/>
          <w:sz w:val="20"/>
          <w:szCs w:val="20"/>
        </w:rPr>
      </w:pPr>
      <w:r w:rsidRPr="007947F4">
        <w:rPr>
          <w:rFonts w:ascii="Arial Narrow" w:hAnsi="Arial Narrow"/>
          <w:color w:val="000000"/>
          <w:sz w:val="20"/>
          <w:szCs w:val="20"/>
        </w:rPr>
        <w:t> </w:t>
      </w:r>
    </w:p>
    <w:tbl>
      <w:tblPr>
        <w:tblW w:w="15139" w:type="dxa"/>
        <w:tblLayout w:type="fixed"/>
        <w:tblCellMar>
          <w:left w:w="0" w:type="dxa"/>
          <w:right w:w="0" w:type="dxa"/>
        </w:tblCellMar>
        <w:tblLook w:val="04A0" w:firstRow="1" w:lastRow="0" w:firstColumn="1" w:lastColumn="0" w:noHBand="0" w:noVBand="1"/>
      </w:tblPr>
      <w:tblGrid>
        <w:gridCol w:w="1101"/>
        <w:gridCol w:w="1609"/>
        <w:gridCol w:w="1087"/>
        <w:gridCol w:w="1571"/>
        <w:gridCol w:w="1261"/>
        <w:gridCol w:w="1417"/>
        <w:gridCol w:w="2835"/>
        <w:gridCol w:w="1188"/>
        <w:gridCol w:w="1479"/>
        <w:gridCol w:w="1591"/>
      </w:tblGrid>
      <w:tr w:rsidR="009B01F3" w:rsidRPr="007947F4" w:rsidTr="00A46B7D">
        <w:trPr>
          <w:trHeight w:val="23"/>
        </w:trPr>
        <w:tc>
          <w:tcPr>
            <w:tcW w:w="110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Реестровый номер</w:t>
            </w:r>
          </w:p>
        </w:tc>
        <w:tc>
          <w:tcPr>
            <w:tcW w:w="160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shd w:val="clear" w:color="auto" w:fill="FFFFFF"/>
              </w:rPr>
              <w:t>Размер доли в праве общей долевой собственности на объекты недвижимого и (или) движимого имущества</w:t>
            </w:r>
          </w:p>
        </w:tc>
        <w:tc>
          <w:tcPr>
            <w:tcW w:w="108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shd w:val="clear" w:color="auto" w:fill="FFFFFF"/>
              </w:rPr>
              <w:t>Сведения о стоимости доли</w:t>
            </w:r>
          </w:p>
        </w:tc>
        <w:tc>
          <w:tcPr>
            <w:tcW w:w="157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shd w:val="clear" w:color="auto" w:fill="FFFFFF"/>
              </w:rPr>
              <w:t>Сведения об участниках общей долевой собственности8</w:t>
            </w:r>
          </w:p>
        </w:tc>
        <w:tc>
          <w:tcPr>
            <w:tcW w:w="1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Сведения о правообладателе</w:t>
            </w:r>
          </w:p>
        </w:tc>
        <w:tc>
          <w:tcPr>
            <w:tcW w:w="141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Вид вещного права, на основании которого правообладателю принадлежит объект учета 6</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shd w:val="clear" w:color="auto" w:fill="FFFFFF"/>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tc>
        <w:tc>
          <w:tcPr>
            <w:tcW w:w="118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Сведения об установленных ограничениях (обременениях)7</w:t>
            </w:r>
          </w:p>
        </w:tc>
        <w:tc>
          <w:tcPr>
            <w:tcW w:w="1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Сведения о лице, в пользу которого установлены ограничения (обременения)</w:t>
            </w:r>
          </w:p>
        </w:tc>
        <w:tc>
          <w:tcPr>
            <w:tcW w:w="15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Иные сведения (при необходимости)</w:t>
            </w:r>
          </w:p>
        </w:tc>
      </w:tr>
      <w:tr w:rsidR="009B01F3" w:rsidRPr="007947F4" w:rsidTr="00A46B7D">
        <w:trPr>
          <w:trHeight w:val="23"/>
        </w:trPr>
        <w:tc>
          <w:tcPr>
            <w:tcW w:w="110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1</w:t>
            </w:r>
          </w:p>
        </w:tc>
        <w:tc>
          <w:tcPr>
            <w:tcW w:w="160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2</w:t>
            </w:r>
          </w:p>
        </w:tc>
        <w:tc>
          <w:tcPr>
            <w:tcW w:w="108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3</w:t>
            </w:r>
          </w:p>
        </w:tc>
        <w:tc>
          <w:tcPr>
            <w:tcW w:w="157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4</w:t>
            </w:r>
          </w:p>
        </w:tc>
        <w:tc>
          <w:tcPr>
            <w:tcW w:w="1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5</w:t>
            </w:r>
          </w:p>
        </w:tc>
        <w:tc>
          <w:tcPr>
            <w:tcW w:w="141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6</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7</w:t>
            </w:r>
          </w:p>
        </w:tc>
        <w:tc>
          <w:tcPr>
            <w:tcW w:w="118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8</w:t>
            </w:r>
          </w:p>
        </w:tc>
        <w:tc>
          <w:tcPr>
            <w:tcW w:w="1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9</w:t>
            </w:r>
          </w:p>
        </w:tc>
        <w:tc>
          <w:tcPr>
            <w:tcW w:w="15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10</w:t>
            </w:r>
          </w:p>
        </w:tc>
      </w:tr>
    </w:tbl>
    <w:p w:rsidR="009B01F3" w:rsidRPr="007947F4" w:rsidRDefault="009B01F3" w:rsidP="009B01F3">
      <w:pPr>
        <w:numPr>
          <w:ilvl w:val="0"/>
          <w:numId w:val="21"/>
        </w:numPr>
        <w:ind w:left="0" w:firstLine="709"/>
        <w:jc w:val="both"/>
        <w:rPr>
          <w:rFonts w:ascii="Arial Narrow" w:hAnsi="Arial Narrow"/>
          <w:color w:val="000000"/>
          <w:sz w:val="20"/>
          <w:szCs w:val="20"/>
        </w:rPr>
      </w:pPr>
      <w:r w:rsidRPr="007947F4">
        <w:rPr>
          <w:rFonts w:ascii="Arial Narrow" w:hAnsi="Arial Narrow"/>
          <w:color w:val="000000"/>
          <w:sz w:val="20"/>
          <w:szCs w:val="20"/>
          <w:shd w:val="clear" w:color="auto" w:fill="FFFFFF"/>
        </w:rPr>
        <w:t>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9B01F3" w:rsidRPr="007947F4" w:rsidRDefault="009B01F3" w:rsidP="009B01F3">
      <w:pPr>
        <w:ind w:firstLine="709"/>
        <w:jc w:val="both"/>
        <w:rPr>
          <w:rFonts w:ascii="Arial Narrow" w:hAnsi="Arial Narrow"/>
          <w:color w:val="000000"/>
          <w:sz w:val="20"/>
          <w:szCs w:val="20"/>
        </w:rPr>
      </w:pPr>
      <w:r w:rsidRPr="007947F4">
        <w:rPr>
          <w:rFonts w:ascii="Arial Narrow" w:hAnsi="Arial Narrow"/>
          <w:b/>
          <w:bCs/>
          <w:color w:val="000000"/>
          <w:sz w:val="20"/>
          <w:szCs w:val="20"/>
        </w:rPr>
        <w:t> </w:t>
      </w:r>
    </w:p>
    <w:p w:rsidR="009B01F3" w:rsidRPr="007947F4" w:rsidRDefault="009B01F3" w:rsidP="009B01F3">
      <w:pPr>
        <w:ind w:firstLine="709"/>
        <w:jc w:val="center"/>
        <w:rPr>
          <w:rFonts w:ascii="Arial Narrow" w:hAnsi="Arial Narrow"/>
          <w:color w:val="000000"/>
          <w:sz w:val="20"/>
          <w:szCs w:val="20"/>
        </w:rPr>
      </w:pPr>
      <w:r w:rsidRPr="007947F4">
        <w:rPr>
          <w:rFonts w:ascii="Arial Narrow" w:hAnsi="Arial Narrow"/>
          <w:b/>
          <w:bCs/>
          <w:color w:val="000000"/>
          <w:sz w:val="20"/>
          <w:szCs w:val="20"/>
        </w:rPr>
        <w:t>Раздел 3. Сведения о лицах, обладающих правами на имущество и сведениями о нем</w:t>
      </w:r>
    </w:p>
    <w:p w:rsidR="009B01F3" w:rsidRPr="007947F4" w:rsidRDefault="009B01F3" w:rsidP="009B01F3">
      <w:pPr>
        <w:ind w:firstLine="709"/>
        <w:jc w:val="both"/>
        <w:rPr>
          <w:rFonts w:ascii="Arial Narrow" w:hAnsi="Arial Narrow"/>
          <w:color w:val="000000"/>
          <w:sz w:val="20"/>
          <w:szCs w:val="20"/>
        </w:rPr>
      </w:pPr>
      <w:r w:rsidRPr="007947F4">
        <w:rPr>
          <w:rFonts w:ascii="Arial Narrow" w:hAnsi="Arial Narrow"/>
          <w:color w:val="000000"/>
          <w:sz w:val="20"/>
          <w:szCs w:val="20"/>
        </w:rPr>
        <w:t> </w:t>
      </w:r>
    </w:p>
    <w:tbl>
      <w:tblPr>
        <w:tblW w:w="15139" w:type="dxa"/>
        <w:tblCellMar>
          <w:left w:w="0" w:type="dxa"/>
          <w:right w:w="0" w:type="dxa"/>
        </w:tblCellMar>
        <w:tblLook w:val="04A0" w:firstRow="1" w:lastRow="0" w:firstColumn="1" w:lastColumn="0" w:noHBand="0" w:noVBand="1"/>
      </w:tblPr>
      <w:tblGrid>
        <w:gridCol w:w="1170"/>
        <w:gridCol w:w="2546"/>
        <w:gridCol w:w="4271"/>
        <w:gridCol w:w="4405"/>
        <w:gridCol w:w="2747"/>
      </w:tblGrid>
      <w:tr w:rsidR="009B01F3" w:rsidRPr="007947F4" w:rsidTr="009B01F3">
        <w:trPr>
          <w:trHeight w:val="23"/>
        </w:trPr>
        <w:tc>
          <w:tcPr>
            <w:tcW w:w="121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 п/п</w:t>
            </w:r>
          </w:p>
        </w:tc>
        <w:tc>
          <w:tcPr>
            <w:tcW w:w="259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shd w:val="clear" w:color="auto" w:fill="FFFFFF"/>
              </w:rPr>
              <w:t>Сведения о правообладателях</w:t>
            </w:r>
          </w:p>
        </w:tc>
        <w:tc>
          <w:tcPr>
            <w:tcW w:w="443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shd w:val="clear" w:color="auto" w:fill="FFFFFF"/>
              </w:rPr>
              <w:t>Реестровый номер объектов учета, принадлежащих на соответствующем вещном праве</w:t>
            </w:r>
          </w:p>
        </w:tc>
        <w:tc>
          <w:tcPr>
            <w:tcW w:w="458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shd w:val="clear" w:color="auto" w:fill="FFFFFF"/>
              </w:rPr>
              <w:t>Реестровый номер объектов учета, вещные права на которые ограничены (обременены) в пользу правообладателя</w:t>
            </w:r>
          </w:p>
        </w:tc>
        <w:tc>
          <w:tcPr>
            <w:tcW w:w="2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Иные сведения (при необходимости)</w:t>
            </w:r>
          </w:p>
        </w:tc>
      </w:tr>
      <w:tr w:rsidR="009B01F3" w:rsidRPr="007947F4" w:rsidTr="009B01F3">
        <w:trPr>
          <w:trHeight w:val="23"/>
        </w:trPr>
        <w:tc>
          <w:tcPr>
            <w:tcW w:w="121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1</w:t>
            </w:r>
          </w:p>
        </w:tc>
        <w:tc>
          <w:tcPr>
            <w:tcW w:w="259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2</w:t>
            </w:r>
          </w:p>
        </w:tc>
        <w:tc>
          <w:tcPr>
            <w:tcW w:w="443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3</w:t>
            </w:r>
          </w:p>
        </w:tc>
        <w:tc>
          <w:tcPr>
            <w:tcW w:w="458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4</w:t>
            </w:r>
          </w:p>
        </w:tc>
        <w:tc>
          <w:tcPr>
            <w:tcW w:w="2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01F3" w:rsidRPr="007947F4" w:rsidRDefault="009B01F3" w:rsidP="009B01F3">
            <w:pPr>
              <w:jc w:val="center"/>
              <w:rPr>
                <w:rFonts w:ascii="Arial Narrow" w:hAnsi="Arial Narrow"/>
                <w:sz w:val="20"/>
                <w:szCs w:val="20"/>
              </w:rPr>
            </w:pPr>
            <w:r w:rsidRPr="007947F4">
              <w:rPr>
                <w:rFonts w:ascii="Arial Narrow" w:hAnsi="Arial Narrow"/>
                <w:color w:val="000000"/>
                <w:sz w:val="20"/>
                <w:szCs w:val="20"/>
              </w:rPr>
              <w:t>5</w:t>
            </w:r>
          </w:p>
        </w:tc>
      </w:tr>
    </w:tbl>
    <w:p w:rsidR="009B01F3" w:rsidRPr="007947F4" w:rsidRDefault="009B01F3" w:rsidP="009B01F3">
      <w:pPr>
        <w:ind w:firstLine="709"/>
        <w:jc w:val="both"/>
        <w:rPr>
          <w:rFonts w:ascii="Arial Narrow" w:hAnsi="Arial Narrow"/>
          <w:color w:val="000000"/>
          <w:sz w:val="20"/>
          <w:szCs w:val="20"/>
        </w:rPr>
      </w:pPr>
      <w:r w:rsidRPr="007947F4">
        <w:rPr>
          <w:rFonts w:ascii="Arial Narrow" w:hAnsi="Arial Narrow"/>
          <w:color w:val="000000"/>
          <w:sz w:val="20"/>
          <w:szCs w:val="20"/>
        </w:rPr>
        <w:t> </w:t>
      </w:r>
    </w:p>
    <w:p w:rsidR="00A46B7D" w:rsidRDefault="00A46B7D" w:rsidP="009B01F3">
      <w:pPr>
        <w:rPr>
          <w:rFonts w:ascii="Arial Narrow" w:hAnsi="Arial Narrow"/>
          <w:sz w:val="20"/>
          <w:szCs w:val="20"/>
        </w:rPr>
        <w:sectPr w:rsidR="00A46B7D" w:rsidSect="00A46B7D">
          <w:pgSz w:w="16838" w:h="11906" w:orient="landscape"/>
          <w:pgMar w:top="1701" w:right="1134" w:bottom="851" w:left="1134" w:header="709" w:footer="709" w:gutter="0"/>
          <w:cols w:space="708"/>
          <w:docGrid w:linePitch="360"/>
        </w:sectPr>
      </w:pPr>
    </w:p>
    <w:p w:rsidR="00A46B7D" w:rsidRPr="00BF3B23" w:rsidRDefault="00A46B7D" w:rsidP="00A46B7D">
      <w:pPr>
        <w:tabs>
          <w:tab w:val="center" w:pos="4677"/>
        </w:tabs>
        <w:jc w:val="center"/>
        <w:rPr>
          <w:rFonts w:ascii="Arial Narrow" w:hAnsi="Arial Narrow"/>
          <w:b/>
          <w:noProof/>
          <w:sz w:val="20"/>
          <w:szCs w:val="20"/>
        </w:rPr>
      </w:pPr>
      <w:r w:rsidRPr="00BF3B23">
        <w:rPr>
          <w:rFonts w:ascii="Arial Narrow" w:hAnsi="Arial Narrow"/>
          <w:b/>
          <w:noProof/>
          <w:sz w:val="20"/>
          <w:szCs w:val="20"/>
        </w:rPr>
        <w:lastRenderedPageBreak/>
        <w:t>РОССИЙСКАЯ ФЕДЕРАЦИЯ</w:t>
      </w:r>
    </w:p>
    <w:p w:rsidR="00A46B7D" w:rsidRPr="00BF3B23" w:rsidRDefault="00A46B7D" w:rsidP="00A46B7D">
      <w:pPr>
        <w:tabs>
          <w:tab w:val="center" w:pos="4677"/>
        </w:tabs>
        <w:jc w:val="center"/>
        <w:rPr>
          <w:rFonts w:ascii="Arial Narrow" w:hAnsi="Arial Narrow"/>
          <w:b/>
          <w:sz w:val="20"/>
          <w:szCs w:val="20"/>
        </w:rPr>
      </w:pPr>
      <w:r w:rsidRPr="00BF3B23">
        <w:rPr>
          <w:rFonts w:ascii="Arial Narrow" w:hAnsi="Arial Narrow"/>
          <w:b/>
          <w:noProof/>
          <w:sz w:val="20"/>
          <w:szCs w:val="20"/>
        </w:rPr>
        <w:t>КРАСНОЯРСКИЙ КРАЙ</w:t>
      </w:r>
    </w:p>
    <w:p w:rsidR="00A46B7D" w:rsidRPr="00BF3B23" w:rsidRDefault="00A46B7D" w:rsidP="00A46B7D">
      <w:pPr>
        <w:jc w:val="center"/>
        <w:rPr>
          <w:rFonts w:ascii="Arial Narrow" w:hAnsi="Arial Narrow"/>
          <w:b/>
          <w:sz w:val="20"/>
          <w:szCs w:val="20"/>
        </w:rPr>
      </w:pPr>
      <w:r w:rsidRPr="00BF3B23">
        <w:rPr>
          <w:rFonts w:ascii="Arial Narrow" w:hAnsi="Arial Narrow"/>
          <w:b/>
          <w:sz w:val="20"/>
          <w:szCs w:val="20"/>
        </w:rPr>
        <w:t>ЭВЕНКИЙСКИЙ МУНИЦИПАЛЬНЫЙ РАЙОН</w:t>
      </w:r>
    </w:p>
    <w:p w:rsidR="00A46B7D" w:rsidRPr="00BF3B23" w:rsidRDefault="00A46B7D" w:rsidP="00A46B7D">
      <w:pPr>
        <w:jc w:val="center"/>
        <w:outlineLvl w:val="0"/>
        <w:rPr>
          <w:rFonts w:ascii="Arial Narrow" w:hAnsi="Arial Narrow"/>
          <w:b/>
          <w:sz w:val="20"/>
          <w:szCs w:val="20"/>
        </w:rPr>
      </w:pPr>
      <w:r w:rsidRPr="00BF3B23">
        <w:rPr>
          <w:rFonts w:ascii="Arial Narrow" w:hAnsi="Arial Narrow"/>
          <w:b/>
          <w:sz w:val="20"/>
          <w:szCs w:val="20"/>
        </w:rPr>
        <w:t>СТРЕЛКА-ЧУНСКИЙ ПОСЕЛКОВЫЙ СОВЕТ ДЕПУТАТОВ</w:t>
      </w:r>
    </w:p>
    <w:p w:rsidR="00A46B7D" w:rsidRPr="00E51C21" w:rsidRDefault="00A46B7D" w:rsidP="00A46B7D">
      <w:pPr>
        <w:jc w:val="center"/>
        <w:rPr>
          <w:rFonts w:ascii="Arial Narrow" w:hAnsi="Arial Narrow"/>
          <w:b/>
          <w:sz w:val="20"/>
          <w:szCs w:val="20"/>
        </w:rPr>
      </w:pPr>
      <w:r w:rsidRPr="00E51C21">
        <w:rPr>
          <w:rFonts w:ascii="Arial Narrow" w:hAnsi="Arial Narrow"/>
          <w:b/>
          <w:sz w:val="20"/>
          <w:szCs w:val="20"/>
        </w:rPr>
        <w:t>РЕШЕНИЕ</w:t>
      </w:r>
    </w:p>
    <w:p w:rsidR="00A46B7D" w:rsidRPr="00E51C21" w:rsidRDefault="00A46B7D" w:rsidP="00A46B7D">
      <w:pPr>
        <w:rPr>
          <w:rFonts w:ascii="Arial Narrow" w:hAnsi="Arial Narrow"/>
          <w:sz w:val="20"/>
          <w:szCs w:val="20"/>
        </w:rPr>
      </w:pPr>
    </w:p>
    <w:p w:rsidR="00A46B7D" w:rsidRPr="00E51C21" w:rsidRDefault="00A46B7D" w:rsidP="00A46B7D">
      <w:pPr>
        <w:rPr>
          <w:rFonts w:ascii="Arial Narrow" w:hAnsi="Arial Narrow"/>
          <w:sz w:val="20"/>
          <w:szCs w:val="20"/>
        </w:rPr>
      </w:pPr>
      <w:r w:rsidRPr="00E51C21">
        <w:rPr>
          <w:rFonts w:ascii="Arial Narrow" w:hAnsi="Arial Narrow"/>
          <w:sz w:val="20"/>
          <w:szCs w:val="20"/>
          <w:lang w:val="en-US"/>
        </w:rPr>
        <w:t>VI</w:t>
      </w:r>
      <w:r w:rsidRPr="00E51C21">
        <w:rPr>
          <w:rFonts w:ascii="Arial Narrow" w:hAnsi="Arial Narrow"/>
          <w:sz w:val="20"/>
          <w:szCs w:val="20"/>
        </w:rPr>
        <w:t xml:space="preserve"> созыв</w:t>
      </w:r>
    </w:p>
    <w:p w:rsidR="00A46B7D" w:rsidRPr="00E51C21" w:rsidRDefault="00A46B7D" w:rsidP="00A46B7D">
      <w:pPr>
        <w:rPr>
          <w:rFonts w:ascii="Arial Narrow" w:hAnsi="Arial Narrow"/>
          <w:sz w:val="20"/>
          <w:szCs w:val="20"/>
        </w:rPr>
      </w:pPr>
      <w:r w:rsidRPr="00E51C21">
        <w:rPr>
          <w:rFonts w:ascii="Arial Narrow" w:hAnsi="Arial Narrow"/>
          <w:sz w:val="20"/>
          <w:szCs w:val="20"/>
        </w:rPr>
        <w:t>11 сессия</w:t>
      </w:r>
    </w:p>
    <w:p w:rsidR="00A46B7D" w:rsidRPr="00E51C21" w:rsidRDefault="00A46B7D" w:rsidP="00A46B7D">
      <w:pPr>
        <w:rPr>
          <w:rFonts w:ascii="Arial Narrow" w:hAnsi="Arial Narrow"/>
          <w:sz w:val="20"/>
          <w:szCs w:val="20"/>
        </w:rPr>
      </w:pPr>
      <w:r w:rsidRPr="00E51C21">
        <w:rPr>
          <w:rFonts w:ascii="Arial Narrow" w:hAnsi="Arial Narrow"/>
          <w:sz w:val="20"/>
          <w:szCs w:val="20"/>
        </w:rPr>
        <w:t>11 заседание</w:t>
      </w:r>
    </w:p>
    <w:p w:rsidR="00A46B7D" w:rsidRPr="00E51C21" w:rsidRDefault="00A46B7D" w:rsidP="00A46B7D">
      <w:pPr>
        <w:rPr>
          <w:rFonts w:ascii="Arial Narrow" w:hAnsi="Arial Narrow"/>
          <w:sz w:val="20"/>
          <w:szCs w:val="20"/>
        </w:rPr>
      </w:pPr>
    </w:p>
    <w:p w:rsidR="00A46B7D" w:rsidRPr="00E51C21" w:rsidRDefault="00A46B7D" w:rsidP="00A46B7D">
      <w:pPr>
        <w:rPr>
          <w:rFonts w:ascii="Arial Narrow" w:hAnsi="Arial Narrow"/>
          <w:sz w:val="20"/>
          <w:szCs w:val="20"/>
        </w:rPr>
      </w:pPr>
      <w:r w:rsidRPr="00E51C21">
        <w:rPr>
          <w:rFonts w:ascii="Arial Narrow" w:hAnsi="Arial Narrow"/>
          <w:sz w:val="20"/>
          <w:szCs w:val="20"/>
        </w:rPr>
        <w:t xml:space="preserve">11.06.2024 года                        </w:t>
      </w:r>
      <w:r>
        <w:rPr>
          <w:rFonts w:ascii="Arial Narrow" w:hAnsi="Arial Narrow"/>
          <w:sz w:val="20"/>
          <w:szCs w:val="20"/>
        </w:rPr>
        <w:t xml:space="preserve">                                  </w:t>
      </w:r>
      <w:r w:rsidRPr="00E51C21">
        <w:rPr>
          <w:rFonts w:ascii="Arial Narrow" w:hAnsi="Arial Narrow"/>
          <w:sz w:val="20"/>
          <w:szCs w:val="20"/>
        </w:rPr>
        <w:t xml:space="preserve">  </w:t>
      </w:r>
      <w:r>
        <w:rPr>
          <w:rFonts w:ascii="Arial Narrow" w:hAnsi="Arial Narrow"/>
          <w:sz w:val="20"/>
          <w:szCs w:val="20"/>
        </w:rPr>
        <w:t xml:space="preserve">    </w:t>
      </w:r>
      <w:r w:rsidRPr="00E51C21">
        <w:rPr>
          <w:rFonts w:ascii="Arial Narrow" w:hAnsi="Arial Narrow"/>
          <w:sz w:val="20"/>
          <w:szCs w:val="20"/>
        </w:rPr>
        <w:t xml:space="preserve">         № 52                     </w:t>
      </w:r>
      <w:r>
        <w:rPr>
          <w:rFonts w:ascii="Arial Narrow" w:hAnsi="Arial Narrow"/>
          <w:sz w:val="20"/>
          <w:szCs w:val="20"/>
        </w:rPr>
        <w:t xml:space="preserve">                                       </w:t>
      </w:r>
      <w:r w:rsidRPr="00E51C21">
        <w:rPr>
          <w:rFonts w:ascii="Arial Narrow" w:hAnsi="Arial Narrow"/>
          <w:sz w:val="20"/>
          <w:szCs w:val="20"/>
        </w:rPr>
        <w:t xml:space="preserve">        п. Стрелка-Чуня</w:t>
      </w:r>
    </w:p>
    <w:p w:rsidR="00A46B7D" w:rsidRPr="00E51C21" w:rsidRDefault="00A46B7D" w:rsidP="00A46B7D">
      <w:pPr>
        <w:rPr>
          <w:rFonts w:ascii="Arial Narrow" w:hAnsi="Arial Narrow"/>
          <w:sz w:val="20"/>
          <w:szCs w:val="20"/>
        </w:rPr>
      </w:pPr>
    </w:p>
    <w:p w:rsidR="00A46B7D" w:rsidRPr="00E51C21" w:rsidRDefault="00A46B7D" w:rsidP="00A46B7D">
      <w:pPr>
        <w:tabs>
          <w:tab w:val="left" w:pos="3420"/>
        </w:tabs>
        <w:rPr>
          <w:rFonts w:ascii="Arial Narrow" w:hAnsi="Arial Narrow"/>
          <w:b/>
          <w:sz w:val="20"/>
          <w:szCs w:val="20"/>
        </w:rPr>
      </w:pPr>
      <w:r w:rsidRPr="00E51C21">
        <w:rPr>
          <w:rFonts w:ascii="Arial Narrow" w:hAnsi="Arial Narrow"/>
          <w:b/>
          <w:sz w:val="20"/>
          <w:szCs w:val="20"/>
        </w:rPr>
        <w:t>О принятии к сведению отчета об исполнении бюджета поселка Стрелка-Чуня за 1квартал 2024 года</w:t>
      </w:r>
    </w:p>
    <w:p w:rsidR="00A46B7D" w:rsidRPr="00E51C21" w:rsidRDefault="00A46B7D" w:rsidP="00A46B7D">
      <w:pPr>
        <w:autoSpaceDE w:val="0"/>
        <w:autoSpaceDN w:val="0"/>
        <w:rPr>
          <w:rFonts w:ascii="Arial Narrow" w:hAnsi="Arial Narrow"/>
          <w:sz w:val="20"/>
          <w:szCs w:val="20"/>
        </w:rPr>
      </w:pPr>
    </w:p>
    <w:p w:rsidR="00A46B7D" w:rsidRPr="00E51C21" w:rsidRDefault="00A46B7D" w:rsidP="00A46B7D">
      <w:pPr>
        <w:autoSpaceDE w:val="0"/>
        <w:autoSpaceDN w:val="0"/>
        <w:ind w:firstLine="708"/>
        <w:jc w:val="both"/>
        <w:rPr>
          <w:rFonts w:ascii="Arial Narrow" w:hAnsi="Arial Narrow"/>
          <w:sz w:val="20"/>
          <w:szCs w:val="20"/>
        </w:rPr>
      </w:pPr>
      <w:r w:rsidRPr="00E51C21">
        <w:rPr>
          <w:rFonts w:ascii="Arial Narrow" w:hAnsi="Arial Narrow"/>
          <w:sz w:val="20"/>
          <w:szCs w:val="20"/>
        </w:rPr>
        <w:t>В соответствии со статьей 264.2 Бюджетного кодекса Российской Федерации, Уставом поселка Стрелка-Чуня, статьей 41 Положения «О бюджетном процессе в поселке Стрелка-Чуня» Стрелка-Чунский поселковый Совет депутатов РЕШИЛ:</w:t>
      </w:r>
    </w:p>
    <w:p w:rsidR="00A46B7D" w:rsidRPr="00BF3B23" w:rsidRDefault="00A46B7D" w:rsidP="00A46B7D">
      <w:pPr>
        <w:numPr>
          <w:ilvl w:val="0"/>
          <w:numId w:val="23"/>
        </w:numPr>
        <w:autoSpaceDE w:val="0"/>
        <w:autoSpaceDN w:val="0"/>
        <w:ind w:left="0" w:firstLine="426"/>
        <w:jc w:val="both"/>
        <w:rPr>
          <w:rFonts w:ascii="Arial Narrow" w:hAnsi="Arial Narrow"/>
          <w:sz w:val="20"/>
          <w:szCs w:val="20"/>
        </w:rPr>
      </w:pPr>
      <w:r w:rsidRPr="00E51C21">
        <w:rPr>
          <w:rFonts w:ascii="Arial Narrow" w:hAnsi="Arial Narrow"/>
          <w:sz w:val="20"/>
          <w:szCs w:val="20"/>
        </w:rPr>
        <w:t xml:space="preserve">Отчет об исполнении бюджета поселка Стрелка-Чуня за 1 квартал 2024 года принять к сведению </w:t>
      </w:r>
      <w:proofErr w:type="gramStart"/>
      <w:r w:rsidRPr="00E51C21">
        <w:rPr>
          <w:rFonts w:ascii="Arial Narrow" w:hAnsi="Arial Narrow"/>
          <w:sz w:val="20"/>
          <w:szCs w:val="20"/>
        </w:rPr>
        <w:t>согласно приложения</w:t>
      </w:r>
      <w:proofErr w:type="gramEnd"/>
      <w:r w:rsidRPr="00E51C21">
        <w:rPr>
          <w:rFonts w:ascii="Arial Narrow" w:hAnsi="Arial Narrow"/>
          <w:sz w:val="20"/>
          <w:szCs w:val="20"/>
        </w:rPr>
        <w:t xml:space="preserve"> к настоящему Решению.</w:t>
      </w:r>
    </w:p>
    <w:p w:rsidR="00A46B7D" w:rsidRPr="00BF3B23" w:rsidRDefault="00A46B7D" w:rsidP="00A46B7D">
      <w:pPr>
        <w:numPr>
          <w:ilvl w:val="0"/>
          <w:numId w:val="23"/>
        </w:numPr>
        <w:autoSpaceDE w:val="0"/>
        <w:autoSpaceDN w:val="0"/>
        <w:ind w:left="0" w:firstLine="426"/>
        <w:jc w:val="both"/>
        <w:rPr>
          <w:rFonts w:ascii="Arial Narrow" w:hAnsi="Arial Narrow"/>
          <w:sz w:val="20"/>
          <w:szCs w:val="20"/>
        </w:rPr>
      </w:pPr>
      <w:r w:rsidRPr="00E51C21">
        <w:rPr>
          <w:rFonts w:ascii="Arial Narrow" w:hAnsi="Arial Narrow"/>
          <w:sz w:val="20"/>
          <w:szCs w:val="20"/>
        </w:rPr>
        <w:t>Настоящее Решение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A46B7D" w:rsidRPr="00E51C21" w:rsidRDefault="00A46B7D" w:rsidP="00A46B7D">
      <w:pPr>
        <w:jc w:val="both"/>
        <w:rPr>
          <w:rFonts w:ascii="Arial Narrow" w:hAnsi="Arial Narrow"/>
          <w:sz w:val="20"/>
          <w:szCs w:val="20"/>
        </w:rPr>
      </w:pPr>
    </w:p>
    <w:p w:rsidR="00A46B7D" w:rsidRPr="00E51C21" w:rsidRDefault="00A46B7D" w:rsidP="00A46B7D">
      <w:pPr>
        <w:rPr>
          <w:rFonts w:ascii="Arial Narrow" w:hAnsi="Arial Narrow"/>
          <w:sz w:val="20"/>
          <w:szCs w:val="20"/>
        </w:rPr>
      </w:pPr>
      <w:r w:rsidRPr="00E51C21">
        <w:rPr>
          <w:rFonts w:ascii="Arial Narrow" w:hAnsi="Arial Narrow"/>
          <w:sz w:val="20"/>
          <w:szCs w:val="20"/>
        </w:rPr>
        <w:t xml:space="preserve">Глава поселка Стрелка-Чуня                                       </w:t>
      </w:r>
      <w:r>
        <w:rPr>
          <w:rFonts w:ascii="Arial Narrow" w:hAnsi="Arial Narrow"/>
          <w:sz w:val="20"/>
          <w:szCs w:val="20"/>
        </w:rPr>
        <w:t xml:space="preserve">             </w:t>
      </w:r>
      <w:r w:rsidRPr="00E51C21">
        <w:rPr>
          <w:rFonts w:ascii="Arial Narrow" w:hAnsi="Arial Narrow"/>
          <w:sz w:val="20"/>
          <w:szCs w:val="20"/>
        </w:rPr>
        <w:t xml:space="preserve">    </w:t>
      </w:r>
      <w:r>
        <w:rPr>
          <w:rFonts w:ascii="Arial Narrow" w:hAnsi="Arial Narrow"/>
          <w:sz w:val="20"/>
          <w:szCs w:val="20"/>
        </w:rPr>
        <w:t xml:space="preserve">п/п                                                                  </w:t>
      </w:r>
      <w:r w:rsidRPr="00E51C21">
        <w:rPr>
          <w:rFonts w:ascii="Arial Narrow" w:hAnsi="Arial Narrow"/>
          <w:sz w:val="20"/>
          <w:szCs w:val="20"/>
        </w:rPr>
        <w:t xml:space="preserve">    В.П. </w:t>
      </w:r>
      <w:proofErr w:type="spellStart"/>
      <w:r w:rsidRPr="00E51C21">
        <w:rPr>
          <w:rFonts w:ascii="Arial Narrow" w:hAnsi="Arial Narrow"/>
          <w:sz w:val="20"/>
          <w:szCs w:val="20"/>
        </w:rPr>
        <w:t>Шипицын</w:t>
      </w:r>
      <w:proofErr w:type="spellEnd"/>
    </w:p>
    <w:p w:rsidR="009B01F3" w:rsidRPr="007947F4" w:rsidRDefault="009B01F3" w:rsidP="009B01F3">
      <w:pPr>
        <w:rPr>
          <w:rFonts w:ascii="Arial Narrow" w:hAnsi="Arial Narrow"/>
          <w:sz w:val="20"/>
          <w:szCs w:val="20"/>
        </w:rPr>
      </w:pPr>
    </w:p>
    <w:p w:rsidR="00A46B7D" w:rsidRDefault="00A46B7D">
      <w:pPr>
        <w:rPr>
          <w:color w:val="000000"/>
          <w:sz w:val="18"/>
          <w:szCs w:val="18"/>
        </w:rPr>
        <w:sectPr w:rsidR="00A46B7D" w:rsidSect="0016499B">
          <w:pgSz w:w="11906" w:h="16838"/>
          <w:pgMar w:top="1134" w:right="851" w:bottom="1134" w:left="1701" w:header="709" w:footer="709" w:gutter="0"/>
          <w:cols w:space="708"/>
          <w:docGrid w:linePitch="360"/>
        </w:sectPr>
      </w:pPr>
    </w:p>
    <w:tbl>
      <w:tblPr>
        <w:tblW w:w="14535" w:type="dxa"/>
        <w:tblInd w:w="93" w:type="dxa"/>
        <w:tblLook w:val="04A0" w:firstRow="1" w:lastRow="0" w:firstColumn="1" w:lastColumn="0" w:noHBand="0" w:noVBand="1"/>
      </w:tblPr>
      <w:tblGrid>
        <w:gridCol w:w="7528"/>
        <w:gridCol w:w="960"/>
        <w:gridCol w:w="2180"/>
        <w:gridCol w:w="1367"/>
        <w:gridCol w:w="1260"/>
        <w:gridCol w:w="1240"/>
      </w:tblGrid>
      <w:tr w:rsidR="00A46B7D" w:rsidRPr="00A46B7D" w:rsidTr="00A46B7D">
        <w:trPr>
          <w:trHeight w:val="240"/>
        </w:trPr>
        <w:tc>
          <w:tcPr>
            <w:tcW w:w="7528" w:type="dxa"/>
            <w:tcBorders>
              <w:top w:val="nil"/>
              <w:left w:val="nil"/>
              <w:bottom w:val="nil"/>
              <w:right w:val="nil"/>
            </w:tcBorders>
            <w:shd w:val="clear" w:color="auto" w:fill="auto"/>
            <w:noWrap/>
            <w:hideMark/>
          </w:tcPr>
          <w:p w:rsidR="00A46B7D" w:rsidRPr="00A46B7D" w:rsidRDefault="00A46B7D">
            <w:pPr>
              <w:rPr>
                <w:rFonts w:ascii="Arial Narrow" w:hAnsi="Arial Narrow"/>
                <w:color w:val="000000"/>
                <w:sz w:val="20"/>
                <w:szCs w:val="20"/>
              </w:rPr>
            </w:pPr>
          </w:p>
        </w:tc>
        <w:tc>
          <w:tcPr>
            <w:tcW w:w="960" w:type="dxa"/>
            <w:tcBorders>
              <w:top w:val="nil"/>
              <w:left w:val="nil"/>
              <w:bottom w:val="nil"/>
              <w:right w:val="nil"/>
            </w:tcBorders>
            <w:shd w:val="clear" w:color="auto" w:fill="auto"/>
            <w:noWrap/>
            <w:vAlign w:val="bottom"/>
            <w:hideMark/>
          </w:tcPr>
          <w:p w:rsidR="00A46B7D" w:rsidRPr="00A46B7D" w:rsidRDefault="00A46B7D">
            <w:pPr>
              <w:rPr>
                <w:rFonts w:ascii="Arial Narrow" w:hAnsi="Arial Narrow"/>
                <w:color w:val="000000"/>
                <w:sz w:val="20"/>
                <w:szCs w:val="20"/>
              </w:rPr>
            </w:pPr>
          </w:p>
        </w:tc>
        <w:tc>
          <w:tcPr>
            <w:tcW w:w="2180" w:type="dxa"/>
            <w:tcBorders>
              <w:top w:val="nil"/>
              <w:left w:val="nil"/>
              <w:bottom w:val="nil"/>
              <w:right w:val="nil"/>
            </w:tcBorders>
            <w:shd w:val="clear" w:color="auto" w:fill="auto"/>
            <w:noWrap/>
            <w:vAlign w:val="bottom"/>
            <w:hideMark/>
          </w:tcPr>
          <w:p w:rsidR="00A46B7D" w:rsidRPr="00A46B7D" w:rsidRDefault="00A46B7D">
            <w:pPr>
              <w:rPr>
                <w:rFonts w:ascii="Arial Narrow" w:hAnsi="Arial Narrow"/>
                <w:color w:val="000000"/>
                <w:sz w:val="20"/>
                <w:szCs w:val="20"/>
              </w:rPr>
            </w:pPr>
          </w:p>
        </w:tc>
        <w:tc>
          <w:tcPr>
            <w:tcW w:w="3867" w:type="dxa"/>
            <w:gridSpan w:val="3"/>
            <w:tcBorders>
              <w:top w:val="nil"/>
              <w:left w:val="nil"/>
              <w:bottom w:val="nil"/>
              <w:right w:val="nil"/>
            </w:tcBorders>
            <w:shd w:val="clear" w:color="auto" w:fill="auto"/>
            <w:noWrap/>
            <w:vAlign w:val="bottom"/>
            <w:hideMark/>
          </w:tcPr>
          <w:p w:rsidR="00A46B7D" w:rsidRPr="00A46B7D" w:rsidRDefault="00A46B7D">
            <w:pPr>
              <w:jc w:val="right"/>
              <w:rPr>
                <w:rFonts w:ascii="Arial Narrow" w:hAnsi="Arial Narrow"/>
                <w:color w:val="000000"/>
                <w:sz w:val="20"/>
                <w:szCs w:val="20"/>
              </w:rPr>
            </w:pPr>
            <w:r w:rsidRPr="00A46B7D">
              <w:rPr>
                <w:rFonts w:ascii="Arial Narrow" w:hAnsi="Arial Narrow"/>
                <w:color w:val="000000"/>
                <w:sz w:val="20"/>
                <w:szCs w:val="20"/>
              </w:rPr>
              <w:t>Приложение 1</w:t>
            </w:r>
          </w:p>
        </w:tc>
      </w:tr>
      <w:tr w:rsidR="00A46B7D" w:rsidRPr="00A46B7D" w:rsidTr="00A46B7D">
        <w:trPr>
          <w:trHeight w:val="240"/>
        </w:trPr>
        <w:tc>
          <w:tcPr>
            <w:tcW w:w="7528" w:type="dxa"/>
            <w:tcBorders>
              <w:top w:val="nil"/>
              <w:left w:val="nil"/>
              <w:bottom w:val="nil"/>
              <w:right w:val="nil"/>
            </w:tcBorders>
            <w:shd w:val="clear" w:color="auto" w:fill="auto"/>
            <w:noWrap/>
            <w:hideMark/>
          </w:tcPr>
          <w:p w:rsidR="00A46B7D" w:rsidRPr="00A46B7D" w:rsidRDefault="00A46B7D">
            <w:pPr>
              <w:rPr>
                <w:rFonts w:ascii="Arial Narrow" w:hAnsi="Arial Narrow"/>
                <w:color w:val="000000"/>
                <w:sz w:val="20"/>
                <w:szCs w:val="20"/>
              </w:rPr>
            </w:pPr>
          </w:p>
        </w:tc>
        <w:tc>
          <w:tcPr>
            <w:tcW w:w="960" w:type="dxa"/>
            <w:tcBorders>
              <w:top w:val="nil"/>
              <w:left w:val="nil"/>
              <w:bottom w:val="nil"/>
              <w:right w:val="nil"/>
            </w:tcBorders>
            <w:shd w:val="clear" w:color="auto" w:fill="auto"/>
            <w:noWrap/>
            <w:vAlign w:val="bottom"/>
            <w:hideMark/>
          </w:tcPr>
          <w:p w:rsidR="00A46B7D" w:rsidRPr="00A46B7D" w:rsidRDefault="00A46B7D">
            <w:pPr>
              <w:rPr>
                <w:rFonts w:ascii="Arial Narrow" w:hAnsi="Arial Narrow"/>
                <w:color w:val="000000"/>
                <w:sz w:val="20"/>
                <w:szCs w:val="20"/>
              </w:rPr>
            </w:pPr>
          </w:p>
        </w:tc>
        <w:tc>
          <w:tcPr>
            <w:tcW w:w="2180" w:type="dxa"/>
            <w:tcBorders>
              <w:top w:val="nil"/>
              <w:left w:val="nil"/>
              <w:bottom w:val="nil"/>
              <w:right w:val="nil"/>
            </w:tcBorders>
            <w:shd w:val="clear" w:color="auto" w:fill="auto"/>
            <w:noWrap/>
            <w:vAlign w:val="bottom"/>
            <w:hideMark/>
          </w:tcPr>
          <w:p w:rsidR="00A46B7D" w:rsidRPr="00A46B7D" w:rsidRDefault="00A46B7D">
            <w:pPr>
              <w:rPr>
                <w:rFonts w:ascii="Arial Narrow" w:hAnsi="Arial Narrow"/>
                <w:color w:val="000000"/>
                <w:sz w:val="20"/>
                <w:szCs w:val="20"/>
              </w:rPr>
            </w:pPr>
          </w:p>
        </w:tc>
        <w:tc>
          <w:tcPr>
            <w:tcW w:w="3867" w:type="dxa"/>
            <w:gridSpan w:val="3"/>
            <w:tcBorders>
              <w:top w:val="nil"/>
              <w:left w:val="nil"/>
              <w:bottom w:val="nil"/>
              <w:right w:val="nil"/>
            </w:tcBorders>
            <w:shd w:val="clear" w:color="auto" w:fill="auto"/>
            <w:noWrap/>
            <w:vAlign w:val="bottom"/>
            <w:hideMark/>
          </w:tcPr>
          <w:p w:rsidR="00A46B7D" w:rsidRPr="00A46B7D" w:rsidRDefault="00A46B7D">
            <w:pPr>
              <w:jc w:val="right"/>
              <w:rPr>
                <w:rFonts w:ascii="Arial Narrow" w:hAnsi="Arial Narrow"/>
                <w:color w:val="000000"/>
                <w:sz w:val="20"/>
                <w:szCs w:val="20"/>
              </w:rPr>
            </w:pPr>
            <w:r w:rsidRPr="00A46B7D">
              <w:rPr>
                <w:rFonts w:ascii="Arial Narrow" w:hAnsi="Arial Narrow"/>
                <w:color w:val="000000"/>
                <w:sz w:val="20"/>
                <w:szCs w:val="20"/>
              </w:rPr>
              <w:t>к Решению №52 от 11.06.2024г.</w:t>
            </w:r>
          </w:p>
        </w:tc>
      </w:tr>
      <w:tr w:rsidR="00A46B7D" w:rsidRPr="00A46B7D" w:rsidTr="00A46B7D">
        <w:trPr>
          <w:trHeight w:val="720"/>
        </w:trPr>
        <w:tc>
          <w:tcPr>
            <w:tcW w:w="7528" w:type="dxa"/>
            <w:tcBorders>
              <w:top w:val="nil"/>
              <w:left w:val="nil"/>
              <w:bottom w:val="nil"/>
              <w:right w:val="nil"/>
            </w:tcBorders>
            <w:shd w:val="clear" w:color="auto" w:fill="auto"/>
            <w:noWrap/>
            <w:hideMark/>
          </w:tcPr>
          <w:p w:rsidR="00A46B7D" w:rsidRPr="00A46B7D" w:rsidRDefault="00A46B7D">
            <w:pPr>
              <w:rPr>
                <w:rFonts w:ascii="Arial Narrow" w:hAnsi="Arial Narrow"/>
                <w:color w:val="000000"/>
                <w:sz w:val="20"/>
                <w:szCs w:val="20"/>
              </w:rPr>
            </w:pPr>
          </w:p>
        </w:tc>
        <w:tc>
          <w:tcPr>
            <w:tcW w:w="960" w:type="dxa"/>
            <w:tcBorders>
              <w:top w:val="nil"/>
              <w:left w:val="nil"/>
              <w:bottom w:val="nil"/>
              <w:right w:val="nil"/>
            </w:tcBorders>
            <w:shd w:val="clear" w:color="auto" w:fill="auto"/>
            <w:noWrap/>
            <w:vAlign w:val="bottom"/>
            <w:hideMark/>
          </w:tcPr>
          <w:p w:rsidR="00A46B7D" w:rsidRPr="00A46B7D" w:rsidRDefault="00A46B7D">
            <w:pPr>
              <w:rPr>
                <w:rFonts w:ascii="Arial Narrow" w:hAnsi="Arial Narrow"/>
                <w:color w:val="000000"/>
                <w:sz w:val="20"/>
                <w:szCs w:val="20"/>
              </w:rPr>
            </w:pPr>
          </w:p>
        </w:tc>
        <w:tc>
          <w:tcPr>
            <w:tcW w:w="2180" w:type="dxa"/>
            <w:tcBorders>
              <w:top w:val="nil"/>
              <w:left w:val="nil"/>
              <w:bottom w:val="nil"/>
              <w:right w:val="nil"/>
            </w:tcBorders>
            <w:shd w:val="clear" w:color="auto" w:fill="auto"/>
            <w:noWrap/>
            <w:vAlign w:val="bottom"/>
            <w:hideMark/>
          </w:tcPr>
          <w:p w:rsidR="00A46B7D" w:rsidRPr="00A46B7D" w:rsidRDefault="00A46B7D">
            <w:pPr>
              <w:rPr>
                <w:rFonts w:ascii="Arial Narrow" w:hAnsi="Arial Narrow"/>
                <w:color w:val="000000"/>
                <w:sz w:val="20"/>
                <w:szCs w:val="20"/>
              </w:rPr>
            </w:pPr>
          </w:p>
        </w:tc>
        <w:tc>
          <w:tcPr>
            <w:tcW w:w="3867" w:type="dxa"/>
            <w:gridSpan w:val="3"/>
            <w:tcBorders>
              <w:top w:val="nil"/>
              <w:left w:val="nil"/>
              <w:bottom w:val="nil"/>
              <w:right w:val="nil"/>
            </w:tcBorders>
            <w:shd w:val="clear" w:color="auto" w:fill="auto"/>
            <w:vAlign w:val="bottom"/>
            <w:hideMark/>
          </w:tcPr>
          <w:p w:rsidR="00A46B7D" w:rsidRPr="00A46B7D" w:rsidRDefault="00A46B7D">
            <w:pPr>
              <w:rPr>
                <w:rFonts w:ascii="Arial Narrow" w:hAnsi="Arial Narrow"/>
                <w:color w:val="000000"/>
                <w:sz w:val="20"/>
                <w:szCs w:val="20"/>
              </w:rPr>
            </w:pPr>
            <w:r w:rsidRPr="00A46B7D">
              <w:rPr>
                <w:rFonts w:ascii="Arial Narrow" w:hAnsi="Arial Narrow"/>
                <w:color w:val="000000"/>
                <w:sz w:val="20"/>
                <w:szCs w:val="20"/>
              </w:rPr>
              <w:t xml:space="preserve">О принятии к сведению отчета об исполнении бюджета поселка Стрелка-Чуня за 1 квартал 2024 года </w:t>
            </w:r>
          </w:p>
        </w:tc>
      </w:tr>
      <w:tr w:rsidR="00A46B7D" w:rsidRPr="00A46B7D" w:rsidTr="00A46B7D">
        <w:trPr>
          <w:trHeight w:val="240"/>
        </w:trPr>
        <w:tc>
          <w:tcPr>
            <w:tcW w:w="7528" w:type="dxa"/>
            <w:tcBorders>
              <w:top w:val="nil"/>
              <w:left w:val="nil"/>
              <w:bottom w:val="nil"/>
              <w:right w:val="nil"/>
            </w:tcBorders>
            <w:shd w:val="clear" w:color="auto" w:fill="auto"/>
            <w:noWrap/>
            <w:hideMark/>
          </w:tcPr>
          <w:p w:rsidR="00A46B7D" w:rsidRPr="00A46B7D" w:rsidRDefault="00A46B7D">
            <w:pPr>
              <w:rPr>
                <w:rFonts w:ascii="Arial Narrow" w:hAnsi="Arial Narrow"/>
                <w:color w:val="000000"/>
                <w:sz w:val="20"/>
                <w:szCs w:val="20"/>
              </w:rPr>
            </w:pPr>
          </w:p>
        </w:tc>
        <w:tc>
          <w:tcPr>
            <w:tcW w:w="960" w:type="dxa"/>
            <w:tcBorders>
              <w:top w:val="nil"/>
              <w:left w:val="nil"/>
              <w:bottom w:val="nil"/>
              <w:right w:val="nil"/>
            </w:tcBorders>
            <w:shd w:val="clear" w:color="auto" w:fill="auto"/>
            <w:noWrap/>
            <w:vAlign w:val="bottom"/>
            <w:hideMark/>
          </w:tcPr>
          <w:p w:rsidR="00A46B7D" w:rsidRPr="00A46B7D" w:rsidRDefault="00A46B7D">
            <w:pPr>
              <w:rPr>
                <w:rFonts w:ascii="Arial Narrow" w:hAnsi="Arial Narrow"/>
                <w:color w:val="000000"/>
                <w:sz w:val="20"/>
                <w:szCs w:val="20"/>
              </w:rPr>
            </w:pPr>
          </w:p>
        </w:tc>
        <w:tc>
          <w:tcPr>
            <w:tcW w:w="2180" w:type="dxa"/>
            <w:tcBorders>
              <w:top w:val="nil"/>
              <w:left w:val="nil"/>
              <w:bottom w:val="nil"/>
              <w:right w:val="nil"/>
            </w:tcBorders>
            <w:shd w:val="clear" w:color="auto" w:fill="auto"/>
            <w:noWrap/>
            <w:vAlign w:val="bottom"/>
            <w:hideMark/>
          </w:tcPr>
          <w:p w:rsidR="00A46B7D" w:rsidRPr="00A46B7D" w:rsidRDefault="00A46B7D">
            <w:pPr>
              <w:rPr>
                <w:rFonts w:ascii="Arial Narrow" w:hAnsi="Arial Narrow"/>
                <w:color w:val="000000"/>
                <w:sz w:val="20"/>
                <w:szCs w:val="20"/>
              </w:rPr>
            </w:pPr>
          </w:p>
        </w:tc>
        <w:tc>
          <w:tcPr>
            <w:tcW w:w="1367" w:type="dxa"/>
            <w:tcBorders>
              <w:top w:val="nil"/>
              <w:left w:val="nil"/>
              <w:bottom w:val="nil"/>
              <w:right w:val="nil"/>
            </w:tcBorders>
            <w:shd w:val="clear" w:color="auto" w:fill="auto"/>
            <w:noWrap/>
            <w:vAlign w:val="bottom"/>
            <w:hideMark/>
          </w:tcPr>
          <w:p w:rsidR="00A46B7D" w:rsidRPr="00A46B7D" w:rsidRDefault="00A46B7D">
            <w:pPr>
              <w:rPr>
                <w:rFonts w:ascii="Arial Narrow" w:hAnsi="Arial Narrow"/>
                <w:color w:val="000000"/>
                <w:sz w:val="20"/>
                <w:szCs w:val="20"/>
              </w:rPr>
            </w:pPr>
          </w:p>
        </w:tc>
        <w:tc>
          <w:tcPr>
            <w:tcW w:w="1260" w:type="dxa"/>
            <w:tcBorders>
              <w:top w:val="nil"/>
              <w:left w:val="nil"/>
              <w:bottom w:val="nil"/>
              <w:right w:val="nil"/>
            </w:tcBorders>
            <w:shd w:val="clear" w:color="auto" w:fill="auto"/>
            <w:noWrap/>
            <w:vAlign w:val="bottom"/>
            <w:hideMark/>
          </w:tcPr>
          <w:p w:rsidR="00A46B7D" w:rsidRPr="00A46B7D" w:rsidRDefault="00A46B7D">
            <w:pPr>
              <w:rPr>
                <w:rFonts w:ascii="Arial Narrow" w:hAnsi="Arial Narrow"/>
                <w:color w:val="000000"/>
                <w:sz w:val="20"/>
                <w:szCs w:val="20"/>
              </w:rPr>
            </w:pPr>
          </w:p>
        </w:tc>
        <w:tc>
          <w:tcPr>
            <w:tcW w:w="1240" w:type="dxa"/>
            <w:tcBorders>
              <w:top w:val="nil"/>
              <w:left w:val="nil"/>
              <w:bottom w:val="nil"/>
              <w:right w:val="nil"/>
            </w:tcBorders>
            <w:shd w:val="clear" w:color="auto" w:fill="auto"/>
            <w:noWrap/>
            <w:vAlign w:val="bottom"/>
            <w:hideMark/>
          </w:tcPr>
          <w:p w:rsidR="00A46B7D" w:rsidRPr="00A46B7D" w:rsidRDefault="00A46B7D">
            <w:pPr>
              <w:rPr>
                <w:rFonts w:ascii="Arial Narrow" w:hAnsi="Arial Narrow"/>
                <w:color w:val="000000"/>
                <w:sz w:val="20"/>
                <w:szCs w:val="20"/>
              </w:rPr>
            </w:pPr>
          </w:p>
        </w:tc>
      </w:tr>
      <w:tr w:rsidR="00A46B7D" w:rsidRPr="00A46B7D" w:rsidTr="00A46B7D">
        <w:trPr>
          <w:trHeight w:val="252"/>
        </w:trPr>
        <w:tc>
          <w:tcPr>
            <w:tcW w:w="12035" w:type="dxa"/>
            <w:gridSpan w:val="4"/>
            <w:tcBorders>
              <w:top w:val="nil"/>
              <w:left w:val="nil"/>
              <w:bottom w:val="nil"/>
              <w:right w:val="nil"/>
            </w:tcBorders>
            <w:shd w:val="clear" w:color="auto" w:fill="auto"/>
            <w:noWrap/>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 xml:space="preserve">                                 1. Доходы бюджета</w:t>
            </w:r>
          </w:p>
        </w:tc>
        <w:tc>
          <w:tcPr>
            <w:tcW w:w="1260" w:type="dxa"/>
            <w:tcBorders>
              <w:top w:val="nil"/>
              <w:left w:val="nil"/>
              <w:bottom w:val="nil"/>
              <w:right w:val="nil"/>
            </w:tcBorders>
            <w:shd w:val="clear" w:color="auto" w:fill="auto"/>
            <w:noWrap/>
            <w:vAlign w:val="bottom"/>
            <w:hideMark/>
          </w:tcPr>
          <w:p w:rsidR="00A46B7D" w:rsidRPr="00A46B7D" w:rsidRDefault="00A46B7D">
            <w:pPr>
              <w:jc w:val="center"/>
              <w:rPr>
                <w:rFonts w:ascii="Arial Narrow" w:hAnsi="Arial Narrow"/>
                <w:sz w:val="20"/>
                <w:szCs w:val="20"/>
              </w:rPr>
            </w:pPr>
          </w:p>
        </w:tc>
        <w:tc>
          <w:tcPr>
            <w:tcW w:w="1240" w:type="dxa"/>
            <w:tcBorders>
              <w:top w:val="nil"/>
              <w:left w:val="nil"/>
              <w:bottom w:val="nil"/>
              <w:right w:val="nil"/>
            </w:tcBorders>
            <w:shd w:val="clear" w:color="auto" w:fill="auto"/>
            <w:noWrap/>
            <w:vAlign w:val="bottom"/>
            <w:hideMark/>
          </w:tcPr>
          <w:p w:rsidR="00A46B7D" w:rsidRPr="00A46B7D" w:rsidRDefault="00A46B7D">
            <w:pPr>
              <w:rPr>
                <w:rFonts w:ascii="Arial Narrow" w:hAnsi="Arial Narrow"/>
                <w:sz w:val="20"/>
                <w:szCs w:val="20"/>
              </w:rPr>
            </w:pPr>
          </w:p>
        </w:tc>
      </w:tr>
      <w:tr w:rsidR="00A46B7D" w:rsidRPr="00A46B7D" w:rsidTr="00A46B7D">
        <w:trPr>
          <w:trHeight w:val="288"/>
        </w:trPr>
        <w:tc>
          <w:tcPr>
            <w:tcW w:w="7528" w:type="dxa"/>
            <w:vMerge w:val="restart"/>
            <w:tcBorders>
              <w:top w:val="single" w:sz="8" w:space="0" w:color="auto"/>
              <w:left w:val="single" w:sz="8" w:space="0" w:color="auto"/>
              <w:bottom w:val="nil"/>
              <w:right w:val="single" w:sz="4" w:space="0" w:color="auto"/>
            </w:tcBorders>
            <w:shd w:val="clear" w:color="auto" w:fill="auto"/>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 xml:space="preserve"> Наименование показателя</w:t>
            </w:r>
          </w:p>
        </w:tc>
        <w:tc>
          <w:tcPr>
            <w:tcW w:w="960" w:type="dxa"/>
            <w:vMerge w:val="restart"/>
            <w:tcBorders>
              <w:top w:val="single" w:sz="8" w:space="0" w:color="auto"/>
              <w:left w:val="single" w:sz="4" w:space="0" w:color="auto"/>
              <w:bottom w:val="nil"/>
              <w:right w:val="single" w:sz="4" w:space="0" w:color="auto"/>
            </w:tcBorders>
            <w:shd w:val="clear" w:color="auto" w:fill="auto"/>
            <w:vAlign w:val="center"/>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Код строки</w:t>
            </w:r>
          </w:p>
        </w:tc>
        <w:tc>
          <w:tcPr>
            <w:tcW w:w="2180" w:type="dxa"/>
            <w:vMerge w:val="restart"/>
            <w:tcBorders>
              <w:top w:val="single" w:sz="8" w:space="0" w:color="auto"/>
              <w:left w:val="single" w:sz="4" w:space="0" w:color="auto"/>
              <w:bottom w:val="nil"/>
              <w:right w:val="single" w:sz="4" w:space="0" w:color="auto"/>
            </w:tcBorders>
            <w:shd w:val="clear" w:color="auto" w:fill="auto"/>
            <w:vAlign w:val="center"/>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Код дохода по бюджетной классификации</w:t>
            </w:r>
          </w:p>
        </w:tc>
        <w:tc>
          <w:tcPr>
            <w:tcW w:w="1367" w:type="dxa"/>
            <w:vMerge w:val="restart"/>
            <w:tcBorders>
              <w:top w:val="single" w:sz="8" w:space="0" w:color="auto"/>
              <w:left w:val="single" w:sz="4" w:space="0" w:color="auto"/>
              <w:bottom w:val="nil"/>
              <w:right w:val="single" w:sz="4" w:space="0" w:color="auto"/>
            </w:tcBorders>
            <w:shd w:val="clear" w:color="auto" w:fill="auto"/>
            <w:vAlign w:val="center"/>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Утвержденные бюджетные назначения</w:t>
            </w:r>
          </w:p>
        </w:tc>
        <w:tc>
          <w:tcPr>
            <w:tcW w:w="1260" w:type="dxa"/>
            <w:vMerge w:val="restart"/>
            <w:tcBorders>
              <w:top w:val="single" w:sz="8" w:space="0" w:color="auto"/>
              <w:left w:val="single" w:sz="4" w:space="0" w:color="auto"/>
              <w:bottom w:val="nil"/>
              <w:right w:val="single" w:sz="4" w:space="0" w:color="auto"/>
            </w:tcBorders>
            <w:shd w:val="clear" w:color="auto" w:fill="auto"/>
            <w:vAlign w:val="center"/>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Исполнено</w:t>
            </w:r>
          </w:p>
        </w:tc>
        <w:tc>
          <w:tcPr>
            <w:tcW w:w="1240" w:type="dxa"/>
            <w:vMerge w:val="restart"/>
            <w:tcBorders>
              <w:top w:val="single" w:sz="8" w:space="0" w:color="auto"/>
              <w:left w:val="single" w:sz="4" w:space="0" w:color="auto"/>
              <w:bottom w:val="nil"/>
              <w:right w:val="single" w:sz="8" w:space="0" w:color="auto"/>
            </w:tcBorders>
            <w:shd w:val="clear" w:color="auto" w:fill="auto"/>
            <w:vAlign w:val="center"/>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 исполнения</w:t>
            </w:r>
          </w:p>
        </w:tc>
      </w:tr>
      <w:tr w:rsidR="00A46B7D" w:rsidRPr="00A46B7D" w:rsidTr="00A46B7D">
        <w:trPr>
          <w:trHeight w:val="276"/>
        </w:trPr>
        <w:tc>
          <w:tcPr>
            <w:tcW w:w="7528" w:type="dxa"/>
            <w:vMerge/>
            <w:tcBorders>
              <w:top w:val="single" w:sz="8" w:space="0" w:color="auto"/>
              <w:left w:val="single" w:sz="8" w:space="0" w:color="auto"/>
              <w:bottom w:val="nil"/>
              <w:right w:val="single" w:sz="4" w:space="0" w:color="auto"/>
            </w:tcBorders>
            <w:vAlign w:val="center"/>
            <w:hideMark/>
          </w:tcPr>
          <w:p w:rsidR="00A46B7D" w:rsidRPr="00A46B7D" w:rsidRDefault="00A46B7D">
            <w:pPr>
              <w:rPr>
                <w:rFonts w:ascii="Arial Narrow" w:hAnsi="Arial Narrow"/>
                <w:sz w:val="20"/>
                <w:szCs w:val="20"/>
              </w:rPr>
            </w:pPr>
          </w:p>
        </w:tc>
        <w:tc>
          <w:tcPr>
            <w:tcW w:w="960" w:type="dxa"/>
            <w:vMerge/>
            <w:tcBorders>
              <w:top w:val="single" w:sz="8" w:space="0" w:color="auto"/>
              <w:left w:val="single" w:sz="4" w:space="0" w:color="auto"/>
              <w:bottom w:val="nil"/>
              <w:right w:val="single" w:sz="4" w:space="0" w:color="auto"/>
            </w:tcBorders>
            <w:vAlign w:val="center"/>
            <w:hideMark/>
          </w:tcPr>
          <w:p w:rsidR="00A46B7D" w:rsidRPr="00A46B7D" w:rsidRDefault="00A46B7D">
            <w:pPr>
              <w:rPr>
                <w:rFonts w:ascii="Arial Narrow" w:hAnsi="Arial Narrow"/>
                <w:sz w:val="20"/>
                <w:szCs w:val="20"/>
              </w:rPr>
            </w:pPr>
          </w:p>
        </w:tc>
        <w:tc>
          <w:tcPr>
            <w:tcW w:w="2180" w:type="dxa"/>
            <w:vMerge/>
            <w:tcBorders>
              <w:top w:val="single" w:sz="8" w:space="0" w:color="auto"/>
              <w:left w:val="single" w:sz="4" w:space="0" w:color="auto"/>
              <w:bottom w:val="nil"/>
              <w:right w:val="single" w:sz="4" w:space="0" w:color="auto"/>
            </w:tcBorders>
            <w:vAlign w:val="center"/>
            <w:hideMark/>
          </w:tcPr>
          <w:p w:rsidR="00A46B7D" w:rsidRPr="00A46B7D" w:rsidRDefault="00A46B7D">
            <w:pPr>
              <w:rPr>
                <w:rFonts w:ascii="Arial Narrow" w:hAnsi="Arial Narrow"/>
                <w:sz w:val="20"/>
                <w:szCs w:val="20"/>
              </w:rPr>
            </w:pPr>
          </w:p>
        </w:tc>
        <w:tc>
          <w:tcPr>
            <w:tcW w:w="1367" w:type="dxa"/>
            <w:vMerge/>
            <w:tcBorders>
              <w:top w:val="single" w:sz="8" w:space="0" w:color="auto"/>
              <w:left w:val="single" w:sz="4" w:space="0" w:color="auto"/>
              <w:bottom w:val="nil"/>
              <w:right w:val="single" w:sz="4" w:space="0" w:color="auto"/>
            </w:tcBorders>
            <w:vAlign w:val="center"/>
            <w:hideMark/>
          </w:tcPr>
          <w:p w:rsidR="00A46B7D" w:rsidRPr="00A46B7D" w:rsidRDefault="00A46B7D">
            <w:pPr>
              <w:rPr>
                <w:rFonts w:ascii="Arial Narrow" w:hAnsi="Arial Narrow"/>
                <w:sz w:val="20"/>
                <w:szCs w:val="20"/>
              </w:rPr>
            </w:pPr>
          </w:p>
        </w:tc>
        <w:tc>
          <w:tcPr>
            <w:tcW w:w="1260" w:type="dxa"/>
            <w:vMerge/>
            <w:tcBorders>
              <w:top w:val="single" w:sz="8" w:space="0" w:color="auto"/>
              <w:left w:val="single" w:sz="4" w:space="0" w:color="auto"/>
              <w:bottom w:val="nil"/>
              <w:right w:val="single" w:sz="4" w:space="0" w:color="auto"/>
            </w:tcBorders>
            <w:vAlign w:val="center"/>
            <w:hideMark/>
          </w:tcPr>
          <w:p w:rsidR="00A46B7D" w:rsidRPr="00A46B7D" w:rsidRDefault="00A46B7D">
            <w:pPr>
              <w:rPr>
                <w:rFonts w:ascii="Arial Narrow" w:hAnsi="Arial Narrow"/>
                <w:sz w:val="20"/>
                <w:szCs w:val="20"/>
              </w:rPr>
            </w:pPr>
          </w:p>
        </w:tc>
        <w:tc>
          <w:tcPr>
            <w:tcW w:w="1240" w:type="dxa"/>
            <w:vMerge/>
            <w:tcBorders>
              <w:top w:val="single" w:sz="8" w:space="0" w:color="auto"/>
              <w:left w:val="single" w:sz="4" w:space="0" w:color="auto"/>
              <w:bottom w:val="nil"/>
              <w:right w:val="single" w:sz="8" w:space="0" w:color="auto"/>
            </w:tcBorders>
            <w:vAlign w:val="center"/>
            <w:hideMark/>
          </w:tcPr>
          <w:p w:rsidR="00A46B7D" w:rsidRPr="00A46B7D" w:rsidRDefault="00A46B7D">
            <w:pPr>
              <w:rPr>
                <w:rFonts w:ascii="Arial Narrow" w:hAnsi="Arial Narrow"/>
                <w:sz w:val="20"/>
                <w:szCs w:val="20"/>
              </w:rPr>
            </w:pPr>
          </w:p>
        </w:tc>
      </w:tr>
      <w:tr w:rsidR="00A46B7D" w:rsidRPr="00A46B7D" w:rsidTr="00A46B7D">
        <w:trPr>
          <w:trHeight w:val="276"/>
        </w:trPr>
        <w:tc>
          <w:tcPr>
            <w:tcW w:w="7528" w:type="dxa"/>
            <w:vMerge/>
            <w:tcBorders>
              <w:top w:val="single" w:sz="8" w:space="0" w:color="auto"/>
              <w:left w:val="single" w:sz="8" w:space="0" w:color="auto"/>
              <w:bottom w:val="nil"/>
              <w:right w:val="single" w:sz="4" w:space="0" w:color="auto"/>
            </w:tcBorders>
            <w:vAlign w:val="center"/>
            <w:hideMark/>
          </w:tcPr>
          <w:p w:rsidR="00A46B7D" w:rsidRPr="00A46B7D" w:rsidRDefault="00A46B7D">
            <w:pPr>
              <w:rPr>
                <w:rFonts w:ascii="Arial Narrow" w:hAnsi="Arial Narrow"/>
                <w:sz w:val="20"/>
                <w:szCs w:val="20"/>
              </w:rPr>
            </w:pPr>
          </w:p>
        </w:tc>
        <w:tc>
          <w:tcPr>
            <w:tcW w:w="960" w:type="dxa"/>
            <w:vMerge/>
            <w:tcBorders>
              <w:top w:val="single" w:sz="8" w:space="0" w:color="auto"/>
              <w:left w:val="single" w:sz="4" w:space="0" w:color="auto"/>
              <w:bottom w:val="nil"/>
              <w:right w:val="single" w:sz="4" w:space="0" w:color="auto"/>
            </w:tcBorders>
            <w:vAlign w:val="center"/>
            <w:hideMark/>
          </w:tcPr>
          <w:p w:rsidR="00A46B7D" w:rsidRPr="00A46B7D" w:rsidRDefault="00A46B7D">
            <w:pPr>
              <w:rPr>
                <w:rFonts w:ascii="Arial Narrow" w:hAnsi="Arial Narrow"/>
                <w:sz w:val="20"/>
                <w:szCs w:val="20"/>
              </w:rPr>
            </w:pPr>
          </w:p>
        </w:tc>
        <w:tc>
          <w:tcPr>
            <w:tcW w:w="2180" w:type="dxa"/>
            <w:vMerge/>
            <w:tcBorders>
              <w:top w:val="single" w:sz="8" w:space="0" w:color="auto"/>
              <w:left w:val="single" w:sz="4" w:space="0" w:color="auto"/>
              <w:bottom w:val="nil"/>
              <w:right w:val="single" w:sz="4" w:space="0" w:color="auto"/>
            </w:tcBorders>
            <w:vAlign w:val="center"/>
            <w:hideMark/>
          </w:tcPr>
          <w:p w:rsidR="00A46B7D" w:rsidRPr="00A46B7D" w:rsidRDefault="00A46B7D">
            <w:pPr>
              <w:rPr>
                <w:rFonts w:ascii="Arial Narrow" w:hAnsi="Arial Narrow"/>
                <w:sz w:val="20"/>
                <w:szCs w:val="20"/>
              </w:rPr>
            </w:pPr>
          </w:p>
        </w:tc>
        <w:tc>
          <w:tcPr>
            <w:tcW w:w="1367" w:type="dxa"/>
            <w:vMerge/>
            <w:tcBorders>
              <w:top w:val="single" w:sz="8" w:space="0" w:color="auto"/>
              <w:left w:val="single" w:sz="4" w:space="0" w:color="auto"/>
              <w:bottom w:val="nil"/>
              <w:right w:val="single" w:sz="4" w:space="0" w:color="auto"/>
            </w:tcBorders>
            <w:vAlign w:val="center"/>
            <w:hideMark/>
          </w:tcPr>
          <w:p w:rsidR="00A46B7D" w:rsidRPr="00A46B7D" w:rsidRDefault="00A46B7D">
            <w:pPr>
              <w:rPr>
                <w:rFonts w:ascii="Arial Narrow" w:hAnsi="Arial Narrow"/>
                <w:sz w:val="20"/>
                <w:szCs w:val="20"/>
              </w:rPr>
            </w:pPr>
          </w:p>
        </w:tc>
        <w:tc>
          <w:tcPr>
            <w:tcW w:w="1260" w:type="dxa"/>
            <w:vMerge/>
            <w:tcBorders>
              <w:top w:val="single" w:sz="8" w:space="0" w:color="auto"/>
              <w:left w:val="single" w:sz="4" w:space="0" w:color="auto"/>
              <w:bottom w:val="nil"/>
              <w:right w:val="single" w:sz="4" w:space="0" w:color="auto"/>
            </w:tcBorders>
            <w:vAlign w:val="center"/>
            <w:hideMark/>
          </w:tcPr>
          <w:p w:rsidR="00A46B7D" w:rsidRPr="00A46B7D" w:rsidRDefault="00A46B7D">
            <w:pPr>
              <w:rPr>
                <w:rFonts w:ascii="Arial Narrow" w:hAnsi="Arial Narrow"/>
                <w:sz w:val="20"/>
                <w:szCs w:val="20"/>
              </w:rPr>
            </w:pPr>
          </w:p>
        </w:tc>
        <w:tc>
          <w:tcPr>
            <w:tcW w:w="1240" w:type="dxa"/>
            <w:vMerge/>
            <w:tcBorders>
              <w:top w:val="single" w:sz="8" w:space="0" w:color="auto"/>
              <w:left w:val="single" w:sz="4" w:space="0" w:color="auto"/>
              <w:bottom w:val="nil"/>
              <w:right w:val="single" w:sz="8" w:space="0" w:color="auto"/>
            </w:tcBorders>
            <w:vAlign w:val="center"/>
            <w:hideMark/>
          </w:tcPr>
          <w:p w:rsidR="00A46B7D" w:rsidRPr="00A46B7D" w:rsidRDefault="00A46B7D">
            <w:pPr>
              <w:rPr>
                <w:rFonts w:ascii="Arial Narrow" w:hAnsi="Arial Narrow"/>
                <w:sz w:val="20"/>
                <w:szCs w:val="20"/>
              </w:rPr>
            </w:pPr>
          </w:p>
        </w:tc>
      </w:tr>
      <w:tr w:rsidR="00A46B7D" w:rsidRPr="00A46B7D" w:rsidTr="00A46B7D">
        <w:trPr>
          <w:trHeight w:val="255"/>
        </w:trPr>
        <w:tc>
          <w:tcPr>
            <w:tcW w:w="7528" w:type="dxa"/>
            <w:tcBorders>
              <w:top w:val="nil"/>
              <w:left w:val="single" w:sz="8" w:space="0" w:color="auto"/>
              <w:bottom w:val="single" w:sz="8" w:space="0" w:color="auto"/>
              <w:right w:val="single" w:sz="4" w:space="0" w:color="auto"/>
            </w:tcBorders>
            <w:shd w:val="clear" w:color="auto" w:fill="auto"/>
            <w:noWrap/>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1</w:t>
            </w:r>
          </w:p>
        </w:tc>
        <w:tc>
          <w:tcPr>
            <w:tcW w:w="960" w:type="dxa"/>
            <w:tcBorders>
              <w:top w:val="nil"/>
              <w:left w:val="nil"/>
              <w:bottom w:val="single" w:sz="8" w:space="0" w:color="auto"/>
              <w:right w:val="single" w:sz="4" w:space="0" w:color="auto"/>
            </w:tcBorders>
            <w:shd w:val="clear" w:color="auto" w:fill="auto"/>
            <w:noWrap/>
            <w:vAlign w:val="center"/>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2</w:t>
            </w:r>
          </w:p>
        </w:tc>
        <w:tc>
          <w:tcPr>
            <w:tcW w:w="2180" w:type="dxa"/>
            <w:tcBorders>
              <w:top w:val="nil"/>
              <w:left w:val="nil"/>
              <w:bottom w:val="single" w:sz="8" w:space="0" w:color="auto"/>
              <w:right w:val="nil"/>
            </w:tcBorders>
            <w:shd w:val="clear" w:color="auto" w:fill="auto"/>
            <w:noWrap/>
            <w:vAlign w:val="center"/>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3</w:t>
            </w:r>
          </w:p>
        </w:tc>
        <w:tc>
          <w:tcPr>
            <w:tcW w:w="1367" w:type="dxa"/>
            <w:tcBorders>
              <w:top w:val="nil"/>
              <w:left w:val="single" w:sz="4" w:space="0" w:color="auto"/>
              <w:bottom w:val="single" w:sz="8" w:space="0" w:color="auto"/>
              <w:right w:val="single" w:sz="4" w:space="0" w:color="auto"/>
            </w:tcBorders>
            <w:shd w:val="clear" w:color="auto" w:fill="auto"/>
            <w:noWrap/>
            <w:vAlign w:val="center"/>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4</w:t>
            </w:r>
          </w:p>
        </w:tc>
        <w:tc>
          <w:tcPr>
            <w:tcW w:w="1260" w:type="dxa"/>
            <w:tcBorders>
              <w:top w:val="nil"/>
              <w:left w:val="nil"/>
              <w:bottom w:val="single" w:sz="8" w:space="0" w:color="auto"/>
              <w:right w:val="nil"/>
            </w:tcBorders>
            <w:shd w:val="clear" w:color="auto" w:fill="auto"/>
            <w:noWrap/>
            <w:vAlign w:val="center"/>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5</w:t>
            </w:r>
          </w:p>
        </w:tc>
        <w:tc>
          <w:tcPr>
            <w:tcW w:w="1240" w:type="dxa"/>
            <w:tcBorders>
              <w:top w:val="nil"/>
              <w:left w:val="single" w:sz="4" w:space="0" w:color="auto"/>
              <w:bottom w:val="single" w:sz="8" w:space="0" w:color="auto"/>
              <w:right w:val="single" w:sz="8" w:space="0" w:color="auto"/>
            </w:tcBorders>
            <w:shd w:val="clear" w:color="auto" w:fill="auto"/>
            <w:noWrap/>
            <w:vAlign w:val="center"/>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6</w:t>
            </w:r>
          </w:p>
        </w:tc>
      </w:tr>
      <w:tr w:rsidR="00A46B7D" w:rsidRPr="00A46B7D" w:rsidTr="00A46B7D">
        <w:trPr>
          <w:trHeight w:val="240"/>
        </w:trPr>
        <w:tc>
          <w:tcPr>
            <w:tcW w:w="7528" w:type="dxa"/>
            <w:tcBorders>
              <w:top w:val="single" w:sz="4" w:space="0" w:color="auto"/>
              <w:left w:val="single" w:sz="4" w:space="0" w:color="auto"/>
              <w:bottom w:val="nil"/>
              <w:right w:val="single" w:sz="8" w:space="0" w:color="auto"/>
            </w:tcBorders>
            <w:shd w:val="clear" w:color="auto" w:fill="auto"/>
            <w:hideMark/>
          </w:tcPr>
          <w:p w:rsidR="00A46B7D" w:rsidRPr="00A46B7D" w:rsidRDefault="00A46B7D">
            <w:pPr>
              <w:rPr>
                <w:rFonts w:ascii="Arial Narrow" w:hAnsi="Arial Narrow"/>
                <w:sz w:val="20"/>
                <w:szCs w:val="20"/>
              </w:rPr>
            </w:pPr>
            <w:r w:rsidRPr="00A46B7D">
              <w:rPr>
                <w:rFonts w:ascii="Arial Narrow" w:hAnsi="Arial Narrow"/>
                <w:sz w:val="20"/>
                <w:szCs w:val="20"/>
              </w:rPr>
              <w:t>Доходы бюджета - всего</w:t>
            </w:r>
          </w:p>
        </w:tc>
        <w:tc>
          <w:tcPr>
            <w:tcW w:w="960" w:type="dxa"/>
            <w:tcBorders>
              <w:top w:val="single" w:sz="4" w:space="0" w:color="auto"/>
              <w:left w:val="nil"/>
              <w:bottom w:val="nil"/>
              <w:right w:val="single" w:sz="4" w:space="0" w:color="auto"/>
            </w:tcBorders>
            <w:shd w:val="clear" w:color="auto" w:fill="auto"/>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010</w:t>
            </w:r>
          </w:p>
        </w:tc>
        <w:tc>
          <w:tcPr>
            <w:tcW w:w="2180" w:type="dxa"/>
            <w:tcBorders>
              <w:top w:val="single" w:sz="4" w:space="0" w:color="auto"/>
              <w:left w:val="nil"/>
              <w:bottom w:val="nil"/>
              <w:right w:val="nil"/>
            </w:tcBorders>
            <w:shd w:val="clear" w:color="auto" w:fill="auto"/>
            <w:noWrap/>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X</w:t>
            </w:r>
          </w:p>
        </w:tc>
        <w:tc>
          <w:tcPr>
            <w:tcW w:w="1367" w:type="dxa"/>
            <w:tcBorders>
              <w:top w:val="single" w:sz="4" w:space="0" w:color="auto"/>
              <w:left w:val="single" w:sz="4" w:space="0" w:color="auto"/>
              <w:bottom w:val="nil"/>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16 683,9</w:t>
            </w:r>
          </w:p>
        </w:tc>
        <w:tc>
          <w:tcPr>
            <w:tcW w:w="1260" w:type="dxa"/>
            <w:tcBorders>
              <w:top w:val="single" w:sz="4" w:space="0" w:color="auto"/>
              <w:left w:val="nil"/>
              <w:bottom w:val="nil"/>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1 761,4</w:t>
            </w:r>
          </w:p>
        </w:tc>
        <w:tc>
          <w:tcPr>
            <w:tcW w:w="1240" w:type="dxa"/>
            <w:tcBorders>
              <w:top w:val="single" w:sz="4" w:space="0" w:color="auto"/>
              <w:left w:val="nil"/>
              <w:bottom w:val="nil"/>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10,6</w:t>
            </w:r>
          </w:p>
        </w:tc>
      </w:tr>
      <w:tr w:rsidR="00A46B7D" w:rsidRPr="00A46B7D" w:rsidTr="00A46B7D">
        <w:trPr>
          <w:trHeight w:val="240"/>
        </w:trPr>
        <w:tc>
          <w:tcPr>
            <w:tcW w:w="7528" w:type="dxa"/>
            <w:tcBorders>
              <w:top w:val="single" w:sz="4" w:space="0" w:color="auto"/>
              <w:left w:val="single" w:sz="4" w:space="0" w:color="auto"/>
              <w:bottom w:val="single" w:sz="4" w:space="0" w:color="auto"/>
              <w:right w:val="single" w:sz="4" w:space="0" w:color="auto"/>
            </w:tcBorders>
            <w:shd w:val="clear" w:color="auto" w:fill="auto"/>
            <w:hideMark/>
          </w:tcPr>
          <w:p w:rsidR="00A46B7D" w:rsidRPr="00A46B7D" w:rsidRDefault="00A46B7D">
            <w:pPr>
              <w:rPr>
                <w:rFonts w:ascii="Arial Narrow" w:hAnsi="Arial Narrow"/>
                <w:sz w:val="20"/>
                <w:szCs w:val="20"/>
              </w:rPr>
            </w:pPr>
            <w:r w:rsidRPr="00A46B7D">
              <w:rPr>
                <w:rFonts w:ascii="Arial Narrow" w:hAnsi="Arial Narrow"/>
                <w:sz w:val="20"/>
                <w:szCs w:val="20"/>
              </w:rPr>
              <w:t>в том числе:</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 </w:t>
            </w:r>
          </w:p>
        </w:tc>
        <w:tc>
          <w:tcPr>
            <w:tcW w:w="1367" w:type="dxa"/>
            <w:tcBorders>
              <w:top w:val="single" w:sz="4" w:space="0" w:color="auto"/>
              <w:left w:val="nil"/>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 </w:t>
            </w:r>
          </w:p>
        </w:tc>
        <w:tc>
          <w:tcPr>
            <w:tcW w:w="1240" w:type="dxa"/>
            <w:tcBorders>
              <w:top w:val="single" w:sz="4" w:space="0" w:color="auto"/>
              <w:left w:val="nil"/>
              <w:bottom w:val="nil"/>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 </w:t>
            </w:r>
          </w:p>
        </w:tc>
      </w:tr>
      <w:tr w:rsidR="00A46B7D" w:rsidRPr="00A46B7D" w:rsidTr="007C3A80">
        <w:trPr>
          <w:trHeight w:val="311"/>
        </w:trPr>
        <w:tc>
          <w:tcPr>
            <w:tcW w:w="7528" w:type="dxa"/>
            <w:tcBorders>
              <w:top w:val="nil"/>
              <w:left w:val="single" w:sz="4" w:space="0" w:color="auto"/>
              <w:bottom w:val="single" w:sz="4" w:space="0" w:color="auto"/>
              <w:right w:val="single" w:sz="8" w:space="0" w:color="auto"/>
            </w:tcBorders>
            <w:shd w:val="clear" w:color="auto" w:fill="auto"/>
            <w:hideMark/>
          </w:tcPr>
          <w:p w:rsidR="00A46B7D" w:rsidRPr="00A46B7D" w:rsidRDefault="00A46B7D">
            <w:pPr>
              <w:rPr>
                <w:rFonts w:ascii="Arial Narrow" w:hAnsi="Arial Narrow"/>
                <w:sz w:val="20"/>
                <w:szCs w:val="20"/>
              </w:rPr>
            </w:pPr>
            <w:r w:rsidRPr="00A46B7D">
              <w:rPr>
                <w:rFonts w:ascii="Arial Narrow" w:hAnsi="Arial Narrow"/>
                <w:sz w:val="20"/>
                <w:szCs w:val="20"/>
              </w:rPr>
              <w:t>НАЛОГОВЫЕ И НЕНАЛОГОВЫЕ ДОХОДЫ</w:t>
            </w:r>
          </w:p>
        </w:tc>
        <w:tc>
          <w:tcPr>
            <w:tcW w:w="960" w:type="dxa"/>
            <w:tcBorders>
              <w:top w:val="nil"/>
              <w:left w:val="nil"/>
              <w:bottom w:val="single" w:sz="4" w:space="0" w:color="auto"/>
              <w:right w:val="single" w:sz="4" w:space="0" w:color="auto"/>
            </w:tcBorders>
            <w:shd w:val="clear" w:color="auto" w:fill="auto"/>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010</w:t>
            </w:r>
          </w:p>
        </w:tc>
        <w:tc>
          <w:tcPr>
            <w:tcW w:w="2180" w:type="dxa"/>
            <w:tcBorders>
              <w:top w:val="nil"/>
              <w:left w:val="nil"/>
              <w:bottom w:val="single" w:sz="4" w:space="0" w:color="auto"/>
              <w:right w:val="nil"/>
            </w:tcBorders>
            <w:shd w:val="clear" w:color="auto" w:fill="auto"/>
            <w:noWrap/>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000 10000000000000000</w:t>
            </w:r>
          </w:p>
        </w:tc>
        <w:tc>
          <w:tcPr>
            <w:tcW w:w="1367" w:type="dxa"/>
            <w:tcBorders>
              <w:top w:val="nil"/>
              <w:left w:val="single" w:sz="4" w:space="0" w:color="auto"/>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254,4</w:t>
            </w:r>
          </w:p>
        </w:tc>
        <w:tc>
          <w:tcPr>
            <w:tcW w:w="1260" w:type="dxa"/>
            <w:tcBorders>
              <w:top w:val="nil"/>
              <w:left w:val="nil"/>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36,1</w:t>
            </w:r>
          </w:p>
        </w:tc>
        <w:tc>
          <w:tcPr>
            <w:tcW w:w="1240" w:type="dxa"/>
            <w:tcBorders>
              <w:top w:val="single" w:sz="4" w:space="0" w:color="auto"/>
              <w:left w:val="nil"/>
              <w:bottom w:val="nil"/>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14,2</w:t>
            </w:r>
          </w:p>
        </w:tc>
      </w:tr>
      <w:tr w:rsidR="00A46B7D" w:rsidRPr="00A46B7D" w:rsidTr="00A46B7D">
        <w:trPr>
          <w:trHeight w:val="240"/>
        </w:trPr>
        <w:tc>
          <w:tcPr>
            <w:tcW w:w="7528" w:type="dxa"/>
            <w:tcBorders>
              <w:top w:val="nil"/>
              <w:left w:val="single" w:sz="4" w:space="0" w:color="auto"/>
              <w:bottom w:val="single" w:sz="4" w:space="0" w:color="auto"/>
              <w:right w:val="single" w:sz="8" w:space="0" w:color="auto"/>
            </w:tcBorders>
            <w:shd w:val="clear" w:color="auto" w:fill="auto"/>
            <w:hideMark/>
          </w:tcPr>
          <w:p w:rsidR="00A46B7D" w:rsidRPr="00A46B7D" w:rsidRDefault="00A46B7D">
            <w:pPr>
              <w:rPr>
                <w:rFonts w:ascii="Arial Narrow" w:hAnsi="Arial Narrow"/>
                <w:sz w:val="20"/>
                <w:szCs w:val="20"/>
              </w:rPr>
            </w:pPr>
            <w:r w:rsidRPr="00A46B7D">
              <w:rPr>
                <w:rFonts w:ascii="Arial Narrow" w:hAnsi="Arial Narrow"/>
                <w:sz w:val="20"/>
                <w:szCs w:val="20"/>
              </w:rPr>
              <w:t>НАЛОГИ НА ПРИБЫЛЬ, ДОХОДЫ</w:t>
            </w:r>
          </w:p>
        </w:tc>
        <w:tc>
          <w:tcPr>
            <w:tcW w:w="960" w:type="dxa"/>
            <w:tcBorders>
              <w:top w:val="nil"/>
              <w:left w:val="nil"/>
              <w:bottom w:val="single" w:sz="4" w:space="0" w:color="auto"/>
              <w:right w:val="single" w:sz="4" w:space="0" w:color="auto"/>
            </w:tcBorders>
            <w:shd w:val="clear" w:color="auto" w:fill="auto"/>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010</w:t>
            </w:r>
          </w:p>
        </w:tc>
        <w:tc>
          <w:tcPr>
            <w:tcW w:w="2180" w:type="dxa"/>
            <w:tcBorders>
              <w:top w:val="nil"/>
              <w:left w:val="nil"/>
              <w:bottom w:val="single" w:sz="4" w:space="0" w:color="auto"/>
              <w:right w:val="nil"/>
            </w:tcBorders>
            <w:shd w:val="clear" w:color="auto" w:fill="auto"/>
            <w:noWrap/>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182 10100000000000000</w:t>
            </w:r>
          </w:p>
        </w:tc>
        <w:tc>
          <w:tcPr>
            <w:tcW w:w="1367" w:type="dxa"/>
            <w:tcBorders>
              <w:top w:val="nil"/>
              <w:left w:val="single" w:sz="4" w:space="0" w:color="auto"/>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119,2</w:t>
            </w:r>
          </w:p>
        </w:tc>
        <w:tc>
          <w:tcPr>
            <w:tcW w:w="1260" w:type="dxa"/>
            <w:tcBorders>
              <w:top w:val="nil"/>
              <w:left w:val="nil"/>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2,9</w:t>
            </w:r>
          </w:p>
        </w:tc>
        <w:tc>
          <w:tcPr>
            <w:tcW w:w="1240" w:type="dxa"/>
            <w:tcBorders>
              <w:top w:val="single" w:sz="4" w:space="0" w:color="auto"/>
              <w:left w:val="nil"/>
              <w:bottom w:val="nil"/>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2,4</w:t>
            </w:r>
          </w:p>
        </w:tc>
      </w:tr>
      <w:tr w:rsidR="00A46B7D" w:rsidRPr="00A46B7D" w:rsidTr="00A46B7D">
        <w:trPr>
          <w:trHeight w:val="240"/>
        </w:trPr>
        <w:tc>
          <w:tcPr>
            <w:tcW w:w="7528" w:type="dxa"/>
            <w:tcBorders>
              <w:top w:val="nil"/>
              <w:left w:val="single" w:sz="4" w:space="0" w:color="auto"/>
              <w:bottom w:val="single" w:sz="4" w:space="0" w:color="auto"/>
              <w:right w:val="single" w:sz="8" w:space="0" w:color="auto"/>
            </w:tcBorders>
            <w:shd w:val="clear" w:color="auto" w:fill="auto"/>
            <w:hideMark/>
          </w:tcPr>
          <w:p w:rsidR="00A46B7D" w:rsidRPr="00A46B7D" w:rsidRDefault="00A46B7D">
            <w:pPr>
              <w:rPr>
                <w:rFonts w:ascii="Arial Narrow" w:hAnsi="Arial Narrow"/>
                <w:sz w:val="20"/>
                <w:szCs w:val="20"/>
              </w:rPr>
            </w:pPr>
            <w:r w:rsidRPr="00A46B7D">
              <w:rPr>
                <w:rFonts w:ascii="Arial Narrow" w:hAnsi="Arial Narrow"/>
                <w:sz w:val="20"/>
                <w:szCs w:val="20"/>
              </w:rPr>
              <w:t>Налог на доходы физических лиц</w:t>
            </w:r>
          </w:p>
        </w:tc>
        <w:tc>
          <w:tcPr>
            <w:tcW w:w="960" w:type="dxa"/>
            <w:tcBorders>
              <w:top w:val="nil"/>
              <w:left w:val="nil"/>
              <w:bottom w:val="single" w:sz="4" w:space="0" w:color="auto"/>
              <w:right w:val="single" w:sz="4" w:space="0" w:color="auto"/>
            </w:tcBorders>
            <w:shd w:val="clear" w:color="auto" w:fill="auto"/>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010</w:t>
            </w:r>
          </w:p>
        </w:tc>
        <w:tc>
          <w:tcPr>
            <w:tcW w:w="2180" w:type="dxa"/>
            <w:tcBorders>
              <w:top w:val="nil"/>
              <w:left w:val="nil"/>
              <w:bottom w:val="single" w:sz="4" w:space="0" w:color="auto"/>
              <w:right w:val="nil"/>
            </w:tcBorders>
            <w:shd w:val="clear" w:color="auto" w:fill="auto"/>
            <w:noWrap/>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182 10102000010000110</w:t>
            </w:r>
          </w:p>
        </w:tc>
        <w:tc>
          <w:tcPr>
            <w:tcW w:w="1367" w:type="dxa"/>
            <w:tcBorders>
              <w:top w:val="nil"/>
              <w:left w:val="single" w:sz="4" w:space="0" w:color="auto"/>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119,2</w:t>
            </w:r>
          </w:p>
        </w:tc>
        <w:tc>
          <w:tcPr>
            <w:tcW w:w="1260" w:type="dxa"/>
            <w:tcBorders>
              <w:top w:val="nil"/>
              <w:left w:val="nil"/>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2,9</w:t>
            </w:r>
          </w:p>
        </w:tc>
        <w:tc>
          <w:tcPr>
            <w:tcW w:w="1240" w:type="dxa"/>
            <w:tcBorders>
              <w:top w:val="single" w:sz="4" w:space="0" w:color="auto"/>
              <w:left w:val="nil"/>
              <w:bottom w:val="nil"/>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2,4</w:t>
            </w:r>
          </w:p>
        </w:tc>
      </w:tr>
      <w:tr w:rsidR="00A46B7D" w:rsidRPr="00A46B7D" w:rsidTr="00A46B7D">
        <w:trPr>
          <w:trHeight w:val="771"/>
        </w:trPr>
        <w:tc>
          <w:tcPr>
            <w:tcW w:w="7528" w:type="dxa"/>
            <w:tcBorders>
              <w:top w:val="nil"/>
              <w:left w:val="single" w:sz="4" w:space="0" w:color="auto"/>
              <w:bottom w:val="single" w:sz="4" w:space="0" w:color="auto"/>
              <w:right w:val="single" w:sz="8" w:space="0" w:color="auto"/>
            </w:tcBorders>
            <w:shd w:val="clear" w:color="auto" w:fill="auto"/>
            <w:hideMark/>
          </w:tcPr>
          <w:p w:rsidR="00A46B7D" w:rsidRPr="00A46B7D" w:rsidRDefault="00A46B7D">
            <w:pPr>
              <w:rPr>
                <w:rFonts w:ascii="Arial Narrow" w:hAnsi="Arial Narrow"/>
                <w:sz w:val="20"/>
                <w:szCs w:val="20"/>
              </w:rPr>
            </w:pPr>
            <w:r w:rsidRPr="00A46B7D">
              <w:rPr>
                <w:rFonts w:ascii="Arial Narrow" w:hAnsi="Arial Narrow"/>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w:t>
            </w:r>
            <w:r w:rsidR="005D3D9C">
              <w:rPr>
                <w:rFonts w:ascii="Arial Narrow" w:hAnsi="Arial Narrow"/>
                <w:sz w:val="20"/>
                <w:szCs w:val="20"/>
              </w:rPr>
              <w:t>и</w:t>
            </w:r>
          </w:p>
        </w:tc>
        <w:tc>
          <w:tcPr>
            <w:tcW w:w="960" w:type="dxa"/>
            <w:tcBorders>
              <w:top w:val="nil"/>
              <w:left w:val="nil"/>
              <w:bottom w:val="single" w:sz="4" w:space="0" w:color="auto"/>
              <w:right w:val="single" w:sz="4" w:space="0" w:color="auto"/>
            </w:tcBorders>
            <w:shd w:val="clear" w:color="auto" w:fill="auto"/>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010</w:t>
            </w:r>
          </w:p>
        </w:tc>
        <w:tc>
          <w:tcPr>
            <w:tcW w:w="2180" w:type="dxa"/>
            <w:tcBorders>
              <w:top w:val="nil"/>
              <w:left w:val="nil"/>
              <w:bottom w:val="single" w:sz="4" w:space="0" w:color="auto"/>
              <w:right w:val="nil"/>
            </w:tcBorders>
            <w:shd w:val="clear" w:color="auto" w:fill="auto"/>
            <w:noWrap/>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182 10102010010000110</w:t>
            </w:r>
          </w:p>
        </w:tc>
        <w:tc>
          <w:tcPr>
            <w:tcW w:w="1367" w:type="dxa"/>
            <w:tcBorders>
              <w:top w:val="nil"/>
              <w:left w:val="single" w:sz="4" w:space="0" w:color="auto"/>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119,2</w:t>
            </w:r>
          </w:p>
        </w:tc>
        <w:tc>
          <w:tcPr>
            <w:tcW w:w="1260" w:type="dxa"/>
            <w:tcBorders>
              <w:top w:val="nil"/>
              <w:left w:val="nil"/>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2,9</w:t>
            </w:r>
          </w:p>
        </w:tc>
        <w:tc>
          <w:tcPr>
            <w:tcW w:w="1240" w:type="dxa"/>
            <w:tcBorders>
              <w:top w:val="single" w:sz="4" w:space="0" w:color="auto"/>
              <w:left w:val="nil"/>
              <w:bottom w:val="nil"/>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2,4</w:t>
            </w:r>
          </w:p>
        </w:tc>
      </w:tr>
      <w:tr w:rsidR="00A46B7D" w:rsidRPr="00A46B7D" w:rsidTr="00A46B7D">
        <w:trPr>
          <w:trHeight w:val="838"/>
        </w:trPr>
        <w:tc>
          <w:tcPr>
            <w:tcW w:w="7528" w:type="dxa"/>
            <w:tcBorders>
              <w:top w:val="nil"/>
              <w:left w:val="single" w:sz="4" w:space="0" w:color="auto"/>
              <w:bottom w:val="single" w:sz="4" w:space="0" w:color="auto"/>
              <w:right w:val="single" w:sz="8" w:space="0" w:color="auto"/>
            </w:tcBorders>
            <w:shd w:val="clear" w:color="auto" w:fill="auto"/>
            <w:hideMark/>
          </w:tcPr>
          <w:p w:rsidR="00A46B7D" w:rsidRPr="00A46B7D" w:rsidRDefault="00A46B7D">
            <w:pPr>
              <w:rPr>
                <w:rFonts w:ascii="Arial Narrow" w:hAnsi="Arial Narrow"/>
                <w:sz w:val="20"/>
                <w:szCs w:val="20"/>
              </w:rPr>
            </w:pPr>
            <w:r w:rsidRPr="00A46B7D">
              <w:rPr>
                <w:rFonts w:ascii="Arial Narrow" w:hAnsi="Arial Narrow"/>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w:t>
            </w:r>
            <w:r w:rsidR="005D3D9C">
              <w:rPr>
                <w:rFonts w:ascii="Arial Narrow" w:hAnsi="Arial Narrow"/>
                <w:sz w:val="20"/>
                <w:szCs w:val="20"/>
              </w:rPr>
              <w:t>и</w:t>
            </w:r>
          </w:p>
        </w:tc>
        <w:tc>
          <w:tcPr>
            <w:tcW w:w="960" w:type="dxa"/>
            <w:tcBorders>
              <w:top w:val="nil"/>
              <w:left w:val="nil"/>
              <w:bottom w:val="single" w:sz="4" w:space="0" w:color="auto"/>
              <w:right w:val="single" w:sz="4" w:space="0" w:color="auto"/>
            </w:tcBorders>
            <w:shd w:val="clear" w:color="auto" w:fill="auto"/>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010</w:t>
            </w:r>
          </w:p>
        </w:tc>
        <w:tc>
          <w:tcPr>
            <w:tcW w:w="2180" w:type="dxa"/>
            <w:tcBorders>
              <w:top w:val="nil"/>
              <w:left w:val="nil"/>
              <w:bottom w:val="single" w:sz="4" w:space="0" w:color="auto"/>
              <w:right w:val="nil"/>
            </w:tcBorders>
            <w:shd w:val="clear" w:color="auto" w:fill="auto"/>
            <w:noWrap/>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182 10102010011000110</w:t>
            </w:r>
          </w:p>
        </w:tc>
        <w:tc>
          <w:tcPr>
            <w:tcW w:w="1367" w:type="dxa"/>
            <w:tcBorders>
              <w:top w:val="nil"/>
              <w:left w:val="single" w:sz="4" w:space="0" w:color="auto"/>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119,2</w:t>
            </w:r>
          </w:p>
        </w:tc>
        <w:tc>
          <w:tcPr>
            <w:tcW w:w="1260" w:type="dxa"/>
            <w:tcBorders>
              <w:top w:val="nil"/>
              <w:left w:val="nil"/>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2,9</w:t>
            </w:r>
          </w:p>
        </w:tc>
        <w:tc>
          <w:tcPr>
            <w:tcW w:w="1240" w:type="dxa"/>
            <w:tcBorders>
              <w:top w:val="single" w:sz="4" w:space="0" w:color="auto"/>
              <w:left w:val="nil"/>
              <w:bottom w:val="nil"/>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2,4</w:t>
            </w:r>
          </w:p>
        </w:tc>
      </w:tr>
      <w:tr w:rsidR="00A46B7D" w:rsidRPr="00A46B7D" w:rsidTr="00A46B7D">
        <w:trPr>
          <w:trHeight w:val="567"/>
        </w:trPr>
        <w:tc>
          <w:tcPr>
            <w:tcW w:w="7528" w:type="dxa"/>
            <w:tcBorders>
              <w:top w:val="nil"/>
              <w:left w:val="single" w:sz="4" w:space="0" w:color="auto"/>
              <w:bottom w:val="single" w:sz="4" w:space="0" w:color="auto"/>
              <w:right w:val="single" w:sz="8" w:space="0" w:color="auto"/>
            </w:tcBorders>
            <w:shd w:val="clear" w:color="auto" w:fill="auto"/>
            <w:hideMark/>
          </w:tcPr>
          <w:p w:rsidR="00A46B7D" w:rsidRPr="00A46B7D" w:rsidRDefault="00A46B7D">
            <w:pPr>
              <w:rPr>
                <w:rFonts w:ascii="Arial Narrow" w:hAnsi="Arial Narrow"/>
                <w:sz w:val="20"/>
                <w:szCs w:val="20"/>
              </w:rPr>
            </w:pPr>
            <w:r w:rsidRPr="00A46B7D">
              <w:rPr>
                <w:rFonts w:ascii="Arial Narrow" w:hAnsi="Arial Narrow"/>
                <w:sz w:val="20"/>
                <w:szCs w:val="20"/>
              </w:rPr>
              <w:t>НАЛОГИ НА ТОВАРЫ (РАБОТЫ, УСЛУГИ), РЕАЛИЗУЕМЫЕ НА ТЕРРИТОРИИ РОССИЙСКОЙ ФЕДЕРАЦИИ</w:t>
            </w:r>
          </w:p>
        </w:tc>
        <w:tc>
          <w:tcPr>
            <w:tcW w:w="960" w:type="dxa"/>
            <w:tcBorders>
              <w:top w:val="nil"/>
              <w:left w:val="nil"/>
              <w:bottom w:val="single" w:sz="4" w:space="0" w:color="auto"/>
              <w:right w:val="single" w:sz="4" w:space="0" w:color="auto"/>
            </w:tcBorders>
            <w:shd w:val="clear" w:color="auto" w:fill="auto"/>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010</w:t>
            </w:r>
          </w:p>
        </w:tc>
        <w:tc>
          <w:tcPr>
            <w:tcW w:w="2180" w:type="dxa"/>
            <w:tcBorders>
              <w:top w:val="nil"/>
              <w:left w:val="nil"/>
              <w:bottom w:val="single" w:sz="4" w:space="0" w:color="auto"/>
              <w:right w:val="nil"/>
            </w:tcBorders>
            <w:shd w:val="clear" w:color="auto" w:fill="auto"/>
            <w:noWrap/>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100 10300000000000000</w:t>
            </w:r>
          </w:p>
        </w:tc>
        <w:tc>
          <w:tcPr>
            <w:tcW w:w="1367" w:type="dxa"/>
            <w:tcBorders>
              <w:top w:val="nil"/>
              <w:left w:val="single" w:sz="4" w:space="0" w:color="auto"/>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127,4</w:t>
            </w:r>
          </w:p>
        </w:tc>
        <w:tc>
          <w:tcPr>
            <w:tcW w:w="1260" w:type="dxa"/>
            <w:tcBorders>
              <w:top w:val="nil"/>
              <w:left w:val="nil"/>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32,4</w:t>
            </w:r>
          </w:p>
        </w:tc>
        <w:tc>
          <w:tcPr>
            <w:tcW w:w="1240" w:type="dxa"/>
            <w:tcBorders>
              <w:top w:val="single" w:sz="4" w:space="0" w:color="auto"/>
              <w:left w:val="nil"/>
              <w:bottom w:val="nil"/>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25,4</w:t>
            </w:r>
          </w:p>
        </w:tc>
      </w:tr>
      <w:tr w:rsidR="00A46B7D" w:rsidRPr="00A46B7D" w:rsidTr="00A46B7D">
        <w:trPr>
          <w:trHeight w:val="547"/>
        </w:trPr>
        <w:tc>
          <w:tcPr>
            <w:tcW w:w="7528" w:type="dxa"/>
            <w:tcBorders>
              <w:top w:val="nil"/>
              <w:left w:val="single" w:sz="4" w:space="0" w:color="auto"/>
              <w:bottom w:val="single" w:sz="4" w:space="0" w:color="auto"/>
              <w:right w:val="single" w:sz="8" w:space="0" w:color="auto"/>
            </w:tcBorders>
            <w:shd w:val="clear" w:color="auto" w:fill="auto"/>
            <w:hideMark/>
          </w:tcPr>
          <w:p w:rsidR="00A46B7D" w:rsidRPr="00A46B7D" w:rsidRDefault="00A46B7D">
            <w:pPr>
              <w:rPr>
                <w:rFonts w:ascii="Arial Narrow" w:hAnsi="Arial Narrow"/>
                <w:sz w:val="20"/>
                <w:szCs w:val="20"/>
              </w:rPr>
            </w:pPr>
            <w:r w:rsidRPr="00A46B7D">
              <w:rPr>
                <w:rFonts w:ascii="Arial Narrow" w:hAnsi="Arial Narrow"/>
                <w:sz w:val="20"/>
                <w:szCs w:val="20"/>
              </w:rPr>
              <w:t>Акцизы по подакцизным товарам (продукции), производимым на территории Российской Федерации</w:t>
            </w:r>
          </w:p>
        </w:tc>
        <w:tc>
          <w:tcPr>
            <w:tcW w:w="960" w:type="dxa"/>
            <w:tcBorders>
              <w:top w:val="nil"/>
              <w:left w:val="nil"/>
              <w:bottom w:val="single" w:sz="4" w:space="0" w:color="auto"/>
              <w:right w:val="single" w:sz="4" w:space="0" w:color="auto"/>
            </w:tcBorders>
            <w:shd w:val="clear" w:color="auto" w:fill="auto"/>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010</w:t>
            </w:r>
          </w:p>
        </w:tc>
        <w:tc>
          <w:tcPr>
            <w:tcW w:w="2180" w:type="dxa"/>
            <w:tcBorders>
              <w:top w:val="nil"/>
              <w:left w:val="nil"/>
              <w:bottom w:val="single" w:sz="4" w:space="0" w:color="auto"/>
              <w:right w:val="nil"/>
            </w:tcBorders>
            <w:shd w:val="clear" w:color="auto" w:fill="auto"/>
            <w:noWrap/>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100 10302000010000110</w:t>
            </w:r>
          </w:p>
        </w:tc>
        <w:tc>
          <w:tcPr>
            <w:tcW w:w="1367" w:type="dxa"/>
            <w:tcBorders>
              <w:top w:val="nil"/>
              <w:left w:val="single" w:sz="4" w:space="0" w:color="auto"/>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127,4</w:t>
            </w:r>
          </w:p>
        </w:tc>
        <w:tc>
          <w:tcPr>
            <w:tcW w:w="1260" w:type="dxa"/>
            <w:tcBorders>
              <w:top w:val="nil"/>
              <w:left w:val="nil"/>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32,4</w:t>
            </w:r>
          </w:p>
        </w:tc>
        <w:tc>
          <w:tcPr>
            <w:tcW w:w="1240" w:type="dxa"/>
            <w:tcBorders>
              <w:top w:val="single" w:sz="4" w:space="0" w:color="auto"/>
              <w:left w:val="nil"/>
              <w:bottom w:val="nil"/>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25,4</w:t>
            </w:r>
          </w:p>
        </w:tc>
      </w:tr>
      <w:tr w:rsidR="00A46B7D" w:rsidRPr="00A46B7D" w:rsidTr="00A46B7D">
        <w:trPr>
          <w:trHeight w:val="813"/>
        </w:trPr>
        <w:tc>
          <w:tcPr>
            <w:tcW w:w="7528" w:type="dxa"/>
            <w:tcBorders>
              <w:top w:val="nil"/>
              <w:left w:val="single" w:sz="4" w:space="0" w:color="auto"/>
              <w:bottom w:val="single" w:sz="4" w:space="0" w:color="auto"/>
              <w:right w:val="single" w:sz="8" w:space="0" w:color="auto"/>
            </w:tcBorders>
            <w:shd w:val="clear" w:color="auto" w:fill="auto"/>
            <w:hideMark/>
          </w:tcPr>
          <w:p w:rsidR="00A46B7D" w:rsidRPr="00A46B7D" w:rsidRDefault="00A46B7D">
            <w:pPr>
              <w:rPr>
                <w:rFonts w:ascii="Arial Narrow" w:hAnsi="Arial Narrow"/>
                <w:sz w:val="20"/>
                <w:szCs w:val="20"/>
              </w:rPr>
            </w:pPr>
            <w:r w:rsidRPr="00A46B7D">
              <w:rPr>
                <w:rFonts w:ascii="Arial Narrow" w:hAnsi="Arial Narrow"/>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60" w:type="dxa"/>
            <w:tcBorders>
              <w:top w:val="nil"/>
              <w:left w:val="nil"/>
              <w:bottom w:val="single" w:sz="4" w:space="0" w:color="auto"/>
              <w:right w:val="single" w:sz="4" w:space="0" w:color="auto"/>
            </w:tcBorders>
            <w:shd w:val="clear" w:color="auto" w:fill="auto"/>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010</w:t>
            </w:r>
          </w:p>
        </w:tc>
        <w:tc>
          <w:tcPr>
            <w:tcW w:w="2180" w:type="dxa"/>
            <w:tcBorders>
              <w:top w:val="nil"/>
              <w:left w:val="nil"/>
              <w:bottom w:val="single" w:sz="4" w:space="0" w:color="auto"/>
              <w:right w:val="nil"/>
            </w:tcBorders>
            <w:shd w:val="clear" w:color="auto" w:fill="auto"/>
            <w:noWrap/>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100 10302230010000110</w:t>
            </w:r>
          </w:p>
        </w:tc>
        <w:tc>
          <w:tcPr>
            <w:tcW w:w="1367" w:type="dxa"/>
            <w:tcBorders>
              <w:top w:val="nil"/>
              <w:left w:val="single" w:sz="4" w:space="0" w:color="auto"/>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66,5</w:t>
            </w:r>
          </w:p>
        </w:tc>
        <w:tc>
          <w:tcPr>
            <w:tcW w:w="1260" w:type="dxa"/>
            <w:tcBorders>
              <w:top w:val="nil"/>
              <w:left w:val="nil"/>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15,8</w:t>
            </w:r>
          </w:p>
        </w:tc>
        <w:tc>
          <w:tcPr>
            <w:tcW w:w="1240" w:type="dxa"/>
            <w:tcBorders>
              <w:top w:val="single" w:sz="4" w:space="0" w:color="auto"/>
              <w:left w:val="nil"/>
              <w:bottom w:val="nil"/>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23,8</w:t>
            </w:r>
          </w:p>
        </w:tc>
      </w:tr>
      <w:tr w:rsidR="00A46B7D" w:rsidRPr="00A46B7D" w:rsidTr="00A46B7D">
        <w:trPr>
          <w:trHeight w:val="987"/>
        </w:trPr>
        <w:tc>
          <w:tcPr>
            <w:tcW w:w="7528" w:type="dxa"/>
            <w:tcBorders>
              <w:top w:val="nil"/>
              <w:left w:val="single" w:sz="4" w:space="0" w:color="auto"/>
              <w:bottom w:val="single" w:sz="4" w:space="0" w:color="auto"/>
              <w:right w:val="single" w:sz="8" w:space="0" w:color="auto"/>
            </w:tcBorders>
            <w:shd w:val="clear" w:color="auto" w:fill="auto"/>
            <w:hideMark/>
          </w:tcPr>
          <w:p w:rsidR="00A46B7D" w:rsidRPr="00A46B7D" w:rsidRDefault="00A46B7D">
            <w:pPr>
              <w:rPr>
                <w:rFonts w:ascii="Arial Narrow" w:hAnsi="Arial Narrow"/>
                <w:sz w:val="20"/>
                <w:szCs w:val="20"/>
              </w:rPr>
            </w:pPr>
            <w:r w:rsidRPr="00A46B7D">
              <w:rPr>
                <w:rFonts w:ascii="Arial Narrow" w:hAnsi="Arial Narrow"/>
                <w:sz w:val="20"/>
                <w:szCs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sidR="005D3D9C">
              <w:rPr>
                <w:rFonts w:ascii="Arial Narrow" w:hAnsi="Arial Narrow"/>
                <w:sz w:val="20"/>
                <w:szCs w:val="20"/>
              </w:rPr>
              <w:t xml:space="preserve">Российской </w:t>
            </w:r>
            <w:r w:rsidRPr="00A46B7D">
              <w:rPr>
                <w:rFonts w:ascii="Arial Narrow" w:hAnsi="Arial Narrow"/>
                <w:sz w:val="20"/>
                <w:szCs w:val="20"/>
              </w:rPr>
              <w:t>Фед</w:t>
            </w:r>
            <w:r w:rsidR="005D3D9C">
              <w:rPr>
                <w:rFonts w:ascii="Arial Narrow" w:hAnsi="Arial Narrow"/>
                <w:sz w:val="20"/>
                <w:szCs w:val="20"/>
              </w:rPr>
              <w:t>ерации</w:t>
            </w:r>
          </w:p>
        </w:tc>
        <w:tc>
          <w:tcPr>
            <w:tcW w:w="960" w:type="dxa"/>
            <w:tcBorders>
              <w:top w:val="nil"/>
              <w:left w:val="nil"/>
              <w:bottom w:val="single" w:sz="4" w:space="0" w:color="auto"/>
              <w:right w:val="single" w:sz="4" w:space="0" w:color="auto"/>
            </w:tcBorders>
            <w:shd w:val="clear" w:color="auto" w:fill="auto"/>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010</w:t>
            </w:r>
          </w:p>
        </w:tc>
        <w:tc>
          <w:tcPr>
            <w:tcW w:w="2180" w:type="dxa"/>
            <w:tcBorders>
              <w:top w:val="nil"/>
              <w:left w:val="nil"/>
              <w:bottom w:val="single" w:sz="4" w:space="0" w:color="auto"/>
              <w:right w:val="nil"/>
            </w:tcBorders>
            <w:shd w:val="clear" w:color="auto" w:fill="auto"/>
            <w:noWrap/>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100 10302231010000110</w:t>
            </w:r>
          </w:p>
        </w:tc>
        <w:tc>
          <w:tcPr>
            <w:tcW w:w="1367" w:type="dxa"/>
            <w:tcBorders>
              <w:top w:val="nil"/>
              <w:left w:val="single" w:sz="4" w:space="0" w:color="auto"/>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66,5</w:t>
            </w:r>
          </w:p>
        </w:tc>
        <w:tc>
          <w:tcPr>
            <w:tcW w:w="1260" w:type="dxa"/>
            <w:tcBorders>
              <w:top w:val="nil"/>
              <w:left w:val="nil"/>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15,8</w:t>
            </w:r>
          </w:p>
        </w:tc>
        <w:tc>
          <w:tcPr>
            <w:tcW w:w="1240" w:type="dxa"/>
            <w:tcBorders>
              <w:top w:val="single" w:sz="4" w:space="0" w:color="auto"/>
              <w:left w:val="nil"/>
              <w:bottom w:val="nil"/>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23,8</w:t>
            </w:r>
          </w:p>
        </w:tc>
      </w:tr>
      <w:tr w:rsidR="00A46B7D" w:rsidRPr="00A46B7D" w:rsidTr="00A46B7D">
        <w:trPr>
          <w:trHeight w:val="973"/>
        </w:trPr>
        <w:tc>
          <w:tcPr>
            <w:tcW w:w="7528" w:type="dxa"/>
            <w:tcBorders>
              <w:top w:val="nil"/>
              <w:left w:val="single" w:sz="4" w:space="0" w:color="auto"/>
              <w:bottom w:val="single" w:sz="4" w:space="0" w:color="auto"/>
              <w:right w:val="single" w:sz="8" w:space="0" w:color="auto"/>
            </w:tcBorders>
            <w:shd w:val="clear" w:color="auto" w:fill="auto"/>
            <w:hideMark/>
          </w:tcPr>
          <w:p w:rsidR="00A46B7D" w:rsidRPr="00A46B7D" w:rsidRDefault="00A46B7D" w:rsidP="005D3D9C">
            <w:pPr>
              <w:rPr>
                <w:rFonts w:ascii="Arial Narrow" w:hAnsi="Arial Narrow"/>
                <w:sz w:val="20"/>
                <w:szCs w:val="20"/>
              </w:rPr>
            </w:pPr>
            <w:r w:rsidRPr="00A46B7D">
              <w:rPr>
                <w:rFonts w:ascii="Arial Narrow" w:hAnsi="Arial Narrow"/>
                <w:sz w:val="20"/>
                <w:szCs w:val="20"/>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r w:rsidR="005D3D9C">
              <w:rPr>
                <w:rFonts w:ascii="Arial Narrow" w:hAnsi="Arial Narrow"/>
                <w:sz w:val="20"/>
                <w:szCs w:val="20"/>
              </w:rPr>
              <w:t>слений в местные бюджеты (по нормативам, установленным Российской Федерации</w:t>
            </w:r>
          </w:p>
        </w:tc>
        <w:tc>
          <w:tcPr>
            <w:tcW w:w="960" w:type="dxa"/>
            <w:tcBorders>
              <w:top w:val="nil"/>
              <w:left w:val="nil"/>
              <w:bottom w:val="single" w:sz="4" w:space="0" w:color="auto"/>
              <w:right w:val="single" w:sz="4" w:space="0" w:color="auto"/>
            </w:tcBorders>
            <w:shd w:val="clear" w:color="auto" w:fill="auto"/>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010</w:t>
            </w:r>
          </w:p>
        </w:tc>
        <w:tc>
          <w:tcPr>
            <w:tcW w:w="2180" w:type="dxa"/>
            <w:tcBorders>
              <w:top w:val="nil"/>
              <w:left w:val="nil"/>
              <w:bottom w:val="single" w:sz="4" w:space="0" w:color="auto"/>
              <w:right w:val="nil"/>
            </w:tcBorders>
            <w:shd w:val="clear" w:color="auto" w:fill="auto"/>
            <w:noWrap/>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100 10302240010000110</w:t>
            </w:r>
          </w:p>
        </w:tc>
        <w:tc>
          <w:tcPr>
            <w:tcW w:w="1367" w:type="dxa"/>
            <w:tcBorders>
              <w:top w:val="nil"/>
              <w:left w:val="single" w:sz="4" w:space="0" w:color="auto"/>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0,3</w:t>
            </w:r>
          </w:p>
        </w:tc>
        <w:tc>
          <w:tcPr>
            <w:tcW w:w="1260" w:type="dxa"/>
            <w:tcBorders>
              <w:top w:val="nil"/>
              <w:left w:val="nil"/>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0,1</w:t>
            </w:r>
          </w:p>
        </w:tc>
        <w:tc>
          <w:tcPr>
            <w:tcW w:w="1240" w:type="dxa"/>
            <w:tcBorders>
              <w:top w:val="single" w:sz="4" w:space="0" w:color="auto"/>
              <w:left w:val="nil"/>
              <w:bottom w:val="nil"/>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33,3</w:t>
            </w:r>
          </w:p>
        </w:tc>
      </w:tr>
      <w:tr w:rsidR="00A46B7D" w:rsidRPr="00A46B7D" w:rsidTr="00A46B7D">
        <w:trPr>
          <w:trHeight w:val="986"/>
        </w:trPr>
        <w:tc>
          <w:tcPr>
            <w:tcW w:w="7528" w:type="dxa"/>
            <w:tcBorders>
              <w:top w:val="nil"/>
              <w:left w:val="single" w:sz="4" w:space="0" w:color="auto"/>
              <w:bottom w:val="single" w:sz="4" w:space="0" w:color="auto"/>
              <w:right w:val="single" w:sz="8" w:space="0" w:color="auto"/>
            </w:tcBorders>
            <w:shd w:val="clear" w:color="auto" w:fill="auto"/>
            <w:hideMark/>
          </w:tcPr>
          <w:p w:rsidR="00A46B7D" w:rsidRPr="00A46B7D" w:rsidRDefault="00A46B7D">
            <w:pPr>
              <w:rPr>
                <w:rFonts w:ascii="Arial Narrow" w:hAnsi="Arial Narrow"/>
                <w:sz w:val="20"/>
                <w:szCs w:val="20"/>
              </w:rPr>
            </w:pPr>
            <w:r w:rsidRPr="00A46B7D">
              <w:rPr>
                <w:rFonts w:ascii="Arial Narrow" w:hAnsi="Arial Narrow"/>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r w:rsidR="005D3D9C">
              <w:rPr>
                <w:rFonts w:ascii="Arial Narrow" w:hAnsi="Arial Narrow"/>
                <w:sz w:val="20"/>
                <w:szCs w:val="20"/>
              </w:rPr>
              <w:t>слений в местные бюджеты (</w:t>
            </w:r>
            <w:proofErr w:type="gramStart"/>
            <w:r w:rsidR="005D3D9C">
              <w:rPr>
                <w:rFonts w:ascii="Arial Narrow" w:hAnsi="Arial Narrow"/>
                <w:sz w:val="20"/>
                <w:szCs w:val="20"/>
              </w:rPr>
              <w:t>по нормативам</w:t>
            </w:r>
            <w:proofErr w:type="gramEnd"/>
            <w:r w:rsidR="005D3D9C">
              <w:rPr>
                <w:rFonts w:ascii="Arial Narrow" w:hAnsi="Arial Narrow"/>
                <w:sz w:val="20"/>
                <w:szCs w:val="20"/>
              </w:rPr>
              <w:t xml:space="preserve"> установленным Российской Федерации</w:t>
            </w:r>
          </w:p>
        </w:tc>
        <w:tc>
          <w:tcPr>
            <w:tcW w:w="960" w:type="dxa"/>
            <w:tcBorders>
              <w:top w:val="nil"/>
              <w:left w:val="nil"/>
              <w:bottom w:val="single" w:sz="4" w:space="0" w:color="auto"/>
              <w:right w:val="single" w:sz="4" w:space="0" w:color="auto"/>
            </w:tcBorders>
            <w:shd w:val="clear" w:color="auto" w:fill="auto"/>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010</w:t>
            </w:r>
          </w:p>
        </w:tc>
        <w:tc>
          <w:tcPr>
            <w:tcW w:w="2180" w:type="dxa"/>
            <w:tcBorders>
              <w:top w:val="nil"/>
              <w:left w:val="nil"/>
              <w:bottom w:val="single" w:sz="4" w:space="0" w:color="auto"/>
              <w:right w:val="nil"/>
            </w:tcBorders>
            <w:shd w:val="clear" w:color="auto" w:fill="auto"/>
            <w:noWrap/>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100 10302241010000110</w:t>
            </w:r>
          </w:p>
        </w:tc>
        <w:tc>
          <w:tcPr>
            <w:tcW w:w="1367" w:type="dxa"/>
            <w:tcBorders>
              <w:top w:val="nil"/>
              <w:left w:val="single" w:sz="4" w:space="0" w:color="auto"/>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0,3</w:t>
            </w:r>
          </w:p>
        </w:tc>
        <w:tc>
          <w:tcPr>
            <w:tcW w:w="1260" w:type="dxa"/>
            <w:tcBorders>
              <w:top w:val="nil"/>
              <w:left w:val="nil"/>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0,1</w:t>
            </w:r>
          </w:p>
        </w:tc>
        <w:tc>
          <w:tcPr>
            <w:tcW w:w="1240" w:type="dxa"/>
            <w:tcBorders>
              <w:top w:val="single" w:sz="4" w:space="0" w:color="auto"/>
              <w:left w:val="nil"/>
              <w:bottom w:val="nil"/>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33,3</w:t>
            </w:r>
          </w:p>
        </w:tc>
      </w:tr>
      <w:tr w:rsidR="00A46B7D" w:rsidRPr="00A46B7D" w:rsidTr="00A46B7D">
        <w:trPr>
          <w:trHeight w:val="703"/>
        </w:trPr>
        <w:tc>
          <w:tcPr>
            <w:tcW w:w="7528" w:type="dxa"/>
            <w:tcBorders>
              <w:top w:val="nil"/>
              <w:left w:val="single" w:sz="4" w:space="0" w:color="auto"/>
              <w:bottom w:val="single" w:sz="4" w:space="0" w:color="auto"/>
              <w:right w:val="single" w:sz="8" w:space="0" w:color="auto"/>
            </w:tcBorders>
            <w:shd w:val="clear" w:color="auto" w:fill="auto"/>
            <w:hideMark/>
          </w:tcPr>
          <w:p w:rsidR="00A46B7D" w:rsidRPr="00A46B7D" w:rsidRDefault="00A46B7D">
            <w:pPr>
              <w:rPr>
                <w:rFonts w:ascii="Arial Narrow" w:hAnsi="Arial Narrow"/>
                <w:sz w:val="20"/>
                <w:szCs w:val="20"/>
              </w:rPr>
            </w:pPr>
            <w:r w:rsidRPr="00A46B7D">
              <w:rPr>
                <w:rFonts w:ascii="Arial Narrow" w:hAnsi="Arial Narrow"/>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60" w:type="dxa"/>
            <w:tcBorders>
              <w:top w:val="nil"/>
              <w:left w:val="nil"/>
              <w:bottom w:val="single" w:sz="4" w:space="0" w:color="auto"/>
              <w:right w:val="single" w:sz="4" w:space="0" w:color="auto"/>
            </w:tcBorders>
            <w:shd w:val="clear" w:color="auto" w:fill="auto"/>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010</w:t>
            </w:r>
          </w:p>
        </w:tc>
        <w:tc>
          <w:tcPr>
            <w:tcW w:w="2180" w:type="dxa"/>
            <w:tcBorders>
              <w:top w:val="nil"/>
              <w:left w:val="nil"/>
              <w:bottom w:val="single" w:sz="4" w:space="0" w:color="auto"/>
              <w:right w:val="nil"/>
            </w:tcBorders>
            <w:shd w:val="clear" w:color="auto" w:fill="auto"/>
            <w:noWrap/>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100 10302250010000110</w:t>
            </w:r>
          </w:p>
        </w:tc>
        <w:tc>
          <w:tcPr>
            <w:tcW w:w="1367" w:type="dxa"/>
            <w:tcBorders>
              <w:top w:val="nil"/>
              <w:left w:val="single" w:sz="4" w:space="0" w:color="auto"/>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68,9</w:t>
            </w:r>
          </w:p>
        </w:tc>
        <w:tc>
          <w:tcPr>
            <w:tcW w:w="1260" w:type="dxa"/>
            <w:tcBorders>
              <w:top w:val="nil"/>
              <w:left w:val="nil"/>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18,1</w:t>
            </w:r>
          </w:p>
        </w:tc>
        <w:tc>
          <w:tcPr>
            <w:tcW w:w="1240" w:type="dxa"/>
            <w:tcBorders>
              <w:top w:val="single" w:sz="4" w:space="0" w:color="auto"/>
              <w:left w:val="nil"/>
              <w:bottom w:val="nil"/>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26,3</w:t>
            </w:r>
          </w:p>
        </w:tc>
      </w:tr>
      <w:tr w:rsidR="00A46B7D" w:rsidRPr="00A46B7D" w:rsidTr="00A46B7D">
        <w:trPr>
          <w:trHeight w:val="982"/>
        </w:trPr>
        <w:tc>
          <w:tcPr>
            <w:tcW w:w="7528" w:type="dxa"/>
            <w:tcBorders>
              <w:top w:val="nil"/>
              <w:left w:val="single" w:sz="4" w:space="0" w:color="auto"/>
              <w:bottom w:val="single" w:sz="4" w:space="0" w:color="auto"/>
              <w:right w:val="single" w:sz="8" w:space="0" w:color="auto"/>
            </w:tcBorders>
            <w:shd w:val="clear" w:color="auto" w:fill="auto"/>
            <w:hideMark/>
          </w:tcPr>
          <w:p w:rsidR="00A46B7D" w:rsidRPr="00A46B7D" w:rsidRDefault="00A46B7D">
            <w:pPr>
              <w:rPr>
                <w:rFonts w:ascii="Arial Narrow" w:hAnsi="Arial Narrow"/>
                <w:sz w:val="20"/>
                <w:szCs w:val="20"/>
              </w:rPr>
            </w:pPr>
            <w:r w:rsidRPr="00A46B7D">
              <w:rPr>
                <w:rFonts w:ascii="Arial Narrow" w:hAnsi="Arial Narrow"/>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sidR="005D3D9C">
              <w:rPr>
                <w:rFonts w:ascii="Arial Narrow" w:hAnsi="Arial Narrow"/>
                <w:sz w:val="20"/>
                <w:szCs w:val="20"/>
              </w:rPr>
              <w:t>Российской Федерации</w:t>
            </w:r>
          </w:p>
        </w:tc>
        <w:tc>
          <w:tcPr>
            <w:tcW w:w="960" w:type="dxa"/>
            <w:tcBorders>
              <w:top w:val="nil"/>
              <w:left w:val="nil"/>
              <w:bottom w:val="single" w:sz="4" w:space="0" w:color="auto"/>
              <w:right w:val="single" w:sz="4" w:space="0" w:color="auto"/>
            </w:tcBorders>
            <w:shd w:val="clear" w:color="auto" w:fill="auto"/>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010</w:t>
            </w:r>
          </w:p>
        </w:tc>
        <w:tc>
          <w:tcPr>
            <w:tcW w:w="2180" w:type="dxa"/>
            <w:tcBorders>
              <w:top w:val="nil"/>
              <w:left w:val="nil"/>
              <w:bottom w:val="single" w:sz="4" w:space="0" w:color="auto"/>
              <w:right w:val="nil"/>
            </w:tcBorders>
            <w:shd w:val="clear" w:color="auto" w:fill="auto"/>
            <w:noWrap/>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100 10302251010000110</w:t>
            </w:r>
          </w:p>
        </w:tc>
        <w:tc>
          <w:tcPr>
            <w:tcW w:w="1367" w:type="dxa"/>
            <w:tcBorders>
              <w:top w:val="nil"/>
              <w:left w:val="single" w:sz="4" w:space="0" w:color="auto"/>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68,9</w:t>
            </w:r>
          </w:p>
        </w:tc>
        <w:tc>
          <w:tcPr>
            <w:tcW w:w="1260" w:type="dxa"/>
            <w:tcBorders>
              <w:top w:val="nil"/>
              <w:left w:val="nil"/>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18,1</w:t>
            </w:r>
          </w:p>
        </w:tc>
        <w:tc>
          <w:tcPr>
            <w:tcW w:w="1240" w:type="dxa"/>
            <w:tcBorders>
              <w:top w:val="single" w:sz="4" w:space="0" w:color="auto"/>
              <w:left w:val="nil"/>
              <w:bottom w:val="nil"/>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26,3</w:t>
            </w:r>
          </w:p>
        </w:tc>
      </w:tr>
      <w:tr w:rsidR="00A46B7D" w:rsidRPr="00A46B7D" w:rsidTr="00A46B7D">
        <w:trPr>
          <w:trHeight w:val="699"/>
        </w:trPr>
        <w:tc>
          <w:tcPr>
            <w:tcW w:w="7528" w:type="dxa"/>
            <w:tcBorders>
              <w:top w:val="nil"/>
              <w:left w:val="single" w:sz="4" w:space="0" w:color="auto"/>
              <w:bottom w:val="single" w:sz="4" w:space="0" w:color="auto"/>
              <w:right w:val="single" w:sz="8" w:space="0" w:color="auto"/>
            </w:tcBorders>
            <w:shd w:val="clear" w:color="auto" w:fill="auto"/>
            <w:hideMark/>
          </w:tcPr>
          <w:p w:rsidR="00A46B7D" w:rsidRPr="00A46B7D" w:rsidRDefault="00A46B7D">
            <w:pPr>
              <w:rPr>
                <w:rFonts w:ascii="Arial Narrow" w:hAnsi="Arial Narrow"/>
                <w:sz w:val="20"/>
                <w:szCs w:val="20"/>
              </w:rPr>
            </w:pPr>
            <w:r w:rsidRPr="00A46B7D">
              <w:rPr>
                <w:rFonts w:ascii="Arial Narrow" w:hAnsi="Arial Narrow"/>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60" w:type="dxa"/>
            <w:tcBorders>
              <w:top w:val="nil"/>
              <w:left w:val="nil"/>
              <w:bottom w:val="single" w:sz="4" w:space="0" w:color="auto"/>
              <w:right w:val="single" w:sz="4" w:space="0" w:color="auto"/>
            </w:tcBorders>
            <w:shd w:val="clear" w:color="auto" w:fill="auto"/>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010</w:t>
            </w:r>
          </w:p>
        </w:tc>
        <w:tc>
          <w:tcPr>
            <w:tcW w:w="2180" w:type="dxa"/>
            <w:tcBorders>
              <w:top w:val="nil"/>
              <w:left w:val="nil"/>
              <w:bottom w:val="single" w:sz="4" w:space="0" w:color="auto"/>
              <w:right w:val="nil"/>
            </w:tcBorders>
            <w:shd w:val="clear" w:color="auto" w:fill="auto"/>
            <w:noWrap/>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100 10302260010000110</w:t>
            </w:r>
          </w:p>
        </w:tc>
        <w:tc>
          <w:tcPr>
            <w:tcW w:w="1367" w:type="dxa"/>
            <w:tcBorders>
              <w:top w:val="nil"/>
              <w:left w:val="single" w:sz="4" w:space="0" w:color="auto"/>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-8,3</w:t>
            </w:r>
          </w:p>
        </w:tc>
        <w:tc>
          <w:tcPr>
            <w:tcW w:w="1260" w:type="dxa"/>
            <w:tcBorders>
              <w:top w:val="nil"/>
              <w:left w:val="nil"/>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-1,6</w:t>
            </w:r>
          </w:p>
        </w:tc>
        <w:tc>
          <w:tcPr>
            <w:tcW w:w="1240" w:type="dxa"/>
            <w:tcBorders>
              <w:top w:val="single" w:sz="4" w:space="0" w:color="auto"/>
              <w:left w:val="nil"/>
              <w:bottom w:val="nil"/>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19,3</w:t>
            </w:r>
          </w:p>
        </w:tc>
      </w:tr>
      <w:tr w:rsidR="00A46B7D" w:rsidRPr="00A46B7D" w:rsidTr="00A46B7D">
        <w:trPr>
          <w:trHeight w:val="978"/>
        </w:trPr>
        <w:tc>
          <w:tcPr>
            <w:tcW w:w="7528" w:type="dxa"/>
            <w:tcBorders>
              <w:top w:val="nil"/>
              <w:left w:val="single" w:sz="4" w:space="0" w:color="auto"/>
              <w:bottom w:val="single" w:sz="4" w:space="0" w:color="auto"/>
              <w:right w:val="single" w:sz="8" w:space="0" w:color="auto"/>
            </w:tcBorders>
            <w:shd w:val="clear" w:color="auto" w:fill="auto"/>
            <w:hideMark/>
          </w:tcPr>
          <w:p w:rsidR="00A46B7D" w:rsidRPr="00A46B7D" w:rsidRDefault="00A46B7D">
            <w:pPr>
              <w:rPr>
                <w:rFonts w:ascii="Arial Narrow" w:hAnsi="Arial Narrow"/>
                <w:sz w:val="20"/>
                <w:szCs w:val="20"/>
              </w:rPr>
            </w:pPr>
            <w:r w:rsidRPr="00A46B7D">
              <w:rPr>
                <w:rFonts w:ascii="Arial Narrow" w:hAnsi="Arial Narrow"/>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sidR="005D3D9C">
              <w:rPr>
                <w:rFonts w:ascii="Arial Narrow" w:hAnsi="Arial Narrow"/>
                <w:sz w:val="20"/>
                <w:szCs w:val="20"/>
              </w:rPr>
              <w:t xml:space="preserve">Российской </w:t>
            </w:r>
            <w:r w:rsidRPr="00A46B7D">
              <w:rPr>
                <w:rFonts w:ascii="Arial Narrow" w:hAnsi="Arial Narrow"/>
                <w:sz w:val="20"/>
                <w:szCs w:val="20"/>
              </w:rPr>
              <w:t>Фе</w:t>
            </w:r>
            <w:r w:rsidR="005D3D9C">
              <w:rPr>
                <w:rFonts w:ascii="Arial Narrow" w:hAnsi="Arial Narrow"/>
                <w:sz w:val="20"/>
                <w:szCs w:val="20"/>
              </w:rPr>
              <w:t>дерации</w:t>
            </w:r>
          </w:p>
        </w:tc>
        <w:tc>
          <w:tcPr>
            <w:tcW w:w="960" w:type="dxa"/>
            <w:tcBorders>
              <w:top w:val="nil"/>
              <w:left w:val="nil"/>
              <w:bottom w:val="single" w:sz="4" w:space="0" w:color="auto"/>
              <w:right w:val="single" w:sz="4" w:space="0" w:color="auto"/>
            </w:tcBorders>
            <w:shd w:val="clear" w:color="auto" w:fill="auto"/>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010</w:t>
            </w:r>
          </w:p>
        </w:tc>
        <w:tc>
          <w:tcPr>
            <w:tcW w:w="2180" w:type="dxa"/>
            <w:tcBorders>
              <w:top w:val="nil"/>
              <w:left w:val="nil"/>
              <w:bottom w:val="single" w:sz="4" w:space="0" w:color="auto"/>
              <w:right w:val="nil"/>
            </w:tcBorders>
            <w:shd w:val="clear" w:color="auto" w:fill="auto"/>
            <w:noWrap/>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100 10302261010000110</w:t>
            </w:r>
          </w:p>
        </w:tc>
        <w:tc>
          <w:tcPr>
            <w:tcW w:w="1367" w:type="dxa"/>
            <w:tcBorders>
              <w:top w:val="nil"/>
              <w:left w:val="single" w:sz="4" w:space="0" w:color="auto"/>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-8,3</w:t>
            </w:r>
          </w:p>
        </w:tc>
        <w:tc>
          <w:tcPr>
            <w:tcW w:w="1260" w:type="dxa"/>
            <w:tcBorders>
              <w:top w:val="nil"/>
              <w:left w:val="nil"/>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-1,6</w:t>
            </w:r>
          </w:p>
        </w:tc>
        <w:tc>
          <w:tcPr>
            <w:tcW w:w="1240" w:type="dxa"/>
            <w:tcBorders>
              <w:top w:val="single" w:sz="4" w:space="0" w:color="auto"/>
              <w:left w:val="nil"/>
              <w:bottom w:val="nil"/>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19,3</w:t>
            </w:r>
          </w:p>
        </w:tc>
      </w:tr>
      <w:tr w:rsidR="00A46B7D" w:rsidRPr="00A46B7D" w:rsidTr="00A46B7D">
        <w:trPr>
          <w:trHeight w:val="240"/>
        </w:trPr>
        <w:tc>
          <w:tcPr>
            <w:tcW w:w="7528" w:type="dxa"/>
            <w:tcBorders>
              <w:top w:val="nil"/>
              <w:left w:val="single" w:sz="4" w:space="0" w:color="auto"/>
              <w:bottom w:val="single" w:sz="4" w:space="0" w:color="auto"/>
              <w:right w:val="single" w:sz="8" w:space="0" w:color="auto"/>
            </w:tcBorders>
            <w:shd w:val="clear" w:color="auto" w:fill="auto"/>
            <w:hideMark/>
          </w:tcPr>
          <w:p w:rsidR="00A46B7D" w:rsidRPr="00A46B7D" w:rsidRDefault="00A46B7D">
            <w:pPr>
              <w:rPr>
                <w:rFonts w:ascii="Arial Narrow" w:hAnsi="Arial Narrow"/>
                <w:sz w:val="20"/>
                <w:szCs w:val="20"/>
              </w:rPr>
            </w:pPr>
            <w:r w:rsidRPr="00A46B7D">
              <w:rPr>
                <w:rFonts w:ascii="Arial Narrow" w:hAnsi="Arial Narrow"/>
                <w:sz w:val="20"/>
                <w:szCs w:val="20"/>
              </w:rPr>
              <w:t>НАЛОГИ НА ИМУЩЕСТВО</w:t>
            </w:r>
          </w:p>
        </w:tc>
        <w:tc>
          <w:tcPr>
            <w:tcW w:w="960" w:type="dxa"/>
            <w:tcBorders>
              <w:top w:val="nil"/>
              <w:left w:val="nil"/>
              <w:bottom w:val="single" w:sz="4" w:space="0" w:color="auto"/>
              <w:right w:val="single" w:sz="4" w:space="0" w:color="auto"/>
            </w:tcBorders>
            <w:shd w:val="clear" w:color="auto" w:fill="auto"/>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010</w:t>
            </w:r>
          </w:p>
        </w:tc>
        <w:tc>
          <w:tcPr>
            <w:tcW w:w="2180" w:type="dxa"/>
            <w:tcBorders>
              <w:top w:val="nil"/>
              <w:left w:val="nil"/>
              <w:bottom w:val="single" w:sz="4" w:space="0" w:color="auto"/>
              <w:right w:val="nil"/>
            </w:tcBorders>
            <w:shd w:val="clear" w:color="auto" w:fill="auto"/>
            <w:noWrap/>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182 10600000000000000</w:t>
            </w:r>
          </w:p>
        </w:tc>
        <w:tc>
          <w:tcPr>
            <w:tcW w:w="1367" w:type="dxa"/>
            <w:tcBorders>
              <w:top w:val="nil"/>
              <w:left w:val="single" w:sz="4" w:space="0" w:color="auto"/>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2,8</w:t>
            </w:r>
          </w:p>
        </w:tc>
        <w:tc>
          <w:tcPr>
            <w:tcW w:w="1260" w:type="dxa"/>
            <w:tcBorders>
              <w:top w:val="nil"/>
              <w:left w:val="nil"/>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0,8</w:t>
            </w:r>
          </w:p>
        </w:tc>
        <w:tc>
          <w:tcPr>
            <w:tcW w:w="1240" w:type="dxa"/>
            <w:tcBorders>
              <w:top w:val="single" w:sz="4" w:space="0" w:color="auto"/>
              <w:left w:val="nil"/>
              <w:bottom w:val="nil"/>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28,6</w:t>
            </w:r>
          </w:p>
        </w:tc>
      </w:tr>
      <w:tr w:rsidR="00A46B7D" w:rsidRPr="00A46B7D" w:rsidTr="00A46B7D">
        <w:trPr>
          <w:trHeight w:val="240"/>
        </w:trPr>
        <w:tc>
          <w:tcPr>
            <w:tcW w:w="7528" w:type="dxa"/>
            <w:tcBorders>
              <w:top w:val="nil"/>
              <w:left w:val="single" w:sz="4" w:space="0" w:color="auto"/>
              <w:bottom w:val="single" w:sz="4" w:space="0" w:color="auto"/>
              <w:right w:val="single" w:sz="8" w:space="0" w:color="auto"/>
            </w:tcBorders>
            <w:shd w:val="clear" w:color="auto" w:fill="auto"/>
            <w:hideMark/>
          </w:tcPr>
          <w:p w:rsidR="00A46B7D" w:rsidRPr="00A46B7D" w:rsidRDefault="00A46B7D">
            <w:pPr>
              <w:rPr>
                <w:rFonts w:ascii="Arial Narrow" w:hAnsi="Arial Narrow"/>
                <w:sz w:val="20"/>
                <w:szCs w:val="20"/>
              </w:rPr>
            </w:pPr>
            <w:r w:rsidRPr="00A46B7D">
              <w:rPr>
                <w:rFonts w:ascii="Arial Narrow" w:hAnsi="Arial Narrow"/>
                <w:sz w:val="20"/>
                <w:szCs w:val="20"/>
              </w:rPr>
              <w:t>Налог на имущество физических лиц</w:t>
            </w:r>
          </w:p>
        </w:tc>
        <w:tc>
          <w:tcPr>
            <w:tcW w:w="960" w:type="dxa"/>
            <w:tcBorders>
              <w:top w:val="nil"/>
              <w:left w:val="nil"/>
              <w:bottom w:val="single" w:sz="4" w:space="0" w:color="auto"/>
              <w:right w:val="single" w:sz="4" w:space="0" w:color="auto"/>
            </w:tcBorders>
            <w:shd w:val="clear" w:color="auto" w:fill="auto"/>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010</w:t>
            </w:r>
          </w:p>
        </w:tc>
        <w:tc>
          <w:tcPr>
            <w:tcW w:w="2180" w:type="dxa"/>
            <w:tcBorders>
              <w:top w:val="nil"/>
              <w:left w:val="nil"/>
              <w:bottom w:val="single" w:sz="4" w:space="0" w:color="auto"/>
              <w:right w:val="nil"/>
            </w:tcBorders>
            <w:shd w:val="clear" w:color="auto" w:fill="auto"/>
            <w:noWrap/>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182 10601000000000110</w:t>
            </w:r>
          </w:p>
        </w:tc>
        <w:tc>
          <w:tcPr>
            <w:tcW w:w="1367" w:type="dxa"/>
            <w:tcBorders>
              <w:top w:val="nil"/>
              <w:left w:val="single" w:sz="4" w:space="0" w:color="auto"/>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1,6</w:t>
            </w:r>
          </w:p>
        </w:tc>
        <w:tc>
          <w:tcPr>
            <w:tcW w:w="1260" w:type="dxa"/>
            <w:tcBorders>
              <w:top w:val="nil"/>
              <w:left w:val="nil"/>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0,4</w:t>
            </w:r>
          </w:p>
        </w:tc>
        <w:tc>
          <w:tcPr>
            <w:tcW w:w="1240" w:type="dxa"/>
            <w:tcBorders>
              <w:top w:val="single" w:sz="4" w:space="0" w:color="auto"/>
              <w:left w:val="nil"/>
              <w:bottom w:val="nil"/>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 </w:t>
            </w:r>
          </w:p>
        </w:tc>
      </w:tr>
      <w:tr w:rsidR="00A46B7D" w:rsidRPr="00A46B7D" w:rsidTr="00A46B7D">
        <w:trPr>
          <w:trHeight w:val="475"/>
        </w:trPr>
        <w:tc>
          <w:tcPr>
            <w:tcW w:w="7528" w:type="dxa"/>
            <w:tcBorders>
              <w:top w:val="nil"/>
              <w:left w:val="single" w:sz="4" w:space="0" w:color="auto"/>
              <w:bottom w:val="single" w:sz="4" w:space="0" w:color="auto"/>
              <w:right w:val="single" w:sz="8" w:space="0" w:color="auto"/>
            </w:tcBorders>
            <w:shd w:val="clear" w:color="auto" w:fill="auto"/>
            <w:hideMark/>
          </w:tcPr>
          <w:p w:rsidR="00A46B7D" w:rsidRPr="00A46B7D" w:rsidRDefault="00A46B7D">
            <w:pPr>
              <w:rPr>
                <w:rFonts w:ascii="Arial Narrow" w:hAnsi="Arial Narrow"/>
                <w:sz w:val="20"/>
                <w:szCs w:val="20"/>
              </w:rPr>
            </w:pPr>
            <w:r w:rsidRPr="00A46B7D">
              <w:rPr>
                <w:rFonts w:ascii="Arial Narrow" w:hAnsi="Arial Narrow"/>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60" w:type="dxa"/>
            <w:tcBorders>
              <w:top w:val="nil"/>
              <w:left w:val="nil"/>
              <w:bottom w:val="single" w:sz="4" w:space="0" w:color="auto"/>
              <w:right w:val="single" w:sz="4" w:space="0" w:color="auto"/>
            </w:tcBorders>
            <w:shd w:val="clear" w:color="auto" w:fill="auto"/>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010</w:t>
            </w:r>
          </w:p>
        </w:tc>
        <w:tc>
          <w:tcPr>
            <w:tcW w:w="2180" w:type="dxa"/>
            <w:tcBorders>
              <w:top w:val="nil"/>
              <w:left w:val="nil"/>
              <w:bottom w:val="single" w:sz="4" w:space="0" w:color="auto"/>
              <w:right w:val="nil"/>
            </w:tcBorders>
            <w:shd w:val="clear" w:color="auto" w:fill="auto"/>
            <w:noWrap/>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182 10601030100000110</w:t>
            </w:r>
          </w:p>
        </w:tc>
        <w:tc>
          <w:tcPr>
            <w:tcW w:w="1367" w:type="dxa"/>
            <w:tcBorders>
              <w:top w:val="nil"/>
              <w:left w:val="single" w:sz="4" w:space="0" w:color="auto"/>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1,6</w:t>
            </w:r>
          </w:p>
        </w:tc>
        <w:tc>
          <w:tcPr>
            <w:tcW w:w="1260" w:type="dxa"/>
            <w:tcBorders>
              <w:top w:val="nil"/>
              <w:left w:val="nil"/>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0,4</w:t>
            </w:r>
          </w:p>
        </w:tc>
        <w:tc>
          <w:tcPr>
            <w:tcW w:w="1240" w:type="dxa"/>
            <w:tcBorders>
              <w:top w:val="single" w:sz="4" w:space="0" w:color="auto"/>
              <w:left w:val="nil"/>
              <w:bottom w:val="nil"/>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 </w:t>
            </w:r>
          </w:p>
        </w:tc>
      </w:tr>
      <w:tr w:rsidR="00A46B7D" w:rsidRPr="00A46B7D" w:rsidTr="00A46B7D">
        <w:trPr>
          <w:trHeight w:val="240"/>
        </w:trPr>
        <w:tc>
          <w:tcPr>
            <w:tcW w:w="7528" w:type="dxa"/>
            <w:tcBorders>
              <w:top w:val="nil"/>
              <w:left w:val="single" w:sz="4" w:space="0" w:color="auto"/>
              <w:bottom w:val="single" w:sz="4" w:space="0" w:color="auto"/>
              <w:right w:val="single" w:sz="8" w:space="0" w:color="auto"/>
            </w:tcBorders>
            <w:shd w:val="clear" w:color="auto" w:fill="auto"/>
            <w:hideMark/>
          </w:tcPr>
          <w:p w:rsidR="00A46B7D" w:rsidRPr="00A46B7D" w:rsidRDefault="00A46B7D">
            <w:pPr>
              <w:rPr>
                <w:rFonts w:ascii="Arial Narrow" w:hAnsi="Arial Narrow"/>
                <w:sz w:val="20"/>
                <w:szCs w:val="20"/>
              </w:rPr>
            </w:pPr>
            <w:r w:rsidRPr="00A46B7D">
              <w:rPr>
                <w:rFonts w:ascii="Arial Narrow" w:hAnsi="Arial Narrow"/>
                <w:sz w:val="20"/>
                <w:szCs w:val="20"/>
              </w:rPr>
              <w:t>Земельный налог</w:t>
            </w:r>
          </w:p>
        </w:tc>
        <w:tc>
          <w:tcPr>
            <w:tcW w:w="960" w:type="dxa"/>
            <w:tcBorders>
              <w:top w:val="nil"/>
              <w:left w:val="nil"/>
              <w:bottom w:val="single" w:sz="4" w:space="0" w:color="auto"/>
              <w:right w:val="single" w:sz="4" w:space="0" w:color="auto"/>
            </w:tcBorders>
            <w:shd w:val="clear" w:color="auto" w:fill="auto"/>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010</w:t>
            </w:r>
          </w:p>
        </w:tc>
        <w:tc>
          <w:tcPr>
            <w:tcW w:w="2180" w:type="dxa"/>
            <w:tcBorders>
              <w:top w:val="nil"/>
              <w:left w:val="nil"/>
              <w:bottom w:val="single" w:sz="4" w:space="0" w:color="auto"/>
              <w:right w:val="nil"/>
            </w:tcBorders>
            <w:shd w:val="clear" w:color="auto" w:fill="auto"/>
            <w:noWrap/>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182 10606000000000110</w:t>
            </w:r>
          </w:p>
        </w:tc>
        <w:tc>
          <w:tcPr>
            <w:tcW w:w="1367" w:type="dxa"/>
            <w:tcBorders>
              <w:top w:val="nil"/>
              <w:left w:val="single" w:sz="4" w:space="0" w:color="auto"/>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1,2</w:t>
            </w:r>
          </w:p>
        </w:tc>
        <w:tc>
          <w:tcPr>
            <w:tcW w:w="1260" w:type="dxa"/>
            <w:tcBorders>
              <w:top w:val="nil"/>
              <w:left w:val="nil"/>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0,4</w:t>
            </w:r>
          </w:p>
        </w:tc>
        <w:tc>
          <w:tcPr>
            <w:tcW w:w="1240" w:type="dxa"/>
            <w:tcBorders>
              <w:top w:val="single" w:sz="4" w:space="0" w:color="auto"/>
              <w:left w:val="nil"/>
              <w:bottom w:val="nil"/>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33,3</w:t>
            </w:r>
          </w:p>
        </w:tc>
      </w:tr>
      <w:tr w:rsidR="00A46B7D" w:rsidRPr="00A46B7D" w:rsidTr="00A46B7D">
        <w:trPr>
          <w:trHeight w:val="240"/>
        </w:trPr>
        <w:tc>
          <w:tcPr>
            <w:tcW w:w="7528" w:type="dxa"/>
            <w:tcBorders>
              <w:top w:val="nil"/>
              <w:left w:val="single" w:sz="4" w:space="0" w:color="auto"/>
              <w:bottom w:val="single" w:sz="4" w:space="0" w:color="auto"/>
              <w:right w:val="single" w:sz="8" w:space="0" w:color="auto"/>
            </w:tcBorders>
            <w:shd w:val="clear" w:color="auto" w:fill="auto"/>
            <w:hideMark/>
          </w:tcPr>
          <w:p w:rsidR="00A46B7D" w:rsidRPr="00A46B7D" w:rsidRDefault="00A46B7D">
            <w:pPr>
              <w:rPr>
                <w:rFonts w:ascii="Arial Narrow" w:hAnsi="Arial Narrow"/>
                <w:sz w:val="20"/>
                <w:szCs w:val="20"/>
              </w:rPr>
            </w:pPr>
            <w:r w:rsidRPr="00A46B7D">
              <w:rPr>
                <w:rFonts w:ascii="Arial Narrow" w:hAnsi="Arial Narrow"/>
                <w:sz w:val="20"/>
                <w:szCs w:val="20"/>
              </w:rPr>
              <w:t>Земельный налог с организаций</w:t>
            </w:r>
          </w:p>
        </w:tc>
        <w:tc>
          <w:tcPr>
            <w:tcW w:w="960" w:type="dxa"/>
            <w:tcBorders>
              <w:top w:val="nil"/>
              <w:left w:val="nil"/>
              <w:bottom w:val="single" w:sz="4" w:space="0" w:color="auto"/>
              <w:right w:val="single" w:sz="4" w:space="0" w:color="auto"/>
            </w:tcBorders>
            <w:shd w:val="clear" w:color="auto" w:fill="auto"/>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010</w:t>
            </w:r>
          </w:p>
        </w:tc>
        <w:tc>
          <w:tcPr>
            <w:tcW w:w="2180" w:type="dxa"/>
            <w:tcBorders>
              <w:top w:val="nil"/>
              <w:left w:val="nil"/>
              <w:bottom w:val="single" w:sz="4" w:space="0" w:color="auto"/>
              <w:right w:val="nil"/>
            </w:tcBorders>
            <w:shd w:val="clear" w:color="auto" w:fill="auto"/>
            <w:noWrap/>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182 10606030000000110</w:t>
            </w:r>
          </w:p>
        </w:tc>
        <w:tc>
          <w:tcPr>
            <w:tcW w:w="1367" w:type="dxa"/>
            <w:tcBorders>
              <w:top w:val="nil"/>
              <w:left w:val="single" w:sz="4" w:space="0" w:color="auto"/>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1,2</w:t>
            </w:r>
          </w:p>
        </w:tc>
        <w:tc>
          <w:tcPr>
            <w:tcW w:w="1260" w:type="dxa"/>
            <w:tcBorders>
              <w:top w:val="nil"/>
              <w:left w:val="nil"/>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0,2</w:t>
            </w:r>
          </w:p>
        </w:tc>
        <w:tc>
          <w:tcPr>
            <w:tcW w:w="1240" w:type="dxa"/>
            <w:tcBorders>
              <w:top w:val="single" w:sz="4" w:space="0" w:color="auto"/>
              <w:left w:val="nil"/>
              <w:bottom w:val="nil"/>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16,7</w:t>
            </w:r>
          </w:p>
        </w:tc>
      </w:tr>
      <w:tr w:rsidR="00A46B7D" w:rsidRPr="00A46B7D" w:rsidTr="00A46B7D">
        <w:trPr>
          <w:trHeight w:val="489"/>
        </w:trPr>
        <w:tc>
          <w:tcPr>
            <w:tcW w:w="7528" w:type="dxa"/>
            <w:tcBorders>
              <w:top w:val="nil"/>
              <w:left w:val="single" w:sz="4" w:space="0" w:color="auto"/>
              <w:bottom w:val="single" w:sz="4" w:space="0" w:color="auto"/>
              <w:right w:val="single" w:sz="8" w:space="0" w:color="auto"/>
            </w:tcBorders>
            <w:shd w:val="clear" w:color="auto" w:fill="auto"/>
            <w:hideMark/>
          </w:tcPr>
          <w:p w:rsidR="00A46B7D" w:rsidRPr="00A46B7D" w:rsidRDefault="00A46B7D">
            <w:pPr>
              <w:rPr>
                <w:rFonts w:ascii="Arial Narrow" w:hAnsi="Arial Narrow"/>
                <w:sz w:val="20"/>
                <w:szCs w:val="20"/>
              </w:rPr>
            </w:pPr>
            <w:r w:rsidRPr="00A46B7D">
              <w:rPr>
                <w:rFonts w:ascii="Arial Narrow" w:hAnsi="Arial Narrow"/>
                <w:sz w:val="20"/>
                <w:szCs w:val="20"/>
              </w:rPr>
              <w:t>Земельный налог с организаций, обладающих земельным участком, расположенным в границах сельских поселений</w:t>
            </w:r>
          </w:p>
        </w:tc>
        <w:tc>
          <w:tcPr>
            <w:tcW w:w="960" w:type="dxa"/>
            <w:tcBorders>
              <w:top w:val="nil"/>
              <w:left w:val="nil"/>
              <w:bottom w:val="single" w:sz="4" w:space="0" w:color="auto"/>
              <w:right w:val="single" w:sz="4" w:space="0" w:color="auto"/>
            </w:tcBorders>
            <w:shd w:val="clear" w:color="auto" w:fill="auto"/>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010</w:t>
            </w:r>
          </w:p>
        </w:tc>
        <w:tc>
          <w:tcPr>
            <w:tcW w:w="2180" w:type="dxa"/>
            <w:tcBorders>
              <w:top w:val="nil"/>
              <w:left w:val="nil"/>
              <w:bottom w:val="single" w:sz="4" w:space="0" w:color="auto"/>
              <w:right w:val="nil"/>
            </w:tcBorders>
            <w:shd w:val="clear" w:color="auto" w:fill="auto"/>
            <w:noWrap/>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182 10606033100000110</w:t>
            </w:r>
          </w:p>
        </w:tc>
        <w:tc>
          <w:tcPr>
            <w:tcW w:w="1367" w:type="dxa"/>
            <w:tcBorders>
              <w:top w:val="nil"/>
              <w:left w:val="single" w:sz="4" w:space="0" w:color="auto"/>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1,2</w:t>
            </w:r>
          </w:p>
        </w:tc>
        <w:tc>
          <w:tcPr>
            <w:tcW w:w="1260" w:type="dxa"/>
            <w:tcBorders>
              <w:top w:val="nil"/>
              <w:left w:val="nil"/>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0,2</w:t>
            </w:r>
          </w:p>
        </w:tc>
        <w:tc>
          <w:tcPr>
            <w:tcW w:w="1240" w:type="dxa"/>
            <w:tcBorders>
              <w:top w:val="single" w:sz="4" w:space="0" w:color="auto"/>
              <w:left w:val="nil"/>
              <w:bottom w:val="nil"/>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16,7</w:t>
            </w:r>
          </w:p>
        </w:tc>
      </w:tr>
      <w:tr w:rsidR="00A46B7D" w:rsidRPr="00A46B7D" w:rsidTr="00A46B7D">
        <w:trPr>
          <w:trHeight w:val="240"/>
        </w:trPr>
        <w:tc>
          <w:tcPr>
            <w:tcW w:w="7528" w:type="dxa"/>
            <w:tcBorders>
              <w:top w:val="nil"/>
              <w:left w:val="single" w:sz="4" w:space="0" w:color="auto"/>
              <w:bottom w:val="single" w:sz="4" w:space="0" w:color="auto"/>
              <w:right w:val="single" w:sz="8" w:space="0" w:color="auto"/>
            </w:tcBorders>
            <w:shd w:val="clear" w:color="auto" w:fill="auto"/>
            <w:hideMark/>
          </w:tcPr>
          <w:p w:rsidR="00A46B7D" w:rsidRPr="00A46B7D" w:rsidRDefault="00A46B7D">
            <w:pPr>
              <w:rPr>
                <w:rFonts w:ascii="Arial Narrow" w:hAnsi="Arial Narrow"/>
                <w:sz w:val="20"/>
                <w:szCs w:val="20"/>
              </w:rPr>
            </w:pPr>
            <w:r w:rsidRPr="00A46B7D">
              <w:rPr>
                <w:rFonts w:ascii="Arial Narrow" w:hAnsi="Arial Narrow"/>
                <w:sz w:val="20"/>
                <w:szCs w:val="20"/>
              </w:rPr>
              <w:t>Земельный налог с физических лиц</w:t>
            </w:r>
          </w:p>
        </w:tc>
        <w:tc>
          <w:tcPr>
            <w:tcW w:w="960" w:type="dxa"/>
            <w:tcBorders>
              <w:top w:val="nil"/>
              <w:left w:val="nil"/>
              <w:bottom w:val="single" w:sz="4" w:space="0" w:color="auto"/>
              <w:right w:val="single" w:sz="4" w:space="0" w:color="auto"/>
            </w:tcBorders>
            <w:shd w:val="clear" w:color="auto" w:fill="auto"/>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010</w:t>
            </w:r>
          </w:p>
        </w:tc>
        <w:tc>
          <w:tcPr>
            <w:tcW w:w="2180" w:type="dxa"/>
            <w:tcBorders>
              <w:top w:val="nil"/>
              <w:left w:val="nil"/>
              <w:bottom w:val="single" w:sz="4" w:space="0" w:color="auto"/>
              <w:right w:val="nil"/>
            </w:tcBorders>
            <w:shd w:val="clear" w:color="auto" w:fill="auto"/>
            <w:noWrap/>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182 10606040000000110</w:t>
            </w:r>
          </w:p>
        </w:tc>
        <w:tc>
          <w:tcPr>
            <w:tcW w:w="1367" w:type="dxa"/>
            <w:tcBorders>
              <w:top w:val="nil"/>
              <w:left w:val="single" w:sz="4" w:space="0" w:color="auto"/>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0,0</w:t>
            </w:r>
          </w:p>
        </w:tc>
        <w:tc>
          <w:tcPr>
            <w:tcW w:w="1260" w:type="dxa"/>
            <w:tcBorders>
              <w:top w:val="nil"/>
              <w:left w:val="nil"/>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0,2</w:t>
            </w:r>
          </w:p>
        </w:tc>
        <w:tc>
          <w:tcPr>
            <w:tcW w:w="1240" w:type="dxa"/>
            <w:tcBorders>
              <w:top w:val="single" w:sz="4" w:space="0" w:color="auto"/>
              <w:left w:val="nil"/>
              <w:bottom w:val="nil"/>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0,0</w:t>
            </w:r>
          </w:p>
        </w:tc>
      </w:tr>
      <w:tr w:rsidR="00A46B7D" w:rsidRPr="00A46B7D" w:rsidTr="00A46B7D">
        <w:trPr>
          <w:trHeight w:val="420"/>
        </w:trPr>
        <w:tc>
          <w:tcPr>
            <w:tcW w:w="7528" w:type="dxa"/>
            <w:tcBorders>
              <w:top w:val="nil"/>
              <w:left w:val="single" w:sz="4" w:space="0" w:color="auto"/>
              <w:bottom w:val="single" w:sz="4" w:space="0" w:color="auto"/>
              <w:right w:val="single" w:sz="8" w:space="0" w:color="auto"/>
            </w:tcBorders>
            <w:shd w:val="clear" w:color="auto" w:fill="auto"/>
            <w:hideMark/>
          </w:tcPr>
          <w:p w:rsidR="00A46B7D" w:rsidRPr="00A46B7D" w:rsidRDefault="00A46B7D">
            <w:pPr>
              <w:rPr>
                <w:rFonts w:ascii="Arial Narrow" w:hAnsi="Arial Narrow"/>
                <w:sz w:val="20"/>
                <w:szCs w:val="20"/>
              </w:rPr>
            </w:pPr>
            <w:r w:rsidRPr="00A46B7D">
              <w:rPr>
                <w:rFonts w:ascii="Arial Narrow" w:hAnsi="Arial Narrow"/>
                <w:sz w:val="20"/>
                <w:szCs w:val="20"/>
              </w:rPr>
              <w:t>Земельный налог с физических лиц, обладающих земельным участком, расположенным в границах сельских поселений</w:t>
            </w:r>
          </w:p>
        </w:tc>
        <w:tc>
          <w:tcPr>
            <w:tcW w:w="960" w:type="dxa"/>
            <w:tcBorders>
              <w:top w:val="nil"/>
              <w:left w:val="nil"/>
              <w:bottom w:val="single" w:sz="4" w:space="0" w:color="auto"/>
              <w:right w:val="single" w:sz="4" w:space="0" w:color="auto"/>
            </w:tcBorders>
            <w:shd w:val="clear" w:color="auto" w:fill="auto"/>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010</w:t>
            </w:r>
          </w:p>
        </w:tc>
        <w:tc>
          <w:tcPr>
            <w:tcW w:w="2180" w:type="dxa"/>
            <w:tcBorders>
              <w:top w:val="nil"/>
              <w:left w:val="nil"/>
              <w:bottom w:val="single" w:sz="4" w:space="0" w:color="auto"/>
              <w:right w:val="nil"/>
            </w:tcBorders>
            <w:shd w:val="clear" w:color="auto" w:fill="auto"/>
            <w:noWrap/>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182 10606043100000110</w:t>
            </w:r>
          </w:p>
        </w:tc>
        <w:tc>
          <w:tcPr>
            <w:tcW w:w="1367" w:type="dxa"/>
            <w:tcBorders>
              <w:top w:val="nil"/>
              <w:left w:val="single" w:sz="4" w:space="0" w:color="auto"/>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0,0</w:t>
            </w:r>
          </w:p>
        </w:tc>
        <w:tc>
          <w:tcPr>
            <w:tcW w:w="1260" w:type="dxa"/>
            <w:tcBorders>
              <w:top w:val="nil"/>
              <w:left w:val="nil"/>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0,2</w:t>
            </w:r>
          </w:p>
        </w:tc>
        <w:tc>
          <w:tcPr>
            <w:tcW w:w="1240" w:type="dxa"/>
            <w:tcBorders>
              <w:top w:val="single" w:sz="4" w:space="0" w:color="auto"/>
              <w:left w:val="nil"/>
              <w:bottom w:val="nil"/>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0,0</w:t>
            </w:r>
          </w:p>
        </w:tc>
      </w:tr>
      <w:tr w:rsidR="00A46B7D" w:rsidRPr="00A46B7D" w:rsidTr="00A46B7D">
        <w:trPr>
          <w:trHeight w:val="240"/>
        </w:trPr>
        <w:tc>
          <w:tcPr>
            <w:tcW w:w="7528" w:type="dxa"/>
            <w:tcBorders>
              <w:top w:val="nil"/>
              <w:left w:val="single" w:sz="4" w:space="0" w:color="auto"/>
              <w:bottom w:val="single" w:sz="4" w:space="0" w:color="auto"/>
              <w:right w:val="single" w:sz="8" w:space="0" w:color="auto"/>
            </w:tcBorders>
            <w:shd w:val="clear" w:color="auto" w:fill="auto"/>
            <w:hideMark/>
          </w:tcPr>
          <w:p w:rsidR="00A46B7D" w:rsidRPr="00A46B7D" w:rsidRDefault="00A46B7D">
            <w:pPr>
              <w:rPr>
                <w:rFonts w:ascii="Arial Narrow" w:hAnsi="Arial Narrow"/>
                <w:sz w:val="20"/>
                <w:szCs w:val="20"/>
              </w:rPr>
            </w:pPr>
            <w:r w:rsidRPr="00A46B7D">
              <w:rPr>
                <w:rFonts w:ascii="Arial Narrow" w:hAnsi="Arial Narrow"/>
                <w:sz w:val="20"/>
                <w:szCs w:val="20"/>
              </w:rPr>
              <w:t>ГОСУДАРСТВЕННАЯ ПОШЛИНА</w:t>
            </w:r>
          </w:p>
        </w:tc>
        <w:tc>
          <w:tcPr>
            <w:tcW w:w="960" w:type="dxa"/>
            <w:tcBorders>
              <w:top w:val="nil"/>
              <w:left w:val="nil"/>
              <w:bottom w:val="single" w:sz="4" w:space="0" w:color="auto"/>
              <w:right w:val="single" w:sz="4" w:space="0" w:color="auto"/>
            </w:tcBorders>
            <w:shd w:val="clear" w:color="auto" w:fill="auto"/>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010</w:t>
            </w:r>
          </w:p>
        </w:tc>
        <w:tc>
          <w:tcPr>
            <w:tcW w:w="2180" w:type="dxa"/>
            <w:tcBorders>
              <w:top w:val="nil"/>
              <w:left w:val="nil"/>
              <w:bottom w:val="single" w:sz="4" w:space="0" w:color="auto"/>
              <w:right w:val="nil"/>
            </w:tcBorders>
            <w:shd w:val="clear" w:color="auto" w:fill="auto"/>
            <w:noWrap/>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889 10800000000000000</w:t>
            </w:r>
          </w:p>
        </w:tc>
        <w:tc>
          <w:tcPr>
            <w:tcW w:w="1367" w:type="dxa"/>
            <w:tcBorders>
              <w:top w:val="nil"/>
              <w:left w:val="single" w:sz="4" w:space="0" w:color="auto"/>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3,0</w:t>
            </w:r>
          </w:p>
        </w:tc>
        <w:tc>
          <w:tcPr>
            <w:tcW w:w="1260" w:type="dxa"/>
            <w:tcBorders>
              <w:top w:val="nil"/>
              <w:left w:val="nil"/>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0,0</w:t>
            </w:r>
          </w:p>
        </w:tc>
        <w:tc>
          <w:tcPr>
            <w:tcW w:w="1240" w:type="dxa"/>
            <w:tcBorders>
              <w:top w:val="single" w:sz="4" w:space="0" w:color="auto"/>
              <w:left w:val="nil"/>
              <w:bottom w:val="nil"/>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0,0</w:t>
            </w:r>
          </w:p>
        </w:tc>
      </w:tr>
      <w:tr w:rsidR="00A46B7D" w:rsidRPr="00A46B7D" w:rsidTr="00A46B7D">
        <w:trPr>
          <w:trHeight w:val="561"/>
        </w:trPr>
        <w:tc>
          <w:tcPr>
            <w:tcW w:w="7528" w:type="dxa"/>
            <w:tcBorders>
              <w:top w:val="nil"/>
              <w:left w:val="single" w:sz="4" w:space="0" w:color="auto"/>
              <w:bottom w:val="single" w:sz="4" w:space="0" w:color="auto"/>
              <w:right w:val="single" w:sz="8" w:space="0" w:color="auto"/>
            </w:tcBorders>
            <w:shd w:val="clear" w:color="auto" w:fill="auto"/>
            <w:hideMark/>
          </w:tcPr>
          <w:p w:rsidR="00A46B7D" w:rsidRPr="00A46B7D" w:rsidRDefault="00A46B7D">
            <w:pPr>
              <w:rPr>
                <w:rFonts w:ascii="Arial Narrow" w:hAnsi="Arial Narrow"/>
                <w:sz w:val="20"/>
                <w:szCs w:val="20"/>
              </w:rPr>
            </w:pPr>
            <w:r w:rsidRPr="00A46B7D">
              <w:rPr>
                <w:rFonts w:ascii="Arial Narrow" w:hAnsi="Arial Narrow"/>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60" w:type="dxa"/>
            <w:tcBorders>
              <w:top w:val="nil"/>
              <w:left w:val="nil"/>
              <w:bottom w:val="single" w:sz="4" w:space="0" w:color="auto"/>
              <w:right w:val="single" w:sz="4" w:space="0" w:color="auto"/>
            </w:tcBorders>
            <w:shd w:val="clear" w:color="auto" w:fill="auto"/>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010</w:t>
            </w:r>
          </w:p>
        </w:tc>
        <w:tc>
          <w:tcPr>
            <w:tcW w:w="2180" w:type="dxa"/>
            <w:tcBorders>
              <w:top w:val="nil"/>
              <w:left w:val="nil"/>
              <w:bottom w:val="single" w:sz="4" w:space="0" w:color="auto"/>
              <w:right w:val="nil"/>
            </w:tcBorders>
            <w:shd w:val="clear" w:color="auto" w:fill="auto"/>
            <w:noWrap/>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889 10804000010000110</w:t>
            </w:r>
          </w:p>
        </w:tc>
        <w:tc>
          <w:tcPr>
            <w:tcW w:w="1367" w:type="dxa"/>
            <w:tcBorders>
              <w:top w:val="nil"/>
              <w:left w:val="single" w:sz="4" w:space="0" w:color="auto"/>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3,0</w:t>
            </w:r>
          </w:p>
        </w:tc>
        <w:tc>
          <w:tcPr>
            <w:tcW w:w="1260" w:type="dxa"/>
            <w:tcBorders>
              <w:top w:val="nil"/>
              <w:left w:val="nil"/>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0,0</w:t>
            </w:r>
          </w:p>
        </w:tc>
        <w:tc>
          <w:tcPr>
            <w:tcW w:w="1240" w:type="dxa"/>
            <w:tcBorders>
              <w:top w:val="single" w:sz="4" w:space="0" w:color="auto"/>
              <w:left w:val="nil"/>
              <w:bottom w:val="nil"/>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0,0</w:t>
            </w:r>
          </w:p>
        </w:tc>
      </w:tr>
      <w:tr w:rsidR="00A46B7D" w:rsidRPr="00A46B7D" w:rsidTr="00A46B7D">
        <w:trPr>
          <w:trHeight w:val="840"/>
        </w:trPr>
        <w:tc>
          <w:tcPr>
            <w:tcW w:w="7528" w:type="dxa"/>
            <w:tcBorders>
              <w:top w:val="nil"/>
              <w:left w:val="single" w:sz="4" w:space="0" w:color="auto"/>
              <w:bottom w:val="single" w:sz="4" w:space="0" w:color="auto"/>
              <w:right w:val="single" w:sz="8" w:space="0" w:color="auto"/>
            </w:tcBorders>
            <w:shd w:val="clear" w:color="auto" w:fill="auto"/>
            <w:hideMark/>
          </w:tcPr>
          <w:p w:rsidR="00A46B7D" w:rsidRPr="00A46B7D" w:rsidRDefault="00A46B7D">
            <w:pPr>
              <w:rPr>
                <w:rFonts w:ascii="Arial Narrow" w:hAnsi="Arial Narrow"/>
                <w:sz w:val="20"/>
                <w:szCs w:val="20"/>
              </w:rPr>
            </w:pPr>
            <w:r w:rsidRPr="00A46B7D">
              <w:rPr>
                <w:rFonts w:ascii="Arial Narrow" w:hAnsi="Arial Narrow"/>
                <w:sz w:val="20"/>
                <w:szCs w:val="20"/>
              </w:rPr>
              <w:lastRenderedPageBreak/>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60" w:type="dxa"/>
            <w:tcBorders>
              <w:top w:val="nil"/>
              <w:left w:val="nil"/>
              <w:bottom w:val="single" w:sz="4" w:space="0" w:color="auto"/>
              <w:right w:val="single" w:sz="4" w:space="0" w:color="auto"/>
            </w:tcBorders>
            <w:shd w:val="clear" w:color="auto" w:fill="auto"/>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010</w:t>
            </w:r>
          </w:p>
        </w:tc>
        <w:tc>
          <w:tcPr>
            <w:tcW w:w="2180" w:type="dxa"/>
            <w:tcBorders>
              <w:top w:val="nil"/>
              <w:left w:val="nil"/>
              <w:bottom w:val="single" w:sz="4" w:space="0" w:color="auto"/>
              <w:right w:val="nil"/>
            </w:tcBorders>
            <w:shd w:val="clear" w:color="auto" w:fill="auto"/>
            <w:noWrap/>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889 10804020010000110</w:t>
            </w:r>
          </w:p>
        </w:tc>
        <w:tc>
          <w:tcPr>
            <w:tcW w:w="1367" w:type="dxa"/>
            <w:tcBorders>
              <w:top w:val="nil"/>
              <w:left w:val="single" w:sz="4" w:space="0" w:color="auto"/>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3,0</w:t>
            </w:r>
          </w:p>
        </w:tc>
        <w:tc>
          <w:tcPr>
            <w:tcW w:w="1260" w:type="dxa"/>
            <w:tcBorders>
              <w:top w:val="nil"/>
              <w:left w:val="nil"/>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0,0</w:t>
            </w:r>
          </w:p>
        </w:tc>
        <w:tc>
          <w:tcPr>
            <w:tcW w:w="1240" w:type="dxa"/>
            <w:tcBorders>
              <w:top w:val="single" w:sz="4" w:space="0" w:color="auto"/>
              <w:left w:val="nil"/>
              <w:bottom w:val="nil"/>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0,0</w:t>
            </w:r>
          </w:p>
        </w:tc>
      </w:tr>
      <w:tr w:rsidR="00A46B7D" w:rsidRPr="00A46B7D" w:rsidTr="00A46B7D">
        <w:trPr>
          <w:trHeight w:val="979"/>
        </w:trPr>
        <w:tc>
          <w:tcPr>
            <w:tcW w:w="7528" w:type="dxa"/>
            <w:tcBorders>
              <w:top w:val="nil"/>
              <w:left w:val="single" w:sz="4" w:space="0" w:color="auto"/>
              <w:bottom w:val="single" w:sz="4" w:space="0" w:color="auto"/>
              <w:right w:val="single" w:sz="8" w:space="0" w:color="auto"/>
            </w:tcBorders>
            <w:shd w:val="clear" w:color="auto" w:fill="auto"/>
            <w:hideMark/>
          </w:tcPr>
          <w:p w:rsidR="00A46B7D" w:rsidRPr="00A46B7D" w:rsidRDefault="00A46B7D">
            <w:pPr>
              <w:rPr>
                <w:rFonts w:ascii="Arial Narrow" w:hAnsi="Arial Narrow"/>
                <w:sz w:val="20"/>
                <w:szCs w:val="20"/>
              </w:rPr>
            </w:pPr>
            <w:r w:rsidRPr="00A46B7D">
              <w:rPr>
                <w:rFonts w:ascii="Arial Narrow" w:hAnsi="Arial Narrow"/>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w:t>
            </w:r>
          </w:p>
        </w:tc>
        <w:tc>
          <w:tcPr>
            <w:tcW w:w="960" w:type="dxa"/>
            <w:tcBorders>
              <w:top w:val="nil"/>
              <w:left w:val="nil"/>
              <w:bottom w:val="single" w:sz="4" w:space="0" w:color="auto"/>
              <w:right w:val="single" w:sz="4" w:space="0" w:color="auto"/>
            </w:tcBorders>
            <w:shd w:val="clear" w:color="auto" w:fill="auto"/>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010</w:t>
            </w:r>
          </w:p>
        </w:tc>
        <w:tc>
          <w:tcPr>
            <w:tcW w:w="2180" w:type="dxa"/>
            <w:tcBorders>
              <w:top w:val="nil"/>
              <w:left w:val="nil"/>
              <w:bottom w:val="single" w:sz="4" w:space="0" w:color="auto"/>
              <w:right w:val="nil"/>
            </w:tcBorders>
            <w:shd w:val="clear" w:color="auto" w:fill="auto"/>
            <w:noWrap/>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889 10804020011000110</w:t>
            </w:r>
          </w:p>
        </w:tc>
        <w:tc>
          <w:tcPr>
            <w:tcW w:w="1367" w:type="dxa"/>
            <w:tcBorders>
              <w:top w:val="nil"/>
              <w:left w:val="single" w:sz="4" w:space="0" w:color="auto"/>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3,0</w:t>
            </w:r>
          </w:p>
        </w:tc>
        <w:tc>
          <w:tcPr>
            <w:tcW w:w="1260" w:type="dxa"/>
            <w:tcBorders>
              <w:top w:val="nil"/>
              <w:left w:val="nil"/>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0,0</w:t>
            </w:r>
          </w:p>
        </w:tc>
        <w:tc>
          <w:tcPr>
            <w:tcW w:w="1240" w:type="dxa"/>
            <w:tcBorders>
              <w:top w:val="single" w:sz="4" w:space="0" w:color="auto"/>
              <w:left w:val="nil"/>
              <w:bottom w:val="nil"/>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0,0</w:t>
            </w:r>
          </w:p>
        </w:tc>
      </w:tr>
      <w:tr w:rsidR="00A46B7D" w:rsidRPr="00A46B7D" w:rsidTr="00A46B7D">
        <w:trPr>
          <w:trHeight w:val="553"/>
        </w:trPr>
        <w:tc>
          <w:tcPr>
            <w:tcW w:w="7528" w:type="dxa"/>
            <w:tcBorders>
              <w:top w:val="nil"/>
              <w:left w:val="single" w:sz="4" w:space="0" w:color="auto"/>
              <w:bottom w:val="single" w:sz="4" w:space="0" w:color="auto"/>
              <w:right w:val="single" w:sz="8" w:space="0" w:color="auto"/>
            </w:tcBorders>
            <w:shd w:val="clear" w:color="auto" w:fill="auto"/>
            <w:hideMark/>
          </w:tcPr>
          <w:p w:rsidR="00A46B7D" w:rsidRPr="00A46B7D" w:rsidRDefault="00A46B7D">
            <w:pPr>
              <w:rPr>
                <w:rFonts w:ascii="Arial Narrow" w:hAnsi="Arial Narrow"/>
                <w:sz w:val="20"/>
                <w:szCs w:val="20"/>
              </w:rPr>
            </w:pPr>
            <w:r w:rsidRPr="00A46B7D">
              <w:rPr>
                <w:rFonts w:ascii="Arial Narrow" w:hAnsi="Arial Narrow"/>
                <w:sz w:val="20"/>
                <w:szCs w:val="20"/>
              </w:rPr>
              <w:t>ДОХОДЫ ОТ ИСПОЛЬЗОВАНИЯ ИМУЩЕСТВА, НАХОДЯЩЕГОСЯ В ГОСУДАРСТВЕННОЙ И МУНИЦИПАЛЬНОЙ СОБСТВЕННОСТИ</w:t>
            </w:r>
          </w:p>
        </w:tc>
        <w:tc>
          <w:tcPr>
            <w:tcW w:w="960" w:type="dxa"/>
            <w:tcBorders>
              <w:top w:val="nil"/>
              <w:left w:val="nil"/>
              <w:bottom w:val="single" w:sz="4" w:space="0" w:color="auto"/>
              <w:right w:val="single" w:sz="4" w:space="0" w:color="auto"/>
            </w:tcBorders>
            <w:shd w:val="clear" w:color="auto" w:fill="auto"/>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010</w:t>
            </w:r>
          </w:p>
        </w:tc>
        <w:tc>
          <w:tcPr>
            <w:tcW w:w="2180" w:type="dxa"/>
            <w:tcBorders>
              <w:top w:val="nil"/>
              <w:left w:val="nil"/>
              <w:bottom w:val="single" w:sz="4" w:space="0" w:color="auto"/>
              <w:right w:val="nil"/>
            </w:tcBorders>
            <w:shd w:val="clear" w:color="auto" w:fill="auto"/>
            <w:noWrap/>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889 11100000000000000</w:t>
            </w:r>
          </w:p>
        </w:tc>
        <w:tc>
          <w:tcPr>
            <w:tcW w:w="1367" w:type="dxa"/>
            <w:tcBorders>
              <w:top w:val="nil"/>
              <w:left w:val="single" w:sz="4" w:space="0" w:color="auto"/>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0,0</w:t>
            </w:r>
          </w:p>
        </w:tc>
        <w:tc>
          <w:tcPr>
            <w:tcW w:w="1260" w:type="dxa"/>
            <w:tcBorders>
              <w:top w:val="nil"/>
              <w:left w:val="nil"/>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0,0</w:t>
            </w:r>
          </w:p>
        </w:tc>
        <w:tc>
          <w:tcPr>
            <w:tcW w:w="1240" w:type="dxa"/>
            <w:tcBorders>
              <w:top w:val="single" w:sz="4" w:space="0" w:color="auto"/>
              <w:left w:val="nil"/>
              <w:bottom w:val="nil"/>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#ДЕЛ/0!</w:t>
            </w:r>
          </w:p>
        </w:tc>
      </w:tr>
      <w:tr w:rsidR="00A46B7D" w:rsidRPr="00A46B7D" w:rsidTr="00A46B7D">
        <w:trPr>
          <w:trHeight w:val="986"/>
        </w:trPr>
        <w:tc>
          <w:tcPr>
            <w:tcW w:w="7528" w:type="dxa"/>
            <w:tcBorders>
              <w:top w:val="nil"/>
              <w:left w:val="single" w:sz="4" w:space="0" w:color="auto"/>
              <w:bottom w:val="single" w:sz="4" w:space="0" w:color="auto"/>
              <w:right w:val="single" w:sz="8" w:space="0" w:color="auto"/>
            </w:tcBorders>
            <w:shd w:val="clear" w:color="auto" w:fill="auto"/>
            <w:hideMark/>
          </w:tcPr>
          <w:p w:rsidR="00A46B7D" w:rsidRPr="00A46B7D" w:rsidRDefault="00A46B7D">
            <w:pPr>
              <w:rPr>
                <w:rFonts w:ascii="Arial Narrow" w:hAnsi="Arial Narrow"/>
                <w:sz w:val="20"/>
                <w:szCs w:val="20"/>
              </w:rPr>
            </w:pPr>
            <w:r w:rsidRPr="00A46B7D">
              <w:rPr>
                <w:rFonts w:ascii="Arial Narrow" w:hAnsi="Arial Narrow"/>
                <w:sz w:val="20"/>
                <w:szCs w:val="2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w:t>
            </w:r>
            <w:proofErr w:type="spellStart"/>
            <w:r w:rsidRPr="00A46B7D">
              <w:rPr>
                <w:rFonts w:ascii="Arial Narrow" w:hAnsi="Arial Narrow"/>
                <w:sz w:val="20"/>
                <w:szCs w:val="20"/>
              </w:rPr>
              <w:t>пр</w:t>
            </w:r>
            <w:proofErr w:type="spellEnd"/>
          </w:p>
        </w:tc>
        <w:tc>
          <w:tcPr>
            <w:tcW w:w="960" w:type="dxa"/>
            <w:tcBorders>
              <w:top w:val="nil"/>
              <w:left w:val="nil"/>
              <w:bottom w:val="single" w:sz="4" w:space="0" w:color="auto"/>
              <w:right w:val="single" w:sz="4" w:space="0" w:color="auto"/>
            </w:tcBorders>
            <w:shd w:val="clear" w:color="auto" w:fill="auto"/>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010</w:t>
            </w:r>
          </w:p>
        </w:tc>
        <w:tc>
          <w:tcPr>
            <w:tcW w:w="2180" w:type="dxa"/>
            <w:tcBorders>
              <w:top w:val="nil"/>
              <w:left w:val="nil"/>
              <w:bottom w:val="single" w:sz="4" w:space="0" w:color="auto"/>
              <w:right w:val="nil"/>
            </w:tcBorders>
            <w:shd w:val="clear" w:color="auto" w:fill="auto"/>
            <w:noWrap/>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889 11105000000000120</w:t>
            </w:r>
          </w:p>
        </w:tc>
        <w:tc>
          <w:tcPr>
            <w:tcW w:w="1367" w:type="dxa"/>
            <w:tcBorders>
              <w:top w:val="nil"/>
              <w:left w:val="single" w:sz="4" w:space="0" w:color="auto"/>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0,0</w:t>
            </w:r>
          </w:p>
        </w:tc>
        <w:tc>
          <w:tcPr>
            <w:tcW w:w="1260" w:type="dxa"/>
            <w:tcBorders>
              <w:top w:val="nil"/>
              <w:left w:val="nil"/>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0,0</w:t>
            </w:r>
          </w:p>
        </w:tc>
        <w:tc>
          <w:tcPr>
            <w:tcW w:w="1240" w:type="dxa"/>
            <w:tcBorders>
              <w:top w:val="single" w:sz="4" w:space="0" w:color="auto"/>
              <w:left w:val="nil"/>
              <w:bottom w:val="nil"/>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#ДЕЛ/0!</w:t>
            </w:r>
          </w:p>
        </w:tc>
      </w:tr>
      <w:tr w:rsidR="00A46B7D" w:rsidRPr="00A46B7D" w:rsidTr="00A46B7D">
        <w:trPr>
          <w:trHeight w:val="562"/>
        </w:trPr>
        <w:tc>
          <w:tcPr>
            <w:tcW w:w="7528" w:type="dxa"/>
            <w:tcBorders>
              <w:top w:val="nil"/>
              <w:left w:val="single" w:sz="4" w:space="0" w:color="auto"/>
              <w:bottom w:val="single" w:sz="4" w:space="0" w:color="auto"/>
              <w:right w:val="single" w:sz="8" w:space="0" w:color="auto"/>
            </w:tcBorders>
            <w:shd w:val="clear" w:color="auto" w:fill="auto"/>
            <w:hideMark/>
          </w:tcPr>
          <w:p w:rsidR="00A46B7D" w:rsidRPr="00A46B7D" w:rsidRDefault="00A46B7D">
            <w:pPr>
              <w:rPr>
                <w:rFonts w:ascii="Arial Narrow" w:hAnsi="Arial Narrow"/>
                <w:sz w:val="20"/>
                <w:szCs w:val="20"/>
              </w:rPr>
            </w:pPr>
            <w:r w:rsidRPr="00A46B7D">
              <w:rPr>
                <w:rFonts w:ascii="Arial Narrow" w:hAnsi="Arial Narrow"/>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960" w:type="dxa"/>
            <w:tcBorders>
              <w:top w:val="nil"/>
              <w:left w:val="nil"/>
              <w:bottom w:val="single" w:sz="4" w:space="0" w:color="auto"/>
              <w:right w:val="single" w:sz="4" w:space="0" w:color="auto"/>
            </w:tcBorders>
            <w:shd w:val="clear" w:color="auto" w:fill="auto"/>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010</w:t>
            </w:r>
          </w:p>
        </w:tc>
        <w:tc>
          <w:tcPr>
            <w:tcW w:w="2180" w:type="dxa"/>
            <w:tcBorders>
              <w:top w:val="nil"/>
              <w:left w:val="nil"/>
              <w:bottom w:val="single" w:sz="4" w:space="0" w:color="auto"/>
              <w:right w:val="nil"/>
            </w:tcBorders>
            <w:shd w:val="clear" w:color="auto" w:fill="auto"/>
            <w:noWrap/>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889 11105070000000120</w:t>
            </w:r>
          </w:p>
        </w:tc>
        <w:tc>
          <w:tcPr>
            <w:tcW w:w="1367" w:type="dxa"/>
            <w:tcBorders>
              <w:top w:val="nil"/>
              <w:left w:val="single" w:sz="4" w:space="0" w:color="auto"/>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0,0</w:t>
            </w:r>
          </w:p>
        </w:tc>
        <w:tc>
          <w:tcPr>
            <w:tcW w:w="1260" w:type="dxa"/>
            <w:tcBorders>
              <w:top w:val="nil"/>
              <w:left w:val="nil"/>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0,0</w:t>
            </w:r>
          </w:p>
        </w:tc>
        <w:tc>
          <w:tcPr>
            <w:tcW w:w="1240" w:type="dxa"/>
            <w:tcBorders>
              <w:top w:val="single" w:sz="4" w:space="0" w:color="auto"/>
              <w:left w:val="nil"/>
              <w:bottom w:val="nil"/>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#ДЕЛ/0!</w:t>
            </w:r>
          </w:p>
        </w:tc>
      </w:tr>
      <w:tr w:rsidR="00A46B7D" w:rsidRPr="00A46B7D" w:rsidTr="00A46B7D">
        <w:trPr>
          <w:trHeight w:val="556"/>
        </w:trPr>
        <w:tc>
          <w:tcPr>
            <w:tcW w:w="7528" w:type="dxa"/>
            <w:tcBorders>
              <w:top w:val="nil"/>
              <w:left w:val="single" w:sz="4" w:space="0" w:color="auto"/>
              <w:bottom w:val="single" w:sz="4" w:space="0" w:color="auto"/>
              <w:right w:val="single" w:sz="8" w:space="0" w:color="auto"/>
            </w:tcBorders>
            <w:shd w:val="clear" w:color="auto" w:fill="auto"/>
            <w:hideMark/>
          </w:tcPr>
          <w:p w:rsidR="00A46B7D" w:rsidRPr="00A46B7D" w:rsidRDefault="00A46B7D">
            <w:pPr>
              <w:rPr>
                <w:rFonts w:ascii="Arial Narrow" w:hAnsi="Arial Narrow"/>
                <w:sz w:val="20"/>
                <w:szCs w:val="20"/>
              </w:rPr>
            </w:pPr>
            <w:r w:rsidRPr="00A46B7D">
              <w:rPr>
                <w:rFonts w:ascii="Arial Narrow" w:hAnsi="Arial Narrow"/>
                <w:sz w:val="20"/>
                <w:szCs w:val="20"/>
              </w:rPr>
              <w:t>Доходы от сдачи в аренду имущества, составляющего казну сельских поселений (за исключением земельных участков)</w:t>
            </w:r>
          </w:p>
        </w:tc>
        <w:tc>
          <w:tcPr>
            <w:tcW w:w="960" w:type="dxa"/>
            <w:tcBorders>
              <w:top w:val="nil"/>
              <w:left w:val="nil"/>
              <w:bottom w:val="single" w:sz="4" w:space="0" w:color="auto"/>
              <w:right w:val="single" w:sz="4" w:space="0" w:color="auto"/>
            </w:tcBorders>
            <w:shd w:val="clear" w:color="auto" w:fill="auto"/>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010</w:t>
            </w:r>
          </w:p>
        </w:tc>
        <w:tc>
          <w:tcPr>
            <w:tcW w:w="2180" w:type="dxa"/>
            <w:tcBorders>
              <w:top w:val="nil"/>
              <w:left w:val="nil"/>
              <w:bottom w:val="single" w:sz="4" w:space="0" w:color="auto"/>
              <w:right w:val="nil"/>
            </w:tcBorders>
            <w:shd w:val="clear" w:color="auto" w:fill="auto"/>
            <w:noWrap/>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889 11105075100000120</w:t>
            </w:r>
          </w:p>
        </w:tc>
        <w:tc>
          <w:tcPr>
            <w:tcW w:w="1367" w:type="dxa"/>
            <w:tcBorders>
              <w:top w:val="nil"/>
              <w:left w:val="single" w:sz="4" w:space="0" w:color="auto"/>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0,0</w:t>
            </w:r>
          </w:p>
        </w:tc>
        <w:tc>
          <w:tcPr>
            <w:tcW w:w="1260" w:type="dxa"/>
            <w:tcBorders>
              <w:top w:val="nil"/>
              <w:left w:val="nil"/>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0,0</w:t>
            </w:r>
          </w:p>
        </w:tc>
        <w:tc>
          <w:tcPr>
            <w:tcW w:w="1240" w:type="dxa"/>
            <w:tcBorders>
              <w:top w:val="single" w:sz="4" w:space="0" w:color="auto"/>
              <w:left w:val="nil"/>
              <w:bottom w:val="nil"/>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#ДЕЛ/0!</w:t>
            </w:r>
          </w:p>
        </w:tc>
      </w:tr>
      <w:tr w:rsidR="00A46B7D" w:rsidRPr="00A46B7D" w:rsidTr="00A46B7D">
        <w:trPr>
          <w:trHeight w:val="266"/>
        </w:trPr>
        <w:tc>
          <w:tcPr>
            <w:tcW w:w="7528" w:type="dxa"/>
            <w:tcBorders>
              <w:top w:val="single" w:sz="4" w:space="0" w:color="auto"/>
              <w:left w:val="single" w:sz="4" w:space="0" w:color="auto"/>
              <w:bottom w:val="single" w:sz="4" w:space="0" w:color="auto"/>
              <w:right w:val="single" w:sz="4" w:space="0" w:color="auto"/>
            </w:tcBorders>
            <w:shd w:val="clear" w:color="auto" w:fill="auto"/>
            <w:hideMark/>
          </w:tcPr>
          <w:p w:rsidR="00A46B7D" w:rsidRPr="00A46B7D" w:rsidRDefault="00A46B7D">
            <w:pPr>
              <w:rPr>
                <w:rFonts w:ascii="Arial Narrow" w:hAnsi="Arial Narrow"/>
                <w:sz w:val="20"/>
                <w:szCs w:val="20"/>
              </w:rPr>
            </w:pPr>
            <w:r w:rsidRPr="00A46B7D">
              <w:rPr>
                <w:rFonts w:ascii="Arial Narrow" w:hAnsi="Arial Narrow"/>
                <w:sz w:val="20"/>
                <w:szCs w:val="20"/>
              </w:rPr>
              <w:t>ШТРАФЫ, САНКЦИИ, ВОЗМЕЩЕНИЕ УЩЕРБА</w:t>
            </w:r>
          </w:p>
        </w:tc>
        <w:tc>
          <w:tcPr>
            <w:tcW w:w="960" w:type="dxa"/>
            <w:tcBorders>
              <w:top w:val="nil"/>
              <w:left w:val="single" w:sz="8" w:space="0" w:color="auto"/>
              <w:bottom w:val="single" w:sz="4" w:space="0" w:color="auto"/>
              <w:right w:val="single" w:sz="4" w:space="0" w:color="auto"/>
            </w:tcBorders>
            <w:shd w:val="clear" w:color="auto" w:fill="auto"/>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010</w:t>
            </w:r>
          </w:p>
        </w:tc>
        <w:tc>
          <w:tcPr>
            <w:tcW w:w="2180" w:type="dxa"/>
            <w:tcBorders>
              <w:top w:val="nil"/>
              <w:left w:val="nil"/>
              <w:bottom w:val="single" w:sz="4" w:space="0" w:color="auto"/>
              <w:right w:val="nil"/>
            </w:tcBorders>
            <w:shd w:val="clear" w:color="auto" w:fill="auto"/>
            <w:noWrap/>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889 11600000000000000</w:t>
            </w:r>
          </w:p>
        </w:tc>
        <w:tc>
          <w:tcPr>
            <w:tcW w:w="1367" w:type="dxa"/>
            <w:tcBorders>
              <w:top w:val="nil"/>
              <w:left w:val="single" w:sz="4" w:space="0" w:color="auto"/>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2,0</w:t>
            </w:r>
          </w:p>
        </w:tc>
        <w:tc>
          <w:tcPr>
            <w:tcW w:w="1260" w:type="dxa"/>
            <w:tcBorders>
              <w:top w:val="nil"/>
              <w:left w:val="nil"/>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0,0</w:t>
            </w:r>
          </w:p>
        </w:tc>
        <w:tc>
          <w:tcPr>
            <w:tcW w:w="1240" w:type="dxa"/>
            <w:tcBorders>
              <w:top w:val="single" w:sz="4" w:space="0" w:color="auto"/>
              <w:left w:val="nil"/>
              <w:bottom w:val="nil"/>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0,0</w:t>
            </w:r>
          </w:p>
        </w:tc>
      </w:tr>
      <w:tr w:rsidR="00A46B7D" w:rsidRPr="00A46B7D" w:rsidTr="00A46B7D">
        <w:trPr>
          <w:trHeight w:val="283"/>
        </w:trPr>
        <w:tc>
          <w:tcPr>
            <w:tcW w:w="7528" w:type="dxa"/>
            <w:tcBorders>
              <w:top w:val="nil"/>
              <w:left w:val="single" w:sz="4" w:space="0" w:color="auto"/>
              <w:bottom w:val="single" w:sz="4" w:space="0" w:color="auto"/>
              <w:right w:val="single" w:sz="4" w:space="0" w:color="auto"/>
            </w:tcBorders>
            <w:shd w:val="clear" w:color="auto" w:fill="auto"/>
            <w:hideMark/>
          </w:tcPr>
          <w:p w:rsidR="00A46B7D" w:rsidRPr="00A46B7D" w:rsidRDefault="00A46B7D">
            <w:pPr>
              <w:rPr>
                <w:rFonts w:ascii="Arial Narrow" w:hAnsi="Arial Narrow"/>
                <w:sz w:val="20"/>
                <w:szCs w:val="20"/>
              </w:rPr>
            </w:pPr>
            <w:r w:rsidRPr="00A46B7D">
              <w:rPr>
                <w:rFonts w:ascii="Arial Narrow" w:hAnsi="Arial Narrow"/>
                <w:sz w:val="20"/>
                <w:szCs w:val="20"/>
              </w:rPr>
              <w:t>Платежи в целях возмещения причиненного ущерба (убытков)</w:t>
            </w:r>
          </w:p>
        </w:tc>
        <w:tc>
          <w:tcPr>
            <w:tcW w:w="960" w:type="dxa"/>
            <w:tcBorders>
              <w:top w:val="nil"/>
              <w:left w:val="single" w:sz="8" w:space="0" w:color="auto"/>
              <w:bottom w:val="single" w:sz="4" w:space="0" w:color="auto"/>
              <w:right w:val="single" w:sz="4" w:space="0" w:color="auto"/>
            </w:tcBorders>
            <w:shd w:val="clear" w:color="auto" w:fill="auto"/>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010</w:t>
            </w:r>
          </w:p>
        </w:tc>
        <w:tc>
          <w:tcPr>
            <w:tcW w:w="2180" w:type="dxa"/>
            <w:tcBorders>
              <w:top w:val="nil"/>
              <w:left w:val="nil"/>
              <w:bottom w:val="single" w:sz="4" w:space="0" w:color="auto"/>
              <w:right w:val="nil"/>
            </w:tcBorders>
            <w:shd w:val="clear" w:color="auto" w:fill="auto"/>
            <w:noWrap/>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889 11610000000000140</w:t>
            </w:r>
          </w:p>
        </w:tc>
        <w:tc>
          <w:tcPr>
            <w:tcW w:w="1367" w:type="dxa"/>
            <w:tcBorders>
              <w:top w:val="nil"/>
              <w:left w:val="single" w:sz="4" w:space="0" w:color="auto"/>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2,0</w:t>
            </w:r>
          </w:p>
        </w:tc>
        <w:tc>
          <w:tcPr>
            <w:tcW w:w="1260" w:type="dxa"/>
            <w:tcBorders>
              <w:top w:val="nil"/>
              <w:left w:val="nil"/>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0,0</w:t>
            </w:r>
          </w:p>
        </w:tc>
        <w:tc>
          <w:tcPr>
            <w:tcW w:w="1240" w:type="dxa"/>
            <w:tcBorders>
              <w:top w:val="single" w:sz="4" w:space="0" w:color="auto"/>
              <w:left w:val="nil"/>
              <w:bottom w:val="nil"/>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0,0</w:t>
            </w:r>
          </w:p>
        </w:tc>
      </w:tr>
      <w:tr w:rsidR="00A46B7D" w:rsidRPr="00A46B7D" w:rsidTr="00A46B7D">
        <w:trPr>
          <w:trHeight w:val="969"/>
        </w:trPr>
        <w:tc>
          <w:tcPr>
            <w:tcW w:w="7528" w:type="dxa"/>
            <w:tcBorders>
              <w:top w:val="nil"/>
              <w:left w:val="single" w:sz="4" w:space="0" w:color="auto"/>
              <w:bottom w:val="single" w:sz="4" w:space="0" w:color="auto"/>
              <w:right w:val="single" w:sz="4" w:space="0" w:color="auto"/>
            </w:tcBorders>
            <w:shd w:val="clear" w:color="auto" w:fill="auto"/>
            <w:hideMark/>
          </w:tcPr>
          <w:p w:rsidR="00A46B7D" w:rsidRPr="00A46B7D" w:rsidRDefault="00A46B7D">
            <w:pPr>
              <w:rPr>
                <w:rFonts w:ascii="Arial Narrow" w:hAnsi="Arial Narrow"/>
                <w:sz w:val="20"/>
                <w:szCs w:val="20"/>
              </w:rPr>
            </w:pPr>
            <w:r w:rsidRPr="00A46B7D">
              <w:rPr>
                <w:rFonts w:ascii="Arial Narrow" w:hAnsi="Arial Narrow"/>
                <w:sz w:val="20"/>
                <w:szCs w:val="20"/>
              </w:rPr>
              <w:t>Платежи по искам о возмещении ущерба, а также платежи, уплачиваемые при добровольном возмещении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w:t>
            </w:r>
            <w:r w:rsidR="005D3D9C">
              <w:rPr>
                <w:rFonts w:ascii="Arial Narrow" w:hAnsi="Arial Narrow"/>
                <w:sz w:val="20"/>
                <w:szCs w:val="20"/>
              </w:rPr>
              <w:t>ями</w:t>
            </w:r>
          </w:p>
        </w:tc>
        <w:tc>
          <w:tcPr>
            <w:tcW w:w="960" w:type="dxa"/>
            <w:tcBorders>
              <w:top w:val="nil"/>
              <w:left w:val="single" w:sz="8" w:space="0" w:color="auto"/>
              <w:bottom w:val="single" w:sz="4" w:space="0" w:color="auto"/>
              <w:right w:val="single" w:sz="4" w:space="0" w:color="auto"/>
            </w:tcBorders>
            <w:shd w:val="clear" w:color="auto" w:fill="auto"/>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010</w:t>
            </w:r>
          </w:p>
        </w:tc>
        <w:tc>
          <w:tcPr>
            <w:tcW w:w="2180" w:type="dxa"/>
            <w:tcBorders>
              <w:top w:val="nil"/>
              <w:left w:val="nil"/>
              <w:bottom w:val="single" w:sz="4" w:space="0" w:color="auto"/>
              <w:right w:val="nil"/>
            </w:tcBorders>
            <w:shd w:val="clear" w:color="auto" w:fill="auto"/>
            <w:noWrap/>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889 11610030100000140</w:t>
            </w:r>
          </w:p>
        </w:tc>
        <w:tc>
          <w:tcPr>
            <w:tcW w:w="1367" w:type="dxa"/>
            <w:tcBorders>
              <w:top w:val="nil"/>
              <w:left w:val="single" w:sz="4" w:space="0" w:color="auto"/>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2,0</w:t>
            </w:r>
          </w:p>
        </w:tc>
        <w:tc>
          <w:tcPr>
            <w:tcW w:w="1260" w:type="dxa"/>
            <w:tcBorders>
              <w:top w:val="nil"/>
              <w:left w:val="nil"/>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0,0</w:t>
            </w:r>
          </w:p>
        </w:tc>
        <w:tc>
          <w:tcPr>
            <w:tcW w:w="1240" w:type="dxa"/>
            <w:tcBorders>
              <w:top w:val="single" w:sz="4" w:space="0" w:color="auto"/>
              <w:left w:val="nil"/>
              <w:bottom w:val="nil"/>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0,0</w:t>
            </w:r>
          </w:p>
        </w:tc>
      </w:tr>
      <w:tr w:rsidR="00A46B7D" w:rsidRPr="00A46B7D" w:rsidTr="00A46B7D">
        <w:trPr>
          <w:trHeight w:val="704"/>
        </w:trPr>
        <w:tc>
          <w:tcPr>
            <w:tcW w:w="7528" w:type="dxa"/>
            <w:tcBorders>
              <w:top w:val="nil"/>
              <w:left w:val="single" w:sz="4" w:space="0" w:color="auto"/>
              <w:bottom w:val="single" w:sz="4" w:space="0" w:color="auto"/>
              <w:right w:val="single" w:sz="4" w:space="0" w:color="auto"/>
            </w:tcBorders>
            <w:shd w:val="clear" w:color="auto" w:fill="auto"/>
            <w:hideMark/>
          </w:tcPr>
          <w:p w:rsidR="00A46B7D" w:rsidRPr="00A46B7D" w:rsidRDefault="00A46B7D">
            <w:pPr>
              <w:rPr>
                <w:rFonts w:ascii="Arial Narrow" w:hAnsi="Arial Narrow"/>
                <w:sz w:val="20"/>
                <w:szCs w:val="20"/>
              </w:rPr>
            </w:pPr>
            <w:r w:rsidRPr="00A46B7D">
              <w:rPr>
                <w:rFonts w:ascii="Arial Narrow" w:hAnsi="Arial Narrow"/>
                <w:sz w:val="20"/>
                <w:szCs w:val="20"/>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960" w:type="dxa"/>
            <w:tcBorders>
              <w:top w:val="nil"/>
              <w:left w:val="single" w:sz="8" w:space="0" w:color="auto"/>
              <w:bottom w:val="single" w:sz="4" w:space="0" w:color="auto"/>
              <w:right w:val="single" w:sz="4" w:space="0" w:color="auto"/>
            </w:tcBorders>
            <w:shd w:val="clear" w:color="auto" w:fill="auto"/>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010</w:t>
            </w:r>
          </w:p>
        </w:tc>
        <w:tc>
          <w:tcPr>
            <w:tcW w:w="2180" w:type="dxa"/>
            <w:tcBorders>
              <w:top w:val="nil"/>
              <w:left w:val="nil"/>
              <w:bottom w:val="single" w:sz="4" w:space="0" w:color="auto"/>
              <w:right w:val="nil"/>
            </w:tcBorders>
            <w:shd w:val="clear" w:color="auto" w:fill="auto"/>
            <w:noWrap/>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889 11610032100000140</w:t>
            </w:r>
          </w:p>
        </w:tc>
        <w:tc>
          <w:tcPr>
            <w:tcW w:w="1367" w:type="dxa"/>
            <w:tcBorders>
              <w:top w:val="nil"/>
              <w:left w:val="single" w:sz="4" w:space="0" w:color="auto"/>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2,0</w:t>
            </w:r>
          </w:p>
        </w:tc>
        <w:tc>
          <w:tcPr>
            <w:tcW w:w="1260" w:type="dxa"/>
            <w:tcBorders>
              <w:top w:val="nil"/>
              <w:left w:val="nil"/>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0,0</w:t>
            </w:r>
          </w:p>
        </w:tc>
        <w:tc>
          <w:tcPr>
            <w:tcW w:w="1240" w:type="dxa"/>
            <w:tcBorders>
              <w:top w:val="single" w:sz="4" w:space="0" w:color="auto"/>
              <w:left w:val="nil"/>
              <w:bottom w:val="nil"/>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0,0</w:t>
            </w:r>
          </w:p>
        </w:tc>
      </w:tr>
      <w:tr w:rsidR="00A46B7D" w:rsidRPr="00A46B7D" w:rsidTr="00A46B7D">
        <w:trPr>
          <w:trHeight w:val="240"/>
        </w:trPr>
        <w:tc>
          <w:tcPr>
            <w:tcW w:w="7528" w:type="dxa"/>
            <w:tcBorders>
              <w:top w:val="nil"/>
              <w:left w:val="single" w:sz="4" w:space="0" w:color="auto"/>
              <w:bottom w:val="single" w:sz="4" w:space="0" w:color="auto"/>
              <w:right w:val="single" w:sz="8" w:space="0" w:color="auto"/>
            </w:tcBorders>
            <w:shd w:val="clear" w:color="auto" w:fill="auto"/>
            <w:hideMark/>
          </w:tcPr>
          <w:p w:rsidR="00A46B7D" w:rsidRPr="00A46B7D" w:rsidRDefault="00A46B7D">
            <w:pPr>
              <w:rPr>
                <w:rFonts w:ascii="Arial Narrow" w:hAnsi="Arial Narrow"/>
                <w:sz w:val="20"/>
                <w:szCs w:val="20"/>
              </w:rPr>
            </w:pPr>
            <w:r w:rsidRPr="00A46B7D">
              <w:rPr>
                <w:rFonts w:ascii="Arial Narrow" w:hAnsi="Arial Narrow"/>
                <w:sz w:val="20"/>
                <w:szCs w:val="20"/>
              </w:rPr>
              <w:t>БЕЗВОЗМЕЗДНЫЕ ПОСТУПЛЕНИЯ</w:t>
            </w:r>
          </w:p>
        </w:tc>
        <w:tc>
          <w:tcPr>
            <w:tcW w:w="960" w:type="dxa"/>
            <w:tcBorders>
              <w:top w:val="nil"/>
              <w:left w:val="nil"/>
              <w:bottom w:val="single" w:sz="4" w:space="0" w:color="auto"/>
              <w:right w:val="single" w:sz="4" w:space="0" w:color="auto"/>
            </w:tcBorders>
            <w:shd w:val="clear" w:color="auto" w:fill="auto"/>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010</w:t>
            </w:r>
          </w:p>
        </w:tc>
        <w:tc>
          <w:tcPr>
            <w:tcW w:w="2180" w:type="dxa"/>
            <w:tcBorders>
              <w:top w:val="nil"/>
              <w:left w:val="nil"/>
              <w:bottom w:val="single" w:sz="4" w:space="0" w:color="auto"/>
              <w:right w:val="nil"/>
            </w:tcBorders>
            <w:shd w:val="clear" w:color="auto" w:fill="auto"/>
            <w:noWrap/>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889 20000000000000000</w:t>
            </w:r>
          </w:p>
        </w:tc>
        <w:tc>
          <w:tcPr>
            <w:tcW w:w="1367" w:type="dxa"/>
            <w:tcBorders>
              <w:top w:val="nil"/>
              <w:left w:val="single" w:sz="4" w:space="0" w:color="auto"/>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16 429,5</w:t>
            </w:r>
          </w:p>
        </w:tc>
        <w:tc>
          <w:tcPr>
            <w:tcW w:w="1260" w:type="dxa"/>
            <w:tcBorders>
              <w:top w:val="nil"/>
              <w:left w:val="nil"/>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1 725,3</w:t>
            </w:r>
          </w:p>
        </w:tc>
        <w:tc>
          <w:tcPr>
            <w:tcW w:w="1240" w:type="dxa"/>
            <w:tcBorders>
              <w:top w:val="single" w:sz="4" w:space="0" w:color="auto"/>
              <w:left w:val="nil"/>
              <w:bottom w:val="nil"/>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10,5</w:t>
            </w:r>
          </w:p>
        </w:tc>
      </w:tr>
      <w:tr w:rsidR="00A46B7D" w:rsidRPr="00A46B7D" w:rsidTr="00A46B7D">
        <w:trPr>
          <w:trHeight w:val="601"/>
        </w:trPr>
        <w:tc>
          <w:tcPr>
            <w:tcW w:w="7528" w:type="dxa"/>
            <w:tcBorders>
              <w:top w:val="nil"/>
              <w:left w:val="single" w:sz="4" w:space="0" w:color="auto"/>
              <w:bottom w:val="single" w:sz="4" w:space="0" w:color="auto"/>
              <w:right w:val="single" w:sz="8" w:space="0" w:color="auto"/>
            </w:tcBorders>
            <w:shd w:val="clear" w:color="auto" w:fill="auto"/>
            <w:hideMark/>
          </w:tcPr>
          <w:p w:rsidR="00A46B7D" w:rsidRPr="00A46B7D" w:rsidRDefault="00A46B7D">
            <w:pPr>
              <w:rPr>
                <w:rFonts w:ascii="Arial Narrow" w:hAnsi="Arial Narrow"/>
                <w:sz w:val="20"/>
                <w:szCs w:val="20"/>
              </w:rPr>
            </w:pPr>
            <w:r w:rsidRPr="00A46B7D">
              <w:rPr>
                <w:rFonts w:ascii="Arial Narrow" w:hAnsi="Arial Narrow"/>
                <w:sz w:val="20"/>
                <w:szCs w:val="20"/>
              </w:rPr>
              <w:t>БЕЗВОЗМЕЗДНЫЕ ПОСТУПЛЕНИЯ ОТ ДРУГИХ БЮДЖЕТОВ БЮДЖЕТНОЙ СИСТЕМЫ РОССИЙСКОЙ ФЕДЕРАЦИИ</w:t>
            </w:r>
          </w:p>
        </w:tc>
        <w:tc>
          <w:tcPr>
            <w:tcW w:w="960" w:type="dxa"/>
            <w:tcBorders>
              <w:top w:val="nil"/>
              <w:left w:val="nil"/>
              <w:bottom w:val="single" w:sz="4" w:space="0" w:color="auto"/>
              <w:right w:val="single" w:sz="4" w:space="0" w:color="auto"/>
            </w:tcBorders>
            <w:shd w:val="clear" w:color="auto" w:fill="auto"/>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010</w:t>
            </w:r>
          </w:p>
        </w:tc>
        <w:tc>
          <w:tcPr>
            <w:tcW w:w="2180" w:type="dxa"/>
            <w:tcBorders>
              <w:top w:val="nil"/>
              <w:left w:val="nil"/>
              <w:bottom w:val="single" w:sz="4" w:space="0" w:color="auto"/>
              <w:right w:val="nil"/>
            </w:tcBorders>
            <w:shd w:val="clear" w:color="auto" w:fill="auto"/>
            <w:noWrap/>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889 20200000000000000</w:t>
            </w:r>
          </w:p>
        </w:tc>
        <w:tc>
          <w:tcPr>
            <w:tcW w:w="1367" w:type="dxa"/>
            <w:tcBorders>
              <w:top w:val="nil"/>
              <w:left w:val="single" w:sz="4" w:space="0" w:color="auto"/>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16 429,5</w:t>
            </w:r>
          </w:p>
        </w:tc>
        <w:tc>
          <w:tcPr>
            <w:tcW w:w="1260" w:type="dxa"/>
            <w:tcBorders>
              <w:top w:val="nil"/>
              <w:left w:val="nil"/>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1 725,6</w:t>
            </w:r>
          </w:p>
        </w:tc>
        <w:tc>
          <w:tcPr>
            <w:tcW w:w="1240" w:type="dxa"/>
            <w:tcBorders>
              <w:top w:val="single" w:sz="4" w:space="0" w:color="auto"/>
              <w:left w:val="nil"/>
              <w:bottom w:val="nil"/>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10,5</w:t>
            </w:r>
          </w:p>
        </w:tc>
      </w:tr>
      <w:tr w:rsidR="00A46B7D" w:rsidRPr="00A46B7D" w:rsidTr="00A46B7D">
        <w:trPr>
          <w:trHeight w:val="275"/>
        </w:trPr>
        <w:tc>
          <w:tcPr>
            <w:tcW w:w="7528" w:type="dxa"/>
            <w:tcBorders>
              <w:top w:val="nil"/>
              <w:left w:val="single" w:sz="4" w:space="0" w:color="auto"/>
              <w:bottom w:val="single" w:sz="4" w:space="0" w:color="auto"/>
              <w:right w:val="single" w:sz="8" w:space="0" w:color="auto"/>
            </w:tcBorders>
            <w:shd w:val="clear" w:color="auto" w:fill="auto"/>
            <w:hideMark/>
          </w:tcPr>
          <w:p w:rsidR="00A46B7D" w:rsidRPr="00A46B7D" w:rsidRDefault="00A46B7D">
            <w:pPr>
              <w:rPr>
                <w:rFonts w:ascii="Arial Narrow" w:hAnsi="Arial Narrow"/>
                <w:sz w:val="20"/>
                <w:szCs w:val="20"/>
              </w:rPr>
            </w:pPr>
            <w:r w:rsidRPr="00A46B7D">
              <w:rPr>
                <w:rFonts w:ascii="Arial Narrow" w:hAnsi="Arial Narrow"/>
                <w:sz w:val="20"/>
                <w:szCs w:val="20"/>
              </w:rPr>
              <w:t>Дотации бюджетам бюджетной системы Российской Федерации</w:t>
            </w:r>
          </w:p>
        </w:tc>
        <w:tc>
          <w:tcPr>
            <w:tcW w:w="960" w:type="dxa"/>
            <w:tcBorders>
              <w:top w:val="nil"/>
              <w:left w:val="nil"/>
              <w:bottom w:val="single" w:sz="4" w:space="0" w:color="auto"/>
              <w:right w:val="single" w:sz="4" w:space="0" w:color="auto"/>
            </w:tcBorders>
            <w:shd w:val="clear" w:color="auto" w:fill="auto"/>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010</w:t>
            </w:r>
          </w:p>
        </w:tc>
        <w:tc>
          <w:tcPr>
            <w:tcW w:w="2180" w:type="dxa"/>
            <w:tcBorders>
              <w:top w:val="nil"/>
              <w:left w:val="nil"/>
              <w:bottom w:val="single" w:sz="4" w:space="0" w:color="auto"/>
              <w:right w:val="nil"/>
            </w:tcBorders>
            <w:shd w:val="clear" w:color="auto" w:fill="auto"/>
            <w:noWrap/>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889 20210000000000150</w:t>
            </w:r>
          </w:p>
        </w:tc>
        <w:tc>
          <w:tcPr>
            <w:tcW w:w="1367" w:type="dxa"/>
            <w:tcBorders>
              <w:top w:val="nil"/>
              <w:left w:val="single" w:sz="4" w:space="0" w:color="auto"/>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6 845,4</w:t>
            </w:r>
          </w:p>
        </w:tc>
        <w:tc>
          <w:tcPr>
            <w:tcW w:w="1260" w:type="dxa"/>
            <w:tcBorders>
              <w:top w:val="nil"/>
              <w:left w:val="nil"/>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1 725,6</w:t>
            </w:r>
          </w:p>
        </w:tc>
        <w:tc>
          <w:tcPr>
            <w:tcW w:w="1240" w:type="dxa"/>
            <w:tcBorders>
              <w:top w:val="single" w:sz="4" w:space="0" w:color="auto"/>
              <w:left w:val="nil"/>
              <w:bottom w:val="nil"/>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25,2</w:t>
            </w:r>
          </w:p>
        </w:tc>
      </w:tr>
      <w:tr w:rsidR="00A46B7D" w:rsidRPr="00A46B7D" w:rsidTr="00A46B7D">
        <w:trPr>
          <w:trHeight w:val="495"/>
        </w:trPr>
        <w:tc>
          <w:tcPr>
            <w:tcW w:w="7528" w:type="dxa"/>
            <w:tcBorders>
              <w:top w:val="nil"/>
              <w:left w:val="single" w:sz="4" w:space="0" w:color="auto"/>
              <w:bottom w:val="single" w:sz="4" w:space="0" w:color="auto"/>
              <w:right w:val="single" w:sz="8" w:space="0" w:color="auto"/>
            </w:tcBorders>
            <w:shd w:val="clear" w:color="auto" w:fill="auto"/>
            <w:hideMark/>
          </w:tcPr>
          <w:p w:rsidR="00A46B7D" w:rsidRPr="00A46B7D" w:rsidRDefault="00A46B7D">
            <w:pPr>
              <w:rPr>
                <w:rFonts w:ascii="Arial Narrow" w:hAnsi="Arial Narrow"/>
                <w:sz w:val="20"/>
                <w:szCs w:val="20"/>
              </w:rPr>
            </w:pPr>
            <w:r w:rsidRPr="00A46B7D">
              <w:rPr>
                <w:rFonts w:ascii="Arial Narrow" w:hAnsi="Arial Narrow"/>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960" w:type="dxa"/>
            <w:tcBorders>
              <w:top w:val="nil"/>
              <w:left w:val="nil"/>
              <w:bottom w:val="single" w:sz="4" w:space="0" w:color="auto"/>
              <w:right w:val="single" w:sz="4" w:space="0" w:color="auto"/>
            </w:tcBorders>
            <w:shd w:val="clear" w:color="auto" w:fill="auto"/>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010</w:t>
            </w:r>
          </w:p>
        </w:tc>
        <w:tc>
          <w:tcPr>
            <w:tcW w:w="2180" w:type="dxa"/>
            <w:tcBorders>
              <w:top w:val="nil"/>
              <w:left w:val="nil"/>
              <w:bottom w:val="single" w:sz="4" w:space="0" w:color="auto"/>
              <w:right w:val="nil"/>
            </w:tcBorders>
            <w:shd w:val="clear" w:color="auto" w:fill="auto"/>
            <w:noWrap/>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889 20216001000000150</w:t>
            </w:r>
          </w:p>
        </w:tc>
        <w:tc>
          <w:tcPr>
            <w:tcW w:w="1367" w:type="dxa"/>
            <w:tcBorders>
              <w:top w:val="nil"/>
              <w:left w:val="single" w:sz="4" w:space="0" w:color="auto"/>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5 543,0</w:t>
            </w:r>
          </w:p>
        </w:tc>
        <w:tc>
          <w:tcPr>
            <w:tcW w:w="1260" w:type="dxa"/>
            <w:tcBorders>
              <w:top w:val="nil"/>
              <w:left w:val="nil"/>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1 400,0</w:t>
            </w:r>
          </w:p>
        </w:tc>
        <w:tc>
          <w:tcPr>
            <w:tcW w:w="1240" w:type="dxa"/>
            <w:tcBorders>
              <w:top w:val="single" w:sz="4" w:space="0" w:color="auto"/>
              <w:left w:val="nil"/>
              <w:bottom w:val="nil"/>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25,3</w:t>
            </w:r>
          </w:p>
        </w:tc>
      </w:tr>
      <w:tr w:rsidR="00A46B7D" w:rsidRPr="00A46B7D" w:rsidTr="00A46B7D">
        <w:trPr>
          <w:trHeight w:val="576"/>
        </w:trPr>
        <w:tc>
          <w:tcPr>
            <w:tcW w:w="7528" w:type="dxa"/>
            <w:tcBorders>
              <w:top w:val="nil"/>
              <w:left w:val="single" w:sz="4" w:space="0" w:color="auto"/>
              <w:bottom w:val="single" w:sz="4" w:space="0" w:color="auto"/>
              <w:right w:val="single" w:sz="8" w:space="0" w:color="auto"/>
            </w:tcBorders>
            <w:shd w:val="clear" w:color="auto" w:fill="auto"/>
            <w:hideMark/>
          </w:tcPr>
          <w:p w:rsidR="00A46B7D" w:rsidRPr="00A46B7D" w:rsidRDefault="00A46B7D">
            <w:pPr>
              <w:rPr>
                <w:rFonts w:ascii="Arial Narrow" w:hAnsi="Arial Narrow"/>
                <w:sz w:val="20"/>
                <w:szCs w:val="20"/>
              </w:rPr>
            </w:pPr>
            <w:r w:rsidRPr="00A46B7D">
              <w:rPr>
                <w:rFonts w:ascii="Arial Narrow" w:hAnsi="Arial Narrow"/>
                <w:sz w:val="20"/>
                <w:szCs w:val="20"/>
              </w:rPr>
              <w:t>Дотации бюджетам сельских поселений на выравнивание бюджетной обеспеченности из бюджетов муниципальных районов</w:t>
            </w:r>
          </w:p>
        </w:tc>
        <w:tc>
          <w:tcPr>
            <w:tcW w:w="960" w:type="dxa"/>
            <w:tcBorders>
              <w:top w:val="nil"/>
              <w:left w:val="nil"/>
              <w:bottom w:val="single" w:sz="4" w:space="0" w:color="auto"/>
              <w:right w:val="single" w:sz="4" w:space="0" w:color="auto"/>
            </w:tcBorders>
            <w:shd w:val="clear" w:color="auto" w:fill="auto"/>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010</w:t>
            </w:r>
          </w:p>
        </w:tc>
        <w:tc>
          <w:tcPr>
            <w:tcW w:w="2180" w:type="dxa"/>
            <w:tcBorders>
              <w:top w:val="nil"/>
              <w:left w:val="nil"/>
              <w:bottom w:val="single" w:sz="4" w:space="0" w:color="auto"/>
              <w:right w:val="nil"/>
            </w:tcBorders>
            <w:shd w:val="clear" w:color="auto" w:fill="auto"/>
            <w:noWrap/>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889 20216001100000150</w:t>
            </w:r>
          </w:p>
        </w:tc>
        <w:tc>
          <w:tcPr>
            <w:tcW w:w="1367" w:type="dxa"/>
            <w:tcBorders>
              <w:top w:val="nil"/>
              <w:left w:val="single" w:sz="4" w:space="0" w:color="auto"/>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5 543,0</w:t>
            </w:r>
          </w:p>
        </w:tc>
        <w:tc>
          <w:tcPr>
            <w:tcW w:w="1260" w:type="dxa"/>
            <w:tcBorders>
              <w:top w:val="nil"/>
              <w:left w:val="nil"/>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1 400,0</w:t>
            </w:r>
          </w:p>
        </w:tc>
        <w:tc>
          <w:tcPr>
            <w:tcW w:w="1240" w:type="dxa"/>
            <w:tcBorders>
              <w:top w:val="single" w:sz="4" w:space="0" w:color="auto"/>
              <w:left w:val="nil"/>
              <w:bottom w:val="nil"/>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25,3</w:t>
            </w:r>
          </w:p>
        </w:tc>
      </w:tr>
      <w:tr w:rsidR="00A46B7D" w:rsidRPr="00A46B7D" w:rsidTr="00A46B7D">
        <w:trPr>
          <w:trHeight w:val="240"/>
        </w:trPr>
        <w:tc>
          <w:tcPr>
            <w:tcW w:w="7528" w:type="dxa"/>
            <w:tcBorders>
              <w:top w:val="nil"/>
              <w:left w:val="single" w:sz="4" w:space="0" w:color="auto"/>
              <w:bottom w:val="single" w:sz="4" w:space="0" w:color="auto"/>
              <w:right w:val="single" w:sz="8" w:space="0" w:color="auto"/>
            </w:tcBorders>
            <w:shd w:val="clear" w:color="auto" w:fill="auto"/>
            <w:hideMark/>
          </w:tcPr>
          <w:p w:rsidR="00A46B7D" w:rsidRPr="00A46B7D" w:rsidRDefault="00A46B7D">
            <w:pPr>
              <w:rPr>
                <w:rFonts w:ascii="Arial Narrow" w:hAnsi="Arial Narrow"/>
                <w:sz w:val="20"/>
                <w:szCs w:val="20"/>
              </w:rPr>
            </w:pPr>
            <w:r w:rsidRPr="00A46B7D">
              <w:rPr>
                <w:rFonts w:ascii="Arial Narrow" w:hAnsi="Arial Narrow"/>
                <w:sz w:val="20"/>
                <w:szCs w:val="20"/>
              </w:rPr>
              <w:t>Прочие дотации</w:t>
            </w:r>
          </w:p>
        </w:tc>
        <w:tc>
          <w:tcPr>
            <w:tcW w:w="960" w:type="dxa"/>
            <w:tcBorders>
              <w:top w:val="nil"/>
              <w:left w:val="nil"/>
              <w:bottom w:val="single" w:sz="4" w:space="0" w:color="auto"/>
              <w:right w:val="single" w:sz="4" w:space="0" w:color="auto"/>
            </w:tcBorders>
            <w:shd w:val="clear" w:color="auto" w:fill="auto"/>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010</w:t>
            </w:r>
          </w:p>
        </w:tc>
        <w:tc>
          <w:tcPr>
            <w:tcW w:w="2180" w:type="dxa"/>
            <w:tcBorders>
              <w:top w:val="nil"/>
              <w:left w:val="nil"/>
              <w:bottom w:val="single" w:sz="4" w:space="0" w:color="auto"/>
              <w:right w:val="nil"/>
            </w:tcBorders>
            <w:shd w:val="clear" w:color="auto" w:fill="auto"/>
            <w:noWrap/>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889 20219999000000150</w:t>
            </w:r>
          </w:p>
        </w:tc>
        <w:tc>
          <w:tcPr>
            <w:tcW w:w="1367" w:type="dxa"/>
            <w:tcBorders>
              <w:top w:val="nil"/>
              <w:left w:val="single" w:sz="4" w:space="0" w:color="auto"/>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1 302,4</w:t>
            </w:r>
          </w:p>
        </w:tc>
        <w:tc>
          <w:tcPr>
            <w:tcW w:w="1260" w:type="dxa"/>
            <w:tcBorders>
              <w:top w:val="nil"/>
              <w:left w:val="nil"/>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325,6</w:t>
            </w:r>
          </w:p>
        </w:tc>
        <w:tc>
          <w:tcPr>
            <w:tcW w:w="1240" w:type="dxa"/>
            <w:tcBorders>
              <w:top w:val="single" w:sz="4" w:space="0" w:color="auto"/>
              <w:left w:val="nil"/>
              <w:bottom w:val="nil"/>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25,0</w:t>
            </w:r>
          </w:p>
        </w:tc>
      </w:tr>
      <w:tr w:rsidR="00A46B7D" w:rsidRPr="00A46B7D" w:rsidTr="00A46B7D">
        <w:trPr>
          <w:trHeight w:val="278"/>
        </w:trPr>
        <w:tc>
          <w:tcPr>
            <w:tcW w:w="7528" w:type="dxa"/>
            <w:tcBorders>
              <w:top w:val="nil"/>
              <w:left w:val="single" w:sz="4" w:space="0" w:color="auto"/>
              <w:bottom w:val="single" w:sz="4" w:space="0" w:color="auto"/>
              <w:right w:val="single" w:sz="8" w:space="0" w:color="auto"/>
            </w:tcBorders>
            <w:shd w:val="clear" w:color="auto" w:fill="auto"/>
            <w:hideMark/>
          </w:tcPr>
          <w:p w:rsidR="00A46B7D" w:rsidRPr="00A46B7D" w:rsidRDefault="00A46B7D">
            <w:pPr>
              <w:rPr>
                <w:rFonts w:ascii="Arial Narrow" w:hAnsi="Arial Narrow"/>
                <w:sz w:val="20"/>
                <w:szCs w:val="20"/>
              </w:rPr>
            </w:pPr>
            <w:r w:rsidRPr="00A46B7D">
              <w:rPr>
                <w:rFonts w:ascii="Arial Narrow" w:hAnsi="Arial Narrow"/>
                <w:sz w:val="20"/>
                <w:szCs w:val="20"/>
              </w:rPr>
              <w:lastRenderedPageBreak/>
              <w:t>Прочие дотации бюджетам сельских поселений</w:t>
            </w:r>
          </w:p>
        </w:tc>
        <w:tc>
          <w:tcPr>
            <w:tcW w:w="960" w:type="dxa"/>
            <w:tcBorders>
              <w:top w:val="nil"/>
              <w:left w:val="nil"/>
              <w:bottom w:val="single" w:sz="4" w:space="0" w:color="auto"/>
              <w:right w:val="single" w:sz="4" w:space="0" w:color="auto"/>
            </w:tcBorders>
            <w:shd w:val="clear" w:color="auto" w:fill="auto"/>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010</w:t>
            </w:r>
          </w:p>
        </w:tc>
        <w:tc>
          <w:tcPr>
            <w:tcW w:w="2180" w:type="dxa"/>
            <w:tcBorders>
              <w:top w:val="nil"/>
              <w:left w:val="nil"/>
              <w:bottom w:val="single" w:sz="4" w:space="0" w:color="auto"/>
              <w:right w:val="nil"/>
            </w:tcBorders>
            <w:shd w:val="clear" w:color="auto" w:fill="auto"/>
            <w:noWrap/>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889 20219999100000150</w:t>
            </w:r>
          </w:p>
        </w:tc>
        <w:tc>
          <w:tcPr>
            <w:tcW w:w="1367" w:type="dxa"/>
            <w:tcBorders>
              <w:top w:val="nil"/>
              <w:left w:val="single" w:sz="4" w:space="0" w:color="auto"/>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1 302,4</w:t>
            </w:r>
          </w:p>
        </w:tc>
        <w:tc>
          <w:tcPr>
            <w:tcW w:w="1260" w:type="dxa"/>
            <w:tcBorders>
              <w:top w:val="nil"/>
              <w:left w:val="nil"/>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325,6</w:t>
            </w:r>
          </w:p>
        </w:tc>
        <w:tc>
          <w:tcPr>
            <w:tcW w:w="1240" w:type="dxa"/>
            <w:tcBorders>
              <w:top w:val="single" w:sz="4" w:space="0" w:color="auto"/>
              <w:left w:val="nil"/>
              <w:bottom w:val="nil"/>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25,0</w:t>
            </w:r>
          </w:p>
        </w:tc>
      </w:tr>
      <w:tr w:rsidR="00A46B7D" w:rsidRPr="00A46B7D" w:rsidTr="00A46B7D">
        <w:trPr>
          <w:trHeight w:val="240"/>
        </w:trPr>
        <w:tc>
          <w:tcPr>
            <w:tcW w:w="7528" w:type="dxa"/>
            <w:tcBorders>
              <w:top w:val="nil"/>
              <w:left w:val="single" w:sz="4" w:space="0" w:color="auto"/>
              <w:bottom w:val="single" w:sz="4" w:space="0" w:color="auto"/>
              <w:right w:val="single" w:sz="8" w:space="0" w:color="auto"/>
            </w:tcBorders>
            <w:shd w:val="clear" w:color="auto" w:fill="auto"/>
            <w:hideMark/>
          </w:tcPr>
          <w:p w:rsidR="00A46B7D" w:rsidRPr="00A46B7D" w:rsidRDefault="00A46B7D">
            <w:pPr>
              <w:rPr>
                <w:rFonts w:ascii="Arial Narrow" w:hAnsi="Arial Narrow"/>
                <w:sz w:val="20"/>
                <w:szCs w:val="20"/>
              </w:rPr>
            </w:pPr>
            <w:r w:rsidRPr="00A46B7D">
              <w:rPr>
                <w:rFonts w:ascii="Arial Narrow" w:hAnsi="Arial Narrow"/>
                <w:sz w:val="20"/>
                <w:szCs w:val="20"/>
              </w:rPr>
              <w:t>Иные межбюджетные трансферты</w:t>
            </w:r>
          </w:p>
        </w:tc>
        <w:tc>
          <w:tcPr>
            <w:tcW w:w="960" w:type="dxa"/>
            <w:tcBorders>
              <w:top w:val="nil"/>
              <w:left w:val="nil"/>
              <w:bottom w:val="single" w:sz="4" w:space="0" w:color="auto"/>
              <w:right w:val="single" w:sz="4" w:space="0" w:color="auto"/>
            </w:tcBorders>
            <w:shd w:val="clear" w:color="auto" w:fill="auto"/>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010</w:t>
            </w:r>
          </w:p>
        </w:tc>
        <w:tc>
          <w:tcPr>
            <w:tcW w:w="2180" w:type="dxa"/>
            <w:tcBorders>
              <w:top w:val="nil"/>
              <w:left w:val="nil"/>
              <w:bottom w:val="single" w:sz="4" w:space="0" w:color="auto"/>
              <w:right w:val="nil"/>
            </w:tcBorders>
            <w:shd w:val="clear" w:color="auto" w:fill="auto"/>
            <w:noWrap/>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889 20240000000000150</w:t>
            </w:r>
          </w:p>
        </w:tc>
        <w:tc>
          <w:tcPr>
            <w:tcW w:w="1367" w:type="dxa"/>
            <w:tcBorders>
              <w:top w:val="nil"/>
              <w:left w:val="single" w:sz="4" w:space="0" w:color="auto"/>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9 584,1</w:t>
            </w:r>
          </w:p>
        </w:tc>
        <w:tc>
          <w:tcPr>
            <w:tcW w:w="1260" w:type="dxa"/>
            <w:tcBorders>
              <w:top w:val="nil"/>
              <w:left w:val="nil"/>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0,0</w:t>
            </w:r>
          </w:p>
        </w:tc>
        <w:tc>
          <w:tcPr>
            <w:tcW w:w="1240" w:type="dxa"/>
            <w:tcBorders>
              <w:top w:val="single" w:sz="4" w:space="0" w:color="auto"/>
              <w:left w:val="nil"/>
              <w:bottom w:val="nil"/>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0,0</w:t>
            </w:r>
          </w:p>
        </w:tc>
      </w:tr>
      <w:tr w:rsidR="00A46B7D" w:rsidRPr="00A46B7D" w:rsidTr="00A46B7D">
        <w:trPr>
          <w:trHeight w:val="480"/>
        </w:trPr>
        <w:tc>
          <w:tcPr>
            <w:tcW w:w="7528" w:type="dxa"/>
            <w:tcBorders>
              <w:top w:val="nil"/>
              <w:left w:val="single" w:sz="4" w:space="0" w:color="auto"/>
              <w:bottom w:val="single" w:sz="4" w:space="0" w:color="auto"/>
              <w:right w:val="single" w:sz="8" w:space="0" w:color="auto"/>
            </w:tcBorders>
            <w:shd w:val="clear" w:color="auto" w:fill="auto"/>
            <w:hideMark/>
          </w:tcPr>
          <w:p w:rsidR="00A46B7D" w:rsidRPr="00A46B7D" w:rsidRDefault="00A46B7D">
            <w:pPr>
              <w:rPr>
                <w:rFonts w:ascii="Arial Narrow" w:hAnsi="Arial Narrow"/>
                <w:sz w:val="20"/>
                <w:szCs w:val="20"/>
              </w:rPr>
            </w:pPr>
            <w:r w:rsidRPr="00A46B7D">
              <w:rPr>
                <w:rFonts w:ascii="Arial Narrow" w:hAnsi="Arial Narrow"/>
                <w:sz w:val="20"/>
                <w:szCs w:val="20"/>
              </w:rPr>
              <w:t>Прочие межбюджетные трансферты, передаваемые бюджетам</w:t>
            </w:r>
          </w:p>
        </w:tc>
        <w:tc>
          <w:tcPr>
            <w:tcW w:w="960" w:type="dxa"/>
            <w:tcBorders>
              <w:top w:val="nil"/>
              <w:left w:val="nil"/>
              <w:bottom w:val="single" w:sz="4" w:space="0" w:color="auto"/>
              <w:right w:val="single" w:sz="4" w:space="0" w:color="auto"/>
            </w:tcBorders>
            <w:shd w:val="clear" w:color="auto" w:fill="auto"/>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010</w:t>
            </w:r>
          </w:p>
        </w:tc>
        <w:tc>
          <w:tcPr>
            <w:tcW w:w="2180" w:type="dxa"/>
            <w:tcBorders>
              <w:top w:val="nil"/>
              <w:left w:val="nil"/>
              <w:bottom w:val="single" w:sz="4" w:space="0" w:color="auto"/>
              <w:right w:val="nil"/>
            </w:tcBorders>
            <w:shd w:val="clear" w:color="auto" w:fill="auto"/>
            <w:noWrap/>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889 20249999000000150</w:t>
            </w:r>
          </w:p>
        </w:tc>
        <w:tc>
          <w:tcPr>
            <w:tcW w:w="1367" w:type="dxa"/>
            <w:tcBorders>
              <w:top w:val="nil"/>
              <w:left w:val="single" w:sz="4" w:space="0" w:color="auto"/>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9 584,1</w:t>
            </w:r>
          </w:p>
        </w:tc>
        <w:tc>
          <w:tcPr>
            <w:tcW w:w="1260" w:type="dxa"/>
            <w:tcBorders>
              <w:top w:val="nil"/>
              <w:left w:val="nil"/>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0,0</w:t>
            </w:r>
          </w:p>
        </w:tc>
        <w:tc>
          <w:tcPr>
            <w:tcW w:w="1240" w:type="dxa"/>
            <w:tcBorders>
              <w:top w:val="single" w:sz="4" w:space="0" w:color="auto"/>
              <w:left w:val="nil"/>
              <w:bottom w:val="nil"/>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0,0</w:t>
            </w:r>
          </w:p>
        </w:tc>
      </w:tr>
      <w:tr w:rsidR="00A46B7D" w:rsidRPr="00A46B7D" w:rsidTr="00A46B7D">
        <w:trPr>
          <w:trHeight w:val="351"/>
        </w:trPr>
        <w:tc>
          <w:tcPr>
            <w:tcW w:w="7528" w:type="dxa"/>
            <w:tcBorders>
              <w:top w:val="nil"/>
              <w:left w:val="single" w:sz="4" w:space="0" w:color="auto"/>
              <w:bottom w:val="single" w:sz="4" w:space="0" w:color="auto"/>
              <w:right w:val="single" w:sz="8" w:space="0" w:color="auto"/>
            </w:tcBorders>
            <w:shd w:val="clear" w:color="auto" w:fill="auto"/>
            <w:hideMark/>
          </w:tcPr>
          <w:p w:rsidR="00A46B7D" w:rsidRPr="00A46B7D" w:rsidRDefault="00A46B7D">
            <w:pPr>
              <w:rPr>
                <w:rFonts w:ascii="Arial Narrow" w:hAnsi="Arial Narrow"/>
                <w:sz w:val="20"/>
                <w:szCs w:val="20"/>
              </w:rPr>
            </w:pPr>
            <w:r w:rsidRPr="00A46B7D">
              <w:rPr>
                <w:rFonts w:ascii="Arial Narrow" w:hAnsi="Arial Narrow"/>
                <w:sz w:val="20"/>
                <w:szCs w:val="20"/>
              </w:rPr>
              <w:t>Прочие межбюджетные трансферты, передаваемые бюджетам сельских поселений</w:t>
            </w:r>
          </w:p>
        </w:tc>
        <w:tc>
          <w:tcPr>
            <w:tcW w:w="960" w:type="dxa"/>
            <w:tcBorders>
              <w:top w:val="nil"/>
              <w:left w:val="nil"/>
              <w:bottom w:val="single" w:sz="4" w:space="0" w:color="auto"/>
              <w:right w:val="single" w:sz="4" w:space="0" w:color="auto"/>
            </w:tcBorders>
            <w:shd w:val="clear" w:color="auto" w:fill="auto"/>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010</w:t>
            </w:r>
          </w:p>
        </w:tc>
        <w:tc>
          <w:tcPr>
            <w:tcW w:w="2180" w:type="dxa"/>
            <w:tcBorders>
              <w:top w:val="nil"/>
              <w:left w:val="nil"/>
              <w:bottom w:val="single" w:sz="4" w:space="0" w:color="auto"/>
              <w:right w:val="nil"/>
            </w:tcBorders>
            <w:shd w:val="clear" w:color="auto" w:fill="auto"/>
            <w:noWrap/>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889 20249999100000150</w:t>
            </w:r>
          </w:p>
        </w:tc>
        <w:tc>
          <w:tcPr>
            <w:tcW w:w="1367" w:type="dxa"/>
            <w:tcBorders>
              <w:top w:val="nil"/>
              <w:left w:val="single" w:sz="4" w:space="0" w:color="auto"/>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9 584,1</w:t>
            </w:r>
          </w:p>
        </w:tc>
        <w:tc>
          <w:tcPr>
            <w:tcW w:w="1260" w:type="dxa"/>
            <w:tcBorders>
              <w:top w:val="nil"/>
              <w:left w:val="nil"/>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0,0</w:t>
            </w:r>
          </w:p>
        </w:tc>
        <w:tc>
          <w:tcPr>
            <w:tcW w:w="1240" w:type="dxa"/>
            <w:tcBorders>
              <w:top w:val="single" w:sz="4" w:space="0" w:color="auto"/>
              <w:left w:val="nil"/>
              <w:bottom w:val="nil"/>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0,0</w:t>
            </w:r>
          </w:p>
        </w:tc>
      </w:tr>
      <w:tr w:rsidR="00A46B7D" w:rsidRPr="00A46B7D" w:rsidTr="00A46B7D">
        <w:trPr>
          <w:trHeight w:val="855"/>
        </w:trPr>
        <w:tc>
          <w:tcPr>
            <w:tcW w:w="7528" w:type="dxa"/>
            <w:tcBorders>
              <w:top w:val="nil"/>
              <w:left w:val="single" w:sz="4" w:space="0" w:color="auto"/>
              <w:bottom w:val="single" w:sz="4" w:space="0" w:color="auto"/>
              <w:right w:val="single" w:sz="8" w:space="0" w:color="auto"/>
            </w:tcBorders>
            <w:shd w:val="clear" w:color="auto" w:fill="auto"/>
            <w:vAlign w:val="bottom"/>
            <w:hideMark/>
          </w:tcPr>
          <w:p w:rsidR="00A46B7D" w:rsidRPr="00A46B7D" w:rsidRDefault="00A46B7D">
            <w:pPr>
              <w:rPr>
                <w:rFonts w:ascii="Arial Narrow" w:hAnsi="Arial Narrow"/>
                <w:sz w:val="20"/>
                <w:szCs w:val="20"/>
              </w:rPr>
            </w:pPr>
            <w:r w:rsidRPr="00A46B7D">
              <w:rPr>
                <w:rFonts w:ascii="Arial Narrow" w:hAnsi="Arial Narrow"/>
                <w:sz w:val="20"/>
                <w:szCs w:val="20"/>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960" w:type="dxa"/>
            <w:tcBorders>
              <w:top w:val="nil"/>
              <w:left w:val="nil"/>
              <w:bottom w:val="single" w:sz="4" w:space="0" w:color="auto"/>
              <w:right w:val="single" w:sz="4" w:space="0" w:color="auto"/>
            </w:tcBorders>
            <w:shd w:val="clear" w:color="auto" w:fill="auto"/>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010</w:t>
            </w:r>
          </w:p>
        </w:tc>
        <w:tc>
          <w:tcPr>
            <w:tcW w:w="2180" w:type="dxa"/>
            <w:tcBorders>
              <w:top w:val="nil"/>
              <w:left w:val="nil"/>
              <w:bottom w:val="single" w:sz="4" w:space="0" w:color="auto"/>
              <w:right w:val="nil"/>
            </w:tcBorders>
            <w:shd w:val="clear" w:color="auto" w:fill="auto"/>
            <w:noWrap/>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505 20800000000000000</w:t>
            </w:r>
          </w:p>
        </w:tc>
        <w:tc>
          <w:tcPr>
            <w:tcW w:w="1367" w:type="dxa"/>
            <w:tcBorders>
              <w:top w:val="nil"/>
              <w:left w:val="single" w:sz="4" w:space="0" w:color="auto"/>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-0,3</w:t>
            </w:r>
          </w:p>
        </w:tc>
        <w:tc>
          <w:tcPr>
            <w:tcW w:w="1240" w:type="dxa"/>
            <w:tcBorders>
              <w:top w:val="single" w:sz="4" w:space="0" w:color="auto"/>
              <w:left w:val="nil"/>
              <w:bottom w:val="nil"/>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0,0</w:t>
            </w:r>
          </w:p>
        </w:tc>
      </w:tr>
      <w:tr w:rsidR="00A46B7D" w:rsidRPr="00A46B7D" w:rsidTr="00A46B7D">
        <w:trPr>
          <w:trHeight w:val="842"/>
        </w:trPr>
        <w:tc>
          <w:tcPr>
            <w:tcW w:w="7528" w:type="dxa"/>
            <w:tcBorders>
              <w:top w:val="nil"/>
              <w:left w:val="single" w:sz="4" w:space="0" w:color="auto"/>
              <w:bottom w:val="single" w:sz="4" w:space="0" w:color="auto"/>
              <w:right w:val="single" w:sz="8" w:space="0" w:color="auto"/>
            </w:tcBorders>
            <w:shd w:val="clear" w:color="auto" w:fill="auto"/>
            <w:vAlign w:val="bottom"/>
            <w:hideMark/>
          </w:tcPr>
          <w:p w:rsidR="00A46B7D" w:rsidRPr="00A46B7D" w:rsidRDefault="00A46B7D">
            <w:pPr>
              <w:rPr>
                <w:rFonts w:ascii="Arial Narrow" w:hAnsi="Arial Narrow"/>
                <w:sz w:val="20"/>
                <w:szCs w:val="20"/>
              </w:rPr>
            </w:pPr>
            <w:r w:rsidRPr="00A46B7D">
              <w:rPr>
                <w:rFonts w:ascii="Arial Narrow" w:hAnsi="Arial Narrow"/>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w:t>
            </w:r>
          </w:p>
        </w:tc>
        <w:tc>
          <w:tcPr>
            <w:tcW w:w="960" w:type="dxa"/>
            <w:tcBorders>
              <w:top w:val="nil"/>
              <w:left w:val="nil"/>
              <w:bottom w:val="single" w:sz="4" w:space="0" w:color="auto"/>
              <w:right w:val="single" w:sz="4" w:space="0" w:color="auto"/>
            </w:tcBorders>
            <w:shd w:val="clear" w:color="auto" w:fill="auto"/>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010</w:t>
            </w:r>
          </w:p>
        </w:tc>
        <w:tc>
          <w:tcPr>
            <w:tcW w:w="2180" w:type="dxa"/>
            <w:tcBorders>
              <w:top w:val="nil"/>
              <w:left w:val="nil"/>
              <w:bottom w:val="single" w:sz="4" w:space="0" w:color="auto"/>
              <w:right w:val="nil"/>
            </w:tcBorders>
            <w:shd w:val="clear" w:color="auto" w:fill="auto"/>
            <w:noWrap/>
            <w:vAlign w:val="bottom"/>
            <w:hideMark/>
          </w:tcPr>
          <w:p w:rsidR="00A46B7D" w:rsidRPr="00A46B7D" w:rsidRDefault="00A46B7D">
            <w:pPr>
              <w:jc w:val="center"/>
              <w:rPr>
                <w:rFonts w:ascii="Arial Narrow" w:hAnsi="Arial Narrow"/>
                <w:sz w:val="20"/>
                <w:szCs w:val="20"/>
              </w:rPr>
            </w:pPr>
            <w:r w:rsidRPr="00A46B7D">
              <w:rPr>
                <w:rFonts w:ascii="Arial Narrow" w:hAnsi="Arial Narrow"/>
                <w:sz w:val="20"/>
                <w:szCs w:val="20"/>
              </w:rPr>
              <w:t>505 20805000100000150</w:t>
            </w:r>
          </w:p>
        </w:tc>
        <w:tc>
          <w:tcPr>
            <w:tcW w:w="1367" w:type="dxa"/>
            <w:tcBorders>
              <w:top w:val="nil"/>
              <w:left w:val="single" w:sz="4" w:space="0" w:color="auto"/>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-0,3</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A46B7D" w:rsidRPr="00A46B7D" w:rsidRDefault="00A46B7D">
            <w:pPr>
              <w:jc w:val="right"/>
              <w:rPr>
                <w:rFonts w:ascii="Arial Narrow" w:hAnsi="Arial Narrow"/>
                <w:sz w:val="20"/>
                <w:szCs w:val="20"/>
              </w:rPr>
            </w:pPr>
            <w:r w:rsidRPr="00A46B7D">
              <w:rPr>
                <w:rFonts w:ascii="Arial Narrow" w:hAnsi="Arial Narrow"/>
                <w:sz w:val="20"/>
                <w:szCs w:val="20"/>
              </w:rPr>
              <w:t>0,0</w:t>
            </w:r>
          </w:p>
        </w:tc>
      </w:tr>
    </w:tbl>
    <w:p w:rsidR="006F565E" w:rsidRPr="00A46B7D" w:rsidRDefault="006F565E" w:rsidP="004F60A3">
      <w:pPr>
        <w:rPr>
          <w:rFonts w:ascii="Arial Narrow" w:hAnsi="Arial Narrow"/>
          <w:sz w:val="20"/>
          <w:szCs w:val="20"/>
        </w:rPr>
      </w:pPr>
    </w:p>
    <w:tbl>
      <w:tblPr>
        <w:tblW w:w="13997" w:type="dxa"/>
        <w:tblInd w:w="93" w:type="dxa"/>
        <w:tblLook w:val="04A0" w:firstRow="1" w:lastRow="0" w:firstColumn="1" w:lastColumn="0" w:noHBand="0" w:noVBand="1"/>
      </w:tblPr>
      <w:tblGrid>
        <w:gridCol w:w="6961"/>
        <w:gridCol w:w="960"/>
        <w:gridCol w:w="2300"/>
        <w:gridCol w:w="1356"/>
        <w:gridCol w:w="1180"/>
        <w:gridCol w:w="1240"/>
      </w:tblGrid>
      <w:tr w:rsidR="00E93298" w:rsidRPr="00E93298" w:rsidTr="00E93298">
        <w:trPr>
          <w:trHeight w:val="288"/>
        </w:trPr>
        <w:tc>
          <w:tcPr>
            <w:tcW w:w="11577" w:type="dxa"/>
            <w:gridSpan w:val="4"/>
            <w:tcBorders>
              <w:top w:val="nil"/>
              <w:left w:val="nil"/>
              <w:bottom w:val="nil"/>
              <w:right w:val="nil"/>
            </w:tcBorders>
            <w:shd w:val="clear" w:color="auto" w:fill="auto"/>
            <w:noWrap/>
            <w:vAlign w:val="bottom"/>
            <w:hideMark/>
          </w:tcPr>
          <w:p w:rsidR="00E93298" w:rsidRPr="00E93298" w:rsidRDefault="00E93298">
            <w:pPr>
              <w:jc w:val="center"/>
              <w:rPr>
                <w:rFonts w:ascii="Arial Narrow" w:hAnsi="Arial Narrow" w:cs="Arial CYR"/>
                <w:b/>
                <w:bCs/>
                <w:sz w:val="20"/>
                <w:szCs w:val="20"/>
              </w:rPr>
            </w:pPr>
            <w:r w:rsidRPr="00E93298">
              <w:rPr>
                <w:rFonts w:ascii="Arial Narrow" w:hAnsi="Arial Narrow" w:cs="Arial CYR"/>
                <w:b/>
                <w:bCs/>
                <w:sz w:val="20"/>
                <w:szCs w:val="20"/>
              </w:rPr>
              <w:t xml:space="preserve">                          2. Расходы бюджета</w:t>
            </w:r>
          </w:p>
        </w:tc>
        <w:tc>
          <w:tcPr>
            <w:tcW w:w="1180" w:type="dxa"/>
            <w:tcBorders>
              <w:top w:val="nil"/>
              <w:left w:val="nil"/>
              <w:bottom w:val="nil"/>
              <w:right w:val="nil"/>
            </w:tcBorders>
            <w:shd w:val="clear" w:color="auto" w:fill="auto"/>
            <w:noWrap/>
            <w:vAlign w:val="bottom"/>
            <w:hideMark/>
          </w:tcPr>
          <w:p w:rsidR="00E93298" w:rsidRPr="00E93298" w:rsidRDefault="00E93298">
            <w:pPr>
              <w:jc w:val="center"/>
              <w:rPr>
                <w:rFonts w:ascii="Arial Narrow" w:hAnsi="Arial Narrow" w:cs="Arial CYR"/>
                <w:b/>
                <w:bCs/>
                <w:sz w:val="20"/>
                <w:szCs w:val="20"/>
              </w:rPr>
            </w:pPr>
          </w:p>
        </w:tc>
        <w:tc>
          <w:tcPr>
            <w:tcW w:w="1240" w:type="dxa"/>
            <w:tcBorders>
              <w:top w:val="nil"/>
              <w:left w:val="nil"/>
              <w:bottom w:val="nil"/>
              <w:right w:val="nil"/>
            </w:tcBorders>
            <w:shd w:val="clear" w:color="auto" w:fill="auto"/>
            <w:noWrap/>
            <w:vAlign w:val="bottom"/>
            <w:hideMark/>
          </w:tcPr>
          <w:p w:rsidR="00E93298" w:rsidRPr="00E93298" w:rsidRDefault="00E93298">
            <w:pPr>
              <w:rPr>
                <w:rFonts w:ascii="Arial Narrow" w:hAnsi="Arial Narrow" w:cs="Arial CYR"/>
                <w:sz w:val="20"/>
                <w:szCs w:val="20"/>
              </w:rPr>
            </w:pPr>
          </w:p>
        </w:tc>
      </w:tr>
      <w:tr w:rsidR="00E93298" w:rsidRPr="00E93298" w:rsidTr="00E93298">
        <w:trPr>
          <w:trHeight w:val="315"/>
        </w:trPr>
        <w:tc>
          <w:tcPr>
            <w:tcW w:w="6961" w:type="dxa"/>
            <w:tcBorders>
              <w:top w:val="nil"/>
              <w:left w:val="nil"/>
              <w:bottom w:val="nil"/>
              <w:right w:val="nil"/>
            </w:tcBorders>
            <w:shd w:val="clear" w:color="auto" w:fill="auto"/>
            <w:noWrap/>
            <w:hideMark/>
          </w:tcPr>
          <w:p w:rsidR="00E93298" w:rsidRPr="00E93298" w:rsidRDefault="00E93298">
            <w:pPr>
              <w:rPr>
                <w:rFonts w:ascii="Arial Narrow" w:hAnsi="Arial Narrow" w:cs="Arial CYR"/>
                <w:sz w:val="20"/>
                <w:szCs w:val="20"/>
              </w:rPr>
            </w:pPr>
          </w:p>
        </w:tc>
        <w:tc>
          <w:tcPr>
            <w:tcW w:w="960" w:type="dxa"/>
            <w:tcBorders>
              <w:top w:val="nil"/>
              <w:left w:val="nil"/>
              <w:bottom w:val="nil"/>
              <w:right w:val="nil"/>
            </w:tcBorders>
            <w:shd w:val="clear" w:color="auto" w:fill="auto"/>
            <w:noWrap/>
            <w:vAlign w:val="bottom"/>
            <w:hideMark/>
          </w:tcPr>
          <w:p w:rsidR="00E93298" w:rsidRPr="00E93298" w:rsidRDefault="00E93298">
            <w:pPr>
              <w:rPr>
                <w:rFonts w:ascii="Arial Narrow" w:hAnsi="Arial Narrow" w:cs="Arial CYR"/>
                <w:sz w:val="20"/>
                <w:szCs w:val="20"/>
              </w:rPr>
            </w:pPr>
          </w:p>
        </w:tc>
        <w:tc>
          <w:tcPr>
            <w:tcW w:w="2300" w:type="dxa"/>
            <w:tcBorders>
              <w:top w:val="nil"/>
              <w:left w:val="nil"/>
              <w:bottom w:val="nil"/>
              <w:right w:val="nil"/>
            </w:tcBorders>
            <w:shd w:val="clear" w:color="auto" w:fill="auto"/>
            <w:noWrap/>
            <w:vAlign w:val="bottom"/>
            <w:hideMark/>
          </w:tcPr>
          <w:p w:rsidR="00E93298" w:rsidRPr="00E93298" w:rsidRDefault="00E93298">
            <w:pPr>
              <w:rPr>
                <w:rFonts w:ascii="Arial Narrow" w:hAnsi="Arial Narrow" w:cs="Arial CYR"/>
                <w:sz w:val="20"/>
                <w:szCs w:val="20"/>
              </w:rPr>
            </w:pPr>
          </w:p>
        </w:tc>
        <w:tc>
          <w:tcPr>
            <w:tcW w:w="1356" w:type="dxa"/>
            <w:tcBorders>
              <w:top w:val="nil"/>
              <w:left w:val="nil"/>
              <w:bottom w:val="nil"/>
              <w:right w:val="nil"/>
            </w:tcBorders>
            <w:shd w:val="clear" w:color="auto" w:fill="auto"/>
            <w:noWrap/>
            <w:vAlign w:val="bottom"/>
            <w:hideMark/>
          </w:tcPr>
          <w:p w:rsidR="00E93298" w:rsidRPr="00E93298" w:rsidRDefault="00E93298">
            <w:pPr>
              <w:rPr>
                <w:rFonts w:ascii="Arial Narrow" w:hAnsi="Arial Narrow" w:cs="Arial CYR"/>
                <w:sz w:val="20"/>
                <w:szCs w:val="20"/>
              </w:rPr>
            </w:pPr>
          </w:p>
        </w:tc>
        <w:tc>
          <w:tcPr>
            <w:tcW w:w="1180" w:type="dxa"/>
            <w:tcBorders>
              <w:top w:val="nil"/>
              <w:left w:val="nil"/>
              <w:bottom w:val="nil"/>
              <w:right w:val="nil"/>
            </w:tcBorders>
            <w:shd w:val="clear" w:color="auto" w:fill="auto"/>
            <w:noWrap/>
            <w:vAlign w:val="bottom"/>
            <w:hideMark/>
          </w:tcPr>
          <w:p w:rsidR="00E93298" w:rsidRPr="00E93298" w:rsidRDefault="00E93298">
            <w:pPr>
              <w:rPr>
                <w:rFonts w:ascii="Arial Narrow" w:hAnsi="Arial Narrow" w:cs="Arial CYR"/>
                <w:sz w:val="20"/>
                <w:szCs w:val="20"/>
              </w:rPr>
            </w:pPr>
          </w:p>
        </w:tc>
        <w:tc>
          <w:tcPr>
            <w:tcW w:w="1240" w:type="dxa"/>
            <w:tcBorders>
              <w:top w:val="nil"/>
              <w:left w:val="nil"/>
              <w:bottom w:val="nil"/>
              <w:right w:val="nil"/>
            </w:tcBorders>
            <w:shd w:val="clear" w:color="auto" w:fill="auto"/>
            <w:noWrap/>
            <w:vAlign w:val="bottom"/>
            <w:hideMark/>
          </w:tcPr>
          <w:p w:rsidR="00E93298" w:rsidRPr="00E93298" w:rsidRDefault="00E93298">
            <w:pPr>
              <w:rPr>
                <w:rFonts w:ascii="Arial Narrow" w:hAnsi="Arial Narrow" w:cs="Arial CYR"/>
                <w:sz w:val="20"/>
                <w:szCs w:val="20"/>
              </w:rPr>
            </w:pPr>
          </w:p>
        </w:tc>
      </w:tr>
      <w:tr w:rsidR="00E93298" w:rsidRPr="00E93298" w:rsidTr="00E93298">
        <w:trPr>
          <w:trHeight w:val="288"/>
        </w:trPr>
        <w:tc>
          <w:tcPr>
            <w:tcW w:w="6961" w:type="dxa"/>
            <w:vMerge w:val="restart"/>
            <w:tcBorders>
              <w:top w:val="single" w:sz="8" w:space="0" w:color="auto"/>
              <w:left w:val="single" w:sz="8" w:space="0" w:color="auto"/>
              <w:bottom w:val="nil"/>
              <w:right w:val="single" w:sz="4" w:space="0" w:color="auto"/>
            </w:tcBorders>
            <w:shd w:val="clear" w:color="auto" w:fill="auto"/>
            <w:noWrap/>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 xml:space="preserve"> Наименование показателя</w:t>
            </w:r>
          </w:p>
        </w:tc>
        <w:tc>
          <w:tcPr>
            <w:tcW w:w="960" w:type="dxa"/>
            <w:vMerge w:val="restart"/>
            <w:tcBorders>
              <w:top w:val="single" w:sz="8" w:space="0" w:color="auto"/>
              <w:left w:val="single" w:sz="4" w:space="0" w:color="auto"/>
              <w:bottom w:val="nil"/>
              <w:right w:val="single" w:sz="4" w:space="0" w:color="auto"/>
            </w:tcBorders>
            <w:shd w:val="clear" w:color="auto" w:fill="auto"/>
            <w:vAlign w:val="center"/>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Код строки</w:t>
            </w:r>
          </w:p>
        </w:tc>
        <w:tc>
          <w:tcPr>
            <w:tcW w:w="2300" w:type="dxa"/>
            <w:vMerge w:val="restart"/>
            <w:tcBorders>
              <w:top w:val="single" w:sz="8" w:space="0" w:color="auto"/>
              <w:left w:val="single" w:sz="4" w:space="0" w:color="auto"/>
              <w:bottom w:val="nil"/>
              <w:right w:val="nil"/>
            </w:tcBorders>
            <w:shd w:val="clear" w:color="auto" w:fill="auto"/>
            <w:vAlign w:val="center"/>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Код расхода по бюджетной классификации</w:t>
            </w:r>
          </w:p>
        </w:tc>
        <w:tc>
          <w:tcPr>
            <w:tcW w:w="1356" w:type="dxa"/>
            <w:vMerge w:val="restart"/>
            <w:tcBorders>
              <w:top w:val="single" w:sz="8" w:space="0" w:color="auto"/>
              <w:left w:val="single" w:sz="4" w:space="0" w:color="auto"/>
              <w:bottom w:val="nil"/>
              <w:right w:val="single" w:sz="4" w:space="0" w:color="auto"/>
            </w:tcBorders>
            <w:shd w:val="clear" w:color="auto" w:fill="auto"/>
            <w:vAlign w:val="center"/>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Утвержденные бюджетные назначения</w:t>
            </w:r>
          </w:p>
        </w:tc>
        <w:tc>
          <w:tcPr>
            <w:tcW w:w="1180" w:type="dxa"/>
            <w:vMerge w:val="restart"/>
            <w:tcBorders>
              <w:top w:val="single" w:sz="8" w:space="0" w:color="auto"/>
              <w:left w:val="single" w:sz="4" w:space="0" w:color="auto"/>
              <w:bottom w:val="nil"/>
              <w:right w:val="single" w:sz="4" w:space="0" w:color="auto"/>
            </w:tcBorders>
            <w:shd w:val="clear" w:color="auto" w:fill="auto"/>
            <w:noWrap/>
            <w:vAlign w:val="center"/>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Исполнено</w:t>
            </w:r>
          </w:p>
        </w:tc>
        <w:tc>
          <w:tcPr>
            <w:tcW w:w="1240" w:type="dxa"/>
            <w:vMerge w:val="restart"/>
            <w:tcBorders>
              <w:top w:val="single" w:sz="8" w:space="0" w:color="auto"/>
              <w:left w:val="single" w:sz="4" w:space="0" w:color="auto"/>
              <w:bottom w:val="nil"/>
              <w:right w:val="single" w:sz="8" w:space="0" w:color="auto"/>
            </w:tcBorders>
            <w:shd w:val="clear" w:color="auto" w:fill="auto"/>
            <w:vAlign w:val="center"/>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 исполнения</w:t>
            </w:r>
          </w:p>
        </w:tc>
      </w:tr>
      <w:tr w:rsidR="00E93298" w:rsidRPr="00E93298" w:rsidTr="00E93298">
        <w:trPr>
          <w:trHeight w:val="288"/>
        </w:trPr>
        <w:tc>
          <w:tcPr>
            <w:tcW w:w="6961" w:type="dxa"/>
            <w:vMerge/>
            <w:tcBorders>
              <w:top w:val="single" w:sz="8" w:space="0" w:color="auto"/>
              <w:left w:val="single" w:sz="8" w:space="0" w:color="auto"/>
              <w:bottom w:val="nil"/>
              <w:right w:val="single" w:sz="4" w:space="0" w:color="auto"/>
            </w:tcBorders>
            <w:vAlign w:val="center"/>
            <w:hideMark/>
          </w:tcPr>
          <w:p w:rsidR="00E93298" w:rsidRPr="00E93298" w:rsidRDefault="00E93298">
            <w:pPr>
              <w:rPr>
                <w:rFonts w:ascii="Arial Narrow" w:hAnsi="Arial Narrow" w:cs="Arial CYR"/>
                <w:sz w:val="20"/>
                <w:szCs w:val="20"/>
              </w:rPr>
            </w:pPr>
          </w:p>
        </w:tc>
        <w:tc>
          <w:tcPr>
            <w:tcW w:w="960" w:type="dxa"/>
            <w:vMerge/>
            <w:tcBorders>
              <w:top w:val="single" w:sz="8" w:space="0" w:color="auto"/>
              <w:left w:val="single" w:sz="4" w:space="0" w:color="auto"/>
              <w:bottom w:val="nil"/>
              <w:right w:val="single" w:sz="4" w:space="0" w:color="auto"/>
            </w:tcBorders>
            <w:vAlign w:val="center"/>
            <w:hideMark/>
          </w:tcPr>
          <w:p w:rsidR="00E93298" w:rsidRPr="00E93298" w:rsidRDefault="00E93298">
            <w:pPr>
              <w:rPr>
                <w:rFonts w:ascii="Arial Narrow" w:hAnsi="Arial Narrow" w:cs="Arial CYR"/>
                <w:sz w:val="20"/>
                <w:szCs w:val="20"/>
              </w:rPr>
            </w:pPr>
          </w:p>
        </w:tc>
        <w:tc>
          <w:tcPr>
            <w:tcW w:w="2300" w:type="dxa"/>
            <w:vMerge/>
            <w:tcBorders>
              <w:top w:val="single" w:sz="8" w:space="0" w:color="auto"/>
              <w:left w:val="single" w:sz="4" w:space="0" w:color="auto"/>
              <w:bottom w:val="nil"/>
              <w:right w:val="nil"/>
            </w:tcBorders>
            <w:vAlign w:val="center"/>
            <w:hideMark/>
          </w:tcPr>
          <w:p w:rsidR="00E93298" w:rsidRPr="00E93298" w:rsidRDefault="00E93298">
            <w:pPr>
              <w:rPr>
                <w:rFonts w:ascii="Arial Narrow" w:hAnsi="Arial Narrow" w:cs="Arial CYR"/>
                <w:sz w:val="20"/>
                <w:szCs w:val="20"/>
              </w:rPr>
            </w:pPr>
          </w:p>
        </w:tc>
        <w:tc>
          <w:tcPr>
            <w:tcW w:w="1356" w:type="dxa"/>
            <w:vMerge/>
            <w:tcBorders>
              <w:top w:val="single" w:sz="8" w:space="0" w:color="auto"/>
              <w:left w:val="single" w:sz="4" w:space="0" w:color="auto"/>
              <w:bottom w:val="nil"/>
              <w:right w:val="single" w:sz="4" w:space="0" w:color="auto"/>
            </w:tcBorders>
            <w:vAlign w:val="center"/>
            <w:hideMark/>
          </w:tcPr>
          <w:p w:rsidR="00E93298" w:rsidRPr="00E93298" w:rsidRDefault="00E93298">
            <w:pPr>
              <w:rPr>
                <w:rFonts w:ascii="Arial Narrow" w:hAnsi="Arial Narrow" w:cs="Arial CYR"/>
                <w:sz w:val="20"/>
                <w:szCs w:val="20"/>
              </w:rPr>
            </w:pPr>
          </w:p>
        </w:tc>
        <w:tc>
          <w:tcPr>
            <w:tcW w:w="1180" w:type="dxa"/>
            <w:vMerge/>
            <w:tcBorders>
              <w:top w:val="single" w:sz="8" w:space="0" w:color="auto"/>
              <w:left w:val="single" w:sz="4" w:space="0" w:color="auto"/>
              <w:bottom w:val="nil"/>
              <w:right w:val="single" w:sz="4" w:space="0" w:color="auto"/>
            </w:tcBorders>
            <w:vAlign w:val="center"/>
            <w:hideMark/>
          </w:tcPr>
          <w:p w:rsidR="00E93298" w:rsidRPr="00E93298" w:rsidRDefault="00E93298">
            <w:pPr>
              <w:rPr>
                <w:rFonts w:ascii="Arial Narrow" w:hAnsi="Arial Narrow" w:cs="Arial CYR"/>
                <w:sz w:val="20"/>
                <w:szCs w:val="20"/>
              </w:rPr>
            </w:pPr>
          </w:p>
        </w:tc>
        <w:tc>
          <w:tcPr>
            <w:tcW w:w="1240" w:type="dxa"/>
            <w:vMerge/>
            <w:tcBorders>
              <w:top w:val="single" w:sz="8" w:space="0" w:color="auto"/>
              <w:left w:val="single" w:sz="4" w:space="0" w:color="auto"/>
              <w:bottom w:val="nil"/>
              <w:right w:val="single" w:sz="8" w:space="0" w:color="auto"/>
            </w:tcBorders>
            <w:vAlign w:val="center"/>
            <w:hideMark/>
          </w:tcPr>
          <w:p w:rsidR="00E93298" w:rsidRPr="00E93298" w:rsidRDefault="00E93298">
            <w:pPr>
              <w:rPr>
                <w:rFonts w:ascii="Arial Narrow" w:hAnsi="Arial Narrow" w:cs="Arial CYR"/>
                <w:sz w:val="20"/>
                <w:szCs w:val="20"/>
              </w:rPr>
            </w:pPr>
          </w:p>
        </w:tc>
      </w:tr>
      <w:tr w:rsidR="00E93298" w:rsidRPr="00E93298" w:rsidTr="00E93298">
        <w:trPr>
          <w:trHeight w:val="276"/>
        </w:trPr>
        <w:tc>
          <w:tcPr>
            <w:tcW w:w="6961" w:type="dxa"/>
            <w:vMerge/>
            <w:tcBorders>
              <w:top w:val="single" w:sz="8" w:space="0" w:color="auto"/>
              <w:left w:val="single" w:sz="8" w:space="0" w:color="auto"/>
              <w:bottom w:val="nil"/>
              <w:right w:val="single" w:sz="4" w:space="0" w:color="auto"/>
            </w:tcBorders>
            <w:vAlign w:val="center"/>
            <w:hideMark/>
          </w:tcPr>
          <w:p w:rsidR="00E93298" w:rsidRPr="00E93298" w:rsidRDefault="00E93298">
            <w:pPr>
              <w:rPr>
                <w:rFonts w:ascii="Arial Narrow" w:hAnsi="Arial Narrow" w:cs="Arial CYR"/>
                <w:sz w:val="20"/>
                <w:szCs w:val="20"/>
              </w:rPr>
            </w:pPr>
          </w:p>
        </w:tc>
        <w:tc>
          <w:tcPr>
            <w:tcW w:w="960" w:type="dxa"/>
            <w:vMerge/>
            <w:tcBorders>
              <w:top w:val="single" w:sz="8" w:space="0" w:color="auto"/>
              <w:left w:val="single" w:sz="4" w:space="0" w:color="auto"/>
              <w:bottom w:val="nil"/>
              <w:right w:val="single" w:sz="4" w:space="0" w:color="auto"/>
            </w:tcBorders>
            <w:vAlign w:val="center"/>
            <w:hideMark/>
          </w:tcPr>
          <w:p w:rsidR="00E93298" w:rsidRPr="00E93298" w:rsidRDefault="00E93298">
            <w:pPr>
              <w:rPr>
                <w:rFonts w:ascii="Arial Narrow" w:hAnsi="Arial Narrow" w:cs="Arial CYR"/>
                <w:sz w:val="20"/>
                <w:szCs w:val="20"/>
              </w:rPr>
            </w:pPr>
          </w:p>
        </w:tc>
        <w:tc>
          <w:tcPr>
            <w:tcW w:w="2300" w:type="dxa"/>
            <w:vMerge/>
            <w:tcBorders>
              <w:top w:val="single" w:sz="8" w:space="0" w:color="auto"/>
              <w:left w:val="single" w:sz="4" w:space="0" w:color="auto"/>
              <w:bottom w:val="nil"/>
              <w:right w:val="nil"/>
            </w:tcBorders>
            <w:vAlign w:val="center"/>
            <w:hideMark/>
          </w:tcPr>
          <w:p w:rsidR="00E93298" w:rsidRPr="00E93298" w:rsidRDefault="00E93298">
            <w:pPr>
              <w:rPr>
                <w:rFonts w:ascii="Arial Narrow" w:hAnsi="Arial Narrow" w:cs="Arial CYR"/>
                <w:sz w:val="20"/>
                <w:szCs w:val="20"/>
              </w:rPr>
            </w:pPr>
          </w:p>
        </w:tc>
        <w:tc>
          <w:tcPr>
            <w:tcW w:w="1356" w:type="dxa"/>
            <w:vMerge/>
            <w:tcBorders>
              <w:top w:val="single" w:sz="8" w:space="0" w:color="auto"/>
              <w:left w:val="single" w:sz="4" w:space="0" w:color="auto"/>
              <w:bottom w:val="nil"/>
              <w:right w:val="single" w:sz="4" w:space="0" w:color="auto"/>
            </w:tcBorders>
            <w:vAlign w:val="center"/>
            <w:hideMark/>
          </w:tcPr>
          <w:p w:rsidR="00E93298" w:rsidRPr="00E93298" w:rsidRDefault="00E93298">
            <w:pPr>
              <w:rPr>
                <w:rFonts w:ascii="Arial Narrow" w:hAnsi="Arial Narrow" w:cs="Arial CYR"/>
                <w:sz w:val="20"/>
                <w:szCs w:val="20"/>
              </w:rPr>
            </w:pPr>
          </w:p>
        </w:tc>
        <w:tc>
          <w:tcPr>
            <w:tcW w:w="1180" w:type="dxa"/>
            <w:vMerge/>
            <w:tcBorders>
              <w:top w:val="single" w:sz="8" w:space="0" w:color="auto"/>
              <w:left w:val="single" w:sz="4" w:space="0" w:color="auto"/>
              <w:bottom w:val="nil"/>
              <w:right w:val="single" w:sz="4" w:space="0" w:color="auto"/>
            </w:tcBorders>
            <w:vAlign w:val="center"/>
            <w:hideMark/>
          </w:tcPr>
          <w:p w:rsidR="00E93298" w:rsidRPr="00E93298" w:rsidRDefault="00E93298">
            <w:pPr>
              <w:rPr>
                <w:rFonts w:ascii="Arial Narrow" w:hAnsi="Arial Narrow" w:cs="Arial CYR"/>
                <w:sz w:val="20"/>
                <w:szCs w:val="20"/>
              </w:rPr>
            </w:pPr>
          </w:p>
        </w:tc>
        <w:tc>
          <w:tcPr>
            <w:tcW w:w="1240" w:type="dxa"/>
            <w:vMerge/>
            <w:tcBorders>
              <w:top w:val="single" w:sz="8" w:space="0" w:color="auto"/>
              <w:left w:val="single" w:sz="4" w:space="0" w:color="auto"/>
              <w:bottom w:val="nil"/>
              <w:right w:val="single" w:sz="8" w:space="0" w:color="auto"/>
            </w:tcBorders>
            <w:vAlign w:val="center"/>
            <w:hideMark/>
          </w:tcPr>
          <w:p w:rsidR="00E93298" w:rsidRPr="00E93298" w:rsidRDefault="00E93298">
            <w:pPr>
              <w:rPr>
                <w:rFonts w:ascii="Arial Narrow" w:hAnsi="Arial Narrow" w:cs="Arial CYR"/>
                <w:sz w:val="20"/>
                <w:szCs w:val="20"/>
              </w:rPr>
            </w:pPr>
          </w:p>
        </w:tc>
      </w:tr>
      <w:tr w:rsidR="00E93298" w:rsidRPr="00E93298" w:rsidTr="00E93298">
        <w:trPr>
          <w:trHeight w:val="315"/>
        </w:trPr>
        <w:tc>
          <w:tcPr>
            <w:tcW w:w="6961" w:type="dxa"/>
            <w:tcBorders>
              <w:top w:val="nil"/>
              <w:left w:val="single" w:sz="8" w:space="0" w:color="auto"/>
              <w:bottom w:val="single" w:sz="8" w:space="0" w:color="auto"/>
              <w:right w:val="single" w:sz="4" w:space="0" w:color="auto"/>
            </w:tcBorders>
            <w:shd w:val="clear" w:color="auto" w:fill="auto"/>
            <w:noWrap/>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1</w:t>
            </w:r>
          </w:p>
        </w:tc>
        <w:tc>
          <w:tcPr>
            <w:tcW w:w="960" w:type="dxa"/>
            <w:tcBorders>
              <w:top w:val="nil"/>
              <w:left w:val="nil"/>
              <w:bottom w:val="single" w:sz="8" w:space="0" w:color="auto"/>
              <w:right w:val="single" w:sz="4" w:space="0" w:color="auto"/>
            </w:tcBorders>
            <w:shd w:val="clear" w:color="auto" w:fill="auto"/>
            <w:noWrap/>
            <w:vAlign w:val="center"/>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2</w:t>
            </w:r>
          </w:p>
        </w:tc>
        <w:tc>
          <w:tcPr>
            <w:tcW w:w="2300" w:type="dxa"/>
            <w:tcBorders>
              <w:top w:val="nil"/>
              <w:left w:val="nil"/>
              <w:bottom w:val="single" w:sz="8" w:space="0" w:color="auto"/>
              <w:right w:val="nil"/>
            </w:tcBorders>
            <w:shd w:val="clear" w:color="auto" w:fill="auto"/>
            <w:noWrap/>
            <w:vAlign w:val="center"/>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3</w:t>
            </w:r>
          </w:p>
        </w:tc>
        <w:tc>
          <w:tcPr>
            <w:tcW w:w="1356" w:type="dxa"/>
            <w:tcBorders>
              <w:top w:val="nil"/>
              <w:left w:val="single" w:sz="4" w:space="0" w:color="auto"/>
              <w:bottom w:val="single" w:sz="8" w:space="0" w:color="auto"/>
              <w:right w:val="single" w:sz="4" w:space="0" w:color="auto"/>
            </w:tcBorders>
            <w:shd w:val="clear" w:color="auto" w:fill="auto"/>
            <w:noWrap/>
            <w:vAlign w:val="center"/>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4</w:t>
            </w:r>
          </w:p>
        </w:tc>
        <w:tc>
          <w:tcPr>
            <w:tcW w:w="1180" w:type="dxa"/>
            <w:tcBorders>
              <w:top w:val="nil"/>
              <w:left w:val="nil"/>
              <w:bottom w:val="single" w:sz="8" w:space="0" w:color="auto"/>
              <w:right w:val="nil"/>
            </w:tcBorders>
            <w:shd w:val="clear" w:color="auto" w:fill="auto"/>
            <w:noWrap/>
            <w:vAlign w:val="center"/>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5</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6</w:t>
            </w:r>
          </w:p>
        </w:tc>
      </w:tr>
      <w:tr w:rsidR="00E93298" w:rsidRPr="00E93298" w:rsidTr="00E93298">
        <w:trPr>
          <w:trHeight w:val="288"/>
        </w:trPr>
        <w:tc>
          <w:tcPr>
            <w:tcW w:w="6961" w:type="dxa"/>
            <w:tcBorders>
              <w:top w:val="nil"/>
              <w:left w:val="single" w:sz="4" w:space="0" w:color="auto"/>
              <w:bottom w:val="nil"/>
              <w:right w:val="single" w:sz="8" w:space="0" w:color="auto"/>
            </w:tcBorders>
            <w:shd w:val="clear" w:color="auto" w:fill="auto"/>
            <w:hideMark/>
          </w:tcPr>
          <w:p w:rsidR="00E93298" w:rsidRPr="00E93298" w:rsidRDefault="00E93298">
            <w:pPr>
              <w:rPr>
                <w:rFonts w:ascii="Arial Narrow" w:hAnsi="Arial Narrow" w:cs="Arial CYR"/>
                <w:b/>
                <w:bCs/>
                <w:sz w:val="20"/>
                <w:szCs w:val="20"/>
              </w:rPr>
            </w:pPr>
            <w:r w:rsidRPr="00E93298">
              <w:rPr>
                <w:rFonts w:ascii="Arial Narrow" w:hAnsi="Arial Narrow" w:cs="Arial CYR"/>
                <w:b/>
                <w:bCs/>
                <w:sz w:val="20"/>
                <w:szCs w:val="20"/>
              </w:rPr>
              <w:t>Расходы бюджета - всего</w:t>
            </w:r>
          </w:p>
        </w:tc>
        <w:tc>
          <w:tcPr>
            <w:tcW w:w="960" w:type="dxa"/>
            <w:tcBorders>
              <w:top w:val="nil"/>
              <w:left w:val="nil"/>
              <w:bottom w:val="nil"/>
              <w:right w:val="single" w:sz="4" w:space="0" w:color="auto"/>
            </w:tcBorders>
            <w:shd w:val="clear" w:color="auto" w:fill="auto"/>
            <w:vAlign w:val="bottom"/>
            <w:hideMark/>
          </w:tcPr>
          <w:p w:rsidR="00E93298" w:rsidRPr="00E93298" w:rsidRDefault="00E93298">
            <w:pPr>
              <w:jc w:val="center"/>
              <w:rPr>
                <w:rFonts w:ascii="Arial Narrow" w:hAnsi="Arial Narrow" w:cs="Arial CYR"/>
                <w:b/>
                <w:bCs/>
                <w:sz w:val="20"/>
                <w:szCs w:val="20"/>
              </w:rPr>
            </w:pPr>
            <w:r w:rsidRPr="00E93298">
              <w:rPr>
                <w:rFonts w:ascii="Arial Narrow" w:hAnsi="Arial Narrow" w:cs="Arial CYR"/>
                <w:b/>
                <w:bCs/>
                <w:sz w:val="20"/>
                <w:szCs w:val="20"/>
              </w:rPr>
              <w:t>200</w:t>
            </w:r>
          </w:p>
        </w:tc>
        <w:tc>
          <w:tcPr>
            <w:tcW w:w="2300" w:type="dxa"/>
            <w:tcBorders>
              <w:top w:val="nil"/>
              <w:left w:val="nil"/>
              <w:bottom w:val="nil"/>
              <w:right w:val="nil"/>
            </w:tcBorders>
            <w:shd w:val="clear" w:color="auto" w:fill="auto"/>
            <w:noWrap/>
            <w:vAlign w:val="bottom"/>
            <w:hideMark/>
          </w:tcPr>
          <w:p w:rsidR="00E93298" w:rsidRPr="00E93298" w:rsidRDefault="00E93298">
            <w:pPr>
              <w:jc w:val="center"/>
              <w:rPr>
                <w:rFonts w:ascii="Arial Narrow" w:hAnsi="Arial Narrow" w:cs="Arial CYR"/>
                <w:b/>
                <w:bCs/>
                <w:sz w:val="20"/>
                <w:szCs w:val="20"/>
              </w:rPr>
            </w:pPr>
            <w:r w:rsidRPr="00E93298">
              <w:rPr>
                <w:rFonts w:ascii="Arial Narrow" w:hAnsi="Arial Narrow" w:cs="Arial CYR"/>
                <w:b/>
                <w:bCs/>
                <w:sz w:val="20"/>
                <w:szCs w:val="20"/>
              </w:rPr>
              <w:t>x</w:t>
            </w:r>
          </w:p>
        </w:tc>
        <w:tc>
          <w:tcPr>
            <w:tcW w:w="1356" w:type="dxa"/>
            <w:tcBorders>
              <w:top w:val="nil"/>
              <w:left w:val="single" w:sz="4" w:space="0" w:color="auto"/>
              <w:bottom w:val="nil"/>
              <w:right w:val="single" w:sz="4" w:space="0" w:color="auto"/>
            </w:tcBorders>
            <w:shd w:val="clear" w:color="auto" w:fill="auto"/>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17 075,4</w:t>
            </w:r>
          </w:p>
        </w:tc>
        <w:tc>
          <w:tcPr>
            <w:tcW w:w="1180" w:type="dxa"/>
            <w:tcBorders>
              <w:top w:val="nil"/>
              <w:left w:val="nil"/>
              <w:bottom w:val="nil"/>
              <w:right w:val="single" w:sz="4" w:space="0" w:color="auto"/>
            </w:tcBorders>
            <w:shd w:val="clear" w:color="auto" w:fill="auto"/>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1 441,2</w:t>
            </w:r>
          </w:p>
        </w:tc>
        <w:tc>
          <w:tcPr>
            <w:tcW w:w="1240" w:type="dxa"/>
            <w:tcBorders>
              <w:top w:val="nil"/>
              <w:left w:val="nil"/>
              <w:bottom w:val="single" w:sz="4" w:space="0" w:color="auto"/>
              <w:right w:val="single" w:sz="4" w:space="0" w:color="auto"/>
            </w:tcBorders>
            <w:shd w:val="clear" w:color="auto" w:fill="auto"/>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8,4</w:t>
            </w:r>
          </w:p>
        </w:tc>
      </w:tr>
      <w:tr w:rsidR="00E93298" w:rsidRPr="00E93298" w:rsidTr="00E93298">
        <w:trPr>
          <w:trHeight w:val="288"/>
        </w:trPr>
        <w:tc>
          <w:tcPr>
            <w:tcW w:w="6961" w:type="dxa"/>
            <w:tcBorders>
              <w:top w:val="single" w:sz="4" w:space="0" w:color="auto"/>
              <w:left w:val="single" w:sz="4" w:space="0" w:color="auto"/>
              <w:bottom w:val="single" w:sz="4" w:space="0" w:color="auto"/>
              <w:right w:val="single" w:sz="4" w:space="0" w:color="auto"/>
            </w:tcBorders>
            <w:shd w:val="clear" w:color="auto" w:fill="auto"/>
            <w:noWrap/>
            <w:hideMark/>
          </w:tcPr>
          <w:p w:rsidR="00E93298" w:rsidRPr="00E93298" w:rsidRDefault="00E93298">
            <w:pPr>
              <w:rPr>
                <w:rFonts w:ascii="Arial Narrow" w:hAnsi="Arial Narrow" w:cs="Arial CYR"/>
                <w:sz w:val="20"/>
                <w:szCs w:val="20"/>
              </w:rPr>
            </w:pPr>
            <w:r w:rsidRPr="00E93298">
              <w:rPr>
                <w:rFonts w:ascii="Arial Narrow" w:hAnsi="Arial Narrow" w:cs="Arial CYR"/>
                <w:sz w:val="20"/>
                <w:szCs w:val="20"/>
              </w:rPr>
              <w:t>в том числе:</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93298" w:rsidRPr="00E93298" w:rsidRDefault="00E93298">
            <w:pPr>
              <w:rPr>
                <w:rFonts w:ascii="Arial Narrow" w:hAnsi="Arial Narrow" w:cs="Arial CYR"/>
                <w:sz w:val="20"/>
                <w:szCs w:val="20"/>
              </w:rPr>
            </w:pPr>
            <w:r w:rsidRPr="00E93298">
              <w:rPr>
                <w:rFonts w:ascii="Arial Narrow" w:hAnsi="Arial Narrow" w:cs="Arial CYR"/>
                <w:sz w:val="20"/>
                <w:szCs w:val="20"/>
              </w:rPr>
              <w:t> </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 </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E93298" w:rsidRPr="00E93298" w:rsidRDefault="00E93298">
            <w:pPr>
              <w:rPr>
                <w:rFonts w:ascii="Arial Narrow" w:hAnsi="Arial Narrow" w:cs="Arial CYR"/>
                <w:sz w:val="20"/>
                <w:szCs w:val="20"/>
              </w:rPr>
            </w:pPr>
            <w:r w:rsidRPr="00E93298">
              <w:rPr>
                <w:rFonts w:ascii="Arial Narrow" w:hAnsi="Arial Narrow" w:cs="Arial CYR"/>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 </w:t>
            </w:r>
          </w:p>
        </w:tc>
      </w:tr>
      <w:tr w:rsidR="00E93298" w:rsidRPr="00E93298" w:rsidTr="00E93298">
        <w:trPr>
          <w:trHeight w:val="288"/>
        </w:trPr>
        <w:tc>
          <w:tcPr>
            <w:tcW w:w="6961" w:type="dxa"/>
            <w:tcBorders>
              <w:top w:val="nil"/>
              <w:left w:val="single" w:sz="4" w:space="0" w:color="auto"/>
              <w:bottom w:val="single" w:sz="4" w:space="0" w:color="auto"/>
              <w:right w:val="single" w:sz="8" w:space="0" w:color="auto"/>
            </w:tcBorders>
            <w:shd w:val="clear" w:color="auto" w:fill="auto"/>
            <w:hideMark/>
          </w:tcPr>
          <w:p w:rsidR="00E93298" w:rsidRPr="00E93298" w:rsidRDefault="00E93298">
            <w:pPr>
              <w:rPr>
                <w:rFonts w:ascii="Arial Narrow" w:hAnsi="Arial Narrow" w:cs="Arial CYR"/>
                <w:b/>
                <w:bCs/>
                <w:sz w:val="20"/>
                <w:szCs w:val="20"/>
              </w:rPr>
            </w:pPr>
            <w:r w:rsidRPr="00E93298">
              <w:rPr>
                <w:rFonts w:ascii="Arial Narrow" w:hAnsi="Arial Narrow" w:cs="Arial CYR"/>
                <w:b/>
                <w:bCs/>
                <w:sz w:val="20"/>
                <w:szCs w:val="20"/>
              </w:rPr>
              <w:t>ОБЩЕГОСУДАРСТВЕННЫЕ ВОПРОСЫ</w:t>
            </w:r>
          </w:p>
        </w:tc>
        <w:tc>
          <w:tcPr>
            <w:tcW w:w="960" w:type="dxa"/>
            <w:tcBorders>
              <w:top w:val="nil"/>
              <w:left w:val="nil"/>
              <w:bottom w:val="single" w:sz="4" w:space="0" w:color="auto"/>
              <w:right w:val="single" w:sz="4" w:space="0" w:color="auto"/>
            </w:tcBorders>
            <w:shd w:val="clear" w:color="auto" w:fill="auto"/>
            <w:vAlign w:val="bottom"/>
            <w:hideMark/>
          </w:tcPr>
          <w:p w:rsidR="00E93298" w:rsidRPr="00E93298" w:rsidRDefault="00E93298">
            <w:pPr>
              <w:jc w:val="center"/>
              <w:rPr>
                <w:rFonts w:ascii="Arial Narrow" w:hAnsi="Arial Narrow" w:cs="Arial CYR"/>
                <w:b/>
                <w:bCs/>
                <w:sz w:val="20"/>
                <w:szCs w:val="20"/>
              </w:rPr>
            </w:pPr>
            <w:r w:rsidRPr="00E93298">
              <w:rPr>
                <w:rFonts w:ascii="Arial Narrow" w:hAnsi="Arial Narrow" w:cs="Arial CYR"/>
                <w:b/>
                <w:bCs/>
                <w:sz w:val="20"/>
                <w:szCs w:val="20"/>
              </w:rPr>
              <w:t>200</w:t>
            </w:r>
          </w:p>
        </w:tc>
        <w:tc>
          <w:tcPr>
            <w:tcW w:w="2300" w:type="dxa"/>
            <w:tcBorders>
              <w:top w:val="nil"/>
              <w:left w:val="nil"/>
              <w:bottom w:val="single" w:sz="4" w:space="0" w:color="auto"/>
              <w:right w:val="nil"/>
            </w:tcBorders>
            <w:shd w:val="clear" w:color="auto" w:fill="auto"/>
            <w:noWrap/>
            <w:vAlign w:val="bottom"/>
            <w:hideMark/>
          </w:tcPr>
          <w:p w:rsidR="00E93298" w:rsidRPr="00E93298" w:rsidRDefault="00E93298">
            <w:pPr>
              <w:jc w:val="center"/>
              <w:rPr>
                <w:rFonts w:ascii="Arial Narrow" w:hAnsi="Arial Narrow" w:cs="Arial CYR"/>
                <w:b/>
                <w:bCs/>
                <w:sz w:val="20"/>
                <w:szCs w:val="20"/>
              </w:rPr>
            </w:pPr>
            <w:r w:rsidRPr="00E93298">
              <w:rPr>
                <w:rFonts w:ascii="Arial Narrow" w:hAnsi="Arial Narrow" w:cs="Arial CYR"/>
                <w:b/>
                <w:bCs/>
                <w:sz w:val="20"/>
                <w:szCs w:val="20"/>
              </w:rPr>
              <w:t xml:space="preserve">000 0100 0000000000 000 </w:t>
            </w:r>
          </w:p>
        </w:tc>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6 896,8</w:t>
            </w:r>
          </w:p>
        </w:tc>
        <w:tc>
          <w:tcPr>
            <w:tcW w:w="1180" w:type="dxa"/>
            <w:tcBorders>
              <w:top w:val="nil"/>
              <w:left w:val="nil"/>
              <w:bottom w:val="single" w:sz="4" w:space="0" w:color="auto"/>
              <w:right w:val="single" w:sz="4" w:space="0" w:color="auto"/>
            </w:tcBorders>
            <w:shd w:val="clear" w:color="auto" w:fill="auto"/>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851,3</w:t>
            </w:r>
          </w:p>
        </w:tc>
        <w:tc>
          <w:tcPr>
            <w:tcW w:w="1240" w:type="dxa"/>
            <w:tcBorders>
              <w:top w:val="nil"/>
              <w:left w:val="nil"/>
              <w:bottom w:val="single" w:sz="4" w:space="0" w:color="auto"/>
              <w:right w:val="single" w:sz="4" w:space="0" w:color="auto"/>
            </w:tcBorders>
            <w:shd w:val="clear" w:color="auto" w:fill="auto"/>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12,3</w:t>
            </w:r>
          </w:p>
        </w:tc>
      </w:tr>
      <w:tr w:rsidR="00E93298" w:rsidRPr="00E93298" w:rsidTr="00E93298">
        <w:trPr>
          <w:trHeight w:val="479"/>
        </w:trPr>
        <w:tc>
          <w:tcPr>
            <w:tcW w:w="6961" w:type="dxa"/>
            <w:tcBorders>
              <w:top w:val="nil"/>
              <w:left w:val="single" w:sz="4" w:space="0" w:color="auto"/>
              <w:bottom w:val="single" w:sz="4" w:space="0" w:color="auto"/>
              <w:right w:val="single" w:sz="8" w:space="0" w:color="auto"/>
            </w:tcBorders>
            <w:shd w:val="clear" w:color="auto" w:fill="auto"/>
            <w:hideMark/>
          </w:tcPr>
          <w:p w:rsidR="00E93298" w:rsidRPr="00E93298" w:rsidRDefault="00E93298">
            <w:pPr>
              <w:rPr>
                <w:rFonts w:ascii="Arial Narrow" w:hAnsi="Arial Narrow" w:cs="Arial CYR"/>
                <w:b/>
                <w:bCs/>
                <w:sz w:val="20"/>
                <w:szCs w:val="20"/>
              </w:rPr>
            </w:pPr>
            <w:r w:rsidRPr="00E93298">
              <w:rPr>
                <w:rFonts w:ascii="Arial Narrow" w:hAnsi="Arial Narrow" w:cs="Arial CYR"/>
                <w:b/>
                <w:bCs/>
                <w:sz w:val="20"/>
                <w:szCs w:val="20"/>
              </w:rPr>
              <w:t>Функционирование высшего должностного лица субъекта Российской Федерации и муниципального образования</w:t>
            </w:r>
          </w:p>
        </w:tc>
        <w:tc>
          <w:tcPr>
            <w:tcW w:w="960" w:type="dxa"/>
            <w:tcBorders>
              <w:top w:val="nil"/>
              <w:left w:val="nil"/>
              <w:bottom w:val="single" w:sz="4" w:space="0" w:color="auto"/>
              <w:right w:val="single" w:sz="4" w:space="0" w:color="auto"/>
            </w:tcBorders>
            <w:shd w:val="clear" w:color="auto" w:fill="auto"/>
            <w:vAlign w:val="bottom"/>
            <w:hideMark/>
          </w:tcPr>
          <w:p w:rsidR="00E93298" w:rsidRPr="00E93298" w:rsidRDefault="00E93298">
            <w:pPr>
              <w:jc w:val="center"/>
              <w:rPr>
                <w:rFonts w:ascii="Arial Narrow" w:hAnsi="Arial Narrow" w:cs="Arial CYR"/>
                <w:b/>
                <w:bCs/>
                <w:sz w:val="20"/>
                <w:szCs w:val="20"/>
              </w:rPr>
            </w:pPr>
            <w:r w:rsidRPr="00E93298">
              <w:rPr>
                <w:rFonts w:ascii="Arial Narrow" w:hAnsi="Arial Narrow" w:cs="Arial CYR"/>
                <w:b/>
                <w:bCs/>
                <w:sz w:val="20"/>
                <w:szCs w:val="20"/>
              </w:rPr>
              <w:t>200</w:t>
            </w:r>
          </w:p>
        </w:tc>
        <w:tc>
          <w:tcPr>
            <w:tcW w:w="2300" w:type="dxa"/>
            <w:tcBorders>
              <w:top w:val="nil"/>
              <w:left w:val="nil"/>
              <w:bottom w:val="single" w:sz="4" w:space="0" w:color="auto"/>
              <w:right w:val="nil"/>
            </w:tcBorders>
            <w:shd w:val="clear" w:color="auto" w:fill="auto"/>
            <w:noWrap/>
            <w:vAlign w:val="bottom"/>
            <w:hideMark/>
          </w:tcPr>
          <w:p w:rsidR="00E93298" w:rsidRPr="00E93298" w:rsidRDefault="00E93298">
            <w:pPr>
              <w:jc w:val="center"/>
              <w:rPr>
                <w:rFonts w:ascii="Arial Narrow" w:hAnsi="Arial Narrow" w:cs="Arial CYR"/>
                <w:b/>
                <w:bCs/>
                <w:sz w:val="20"/>
                <w:szCs w:val="20"/>
              </w:rPr>
            </w:pPr>
            <w:r w:rsidRPr="00E93298">
              <w:rPr>
                <w:rFonts w:ascii="Arial Narrow" w:hAnsi="Arial Narrow" w:cs="Arial CYR"/>
                <w:b/>
                <w:bCs/>
                <w:sz w:val="20"/>
                <w:szCs w:val="20"/>
              </w:rPr>
              <w:t xml:space="preserve">000 0102 0000000000 000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1 977,0</w:t>
            </w:r>
          </w:p>
        </w:tc>
        <w:tc>
          <w:tcPr>
            <w:tcW w:w="1180" w:type="dxa"/>
            <w:tcBorders>
              <w:top w:val="nil"/>
              <w:left w:val="nil"/>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386,1</w:t>
            </w:r>
          </w:p>
        </w:tc>
        <w:tc>
          <w:tcPr>
            <w:tcW w:w="1240" w:type="dxa"/>
            <w:tcBorders>
              <w:top w:val="nil"/>
              <w:left w:val="nil"/>
              <w:bottom w:val="single" w:sz="4" w:space="0" w:color="auto"/>
              <w:right w:val="single" w:sz="4" w:space="0" w:color="auto"/>
            </w:tcBorders>
            <w:shd w:val="clear" w:color="auto" w:fill="auto"/>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19,5</w:t>
            </w:r>
          </w:p>
        </w:tc>
      </w:tr>
      <w:tr w:rsidR="00E93298" w:rsidRPr="00E93298" w:rsidTr="00E93298">
        <w:trPr>
          <w:trHeight w:val="714"/>
        </w:trPr>
        <w:tc>
          <w:tcPr>
            <w:tcW w:w="6961" w:type="dxa"/>
            <w:tcBorders>
              <w:top w:val="nil"/>
              <w:left w:val="single" w:sz="4" w:space="0" w:color="auto"/>
              <w:bottom w:val="single" w:sz="4" w:space="0" w:color="auto"/>
              <w:right w:val="single" w:sz="8" w:space="0" w:color="auto"/>
            </w:tcBorders>
            <w:shd w:val="clear" w:color="auto" w:fill="auto"/>
            <w:hideMark/>
          </w:tcPr>
          <w:p w:rsidR="00E93298" w:rsidRPr="00E93298" w:rsidRDefault="00E93298">
            <w:pPr>
              <w:rPr>
                <w:rFonts w:ascii="Arial Narrow" w:hAnsi="Arial Narrow" w:cs="Arial CYR"/>
                <w:sz w:val="20"/>
                <w:szCs w:val="20"/>
              </w:rPr>
            </w:pPr>
            <w:r w:rsidRPr="00E93298">
              <w:rPr>
                <w:rFonts w:ascii="Arial Narrow" w:hAnsi="Arial Narrow" w:cs="Arial CY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200</w:t>
            </w:r>
          </w:p>
        </w:tc>
        <w:tc>
          <w:tcPr>
            <w:tcW w:w="2300" w:type="dxa"/>
            <w:tcBorders>
              <w:top w:val="nil"/>
              <w:left w:val="nil"/>
              <w:bottom w:val="single" w:sz="4" w:space="0" w:color="auto"/>
              <w:right w:val="nil"/>
            </w:tcBorders>
            <w:shd w:val="clear" w:color="auto" w:fill="auto"/>
            <w:noWrap/>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 xml:space="preserve">000 0102 0000000000 100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1 977,0</w:t>
            </w:r>
          </w:p>
        </w:tc>
        <w:tc>
          <w:tcPr>
            <w:tcW w:w="1180" w:type="dxa"/>
            <w:tcBorders>
              <w:top w:val="nil"/>
              <w:left w:val="nil"/>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386,1</w:t>
            </w:r>
          </w:p>
        </w:tc>
        <w:tc>
          <w:tcPr>
            <w:tcW w:w="1240" w:type="dxa"/>
            <w:tcBorders>
              <w:top w:val="nil"/>
              <w:left w:val="nil"/>
              <w:bottom w:val="single" w:sz="4" w:space="0" w:color="auto"/>
              <w:right w:val="single" w:sz="4" w:space="0" w:color="auto"/>
            </w:tcBorders>
            <w:shd w:val="clear" w:color="auto" w:fill="auto"/>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19,5</w:t>
            </w:r>
          </w:p>
        </w:tc>
      </w:tr>
      <w:tr w:rsidR="00E93298" w:rsidRPr="00E93298" w:rsidTr="00E93298">
        <w:trPr>
          <w:trHeight w:val="555"/>
        </w:trPr>
        <w:tc>
          <w:tcPr>
            <w:tcW w:w="6961" w:type="dxa"/>
            <w:tcBorders>
              <w:top w:val="nil"/>
              <w:left w:val="single" w:sz="4" w:space="0" w:color="auto"/>
              <w:bottom w:val="single" w:sz="4" w:space="0" w:color="auto"/>
              <w:right w:val="single" w:sz="8" w:space="0" w:color="auto"/>
            </w:tcBorders>
            <w:shd w:val="clear" w:color="auto" w:fill="auto"/>
            <w:hideMark/>
          </w:tcPr>
          <w:p w:rsidR="00E93298" w:rsidRPr="00E93298" w:rsidRDefault="00E93298">
            <w:pPr>
              <w:rPr>
                <w:rFonts w:ascii="Arial Narrow" w:hAnsi="Arial Narrow" w:cs="Arial CYR"/>
                <w:sz w:val="20"/>
                <w:szCs w:val="20"/>
              </w:rPr>
            </w:pPr>
            <w:r w:rsidRPr="00E93298">
              <w:rPr>
                <w:rFonts w:ascii="Arial Narrow" w:hAnsi="Arial Narrow" w:cs="Arial CYR"/>
                <w:sz w:val="20"/>
                <w:szCs w:val="20"/>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200</w:t>
            </w:r>
          </w:p>
        </w:tc>
        <w:tc>
          <w:tcPr>
            <w:tcW w:w="2300" w:type="dxa"/>
            <w:tcBorders>
              <w:top w:val="nil"/>
              <w:left w:val="nil"/>
              <w:bottom w:val="single" w:sz="4" w:space="0" w:color="auto"/>
              <w:right w:val="nil"/>
            </w:tcBorders>
            <w:shd w:val="clear" w:color="auto" w:fill="auto"/>
            <w:noWrap/>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 xml:space="preserve">000 0102 0000000000 120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1 977,0</w:t>
            </w:r>
          </w:p>
        </w:tc>
        <w:tc>
          <w:tcPr>
            <w:tcW w:w="1180" w:type="dxa"/>
            <w:tcBorders>
              <w:top w:val="nil"/>
              <w:left w:val="nil"/>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386,1</w:t>
            </w:r>
          </w:p>
        </w:tc>
        <w:tc>
          <w:tcPr>
            <w:tcW w:w="1240" w:type="dxa"/>
            <w:tcBorders>
              <w:top w:val="nil"/>
              <w:left w:val="nil"/>
              <w:bottom w:val="single" w:sz="4" w:space="0" w:color="auto"/>
              <w:right w:val="single" w:sz="8" w:space="0" w:color="auto"/>
            </w:tcBorders>
            <w:shd w:val="clear" w:color="auto" w:fill="auto"/>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19,5</w:t>
            </w:r>
          </w:p>
        </w:tc>
      </w:tr>
      <w:tr w:rsidR="00E93298" w:rsidRPr="00E93298" w:rsidTr="00E93298">
        <w:trPr>
          <w:trHeight w:val="408"/>
        </w:trPr>
        <w:tc>
          <w:tcPr>
            <w:tcW w:w="6961" w:type="dxa"/>
            <w:tcBorders>
              <w:top w:val="nil"/>
              <w:left w:val="single" w:sz="4" w:space="0" w:color="auto"/>
              <w:bottom w:val="single" w:sz="4" w:space="0" w:color="auto"/>
              <w:right w:val="single" w:sz="8" w:space="0" w:color="auto"/>
            </w:tcBorders>
            <w:shd w:val="clear" w:color="auto" w:fill="auto"/>
            <w:hideMark/>
          </w:tcPr>
          <w:p w:rsidR="00E93298" w:rsidRPr="00E93298" w:rsidRDefault="00E93298">
            <w:pPr>
              <w:rPr>
                <w:rFonts w:ascii="Arial Narrow" w:hAnsi="Arial Narrow" w:cs="Arial CYR"/>
                <w:sz w:val="20"/>
                <w:szCs w:val="20"/>
              </w:rPr>
            </w:pPr>
            <w:r w:rsidRPr="00E93298">
              <w:rPr>
                <w:rFonts w:ascii="Arial Narrow" w:hAnsi="Arial Narrow" w:cs="Arial CYR"/>
                <w:sz w:val="20"/>
                <w:szCs w:val="20"/>
              </w:rPr>
              <w:t>Фонд оплаты труда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200</w:t>
            </w:r>
          </w:p>
        </w:tc>
        <w:tc>
          <w:tcPr>
            <w:tcW w:w="2300" w:type="dxa"/>
            <w:tcBorders>
              <w:top w:val="nil"/>
              <w:left w:val="nil"/>
              <w:bottom w:val="single" w:sz="4" w:space="0" w:color="auto"/>
              <w:right w:val="nil"/>
            </w:tcBorders>
            <w:shd w:val="clear" w:color="auto" w:fill="auto"/>
            <w:noWrap/>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 xml:space="preserve">000 0102 0000000000 121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1 452,4</w:t>
            </w:r>
          </w:p>
        </w:tc>
        <w:tc>
          <w:tcPr>
            <w:tcW w:w="1180" w:type="dxa"/>
            <w:tcBorders>
              <w:top w:val="nil"/>
              <w:left w:val="nil"/>
              <w:bottom w:val="single" w:sz="4" w:space="0" w:color="auto"/>
              <w:right w:val="nil"/>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303,3</w:t>
            </w:r>
          </w:p>
        </w:tc>
        <w:tc>
          <w:tcPr>
            <w:tcW w:w="1240" w:type="dxa"/>
            <w:tcBorders>
              <w:top w:val="nil"/>
              <w:left w:val="single" w:sz="4" w:space="0" w:color="auto"/>
              <w:bottom w:val="single" w:sz="4" w:space="0" w:color="auto"/>
              <w:right w:val="single" w:sz="8" w:space="0" w:color="auto"/>
            </w:tcBorders>
            <w:shd w:val="clear" w:color="auto" w:fill="auto"/>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20,9</w:t>
            </w:r>
          </w:p>
        </w:tc>
      </w:tr>
      <w:tr w:rsidR="00E93298" w:rsidRPr="00E93298" w:rsidTr="00E93298">
        <w:trPr>
          <w:trHeight w:val="562"/>
        </w:trPr>
        <w:tc>
          <w:tcPr>
            <w:tcW w:w="6961" w:type="dxa"/>
            <w:tcBorders>
              <w:top w:val="nil"/>
              <w:left w:val="single" w:sz="4" w:space="0" w:color="auto"/>
              <w:bottom w:val="single" w:sz="4" w:space="0" w:color="auto"/>
              <w:right w:val="single" w:sz="8" w:space="0" w:color="auto"/>
            </w:tcBorders>
            <w:shd w:val="clear" w:color="auto" w:fill="auto"/>
            <w:hideMark/>
          </w:tcPr>
          <w:p w:rsidR="00E93298" w:rsidRPr="00E93298" w:rsidRDefault="00E93298">
            <w:pPr>
              <w:rPr>
                <w:rFonts w:ascii="Arial Narrow" w:hAnsi="Arial Narrow" w:cs="Arial CYR"/>
                <w:sz w:val="20"/>
                <w:szCs w:val="20"/>
              </w:rPr>
            </w:pPr>
            <w:r w:rsidRPr="00E93298">
              <w:rPr>
                <w:rFonts w:ascii="Arial Narrow" w:hAnsi="Arial Narrow" w:cs="Arial CY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200</w:t>
            </w:r>
          </w:p>
        </w:tc>
        <w:tc>
          <w:tcPr>
            <w:tcW w:w="2300" w:type="dxa"/>
            <w:tcBorders>
              <w:top w:val="nil"/>
              <w:left w:val="nil"/>
              <w:bottom w:val="single" w:sz="4" w:space="0" w:color="auto"/>
              <w:right w:val="nil"/>
            </w:tcBorders>
            <w:shd w:val="clear" w:color="auto" w:fill="auto"/>
            <w:noWrap/>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 xml:space="preserve">000 0102 0000000000 129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438,6</w:t>
            </w:r>
          </w:p>
        </w:tc>
        <w:tc>
          <w:tcPr>
            <w:tcW w:w="1180" w:type="dxa"/>
            <w:tcBorders>
              <w:top w:val="nil"/>
              <w:left w:val="nil"/>
              <w:bottom w:val="single" w:sz="4" w:space="0" w:color="auto"/>
              <w:right w:val="nil"/>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82,8</w:t>
            </w:r>
          </w:p>
        </w:tc>
        <w:tc>
          <w:tcPr>
            <w:tcW w:w="1240" w:type="dxa"/>
            <w:tcBorders>
              <w:top w:val="nil"/>
              <w:left w:val="single" w:sz="4" w:space="0" w:color="auto"/>
              <w:bottom w:val="single" w:sz="4" w:space="0" w:color="auto"/>
              <w:right w:val="single" w:sz="8" w:space="0" w:color="auto"/>
            </w:tcBorders>
            <w:shd w:val="clear" w:color="auto" w:fill="auto"/>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18,9</w:t>
            </w:r>
          </w:p>
        </w:tc>
      </w:tr>
      <w:tr w:rsidR="00E93298" w:rsidRPr="00E93298" w:rsidTr="00E93298">
        <w:trPr>
          <w:trHeight w:val="703"/>
        </w:trPr>
        <w:tc>
          <w:tcPr>
            <w:tcW w:w="6961" w:type="dxa"/>
            <w:tcBorders>
              <w:top w:val="nil"/>
              <w:left w:val="single" w:sz="4" w:space="0" w:color="auto"/>
              <w:bottom w:val="single" w:sz="4" w:space="0" w:color="auto"/>
              <w:right w:val="single" w:sz="8" w:space="0" w:color="auto"/>
            </w:tcBorders>
            <w:shd w:val="clear" w:color="auto" w:fill="auto"/>
            <w:hideMark/>
          </w:tcPr>
          <w:p w:rsidR="00E93298" w:rsidRPr="00E93298" w:rsidRDefault="00E93298">
            <w:pPr>
              <w:rPr>
                <w:rFonts w:ascii="Arial Narrow" w:hAnsi="Arial Narrow" w:cs="Arial CYR"/>
                <w:b/>
                <w:bCs/>
                <w:sz w:val="20"/>
                <w:szCs w:val="20"/>
              </w:rPr>
            </w:pPr>
            <w:r w:rsidRPr="00E93298">
              <w:rPr>
                <w:rFonts w:ascii="Arial Narrow" w:hAnsi="Arial Narrow" w:cs="Arial CYR"/>
                <w:b/>
                <w:bCs/>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0" w:type="dxa"/>
            <w:tcBorders>
              <w:top w:val="nil"/>
              <w:left w:val="nil"/>
              <w:bottom w:val="single" w:sz="4" w:space="0" w:color="auto"/>
              <w:right w:val="single" w:sz="4" w:space="0" w:color="auto"/>
            </w:tcBorders>
            <w:shd w:val="clear" w:color="auto" w:fill="auto"/>
            <w:vAlign w:val="bottom"/>
            <w:hideMark/>
          </w:tcPr>
          <w:p w:rsidR="00E93298" w:rsidRPr="00E93298" w:rsidRDefault="00E93298">
            <w:pPr>
              <w:jc w:val="center"/>
              <w:rPr>
                <w:rFonts w:ascii="Arial Narrow" w:hAnsi="Arial Narrow" w:cs="Arial CYR"/>
                <w:b/>
                <w:bCs/>
                <w:sz w:val="20"/>
                <w:szCs w:val="20"/>
              </w:rPr>
            </w:pPr>
            <w:r w:rsidRPr="00E93298">
              <w:rPr>
                <w:rFonts w:ascii="Arial Narrow" w:hAnsi="Arial Narrow" w:cs="Arial CYR"/>
                <w:b/>
                <w:bCs/>
                <w:sz w:val="20"/>
                <w:szCs w:val="20"/>
              </w:rPr>
              <w:t>200</w:t>
            </w:r>
          </w:p>
        </w:tc>
        <w:tc>
          <w:tcPr>
            <w:tcW w:w="2300" w:type="dxa"/>
            <w:tcBorders>
              <w:top w:val="nil"/>
              <w:left w:val="nil"/>
              <w:bottom w:val="single" w:sz="4" w:space="0" w:color="auto"/>
              <w:right w:val="nil"/>
            </w:tcBorders>
            <w:shd w:val="clear" w:color="auto" w:fill="auto"/>
            <w:noWrap/>
            <w:vAlign w:val="bottom"/>
            <w:hideMark/>
          </w:tcPr>
          <w:p w:rsidR="00E93298" w:rsidRPr="00E93298" w:rsidRDefault="00E93298">
            <w:pPr>
              <w:jc w:val="center"/>
              <w:rPr>
                <w:rFonts w:ascii="Arial Narrow" w:hAnsi="Arial Narrow" w:cs="Arial CYR"/>
                <w:b/>
                <w:bCs/>
                <w:sz w:val="20"/>
                <w:szCs w:val="20"/>
              </w:rPr>
            </w:pPr>
            <w:r w:rsidRPr="00E93298">
              <w:rPr>
                <w:rFonts w:ascii="Arial Narrow" w:hAnsi="Arial Narrow" w:cs="Arial CYR"/>
                <w:b/>
                <w:bCs/>
                <w:sz w:val="20"/>
                <w:szCs w:val="20"/>
              </w:rPr>
              <w:t xml:space="preserve">000 0104 0000000000 000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4 345,8</w:t>
            </w:r>
          </w:p>
        </w:tc>
        <w:tc>
          <w:tcPr>
            <w:tcW w:w="1180" w:type="dxa"/>
            <w:tcBorders>
              <w:top w:val="nil"/>
              <w:left w:val="nil"/>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465,2</w:t>
            </w:r>
          </w:p>
        </w:tc>
        <w:tc>
          <w:tcPr>
            <w:tcW w:w="1240" w:type="dxa"/>
            <w:tcBorders>
              <w:top w:val="nil"/>
              <w:left w:val="nil"/>
              <w:bottom w:val="single" w:sz="4" w:space="0" w:color="auto"/>
              <w:right w:val="single" w:sz="8" w:space="0" w:color="auto"/>
            </w:tcBorders>
            <w:shd w:val="clear" w:color="auto" w:fill="auto"/>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10,7</w:t>
            </w:r>
          </w:p>
        </w:tc>
      </w:tr>
      <w:tr w:rsidR="00E93298" w:rsidRPr="00E93298" w:rsidTr="00E93298">
        <w:trPr>
          <w:trHeight w:val="714"/>
        </w:trPr>
        <w:tc>
          <w:tcPr>
            <w:tcW w:w="6961" w:type="dxa"/>
            <w:tcBorders>
              <w:top w:val="nil"/>
              <w:left w:val="single" w:sz="4" w:space="0" w:color="auto"/>
              <w:bottom w:val="single" w:sz="4" w:space="0" w:color="auto"/>
              <w:right w:val="single" w:sz="8" w:space="0" w:color="auto"/>
            </w:tcBorders>
            <w:shd w:val="clear" w:color="auto" w:fill="auto"/>
            <w:hideMark/>
          </w:tcPr>
          <w:p w:rsidR="00E93298" w:rsidRPr="00E93298" w:rsidRDefault="00E93298">
            <w:pPr>
              <w:rPr>
                <w:rFonts w:ascii="Arial Narrow" w:hAnsi="Arial Narrow" w:cs="Arial CYR"/>
                <w:sz w:val="20"/>
                <w:szCs w:val="20"/>
              </w:rPr>
            </w:pPr>
            <w:r w:rsidRPr="00E93298">
              <w:rPr>
                <w:rFonts w:ascii="Arial Narrow" w:hAnsi="Arial Narrow" w:cs="Arial CY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200</w:t>
            </w:r>
          </w:p>
        </w:tc>
        <w:tc>
          <w:tcPr>
            <w:tcW w:w="2300" w:type="dxa"/>
            <w:tcBorders>
              <w:top w:val="nil"/>
              <w:left w:val="nil"/>
              <w:bottom w:val="single" w:sz="4" w:space="0" w:color="auto"/>
              <w:right w:val="nil"/>
            </w:tcBorders>
            <w:shd w:val="clear" w:color="auto" w:fill="auto"/>
            <w:noWrap/>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 xml:space="preserve">000 0104 0000000000 100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1 841,4</w:t>
            </w:r>
          </w:p>
        </w:tc>
        <w:tc>
          <w:tcPr>
            <w:tcW w:w="1180" w:type="dxa"/>
            <w:tcBorders>
              <w:top w:val="nil"/>
              <w:left w:val="nil"/>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220,0</w:t>
            </w:r>
          </w:p>
        </w:tc>
        <w:tc>
          <w:tcPr>
            <w:tcW w:w="1240" w:type="dxa"/>
            <w:tcBorders>
              <w:top w:val="nil"/>
              <w:left w:val="nil"/>
              <w:bottom w:val="single" w:sz="4" w:space="0" w:color="auto"/>
              <w:right w:val="single" w:sz="8" w:space="0" w:color="auto"/>
            </w:tcBorders>
            <w:shd w:val="clear" w:color="auto" w:fill="auto"/>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11,9</w:t>
            </w:r>
          </w:p>
        </w:tc>
      </w:tr>
      <w:tr w:rsidR="00E93298" w:rsidRPr="00E93298" w:rsidTr="00E93298">
        <w:trPr>
          <w:trHeight w:val="398"/>
        </w:trPr>
        <w:tc>
          <w:tcPr>
            <w:tcW w:w="6961" w:type="dxa"/>
            <w:tcBorders>
              <w:top w:val="nil"/>
              <w:left w:val="single" w:sz="4" w:space="0" w:color="auto"/>
              <w:bottom w:val="single" w:sz="4" w:space="0" w:color="auto"/>
              <w:right w:val="single" w:sz="8" w:space="0" w:color="auto"/>
            </w:tcBorders>
            <w:shd w:val="clear" w:color="auto" w:fill="auto"/>
            <w:hideMark/>
          </w:tcPr>
          <w:p w:rsidR="00E93298" w:rsidRPr="00E93298" w:rsidRDefault="00E93298">
            <w:pPr>
              <w:rPr>
                <w:rFonts w:ascii="Arial Narrow" w:hAnsi="Arial Narrow" w:cs="Arial CYR"/>
                <w:sz w:val="20"/>
                <w:szCs w:val="20"/>
              </w:rPr>
            </w:pPr>
            <w:r w:rsidRPr="00E93298">
              <w:rPr>
                <w:rFonts w:ascii="Arial Narrow" w:hAnsi="Arial Narrow" w:cs="Arial CYR"/>
                <w:sz w:val="20"/>
                <w:szCs w:val="20"/>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200</w:t>
            </w:r>
          </w:p>
        </w:tc>
        <w:tc>
          <w:tcPr>
            <w:tcW w:w="2300" w:type="dxa"/>
            <w:tcBorders>
              <w:top w:val="nil"/>
              <w:left w:val="nil"/>
              <w:bottom w:val="single" w:sz="4" w:space="0" w:color="auto"/>
              <w:right w:val="nil"/>
            </w:tcBorders>
            <w:shd w:val="clear" w:color="auto" w:fill="auto"/>
            <w:noWrap/>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 xml:space="preserve">000 0104 0000000000 120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1 841,4</w:t>
            </w:r>
          </w:p>
        </w:tc>
        <w:tc>
          <w:tcPr>
            <w:tcW w:w="1180" w:type="dxa"/>
            <w:tcBorders>
              <w:top w:val="nil"/>
              <w:left w:val="nil"/>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220,0</w:t>
            </w:r>
          </w:p>
        </w:tc>
        <w:tc>
          <w:tcPr>
            <w:tcW w:w="1240" w:type="dxa"/>
            <w:tcBorders>
              <w:top w:val="nil"/>
              <w:left w:val="nil"/>
              <w:bottom w:val="single" w:sz="4" w:space="0" w:color="auto"/>
              <w:right w:val="single" w:sz="8" w:space="0" w:color="auto"/>
            </w:tcBorders>
            <w:shd w:val="clear" w:color="auto" w:fill="auto"/>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11,9</w:t>
            </w:r>
          </w:p>
        </w:tc>
      </w:tr>
      <w:tr w:rsidR="00E93298" w:rsidRPr="00E93298" w:rsidTr="00E93298">
        <w:trPr>
          <w:trHeight w:val="408"/>
        </w:trPr>
        <w:tc>
          <w:tcPr>
            <w:tcW w:w="6961" w:type="dxa"/>
            <w:tcBorders>
              <w:top w:val="nil"/>
              <w:left w:val="single" w:sz="4" w:space="0" w:color="auto"/>
              <w:bottom w:val="single" w:sz="4" w:space="0" w:color="auto"/>
              <w:right w:val="single" w:sz="8" w:space="0" w:color="auto"/>
            </w:tcBorders>
            <w:shd w:val="clear" w:color="auto" w:fill="auto"/>
            <w:hideMark/>
          </w:tcPr>
          <w:p w:rsidR="00E93298" w:rsidRPr="00E93298" w:rsidRDefault="00E93298">
            <w:pPr>
              <w:rPr>
                <w:rFonts w:ascii="Arial Narrow" w:hAnsi="Arial Narrow" w:cs="Arial CYR"/>
                <w:sz w:val="20"/>
                <w:szCs w:val="20"/>
              </w:rPr>
            </w:pPr>
            <w:r w:rsidRPr="00E93298">
              <w:rPr>
                <w:rFonts w:ascii="Arial Narrow" w:hAnsi="Arial Narrow" w:cs="Arial CYR"/>
                <w:sz w:val="20"/>
                <w:szCs w:val="20"/>
              </w:rPr>
              <w:t>Фонд оплаты труда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200</w:t>
            </w:r>
          </w:p>
        </w:tc>
        <w:tc>
          <w:tcPr>
            <w:tcW w:w="2300" w:type="dxa"/>
            <w:tcBorders>
              <w:top w:val="nil"/>
              <w:left w:val="nil"/>
              <w:bottom w:val="single" w:sz="4" w:space="0" w:color="auto"/>
              <w:right w:val="nil"/>
            </w:tcBorders>
            <w:shd w:val="clear" w:color="auto" w:fill="auto"/>
            <w:noWrap/>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 xml:space="preserve">000 0104 0000000000 121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1 181,6</w:t>
            </w:r>
          </w:p>
        </w:tc>
        <w:tc>
          <w:tcPr>
            <w:tcW w:w="1180" w:type="dxa"/>
            <w:tcBorders>
              <w:top w:val="nil"/>
              <w:left w:val="nil"/>
              <w:bottom w:val="single" w:sz="4" w:space="0" w:color="auto"/>
              <w:right w:val="nil"/>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172,8</w:t>
            </w:r>
          </w:p>
        </w:tc>
        <w:tc>
          <w:tcPr>
            <w:tcW w:w="1240" w:type="dxa"/>
            <w:tcBorders>
              <w:top w:val="nil"/>
              <w:left w:val="single" w:sz="4" w:space="0" w:color="auto"/>
              <w:bottom w:val="single" w:sz="4" w:space="0" w:color="auto"/>
              <w:right w:val="single" w:sz="8" w:space="0" w:color="auto"/>
            </w:tcBorders>
            <w:shd w:val="clear" w:color="auto" w:fill="auto"/>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14,6</w:t>
            </w:r>
          </w:p>
        </w:tc>
      </w:tr>
      <w:tr w:rsidR="00E93298" w:rsidRPr="00E93298" w:rsidTr="00E93298">
        <w:trPr>
          <w:trHeight w:val="612"/>
        </w:trPr>
        <w:tc>
          <w:tcPr>
            <w:tcW w:w="6961" w:type="dxa"/>
            <w:tcBorders>
              <w:top w:val="nil"/>
              <w:left w:val="single" w:sz="4" w:space="0" w:color="auto"/>
              <w:bottom w:val="single" w:sz="4" w:space="0" w:color="auto"/>
              <w:right w:val="single" w:sz="8" w:space="0" w:color="auto"/>
            </w:tcBorders>
            <w:shd w:val="clear" w:color="auto" w:fill="auto"/>
            <w:hideMark/>
          </w:tcPr>
          <w:p w:rsidR="00E93298" w:rsidRPr="00E93298" w:rsidRDefault="00E93298">
            <w:pPr>
              <w:rPr>
                <w:rFonts w:ascii="Arial Narrow" w:hAnsi="Arial Narrow" w:cs="Arial CYR"/>
                <w:sz w:val="20"/>
                <w:szCs w:val="20"/>
              </w:rPr>
            </w:pPr>
            <w:r w:rsidRPr="00E93298">
              <w:rPr>
                <w:rFonts w:ascii="Arial Narrow" w:hAnsi="Arial Narrow" w:cs="Arial CYR"/>
                <w:sz w:val="20"/>
                <w:szCs w:val="20"/>
              </w:rPr>
              <w:t>Иные выплаты персоналу государственных (муниципальных) органов, за исключением фонда оплаты труда</w:t>
            </w:r>
          </w:p>
        </w:tc>
        <w:tc>
          <w:tcPr>
            <w:tcW w:w="960" w:type="dxa"/>
            <w:tcBorders>
              <w:top w:val="nil"/>
              <w:left w:val="nil"/>
              <w:bottom w:val="single" w:sz="4" w:space="0" w:color="auto"/>
              <w:right w:val="single" w:sz="4" w:space="0" w:color="auto"/>
            </w:tcBorders>
            <w:shd w:val="clear" w:color="auto" w:fill="auto"/>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200</w:t>
            </w:r>
          </w:p>
        </w:tc>
        <w:tc>
          <w:tcPr>
            <w:tcW w:w="2300" w:type="dxa"/>
            <w:tcBorders>
              <w:top w:val="nil"/>
              <w:left w:val="nil"/>
              <w:bottom w:val="single" w:sz="4" w:space="0" w:color="auto"/>
              <w:right w:val="nil"/>
            </w:tcBorders>
            <w:shd w:val="clear" w:color="auto" w:fill="auto"/>
            <w:noWrap/>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 xml:space="preserve">000 0104 0000000000 122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302,9</w:t>
            </w:r>
          </w:p>
        </w:tc>
        <w:tc>
          <w:tcPr>
            <w:tcW w:w="1180" w:type="dxa"/>
            <w:tcBorders>
              <w:top w:val="nil"/>
              <w:left w:val="nil"/>
              <w:bottom w:val="single" w:sz="4" w:space="0" w:color="auto"/>
              <w:right w:val="nil"/>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1,8</w:t>
            </w:r>
          </w:p>
        </w:tc>
        <w:tc>
          <w:tcPr>
            <w:tcW w:w="1240" w:type="dxa"/>
            <w:tcBorders>
              <w:top w:val="nil"/>
              <w:left w:val="single" w:sz="4" w:space="0" w:color="auto"/>
              <w:bottom w:val="single" w:sz="4" w:space="0" w:color="auto"/>
              <w:right w:val="single" w:sz="8" w:space="0" w:color="auto"/>
            </w:tcBorders>
            <w:shd w:val="clear" w:color="auto" w:fill="auto"/>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0,6</w:t>
            </w:r>
          </w:p>
        </w:tc>
      </w:tr>
      <w:tr w:rsidR="00E93298" w:rsidRPr="00E93298" w:rsidTr="00E93298">
        <w:trPr>
          <w:trHeight w:val="518"/>
        </w:trPr>
        <w:tc>
          <w:tcPr>
            <w:tcW w:w="6961" w:type="dxa"/>
            <w:tcBorders>
              <w:top w:val="nil"/>
              <w:left w:val="single" w:sz="4" w:space="0" w:color="auto"/>
              <w:bottom w:val="single" w:sz="4" w:space="0" w:color="auto"/>
              <w:right w:val="single" w:sz="8" w:space="0" w:color="auto"/>
            </w:tcBorders>
            <w:shd w:val="clear" w:color="auto" w:fill="auto"/>
            <w:hideMark/>
          </w:tcPr>
          <w:p w:rsidR="00E93298" w:rsidRPr="00E93298" w:rsidRDefault="00E93298">
            <w:pPr>
              <w:rPr>
                <w:rFonts w:ascii="Arial Narrow" w:hAnsi="Arial Narrow" w:cs="Arial CYR"/>
                <w:sz w:val="20"/>
                <w:szCs w:val="20"/>
              </w:rPr>
            </w:pPr>
            <w:r w:rsidRPr="00E93298">
              <w:rPr>
                <w:rFonts w:ascii="Arial Narrow" w:hAnsi="Arial Narrow" w:cs="Arial CY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200</w:t>
            </w:r>
          </w:p>
        </w:tc>
        <w:tc>
          <w:tcPr>
            <w:tcW w:w="2300" w:type="dxa"/>
            <w:tcBorders>
              <w:top w:val="nil"/>
              <w:left w:val="nil"/>
              <w:bottom w:val="single" w:sz="4" w:space="0" w:color="auto"/>
              <w:right w:val="nil"/>
            </w:tcBorders>
            <w:shd w:val="clear" w:color="auto" w:fill="auto"/>
            <w:noWrap/>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 xml:space="preserve">000 0104 0000000000 129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356,9</w:t>
            </w:r>
          </w:p>
        </w:tc>
        <w:tc>
          <w:tcPr>
            <w:tcW w:w="1180" w:type="dxa"/>
            <w:tcBorders>
              <w:top w:val="nil"/>
              <w:left w:val="nil"/>
              <w:bottom w:val="single" w:sz="4" w:space="0" w:color="auto"/>
              <w:right w:val="nil"/>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45,4</w:t>
            </w:r>
          </w:p>
        </w:tc>
        <w:tc>
          <w:tcPr>
            <w:tcW w:w="1240" w:type="dxa"/>
            <w:tcBorders>
              <w:top w:val="nil"/>
              <w:left w:val="single" w:sz="4" w:space="0" w:color="auto"/>
              <w:bottom w:val="single" w:sz="4" w:space="0" w:color="auto"/>
              <w:right w:val="single" w:sz="8" w:space="0" w:color="auto"/>
            </w:tcBorders>
            <w:shd w:val="clear" w:color="auto" w:fill="auto"/>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12,7</w:t>
            </w:r>
          </w:p>
        </w:tc>
      </w:tr>
      <w:tr w:rsidR="00E93298" w:rsidRPr="00E93298" w:rsidTr="00E93298">
        <w:trPr>
          <w:trHeight w:val="612"/>
        </w:trPr>
        <w:tc>
          <w:tcPr>
            <w:tcW w:w="6961" w:type="dxa"/>
            <w:tcBorders>
              <w:top w:val="nil"/>
              <w:left w:val="single" w:sz="4" w:space="0" w:color="auto"/>
              <w:bottom w:val="single" w:sz="4" w:space="0" w:color="auto"/>
              <w:right w:val="single" w:sz="8" w:space="0" w:color="auto"/>
            </w:tcBorders>
            <w:shd w:val="clear" w:color="auto" w:fill="auto"/>
            <w:hideMark/>
          </w:tcPr>
          <w:p w:rsidR="00E93298" w:rsidRPr="00E93298" w:rsidRDefault="00E93298">
            <w:pPr>
              <w:rPr>
                <w:rFonts w:ascii="Arial Narrow" w:hAnsi="Arial Narrow" w:cs="Arial CYR"/>
                <w:sz w:val="20"/>
                <w:szCs w:val="20"/>
              </w:rPr>
            </w:pPr>
            <w:r w:rsidRPr="00E93298">
              <w:rPr>
                <w:rFonts w:ascii="Arial Narrow" w:hAnsi="Arial Narrow" w:cs="Arial CYR"/>
                <w:sz w:val="20"/>
                <w:szCs w:val="20"/>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200</w:t>
            </w:r>
          </w:p>
        </w:tc>
        <w:tc>
          <w:tcPr>
            <w:tcW w:w="2300" w:type="dxa"/>
            <w:tcBorders>
              <w:top w:val="nil"/>
              <w:left w:val="nil"/>
              <w:bottom w:val="single" w:sz="4" w:space="0" w:color="auto"/>
              <w:right w:val="nil"/>
            </w:tcBorders>
            <w:shd w:val="clear" w:color="auto" w:fill="auto"/>
            <w:noWrap/>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 xml:space="preserve">000 0104 0000000000 200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2 504,2</w:t>
            </w:r>
          </w:p>
        </w:tc>
        <w:tc>
          <w:tcPr>
            <w:tcW w:w="1180" w:type="dxa"/>
            <w:tcBorders>
              <w:top w:val="nil"/>
              <w:left w:val="nil"/>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245,0</w:t>
            </w:r>
          </w:p>
        </w:tc>
        <w:tc>
          <w:tcPr>
            <w:tcW w:w="1240" w:type="dxa"/>
            <w:tcBorders>
              <w:top w:val="nil"/>
              <w:left w:val="nil"/>
              <w:bottom w:val="single" w:sz="4" w:space="0" w:color="auto"/>
              <w:right w:val="single" w:sz="8" w:space="0" w:color="auto"/>
            </w:tcBorders>
            <w:shd w:val="clear" w:color="auto" w:fill="auto"/>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9,8</w:t>
            </w:r>
          </w:p>
        </w:tc>
      </w:tr>
      <w:tr w:rsidR="00E93298" w:rsidRPr="00E93298" w:rsidTr="00E93298">
        <w:trPr>
          <w:trHeight w:val="612"/>
        </w:trPr>
        <w:tc>
          <w:tcPr>
            <w:tcW w:w="6961" w:type="dxa"/>
            <w:tcBorders>
              <w:top w:val="nil"/>
              <w:left w:val="single" w:sz="4" w:space="0" w:color="auto"/>
              <w:bottom w:val="single" w:sz="4" w:space="0" w:color="auto"/>
              <w:right w:val="single" w:sz="8" w:space="0" w:color="auto"/>
            </w:tcBorders>
            <w:shd w:val="clear" w:color="auto" w:fill="auto"/>
            <w:hideMark/>
          </w:tcPr>
          <w:p w:rsidR="00E93298" w:rsidRPr="00E93298" w:rsidRDefault="00E93298">
            <w:pPr>
              <w:rPr>
                <w:rFonts w:ascii="Arial Narrow" w:hAnsi="Arial Narrow" w:cs="Arial CYR"/>
                <w:sz w:val="20"/>
                <w:szCs w:val="20"/>
              </w:rPr>
            </w:pPr>
            <w:r w:rsidRPr="00E93298">
              <w:rPr>
                <w:rFonts w:ascii="Arial Narrow" w:hAnsi="Arial Narrow" w:cs="Arial CYR"/>
                <w:sz w:val="20"/>
                <w:szCs w:val="2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200</w:t>
            </w:r>
          </w:p>
        </w:tc>
        <w:tc>
          <w:tcPr>
            <w:tcW w:w="2300" w:type="dxa"/>
            <w:tcBorders>
              <w:top w:val="nil"/>
              <w:left w:val="nil"/>
              <w:bottom w:val="single" w:sz="4" w:space="0" w:color="auto"/>
              <w:right w:val="nil"/>
            </w:tcBorders>
            <w:shd w:val="clear" w:color="auto" w:fill="auto"/>
            <w:noWrap/>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 xml:space="preserve">000 0104 0000000000 240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2 504,2</w:t>
            </w:r>
          </w:p>
        </w:tc>
        <w:tc>
          <w:tcPr>
            <w:tcW w:w="1180" w:type="dxa"/>
            <w:tcBorders>
              <w:top w:val="nil"/>
              <w:left w:val="nil"/>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245,0</w:t>
            </w:r>
          </w:p>
        </w:tc>
        <w:tc>
          <w:tcPr>
            <w:tcW w:w="1240" w:type="dxa"/>
            <w:tcBorders>
              <w:top w:val="nil"/>
              <w:left w:val="nil"/>
              <w:bottom w:val="single" w:sz="4" w:space="0" w:color="auto"/>
              <w:right w:val="single" w:sz="8" w:space="0" w:color="auto"/>
            </w:tcBorders>
            <w:shd w:val="clear" w:color="auto" w:fill="auto"/>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9,8</w:t>
            </w:r>
          </w:p>
        </w:tc>
      </w:tr>
      <w:tr w:rsidR="00E93298" w:rsidRPr="00E93298" w:rsidTr="00E93298">
        <w:trPr>
          <w:trHeight w:val="408"/>
        </w:trPr>
        <w:tc>
          <w:tcPr>
            <w:tcW w:w="6961" w:type="dxa"/>
            <w:tcBorders>
              <w:top w:val="nil"/>
              <w:left w:val="single" w:sz="4" w:space="0" w:color="auto"/>
              <w:bottom w:val="single" w:sz="4" w:space="0" w:color="auto"/>
              <w:right w:val="single" w:sz="8" w:space="0" w:color="auto"/>
            </w:tcBorders>
            <w:shd w:val="clear" w:color="auto" w:fill="auto"/>
            <w:hideMark/>
          </w:tcPr>
          <w:p w:rsidR="00E93298" w:rsidRPr="00E93298" w:rsidRDefault="00E93298">
            <w:pPr>
              <w:rPr>
                <w:rFonts w:ascii="Arial Narrow" w:hAnsi="Arial Narrow" w:cs="Arial CYR"/>
                <w:sz w:val="20"/>
                <w:szCs w:val="20"/>
              </w:rPr>
            </w:pPr>
            <w:r w:rsidRPr="00E93298">
              <w:rPr>
                <w:rFonts w:ascii="Arial Narrow" w:hAnsi="Arial Narrow" w:cs="Arial CYR"/>
                <w:sz w:val="20"/>
                <w:szCs w:val="20"/>
              </w:rPr>
              <w:t>Закупка товаров, работ, услуг в сфере информационно-коммуникационных технологий</w:t>
            </w:r>
          </w:p>
        </w:tc>
        <w:tc>
          <w:tcPr>
            <w:tcW w:w="960" w:type="dxa"/>
            <w:tcBorders>
              <w:top w:val="nil"/>
              <w:left w:val="nil"/>
              <w:bottom w:val="single" w:sz="4" w:space="0" w:color="auto"/>
              <w:right w:val="single" w:sz="4" w:space="0" w:color="auto"/>
            </w:tcBorders>
            <w:shd w:val="clear" w:color="auto" w:fill="auto"/>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200</w:t>
            </w:r>
          </w:p>
        </w:tc>
        <w:tc>
          <w:tcPr>
            <w:tcW w:w="2300" w:type="dxa"/>
            <w:tcBorders>
              <w:top w:val="nil"/>
              <w:left w:val="nil"/>
              <w:bottom w:val="single" w:sz="4" w:space="0" w:color="auto"/>
              <w:right w:val="nil"/>
            </w:tcBorders>
            <w:shd w:val="clear" w:color="auto" w:fill="auto"/>
            <w:noWrap/>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 xml:space="preserve">000 0104 0000000000 242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891,2</w:t>
            </w:r>
          </w:p>
        </w:tc>
        <w:tc>
          <w:tcPr>
            <w:tcW w:w="1180" w:type="dxa"/>
            <w:tcBorders>
              <w:top w:val="nil"/>
              <w:left w:val="nil"/>
              <w:bottom w:val="single" w:sz="4" w:space="0" w:color="auto"/>
              <w:right w:val="nil"/>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107,1</w:t>
            </w:r>
          </w:p>
        </w:tc>
        <w:tc>
          <w:tcPr>
            <w:tcW w:w="1240" w:type="dxa"/>
            <w:tcBorders>
              <w:top w:val="nil"/>
              <w:left w:val="single" w:sz="4" w:space="0" w:color="auto"/>
              <w:bottom w:val="single" w:sz="4" w:space="0" w:color="auto"/>
              <w:right w:val="single" w:sz="8" w:space="0" w:color="auto"/>
            </w:tcBorders>
            <w:shd w:val="clear" w:color="auto" w:fill="auto"/>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12,0</w:t>
            </w:r>
          </w:p>
        </w:tc>
      </w:tr>
      <w:tr w:rsidR="00E93298" w:rsidRPr="00E93298" w:rsidTr="00E93298">
        <w:trPr>
          <w:trHeight w:val="288"/>
        </w:trPr>
        <w:tc>
          <w:tcPr>
            <w:tcW w:w="6961" w:type="dxa"/>
            <w:tcBorders>
              <w:top w:val="nil"/>
              <w:left w:val="single" w:sz="4" w:space="0" w:color="auto"/>
              <w:bottom w:val="single" w:sz="4" w:space="0" w:color="auto"/>
              <w:right w:val="single" w:sz="8" w:space="0" w:color="auto"/>
            </w:tcBorders>
            <w:shd w:val="clear" w:color="auto" w:fill="auto"/>
            <w:hideMark/>
          </w:tcPr>
          <w:p w:rsidR="00E93298" w:rsidRPr="00E93298" w:rsidRDefault="00E93298">
            <w:pPr>
              <w:rPr>
                <w:rFonts w:ascii="Arial Narrow" w:hAnsi="Arial Narrow" w:cs="Arial CYR"/>
                <w:sz w:val="20"/>
                <w:szCs w:val="20"/>
              </w:rPr>
            </w:pPr>
            <w:r w:rsidRPr="00E93298">
              <w:rPr>
                <w:rFonts w:ascii="Arial Narrow" w:hAnsi="Arial Narrow" w:cs="Arial CYR"/>
                <w:sz w:val="20"/>
                <w:szCs w:val="20"/>
              </w:rPr>
              <w:t>Прочая закупка товаров, работ и услуг</w:t>
            </w:r>
          </w:p>
        </w:tc>
        <w:tc>
          <w:tcPr>
            <w:tcW w:w="960" w:type="dxa"/>
            <w:tcBorders>
              <w:top w:val="nil"/>
              <w:left w:val="nil"/>
              <w:bottom w:val="single" w:sz="4" w:space="0" w:color="auto"/>
              <w:right w:val="single" w:sz="4" w:space="0" w:color="auto"/>
            </w:tcBorders>
            <w:shd w:val="clear" w:color="auto" w:fill="auto"/>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200</w:t>
            </w:r>
          </w:p>
        </w:tc>
        <w:tc>
          <w:tcPr>
            <w:tcW w:w="2300" w:type="dxa"/>
            <w:tcBorders>
              <w:top w:val="nil"/>
              <w:left w:val="nil"/>
              <w:bottom w:val="single" w:sz="4" w:space="0" w:color="auto"/>
              <w:right w:val="nil"/>
            </w:tcBorders>
            <w:shd w:val="clear" w:color="auto" w:fill="auto"/>
            <w:noWrap/>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 xml:space="preserve">000 0104 0000000000 244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920,7</w:t>
            </w:r>
          </w:p>
        </w:tc>
        <w:tc>
          <w:tcPr>
            <w:tcW w:w="1180" w:type="dxa"/>
            <w:tcBorders>
              <w:top w:val="nil"/>
              <w:left w:val="nil"/>
              <w:bottom w:val="single" w:sz="4" w:space="0" w:color="auto"/>
              <w:right w:val="nil"/>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36,2</w:t>
            </w:r>
          </w:p>
        </w:tc>
        <w:tc>
          <w:tcPr>
            <w:tcW w:w="1240" w:type="dxa"/>
            <w:tcBorders>
              <w:top w:val="nil"/>
              <w:left w:val="single" w:sz="4" w:space="0" w:color="auto"/>
              <w:bottom w:val="single" w:sz="4" w:space="0" w:color="auto"/>
              <w:right w:val="single" w:sz="8" w:space="0" w:color="auto"/>
            </w:tcBorders>
            <w:shd w:val="clear" w:color="auto" w:fill="auto"/>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3,9</w:t>
            </w:r>
          </w:p>
        </w:tc>
      </w:tr>
      <w:tr w:rsidR="00E93298" w:rsidRPr="00E93298" w:rsidTr="00E93298">
        <w:trPr>
          <w:trHeight w:val="288"/>
        </w:trPr>
        <w:tc>
          <w:tcPr>
            <w:tcW w:w="6961" w:type="dxa"/>
            <w:tcBorders>
              <w:top w:val="nil"/>
              <w:left w:val="single" w:sz="4" w:space="0" w:color="auto"/>
              <w:bottom w:val="single" w:sz="4" w:space="0" w:color="auto"/>
              <w:right w:val="single" w:sz="8" w:space="0" w:color="auto"/>
            </w:tcBorders>
            <w:shd w:val="clear" w:color="auto" w:fill="auto"/>
            <w:hideMark/>
          </w:tcPr>
          <w:p w:rsidR="00E93298" w:rsidRPr="00E93298" w:rsidRDefault="00E93298">
            <w:pPr>
              <w:rPr>
                <w:rFonts w:ascii="Arial Narrow" w:hAnsi="Arial Narrow" w:cs="Arial CYR"/>
                <w:sz w:val="20"/>
                <w:szCs w:val="20"/>
              </w:rPr>
            </w:pPr>
            <w:r w:rsidRPr="00E93298">
              <w:rPr>
                <w:rFonts w:ascii="Arial Narrow" w:hAnsi="Arial Narrow" w:cs="Arial CYR"/>
                <w:sz w:val="20"/>
                <w:szCs w:val="20"/>
              </w:rPr>
              <w:t>Закупка энергетических ресурсов</w:t>
            </w:r>
          </w:p>
        </w:tc>
        <w:tc>
          <w:tcPr>
            <w:tcW w:w="960" w:type="dxa"/>
            <w:tcBorders>
              <w:top w:val="nil"/>
              <w:left w:val="nil"/>
              <w:bottom w:val="single" w:sz="4" w:space="0" w:color="auto"/>
              <w:right w:val="single" w:sz="4" w:space="0" w:color="auto"/>
            </w:tcBorders>
            <w:shd w:val="clear" w:color="auto" w:fill="auto"/>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200</w:t>
            </w:r>
          </w:p>
        </w:tc>
        <w:tc>
          <w:tcPr>
            <w:tcW w:w="2300" w:type="dxa"/>
            <w:tcBorders>
              <w:top w:val="nil"/>
              <w:left w:val="nil"/>
              <w:bottom w:val="single" w:sz="4" w:space="0" w:color="auto"/>
              <w:right w:val="nil"/>
            </w:tcBorders>
            <w:shd w:val="clear" w:color="auto" w:fill="auto"/>
            <w:noWrap/>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 xml:space="preserve">000 0104 0000000000 247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692,3</w:t>
            </w:r>
          </w:p>
        </w:tc>
        <w:tc>
          <w:tcPr>
            <w:tcW w:w="1180" w:type="dxa"/>
            <w:tcBorders>
              <w:top w:val="nil"/>
              <w:left w:val="nil"/>
              <w:bottom w:val="single" w:sz="4" w:space="0" w:color="auto"/>
              <w:right w:val="nil"/>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101,7</w:t>
            </w:r>
          </w:p>
        </w:tc>
        <w:tc>
          <w:tcPr>
            <w:tcW w:w="1240" w:type="dxa"/>
            <w:tcBorders>
              <w:top w:val="nil"/>
              <w:left w:val="single" w:sz="4" w:space="0" w:color="auto"/>
              <w:bottom w:val="single" w:sz="4" w:space="0" w:color="auto"/>
              <w:right w:val="single" w:sz="8" w:space="0" w:color="auto"/>
            </w:tcBorders>
            <w:shd w:val="clear" w:color="auto" w:fill="auto"/>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14,7</w:t>
            </w:r>
          </w:p>
        </w:tc>
      </w:tr>
      <w:tr w:rsidR="00E93298" w:rsidRPr="00E93298" w:rsidTr="00E93298">
        <w:trPr>
          <w:trHeight w:val="432"/>
        </w:trPr>
        <w:tc>
          <w:tcPr>
            <w:tcW w:w="6961" w:type="dxa"/>
            <w:tcBorders>
              <w:top w:val="nil"/>
              <w:left w:val="single" w:sz="4" w:space="0" w:color="auto"/>
              <w:bottom w:val="single" w:sz="4" w:space="0" w:color="auto"/>
              <w:right w:val="single" w:sz="8" w:space="0" w:color="auto"/>
            </w:tcBorders>
            <w:shd w:val="clear" w:color="auto" w:fill="auto"/>
            <w:vAlign w:val="bottom"/>
            <w:hideMark/>
          </w:tcPr>
          <w:p w:rsidR="00E93298" w:rsidRPr="00E93298" w:rsidRDefault="00E93298">
            <w:pPr>
              <w:rPr>
                <w:rFonts w:ascii="Arial Narrow" w:hAnsi="Arial Narrow" w:cs="Arial CYR"/>
                <w:sz w:val="20"/>
                <w:szCs w:val="20"/>
              </w:rPr>
            </w:pPr>
            <w:r w:rsidRPr="00E93298">
              <w:rPr>
                <w:rFonts w:ascii="Arial Narrow" w:hAnsi="Arial Narrow" w:cs="Arial CYR"/>
                <w:sz w:val="20"/>
                <w:szCs w:val="20"/>
              </w:rPr>
              <w:t>Социальное обеспечение и иные выплаты населению</w:t>
            </w:r>
          </w:p>
        </w:tc>
        <w:tc>
          <w:tcPr>
            <w:tcW w:w="960" w:type="dxa"/>
            <w:tcBorders>
              <w:top w:val="nil"/>
              <w:left w:val="nil"/>
              <w:bottom w:val="single" w:sz="4" w:space="0" w:color="auto"/>
              <w:right w:val="single" w:sz="4" w:space="0" w:color="auto"/>
            </w:tcBorders>
            <w:shd w:val="clear" w:color="auto" w:fill="auto"/>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200</w:t>
            </w:r>
          </w:p>
        </w:tc>
        <w:tc>
          <w:tcPr>
            <w:tcW w:w="2300" w:type="dxa"/>
            <w:tcBorders>
              <w:top w:val="nil"/>
              <w:left w:val="nil"/>
              <w:bottom w:val="single" w:sz="4" w:space="0" w:color="auto"/>
              <w:right w:val="nil"/>
            </w:tcBorders>
            <w:shd w:val="clear" w:color="auto" w:fill="auto"/>
            <w:noWrap/>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000 0104 0000000000 300</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0,0</w:t>
            </w:r>
          </w:p>
        </w:tc>
        <w:tc>
          <w:tcPr>
            <w:tcW w:w="1180" w:type="dxa"/>
            <w:tcBorders>
              <w:top w:val="nil"/>
              <w:left w:val="nil"/>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0,0</w:t>
            </w:r>
          </w:p>
        </w:tc>
        <w:tc>
          <w:tcPr>
            <w:tcW w:w="1240" w:type="dxa"/>
            <w:tcBorders>
              <w:top w:val="nil"/>
              <w:left w:val="nil"/>
              <w:bottom w:val="single" w:sz="4" w:space="0" w:color="auto"/>
              <w:right w:val="single" w:sz="8" w:space="0" w:color="auto"/>
            </w:tcBorders>
            <w:shd w:val="clear" w:color="auto" w:fill="auto"/>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 </w:t>
            </w:r>
          </w:p>
        </w:tc>
      </w:tr>
      <w:tr w:rsidR="00E93298" w:rsidRPr="00E93298" w:rsidTr="00E93298">
        <w:trPr>
          <w:trHeight w:val="432"/>
        </w:trPr>
        <w:tc>
          <w:tcPr>
            <w:tcW w:w="6961" w:type="dxa"/>
            <w:tcBorders>
              <w:top w:val="nil"/>
              <w:left w:val="single" w:sz="4" w:space="0" w:color="auto"/>
              <w:bottom w:val="single" w:sz="4" w:space="0" w:color="auto"/>
              <w:right w:val="single" w:sz="8" w:space="0" w:color="auto"/>
            </w:tcBorders>
            <w:shd w:val="clear" w:color="auto" w:fill="auto"/>
            <w:vAlign w:val="bottom"/>
            <w:hideMark/>
          </w:tcPr>
          <w:p w:rsidR="00E93298" w:rsidRPr="00E93298" w:rsidRDefault="00E93298">
            <w:pPr>
              <w:rPr>
                <w:rFonts w:ascii="Arial Narrow" w:hAnsi="Arial Narrow" w:cs="Arial CYR"/>
                <w:sz w:val="20"/>
                <w:szCs w:val="20"/>
              </w:rPr>
            </w:pPr>
            <w:r w:rsidRPr="00E93298">
              <w:rPr>
                <w:rFonts w:ascii="Arial Narrow" w:hAnsi="Arial Narrow" w:cs="Arial CYR"/>
                <w:sz w:val="20"/>
                <w:szCs w:val="20"/>
              </w:rPr>
              <w:t>Социальные выплаты гражданам, кроме публичных нормативных социальных выплат</w:t>
            </w:r>
          </w:p>
        </w:tc>
        <w:tc>
          <w:tcPr>
            <w:tcW w:w="960" w:type="dxa"/>
            <w:tcBorders>
              <w:top w:val="nil"/>
              <w:left w:val="nil"/>
              <w:bottom w:val="single" w:sz="4" w:space="0" w:color="auto"/>
              <w:right w:val="single" w:sz="4" w:space="0" w:color="auto"/>
            </w:tcBorders>
            <w:shd w:val="clear" w:color="auto" w:fill="auto"/>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200</w:t>
            </w:r>
          </w:p>
        </w:tc>
        <w:tc>
          <w:tcPr>
            <w:tcW w:w="2300" w:type="dxa"/>
            <w:tcBorders>
              <w:top w:val="nil"/>
              <w:left w:val="nil"/>
              <w:bottom w:val="single" w:sz="4" w:space="0" w:color="auto"/>
              <w:right w:val="nil"/>
            </w:tcBorders>
            <w:shd w:val="clear" w:color="auto" w:fill="auto"/>
            <w:noWrap/>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 xml:space="preserve">000 0104 0000000000 320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0,0</w:t>
            </w:r>
          </w:p>
        </w:tc>
        <w:tc>
          <w:tcPr>
            <w:tcW w:w="1180" w:type="dxa"/>
            <w:tcBorders>
              <w:top w:val="nil"/>
              <w:left w:val="nil"/>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0,0</w:t>
            </w:r>
          </w:p>
        </w:tc>
        <w:tc>
          <w:tcPr>
            <w:tcW w:w="1240" w:type="dxa"/>
            <w:tcBorders>
              <w:top w:val="nil"/>
              <w:left w:val="nil"/>
              <w:bottom w:val="single" w:sz="4" w:space="0" w:color="auto"/>
              <w:right w:val="single" w:sz="8" w:space="0" w:color="auto"/>
            </w:tcBorders>
            <w:shd w:val="clear" w:color="auto" w:fill="auto"/>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 </w:t>
            </w:r>
          </w:p>
        </w:tc>
      </w:tr>
      <w:tr w:rsidR="00E93298" w:rsidRPr="00E93298" w:rsidTr="00E93298">
        <w:trPr>
          <w:trHeight w:val="636"/>
        </w:trPr>
        <w:tc>
          <w:tcPr>
            <w:tcW w:w="6961" w:type="dxa"/>
            <w:tcBorders>
              <w:top w:val="nil"/>
              <w:left w:val="single" w:sz="4" w:space="0" w:color="auto"/>
              <w:bottom w:val="single" w:sz="4" w:space="0" w:color="auto"/>
              <w:right w:val="single" w:sz="8" w:space="0" w:color="auto"/>
            </w:tcBorders>
            <w:shd w:val="clear" w:color="auto" w:fill="auto"/>
            <w:vAlign w:val="bottom"/>
            <w:hideMark/>
          </w:tcPr>
          <w:p w:rsidR="00E93298" w:rsidRPr="00E93298" w:rsidRDefault="00E93298">
            <w:pPr>
              <w:rPr>
                <w:rFonts w:ascii="Arial Narrow" w:hAnsi="Arial Narrow" w:cs="Arial CYR"/>
                <w:sz w:val="20"/>
                <w:szCs w:val="20"/>
              </w:rPr>
            </w:pPr>
            <w:r w:rsidRPr="00E93298">
              <w:rPr>
                <w:rFonts w:ascii="Arial Narrow" w:hAnsi="Arial Narrow" w:cs="Arial CYR"/>
                <w:sz w:val="20"/>
                <w:szCs w:val="20"/>
              </w:rPr>
              <w:t>Пособия, компенсации и иные социальные выплаты гражданам, кроме публичных нормативных обязательств</w:t>
            </w:r>
          </w:p>
        </w:tc>
        <w:tc>
          <w:tcPr>
            <w:tcW w:w="960" w:type="dxa"/>
            <w:tcBorders>
              <w:top w:val="nil"/>
              <w:left w:val="nil"/>
              <w:bottom w:val="single" w:sz="4" w:space="0" w:color="auto"/>
              <w:right w:val="single" w:sz="4" w:space="0" w:color="auto"/>
            </w:tcBorders>
            <w:shd w:val="clear" w:color="auto" w:fill="auto"/>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200</w:t>
            </w:r>
          </w:p>
        </w:tc>
        <w:tc>
          <w:tcPr>
            <w:tcW w:w="2300" w:type="dxa"/>
            <w:tcBorders>
              <w:top w:val="nil"/>
              <w:left w:val="nil"/>
              <w:bottom w:val="single" w:sz="4" w:space="0" w:color="auto"/>
              <w:right w:val="nil"/>
            </w:tcBorders>
            <w:shd w:val="clear" w:color="auto" w:fill="auto"/>
            <w:noWrap/>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 xml:space="preserve">000 0104 0000000000 321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0,0</w:t>
            </w:r>
          </w:p>
        </w:tc>
        <w:tc>
          <w:tcPr>
            <w:tcW w:w="1180" w:type="dxa"/>
            <w:tcBorders>
              <w:top w:val="nil"/>
              <w:left w:val="nil"/>
              <w:bottom w:val="single" w:sz="4" w:space="0" w:color="auto"/>
              <w:right w:val="nil"/>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0,0</w:t>
            </w:r>
          </w:p>
        </w:tc>
        <w:tc>
          <w:tcPr>
            <w:tcW w:w="1240" w:type="dxa"/>
            <w:tcBorders>
              <w:top w:val="nil"/>
              <w:left w:val="single" w:sz="4" w:space="0" w:color="auto"/>
              <w:bottom w:val="single" w:sz="4" w:space="0" w:color="auto"/>
              <w:right w:val="single" w:sz="8" w:space="0" w:color="auto"/>
            </w:tcBorders>
            <w:shd w:val="clear" w:color="auto" w:fill="auto"/>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 </w:t>
            </w:r>
          </w:p>
        </w:tc>
      </w:tr>
      <w:tr w:rsidR="00E93298" w:rsidRPr="00E93298" w:rsidTr="00E93298">
        <w:trPr>
          <w:trHeight w:val="288"/>
        </w:trPr>
        <w:tc>
          <w:tcPr>
            <w:tcW w:w="6961" w:type="dxa"/>
            <w:tcBorders>
              <w:top w:val="nil"/>
              <w:left w:val="single" w:sz="4" w:space="0" w:color="auto"/>
              <w:bottom w:val="single" w:sz="4" w:space="0" w:color="auto"/>
              <w:right w:val="single" w:sz="8" w:space="0" w:color="auto"/>
            </w:tcBorders>
            <w:shd w:val="clear" w:color="auto" w:fill="auto"/>
            <w:hideMark/>
          </w:tcPr>
          <w:p w:rsidR="00E93298" w:rsidRPr="00E93298" w:rsidRDefault="00E93298">
            <w:pPr>
              <w:rPr>
                <w:rFonts w:ascii="Arial Narrow" w:hAnsi="Arial Narrow" w:cs="Arial CYR"/>
                <w:sz w:val="20"/>
                <w:szCs w:val="20"/>
              </w:rPr>
            </w:pPr>
            <w:r w:rsidRPr="00E93298">
              <w:rPr>
                <w:rFonts w:ascii="Arial Narrow" w:hAnsi="Arial Narrow" w:cs="Arial CYR"/>
                <w:sz w:val="20"/>
                <w:szCs w:val="20"/>
              </w:rPr>
              <w:t>Иные бюджетные ассигнования</w:t>
            </w:r>
          </w:p>
        </w:tc>
        <w:tc>
          <w:tcPr>
            <w:tcW w:w="960" w:type="dxa"/>
            <w:tcBorders>
              <w:top w:val="nil"/>
              <w:left w:val="nil"/>
              <w:bottom w:val="single" w:sz="4" w:space="0" w:color="auto"/>
              <w:right w:val="single" w:sz="4" w:space="0" w:color="auto"/>
            </w:tcBorders>
            <w:shd w:val="clear" w:color="auto" w:fill="auto"/>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200</w:t>
            </w:r>
          </w:p>
        </w:tc>
        <w:tc>
          <w:tcPr>
            <w:tcW w:w="2300" w:type="dxa"/>
            <w:tcBorders>
              <w:top w:val="nil"/>
              <w:left w:val="nil"/>
              <w:bottom w:val="single" w:sz="4" w:space="0" w:color="auto"/>
              <w:right w:val="nil"/>
            </w:tcBorders>
            <w:shd w:val="clear" w:color="auto" w:fill="auto"/>
            <w:noWrap/>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 xml:space="preserve">000 0104 0000000000 800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0,2</w:t>
            </w:r>
          </w:p>
        </w:tc>
        <w:tc>
          <w:tcPr>
            <w:tcW w:w="1180" w:type="dxa"/>
            <w:tcBorders>
              <w:top w:val="nil"/>
              <w:left w:val="nil"/>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0,2</w:t>
            </w:r>
          </w:p>
        </w:tc>
        <w:tc>
          <w:tcPr>
            <w:tcW w:w="1240" w:type="dxa"/>
            <w:tcBorders>
              <w:top w:val="nil"/>
              <w:left w:val="nil"/>
              <w:bottom w:val="single" w:sz="4" w:space="0" w:color="auto"/>
              <w:right w:val="single" w:sz="8" w:space="0" w:color="auto"/>
            </w:tcBorders>
            <w:shd w:val="clear" w:color="auto" w:fill="auto"/>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100,0</w:t>
            </w:r>
          </w:p>
        </w:tc>
      </w:tr>
      <w:tr w:rsidR="00E93298" w:rsidRPr="00E93298" w:rsidTr="00E93298">
        <w:trPr>
          <w:trHeight w:val="288"/>
        </w:trPr>
        <w:tc>
          <w:tcPr>
            <w:tcW w:w="6961" w:type="dxa"/>
            <w:tcBorders>
              <w:top w:val="nil"/>
              <w:left w:val="single" w:sz="4" w:space="0" w:color="auto"/>
              <w:bottom w:val="single" w:sz="4" w:space="0" w:color="auto"/>
              <w:right w:val="single" w:sz="8" w:space="0" w:color="auto"/>
            </w:tcBorders>
            <w:shd w:val="clear" w:color="auto" w:fill="auto"/>
            <w:hideMark/>
          </w:tcPr>
          <w:p w:rsidR="00E93298" w:rsidRPr="00E93298" w:rsidRDefault="00E93298">
            <w:pPr>
              <w:rPr>
                <w:rFonts w:ascii="Arial Narrow" w:hAnsi="Arial Narrow" w:cs="Arial CYR"/>
                <w:sz w:val="20"/>
                <w:szCs w:val="20"/>
              </w:rPr>
            </w:pPr>
            <w:r w:rsidRPr="00E93298">
              <w:rPr>
                <w:rFonts w:ascii="Arial Narrow" w:hAnsi="Arial Narrow" w:cs="Arial CYR"/>
                <w:sz w:val="20"/>
                <w:szCs w:val="20"/>
              </w:rPr>
              <w:t>Уплата налогов, сборов и иных платежей</w:t>
            </w:r>
          </w:p>
        </w:tc>
        <w:tc>
          <w:tcPr>
            <w:tcW w:w="960" w:type="dxa"/>
            <w:tcBorders>
              <w:top w:val="nil"/>
              <w:left w:val="nil"/>
              <w:bottom w:val="single" w:sz="4" w:space="0" w:color="auto"/>
              <w:right w:val="single" w:sz="4" w:space="0" w:color="auto"/>
            </w:tcBorders>
            <w:shd w:val="clear" w:color="auto" w:fill="auto"/>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200</w:t>
            </w:r>
          </w:p>
        </w:tc>
        <w:tc>
          <w:tcPr>
            <w:tcW w:w="2300" w:type="dxa"/>
            <w:tcBorders>
              <w:top w:val="nil"/>
              <w:left w:val="nil"/>
              <w:bottom w:val="single" w:sz="4" w:space="0" w:color="auto"/>
              <w:right w:val="nil"/>
            </w:tcBorders>
            <w:shd w:val="clear" w:color="auto" w:fill="auto"/>
            <w:noWrap/>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 xml:space="preserve">000 0104 0000000000 850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0,2</w:t>
            </w:r>
          </w:p>
        </w:tc>
        <w:tc>
          <w:tcPr>
            <w:tcW w:w="1180" w:type="dxa"/>
            <w:tcBorders>
              <w:top w:val="nil"/>
              <w:left w:val="nil"/>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0,2</w:t>
            </w:r>
          </w:p>
        </w:tc>
        <w:tc>
          <w:tcPr>
            <w:tcW w:w="1240" w:type="dxa"/>
            <w:tcBorders>
              <w:top w:val="nil"/>
              <w:left w:val="nil"/>
              <w:bottom w:val="single" w:sz="4" w:space="0" w:color="auto"/>
              <w:right w:val="single" w:sz="8" w:space="0" w:color="auto"/>
            </w:tcBorders>
            <w:shd w:val="clear" w:color="auto" w:fill="auto"/>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100,0</w:t>
            </w:r>
          </w:p>
        </w:tc>
      </w:tr>
      <w:tr w:rsidR="00E93298" w:rsidRPr="00E93298" w:rsidTr="00E93298">
        <w:trPr>
          <w:trHeight w:val="288"/>
        </w:trPr>
        <w:tc>
          <w:tcPr>
            <w:tcW w:w="6961" w:type="dxa"/>
            <w:tcBorders>
              <w:top w:val="nil"/>
              <w:left w:val="single" w:sz="4" w:space="0" w:color="auto"/>
              <w:bottom w:val="single" w:sz="4" w:space="0" w:color="auto"/>
              <w:right w:val="single" w:sz="8" w:space="0" w:color="auto"/>
            </w:tcBorders>
            <w:shd w:val="clear" w:color="auto" w:fill="auto"/>
            <w:hideMark/>
          </w:tcPr>
          <w:p w:rsidR="00E93298" w:rsidRPr="00E93298" w:rsidRDefault="00E93298">
            <w:pPr>
              <w:rPr>
                <w:rFonts w:ascii="Arial Narrow" w:hAnsi="Arial Narrow" w:cs="Arial CYR"/>
                <w:sz w:val="20"/>
                <w:szCs w:val="20"/>
              </w:rPr>
            </w:pPr>
            <w:r w:rsidRPr="00E93298">
              <w:rPr>
                <w:rFonts w:ascii="Arial Narrow" w:hAnsi="Arial Narrow" w:cs="Arial CYR"/>
                <w:sz w:val="20"/>
                <w:szCs w:val="20"/>
              </w:rPr>
              <w:t>Уплата иных платежей</w:t>
            </w:r>
          </w:p>
        </w:tc>
        <w:tc>
          <w:tcPr>
            <w:tcW w:w="960" w:type="dxa"/>
            <w:tcBorders>
              <w:top w:val="nil"/>
              <w:left w:val="nil"/>
              <w:bottom w:val="single" w:sz="4" w:space="0" w:color="auto"/>
              <w:right w:val="single" w:sz="4" w:space="0" w:color="auto"/>
            </w:tcBorders>
            <w:shd w:val="clear" w:color="auto" w:fill="auto"/>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200</w:t>
            </w:r>
          </w:p>
        </w:tc>
        <w:tc>
          <w:tcPr>
            <w:tcW w:w="2300" w:type="dxa"/>
            <w:tcBorders>
              <w:top w:val="nil"/>
              <w:left w:val="nil"/>
              <w:bottom w:val="single" w:sz="4" w:space="0" w:color="auto"/>
              <w:right w:val="nil"/>
            </w:tcBorders>
            <w:shd w:val="clear" w:color="auto" w:fill="auto"/>
            <w:noWrap/>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 xml:space="preserve">000 0104 0000000000 853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0,2</w:t>
            </w:r>
          </w:p>
        </w:tc>
        <w:tc>
          <w:tcPr>
            <w:tcW w:w="1180" w:type="dxa"/>
            <w:tcBorders>
              <w:top w:val="nil"/>
              <w:left w:val="nil"/>
              <w:bottom w:val="single" w:sz="4" w:space="0" w:color="auto"/>
              <w:right w:val="nil"/>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0,2</w:t>
            </w:r>
          </w:p>
        </w:tc>
        <w:tc>
          <w:tcPr>
            <w:tcW w:w="1240" w:type="dxa"/>
            <w:tcBorders>
              <w:top w:val="nil"/>
              <w:left w:val="single" w:sz="4" w:space="0" w:color="auto"/>
              <w:bottom w:val="single" w:sz="4" w:space="0" w:color="auto"/>
              <w:right w:val="single" w:sz="8" w:space="0" w:color="auto"/>
            </w:tcBorders>
            <w:shd w:val="clear" w:color="auto" w:fill="auto"/>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100,0</w:t>
            </w:r>
          </w:p>
        </w:tc>
      </w:tr>
      <w:tr w:rsidR="00E93298" w:rsidRPr="00E93298" w:rsidTr="00E93298">
        <w:trPr>
          <w:trHeight w:val="432"/>
        </w:trPr>
        <w:tc>
          <w:tcPr>
            <w:tcW w:w="6961" w:type="dxa"/>
            <w:tcBorders>
              <w:top w:val="nil"/>
              <w:left w:val="single" w:sz="4" w:space="0" w:color="auto"/>
              <w:bottom w:val="single" w:sz="4" w:space="0" w:color="auto"/>
              <w:right w:val="single" w:sz="8" w:space="0" w:color="auto"/>
            </w:tcBorders>
            <w:shd w:val="clear" w:color="auto" w:fill="auto"/>
            <w:vAlign w:val="bottom"/>
            <w:hideMark/>
          </w:tcPr>
          <w:p w:rsidR="00E93298" w:rsidRPr="00E93298" w:rsidRDefault="00E93298">
            <w:pPr>
              <w:rPr>
                <w:rFonts w:ascii="Arial Narrow" w:hAnsi="Arial Narrow" w:cs="Arial"/>
                <w:b/>
                <w:bCs/>
                <w:sz w:val="20"/>
                <w:szCs w:val="20"/>
              </w:rPr>
            </w:pPr>
            <w:r w:rsidRPr="00E93298">
              <w:rPr>
                <w:rFonts w:ascii="Arial Narrow" w:hAnsi="Arial Narrow" w:cs="Arial"/>
                <w:b/>
                <w:bCs/>
                <w:sz w:val="20"/>
                <w:szCs w:val="20"/>
              </w:rPr>
              <w:t>Обеспечение проведения выборов и референдумов</w:t>
            </w:r>
          </w:p>
        </w:tc>
        <w:tc>
          <w:tcPr>
            <w:tcW w:w="960" w:type="dxa"/>
            <w:tcBorders>
              <w:top w:val="nil"/>
              <w:left w:val="nil"/>
              <w:bottom w:val="single" w:sz="4" w:space="0" w:color="auto"/>
              <w:right w:val="single" w:sz="4" w:space="0" w:color="auto"/>
            </w:tcBorders>
            <w:shd w:val="clear" w:color="auto" w:fill="auto"/>
            <w:vAlign w:val="bottom"/>
            <w:hideMark/>
          </w:tcPr>
          <w:p w:rsidR="00E93298" w:rsidRPr="00E93298" w:rsidRDefault="00E93298">
            <w:pPr>
              <w:jc w:val="center"/>
              <w:rPr>
                <w:rFonts w:ascii="Arial Narrow" w:hAnsi="Arial Narrow" w:cs="Arial"/>
                <w:b/>
                <w:bCs/>
                <w:sz w:val="20"/>
                <w:szCs w:val="20"/>
              </w:rPr>
            </w:pPr>
            <w:r w:rsidRPr="00E93298">
              <w:rPr>
                <w:rFonts w:ascii="Arial Narrow" w:hAnsi="Arial Narrow" w:cs="Arial"/>
                <w:b/>
                <w:bCs/>
                <w:sz w:val="20"/>
                <w:szCs w:val="20"/>
              </w:rPr>
              <w:t>200</w:t>
            </w:r>
          </w:p>
        </w:tc>
        <w:tc>
          <w:tcPr>
            <w:tcW w:w="2300" w:type="dxa"/>
            <w:tcBorders>
              <w:top w:val="nil"/>
              <w:left w:val="nil"/>
              <w:bottom w:val="single" w:sz="4" w:space="0" w:color="auto"/>
              <w:right w:val="nil"/>
            </w:tcBorders>
            <w:shd w:val="clear" w:color="auto" w:fill="auto"/>
            <w:noWrap/>
            <w:vAlign w:val="bottom"/>
            <w:hideMark/>
          </w:tcPr>
          <w:p w:rsidR="00E93298" w:rsidRPr="00E93298" w:rsidRDefault="00E93298">
            <w:pPr>
              <w:jc w:val="center"/>
              <w:rPr>
                <w:rFonts w:ascii="Arial Narrow" w:hAnsi="Arial Narrow" w:cs="Arial"/>
                <w:b/>
                <w:bCs/>
                <w:sz w:val="20"/>
                <w:szCs w:val="20"/>
              </w:rPr>
            </w:pPr>
            <w:r w:rsidRPr="00E93298">
              <w:rPr>
                <w:rFonts w:ascii="Arial Narrow" w:hAnsi="Arial Narrow" w:cs="Arial"/>
                <w:b/>
                <w:bCs/>
                <w:sz w:val="20"/>
                <w:szCs w:val="20"/>
              </w:rPr>
              <w:t xml:space="preserve">000 0107 0000000000 000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250,0</w:t>
            </w:r>
          </w:p>
        </w:tc>
        <w:tc>
          <w:tcPr>
            <w:tcW w:w="1180" w:type="dxa"/>
            <w:tcBorders>
              <w:top w:val="nil"/>
              <w:left w:val="nil"/>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0,0</w:t>
            </w:r>
          </w:p>
        </w:tc>
        <w:tc>
          <w:tcPr>
            <w:tcW w:w="1240" w:type="dxa"/>
            <w:tcBorders>
              <w:top w:val="nil"/>
              <w:left w:val="nil"/>
              <w:bottom w:val="single" w:sz="4" w:space="0" w:color="auto"/>
              <w:right w:val="single" w:sz="8" w:space="0" w:color="auto"/>
            </w:tcBorders>
            <w:shd w:val="clear" w:color="auto" w:fill="auto"/>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0,0</w:t>
            </w:r>
          </w:p>
        </w:tc>
      </w:tr>
      <w:tr w:rsidR="00E93298" w:rsidRPr="00E93298" w:rsidTr="00E93298">
        <w:trPr>
          <w:trHeight w:val="288"/>
        </w:trPr>
        <w:tc>
          <w:tcPr>
            <w:tcW w:w="6961" w:type="dxa"/>
            <w:tcBorders>
              <w:top w:val="nil"/>
              <w:left w:val="single" w:sz="4" w:space="0" w:color="auto"/>
              <w:bottom w:val="single" w:sz="4" w:space="0" w:color="auto"/>
              <w:right w:val="single" w:sz="8" w:space="0" w:color="auto"/>
            </w:tcBorders>
            <w:shd w:val="clear" w:color="auto" w:fill="auto"/>
            <w:vAlign w:val="bottom"/>
            <w:hideMark/>
          </w:tcPr>
          <w:p w:rsidR="00E93298" w:rsidRPr="00E93298" w:rsidRDefault="00E93298">
            <w:pPr>
              <w:rPr>
                <w:rFonts w:ascii="Arial Narrow" w:hAnsi="Arial Narrow" w:cs="Arial"/>
                <w:sz w:val="20"/>
                <w:szCs w:val="20"/>
              </w:rPr>
            </w:pPr>
            <w:r w:rsidRPr="00E93298">
              <w:rPr>
                <w:rFonts w:ascii="Arial Narrow" w:hAnsi="Arial Narrow" w:cs="Arial"/>
                <w:sz w:val="20"/>
                <w:szCs w:val="20"/>
              </w:rPr>
              <w:t>Иные бюджетные ассигнования</w:t>
            </w:r>
          </w:p>
        </w:tc>
        <w:tc>
          <w:tcPr>
            <w:tcW w:w="960" w:type="dxa"/>
            <w:tcBorders>
              <w:top w:val="nil"/>
              <w:left w:val="nil"/>
              <w:bottom w:val="single" w:sz="4" w:space="0" w:color="auto"/>
              <w:right w:val="single" w:sz="4" w:space="0" w:color="auto"/>
            </w:tcBorders>
            <w:shd w:val="clear" w:color="auto" w:fill="auto"/>
            <w:vAlign w:val="bottom"/>
            <w:hideMark/>
          </w:tcPr>
          <w:p w:rsidR="00E93298" w:rsidRPr="00E93298" w:rsidRDefault="00E93298">
            <w:pPr>
              <w:jc w:val="center"/>
              <w:rPr>
                <w:rFonts w:ascii="Arial Narrow" w:hAnsi="Arial Narrow" w:cs="Arial"/>
                <w:sz w:val="20"/>
                <w:szCs w:val="20"/>
              </w:rPr>
            </w:pPr>
            <w:r w:rsidRPr="00E93298">
              <w:rPr>
                <w:rFonts w:ascii="Arial Narrow" w:hAnsi="Arial Narrow" w:cs="Arial"/>
                <w:sz w:val="20"/>
                <w:szCs w:val="20"/>
              </w:rPr>
              <w:t>200</w:t>
            </w:r>
          </w:p>
        </w:tc>
        <w:tc>
          <w:tcPr>
            <w:tcW w:w="2300" w:type="dxa"/>
            <w:tcBorders>
              <w:top w:val="nil"/>
              <w:left w:val="nil"/>
              <w:bottom w:val="single" w:sz="4" w:space="0" w:color="auto"/>
              <w:right w:val="nil"/>
            </w:tcBorders>
            <w:shd w:val="clear" w:color="auto" w:fill="auto"/>
            <w:noWrap/>
            <w:vAlign w:val="bottom"/>
            <w:hideMark/>
          </w:tcPr>
          <w:p w:rsidR="00E93298" w:rsidRPr="00E93298" w:rsidRDefault="00E93298">
            <w:pPr>
              <w:jc w:val="center"/>
              <w:rPr>
                <w:rFonts w:ascii="Arial Narrow" w:hAnsi="Arial Narrow" w:cs="Arial"/>
                <w:sz w:val="20"/>
                <w:szCs w:val="20"/>
              </w:rPr>
            </w:pPr>
            <w:r w:rsidRPr="00E93298">
              <w:rPr>
                <w:rFonts w:ascii="Arial Narrow" w:hAnsi="Arial Narrow" w:cs="Arial"/>
                <w:sz w:val="20"/>
                <w:szCs w:val="20"/>
              </w:rPr>
              <w:t xml:space="preserve">000 0107 0000000000 800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250,0</w:t>
            </w:r>
          </w:p>
        </w:tc>
        <w:tc>
          <w:tcPr>
            <w:tcW w:w="1180" w:type="dxa"/>
            <w:tcBorders>
              <w:top w:val="nil"/>
              <w:left w:val="nil"/>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0,0</w:t>
            </w:r>
          </w:p>
        </w:tc>
        <w:tc>
          <w:tcPr>
            <w:tcW w:w="1240" w:type="dxa"/>
            <w:tcBorders>
              <w:top w:val="nil"/>
              <w:left w:val="nil"/>
              <w:bottom w:val="single" w:sz="4" w:space="0" w:color="auto"/>
              <w:right w:val="single" w:sz="8" w:space="0" w:color="auto"/>
            </w:tcBorders>
            <w:shd w:val="clear" w:color="auto" w:fill="auto"/>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0,0</w:t>
            </w:r>
          </w:p>
        </w:tc>
      </w:tr>
      <w:tr w:rsidR="00E93298" w:rsidRPr="00E93298" w:rsidTr="00E93298">
        <w:trPr>
          <w:trHeight w:val="288"/>
        </w:trPr>
        <w:tc>
          <w:tcPr>
            <w:tcW w:w="6961" w:type="dxa"/>
            <w:tcBorders>
              <w:top w:val="nil"/>
              <w:left w:val="single" w:sz="4" w:space="0" w:color="auto"/>
              <w:bottom w:val="single" w:sz="4" w:space="0" w:color="auto"/>
              <w:right w:val="single" w:sz="8" w:space="0" w:color="auto"/>
            </w:tcBorders>
            <w:shd w:val="clear" w:color="auto" w:fill="auto"/>
            <w:vAlign w:val="bottom"/>
            <w:hideMark/>
          </w:tcPr>
          <w:p w:rsidR="00E93298" w:rsidRPr="00E93298" w:rsidRDefault="00E93298">
            <w:pPr>
              <w:rPr>
                <w:rFonts w:ascii="Arial Narrow" w:hAnsi="Arial Narrow" w:cs="Arial"/>
                <w:sz w:val="20"/>
                <w:szCs w:val="20"/>
              </w:rPr>
            </w:pPr>
            <w:r w:rsidRPr="00E93298">
              <w:rPr>
                <w:rFonts w:ascii="Arial Narrow" w:hAnsi="Arial Narrow" w:cs="Arial"/>
                <w:sz w:val="20"/>
                <w:szCs w:val="20"/>
              </w:rPr>
              <w:t>Специальные расходы</w:t>
            </w:r>
          </w:p>
        </w:tc>
        <w:tc>
          <w:tcPr>
            <w:tcW w:w="960" w:type="dxa"/>
            <w:tcBorders>
              <w:top w:val="nil"/>
              <w:left w:val="nil"/>
              <w:bottom w:val="single" w:sz="4" w:space="0" w:color="auto"/>
              <w:right w:val="single" w:sz="4" w:space="0" w:color="auto"/>
            </w:tcBorders>
            <w:shd w:val="clear" w:color="auto" w:fill="auto"/>
            <w:vAlign w:val="bottom"/>
            <w:hideMark/>
          </w:tcPr>
          <w:p w:rsidR="00E93298" w:rsidRPr="00E93298" w:rsidRDefault="00E93298">
            <w:pPr>
              <w:jc w:val="center"/>
              <w:rPr>
                <w:rFonts w:ascii="Arial Narrow" w:hAnsi="Arial Narrow" w:cs="Arial"/>
                <w:sz w:val="20"/>
                <w:szCs w:val="20"/>
              </w:rPr>
            </w:pPr>
            <w:r w:rsidRPr="00E93298">
              <w:rPr>
                <w:rFonts w:ascii="Arial Narrow" w:hAnsi="Arial Narrow" w:cs="Arial"/>
                <w:sz w:val="20"/>
                <w:szCs w:val="20"/>
              </w:rPr>
              <w:t>200</w:t>
            </w:r>
          </w:p>
        </w:tc>
        <w:tc>
          <w:tcPr>
            <w:tcW w:w="2300" w:type="dxa"/>
            <w:tcBorders>
              <w:top w:val="nil"/>
              <w:left w:val="nil"/>
              <w:bottom w:val="single" w:sz="4" w:space="0" w:color="auto"/>
              <w:right w:val="nil"/>
            </w:tcBorders>
            <w:shd w:val="clear" w:color="auto" w:fill="auto"/>
            <w:noWrap/>
            <w:vAlign w:val="bottom"/>
            <w:hideMark/>
          </w:tcPr>
          <w:p w:rsidR="00E93298" w:rsidRPr="00E93298" w:rsidRDefault="00E93298">
            <w:pPr>
              <w:jc w:val="center"/>
              <w:rPr>
                <w:rFonts w:ascii="Arial Narrow" w:hAnsi="Arial Narrow" w:cs="Arial"/>
                <w:sz w:val="20"/>
                <w:szCs w:val="20"/>
              </w:rPr>
            </w:pPr>
            <w:r w:rsidRPr="00E93298">
              <w:rPr>
                <w:rFonts w:ascii="Arial Narrow" w:hAnsi="Arial Narrow" w:cs="Arial"/>
                <w:sz w:val="20"/>
                <w:szCs w:val="20"/>
              </w:rPr>
              <w:t xml:space="preserve">000 0107 0000000000 880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250,0</w:t>
            </w:r>
          </w:p>
        </w:tc>
        <w:tc>
          <w:tcPr>
            <w:tcW w:w="1180" w:type="dxa"/>
            <w:tcBorders>
              <w:top w:val="nil"/>
              <w:left w:val="nil"/>
              <w:bottom w:val="single" w:sz="4" w:space="0" w:color="auto"/>
              <w:right w:val="nil"/>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0,0</w:t>
            </w:r>
          </w:p>
        </w:tc>
        <w:tc>
          <w:tcPr>
            <w:tcW w:w="1240" w:type="dxa"/>
            <w:tcBorders>
              <w:top w:val="nil"/>
              <w:left w:val="single" w:sz="4" w:space="0" w:color="auto"/>
              <w:bottom w:val="single" w:sz="4" w:space="0" w:color="auto"/>
              <w:right w:val="single" w:sz="8" w:space="0" w:color="auto"/>
            </w:tcBorders>
            <w:shd w:val="clear" w:color="auto" w:fill="auto"/>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0,0</w:t>
            </w:r>
          </w:p>
        </w:tc>
      </w:tr>
      <w:tr w:rsidR="00E93298" w:rsidRPr="00E93298" w:rsidTr="00E93298">
        <w:trPr>
          <w:trHeight w:val="288"/>
        </w:trPr>
        <w:tc>
          <w:tcPr>
            <w:tcW w:w="6961" w:type="dxa"/>
            <w:tcBorders>
              <w:top w:val="nil"/>
              <w:left w:val="single" w:sz="4" w:space="0" w:color="auto"/>
              <w:bottom w:val="single" w:sz="4" w:space="0" w:color="auto"/>
              <w:right w:val="single" w:sz="8" w:space="0" w:color="auto"/>
            </w:tcBorders>
            <w:shd w:val="clear" w:color="auto" w:fill="auto"/>
            <w:hideMark/>
          </w:tcPr>
          <w:p w:rsidR="00E93298" w:rsidRPr="00E93298" w:rsidRDefault="00E93298">
            <w:pPr>
              <w:rPr>
                <w:rFonts w:ascii="Arial Narrow" w:hAnsi="Arial Narrow" w:cs="Arial CYR"/>
                <w:b/>
                <w:bCs/>
                <w:sz w:val="20"/>
                <w:szCs w:val="20"/>
              </w:rPr>
            </w:pPr>
            <w:r w:rsidRPr="00E93298">
              <w:rPr>
                <w:rFonts w:ascii="Arial Narrow" w:hAnsi="Arial Narrow" w:cs="Arial CYR"/>
                <w:b/>
                <w:bCs/>
                <w:sz w:val="20"/>
                <w:szCs w:val="20"/>
              </w:rPr>
              <w:lastRenderedPageBreak/>
              <w:t>Резервные фонды</w:t>
            </w:r>
          </w:p>
        </w:tc>
        <w:tc>
          <w:tcPr>
            <w:tcW w:w="960" w:type="dxa"/>
            <w:tcBorders>
              <w:top w:val="nil"/>
              <w:left w:val="nil"/>
              <w:bottom w:val="single" w:sz="4" w:space="0" w:color="auto"/>
              <w:right w:val="single" w:sz="4" w:space="0" w:color="auto"/>
            </w:tcBorders>
            <w:shd w:val="clear" w:color="auto" w:fill="auto"/>
            <w:vAlign w:val="bottom"/>
            <w:hideMark/>
          </w:tcPr>
          <w:p w:rsidR="00E93298" w:rsidRPr="00E93298" w:rsidRDefault="00E93298">
            <w:pPr>
              <w:jc w:val="center"/>
              <w:rPr>
                <w:rFonts w:ascii="Arial Narrow" w:hAnsi="Arial Narrow" w:cs="Arial CYR"/>
                <w:b/>
                <w:bCs/>
                <w:sz w:val="20"/>
                <w:szCs w:val="20"/>
              </w:rPr>
            </w:pPr>
            <w:r w:rsidRPr="00E93298">
              <w:rPr>
                <w:rFonts w:ascii="Arial Narrow" w:hAnsi="Arial Narrow" w:cs="Arial CYR"/>
                <w:b/>
                <w:bCs/>
                <w:sz w:val="20"/>
                <w:szCs w:val="20"/>
              </w:rPr>
              <w:t>200</w:t>
            </w:r>
          </w:p>
        </w:tc>
        <w:tc>
          <w:tcPr>
            <w:tcW w:w="2300" w:type="dxa"/>
            <w:tcBorders>
              <w:top w:val="nil"/>
              <w:left w:val="nil"/>
              <w:bottom w:val="single" w:sz="4" w:space="0" w:color="auto"/>
              <w:right w:val="nil"/>
            </w:tcBorders>
            <w:shd w:val="clear" w:color="auto" w:fill="auto"/>
            <w:noWrap/>
            <w:vAlign w:val="bottom"/>
            <w:hideMark/>
          </w:tcPr>
          <w:p w:rsidR="00E93298" w:rsidRPr="00E93298" w:rsidRDefault="00E93298">
            <w:pPr>
              <w:jc w:val="center"/>
              <w:rPr>
                <w:rFonts w:ascii="Arial Narrow" w:hAnsi="Arial Narrow" w:cs="Arial CYR"/>
                <w:b/>
                <w:bCs/>
                <w:sz w:val="20"/>
                <w:szCs w:val="20"/>
              </w:rPr>
            </w:pPr>
            <w:r w:rsidRPr="00E93298">
              <w:rPr>
                <w:rFonts w:ascii="Arial Narrow" w:hAnsi="Arial Narrow" w:cs="Arial CYR"/>
                <w:b/>
                <w:bCs/>
                <w:sz w:val="20"/>
                <w:szCs w:val="20"/>
              </w:rPr>
              <w:t xml:space="preserve">000 0111 0000000000 000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60,0</w:t>
            </w:r>
          </w:p>
        </w:tc>
        <w:tc>
          <w:tcPr>
            <w:tcW w:w="1180" w:type="dxa"/>
            <w:tcBorders>
              <w:top w:val="nil"/>
              <w:left w:val="nil"/>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0,0</w:t>
            </w:r>
          </w:p>
        </w:tc>
        <w:tc>
          <w:tcPr>
            <w:tcW w:w="1240" w:type="dxa"/>
            <w:tcBorders>
              <w:top w:val="nil"/>
              <w:left w:val="nil"/>
              <w:bottom w:val="single" w:sz="4" w:space="0" w:color="auto"/>
              <w:right w:val="single" w:sz="8" w:space="0" w:color="auto"/>
            </w:tcBorders>
            <w:shd w:val="clear" w:color="auto" w:fill="auto"/>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0,0</w:t>
            </w:r>
          </w:p>
        </w:tc>
      </w:tr>
      <w:tr w:rsidR="00E93298" w:rsidRPr="00E93298" w:rsidTr="00E93298">
        <w:trPr>
          <w:trHeight w:val="288"/>
        </w:trPr>
        <w:tc>
          <w:tcPr>
            <w:tcW w:w="6961" w:type="dxa"/>
            <w:tcBorders>
              <w:top w:val="nil"/>
              <w:left w:val="single" w:sz="4" w:space="0" w:color="auto"/>
              <w:bottom w:val="single" w:sz="4" w:space="0" w:color="auto"/>
              <w:right w:val="single" w:sz="8" w:space="0" w:color="auto"/>
            </w:tcBorders>
            <w:shd w:val="clear" w:color="auto" w:fill="auto"/>
            <w:hideMark/>
          </w:tcPr>
          <w:p w:rsidR="00E93298" w:rsidRPr="00E93298" w:rsidRDefault="00E93298">
            <w:pPr>
              <w:rPr>
                <w:rFonts w:ascii="Arial Narrow" w:hAnsi="Arial Narrow" w:cs="Arial CYR"/>
                <w:sz w:val="20"/>
                <w:szCs w:val="20"/>
              </w:rPr>
            </w:pPr>
            <w:r w:rsidRPr="00E93298">
              <w:rPr>
                <w:rFonts w:ascii="Arial Narrow" w:hAnsi="Arial Narrow" w:cs="Arial CYR"/>
                <w:sz w:val="20"/>
                <w:szCs w:val="20"/>
              </w:rPr>
              <w:t>Иные бюджетные ассигнования</w:t>
            </w:r>
          </w:p>
        </w:tc>
        <w:tc>
          <w:tcPr>
            <w:tcW w:w="960" w:type="dxa"/>
            <w:tcBorders>
              <w:top w:val="nil"/>
              <w:left w:val="nil"/>
              <w:bottom w:val="single" w:sz="4" w:space="0" w:color="auto"/>
              <w:right w:val="single" w:sz="4" w:space="0" w:color="auto"/>
            </w:tcBorders>
            <w:shd w:val="clear" w:color="auto" w:fill="auto"/>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200</w:t>
            </w:r>
          </w:p>
        </w:tc>
        <w:tc>
          <w:tcPr>
            <w:tcW w:w="2300" w:type="dxa"/>
            <w:tcBorders>
              <w:top w:val="nil"/>
              <w:left w:val="nil"/>
              <w:bottom w:val="single" w:sz="4" w:space="0" w:color="auto"/>
              <w:right w:val="nil"/>
            </w:tcBorders>
            <w:shd w:val="clear" w:color="auto" w:fill="auto"/>
            <w:noWrap/>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 xml:space="preserve">000 0111 0000000000 800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60,0</w:t>
            </w:r>
          </w:p>
        </w:tc>
        <w:tc>
          <w:tcPr>
            <w:tcW w:w="1180" w:type="dxa"/>
            <w:tcBorders>
              <w:top w:val="nil"/>
              <w:left w:val="nil"/>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0,0</w:t>
            </w:r>
          </w:p>
        </w:tc>
        <w:tc>
          <w:tcPr>
            <w:tcW w:w="1240" w:type="dxa"/>
            <w:tcBorders>
              <w:top w:val="nil"/>
              <w:left w:val="nil"/>
              <w:bottom w:val="single" w:sz="4" w:space="0" w:color="auto"/>
              <w:right w:val="single" w:sz="8" w:space="0" w:color="auto"/>
            </w:tcBorders>
            <w:shd w:val="clear" w:color="auto" w:fill="auto"/>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0,0</w:t>
            </w:r>
          </w:p>
        </w:tc>
      </w:tr>
      <w:tr w:rsidR="00E93298" w:rsidRPr="00E93298" w:rsidTr="00E93298">
        <w:trPr>
          <w:trHeight w:val="288"/>
        </w:trPr>
        <w:tc>
          <w:tcPr>
            <w:tcW w:w="6961" w:type="dxa"/>
            <w:tcBorders>
              <w:top w:val="nil"/>
              <w:left w:val="single" w:sz="4" w:space="0" w:color="auto"/>
              <w:bottom w:val="single" w:sz="4" w:space="0" w:color="auto"/>
              <w:right w:val="single" w:sz="8" w:space="0" w:color="auto"/>
            </w:tcBorders>
            <w:shd w:val="clear" w:color="auto" w:fill="auto"/>
            <w:hideMark/>
          </w:tcPr>
          <w:p w:rsidR="00E93298" w:rsidRPr="00E93298" w:rsidRDefault="00E93298">
            <w:pPr>
              <w:rPr>
                <w:rFonts w:ascii="Arial Narrow" w:hAnsi="Arial Narrow" w:cs="Arial CYR"/>
                <w:sz w:val="20"/>
                <w:szCs w:val="20"/>
              </w:rPr>
            </w:pPr>
            <w:r w:rsidRPr="00E93298">
              <w:rPr>
                <w:rFonts w:ascii="Arial Narrow" w:hAnsi="Arial Narrow" w:cs="Arial CYR"/>
                <w:sz w:val="20"/>
                <w:szCs w:val="20"/>
              </w:rPr>
              <w:t>Резервные средства</w:t>
            </w:r>
          </w:p>
        </w:tc>
        <w:tc>
          <w:tcPr>
            <w:tcW w:w="960" w:type="dxa"/>
            <w:tcBorders>
              <w:top w:val="nil"/>
              <w:left w:val="nil"/>
              <w:bottom w:val="single" w:sz="4" w:space="0" w:color="auto"/>
              <w:right w:val="single" w:sz="4" w:space="0" w:color="auto"/>
            </w:tcBorders>
            <w:shd w:val="clear" w:color="auto" w:fill="auto"/>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200</w:t>
            </w:r>
          </w:p>
        </w:tc>
        <w:tc>
          <w:tcPr>
            <w:tcW w:w="2300" w:type="dxa"/>
            <w:tcBorders>
              <w:top w:val="nil"/>
              <w:left w:val="nil"/>
              <w:bottom w:val="single" w:sz="4" w:space="0" w:color="auto"/>
              <w:right w:val="nil"/>
            </w:tcBorders>
            <w:shd w:val="clear" w:color="auto" w:fill="auto"/>
            <w:noWrap/>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 xml:space="preserve">000 0111 0000000000 870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60,0</w:t>
            </w:r>
          </w:p>
        </w:tc>
        <w:tc>
          <w:tcPr>
            <w:tcW w:w="1180" w:type="dxa"/>
            <w:tcBorders>
              <w:top w:val="nil"/>
              <w:left w:val="nil"/>
              <w:bottom w:val="single" w:sz="4" w:space="0" w:color="auto"/>
              <w:right w:val="nil"/>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0,0</w:t>
            </w:r>
          </w:p>
        </w:tc>
        <w:tc>
          <w:tcPr>
            <w:tcW w:w="1240" w:type="dxa"/>
            <w:tcBorders>
              <w:top w:val="nil"/>
              <w:left w:val="single" w:sz="4" w:space="0" w:color="auto"/>
              <w:bottom w:val="single" w:sz="4" w:space="0" w:color="auto"/>
              <w:right w:val="single" w:sz="8" w:space="0" w:color="auto"/>
            </w:tcBorders>
            <w:shd w:val="clear" w:color="auto" w:fill="auto"/>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0,0</w:t>
            </w:r>
          </w:p>
        </w:tc>
      </w:tr>
      <w:tr w:rsidR="00E93298" w:rsidRPr="00E93298" w:rsidTr="00E93298">
        <w:trPr>
          <w:trHeight w:val="288"/>
        </w:trPr>
        <w:tc>
          <w:tcPr>
            <w:tcW w:w="6961" w:type="dxa"/>
            <w:tcBorders>
              <w:top w:val="nil"/>
              <w:left w:val="single" w:sz="4" w:space="0" w:color="auto"/>
              <w:bottom w:val="single" w:sz="4" w:space="0" w:color="auto"/>
              <w:right w:val="single" w:sz="8" w:space="0" w:color="auto"/>
            </w:tcBorders>
            <w:shd w:val="clear" w:color="auto" w:fill="auto"/>
            <w:hideMark/>
          </w:tcPr>
          <w:p w:rsidR="00E93298" w:rsidRPr="00E93298" w:rsidRDefault="00E93298">
            <w:pPr>
              <w:rPr>
                <w:rFonts w:ascii="Arial Narrow" w:hAnsi="Arial Narrow" w:cs="Arial CYR"/>
                <w:b/>
                <w:bCs/>
                <w:sz w:val="20"/>
                <w:szCs w:val="20"/>
              </w:rPr>
            </w:pPr>
            <w:r w:rsidRPr="00E93298">
              <w:rPr>
                <w:rFonts w:ascii="Arial Narrow" w:hAnsi="Arial Narrow" w:cs="Arial CYR"/>
                <w:b/>
                <w:bCs/>
                <w:sz w:val="20"/>
                <w:szCs w:val="20"/>
              </w:rPr>
              <w:t>Другие общегосударственные вопросы</w:t>
            </w:r>
          </w:p>
        </w:tc>
        <w:tc>
          <w:tcPr>
            <w:tcW w:w="960" w:type="dxa"/>
            <w:tcBorders>
              <w:top w:val="nil"/>
              <w:left w:val="nil"/>
              <w:bottom w:val="single" w:sz="4" w:space="0" w:color="auto"/>
              <w:right w:val="single" w:sz="4" w:space="0" w:color="auto"/>
            </w:tcBorders>
            <w:shd w:val="clear" w:color="auto" w:fill="auto"/>
            <w:vAlign w:val="bottom"/>
            <w:hideMark/>
          </w:tcPr>
          <w:p w:rsidR="00E93298" w:rsidRPr="00E93298" w:rsidRDefault="00E93298">
            <w:pPr>
              <w:jc w:val="center"/>
              <w:rPr>
                <w:rFonts w:ascii="Arial Narrow" w:hAnsi="Arial Narrow" w:cs="Arial CYR"/>
                <w:b/>
                <w:bCs/>
                <w:sz w:val="20"/>
                <w:szCs w:val="20"/>
              </w:rPr>
            </w:pPr>
            <w:r w:rsidRPr="00E93298">
              <w:rPr>
                <w:rFonts w:ascii="Arial Narrow" w:hAnsi="Arial Narrow" w:cs="Arial CYR"/>
                <w:b/>
                <w:bCs/>
                <w:sz w:val="20"/>
                <w:szCs w:val="20"/>
              </w:rPr>
              <w:t>200</w:t>
            </w:r>
          </w:p>
        </w:tc>
        <w:tc>
          <w:tcPr>
            <w:tcW w:w="2300" w:type="dxa"/>
            <w:tcBorders>
              <w:top w:val="nil"/>
              <w:left w:val="nil"/>
              <w:bottom w:val="single" w:sz="4" w:space="0" w:color="auto"/>
              <w:right w:val="nil"/>
            </w:tcBorders>
            <w:shd w:val="clear" w:color="auto" w:fill="auto"/>
            <w:noWrap/>
            <w:vAlign w:val="bottom"/>
            <w:hideMark/>
          </w:tcPr>
          <w:p w:rsidR="00E93298" w:rsidRPr="00E93298" w:rsidRDefault="00E93298">
            <w:pPr>
              <w:jc w:val="center"/>
              <w:rPr>
                <w:rFonts w:ascii="Arial Narrow" w:hAnsi="Arial Narrow" w:cs="Arial CYR"/>
                <w:b/>
                <w:bCs/>
                <w:sz w:val="20"/>
                <w:szCs w:val="20"/>
              </w:rPr>
            </w:pPr>
            <w:r w:rsidRPr="00E93298">
              <w:rPr>
                <w:rFonts w:ascii="Arial Narrow" w:hAnsi="Arial Narrow" w:cs="Arial CYR"/>
                <w:b/>
                <w:bCs/>
                <w:sz w:val="20"/>
                <w:szCs w:val="20"/>
              </w:rPr>
              <w:t xml:space="preserve">000 0113 0000000000 000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264,0</w:t>
            </w:r>
          </w:p>
        </w:tc>
        <w:tc>
          <w:tcPr>
            <w:tcW w:w="1180" w:type="dxa"/>
            <w:tcBorders>
              <w:top w:val="nil"/>
              <w:left w:val="nil"/>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0,0</w:t>
            </w:r>
          </w:p>
        </w:tc>
        <w:tc>
          <w:tcPr>
            <w:tcW w:w="1240" w:type="dxa"/>
            <w:tcBorders>
              <w:top w:val="nil"/>
              <w:left w:val="nil"/>
              <w:bottom w:val="single" w:sz="4" w:space="0" w:color="auto"/>
              <w:right w:val="single" w:sz="8" w:space="0" w:color="auto"/>
            </w:tcBorders>
            <w:shd w:val="clear" w:color="auto" w:fill="auto"/>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0,0</w:t>
            </w:r>
          </w:p>
        </w:tc>
      </w:tr>
      <w:tr w:rsidR="00E93298" w:rsidRPr="00E93298" w:rsidTr="00E93298">
        <w:trPr>
          <w:trHeight w:val="555"/>
        </w:trPr>
        <w:tc>
          <w:tcPr>
            <w:tcW w:w="6961" w:type="dxa"/>
            <w:tcBorders>
              <w:top w:val="nil"/>
              <w:left w:val="single" w:sz="4" w:space="0" w:color="auto"/>
              <w:bottom w:val="single" w:sz="4" w:space="0" w:color="auto"/>
              <w:right w:val="single" w:sz="8" w:space="0" w:color="auto"/>
            </w:tcBorders>
            <w:shd w:val="clear" w:color="auto" w:fill="auto"/>
            <w:hideMark/>
          </w:tcPr>
          <w:p w:rsidR="00E93298" w:rsidRPr="00E93298" w:rsidRDefault="00E93298">
            <w:pPr>
              <w:rPr>
                <w:rFonts w:ascii="Arial Narrow" w:hAnsi="Arial Narrow" w:cs="Arial CYR"/>
                <w:sz w:val="20"/>
                <w:szCs w:val="20"/>
              </w:rPr>
            </w:pPr>
            <w:r w:rsidRPr="00E93298">
              <w:rPr>
                <w:rFonts w:ascii="Arial Narrow" w:hAnsi="Arial Narrow" w:cs="Arial CYR"/>
                <w:sz w:val="20"/>
                <w:szCs w:val="20"/>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200</w:t>
            </w:r>
          </w:p>
        </w:tc>
        <w:tc>
          <w:tcPr>
            <w:tcW w:w="2300" w:type="dxa"/>
            <w:tcBorders>
              <w:top w:val="nil"/>
              <w:left w:val="nil"/>
              <w:bottom w:val="single" w:sz="4" w:space="0" w:color="auto"/>
              <w:right w:val="nil"/>
            </w:tcBorders>
            <w:shd w:val="clear" w:color="auto" w:fill="auto"/>
            <w:noWrap/>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 xml:space="preserve">000 0113 0000000000 200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264,0</w:t>
            </w:r>
          </w:p>
        </w:tc>
        <w:tc>
          <w:tcPr>
            <w:tcW w:w="1180" w:type="dxa"/>
            <w:tcBorders>
              <w:top w:val="nil"/>
              <w:left w:val="nil"/>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0,0</w:t>
            </w:r>
          </w:p>
        </w:tc>
        <w:tc>
          <w:tcPr>
            <w:tcW w:w="1240" w:type="dxa"/>
            <w:tcBorders>
              <w:top w:val="nil"/>
              <w:left w:val="nil"/>
              <w:bottom w:val="single" w:sz="4" w:space="0" w:color="auto"/>
              <w:right w:val="single" w:sz="8" w:space="0" w:color="auto"/>
            </w:tcBorders>
            <w:shd w:val="clear" w:color="auto" w:fill="auto"/>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0,0</w:t>
            </w:r>
          </w:p>
        </w:tc>
      </w:tr>
      <w:tr w:rsidR="00E93298" w:rsidRPr="00E93298" w:rsidTr="00E93298">
        <w:trPr>
          <w:trHeight w:val="612"/>
        </w:trPr>
        <w:tc>
          <w:tcPr>
            <w:tcW w:w="6961" w:type="dxa"/>
            <w:tcBorders>
              <w:top w:val="nil"/>
              <w:left w:val="single" w:sz="4" w:space="0" w:color="auto"/>
              <w:bottom w:val="single" w:sz="4" w:space="0" w:color="auto"/>
              <w:right w:val="single" w:sz="8" w:space="0" w:color="auto"/>
            </w:tcBorders>
            <w:shd w:val="clear" w:color="auto" w:fill="auto"/>
            <w:hideMark/>
          </w:tcPr>
          <w:p w:rsidR="00E93298" w:rsidRPr="00E93298" w:rsidRDefault="00E93298">
            <w:pPr>
              <w:rPr>
                <w:rFonts w:ascii="Arial Narrow" w:hAnsi="Arial Narrow" w:cs="Arial CYR"/>
                <w:sz w:val="20"/>
                <w:szCs w:val="20"/>
              </w:rPr>
            </w:pPr>
            <w:r w:rsidRPr="00E93298">
              <w:rPr>
                <w:rFonts w:ascii="Arial Narrow" w:hAnsi="Arial Narrow" w:cs="Arial CYR"/>
                <w:sz w:val="20"/>
                <w:szCs w:val="2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200</w:t>
            </w:r>
          </w:p>
        </w:tc>
        <w:tc>
          <w:tcPr>
            <w:tcW w:w="2300" w:type="dxa"/>
            <w:tcBorders>
              <w:top w:val="nil"/>
              <w:left w:val="nil"/>
              <w:bottom w:val="single" w:sz="4" w:space="0" w:color="auto"/>
              <w:right w:val="nil"/>
            </w:tcBorders>
            <w:shd w:val="clear" w:color="auto" w:fill="auto"/>
            <w:noWrap/>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 xml:space="preserve">000 0113 0000000000 240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264,0</w:t>
            </w:r>
          </w:p>
        </w:tc>
        <w:tc>
          <w:tcPr>
            <w:tcW w:w="1180" w:type="dxa"/>
            <w:tcBorders>
              <w:top w:val="nil"/>
              <w:left w:val="nil"/>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0,0</w:t>
            </w:r>
          </w:p>
        </w:tc>
        <w:tc>
          <w:tcPr>
            <w:tcW w:w="1240" w:type="dxa"/>
            <w:tcBorders>
              <w:top w:val="nil"/>
              <w:left w:val="nil"/>
              <w:bottom w:val="single" w:sz="4" w:space="0" w:color="auto"/>
              <w:right w:val="single" w:sz="8" w:space="0" w:color="auto"/>
            </w:tcBorders>
            <w:shd w:val="clear" w:color="auto" w:fill="auto"/>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0,0</w:t>
            </w:r>
          </w:p>
        </w:tc>
      </w:tr>
      <w:tr w:rsidR="00E93298" w:rsidRPr="00E93298" w:rsidTr="00E93298">
        <w:trPr>
          <w:trHeight w:val="288"/>
        </w:trPr>
        <w:tc>
          <w:tcPr>
            <w:tcW w:w="6961" w:type="dxa"/>
            <w:tcBorders>
              <w:top w:val="nil"/>
              <w:left w:val="single" w:sz="4" w:space="0" w:color="auto"/>
              <w:bottom w:val="single" w:sz="4" w:space="0" w:color="auto"/>
              <w:right w:val="single" w:sz="8" w:space="0" w:color="auto"/>
            </w:tcBorders>
            <w:shd w:val="clear" w:color="auto" w:fill="auto"/>
            <w:hideMark/>
          </w:tcPr>
          <w:p w:rsidR="00E93298" w:rsidRPr="00E93298" w:rsidRDefault="00E93298">
            <w:pPr>
              <w:rPr>
                <w:rFonts w:ascii="Arial Narrow" w:hAnsi="Arial Narrow" w:cs="Arial CYR"/>
                <w:sz w:val="20"/>
                <w:szCs w:val="20"/>
              </w:rPr>
            </w:pPr>
            <w:r w:rsidRPr="00E93298">
              <w:rPr>
                <w:rFonts w:ascii="Arial Narrow" w:hAnsi="Arial Narrow" w:cs="Arial CYR"/>
                <w:sz w:val="20"/>
                <w:szCs w:val="20"/>
              </w:rPr>
              <w:t>Прочая закупка товаров, работ и услуг</w:t>
            </w:r>
          </w:p>
        </w:tc>
        <w:tc>
          <w:tcPr>
            <w:tcW w:w="960" w:type="dxa"/>
            <w:tcBorders>
              <w:top w:val="nil"/>
              <w:left w:val="nil"/>
              <w:bottom w:val="single" w:sz="4" w:space="0" w:color="auto"/>
              <w:right w:val="single" w:sz="4" w:space="0" w:color="auto"/>
            </w:tcBorders>
            <w:shd w:val="clear" w:color="auto" w:fill="auto"/>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200</w:t>
            </w:r>
          </w:p>
        </w:tc>
        <w:tc>
          <w:tcPr>
            <w:tcW w:w="2300" w:type="dxa"/>
            <w:tcBorders>
              <w:top w:val="nil"/>
              <w:left w:val="nil"/>
              <w:bottom w:val="single" w:sz="4" w:space="0" w:color="auto"/>
              <w:right w:val="nil"/>
            </w:tcBorders>
            <w:shd w:val="clear" w:color="auto" w:fill="auto"/>
            <w:noWrap/>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 xml:space="preserve">000 0113 0000000000 244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264,0</w:t>
            </w:r>
          </w:p>
        </w:tc>
        <w:tc>
          <w:tcPr>
            <w:tcW w:w="1180" w:type="dxa"/>
            <w:tcBorders>
              <w:top w:val="nil"/>
              <w:left w:val="nil"/>
              <w:bottom w:val="single" w:sz="4" w:space="0" w:color="auto"/>
              <w:right w:val="nil"/>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0,0</w:t>
            </w:r>
          </w:p>
        </w:tc>
        <w:tc>
          <w:tcPr>
            <w:tcW w:w="1240" w:type="dxa"/>
            <w:tcBorders>
              <w:top w:val="nil"/>
              <w:left w:val="single" w:sz="4" w:space="0" w:color="auto"/>
              <w:bottom w:val="single" w:sz="4" w:space="0" w:color="auto"/>
              <w:right w:val="single" w:sz="8" w:space="0" w:color="auto"/>
            </w:tcBorders>
            <w:shd w:val="clear" w:color="auto" w:fill="auto"/>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0,0</w:t>
            </w:r>
          </w:p>
        </w:tc>
      </w:tr>
      <w:tr w:rsidR="00E93298" w:rsidRPr="00E93298" w:rsidTr="00E93298">
        <w:trPr>
          <w:trHeight w:val="408"/>
        </w:trPr>
        <w:tc>
          <w:tcPr>
            <w:tcW w:w="6961" w:type="dxa"/>
            <w:tcBorders>
              <w:top w:val="nil"/>
              <w:left w:val="single" w:sz="4" w:space="0" w:color="auto"/>
              <w:bottom w:val="single" w:sz="4" w:space="0" w:color="auto"/>
              <w:right w:val="single" w:sz="8" w:space="0" w:color="auto"/>
            </w:tcBorders>
            <w:shd w:val="clear" w:color="auto" w:fill="auto"/>
            <w:hideMark/>
          </w:tcPr>
          <w:p w:rsidR="00E93298" w:rsidRPr="00E93298" w:rsidRDefault="00E93298">
            <w:pPr>
              <w:rPr>
                <w:rFonts w:ascii="Arial Narrow" w:hAnsi="Arial Narrow" w:cs="Arial CYR"/>
                <w:b/>
                <w:bCs/>
                <w:sz w:val="20"/>
                <w:szCs w:val="20"/>
              </w:rPr>
            </w:pPr>
            <w:r w:rsidRPr="00E93298">
              <w:rPr>
                <w:rFonts w:ascii="Arial Narrow" w:hAnsi="Arial Narrow" w:cs="Arial CYR"/>
                <w:b/>
                <w:bCs/>
                <w:sz w:val="20"/>
                <w:szCs w:val="20"/>
              </w:rPr>
              <w:t>НАЦИОНАЛЬНАЯ БЕЗОПАСНОСТЬ И ПРАВООХРАНИТЕЛЬНАЯ ДЕЯТЕЛЬНОСТЬ</w:t>
            </w:r>
          </w:p>
        </w:tc>
        <w:tc>
          <w:tcPr>
            <w:tcW w:w="960" w:type="dxa"/>
            <w:tcBorders>
              <w:top w:val="nil"/>
              <w:left w:val="nil"/>
              <w:bottom w:val="single" w:sz="4" w:space="0" w:color="auto"/>
              <w:right w:val="single" w:sz="4" w:space="0" w:color="auto"/>
            </w:tcBorders>
            <w:shd w:val="clear" w:color="auto" w:fill="auto"/>
            <w:vAlign w:val="bottom"/>
            <w:hideMark/>
          </w:tcPr>
          <w:p w:rsidR="00E93298" w:rsidRPr="00E93298" w:rsidRDefault="00E93298">
            <w:pPr>
              <w:jc w:val="center"/>
              <w:rPr>
                <w:rFonts w:ascii="Arial Narrow" w:hAnsi="Arial Narrow" w:cs="Arial CYR"/>
                <w:b/>
                <w:bCs/>
                <w:sz w:val="20"/>
                <w:szCs w:val="20"/>
              </w:rPr>
            </w:pPr>
            <w:r w:rsidRPr="00E93298">
              <w:rPr>
                <w:rFonts w:ascii="Arial Narrow" w:hAnsi="Arial Narrow" w:cs="Arial CYR"/>
                <w:b/>
                <w:bCs/>
                <w:sz w:val="20"/>
                <w:szCs w:val="20"/>
              </w:rPr>
              <w:t>200</w:t>
            </w:r>
          </w:p>
        </w:tc>
        <w:tc>
          <w:tcPr>
            <w:tcW w:w="2300" w:type="dxa"/>
            <w:tcBorders>
              <w:top w:val="nil"/>
              <w:left w:val="nil"/>
              <w:bottom w:val="single" w:sz="4" w:space="0" w:color="auto"/>
              <w:right w:val="nil"/>
            </w:tcBorders>
            <w:shd w:val="clear" w:color="auto" w:fill="auto"/>
            <w:noWrap/>
            <w:vAlign w:val="bottom"/>
            <w:hideMark/>
          </w:tcPr>
          <w:p w:rsidR="00E93298" w:rsidRPr="00E93298" w:rsidRDefault="00E93298">
            <w:pPr>
              <w:jc w:val="center"/>
              <w:rPr>
                <w:rFonts w:ascii="Arial Narrow" w:hAnsi="Arial Narrow" w:cs="Arial CYR"/>
                <w:b/>
                <w:bCs/>
                <w:sz w:val="20"/>
                <w:szCs w:val="20"/>
              </w:rPr>
            </w:pPr>
            <w:r w:rsidRPr="00E93298">
              <w:rPr>
                <w:rFonts w:ascii="Arial Narrow" w:hAnsi="Arial Narrow" w:cs="Arial CYR"/>
                <w:b/>
                <w:bCs/>
                <w:sz w:val="20"/>
                <w:szCs w:val="20"/>
              </w:rPr>
              <w:t xml:space="preserve">000 0300 0000000000 000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91,5</w:t>
            </w:r>
          </w:p>
        </w:tc>
        <w:tc>
          <w:tcPr>
            <w:tcW w:w="1180" w:type="dxa"/>
            <w:tcBorders>
              <w:top w:val="nil"/>
              <w:left w:val="nil"/>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0,0</w:t>
            </w:r>
          </w:p>
        </w:tc>
      </w:tr>
      <w:tr w:rsidR="00E93298" w:rsidRPr="00E93298" w:rsidTr="00E93298">
        <w:trPr>
          <w:trHeight w:val="816"/>
        </w:trPr>
        <w:tc>
          <w:tcPr>
            <w:tcW w:w="6961" w:type="dxa"/>
            <w:tcBorders>
              <w:top w:val="nil"/>
              <w:left w:val="single" w:sz="4" w:space="0" w:color="auto"/>
              <w:bottom w:val="single" w:sz="4" w:space="0" w:color="auto"/>
              <w:right w:val="single" w:sz="8" w:space="0" w:color="auto"/>
            </w:tcBorders>
            <w:shd w:val="clear" w:color="auto" w:fill="auto"/>
            <w:hideMark/>
          </w:tcPr>
          <w:p w:rsidR="00E93298" w:rsidRPr="00E93298" w:rsidRDefault="00E93298">
            <w:pPr>
              <w:rPr>
                <w:rFonts w:ascii="Arial Narrow" w:hAnsi="Arial Narrow" w:cs="Arial CYR"/>
                <w:b/>
                <w:bCs/>
                <w:sz w:val="20"/>
                <w:szCs w:val="20"/>
              </w:rPr>
            </w:pPr>
            <w:r w:rsidRPr="00E93298">
              <w:rPr>
                <w:rFonts w:ascii="Arial Narrow" w:hAnsi="Arial Narrow" w:cs="Arial CYR"/>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960" w:type="dxa"/>
            <w:tcBorders>
              <w:top w:val="nil"/>
              <w:left w:val="nil"/>
              <w:bottom w:val="single" w:sz="4" w:space="0" w:color="auto"/>
              <w:right w:val="single" w:sz="4" w:space="0" w:color="auto"/>
            </w:tcBorders>
            <w:shd w:val="clear" w:color="auto" w:fill="auto"/>
            <w:vAlign w:val="bottom"/>
            <w:hideMark/>
          </w:tcPr>
          <w:p w:rsidR="00E93298" w:rsidRPr="00E93298" w:rsidRDefault="00E93298">
            <w:pPr>
              <w:jc w:val="center"/>
              <w:rPr>
                <w:rFonts w:ascii="Arial Narrow" w:hAnsi="Arial Narrow" w:cs="Arial CYR"/>
                <w:b/>
                <w:bCs/>
                <w:sz w:val="20"/>
                <w:szCs w:val="20"/>
              </w:rPr>
            </w:pPr>
            <w:r w:rsidRPr="00E93298">
              <w:rPr>
                <w:rFonts w:ascii="Arial Narrow" w:hAnsi="Arial Narrow" w:cs="Arial CYR"/>
                <w:b/>
                <w:bCs/>
                <w:sz w:val="20"/>
                <w:szCs w:val="20"/>
              </w:rPr>
              <w:t>200</w:t>
            </w:r>
          </w:p>
        </w:tc>
        <w:tc>
          <w:tcPr>
            <w:tcW w:w="2300" w:type="dxa"/>
            <w:tcBorders>
              <w:top w:val="nil"/>
              <w:left w:val="nil"/>
              <w:bottom w:val="single" w:sz="4" w:space="0" w:color="auto"/>
              <w:right w:val="nil"/>
            </w:tcBorders>
            <w:shd w:val="clear" w:color="auto" w:fill="auto"/>
            <w:noWrap/>
            <w:vAlign w:val="bottom"/>
            <w:hideMark/>
          </w:tcPr>
          <w:p w:rsidR="00E93298" w:rsidRPr="00E93298" w:rsidRDefault="00E93298">
            <w:pPr>
              <w:jc w:val="center"/>
              <w:rPr>
                <w:rFonts w:ascii="Arial Narrow" w:hAnsi="Arial Narrow" w:cs="Arial CYR"/>
                <w:b/>
                <w:bCs/>
                <w:sz w:val="20"/>
                <w:szCs w:val="20"/>
              </w:rPr>
            </w:pPr>
            <w:r w:rsidRPr="00E93298">
              <w:rPr>
                <w:rFonts w:ascii="Arial Narrow" w:hAnsi="Arial Narrow" w:cs="Arial CYR"/>
                <w:b/>
                <w:bCs/>
                <w:sz w:val="20"/>
                <w:szCs w:val="20"/>
              </w:rPr>
              <w:t xml:space="preserve">000 0310 0000000000 000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91,5</w:t>
            </w:r>
          </w:p>
        </w:tc>
        <w:tc>
          <w:tcPr>
            <w:tcW w:w="1180" w:type="dxa"/>
            <w:tcBorders>
              <w:top w:val="nil"/>
              <w:left w:val="nil"/>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0,0</w:t>
            </w:r>
          </w:p>
        </w:tc>
        <w:tc>
          <w:tcPr>
            <w:tcW w:w="1240" w:type="dxa"/>
            <w:tcBorders>
              <w:top w:val="nil"/>
              <w:left w:val="nil"/>
              <w:bottom w:val="single" w:sz="4" w:space="0" w:color="auto"/>
              <w:right w:val="single" w:sz="8" w:space="0" w:color="auto"/>
            </w:tcBorders>
            <w:shd w:val="clear" w:color="auto" w:fill="auto"/>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0,0</w:t>
            </w:r>
          </w:p>
        </w:tc>
      </w:tr>
      <w:tr w:rsidR="00E93298" w:rsidRPr="00E93298" w:rsidTr="00E93298">
        <w:trPr>
          <w:trHeight w:val="612"/>
        </w:trPr>
        <w:tc>
          <w:tcPr>
            <w:tcW w:w="6961" w:type="dxa"/>
            <w:tcBorders>
              <w:top w:val="nil"/>
              <w:left w:val="single" w:sz="4" w:space="0" w:color="auto"/>
              <w:bottom w:val="single" w:sz="4" w:space="0" w:color="auto"/>
              <w:right w:val="single" w:sz="8" w:space="0" w:color="auto"/>
            </w:tcBorders>
            <w:shd w:val="clear" w:color="auto" w:fill="auto"/>
            <w:hideMark/>
          </w:tcPr>
          <w:p w:rsidR="00E93298" w:rsidRPr="00E93298" w:rsidRDefault="00E93298">
            <w:pPr>
              <w:rPr>
                <w:rFonts w:ascii="Arial Narrow" w:hAnsi="Arial Narrow" w:cs="Arial CYR"/>
                <w:sz w:val="20"/>
                <w:szCs w:val="20"/>
              </w:rPr>
            </w:pPr>
            <w:r w:rsidRPr="00E93298">
              <w:rPr>
                <w:rFonts w:ascii="Arial Narrow" w:hAnsi="Arial Narrow" w:cs="Arial CYR"/>
                <w:sz w:val="20"/>
                <w:szCs w:val="20"/>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200</w:t>
            </w:r>
          </w:p>
        </w:tc>
        <w:tc>
          <w:tcPr>
            <w:tcW w:w="2300" w:type="dxa"/>
            <w:tcBorders>
              <w:top w:val="nil"/>
              <w:left w:val="nil"/>
              <w:bottom w:val="single" w:sz="4" w:space="0" w:color="auto"/>
              <w:right w:val="nil"/>
            </w:tcBorders>
            <w:shd w:val="clear" w:color="auto" w:fill="auto"/>
            <w:noWrap/>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 xml:space="preserve">000 0310 0000000000 200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91,5</w:t>
            </w:r>
          </w:p>
        </w:tc>
        <w:tc>
          <w:tcPr>
            <w:tcW w:w="1180" w:type="dxa"/>
            <w:tcBorders>
              <w:top w:val="nil"/>
              <w:left w:val="nil"/>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0,0</w:t>
            </w:r>
          </w:p>
        </w:tc>
        <w:tc>
          <w:tcPr>
            <w:tcW w:w="1240" w:type="dxa"/>
            <w:tcBorders>
              <w:top w:val="nil"/>
              <w:left w:val="nil"/>
              <w:bottom w:val="single" w:sz="4" w:space="0" w:color="auto"/>
              <w:right w:val="single" w:sz="8" w:space="0" w:color="auto"/>
            </w:tcBorders>
            <w:shd w:val="clear" w:color="auto" w:fill="auto"/>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0,0</w:t>
            </w:r>
          </w:p>
        </w:tc>
      </w:tr>
      <w:tr w:rsidR="00E93298" w:rsidRPr="00E93298" w:rsidTr="00E93298">
        <w:trPr>
          <w:trHeight w:val="612"/>
        </w:trPr>
        <w:tc>
          <w:tcPr>
            <w:tcW w:w="6961" w:type="dxa"/>
            <w:tcBorders>
              <w:top w:val="nil"/>
              <w:left w:val="single" w:sz="4" w:space="0" w:color="auto"/>
              <w:bottom w:val="single" w:sz="4" w:space="0" w:color="auto"/>
              <w:right w:val="single" w:sz="8" w:space="0" w:color="auto"/>
            </w:tcBorders>
            <w:shd w:val="clear" w:color="auto" w:fill="auto"/>
            <w:hideMark/>
          </w:tcPr>
          <w:p w:rsidR="00E93298" w:rsidRPr="00E93298" w:rsidRDefault="00E93298">
            <w:pPr>
              <w:rPr>
                <w:rFonts w:ascii="Arial Narrow" w:hAnsi="Arial Narrow" w:cs="Arial CYR"/>
                <w:sz w:val="20"/>
                <w:szCs w:val="20"/>
              </w:rPr>
            </w:pPr>
            <w:r w:rsidRPr="00E93298">
              <w:rPr>
                <w:rFonts w:ascii="Arial Narrow" w:hAnsi="Arial Narrow" w:cs="Arial CYR"/>
                <w:sz w:val="20"/>
                <w:szCs w:val="2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200</w:t>
            </w:r>
          </w:p>
        </w:tc>
        <w:tc>
          <w:tcPr>
            <w:tcW w:w="2300" w:type="dxa"/>
            <w:tcBorders>
              <w:top w:val="nil"/>
              <w:left w:val="nil"/>
              <w:bottom w:val="single" w:sz="4" w:space="0" w:color="auto"/>
              <w:right w:val="nil"/>
            </w:tcBorders>
            <w:shd w:val="clear" w:color="auto" w:fill="auto"/>
            <w:noWrap/>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 xml:space="preserve">000 0310 0000000000 240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91,5</w:t>
            </w:r>
          </w:p>
        </w:tc>
        <w:tc>
          <w:tcPr>
            <w:tcW w:w="1180" w:type="dxa"/>
            <w:tcBorders>
              <w:top w:val="nil"/>
              <w:left w:val="nil"/>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0,0</w:t>
            </w:r>
          </w:p>
        </w:tc>
        <w:tc>
          <w:tcPr>
            <w:tcW w:w="1240" w:type="dxa"/>
            <w:tcBorders>
              <w:top w:val="nil"/>
              <w:left w:val="nil"/>
              <w:bottom w:val="single" w:sz="4" w:space="0" w:color="auto"/>
              <w:right w:val="single" w:sz="8" w:space="0" w:color="auto"/>
            </w:tcBorders>
            <w:shd w:val="clear" w:color="auto" w:fill="auto"/>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0,0</w:t>
            </w:r>
          </w:p>
        </w:tc>
      </w:tr>
      <w:tr w:rsidR="00E93298" w:rsidRPr="00E93298" w:rsidTr="00E93298">
        <w:trPr>
          <w:trHeight w:val="288"/>
        </w:trPr>
        <w:tc>
          <w:tcPr>
            <w:tcW w:w="6961" w:type="dxa"/>
            <w:tcBorders>
              <w:top w:val="nil"/>
              <w:left w:val="single" w:sz="4" w:space="0" w:color="auto"/>
              <w:bottom w:val="single" w:sz="4" w:space="0" w:color="auto"/>
              <w:right w:val="single" w:sz="8" w:space="0" w:color="auto"/>
            </w:tcBorders>
            <w:shd w:val="clear" w:color="auto" w:fill="auto"/>
            <w:hideMark/>
          </w:tcPr>
          <w:p w:rsidR="00E93298" w:rsidRPr="00E93298" w:rsidRDefault="00E93298">
            <w:pPr>
              <w:rPr>
                <w:rFonts w:ascii="Arial Narrow" w:hAnsi="Arial Narrow" w:cs="Arial CYR"/>
                <w:sz w:val="20"/>
                <w:szCs w:val="20"/>
              </w:rPr>
            </w:pPr>
            <w:r w:rsidRPr="00E93298">
              <w:rPr>
                <w:rFonts w:ascii="Arial Narrow" w:hAnsi="Arial Narrow" w:cs="Arial CYR"/>
                <w:sz w:val="20"/>
                <w:szCs w:val="20"/>
              </w:rPr>
              <w:t>Прочая закупка товаров, работ и услуг</w:t>
            </w:r>
          </w:p>
        </w:tc>
        <w:tc>
          <w:tcPr>
            <w:tcW w:w="960" w:type="dxa"/>
            <w:tcBorders>
              <w:top w:val="nil"/>
              <w:left w:val="nil"/>
              <w:bottom w:val="single" w:sz="4" w:space="0" w:color="auto"/>
              <w:right w:val="single" w:sz="4" w:space="0" w:color="auto"/>
            </w:tcBorders>
            <w:shd w:val="clear" w:color="auto" w:fill="auto"/>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200</w:t>
            </w:r>
          </w:p>
        </w:tc>
        <w:tc>
          <w:tcPr>
            <w:tcW w:w="2300" w:type="dxa"/>
            <w:tcBorders>
              <w:top w:val="nil"/>
              <w:left w:val="nil"/>
              <w:bottom w:val="single" w:sz="4" w:space="0" w:color="auto"/>
              <w:right w:val="nil"/>
            </w:tcBorders>
            <w:shd w:val="clear" w:color="auto" w:fill="auto"/>
            <w:noWrap/>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 xml:space="preserve">000 0310 0000000000 244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91,5</w:t>
            </w:r>
          </w:p>
        </w:tc>
        <w:tc>
          <w:tcPr>
            <w:tcW w:w="1180" w:type="dxa"/>
            <w:tcBorders>
              <w:top w:val="nil"/>
              <w:left w:val="nil"/>
              <w:bottom w:val="single" w:sz="4" w:space="0" w:color="auto"/>
              <w:right w:val="nil"/>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0,0</w:t>
            </w:r>
          </w:p>
        </w:tc>
        <w:tc>
          <w:tcPr>
            <w:tcW w:w="1240" w:type="dxa"/>
            <w:tcBorders>
              <w:top w:val="nil"/>
              <w:left w:val="single" w:sz="4" w:space="0" w:color="auto"/>
              <w:bottom w:val="single" w:sz="4" w:space="0" w:color="auto"/>
              <w:right w:val="single" w:sz="8" w:space="0" w:color="auto"/>
            </w:tcBorders>
            <w:shd w:val="clear" w:color="auto" w:fill="auto"/>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0,0</w:t>
            </w:r>
          </w:p>
        </w:tc>
      </w:tr>
      <w:tr w:rsidR="00E93298" w:rsidRPr="00E93298" w:rsidTr="00E93298">
        <w:trPr>
          <w:trHeight w:val="288"/>
        </w:trPr>
        <w:tc>
          <w:tcPr>
            <w:tcW w:w="6961" w:type="dxa"/>
            <w:tcBorders>
              <w:top w:val="nil"/>
              <w:left w:val="single" w:sz="4" w:space="0" w:color="auto"/>
              <w:bottom w:val="single" w:sz="4" w:space="0" w:color="auto"/>
              <w:right w:val="single" w:sz="8" w:space="0" w:color="auto"/>
            </w:tcBorders>
            <w:shd w:val="clear" w:color="auto" w:fill="auto"/>
            <w:hideMark/>
          </w:tcPr>
          <w:p w:rsidR="00E93298" w:rsidRPr="00E93298" w:rsidRDefault="00E93298">
            <w:pPr>
              <w:rPr>
                <w:rFonts w:ascii="Arial Narrow" w:hAnsi="Arial Narrow" w:cs="Arial CYR"/>
                <w:b/>
                <w:bCs/>
                <w:sz w:val="20"/>
                <w:szCs w:val="20"/>
              </w:rPr>
            </w:pPr>
            <w:r w:rsidRPr="00E93298">
              <w:rPr>
                <w:rFonts w:ascii="Arial Narrow" w:hAnsi="Arial Narrow" w:cs="Arial CYR"/>
                <w:b/>
                <w:bCs/>
                <w:sz w:val="20"/>
                <w:szCs w:val="20"/>
              </w:rPr>
              <w:t>НАЦИОНАЛЬНАЯ ЭКОНОМИКА</w:t>
            </w:r>
          </w:p>
        </w:tc>
        <w:tc>
          <w:tcPr>
            <w:tcW w:w="960" w:type="dxa"/>
            <w:tcBorders>
              <w:top w:val="nil"/>
              <w:left w:val="nil"/>
              <w:bottom w:val="single" w:sz="4" w:space="0" w:color="auto"/>
              <w:right w:val="single" w:sz="4" w:space="0" w:color="auto"/>
            </w:tcBorders>
            <w:shd w:val="clear" w:color="auto" w:fill="auto"/>
            <w:vAlign w:val="bottom"/>
            <w:hideMark/>
          </w:tcPr>
          <w:p w:rsidR="00E93298" w:rsidRPr="00E93298" w:rsidRDefault="00E93298">
            <w:pPr>
              <w:jc w:val="center"/>
              <w:rPr>
                <w:rFonts w:ascii="Arial Narrow" w:hAnsi="Arial Narrow" w:cs="Arial CYR"/>
                <w:b/>
                <w:bCs/>
                <w:sz w:val="20"/>
                <w:szCs w:val="20"/>
              </w:rPr>
            </w:pPr>
            <w:r w:rsidRPr="00E93298">
              <w:rPr>
                <w:rFonts w:ascii="Arial Narrow" w:hAnsi="Arial Narrow" w:cs="Arial CYR"/>
                <w:b/>
                <w:bCs/>
                <w:sz w:val="20"/>
                <w:szCs w:val="20"/>
              </w:rPr>
              <w:t>200</w:t>
            </w:r>
          </w:p>
        </w:tc>
        <w:tc>
          <w:tcPr>
            <w:tcW w:w="2300" w:type="dxa"/>
            <w:tcBorders>
              <w:top w:val="nil"/>
              <w:left w:val="nil"/>
              <w:bottom w:val="single" w:sz="4" w:space="0" w:color="auto"/>
              <w:right w:val="nil"/>
            </w:tcBorders>
            <w:shd w:val="clear" w:color="auto" w:fill="auto"/>
            <w:noWrap/>
            <w:vAlign w:val="bottom"/>
            <w:hideMark/>
          </w:tcPr>
          <w:p w:rsidR="00E93298" w:rsidRPr="00E93298" w:rsidRDefault="00E93298">
            <w:pPr>
              <w:jc w:val="center"/>
              <w:rPr>
                <w:rFonts w:ascii="Arial Narrow" w:hAnsi="Arial Narrow" w:cs="Arial CYR"/>
                <w:b/>
                <w:bCs/>
                <w:sz w:val="20"/>
                <w:szCs w:val="20"/>
              </w:rPr>
            </w:pPr>
            <w:r w:rsidRPr="00E93298">
              <w:rPr>
                <w:rFonts w:ascii="Arial Narrow" w:hAnsi="Arial Narrow" w:cs="Arial CYR"/>
                <w:b/>
                <w:bCs/>
                <w:sz w:val="20"/>
                <w:szCs w:val="20"/>
              </w:rPr>
              <w:t xml:space="preserve">000 0400 0000000000 000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527,4</w:t>
            </w:r>
          </w:p>
        </w:tc>
        <w:tc>
          <w:tcPr>
            <w:tcW w:w="1180" w:type="dxa"/>
            <w:tcBorders>
              <w:top w:val="nil"/>
              <w:left w:val="nil"/>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0,0</w:t>
            </w:r>
          </w:p>
        </w:tc>
      </w:tr>
      <w:tr w:rsidR="00E93298" w:rsidRPr="00E93298" w:rsidTr="00E93298">
        <w:trPr>
          <w:trHeight w:val="612"/>
        </w:trPr>
        <w:tc>
          <w:tcPr>
            <w:tcW w:w="6961" w:type="dxa"/>
            <w:tcBorders>
              <w:top w:val="nil"/>
              <w:left w:val="single" w:sz="4" w:space="0" w:color="auto"/>
              <w:bottom w:val="single" w:sz="4" w:space="0" w:color="auto"/>
              <w:right w:val="single" w:sz="8" w:space="0" w:color="auto"/>
            </w:tcBorders>
            <w:shd w:val="clear" w:color="auto" w:fill="auto"/>
            <w:hideMark/>
          </w:tcPr>
          <w:p w:rsidR="00E93298" w:rsidRPr="00E93298" w:rsidRDefault="00E93298">
            <w:pPr>
              <w:rPr>
                <w:rFonts w:ascii="Arial Narrow" w:hAnsi="Arial Narrow" w:cs="Arial CYR"/>
                <w:sz w:val="20"/>
                <w:szCs w:val="20"/>
              </w:rPr>
            </w:pPr>
            <w:r w:rsidRPr="00E93298">
              <w:rPr>
                <w:rFonts w:ascii="Arial Narrow" w:hAnsi="Arial Narrow" w:cs="Arial CYR"/>
                <w:sz w:val="20"/>
                <w:szCs w:val="20"/>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200</w:t>
            </w:r>
          </w:p>
        </w:tc>
        <w:tc>
          <w:tcPr>
            <w:tcW w:w="2300" w:type="dxa"/>
            <w:tcBorders>
              <w:top w:val="nil"/>
              <w:left w:val="nil"/>
              <w:bottom w:val="single" w:sz="4" w:space="0" w:color="auto"/>
              <w:right w:val="nil"/>
            </w:tcBorders>
            <w:shd w:val="clear" w:color="auto" w:fill="auto"/>
            <w:noWrap/>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 xml:space="preserve">000 0409 0000000000 200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477,4</w:t>
            </w:r>
          </w:p>
        </w:tc>
        <w:tc>
          <w:tcPr>
            <w:tcW w:w="1180" w:type="dxa"/>
            <w:tcBorders>
              <w:top w:val="nil"/>
              <w:left w:val="nil"/>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0,0</w:t>
            </w:r>
          </w:p>
        </w:tc>
        <w:tc>
          <w:tcPr>
            <w:tcW w:w="1240" w:type="dxa"/>
            <w:tcBorders>
              <w:top w:val="nil"/>
              <w:left w:val="nil"/>
              <w:bottom w:val="single" w:sz="4" w:space="0" w:color="auto"/>
              <w:right w:val="single" w:sz="8" w:space="0" w:color="auto"/>
            </w:tcBorders>
            <w:shd w:val="clear" w:color="auto" w:fill="auto"/>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0,0</w:t>
            </w:r>
          </w:p>
        </w:tc>
      </w:tr>
      <w:tr w:rsidR="00E93298" w:rsidRPr="00E93298" w:rsidTr="00E93298">
        <w:trPr>
          <w:trHeight w:val="612"/>
        </w:trPr>
        <w:tc>
          <w:tcPr>
            <w:tcW w:w="6961" w:type="dxa"/>
            <w:tcBorders>
              <w:top w:val="nil"/>
              <w:left w:val="single" w:sz="4" w:space="0" w:color="auto"/>
              <w:bottom w:val="single" w:sz="4" w:space="0" w:color="auto"/>
              <w:right w:val="single" w:sz="8" w:space="0" w:color="auto"/>
            </w:tcBorders>
            <w:shd w:val="clear" w:color="auto" w:fill="auto"/>
            <w:hideMark/>
          </w:tcPr>
          <w:p w:rsidR="00E93298" w:rsidRPr="00E93298" w:rsidRDefault="00E93298">
            <w:pPr>
              <w:rPr>
                <w:rFonts w:ascii="Arial Narrow" w:hAnsi="Arial Narrow" w:cs="Arial CYR"/>
                <w:sz w:val="20"/>
                <w:szCs w:val="20"/>
              </w:rPr>
            </w:pPr>
            <w:r w:rsidRPr="00E93298">
              <w:rPr>
                <w:rFonts w:ascii="Arial Narrow" w:hAnsi="Arial Narrow" w:cs="Arial CYR"/>
                <w:sz w:val="20"/>
                <w:szCs w:val="20"/>
              </w:rPr>
              <w:t>Капитальные вложения в объекты государственной (муниципальной) собственности</w:t>
            </w:r>
          </w:p>
        </w:tc>
        <w:tc>
          <w:tcPr>
            <w:tcW w:w="960" w:type="dxa"/>
            <w:tcBorders>
              <w:top w:val="nil"/>
              <w:left w:val="nil"/>
              <w:bottom w:val="single" w:sz="4" w:space="0" w:color="auto"/>
              <w:right w:val="single" w:sz="4" w:space="0" w:color="auto"/>
            </w:tcBorders>
            <w:shd w:val="clear" w:color="auto" w:fill="auto"/>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200</w:t>
            </w:r>
          </w:p>
        </w:tc>
        <w:tc>
          <w:tcPr>
            <w:tcW w:w="2300" w:type="dxa"/>
            <w:tcBorders>
              <w:top w:val="nil"/>
              <w:left w:val="nil"/>
              <w:bottom w:val="single" w:sz="4" w:space="0" w:color="auto"/>
              <w:right w:val="nil"/>
            </w:tcBorders>
            <w:shd w:val="clear" w:color="auto" w:fill="auto"/>
            <w:noWrap/>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 xml:space="preserve">000 0409 0000000000 400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0,0</w:t>
            </w:r>
          </w:p>
        </w:tc>
        <w:tc>
          <w:tcPr>
            <w:tcW w:w="1180" w:type="dxa"/>
            <w:tcBorders>
              <w:top w:val="nil"/>
              <w:left w:val="nil"/>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0,0</w:t>
            </w:r>
          </w:p>
        </w:tc>
        <w:tc>
          <w:tcPr>
            <w:tcW w:w="1240" w:type="dxa"/>
            <w:tcBorders>
              <w:top w:val="nil"/>
              <w:left w:val="nil"/>
              <w:bottom w:val="single" w:sz="4" w:space="0" w:color="auto"/>
              <w:right w:val="single" w:sz="8" w:space="0" w:color="auto"/>
            </w:tcBorders>
            <w:shd w:val="clear" w:color="auto" w:fill="auto"/>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 </w:t>
            </w:r>
          </w:p>
        </w:tc>
      </w:tr>
      <w:tr w:rsidR="00E93298" w:rsidRPr="00E93298" w:rsidTr="00E93298">
        <w:trPr>
          <w:trHeight w:val="540"/>
        </w:trPr>
        <w:tc>
          <w:tcPr>
            <w:tcW w:w="6961" w:type="dxa"/>
            <w:tcBorders>
              <w:top w:val="nil"/>
              <w:left w:val="single" w:sz="4" w:space="0" w:color="auto"/>
              <w:bottom w:val="single" w:sz="4" w:space="0" w:color="auto"/>
              <w:right w:val="single" w:sz="8" w:space="0" w:color="auto"/>
            </w:tcBorders>
            <w:shd w:val="clear" w:color="auto" w:fill="auto"/>
            <w:hideMark/>
          </w:tcPr>
          <w:p w:rsidR="00E93298" w:rsidRPr="00E93298" w:rsidRDefault="00E93298">
            <w:pPr>
              <w:rPr>
                <w:rFonts w:ascii="Arial Narrow" w:hAnsi="Arial Narrow" w:cs="Arial CYR"/>
                <w:sz w:val="20"/>
                <w:szCs w:val="20"/>
              </w:rPr>
            </w:pPr>
            <w:r w:rsidRPr="00E93298">
              <w:rPr>
                <w:rFonts w:ascii="Arial Narrow" w:hAnsi="Arial Narrow" w:cs="Arial CYR"/>
                <w:sz w:val="20"/>
                <w:szCs w:val="20"/>
              </w:rPr>
              <w:t>Бюджетные инвестиции</w:t>
            </w:r>
          </w:p>
        </w:tc>
        <w:tc>
          <w:tcPr>
            <w:tcW w:w="960" w:type="dxa"/>
            <w:tcBorders>
              <w:top w:val="nil"/>
              <w:left w:val="nil"/>
              <w:bottom w:val="single" w:sz="4" w:space="0" w:color="auto"/>
              <w:right w:val="single" w:sz="4" w:space="0" w:color="auto"/>
            </w:tcBorders>
            <w:shd w:val="clear" w:color="auto" w:fill="auto"/>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200</w:t>
            </w:r>
          </w:p>
        </w:tc>
        <w:tc>
          <w:tcPr>
            <w:tcW w:w="2300" w:type="dxa"/>
            <w:tcBorders>
              <w:top w:val="nil"/>
              <w:left w:val="nil"/>
              <w:bottom w:val="single" w:sz="4" w:space="0" w:color="auto"/>
              <w:right w:val="nil"/>
            </w:tcBorders>
            <w:shd w:val="clear" w:color="auto" w:fill="auto"/>
            <w:noWrap/>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 xml:space="preserve">000 0409 0000000000 410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0,0</w:t>
            </w:r>
          </w:p>
        </w:tc>
        <w:tc>
          <w:tcPr>
            <w:tcW w:w="1180" w:type="dxa"/>
            <w:tcBorders>
              <w:top w:val="nil"/>
              <w:left w:val="nil"/>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0,0</w:t>
            </w:r>
          </w:p>
        </w:tc>
        <w:tc>
          <w:tcPr>
            <w:tcW w:w="1240" w:type="dxa"/>
            <w:tcBorders>
              <w:top w:val="nil"/>
              <w:left w:val="nil"/>
              <w:bottom w:val="single" w:sz="4" w:space="0" w:color="auto"/>
              <w:right w:val="single" w:sz="8" w:space="0" w:color="auto"/>
            </w:tcBorders>
            <w:shd w:val="clear" w:color="auto" w:fill="auto"/>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 </w:t>
            </w:r>
          </w:p>
        </w:tc>
      </w:tr>
      <w:tr w:rsidR="00E93298" w:rsidRPr="00E93298" w:rsidTr="00E93298">
        <w:trPr>
          <w:trHeight w:val="612"/>
        </w:trPr>
        <w:tc>
          <w:tcPr>
            <w:tcW w:w="6961" w:type="dxa"/>
            <w:tcBorders>
              <w:top w:val="nil"/>
              <w:left w:val="single" w:sz="4" w:space="0" w:color="auto"/>
              <w:bottom w:val="single" w:sz="4" w:space="0" w:color="auto"/>
              <w:right w:val="single" w:sz="8" w:space="0" w:color="auto"/>
            </w:tcBorders>
            <w:shd w:val="clear" w:color="auto" w:fill="auto"/>
            <w:hideMark/>
          </w:tcPr>
          <w:p w:rsidR="00E93298" w:rsidRPr="00E93298" w:rsidRDefault="00E93298">
            <w:pPr>
              <w:rPr>
                <w:rFonts w:ascii="Arial Narrow" w:hAnsi="Arial Narrow" w:cs="Arial CYR"/>
                <w:sz w:val="20"/>
                <w:szCs w:val="20"/>
              </w:rPr>
            </w:pPr>
            <w:r w:rsidRPr="00E93298">
              <w:rPr>
                <w:rFonts w:ascii="Arial Narrow" w:hAnsi="Arial Narrow" w:cs="Arial CYR"/>
                <w:sz w:val="20"/>
                <w:szCs w:val="20"/>
              </w:rPr>
              <w:t>Бюджетные инвестиции в объекты капитального строительства государственной (муниципальной) собственности</w:t>
            </w:r>
          </w:p>
        </w:tc>
        <w:tc>
          <w:tcPr>
            <w:tcW w:w="960" w:type="dxa"/>
            <w:tcBorders>
              <w:top w:val="nil"/>
              <w:left w:val="nil"/>
              <w:bottom w:val="single" w:sz="4" w:space="0" w:color="auto"/>
              <w:right w:val="single" w:sz="4" w:space="0" w:color="auto"/>
            </w:tcBorders>
            <w:shd w:val="clear" w:color="auto" w:fill="auto"/>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200</w:t>
            </w:r>
          </w:p>
        </w:tc>
        <w:tc>
          <w:tcPr>
            <w:tcW w:w="2300" w:type="dxa"/>
            <w:tcBorders>
              <w:top w:val="nil"/>
              <w:left w:val="nil"/>
              <w:bottom w:val="single" w:sz="4" w:space="0" w:color="auto"/>
              <w:right w:val="nil"/>
            </w:tcBorders>
            <w:shd w:val="clear" w:color="auto" w:fill="auto"/>
            <w:noWrap/>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 xml:space="preserve">000 0409 0000000000 414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0,0</w:t>
            </w:r>
          </w:p>
        </w:tc>
        <w:tc>
          <w:tcPr>
            <w:tcW w:w="1180" w:type="dxa"/>
            <w:tcBorders>
              <w:top w:val="nil"/>
              <w:left w:val="nil"/>
              <w:bottom w:val="single" w:sz="4" w:space="0" w:color="auto"/>
              <w:right w:val="nil"/>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0,0</w:t>
            </w:r>
          </w:p>
        </w:tc>
        <w:tc>
          <w:tcPr>
            <w:tcW w:w="1240" w:type="dxa"/>
            <w:tcBorders>
              <w:top w:val="nil"/>
              <w:left w:val="single" w:sz="4" w:space="0" w:color="auto"/>
              <w:bottom w:val="single" w:sz="4" w:space="0" w:color="auto"/>
              <w:right w:val="single" w:sz="8" w:space="0" w:color="auto"/>
            </w:tcBorders>
            <w:shd w:val="clear" w:color="auto" w:fill="auto"/>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 </w:t>
            </w:r>
          </w:p>
        </w:tc>
      </w:tr>
      <w:tr w:rsidR="00E93298" w:rsidRPr="00E93298" w:rsidTr="00E93298">
        <w:trPr>
          <w:trHeight w:val="408"/>
        </w:trPr>
        <w:tc>
          <w:tcPr>
            <w:tcW w:w="6961" w:type="dxa"/>
            <w:tcBorders>
              <w:top w:val="nil"/>
              <w:left w:val="single" w:sz="4" w:space="0" w:color="auto"/>
              <w:bottom w:val="single" w:sz="4" w:space="0" w:color="auto"/>
              <w:right w:val="single" w:sz="8" w:space="0" w:color="auto"/>
            </w:tcBorders>
            <w:shd w:val="clear" w:color="auto" w:fill="auto"/>
            <w:hideMark/>
          </w:tcPr>
          <w:p w:rsidR="00E93298" w:rsidRPr="00E93298" w:rsidRDefault="00E93298">
            <w:pPr>
              <w:rPr>
                <w:rFonts w:ascii="Arial Narrow" w:hAnsi="Arial Narrow" w:cs="Arial CYR"/>
                <w:b/>
                <w:bCs/>
                <w:sz w:val="20"/>
                <w:szCs w:val="20"/>
              </w:rPr>
            </w:pPr>
            <w:r w:rsidRPr="00E93298">
              <w:rPr>
                <w:rFonts w:ascii="Arial Narrow" w:hAnsi="Arial Narrow" w:cs="Arial CYR"/>
                <w:b/>
                <w:bCs/>
                <w:sz w:val="20"/>
                <w:szCs w:val="20"/>
              </w:rPr>
              <w:t>Другие вопросы в области национальной экономики</w:t>
            </w:r>
          </w:p>
        </w:tc>
        <w:tc>
          <w:tcPr>
            <w:tcW w:w="960" w:type="dxa"/>
            <w:tcBorders>
              <w:top w:val="nil"/>
              <w:left w:val="nil"/>
              <w:bottom w:val="single" w:sz="4" w:space="0" w:color="auto"/>
              <w:right w:val="single" w:sz="4" w:space="0" w:color="auto"/>
            </w:tcBorders>
            <w:shd w:val="clear" w:color="auto" w:fill="auto"/>
            <w:vAlign w:val="bottom"/>
            <w:hideMark/>
          </w:tcPr>
          <w:p w:rsidR="00E93298" w:rsidRPr="00E93298" w:rsidRDefault="00E93298">
            <w:pPr>
              <w:jc w:val="center"/>
              <w:rPr>
                <w:rFonts w:ascii="Arial Narrow" w:hAnsi="Arial Narrow" w:cs="Arial CYR"/>
                <w:b/>
                <w:bCs/>
                <w:sz w:val="20"/>
                <w:szCs w:val="20"/>
              </w:rPr>
            </w:pPr>
            <w:r w:rsidRPr="00E93298">
              <w:rPr>
                <w:rFonts w:ascii="Arial Narrow" w:hAnsi="Arial Narrow" w:cs="Arial CYR"/>
                <w:b/>
                <w:bCs/>
                <w:sz w:val="20"/>
                <w:szCs w:val="20"/>
              </w:rPr>
              <w:t>200</w:t>
            </w:r>
          </w:p>
        </w:tc>
        <w:tc>
          <w:tcPr>
            <w:tcW w:w="2300" w:type="dxa"/>
            <w:tcBorders>
              <w:top w:val="nil"/>
              <w:left w:val="nil"/>
              <w:bottom w:val="single" w:sz="4" w:space="0" w:color="auto"/>
              <w:right w:val="nil"/>
            </w:tcBorders>
            <w:shd w:val="clear" w:color="auto" w:fill="auto"/>
            <w:noWrap/>
            <w:vAlign w:val="bottom"/>
            <w:hideMark/>
          </w:tcPr>
          <w:p w:rsidR="00E93298" w:rsidRPr="00E93298" w:rsidRDefault="00E93298">
            <w:pPr>
              <w:jc w:val="center"/>
              <w:rPr>
                <w:rFonts w:ascii="Arial Narrow" w:hAnsi="Arial Narrow" w:cs="Arial CYR"/>
                <w:b/>
                <w:bCs/>
                <w:sz w:val="20"/>
                <w:szCs w:val="20"/>
              </w:rPr>
            </w:pPr>
            <w:r w:rsidRPr="00E93298">
              <w:rPr>
                <w:rFonts w:ascii="Arial Narrow" w:hAnsi="Arial Narrow" w:cs="Arial CYR"/>
                <w:b/>
                <w:bCs/>
                <w:sz w:val="20"/>
                <w:szCs w:val="20"/>
              </w:rPr>
              <w:t xml:space="preserve">000 0412 0000000000 000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50,0</w:t>
            </w:r>
          </w:p>
        </w:tc>
        <w:tc>
          <w:tcPr>
            <w:tcW w:w="1180" w:type="dxa"/>
            <w:tcBorders>
              <w:top w:val="nil"/>
              <w:left w:val="nil"/>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0,0</w:t>
            </w:r>
          </w:p>
        </w:tc>
        <w:tc>
          <w:tcPr>
            <w:tcW w:w="1240" w:type="dxa"/>
            <w:tcBorders>
              <w:top w:val="nil"/>
              <w:left w:val="nil"/>
              <w:bottom w:val="single" w:sz="4" w:space="0" w:color="auto"/>
              <w:right w:val="single" w:sz="8" w:space="0" w:color="auto"/>
            </w:tcBorders>
            <w:shd w:val="clear" w:color="auto" w:fill="auto"/>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0,0</w:t>
            </w:r>
          </w:p>
        </w:tc>
      </w:tr>
      <w:tr w:rsidR="00E93298" w:rsidRPr="00E93298" w:rsidTr="00E93298">
        <w:trPr>
          <w:trHeight w:val="360"/>
        </w:trPr>
        <w:tc>
          <w:tcPr>
            <w:tcW w:w="6961" w:type="dxa"/>
            <w:tcBorders>
              <w:top w:val="nil"/>
              <w:left w:val="single" w:sz="4" w:space="0" w:color="auto"/>
              <w:bottom w:val="single" w:sz="4" w:space="0" w:color="auto"/>
              <w:right w:val="single" w:sz="8" w:space="0" w:color="auto"/>
            </w:tcBorders>
            <w:shd w:val="clear" w:color="auto" w:fill="auto"/>
            <w:hideMark/>
          </w:tcPr>
          <w:p w:rsidR="00E93298" w:rsidRPr="00E93298" w:rsidRDefault="00E93298">
            <w:pPr>
              <w:rPr>
                <w:rFonts w:ascii="Arial Narrow" w:hAnsi="Arial Narrow" w:cs="Arial CYR"/>
                <w:sz w:val="20"/>
                <w:szCs w:val="20"/>
              </w:rPr>
            </w:pPr>
            <w:r w:rsidRPr="00E93298">
              <w:rPr>
                <w:rFonts w:ascii="Arial Narrow" w:hAnsi="Arial Narrow" w:cs="Arial CYR"/>
                <w:sz w:val="20"/>
                <w:szCs w:val="20"/>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200</w:t>
            </w:r>
          </w:p>
        </w:tc>
        <w:tc>
          <w:tcPr>
            <w:tcW w:w="2300" w:type="dxa"/>
            <w:tcBorders>
              <w:top w:val="nil"/>
              <w:left w:val="nil"/>
              <w:bottom w:val="single" w:sz="4" w:space="0" w:color="auto"/>
              <w:right w:val="nil"/>
            </w:tcBorders>
            <w:shd w:val="clear" w:color="auto" w:fill="auto"/>
            <w:noWrap/>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 xml:space="preserve">000 0412 0000000000 200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50,0</w:t>
            </w:r>
          </w:p>
        </w:tc>
        <w:tc>
          <w:tcPr>
            <w:tcW w:w="1180" w:type="dxa"/>
            <w:tcBorders>
              <w:top w:val="nil"/>
              <w:left w:val="nil"/>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0,0</w:t>
            </w:r>
          </w:p>
        </w:tc>
        <w:tc>
          <w:tcPr>
            <w:tcW w:w="1240" w:type="dxa"/>
            <w:tcBorders>
              <w:top w:val="nil"/>
              <w:left w:val="nil"/>
              <w:bottom w:val="single" w:sz="4" w:space="0" w:color="auto"/>
              <w:right w:val="single" w:sz="8" w:space="0" w:color="auto"/>
            </w:tcBorders>
            <w:shd w:val="clear" w:color="auto" w:fill="auto"/>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0,0</w:t>
            </w:r>
          </w:p>
        </w:tc>
      </w:tr>
      <w:tr w:rsidR="00E93298" w:rsidRPr="00E93298" w:rsidTr="00E93298">
        <w:trPr>
          <w:trHeight w:val="612"/>
        </w:trPr>
        <w:tc>
          <w:tcPr>
            <w:tcW w:w="6961" w:type="dxa"/>
            <w:tcBorders>
              <w:top w:val="nil"/>
              <w:left w:val="single" w:sz="4" w:space="0" w:color="auto"/>
              <w:bottom w:val="single" w:sz="4" w:space="0" w:color="auto"/>
              <w:right w:val="single" w:sz="8" w:space="0" w:color="auto"/>
            </w:tcBorders>
            <w:shd w:val="clear" w:color="auto" w:fill="auto"/>
            <w:hideMark/>
          </w:tcPr>
          <w:p w:rsidR="00E93298" w:rsidRPr="00E93298" w:rsidRDefault="00E93298">
            <w:pPr>
              <w:rPr>
                <w:rFonts w:ascii="Arial Narrow" w:hAnsi="Arial Narrow" w:cs="Arial CYR"/>
                <w:sz w:val="20"/>
                <w:szCs w:val="20"/>
              </w:rPr>
            </w:pPr>
            <w:r w:rsidRPr="00E93298">
              <w:rPr>
                <w:rFonts w:ascii="Arial Narrow" w:hAnsi="Arial Narrow" w:cs="Arial CYR"/>
                <w:sz w:val="20"/>
                <w:szCs w:val="20"/>
              </w:rPr>
              <w:lastRenderedPageBreak/>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200</w:t>
            </w:r>
          </w:p>
        </w:tc>
        <w:tc>
          <w:tcPr>
            <w:tcW w:w="2300" w:type="dxa"/>
            <w:tcBorders>
              <w:top w:val="nil"/>
              <w:left w:val="nil"/>
              <w:bottom w:val="single" w:sz="4" w:space="0" w:color="auto"/>
              <w:right w:val="nil"/>
            </w:tcBorders>
            <w:shd w:val="clear" w:color="auto" w:fill="auto"/>
            <w:noWrap/>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 xml:space="preserve">000 0412 0000000000 240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50,0</w:t>
            </w:r>
          </w:p>
        </w:tc>
        <w:tc>
          <w:tcPr>
            <w:tcW w:w="1180" w:type="dxa"/>
            <w:tcBorders>
              <w:top w:val="nil"/>
              <w:left w:val="nil"/>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0,0</w:t>
            </w:r>
          </w:p>
        </w:tc>
        <w:tc>
          <w:tcPr>
            <w:tcW w:w="1240" w:type="dxa"/>
            <w:tcBorders>
              <w:top w:val="nil"/>
              <w:left w:val="nil"/>
              <w:bottom w:val="single" w:sz="4" w:space="0" w:color="auto"/>
              <w:right w:val="single" w:sz="8" w:space="0" w:color="auto"/>
            </w:tcBorders>
            <w:shd w:val="clear" w:color="auto" w:fill="auto"/>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0,0</w:t>
            </w:r>
          </w:p>
        </w:tc>
      </w:tr>
      <w:tr w:rsidR="00E93298" w:rsidRPr="00E93298" w:rsidTr="00E93298">
        <w:trPr>
          <w:trHeight w:val="288"/>
        </w:trPr>
        <w:tc>
          <w:tcPr>
            <w:tcW w:w="6961" w:type="dxa"/>
            <w:tcBorders>
              <w:top w:val="nil"/>
              <w:left w:val="single" w:sz="4" w:space="0" w:color="auto"/>
              <w:bottom w:val="single" w:sz="4" w:space="0" w:color="auto"/>
              <w:right w:val="single" w:sz="8" w:space="0" w:color="auto"/>
            </w:tcBorders>
            <w:shd w:val="clear" w:color="auto" w:fill="auto"/>
            <w:hideMark/>
          </w:tcPr>
          <w:p w:rsidR="00E93298" w:rsidRPr="00E93298" w:rsidRDefault="00E93298">
            <w:pPr>
              <w:rPr>
                <w:rFonts w:ascii="Arial Narrow" w:hAnsi="Arial Narrow" w:cs="Arial CYR"/>
                <w:sz w:val="20"/>
                <w:szCs w:val="20"/>
              </w:rPr>
            </w:pPr>
            <w:r w:rsidRPr="00E93298">
              <w:rPr>
                <w:rFonts w:ascii="Arial Narrow" w:hAnsi="Arial Narrow" w:cs="Arial CYR"/>
                <w:sz w:val="20"/>
                <w:szCs w:val="20"/>
              </w:rPr>
              <w:t>Прочая закупка товаров, работ и услуг</w:t>
            </w:r>
          </w:p>
        </w:tc>
        <w:tc>
          <w:tcPr>
            <w:tcW w:w="960" w:type="dxa"/>
            <w:tcBorders>
              <w:top w:val="nil"/>
              <w:left w:val="nil"/>
              <w:bottom w:val="single" w:sz="4" w:space="0" w:color="auto"/>
              <w:right w:val="single" w:sz="4" w:space="0" w:color="auto"/>
            </w:tcBorders>
            <w:shd w:val="clear" w:color="auto" w:fill="auto"/>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200</w:t>
            </w:r>
          </w:p>
        </w:tc>
        <w:tc>
          <w:tcPr>
            <w:tcW w:w="2300" w:type="dxa"/>
            <w:tcBorders>
              <w:top w:val="nil"/>
              <w:left w:val="nil"/>
              <w:bottom w:val="single" w:sz="4" w:space="0" w:color="auto"/>
              <w:right w:val="nil"/>
            </w:tcBorders>
            <w:shd w:val="clear" w:color="auto" w:fill="auto"/>
            <w:noWrap/>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 xml:space="preserve">000 0412 0000000000 244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50,0</w:t>
            </w:r>
          </w:p>
        </w:tc>
        <w:tc>
          <w:tcPr>
            <w:tcW w:w="1180" w:type="dxa"/>
            <w:tcBorders>
              <w:top w:val="nil"/>
              <w:left w:val="nil"/>
              <w:bottom w:val="single" w:sz="4" w:space="0" w:color="auto"/>
              <w:right w:val="nil"/>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0,0</w:t>
            </w:r>
          </w:p>
        </w:tc>
        <w:tc>
          <w:tcPr>
            <w:tcW w:w="1240" w:type="dxa"/>
            <w:tcBorders>
              <w:top w:val="nil"/>
              <w:left w:val="single" w:sz="4" w:space="0" w:color="auto"/>
              <w:bottom w:val="single" w:sz="4" w:space="0" w:color="auto"/>
              <w:right w:val="single" w:sz="8" w:space="0" w:color="auto"/>
            </w:tcBorders>
            <w:shd w:val="clear" w:color="auto" w:fill="auto"/>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0,0</w:t>
            </w:r>
          </w:p>
        </w:tc>
      </w:tr>
      <w:tr w:rsidR="00E93298" w:rsidRPr="00E93298" w:rsidTr="00E93298">
        <w:trPr>
          <w:trHeight w:val="288"/>
        </w:trPr>
        <w:tc>
          <w:tcPr>
            <w:tcW w:w="6961" w:type="dxa"/>
            <w:tcBorders>
              <w:top w:val="nil"/>
              <w:left w:val="single" w:sz="4" w:space="0" w:color="auto"/>
              <w:bottom w:val="single" w:sz="4" w:space="0" w:color="auto"/>
              <w:right w:val="single" w:sz="8" w:space="0" w:color="auto"/>
            </w:tcBorders>
            <w:shd w:val="clear" w:color="auto" w:fill="auto"/>
            <w:hideMark/>
          </w:tcPr>
          <w:p w:rsidR="00E93298" w:rsidRPr="00E93298" w:rsidRDefault="00E93298">
            <w:pPr>
              <w:rPr>
                <w:rFonts w:ascii="Arial Narrow" w:hAnsi="Arial Narrow" w:cs="Arial CYR"/>
                <w:b/>
                <w:bCs/>
                <w:sz w:val="20"/>
                <w:szCs w:val="20"/>
              </w:rPr>
            </w:pPr>
            <w:r w:rsidRPr="00E93298">
              <w:rPr>
                <w:rFonts w:ascii="Arial Narrow" w:hAnsi="Arial Narrow" w:cs="Arial CYR"/>
                <w:b/>
                <w:bCs/>
                <w:sz w:val="20"/>
                <w:szCs w:val="20"/>
              </w:rPr>
              <w:t>ЖИЛИЩНО-КОММУНАЛЬНОЕ ХОЗЯЙСТВО</w:t>
            </w:r>
          </w:p>
        </w:tc>
        <w:tc>
          <w:tcPr>
            <w:tcW w:w="960" w:type="dxa"/>
            <w:tcBorders>
              <w:top w:val="nil"/>
              <w:left w:val="nil"/>
              <w:bottom w:val="single" w:sz="4" w:space="0" w:color="auto"/>
              <w:right w:val="single" w:sz="4" w:space="0" w:color="auto"/>
            </w:tcBorders>
            <w:shd w:val="clear" w:color="auto" w:fill="auto"/>
            <w:vAlign w:val="bottom"/>
            <w:hideMark/>
          </w:tcPr>
          <w:p w:rsidR="00E93298" w:rsidRPr="00E93298" w:rsidRDefault="00E93298">
            <w:pPr>
              <w:jc w:val="center"/>
              <w:rPr>
                <w:rFonts w:ascii="Arial Narrow" w:hAnsi="Arial Narrow" w:cs="Arial CYR"/>
                <w:b/>
                <w:bCs/>
                <w:sz w:val="20"/>
                <w:szCs w:val="20"/>
              </w:rPr>
            </w:pPr>
            <w:r w:rsidRPr="00E93298">
              <w:rPr>
                <w:rFonts w:ascii="Arial Narrow" w:hAnsi="Arial Narrow" w:cs="Arial CYR"/>
                <w:b/>
                <w:bCs/>
                <w:sz w:val="20"/>
                <w:szCs w:val="20"/>
              </w:rPr>
              <w:t>200</w:t>
            </w:r>
          </w:p>
        </w:tc>
        <w:tc>
          <w:tcPr>
            <w:tcW w:w="2300" w:type="dxa"/>
            <w:tcBorders>
              <w:top w:val="nil"/>
              <w:left w:val="nil"/>
              <w:bottom w:val="single" w:sz="4" w:space="0" w:color="auto"/>
              <w:right w:val="nil"/>
            </w:tcBorders>
            <w:shd w:val="clear" w:color="auto" w:fill="auto"/>
            <w:noWrap/>
            <w:vAlign w:val="bottom"/>
            <w:hideMark/>
          </w:tcPr>
          <w:p w:rsidR="00E93298" w:rsidRPr="00E93298" w:rsidRDefault="00E93298">
            <w:pPr>
              <w:jc w:val="center"/>
              <w:rPr>
                <w:rFonts w:ascii="Arial Narrow" w:hAnsi="Arial Narrow" w:cs="Arial CYR"/>
                <w:b/>
                <w:bCs/>
                <w:sz w:val="20"/>
                <w:szCs w:val="20"/>
              </w:rPr>
            </w:pPr>
            <w:r w:rsidRPr="00E93298">
              <w:rPr>
                <w:rFonts w:ascii="Arial Narrow" w:hAnsi="Arial Narrow" w:cs="Arial CYR"/>
                <w:b/>
                <w:bCs/>
                <w:sz w:val="20"/>
                <w:szCs w:val="20"/>
              </w:rPr>
              <w:t xml:space="preserve">000 0500 0000000000 000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8 954,2</w:t>
            </w:r>
          </w:p>
        </w:tc>
        <w:tc>
          <w:tcPr>
            <w:tcW w:w="1180" w:type="dxa"/>
            <w:tcBorders>
              <w:top w:val="nil"/>
              <w:left w:val="nil"/>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84,0</w:t>
            </w:r>
          </w:p>
        </w:tc>
        <w:tc>
          <w:tcPr>
            <w:tcW w:w="1240" w:type="dxa"/>
            <w:tcBorders>
              <w:top w:val="nil"/>
              <w:left w:val="nil"/>
              <w:bottom w:val="single" w:sz="4" w:space="0" w:color="auto"/>
              <w:right w:val="single" w:sz="8" w:space="0" w:color="auto"/>
            </w:tcBorders>
            <w:shd w:val="clear" w:color="auto" w:fill="auto"/>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0,9</w:t>
            </w:r>
          </w:p>
        </w:tc>
      </w:tr>
      <w:tr w:rsidR="00E93298" w:rsidRPr="00E93298" w:rsidTr="00E93298">
        <w:trPr>
          <w:trHeight w:val="288"/>
        </w:trPr>
        <w:tc>
          <w:tcPr>
            <w:tcW w:w="6961" w:type="dxa"/>
            <w:tcBorders>
              <w:top w:val="nil"/>
              <w:left w:val="single" w:sz="4" w:space="0" w:color="auto"/>
              <w:bottom w:val="single" w:sz="4" w:space="0" w:color="auto"/>
              <w:right w:val="single" w:sz="8" w:space="0" w:color="auto"/>
            </w:tcBorders>
            <w:shd w:val="clear" w:color="auto" w:fill="auto"/>
            <w:hideMark/>
          </w:tcPr>
          <w:p w:rsidR="00E93298" w:rsidRPr="00E93298" w:rsidRDefault="00E93298">
            <w:pPr>
              <w:rPr>
                <w:rFonts w:ascii="Arial Narrow" w:hAnsi="Arial Narrow" w:cs="Arial CYR"/>
                <w:b/>
                <w:bCs/>
                <w:sz w:val="20"/>
                <w:szCs w:val="20"/>
              </w:rPr>
            </w:pPr>
            <w:r w:rsidRPr="00E93298">
              <w:rPr>
                <w:rFonts w:ascii="Arial Narrow" w:hAnsi="Arial Narrow" w:cs="Arial CYR"/>
                <w:b/>
                <w:bCs/>
                <w:sz w:val="20"/>
                <w:szCs w:val="20"/>
              </w:rPr>
              <w:t>Жилищное хозяйство</w:t>
            </w:r>
          </w:p>
        </w:tc>
        <w:tc>
          <w:tcPr>
            <w:tcW w:w="960" w:type="dxa"/>
            <w:tcBorders>
              <w:top w:val="nil"/>
              <w:left w:val="nil"/>
              <w:bottom w:val="single" w:sz="4" w:space="0" w:color="auto"/>
              <w:right w:val="single" w:sz="4" w:space="0" w:color="auto"/>
            </w:tcBorders>
            <w:shd w:val="clear" w:color="auto" w:fill="auto"/>
            <w:vAlign w:val="bottom"/>
            <w:hideMark/>
          </w:tcPr>
          <w:p w:rsidR="00E93298" w:rsidRPr="00E93298" w:rsidRDefault="00E93298">
            <w:pPr>
              <w:jc w:val="center"/>
              <w:rPr>
                <w:rFonts w:ascii="Arial Narrow" w:hAnsi="Arial Narrow" w:cs="Arial CYR"/>
                <w:b/>
                <w:bCs/>
                <w:sz w:val="20"/>
                <w:szCs w:val="20"/>
              </w:rPr>
            </w:pPr>
            <w:r w:rsidRPr="00E93298">
              <w:rPr>
                <w:rFonts w:ascii="Arial Narrow" w:hAnsi="Arial Narrow" w:cs="Arial CYR"/>
                <w:b/>
                <w:bCs/>
                <w:sz w:val="20"/>
                <w:szCs w:val="20"/>
              </w:rPr>
              <w:t>200</w:t>
            </w:r>
          </w:p>
        </w:tc>
        <w:tc>
          <w:tcPr>
            <w:tcW w:w="2300" w:type="dxa"/>
            <w:tcBorders>
              <w:top w:val="nil"/>
              <w:left w:val="nil"/>
              <w:bottom w:val="single" w:sz="4" w:space="0" w:color="auto"/>
              <w:right w:val="nil"/>
            </w:tcBorders>
            <w:shd w:val="clear" w:color="auto" w:fill="auto"/>
            <w:noWrap/>
            <w:vAlign w:val="bottom"/>
            <w:hideMark/>
          </w:tcPr>
          <w:p w:rsidR="00E93298" w:rsidRPr="00E93298" w:rsidRDefault="00E93298">
            <w:pPr>
              <w:jc w:val="center"/>
              <w:rPr>
                <w:rFonts w:ascii="Arial Narrow" w:hAnsi="Arial Narrow" w:cs="Arial CYR"/>
                <w:b/>
                <w:bCs/>
                <w:sz w:val="20"/>
                <w:szCs w:val="20"/>
              </w:rPr>
            </w:pPr>
            <w:r w:rsidRPr="00E93298">
              <w:rPr>
                <w:rFonts w:ascii="Arial Narrow" w:hAnsi="Arial Narrow" w:cs="Arial CYR"/>
                <w:b/>
                <w:bCs/>
                <w:sz w:val="20"/>
                <w:szCs w:val="20"/>
              </w:rPr>
              <w:t xml:space="preserve">000 0501 0000000000 000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7 488,4</w:t>
            </w:r>
          </w:p>
        </w:tc>
        <w:tc>
          <w:tcPr>
            <w:tcW w:w="1180" w:type="dxa"/>
            <w:tcBorders>
              <w:top w:val="nil"/>
              <w:left w:val="nil"/>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0,0</w:t>
            </w:r>
          </w:p>
        </w:tc>
        <w:tc>
          <w:tcPr>
            <w:tcW w:w="1240" w:type="dxa"/>
            <w:tcBorders>
              <w:top w:val="nil"/>
              <w:left w:val="nil"/>
              <w:bottom w:val="single" w:sz="4" w:space="0" w:color="auto"/>
              <w:right w:val="single" w:sz="8" w:space="0" w:color="auto"/>
            </w:tcBorders>
            <w:shd w:val="clear" w:color="auto" w:fill="auto"/>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0,0</w:t>
            </w:r>
          </w:p>
        </w:tc>
      </w:tr>
      <w:tr w:rsidR="00E93298" w:rsidRPr="00E93298" w:rsidTr="00E93298">
        <w:trPr>
          <w:trHeight w:val="470"/>
        </w:trPr>
        <w:tc>
          <w:tcPr>
            <w:tcW w:w="6961" w:type="dxa"/>
            <w:tcBorders>
              <w:top w:val="nil"/>
              <w:left w:val="single" w:sz="4" w:space="0" w:color="auto"/>
              <w:bottom w:val="single" w:sz="4" w:space="0" w:color="auto"/>
              <w:right w:val="single" w:sz="8" w:space="0" w:color="auto"/>
            </w:tcBorders>
            <w:shd w:val="clear" w:color="auto" w:fill="auto"/>
            <w:hideMark/>
          </w:tcPr>
          <w:p w:rsidR="00E93298" w:rsidRPr="00E93298" w:rsidRDefault="00E93298">
            <w:pPr>
              <w:rPr>
                <w:rFonts w:ascii="Arial Narrow" w:hAnsi="Arial Narrow" w:cs="Arial CYR"/>
                <w:sz w:val="20"/>
                <w:szCs w:val="20"/>
              </w:rPr>
            </w:pPr>
            <w:r w:rsidRPr="00E93298">
              <w:rPr>
                <w:rFonts w:ascii="Arial Narrow" w:hAnsi="Arial Narrow" w:cs="Arial CYR"/>
                <w:sz w:val="20"/>
                <w:szCs w:val="20"/>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200</w:t>
            </w:r>
          </w:p>
        </w:tc>
        <w:tc>
          <w:tcPr>
            <w:tcW w:w="2300" w:type="dxa"/>
            <w:tcBorders>
              <w:top w:val="nil"/>
              <w:left w:val="nil"/>
              <w:bottom w:val="single" w:sz="4" w:space="0" w:color="auto"/>
              <w:right w:val="nil"/>
            </w:tcBorders>
            <w:shd w:val="clear" w:color="auto" w:fill="auto"/>
            <w:noWrap/>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 xml:space="preserve">000 0502 0000000000 200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0,0</w:t>
            </w:r>
          </w:p>
        </w:tc>
        <w:tc>
          <w:tcPr>
            <w:tcW w:w="1180" w:type="dxa"/>
            <w:tcBorders>
              <w:top w:val="nil"/>
              <w:left w:val="nil"/>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0,0</w:t>
            </w:r>
          </w:p>
        </w:tc>
        <w:tc>
          <w:tcPr>
            <w:tcW w:w="1240" w:type="dxa"/>
            <w:tcBorders>
              <w:top w:val="nil"/>
              <w:left w:val="nil"/>
              <w:bottom w:val="single" w:sz="4" w:space="0" w:color="auto"/>
              <w:right w:val="single" w:sz="8" w:space="0" w:color="auto"/>
            </w:tcBorders>
            <w:shd w:val="clear" w:color="auto" w:fill="auto"/>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 </w:t>
            </w:r>
          </w:p>
        </w:tc>
      </w:tr>
      <w:tr w:rsidR="00E93298" w:rsidRPr="00E93298" w:rsidTr="00E93298">
        <w:trPr>
          <w:trHeight w:val="612"/>
        </w:trPr>
        <w:tc>
          <w:tcPr>
            <w:tcW w:w="6961" w:type="dxa"/>
            <w:tcBorders>
              <w:top w:val="nil"/>
              <w:left w:val="single" w:sz="4" w:space="0" w:color="auto"/>
              <w:bottom w:val="single" w:sz="4" w:space="0" w:color="auto"/>
              <w:right w:val="single" w:sz="8" w:space="0" w:color="auto"/>
            </w:tcBorders>
            <w:shd w:val="clear" w:color="auto" w:fill="auto"/>
            <w:hideMark/>
          </w:tcPr>
          <w:p w:rsidR="00E93298" w:rsidRPr="00E93298" w:rsidRDefault="00E93298">
            <w:pPr>
              <w:rPr>
                <w:rFonts w:ascii="Arial Narrow" w:hAnsi="Arial Narrow" w:cs="Arial CYR"/>
                <w:sz w:val="20"/>
                <w:szCs w:val="20"/>
              </w:rPr>
            </w:pPr>
            <w:r w:rsidRPr="00E93298">
              <w:rPr>
                <w:rFonts w:ascii="Arial Narrow" w:hAnsi="Arial Narrow" w:cs="Arial CYR"/>
                <w:sz w:val="20"/>
                <w:szCs w:val="2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200</w:t>
            </w:r>
          </w:p>
        </w:tc>
        <w:tc>
          <w:tcPr>
            <w:tcW w:w="2300" w:type="dxa"/>
            <w:tcBorders>
              <w:top w:val="nil"/>
              <w:left w:val="nil"/>
              <w:bottom w:val="single" w:sz="4" w:space="0" w:color="auto"/>
              <w:right w:val="nil"/>
            </w:tcBorders>
            <w:shd w:val="clear" w:color="auto" w:fill="auto"/>
            <w:noWrap/>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 xml:space="preserve">000 0502 0000000000 240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0,0</w:t>
            </w:r>
          </w:p>
        </w:tc>
        <w:tc>
          <w:tcPr>
            <w:tcW w:w="1180" w:type="dxa"/>
            <w:tcBorders>
              <w:top w:val="nil"/>
              <w:left w:val="nil"/>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0,0</w:t>
            </w:r>
          </w:p>
        </w:tc>
        <w:tc>
          <w:tcPr>
            <w:tcW w:w="1240" w:type="dxa"/>
            <w:tcBorders>
              <w:top w:val="nil"/>
              <w:left w:val="nil"/>
              <w:bottom w:val="single" w:sz="4" w:space="0" w:color="auto"/>
              <w:right w:val="single" w:sz="8" w:space="0" w:color="auto"/>
            </w:tcBorders>
            <w:shd w:val="clear" w:color="auto" w:fill="auto"/>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 </w:t>
            </w:r>
          </w:p>
        </w:tc>
      </w:tr>
      <w:tr w:rsidR="00E93298" w:rsidRPr="00E93298" w:rsidTr="00E93298">
        <w:trPr>
          <w:trHeight w:val="288"/>
        </w:trPr>
        <w:tc>
          <w:tcPr>
            <w:tcW w:w="6961" w:type="dxa"/>
            <w:tcBorders>
              <w:top w:val="nil"/>
              <w:left w:val="single" w:sz="4" w:space="0" w:color="auto"/>
              <w:bottom w:val="single" w:sz="4" w:space="0" w:color="auto"/>
              <w:right w:val="single" w:sz="8" w:space="0" w:color="auto"/>
            </w:tcBorders>
            <w:shd w:val="clear" w:color="auto" w:fill="auto"/>
            <w:hideMark/>
          </w:tcPr>
          <w:p w:rsidR="00E93298" w:rsidRPr="00E93298" w:rsidRDefault="00E93298">
            <w:pPr>
              <w:rPr>
                <w:rFonts w:ascii="Arial Narrow" w:hAnsi="Arial Narrow" w:cs="Arial CYR"/>
                <w:sz w:val="20"/>
                <w:szCs w:val="20"/>
              </w:rPr>
            </w:pPr>
            <w:r w:rsidRPr="00E93298">
              <w:rPr>
                <w:rFonts w:ascii="Arial Narrow" w:hAnsi="Arial Narrow" w:cs="Arial CYR"/>
                <w:sz w:val="20"/>
                <w:szCs w:val="20"/>
              </w:rPr>
              <w:t>Прочая закупка товаров, работ и услуг</w:t>
            </w:r>
          </w:p>
        </w:tc>
        <w:tc>
          <w:tcPr>
            <w:tcW w:w="960" w:type="dxa"/>
            <w:tcBorders>
              <w:top w:val="nil"/>
              <w:left w:val="nil"/>
              <w:bottom w:val="single" w:sz="4" w:space="0" w:color="auto"/>
              <w:right w:val="single" w:sz="4" w:space="0" w:color="auto"/>
            </w:tcBorders>
            <w:shd w:val="clear" w:color="auto" w:fill="auto"/>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200</w:t>
            </w:r>
          </w:p>
        </w:tc>
        <w:tc>
          <w:tcPr>
            <w:tcW w:w="2300" w:type="dxa"/>
            <w:tcBorders>
              <w:top w:val="nil"/>
              <w:left w:val="nil"/>
              <w:bottom w:val="single" w:sz="4" w:space="0" w:color="auto"/>
              <w:right w:val="nil"/>
            </w:tcBorders>
            <w:shd w:val="clear" w:color="auto" w:fill="auto"/>
            <w:noWrap/>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 xml:space="preserve">000 0502 0000000000 244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0,0</w:t>
            </w:r>
          </w:p>
        </w:tc>
        <w:tc>
          <w:tcPr>
            <w:tcW w:w="1240" w:type="dxa"/>
            <w:tcBorders>
              <w:top w:val="nil"/>
              <w:left w:val="nil"/>
              <w:bottom w:val="single" w:sz="4" w:space="0" w:color="auto"/>
              <w:right w:val="single" w:sz="8" w:space="0" w:color="auto"/>
            </w:tcBorders>
            <w:shd w:val="clear" w:color="auto" w:fill="auto"/>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 </w:t>
            </w:r>
          </w:p>
        </w:tc>
      </w:tr>
      <w:tr w:rsidR="00E93298" w:rsidRPr="00E93298" w:rsidTr="00E93298">
        <w:trPr>
          <w:trHeight w:val="288"/>
        </w:trPr>
        <w:tc>
          <w:tcPr>
            <w:tcW w:w="6961" w:type="dxa"/>
            <w:tcBorders>
              <w:top w:val="nil"/>
              <w:left w:val="single" w:sz="4" w:space="0" w:color="auto"/>
              <w:bottom w:val="single" w:sz="4" w:space="0" w:color="auto"/>
              <w:right w:val="single" w:sz="8" w:space="0" w:color="auto"/>
            </w:tcBorders>
            <w:shd w:val="clear" w:color="auto" w:fill="auto"/>
            <w:hideMark/>
          </w:tcPr>
          <w:p w:rsidR="00E93298" w:rsidRPr="00E93298" w:rsidRDefault="00E93298">
            <w:pPr>
              <w:rPr>
                <w:rFonts w:ascii="Arial Narrow" w:hAnsi="Arial Narrow" w:cs="Arial CYR"/>
                <w:b/>
                <w:bCs/>
                <w:sz w:val="20"/>
                <w:szCs w:val="20"/>
              </w:rPr>
            </w:pPr>
            <w:r w:rsidRPr="00E93298">
              <w:rPr>
                <w:rFonts w:ascii="Arial Narrow" w:hAnsi="Arial Narrow" w:cs="Arial CYR"/>
                <w:b/>
                <w:bCs/>
                <w:sz w:val="20"/>
                <w:szCs w:val="20"/>
              </w:rPr>
              <w:t>Благоустройство</w:t>
            </w:r>
          </w:p>
        </w:tc>
        <w:tc>
          <w:tcPr>
            <w:tcW w:w="960" w:type="dxa"/>
            <w:tcBorders>
              <w:top w:val="nil"/>
              <w:left w:val="nil"/>
              <w:bottom w:val="single" w:sz="4" w:space="0" w:color="auto"/>
              <w:right w:val="single" w:sz="4" w:space="0" w:color="auto"/>
            </w:tcBorders>
            <w:shd w:val="clear" w:color="auto" w:fill="auto"/>
            <w:vAlign w:val="bottom"/>
            <w:hideMark/>
          </w:tcPr>
          <w:p w:rsidR="00E93298" w:rsidRPr="00E93298" w:rsidRDefault="00E93298">
            <w:pPr>
              <w:jc w:val="center"/>
              <w:rPr>
                <w:rFonts w:ascii="Arial Narrow" w:hAnsi="Arial Narrow" w:cs="Arial CYR"/>
                <w:b/>
                <w:bCs/>
                <w:sz w:val="20"/>
                <w:szCs w:val="20"/>
              </w:rPr>
            </w:pPr>
            <w:r w:rsidRPr="00E93298">
              <w:rPr>
                <w:rFonts w:ascii="Arial Narrow" w:hAnsi="Arial Narrow" w:cs="Arial CYR"/>
                <w:b/>
                <w:bCs/>
                <w:sz w:val="20"/>
                <w:szCs w:val="20"/>
              </w:rPr>
              <w:t>200</w:t>
            </w:r>
          </w:p>
        </w:tc>
        <w:tc>
          <w:tcPr>
            <w:tcW w:w="2300" w:type="dxa"/>
            <w:tcBorders>
              <w:top w:val="nil"/>
              <w:left w:val="nil"/>
              <w:bottom w:val="single" w:sz="4" w:space="0" w:color="auto"/>
              <w:right w:val="nil"/>
            </w:tcBorders>
            <w:shd w:val="clear" w:color="auto" w:fill="auto"/>
            <w:noWrap/>
            <w:vAlign w:val="bottom"/>
            <w:hideMark/>
          </w:tcPr>
          <w:p w:rsidR="00E93298" w:rsidRPr="00E93298" w:rsidRDefault="00E93298">
            <w:pPr>
              <w:jc w:val="center"/>
              <w:rPr>
                <w:rFonts w:ascii="Arial Narrow" w:hAnsi="Arial Narrow" w:cs="Arial CYR"/>
                <w:b/>
                <w:bCs/>
                <w:sz w:val="20"/>
                <w:szCs w:val="20"/>
              </w:rPr>
            </w:pPr>
            <w:r w:rsidRPr="00E93298">
              <w:rPr>
                <w:rFonts w:ascii="Arial Narrow" w:hAnsi="Arial Narrow" w:cs="Arial CYR"/>
                <w:b/>
                <w:bCs/>
                <w:sz w:val="20"/>
                <w:szCs w:val="20"/>
              </w:rPr>
              <w:t xml:space="preserve">000 0503 0000000000 000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1 465,8</w:t>
            </w:r>
          </w:p>
        </w:tc>
        <w:tc>
          <w:tcPr>
            <w:tcW w:w="1180" w:type="dxa"/>
            <w:tcBorders>
              <w:top w:val="nil"/>
              <w:left w:val="nil"/>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84,0</w:t>
            </w:r>
          </w:p>
        </w:tc>
        <w:tc>
          <w:tcPr>
            <w:tcW w:w="1240" w:type="dxa"/>
            <w:tcBorders>
              <w:top w:val="nil"/>
              <w:left w:val="nil"/>
              <w:bottom w:val="single" w:sz="4" w:space="0" w:color="auto"/>
              <w:right w:val="single" w:sz="8" w:space="0" w:color="auto"/>
            </w:tcBorders>
            <w:shd w:val="clear" w:color="auto" w:fill="auto"/>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5,7</w:t>
            </w:r>
          </w:p>
        </w:tc>
      </w:tr>
      <w:tr w:rsidR="00E93298" w:rsidRPr="00E93298" w:rsidTr="00E93298">
        <w:trPr>
          <w:trHeight w:val="479"/>
        </w:trPr>
        <w:tc>
          <w:tcPr>
            <w:tcW w:w="6961" w:type="dxa"/>
            <w:tcBorders>
              <w:top w:val="nil"/>
              <w:left w:val="single" w:sz="4" w:space="0" w:color="auto"/>
              <w:bottom w:val="single" w:sz="4" w:space="0" w:color="auto"/>
              <w:right w:val="single" w:sz="8" w:space="0" w:color="auto"/>
            </w:tcBorders>
            <w:shd w:val="clear" w:color="auto" w:fill="auto"/>
            <w:hideMark/>
          </w:tcPr>
          <w:p w:rsidR="00E93298" w:rsidRPr="00E93298" w:rsidRDefault="00E93298">
            <w:pPr>
              <w:rPr>
                <w:rFonts w:ascii="Arial Narrow" w:hAnsi="Arial Narrow" w:cs="Arial CYR"/>
                <w:sz w:val="20"/>
                <w:szCs w:val="20"/>
              </w:rPr>
            </w:pPr>
            <w:r w:rsidRPr="00E93298">
              <w:rPr>
                <w:rFonts w:ascii="Arial Narrow" w:hAnsi="Arial Narrow" w:cs="Arial CYR"/>
                <w:sz w:val="20"/>
                <w:szCs w:val="20"/>
              </w:rPr>
              <w:t>Закупка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200</w:t>
            </w:r>
          </w:p>
        </w:tc>
        <w:tc>
          <w:tcPr>
            <w:tcW w:w="2300" w:type="dxa"/>
            <w:tcBorders>
              <w:top w:val="nil"/>
              <w:left w:val="nil"/>
              <w:bottom w:val="single" w:sz="4" w:space="0" w:color="auto"/>
              <w:right w:val="nil"/>
            </w:tcBorders>
            <w:shd w:val="clear" w:color="auto" w:fill="auto"/>
            <w:noWrap/>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 xml:space="preserve">000 0503 0000000000 200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950,6</w:t>
            </w:r>
          </w:p>
        </w:tc>
        <w:tc>
          <w:tcPr>
            <w:tcW w:w="1180" w:type="dxa"/>
            <w:tcBorders>
              <w:top w:val="nil"/>
              <w:left w:val="nil"/>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84,0</w:t>
            </w:r>
          </w:p>
        </w:tc>
        <w:tc>
          <w:tcPr>
            <w:tcW w:w="1240" w:type="dxa"/>
            <w:tcBorders>
              <w:top w:val="nil"/>
              <w:left w:val="nil"/>
              <w:bottom w:val="single" w:sz="4" w:space="0" w:color="auto"/>
              <w:right w:val="single" w:sz="8" w:space="0" w:color="auto"/>
            </w:tcBorders>
            <w:shd w:val="clear" w:color="auto" w:fill="auto"/>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8,8</w:t>
            </w:r>
          </w:p>
        </w:tc>
      </w:tr>
      <w:tr w:rsidR="00E93298" w:rsidRPr="00E93298" w:rsidTr="00E93298">
        <w:trPr>
          <w:trHeight w:val="612"/>
        </w:trPr>
        <w:tc>
          <w:tcPr>
            <w:tcW w:w="6961" w:type="dxa"/>
            <w:tcBorders>
              <w:top w:val="nil"/>
              <w:left w:val="single" w:sz="4" w:space="0" w:color="auto"/>
              <w:bottom w:val="single" w:sz="4" w:space="0" w:color="auto"/>
              <w:right w:val="single" w:sz="8" w:space="0" w:color="auto"/>
            </w:tcBorders>
            <w:shd w:val="clear" w:color="auto" w:fill="auto"/>
            <w:hideMark/>
          </w:tcPr>
          <w:p w:rsidR="00E93298" w:rsidRPr="00E93298" w:rsidRDefault="00E93298">
            <w:pPr>
              <w:rPr>
                <w:rFonts w:ascii="Arial Narrow" w:hAnsi="Arial Narrow" w:cs="Arial CYR"/>
                <w:sz w:val="20"/>
                <w:szCs w:val="20"/>
              </w:rPr>
            </w:pPr>
            <w:r w:rsidRPr="00E93298">
              <w:rPr>
                <w:rFonts w:ascii="Arial Narrow" w:hAnsi="Arial Narrow" w:cs="Arial CYR"/>
                <w:sz w:val="20"/>
                <w:szCs w:val="2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200</w:t>
            </w:r>
          </w:p>
        </w:tc>
        <w:tc>
          <w:tcPr>
            <w:tcW w:w="2300" w:type="dxa"/>
            <w:tcBorders>
              <w:top w:val="nil"/>
              <w:left w:val="nil"/>
              <w:bottom w:val="single" w:sz="4" w:space="0" w:color="auto"/>
              <w:right w:val="nil"/>
            </w:tcBorders>
            <w:shd w:val="clear" w:color="auto" w:fill="auto"/>
            <w:noWrap/>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 xml:space="preserve">000 0503 0000000000 240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950,6</w:t>
            </w:r>
          </w:p>
        </w:tc>
        <w:tc>
          <w:tcPr>
            <w:tcW w:w="1180" w:type="dxa"/>
            <w:tcBorders>
              <w:top w:val="nil"/>
              <w:left w:val="nil"/>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84,0</w:t>
            </w:r>
          </w:p>
        </w:tc>
        <w:tc>
          <w:tcPr>
            <w:tcW w:w="1240" w:type="dxa"/>
            <w:tcBorders>
              <w:top w:val="nil"/>
              <w:left w:val="nil"/>
              <w:bottom w:val="single" w:sz="4" w:space="0" w:color="auto"/>
              <w:right w:val="single" w:sz="8" w:space="0" w:color="auto"/>
            </w:tcBorders>
            <w:shd w:val="clear" w:color="auto" w:fill="auto"/>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8,8</w:t>
            </w:r>
          </w:p>
        </w:tc>
      </w:tr>
      <w:tr w:rsidR="00E93298" w:rsidRPr="00E93298" w:rsidTr="00E93298">
        <w:trPr>
          <w:trHeight w:val="612"/>
        </w:trPr>
        <w:tc>
          <w:tcPr>
            <w:tcW w:w="6961" w:type="dxa"/>
            <w:tcBorders>
              <w:top w:val="nil"/>
              <w:left w:val="single" w:sz="4" w:space="0" w:color="auto"/>
              <w:bottom w:val="single" w:sz="4" w:space="0" w:color="auto"/>
              <w:right w:val="single" w:sz="8" w:space="0" w:color="auto"/>
            </w:tcBorders>
            <w:shd w:val="clear" w:color="auto" w:fill="auto"/>
            <w:hideMark/>
          </w:tcPr>
          <w:p w:rsidR="00E93298" w:rsidRPr="00E93298" w:rsidRDefault="00E93298">
            <w:pPr>
              <w:outlineLvl w:val="0"/>
              <w:rPr>
                <w:rFonts w:ascii="Arial Narrow" w:hAnsi="Arial Narrow" w:cs="Arial CYR"/>
                <w:sz w:val="20"/>
                <w:szCs w:val="20"/>
              </w:rPr>
            </w:pPr>
            <w:r w:rsidRPr="00E93298">
              <w:rPr>
                <w:rFonts w:ascii="Arial Narrow" w:hAnsi="Arial Narrow" w:cs="Arial CYR"/>
                <w:sz w:val="20"/>
                <w:szCs w:val="20"/>
              </w:rPr>
              <w:t>Закупка товаров, работ и услуг в целях капитального ремонта государственного (муниципального) имущества</w:t>
            </w:r>
          </w:p>
        </w:tc>
        <w:tc>
          <w:tcPr>
            <w:tcW w:w="960" w:type="dxa"/>
            <w:tcBorders>
              <w:top w:val="nil"/>
              <w:left w:val="nil"/>
              <w:bottom w:val="single" w:sz="4" w:space="0" w:color="auto"/>
              <w:right w:val="single" w:sz="4" w:space="0" w:color="auto"/>
            </w:tcBorders>
            <w:shd w:val="clear" w:color="auto" w:fill="auto"/>
            <w:vAlign w:val="bottom"/>
            <w:hideMark/>
          </w:tcPr>
          <w:p w:rsidR="00E93298" w:rsidRPr="00E93298" w:rsidRDefault="00E93298">
            <w:pPr>
              <w:jc w:val="center"/>
              <w:outlineLvl w:val="0"/>
              <w:rPr>
                <w:rFonts w:ascii="Arial Narrow" w:hAnsi="Arial Narrow" w:cs="Arial CYR"/>
                <w:sz w:val="20"/>
                <w:szCs w:val="20"/>
              </w:rPr>
            </w:pPr>
            <w:r w:rsidRPr="00E93298">
              <w:rPr>
                <w:rFonts w:ascii="Arial Narrow" w:hAnsi="Arial Narrow" w:cs="Arial CYR"/>
                <w:sz w:val="20"/>
                <w:szCs w:val="20"/>
              </w:rPr>
              <w:t> </w:t>
            </w:r>
          </w:p>
        </w:tc>
        <w:tc>
          <w:tcPr>
            <w:tcW w:w="2300" w:type="dxa"/>
            <w:tcBorders>
              <w:top w:val="nil"/>
              <w:left w:val="nil"/>
              <w:bottom w:val="single" w:sz="4" w:space="0" w:color="auto"/>
              <w:right w:val="nil"/>
            </w:tcBorders>
            <w:shd w:val="clear" w:color="auto" w:fill="auto"/>
            <w:noWrap/>
            <w:vAlign w:val="bottom"/>
            <w:hideMark/>
          </w:tcPr>
          <w:p w:rsidR="00E93298" w:rsidRPr="00E93298" w:rsidRDefault="00E93298">
            <w:pPr>
              <w:jc w:val="center"/>
              <w:outlineLvl w:val="0"/>
              <w:rPr>
                <w:rFonts w:ascii="Arial Narrow" w:hAnsi="Arial Narrow" w:cs="Arial CYR"/>
                <w:sz w:val="20"/>
                <w:szCs w:val="20"/>
              </w:rPr>
            </w:pPr>
            <w:r w:rsidRPr="00E93298">
              <w:rPr>
                <w:rFonts w:ascii="Arial Narrow" w:hAnsi="Arial Narrow" w:cs="Arial CYR"/>
                <w:sz w:val="20"/>
                <w:szCs w:val="20"/>
              </w:rPr>
              <w:t>000 0503 0000000000 243</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E93298" w:rsidRDefault="00E93298">
            <w:pPr>
              <w:jc w:val="right"/>
              <w:outlineLvl w:val="0"/>
              <w:rPr>
                <w:rFonts w:ascii="Arial Narrow" w:hAnsi="Arial Narrow" w:cs="Arial CYR"/>
                <w:sz w:val="20"/>
                <w:szCs w:val="20"/>
              </w:rPr>
            </w:pPr>
            <w:r w:rsidRPr="00E93298">
              <w:rPr>
                <w:rFonts w:ascii="Arial Narrow" w:hAnsi="Arial Narrow" w:cs="Arial CYR"/>
                <w:sz w:val="20"/>
                <w:szCs w:val="20"/>
              </w:rPr>
              <w:t>15,0</w:t>
            </w:r>
          </w:p>
        </w:tc>
        <w:tc>
          <w:tcPr>
            <w:tcW w:w="1180" w:type="dxa"/>
            <w:tcBorders>
              <w:top w:val="nil"/>
              <w:left w:val="nil"/>
              <w:bottom w:val="single" w:sz="4" w:space="0" w:color="auto"/>
              <w:right w:val="single" w:sz="4" w:space="0" w:color="auto"/>
            </w:tcBorders>
            <w:shd w:val="clear" w:color="000000" w:fill="FFFFFF"/>
            <w:noWrap/>
            <w:vAlign w:val="bottom"/>
            <w:hideMark/>
          </w:tcPr>
          <w:p w:rsidR="00E93298" w:rsidRPr="00E93298" w:rsidRDefault="00E93298">
            <w:pPr>
              <w:jc w:val="right"/>
              <w:outlineLvl w:val="0"/>
              <w:rPr>
                <w:rFonts w:ascii="Arial Narrow" w:hAnsi="Arial Narrow" w:cs="Arial CYR"/>
                <w:sz w:val="20"/>
                <w:szCs w:val="20"/>
              </w:rPr>
            </w:pPr>
            <w:r w:rsidRPr="00E93298">
              <w:rPr>
                <w:rFonts w:ascii="Arial Narrow" w:hAnsi="Arial Narrow" w:cs="Arial CYR"/>
                <w:sz w:val="20"/>
                <w:szCs w:val="20"/>
              </w:rPr>
              <w:t>15,0</w:t>
            </w:r>
          </w:p>
        </w:tc>
        <w:tc>
          <w:tcPr>
            <w:tcW w:w="1240" w:type="dxa"/>
            <w:tcBorders>
              <w:top w:val="nil"/>
              <w:left w:val="nil"/>
              <w:bottom w:val="single" w:sz="4" w:space="0" w:color="auto"/>
              <w:right w:val="single" w:sz="8" w:space="0" w:color="auto"/>
            </w:tcBorders>
            <w:shd w:val="clear" w:color="auto" w:fill="auto"/>
            <w:noWrap/>
            <w:vAlign w:val="bottom"/>
            <w:hideMark/>
          </w:tcPr>
          <w:p w:rsidR="00E93298" w:rsidRPr="00E93298" w:rsidRDefault="00E93298">
            <w:pPr>
              <w:jc w:val="right"/>
              <w:outlineLvl w:val="0"/>
              <w:rPr>
                <w:rFonts w:ascii="Arial Narrow" w:hAnsi="Arial Narrow" w:cs="Arial CYR"/>
                <w:b/>
                <w:bCs/>
                <w:sz w:val="20"/>
                <w:szCs w:val="20"/>
              </w:rPr>
            </w:pPr>
            <w:r w:rsidRPr="00E93298">
              <w:rPr>
                <w:rFonts w:ascii="Arial Narrow" w:hAnsi="Arial Narrow" w:cs="Arial CYR"/>
                <w:b/>
                <w:bCs/>
                <w:sz w:val="20"/>
                <w:szCs w:val="20"/>
              </w:rPr>
              <w:t>100,0</w:t>
            </w:r>
          </w:p>
        </w:tc>
      </w:tr>
      <w:tr w:rsidR="00E93298" w:rsidRPr="00E93298" w:rsidTr="00E93298">
        <w:trPr>
          <w:trHeight w:val="288"/>
        </w:trPr>
        <w:tc>
          <w:tcPr>
            <w:tcW w:w="6961" w:type="dxa"/>
            <w:tcBorders>
              <w:top w:val="nil"/>
              <w:left w:val="single" w:sz="4" w:space="0" w:color="auto"/>
              <w:bottom w:val="single" w:sz="4" w:space="0" w:color="auto"/>
              <w:right w:val="single" w:sz="8" w:space="0" w:color="auto"/>
            </w:tcBorders>
            <w:shd w:val="clear" w:color="auto" w:fill="auto"/>
            <w:hideMark/>
          </w:tcPr>
          <w:p w:rsidR="00E93298" w:rsidRPr="00E93298" w:rsidRDefault="00E93298">
            <w:pPr>
              <w:outlineLvl w:val="0"/>
              <w:rPr>
                <w:rFonts w:ascii="Arial Narrow" w:hAnsi="Arial Narrow" w:cs="Arial CYR"/>
                <w:sz w:val="20"/>
                <w:szCs w:val="20"/>
              </w:rPr>
            </w:pPr>
            <w:r w:rsidRPr="00E93298">
              <w:rPr>
                <w:rFonts w:ascii="Arial Narrow" w:hAnsi="Arial Narrow" w:cs="Arial CYR"/>
                <w:sz w:val="20"/>
                <w:szCs w:val="20"/>
              </w:rPr>
              <w:t>Прочая закупка товаров, работ и услуг</w:t>
            </w:r>
          </w:p>
        </w:tc>
        <w:tc>
          <w:tcPr>
            <w:tcW w:w="960" w:type="dxa"/>
            <w:tcBorders>
              <w:top w:val="nil"/>
              <w:left w:val="nil"/>
              <w:bottom w:val="single" w:sz="4" w:space="0" w:color="auto"/>
              <w:right w:val="single" w:sz="4" w:space="0" w:color="auto"/>
            </w:tcBorders>
            <w:shd w:val="clear" w:color="auto" w:fill="auto"/>
            <w:vAlign w:val="bottom"/>
            <w:hideMark/>
          </w:tcPr>
          <w:p w:rsidR="00E93298" w:rsidRPr="00E93298" w:rsidRDefault="00E93298">
            <w:pPr>
              <w:jc w:val="center"/>
              <w:outlineLvl w:val="0"/>
              <w:rPr>
                <w:rFonts w:ascii="Arial Narrow" w:hAnsi="Arial Narrow" w:cs="Arial CYR"/>
                <w:sz w:val="20"/>
                <w:szCs w:val="20"/>
              </w:rPr>
            </w:pPr>
            <w:r w:rsidRPr="00E93298">
              <w:rPr>
                <w:rFonts w:ascii="Arial Narrow" w:hAnsi="Arial Narrow" w:cs="Arial CYR"/>
                <w:sz w:val="20"/>
                <w:szCs w:val="20"/>
              </w:rPr>
              <w:t>200</w:t>
            </w:r>
          </w:p>
        </w:tc>
        <w:tc>
          <w:tcPr>
            <w:tcW w:w="2300" w:type="dxa"/>
            <w:tcBorders>
              <w:top w:val="nil"/>
              <w:left w:val="nil"/>
              <w:bottom w:val="single" w:sz="4" w:space="0" w:color="auto"/>
              <w:right w:val="nil"/>
            </w:tcBorders>
            <w:shd w:val="clear" w:color="auto" w:fill="auto"/>
            <w:noWrap/>
            <w:vAlign w:val="bottom"/>
            <w:hideMark/>
          </w:tcPr>
          <w:p w:rsidR="00E93298" w:rsidRPr="00E93298" w:rsidRDefault="00E93298">
            <w:pPr>
              <w:jc w:val="center"/>
              <w:outlineLvl w:val="0"/>
              <w:rPr>
                <w:rFonts w:ascii="Arial Narrow" w:hAnsi="Arial Narrow" w:cs="Arial CYR"/>
                <w:sz w:val="20"/>
                <w:szCs w:val="20"/>
              </w:rPr>
            </w:pPr>
            <w:r w:rsidRPr="00E93298">
              <w:rPr>
                <w:rFonts w:ascii="Arial Narrow" w:hAnsi="Arial Narrow" w:cs="Arial CYR"/>
                <w:sz w:val="20"/>
                <w:szCs w:val="20"/>
              </w:rPr>
              <w:t xml:space="preserve">000 0503 0000000000 244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E93298" w:rsidRDefault="00E93298">
            <w:pPr>
              <w:jc w:val="right"/>
              <w:outlineLvl w:val="0"/>
              <w:rPr>
                <w:rFonts w:ascii="Arial Narrow" w:hAnsi="Arial Narrow" w:cs="Arial CYR"/>
                <w:sz w:val="20"/>
                <w:szCs w:val="20"/>
              </w:rPr>
            </w:pPr>
            <w:r w:rsidRPr="00E93298">
              <w:rPr>
                <w:rFonts w:ascii="Arial Narrow" w:hAnsi="Arial Narrow" w:cs="Arial CYR"/>
                <w:sz w:val="20"/>
                <w:szCs w:val="20"/>
              </w:rPr>
              <w:t>741,0</w:t>
            </w:r>
          </w:p>
        </w:tc>
        <w:tc>
          <w:tcPr>
            <w:tcW w:w="1180" w:type="dxa"/>
            <w:tcBorders>
              <w:top w:val="nil"/>
              <w:left w:val="nil"/>
              <w:bottom w:val="single" w:sz="4" w:space="0" w:color="auto"/>
              <w:right w:val="nil"/>
            </w:tcBorders>
            <w:shd w:val="clear" w:color="000000" w:fill="FFFFFF"/>
            <w:noWrap/>
            <w:vAlign w:val="bottom"/>
            <w:hideMark/>
          </w:tcPr>
          <w:p w:rsidR="00E93298" w:rsidRPr="00E93298" w:rsidRDefault="00E93298">
            <w:pPr>
              <w:jc w:val="right"/>
              <w:outlineLvl w:val="0"/>
              <w:rPr>
                <w:rFonts w:ascii="Arial Narrow" w:hAnsi="Arial Narrow" w:cs="Arial CYR"/>
                <w:sz w:val="20"/>
                <w:szCs w:val="20"/>
              </w:rPr>
            </w:pPr>
            <w:r w:rsidRPr="00E93298">
              <w:rPr>
                <w:rFonts w:ascii="Arial Narrow" w:hAnsi="Arial Narrow" w:cs="Arial CYR"/>
                <w:sz w:val="20"/>
                <w:szCs w:val="20"/>
              </w:rPr>
              <w:t>52,0</w:t>
            </w:r>
          </w:p>
        </w:tc>
        <w:tc>
          <w:tcPr>
            <w:tcW w:w="1240" w:type="dxa"/>
            <w:tcBorders>
              <w:top w:val="nil"/>
              <w:left w:val="single" w:sz="4" w:space="0" w:color="auto"/>
              <w:bottom w:val="single" w:sz="4" w:space="0" w:color="auto"/>
              <w:right w:val="single" w:sz="8" w:space="0" w:color="auto"/>
            </w:tcBorders>
            <w:shd w:val="clear" w:color="auto" w:fill="auto"/>
            <w:noWrap/>
            <w:vAlign w:val="bottom"/>
            <w:hideMark/>
          </w:tcPr>
          <w:p w:rsidR="00E93298" w:rsidRPr="00E93298" w:rsidRDefault="00E93298">
            <w:pPr>
              <w:jc w:val="right"/>
              <w:outlineLvl w:val="0"/>
              <w:rPr>
                <w:rFonts w:ascii="Arial Narrow" w:hAnsi="Arial Narrow" w:cs="Arial CYR"/>
                <w:b/>
                <w:bCs/>
                <w:sz w:val="20"/>
                <w:szCs w:val="20"/>
              </w:rPr>
            </w:pPr>
            <w:r w:rsidRPr="00E93298">
              <w:rPr>
                <w:rFonts w:ascii="Arial Narrow" w:hAnsi="Arial Narrow" w:cs="Arial CYR"/>
                <w:b/>
                <w:bCs/>
                <w:sz w:val="20"/>
                <w:szCs w:val="20"/>
              </w:rPr>
              <w:t>7,0</w:t>
            </w:r>
          </w:p>
        </w:tc>
      </w:tr>
      <w:tr w:rsidR="00E93298" w:rsidRPr="00E93298" w:rsidTr="00E93298">
        <w:trPr>
          <w:trHeight w:val="288"/>
        </w:trPr>
        <w:tc>
          <w:tcPr>
            <w:tcW w:w="6961" w:type="dxa"/>
            <w:tcBorders>
              <w:top w:val="nil"/>
              <w:left w:val="single" w:sz="4" w:space="0" w:color="auto"/>
              <w:bottom w:val="single" w:sz="4" w:space="0" w:color="auto"/>
              <w:right w:val="single" w:sz="8" w:space="0" w:color="auto"/>
            </w:tcBorders>
            <w:shd w:val="clear" w:color="auto" w:fill="auto"/>
            <w:hideMark/>
          </w:tcPr>
          <w:p w:rsidR="00E93298" w:rsidRPr="00E93298" w:rsidRDefault="00E93298">
            <w:pPr>
              <w:outlineLvl w:val="0"/>
              <w:rPr>
                <w:rFonts w:ascii="Arial Narrow" w:hAnsi="Arial Narrow" w:cs="Arial CYR"/>
                <w:sz w:val="20"/>
                <w:szCs w:val="20"/>
              </w:rPr>
            </w:pPr>
            <w:r w:rsidRPr="00E93298">
              <w:rPr>
                <w:rFonts w:ascii="Arial Narrow" w:hAnsi="Arial Narrow" w:cs="Arial CYR"/>
                <w:sz w:val="20"/>
                <w:szCs w:val="20"/>
              </w:rPr>
              <w:t>Закупка энергетических ресурсов</w:t>
            </w:r>
          </w:p>
        </w:tc>
        <w:tc>
          <w:tcPr>
            <w:tcW w:w="960" w:type="dxa"/>
            <w:tcBorders>
              <w:top w:val="nil"/>
              <w:left w:val="nil"/>
              <w:bottom w:val="single" w:sz="4" w:space="0" w:color="auto"/>
              <w:right w:val="single" w:sz="4" w:space="0" w:color="auto"/>
            </w:tcBorders>
            <w:shd w:val="clear" w:color="auto" w:fill="auto"/>
            <w:vAlign w:val="bottom"/>
            <w:hideMark/>
          </w:tcPr>
          <w:p w:rsidR="00E93298" w:rsidRPr="00E93298" w:rsidRDefault="00E93298">
            <w:pPr>
              <w:jc w:val="center"/>
              <w:outlineLvl w:val="0"/>
              <w:rPr>
                <w:rFonts w:ascii="Arial Narrow" w:hAnsi="Arial Narrow" w:cs="Arial CYR"/>
                <w:sz w:val="20"/>
                <w:szCs w:val="20"/>
              </w:rPr>
            </w:pPr>
            <w:r w:rsidRPr="00E93298">
              <w:rPr>
                <w:rFonts w:ascii="Arial Narrow" w:hAnsi="Arial Narrow" w:cs="Arial CYR"/>
                <w:sz w:val="20"/>
                <w:szCs w:val="20"/>
              </w:rPr>
              <w:t>200</w:t>
            </w:r>
          </w:p>
        </w:tc>
        <w:tc>
          <w:tcPr>
            <w:tcW w:w="2300" w:type="dxa"/>
            <w:tcBorders>
              <w:top w:val="nil"/>
              <w:left w:val="nil"/>
              <w:bottom w:val="single" w:sz="4" w:space="0" w:color="auto"/>
              <w:right w:val="nil"/>
            </w:tcBorders>
            <w:shd w:val="clear" w:color="auto" w:fill="auto"/>
            <w:noWrap/>
            <w:vAlign w:val="bottom"/>
            <w:hideMark/>
          </w:tcPr>
          <w:p w:rsidR="00E93298" w:rsidRPr="00E93298" w:rsidRDefault="00E93298">
            <w:pPr>
              <w:jc w:val="center"/>
              <w:outlineLvl w:val="0"/>
              <w:rPr>
                <w:rFonts w:ascii="Arial Narrow" w:hAnsi="Arial Narrow" w:cs="Arial CYR"/>
                <w:sz w:val="20"/>
                <w:szCs w:val="20"/>
              </w:rPr>
            </w:pPr>
            <w:r w:rsidRPr="00E93298">
              <w:rPr>
                <w:rFonts w:ascii="Arial Narrow" w:hAnsi="Arial Narrow" w:cs="Arial CYR"/>
                <w:sz w:val="20"/>
                <w:szCs w:val="20"/>
              </w:rPr>
              <w:t xml:space="preserve">000 0503 0000000000 247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E93298" w:rsidRDefault="00E93298">
            <w:pPr>
              <w:jc w:val="right"/>
              <w:outlineLvl w:val="0"/>
              <w:rPr>
                <w:rFonts w:ascii="Arial Narrow" w:hAnsi="Arial Narrow" w:cs="Arial CYR"/>
                <w:sz w:val="20"/>
                <w:szCs w:val="20"/>
              </w:rPr>
            </w:pPr>
            <w:r w:rsidRPr="00E93298">
              <w:rPr>
                <w:rFonts w:ascii="Arial Narrow" w:hAnsi="Arial Narrow" w:cs="Arial CYR"/>
                <w:sz w:val="20"/>
                <w:szCs w:val="20"/>
              </w:rPr>
              <w:t>194,6</w:t>
            </w:r>
          </w:p>
        </w:tc>
        <w:tc>
          <w:tcPr>
            <w:tcW w:w="1180" w:type="dxa"/>
            <w:tcBorders>
              <w:top w:val="nil"/>
              <w:left w:val="nil"/>
              <w:bottom w:val="single" w:sz="4" w:space="0" w:color="auto"/>
              <w:right w:val="nil"/>
            </w:tcBorders>
            <w:shd w:val="clear" w:color="000000" w:fill="FFFFFF"/>
            <w:noWrap/>
            <w:vAlign w:val="bottom"/>
            <w:hideMark/>
          </w:tcPr>
          <w:p w:rsidR="00E93298" w:rsidRPr="00E93298" w:rsidRDefault="00E93298">
            <w:pPr>
              <w:jc w:val="right"/>
              <w:outlineLvl w:val="0"/>
              <w:rPr>
                <w:rFonts w:ascii="Arial Narrow" w:hAnsi="Arial Narrow" w:cs="Arial CYR"/>
                <w:sz w:val="20"/>
                <w:szCs w:val="20"/>
              </w:rPr>
            </w:pPr>
            <w:r w:rsidRPr="00E93298">
              <w:rPr>
                <w:rFonts w:ascii="Arial Narrow" w:hAnsi="Arial Narrow" w:cs="Arial CYR"/>
                <w:sz w:val="20"/>
                <w:szCs w:val="20"/>
              </w:rPr>
              <w:t>32,0</w:t>
            </w:r>
          </w:p>
        </w:tc>
        <w:tc>
          <w:tcPr>
            <w:tcW w:w="1240" w:type="dxa"/>
            <w:tcBorders>
              <w:top w:val="nil"/>
              <w:left w:val="single" w:sz="4" w:space="0" w:color="auto"/>
              <w:bottom w:val="single" w:sz="4" w:space="0" w:color="auto"/>
              <w:right w:val="single" w:sz="8" w:space="0" w:color="auto"/>
            </w:tcBorders>
            <w:shd w:val="clear" w:color="auto" w:fill="auto"/>
            <w:noWrap/>
            <w:vAlign w:val="bottom"/>
            <w:hideMark/>
          </w:tcPr>
          <w:p w:rsidR="00E93298" w:rsidRPr="00E93298" w:rsidRDefault="00E93298">
            <w:pPr>
              <w:jc w:val="right"/>
              <w:outlineLvl w:val="0"/>
              <w:rPr>
                <w:rFonts w:ascii="Arial Narrow" w:hAnsi="Arial Narrow" w:cs="Arial CYR"/>
                <w:b/>
                <w:bCs/>
                <w:sz w:val="20"/>
                <w:szCs w:val="20"/>
              </w:rPr>
            </w:pPr>
            <w:r w:rsidRPr="00E93298">
              <w:rPr>
                <w:rFonts w:ascii="Arial Narrow" w:hAnsi="Arial Narrow" w:cs="Arial CYR"/>
                <w:b/>
                <w:bCs/>
                <w:sz w:val="20"/>
                <w:szCs w:val="20"/>
              </w:rPr>
              <w:t>16,4</w:t>
            </w:r>
          </w:p>
        </w:tc>
      </w:tr>
      <w:tr w:rsidR="00E93298" w:rsidRPr="00E93298" w:rsidTr="00E93298">
        <w:trPr>
          <w:trHeight w:val="418"/>
        </w:trPr>
        <w:tc>
          <w:tcPr>
            <w:tcW w:w="6961" w:type="dxa"/>
            <w:tcBorders>
              <w:top w:val="nil"/>
              <w:left w:val="single" w:sz="4" w:space="0" w:color="auto"/>
              <w:bottom w:val="single" w:sz="4" w:space="0" w:color="auto"/>
              <w:right w:val="single" w:sz="8" w:space="0" w:color="auto"/>
            </w:tcBorders>
            <w:shd w:val="clear" w:color="auto" w:fill="auto"/>
            <w:hideMark/>
          </w:tcPr>
          <w:p w:rsidR="00E93298" w:rsidRPr="00E93298" w:rsidRDefault="00E93298">
            <w:pPr>
              <w:rPr>
                <w:rFonts w:ascii="Arial Narrow" w:hAnsi="Arial Narrow" w:cs="Arial CYR"/>
                <w:sz w:val="20"/>
                <w:szCs w:val="20"/>
              </w:rPr>
            </w:pPr>
            <w:r w:rsidRPr="00E93298">
              <w:rPr>
                <w:rFonts w:ascii="Arial Narrow" w:hAnsi="Arial Narrow" w:cs="Arial CYR"/>
                <w:sz w:val="20"/>
                <w:szCs w:val="20"/>
              </w:rPr>
              <w:t>Капитальные вложения в объекты государственной (муниципальной) собственности</w:t>
            </w:r>
          </w:p>
        </w:tc>
        <w:tc>
          <w:tcPr>
            <w:tcW w:w="960" w:type="dxa"/>
            <w:tcBorders>
              <w:top w:val="nil"/>
              <w:left w:val="nil"/>
              <w:bottom w:val="single" w:sz="4" w:space="0" w:color="auto"/>
              <w:right w:val="single" w:sz="4" w:space="0" w:color="auto"/>
            </w:tcBorders>
            <w:shd w:val="clear" w:color="auto" w:fill="auto"/>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200</w:t>
            </w:r>
          </w:p>
        </w:tc>
        <w:tc>
          <w:tcPr>
            <w:tcW w:w="2300" w:type="dxa"/>
            <w:tcBorders>
              <w:top w:val="nil"/>
              <w:left w:val="nil"/>
              <w:bottom w:val="single" w:sz="4" w:space="0" w:color="auto"/>
              <w:right w:val="nil"/>
            </w:tcBorders>
            <w:shd w:val="clear" w:color="auto" w:fill="auto"/>
            <w:noWrap/>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 xml:space="preserve">000 0503 0000000000 400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515,2</w:t>
            </w:r>
          </w:p>
        </w:tc>
        <w:tc>
          <w:tcPr>
            <w:tcW w:w="1180" w:type="dxa"/>
            <w:tcBorders>
              <w:top w:val="nil"/>
              <w:left w:val="nil"/>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0,0</w:t>
            </w:r>
          </w:p>
        </w:tc>
        <w:tc>
          <w:tcPr>
            <w:tcW w:w="1240" w:type="dxa"/>
            <w:tcBorders>
              <w:top w:val="nil"/>
              <w:left w:val="nil"/>
              <w:bottom w:val="single" w:sz="4" w:space="0" w:color="auto"/>
              <w:right w:val="single" w:sz="8" w:space="0" w:color="auto"/>
            </w:tcBorders>
            <w:shd w:val="clear" w:color="auto" w:fill="auto"/>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0,0</w:t>
            </w:r>
          </w:p>
        </w:tc>
      </w:tr>
      <w:tr w:rsidR="00E93298" w:rsidRPr="00E93298" w:rsidTr="00E93298">
        <w:trPr>
          <w:trHeight w:val="288"/>
        </w:trPr>
        <w:tc>
          <w:tcPr>
            <w:tcW w:w="6961" w:type="dxa"/>
            <w:tcBorders>
              <w:top w:val="nil"/>
              <w:left w:val="single" w:sz="4" w:space="0" w:color="auto"/>
              <w:bottom w:val="single" w:sz="4" w:space="0" w:color="auto"/>
              <w:right w:val="single" w:sz="8" w:space="0" w:color="auto"/>
            </w:tcBorders>
            <w:shd w:val="clear" w:color="auto" w:fill="auto"/>
            <w:hideMark/>
          </w:tcPr>
          <w:p w:rsidR="00E93298" w:rsidRPr="00E93298" w:rsidRDefault="00E93298">
            <w:pPr>
              <w:rPr>
                <w:rFonts w:ascii="Arial Narrow" w:hAnsi="Arial Narrow" w:cs="Arial CYR"/>
                <w:sz w:val="20"/>
                <w:szCs w:val="20"/>
              </w:rPr>
            </w:pPr>
            <w:r w:rsidRPr="00E93298">
              <w:rPr>
                <w:rFonts w:ascii="Arial Narrow" w:hAnsi="Arial Narrow" w:cs="Arial CYR"/>
                <w:sz w:val="20"/>
                <w:szCs w:val="20"/>
              </w:rPr>
              <w:t>Бюджетные инвестиции</w:t>
            </w:r>
          </w:p>
        </w:tc>
        <w:tc>
          <w:tcPr>
            <w:tcW w:w="960" w:type="dxa"/>
            <w:tcBorders>
              <w:top w:val="nil"/>
              <w:left w:val="nil"/>
              <w:bottom w:val="single" w:sz="4" w:space="0" w:color="auto"/>
              <w:right w:val="single" w:sz="4" w:space="0" w:color="auto"/>
            </w:tcBorders>
            <w:shd w:val="clear" w:color="auto" w:fill="auto"/>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200</w:t>
            </w:r>
          </w:p>
        </w:tc>
        <w:tc>
          <w:tcPr>
            <w:tcW w:w="2300" w:type="dxa"/>
            <w:tcBorders>
              <w:top w:val="nil"/>
              <w:left w:val="nil"/>
              <w:bottom w:val="single" w:sz="4" w:space="0" w:color="auto"/>
              <w:right w:val="nil"/>
            </w:tcBorders>
            <w:shd w:val="clear" w:color="auto" w:fill="auto"/>
            <w:noWrap/>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 xml:space="preserve">000 0503 0000000000 410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515,2</w:t>
            </w:r>
          </w:p>
        </w:tc>
        <w:tc>
          <w:tcPr>
            <w:tcW w:w="1180" w:type="dxa"/>
            <w:tcBorders>
              <w:top w:val="nil"/>
              <w:left w:val="nil"/>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0,0</w:t>
            </w:r>
          </w:p>
        </w:tc>
        <w:tc>
          <w:tcPr>
            <w:tcW w:w="1240" w:type="dxa"/>
            <w:tcBorders>
              <w:top w:val="nil"/>
              <w:left w:val="nil"/>
              <w:bottom w:val="single" w:sz="4" w:space="0" w:color="auto"/>
              <w:right w:val="single" w:sz="8" w:space="0" w:color="auto"/>
            </w:tcBorders>
            <w:shd w:val="clear" w:color="auto" w:fill="auto"/>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0,0</w:t>
            </w:r>
          </w:p>
        </w:tc>
      </w:tr>
      <w:tr w:rsidR="00E93298" w:rsidRPr="00E93298" w:rsidTr="00E93298">
        <w:trPr>
          <w:trHeight w:val="612"/>
        </w:trPr>
        <w:tc>
          <w:tcPr>
            <w:tcW w:w="6961" w:type="dxa"/>
            <w:tcBorders>
              <w:top w:val="nil"/>
              <w:left w:val="single" w:sz="4" w:space="0" w:color="auto"/>
              <w:bottom w:val="single" w:sz="4" w:space="0" w:color="auto"/>
              <w:right w:val="single" w:sz="8" w:space="0" w:color="auto"/>
            </w:tcBorders>
            <w:shd w:val="clear" w:color="auto" w:fill="auto"/>
            <w:hideMark/>
          </w:tcPr>
          <w:p w:rsidR="00E93298" w:rsidRPr="00E93298" w:rsidRDefault="00E93298">
            <w:pPr>
              <w:rPr>
                <w:rFonts w:ascii="Arial Narrow" w:hAnsi="Arial Narrow" w:cs="Arial CYR"/>
                <w:sz w:val="20"/>
                <w:szCs w:val="20"/>
              </w:rPr>
            </w:pPr>
            <w:r w:rsidRPr="00E93298">
              <w:rPr>
                <w:rFonts w:ascii="Arial Narrow" w:hAnsi="Arial Narrow" w:cs="Arial CYR"/>
                <w:sz w:val="20"/>
                <w:szCs w:val="20"/>
              </w:rPr>
              <w:t>Бюджетные инвестиции в объекты капитального строительства государственной (муниципальной) собственности</w:t>
            </w:r>
          </w:p>
        </w:tc>
        <w:tc>
          <w:tcPr>
            <w:tcW w:w="960" w:type="dxa"/>
            <w:tcBorders>
              <w:top w:val="nil"/>
              <w:left w:val="nil"/>
              <w:bottom w:val="single" w:sz="4" w:space="0" w:color="auto"/>
              <w:right w:val="single" w:sz="4" w:space="0" w:color="auto"/>
            </w:tcBorders>
            <w:shd w:val="clear" w:color="auto" w:fill="auto"/>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200</w:t>
            </w:r>
          </w:p>
        </w:tc>
        <w:tc>
          <w:tcPr>
            <w:tcW w:w="2300" w:type="dxa"/>
            <w:tcBorders>
              <w:top w:val="nil"/>
              <w:left w:val="nil"/>
              <w:bottom w:val="single" w:sz="4" w:space="0" w:color="auto"/>
              <w:right w:val="nil"/>
            </w:tcBorders>
            <w:shd w:val="clear" w:color="auto" w:fill="auto"/>
            <w:noWrap/>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 xml:space="preserve">000 0503 0000000000 414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515,2</w:t>
            </w:r>
          </w:p>
        </w:tc>
        <w:tc>
          <w:tcPr>
            <w:tcW w:w="1180" w:type="dxa"/>
            <w:tcBorders>
              <w:top w:val="nil"/>
              <w:left w:val="nil"/>
              <w:bottom w:val="single" w:sz="4" w:space="0" w:color="auto"/>
              <w:right w:val="nil"/>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0,0</w:t>
            </w:r>
          </w:p>
        </w:tc>
        <w:tc>
          <w:tcPr>
            <w:tcW w:w="1240" w:type="dxa"/>
            <w:tcBorders>
              <w:top w:val="nil"/>
              <w:left w:val="single" w:sz="4" w:space="0" w:color="auto"/>
              <w:bottom w:val="single" w:sz="4" w:space="0" w:color="auto"/>
              <w:right w:val="single" w:sz="8" w:space="0" w:color="auto"/>
            </w:tcBorders>
            <w:shd w:val="clear" w:color="auto" w:fill="auto"/>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0,0</w:t>
            </w:r>
          </w:p>
        </w:tc>
      </w:tr>
      <w:tr w:rsidR="00E93298" w:rsidRPr="00E93298" w:rsidTr="00E93298">
        <w:trPr>
          <w:trHeight w:val="491"/>
        </w:trPr>
        <w:tc>
          <w:tcPr>
            <w:tcW w:w="6961" w:type="dxa"/>
            <w:tcBorders>
              <w:top w:val="nil"/>
              <w:left w:val="single" w:sz="4" w:space="0" w:color="auto"/>
              <w:bottom w:val="single" w:sz="4" w:space="0" w:color="auto"/>
              <w:right w:val="single" w:sz="8" w:space="0" w:color="auto"/>
            </w:tcBorders>
            <w:shd w:val="clear" w:color="auto" w:fill="auto"/>
            <w:hideMark/>
          </w:tcPr>
          <w:p w:rsidR="00E93298" w:rsidRPr="00E93298" w:rsidRDefault="00E93298">
            <w:pPr>
              <w:rPr>
                <w:rFonts w:ascii="Arial Narrow" w:hAnsi="Arial Narrow" w:cs="Arial CYR"/>
                <w:b/>
                <w:bCs/>
                <w:sz w:val="20"/>
                <w:szCs w:val="20"/>
              </w:rPr>
            </w:pPr>
            <w:r w:rsidRPr="00E93298">
              <w:rPr>
                <w:rFonts w:ascii="Arial Narrow" w:hAnsi="Arial Narrow" w:cs="Arial CYR"/>
                <w:b/>
                <w:bCs/>
                <w:sz w:val="20"/>
                <w:szCs w:val="20"/>
              </w:rPr>
              <w:t>МЕЖБЮДЖЕТНЫЕ ТРАНСФЕРТЫ ОБЩЕГО ХАРАКТЕРА БЮДЖЕТАМ БЮДЖЕТНОЙ СИСТЕМЫ РОССИЙСКОЙ ФЕДЕРАЦИИ</w:t>
            </w:r>
          </w:p>
        </w:tc>
        <w:tc>
          <w:tcPr>
            <w:tcW w:w="960" w:type="dxa"/>
            <w:tcBorders>
              <w:top w:val="nil"/>
              <w:left w:val="nil"/>
              <w:bottom w:val="single" w:sz="4" w:space="0" w:color="auto"/>
              <w:right w:val="single" w:sz="4" w:space="0" w:color="auto"/>
            </w:tcBorders>
            <w:shd w:val="clear" w:color="auto" w:fill="auto"/>
            <w:vAlign w:val="bottom"/>
            <w:hideMark/>
          </w:tcPr>
          <w:p w:rsidR="00E93298" w:rsidRPr="00E93298" w:rsidRDefault="00E93298">
            <w:pPr>
              <w:jc w:val="center"/>
              <w:rPr>
                <w:rFonts w:ascii="Arial Narrow" w:hAnsi="Arial Narrow" w:cs="Arial CYR"/>
                <w:b/>
                <w:bCs/>
                <w:sz w:val="20"/>
                <w:szCs w:val="20"/>
              </w:rPr>
            </w:pPr>
            <w:r w:rsidRPr="00E93298">
              <w:rPr>
                <w:rFonts w:ascii="Arial Narrow" w:hAnsi="Arial Narrow" w:cs="Arial CYR"/>
                <w:b/>
                <w:bCs/>
                <w:sz w:val="20"/>
                <w:szCs w:val="20"/>
              </w:rPr>
              <w:t>200</w:t>
            </w:r>
          </w:p>
        </w:tc>
        <w:tc>
          <w:tcPr>
            <w:tcW w:w="2300" w:type="dxa"/>
            <w:tcBorders>
              <w:top w:val="nil"/>
              <w:left w:val="nil"/>
              <w:bottom w:val="single" w:sz="4" w:space="0" w:color="auto"/>
              <w:right w:val="nil"/>
            </w:tcBorders>
            <w:shd w:val="clear" w:color="auto" w:fill="auto"/>
            <w:noWrap/>
            <w:vAlign w:val="bottom"/>
            <w:hideMark/>
          </w:tcPr>
          <w:p w:rsidR="00E93298" w:rsidRPr="00E93298" w:rsidRDefault="00E93298">
            <w:pPr>
              <w:jc w:val="center"/>
              <w:rPr>
                <w:rFonts w:ascii="Arial Narrow" w:hAnsi="Arial Narrow" w:cs="Arial CYR"/>
                <w:b/>
                <w:bCs/>
                <w:sz w:val="20"/>
                <w:szCs w:val="20"/>
              </w:rPr>
            </w:pPr>
            <w:r w:rsidRPr="00E93298">
              <w:rPr>
                <w:rFonts w:ascii="Arial Narrow" w:hAnsi="Arial Narrow" w:cs="Arial CYR"/>
                <w:b/>
                <w:bCs/>
                <w:sz w:val="20"/>
                <w:szCs w:val="20"/>
              </w:rPr>
              <w:t xml:space="preserve">000 1400 0000000000 000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605,5</w:t>
            </w:r>
          </w:p>
        </w:tc>
        <w:tc>
          <w:tcPr>
            <w:tcW w:w="1180" w:type="dxa"/>
            <w:tcBorders>
              <w:top w:val="nil"/>
              <w:left w:val="nil"/>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505,9</w:t>
            </w:r>
          </w:p>
        </w:tc>
        <w:tc>
          <w:tcPr>
            <w:tcW w:w="1240" w:type="dxa"/>
            <w:tcBorders>
              <w:top w:val="nil"/>
              <w:left w:val="nil"/>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83,6</w:t>
            </w:r>
          </w:p>
        </w:tc>
      </w:tr>
      <w:tr w:rsidR="00E93298" w:rsidRPr="00E93298" w:rsidTr="00E93298">
        <w:trPr>
          <w:trHeight w:val="288"/>
        </w:trPr>
        <w:tc>
          <w:tcPr>
            <w:tcW w:w="6961" w:type="dxa"/>
            <w:tcBorders>
              <w:top w:val="nil"/>
              <w:left w:val="single" w:sz="4" w:space="0" w:color="auto"/>
              <w:bottom w:val="single" w:sz="4" w:space="0" w:color="auto"/>
              <w:right w:val="single" w:sz="8" w:space="0" w:color="auto"/>
            </w:tcBorders>
            <w:shd w:val="clear" w:color="auto" w:fill="auto"/>
            <w:hideMark/>
          </w:tcPr>
          <w:p w:rsidR="00E93298" w:rsidRPr="00E93298" w:rsidRDefault="00E93298">
            <w:pPr>
              <w:rPr>
                <w:rFonts w:ascii="Arial Narrow" w:hAnsi="Arial Narrow" w:cs="Arial CYR"/>
                <w:sz w:val="20"/>
                <w:szCs w:val="20"/>
              </w:rPr>
            </w:pPr>
            <w:r w:rsidRPr="00E93298">
              <w:rPr>
                <w:rFonts w:ascii="Arial Narrow" w:hAnsi="Arial Narrow" w:cs="Arial CYR"/>
                <w:sz w:val="20"/>
                <w:szCs w:val="20"/>
              </w:rPr>
              <w:t>Межбюджетные трансферты</w:t>
            </w:r>
          </w:p>
        </w:tc>
        <w:tc>
          <w:tcPr>
            <w:tcW w:w="960" w:type="dxa"/>
            <w:tcBorders>
              <w:top w:val="nil"/>
              <w:left w:val="nil"/>
              <w:bottom w:val="single" w:sz="4" w:space="0" w:color="auto"/>
              <w:right w:val="single" w:sz="4" w:space="0" w:color="auto"/>
            </w:tcBorders>
            <w:shd w:val="clear" w:color="auto" w:fill="auto"/>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200</w:t>
            </w:r>
          </w:p>
        </w:tc>
        <w:tc>
          <w:tcPr>
            <w:tcW w:w="2300" w:type="dxa"/>
            <w:tcBorders>
              <w:top w:val="nil"/>
              <w:left w:val="nil"/>
              <w:bottom w:val="single" w:sz="4" w:space="0" w:color="auto"/>
              <w:right w:val="nil"/>
            </w:tcBorders>
            <w:shd w:val="clear" w:color="auto" w:fill="auto"/>
            <w:noWrap/>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 xml:space="preserve">000 1403 0000000000 500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605,5</w:t>
            </w:r>
          </w:p>
        </w:tc>
        <w:tc>
          <w:tcPr>
            <w:tcW w:w="1180" w:type="dxa"/>
            <w:tcBorders>
              <w:top w:val="nil"/>
              <w:left w:val="nil"/>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505,9</w:t>
            </w:r>
          </w:p>
        </w:tc>
        <w:tc>
          <w:tcPr>
            <w:tcW w:w="1240" w:type="dxa"/>
            <w:tcBorders>
              <w:top w:val="nil"/>
              <w:left w:val="nil"/>
              <w:bottom w:val="single" w:sz="4" w:space="0" w:color="auto"/>
              <w:right w:val="single" w:sz="8" w:space="0" w:color="auto"/>
            </w:tcBorders>
            <w:shd w:val="clear" w:color="auto" w:fill="auto"/>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83,6</w:t>
            </w:r>
          </w:p>
        </w:tc>
      </w:tr>
      <w:tr w:rsidR="00E93298" w:rsidRPr="00E93298" w:rsidTr="00E93298">
        <w:trPr>
          <w:trHeight w:val="300"/>
        </w:trPr>
        <w:tc>
          <w:tcPr>
            <w:tcW w:w="6961" w:type="dxa"/>
            <w:tcBorders>
              <w:top w:val="nil"/>
              <w:left w:val="single" w:sz="4" w:space="0" w:color="auto"/>
              <w:bottom w:val="single" w:sz="4" w:space="0" w:color="auto"/>
              <w:right w:val="single" w:sz="8" w:space="0" w:color="auto"/>
            </w:tcBorders>
            <w:shd w:val="clear" w:color="auto" w:fill="auto"/>
            <w:hideMark/>
          </w:tcPr>
          <w:p w:rsidR="00E93298" w:rsidRPr="00E93298" w:rsidRDefault="00E93298">
            <w:pPr>
              <w:rPr>
                <w:rFonts w:ascii="Arial Narrow" w:hAnsi="Arial Narrow" w:cs="Arial CYR"/>
                <w:sz w:val="20"/>
                <w:szCs w:val="20"/>
              </w:rPr>
            </w:pPr>
            <w:r w:rsidRPr="00E93298">
              <w:rPr>
                <w:rFonts w:ascii="Arial Narrow" w:hAnsi="Arial Narrow" w:cs="Arial CYR"/>
                <w:sz w:val="20"/>
                <w:szCs w:val="20"/>
              </w:rPr>
              <w:t>Иные межбюджетные трансферты</w:t>
            </w:r>
          </w:p>
        </w:tc>
        <w:tc>
          <w:tcPr>
            <w:tcW w:w="960" w:type="dxa"/>
            <w:tcBorders>
              <w:top w:val="nil"/>
              <w:left w:val="nil"/>
              <w:bottom w:val="single" w:sz="4" w:space="0" w:color="auto"/>
              <w:right w:val="single" w:sz="4" w:space="0" w:color="auto"/>
            </w:tcBorders>
            <w:shd w:val="clear" w:color="auto" w:fill="auto"/>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200</w:t>
            </w:r>
          </w:p>
        </w:tc>
        <w:tc>
          <w:tcPr>
            <w:tcW w:w="2300" w:type="dxa"/>
            <w:tcBorders>
              <w:top w:val="nil"/>
              <w:left w:val="nil"/>
              <w:bottom w:val="single" w:sz="4" w:space="0" w:color="auto"/>
              <w:right w:val="nil"/>
            </w:tcBorders>
            <w:shd w:val="clear" w:color="auto" w:fill="auto"/>
            <w:noWrap/>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 xml:space="preserve">000 1403 0000000000 540 </w:t>
            </w:r>
          </w:p>
        </w:tc>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605,5</w:t>
            </w:r>
          </w:p>
        </w:tc>
        <w:tc>
          <w:tcPr>
            <w:tcW w:w="1180" w:type="dxa"/>
            <w:tcBorders>
              <w:top w:val="nil"/>
              <w:left w:val="nil"/>
              <w:bottom w:val="single" w:sz="4" w:space="0" w:color="auto"/>
              <w:right w:val="nil"/>
            </w:tcBorders>
            <w:shd w:val="clear" w:color="000000" w:fill="FFFFFF"/>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505,9</w:t>
            </w:r>
          </w:p>
        </w:tc>
        <w:tc>
          <w:tcPr>
            <w:tcW w:w="1240" w:type="dxa"/>
            <w:tcBorders>
              <w:top w:val="nil"/>
              <w:left w:val="single" w:sz="4" w:space="0" w:color="auto"/>
              <w:bottom w:val="single" w:sz="4" w:space="0" w:color="auto"/>
              <w:right w:val="single" w:sz="8" w:space="0" w:color="auto"/>
            </w:tcBorders>
            <w:shd w:val="clear" w:color="auto" w:fill="auto"/>
            <w:noWrap/>
            <w:vAlign w:val="bottom"/>
            <w:hideMark/>
          </w:tcPr>
          <w:p w:rsidR="00E93298" w:rsidRPr="00E93298" w:rsidRDefault="00E93298">
            <w:pPr>
              <w:jc w:val="right"/>
              <w:rPr>
                <w:rFonts w:ascii="Arial Narrow" w:hAnsi="Arial Narrow" w:cs="Arial CYR"/>
                <w:b/>
                <w:bCs/>
                <w:sz w:val="20"/>
                <w:szCs w:val="20"/>
              </w:rPr>
            </w:pPr>
            <w:r w:rsidRPr="00E93298">
              <w:rPr>
                <w:rFonts w:ascii="Arial Narrow" w:hAnsi="Arial Narrow" w:cs="Arial CYR"/>
                <w:b/>
                <w:bCs/>
                <w:sz w:val="20"/>
                <w:szCs w:val="20"/>
              </w:rPr>
              <w:t>83,6</w:t>
            </w:r>
          </w:p>
        </w:tc>
      </w:tr>
      <w:tr w:rsidR="00E93298" w:rsidRPr="00E93298" w:rsidTr="00E93298">
        <w:trPr>
          <w:trHeight w:val="315"/>
        </w:trPr>
        <w:tc>
          <w:tcPr>
            <w:tcW w:w="6961" w:type="dxa"/>
            <w:tcBorders>
              <w:top w:val="single" w:sz="4" w:space="0" w:color="auto"/>
              <w:left w:val="nil"/>
              <w:bottom w:val="single" w:sz="4" w:space="0" w:color="auto"/>
              <w:right w:val="nil"/>
            </w:tcBorders>
            <w:shd w:val="clear" w:color="auto" w:fill="auto"/>
            <w:noWrap/>
            <w:hideMark/>
          </w:tcPr>
          <w:p w:rsidR="00E93298" w:rsidRPr="00E93298" w:rsidRDefault="00E93298">
            <w:pPr>
              <w:rPr>
                <w:rFonts w:ascii="Arial Narrow" w:hAnsi="Arial Narrow" w:cs="Arial CYR"/>
                <w:sz w:val="20"/>
                <w:szCs w:val="20"/>
              </w:rPr>
            </w:pPr>
            <w:r w:rsidRPr="00E93298">
              <w:rPr>
                <w:rFonts w:ascii="Arial Narrow" w:hAnsi="Arial Narrow" w:cs="Arial CYR"/>
                <w:sz w:val="20"/>
                <w:szCs w:val="20"/>
              </w:rPr>
              <w:t> </w:t>
            </w:r>
          </w:p>
        </w:tc>
        <w:tc>
          <w:tcPr>
            <w:tcW w:w="960" w:type="dxa"/>
            <w:tcBorders>
              <w:top w:val="single" w:sz="8" w:space="0" w:color="auto"/>
              <w:left w:val="nil"/>
              <w:bottom w:val="single" w:sz="8" w:space="0" w:color="auto"/>
              <w:right w:val="nil"/>
            </w:tcBorders>
            <w:shd w:val="clear" w:color="auto" w:fill="auto"/>
            <w:noWrap/>
            <w:vAlign w:val="bottom"/>
            <w:hideMark/>
          </w:tcPr>
          <w:p w:rsidR="00E93298" w:rsidRPr="00E93298" w:rsidRDefault="00E93298">
            <w:pPr>
              <w:rPr>
                <w:rFonts w:ascii="Arial Narrow" w:hAnsi="Arial Narrow" w:cs="Arial CYR"/>
                <w:sz w:val="20"/>
                <w:szCs w:val="20"/>
              </w:rPr>
            </w:pPr>
            <w:r w:rsidRPr="00E93298">
              <w:rPr>
                <w:rFonts w:ascii="Arial Narrow" w:hAnsi="Arial Narrow" w:cs="Arial CYR"/>
                <w:sz w:val="20"/>
                <w:szCs w:val="20"/>
              </w:rPr>
              <w:t> </w:t>
            </w:r>
          </w:p>
        </w:tc>
        <w:tc>
          <w:tcPr>
            <w:tcW w:w="2300" w:type="dxa"/>
            <w:tcBorders>
              <w:top w:val="single" w:sz="8" w:space="0" w:color="auto"/>
              <w:left w:val="nil"/>
              <w:bottom w:val="single" w:sz="8" w:space="0" w:color="auto"/>
              <w:right w:val="nil"/>
            </w:tcBorders>
            <w:shd w:val="clear" w:color="auto" w:fill="auto"/>
            <w:noWrap/>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 </w:t>
            </w:r>
          </w:p>
        </w:tc>
        <w:tc>
          <w:tcPr>
            <w:tcW w:w="1356" w:type="dxa"/>
            <w:tcBorders>
              <w:top w:val="single" w:sz="8" w:space="0" w:color="auto"/>
              <w:left w:val="nil"/>
              <w:bottom w:val="single" w:sz="8" w:space="0" w:color="auto"/>
              <w:right w:val="nil"/>
            </w:tcBorders>
            <w:shd w:val="clear" w:color="auto" w:fill="auto"/>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 </w:t>
            </w:r>
          </w:p>
        </w:tc>
        <w:tc>
          <w:tcPr>
            <w:tcW w:w="1180" w:type="dxa"/>
            <w:tcBorders>
              <w:top w:val="single" w:sz="8" w:space="0" w:color="auto"/>
              <w:left w:val="nil"/>
              <w:bottom w:val="single" w:sz="8" w:space="0" w:color="auto"/>
              <w:right w:val="nil"/>
            </w:tcBorders>
            <w:shd w:val="clear" w:color="auto" w:fill="auto"/>
            <w:noWrap/>
            <w:vAlign w:val="bottom"/>
            <w:hideMark/>
          </w:tcPr>
          <w:p w:rsidR="00E93298" w:rsidRPr="00E93298" w:rsidRDefault="00E93298">
            <w:pPr>
              <w:rPr>
                <w:rFonts w:ascii="Arial Narrow" w:hAnsi="Arial Narrow" w:cs="Arial CYR"/>
                <w:sz w:val="20"/>
                <w:szCs w:val="20"/>
              </w:rPr>
            </w:pPr>
            <w:r w:rsidRPr="00E93298">
              <w:rPr>
                <w:rFonts w:ascii="Arial Narrow" w:hAnsi="Arial Narrow" w:cs="Arial CYR"/>
                <w:sz w:val="20"/>
                <w:szCs w:val="20"/>
              </w:rPr>
              <w:t> </w:t>
            </w:r>
          </w:p>
        </w:tc>
        <w:tc>
          <w:tcPr>
            <w:tcW w:w="1240" w:type="dxa"/>
            <w:tcBorders>
              <w:top w:val="single" w:sz="8" w:space="0" w:color="auto"/>
              <w:left w:val="nil"/>
              <w:bottom w:val="single" w:sz="8" w:space="0" w:color="auto"/>
              <w:right w:val="nil"/>
            </w:tcBorders>
            <w:shd w:val="clear" w:color="auto" w:fill="auto"/>
            <w:noWrap/>
            <w:vAlign w:val="bottom"/>
            <w:hideMark/>
          </w:tcPr>
          <w:p w:rsidR="00E93298" w:rsidRPr="00E93298" w:rsidRDefault="00E93298">
            <w:pPr>
              <w:rPr>
                <w:rFonts w:ascii="Arial Narrow" w:hAnsi="Arial Narrow" w:cs="Arial CYR"/>
                <w:sz w:val="20"/>
                <w:szCs w:val="20"/>
              </w:rPr>
            </w:pPr>
            <w:r w:rsidRPr="00E93298">
              <w:rPr>
                <w:rFonts w:ascii="Arial Narrow" w:hAnsi="Arial Narrow" w:cs="Arial CYR"/>
                <w:sz w:val="20"/>
                <w:szCs w:val="20"/>
              </w:rPr>
              <w:t> </w:t>
            </w:r>
          </w:p>
        </w:tc>
      </w:tr>
      <w:tr w:rsidR="00E93298" w:rsidRPr="00E93298" w:rsidTr="00E93298">
        <w:trPr>
          <w:trHeight w:val="420"/>
        </w:trPr>
        <w:tc>
          <w:tcPr>
            <w:tcW w:w="6961" w:type="dxa"/>
            <w:tcBorders>
              <w:top w:val="nil"/>
              <w:left w:val="single" w:sz="4" w:space="0" w:color="auto"/>
              <w:bottom w:val="single" w:sz="4" w:space="0" w:color="auto"/>
              <w:right w:val="single" w:sz="8" w:space="0" w:color="auto"/>
            </w:tcBorders>
            <w:shd w:val="clear" w:color="auto" w:fill="auto"/>
            <w:hideMark/>
          </w:tcPr>
          <w:p w:rsidR="00E93298" w:rsidRPr="00E93298" w:rsidRDefault="00E93298">
            <w:pPr>
              <w:rPr>
                <w:rFonts w:ascii="Arial Narrow" w:hAnsi="Arial Narrow" w:cs="Arial CYR"/>
                <w:sz w:val="20"/>
                <w:szCs w:val="20"/>
              </w:rPr>
            </w:pPr>
            <w:r w:rsidRPr="00E93298">
              <w:rPr>
                <w:rFonts w:ascii="Arial Narrow" w:hAnsi="Arial Narrow" w:cs="Arial CYR"/>
                <w:sz w:val="20"/>
                <w:szCs w:val="20"/>
              </w:rPr>
              <w:t>Результат исполнения бюджета (дефицит / профицит)</w:t>
            </w:r>
          </w:p>
        </w:tc>
        <w:tc>
          <w:tcPr>
            <w:tcW w:w="960" w:type="dxa"/>
            <w:tcBorders>
              <w:top w:val="nil"/>
              <w:left w:val="nil"/>
              <w:bottom w:val="single" w:sz="8" w:space="0" w:color="auto"/>
              <w:right w:val="single" w:sz="4" w:space="0" w:color="auto"/>
            </w:tcBorders>
            <w:shd w:val="clear" w:color="auto" w:fill="auto"/>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450</w:t>
            </w:r>
          </w:p>
        </w:tc>
        <w:tc>
          <w:tcPr>
            <w:tcW w:w="2300" w:type="dxa"/>
            <w:tcBorders>
              <w:top w:val="nil"/>
              <w:left w:val="nil"/>
              <w:bottom w:val="single" w:sz="8" w:space="0" w:color="auto"/>
              <w:right w:val="nil"/>
            </w:tcBorders>
            <w:shd w:val="clear" w:color="auto" w:fill="auto"/>
            <w:noWrap/>
            <w:vAlign w:val="bottom"/>
            <w:hideMark/>
          </w:tcPr>
          <w:p w:rsidR="00E93298" w:rsidRPr="00E93298" w:rsidRDefault="00E93298">
            <w:pPr>
              <w:jc w:val="center"/>
              <w:rPr>
                <w:rFonts w:ascii="Arial Narrow" w:hAnsi="Arial Narrow" w:cs="Arial CYR"/>
                <w:sz w:val="20"/>
                <w:szCs w:val="20"/>
              </w:rPr>
            </w:pPr>
            <w:r w:rsidRPr="00E93298">
              <w:rPr>
                <w:rFonts w:ascii="Arial Narrow" w:hAnsi="Arial Narrow" w:cs="Arial CYR"/>
                <w:sz w:val="20"/>
                <w:szCs w:val="20"/>
              </w:rPr>
              <w:t>x</w:t>
            </w:r>
          </w:p>
        </w:tc>
        <w:tc>
          <w:tcPr>
            <w:tcW w:w="1356" w:type="dxa"/>
            <w:tcBorders>
              <w:top w:val="nil"/>
              <w:left w:val="single" w:sz="4" w:space="0" w:color="auto"/>
              <w:bottom w:val="single" w:sz="8" w:space="0" w:color="auto"/>
              <w:right w:val="single" w:sz="4" w:space="0" w:color="auto"/>
            </w:tcBorders>
            <w:shd w:val="clear" w:color="auto" w:fill="auto"/>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-391,5</w:t>
            </w:r>
          </w:p>
        </w:tc>
        <w:tc>
          <w:tcPr>
            <w:tcW w:w="1180" w:type="dxa"/>
            <w:tcBorders>
              <w:top w:val="nil"/>
              <w:left w:val="nil"/>
              <w:bottom w:val="single" w:sz="8" w:space="0" w:color="auto"/>
              <w:right w:val="single" w:sz="4" w:space="0" w:color="auto"/>
            </w:tcBorders>
            <w:shd w:val="clear" w:color="auto" w:fill="auto"/>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320,2</w:t>
            </w:r>
          </w:p>
        </w:tc>
        <w:tc>
          <w:tcPr>
            <w:tcW w:w="1240" w:type="dxa"/>
            <w:tcBorders>
              <w:top w:val="nil"/>
              <w:left w:val="nil"/>
              <w:bottom w:val="single" w:sz="8" w:space="0" w:color="auto"/>
              <w:right w:val="single" w:sz="8" w:space="0" w:color="auto"/>
            </w:tcBorders>
            <w:shd w:val="clear" w:color="auto" w:fill="auto"/>
            <w:noWrap/>
            <w:vAlign w:val="bottom"/>
            <w:hideMark/>
          </w:tcPr>
          <w:p w:rsidR="00E93298" w:rsidRPr="00E93298" w:rsidRDefault="00E93298">
            <w:pPr>
              <w:jc w:val="right"/>
              <w:rPr>
                <w:rFonts w:ascii="Arial Narrow" w:hAnsi="Arial Narrow" w:cs="Arial CYR"/>
                <w:sz w:val="20"/>
                <w:szCs w:val="20"/>
              </w:rPr>
            </w:pPr>
            <w:r w:rsidRPr="00E93298">
              <w:rPr>
                <w:rFonts w:ascii="Arial Narrow" w:hAnsi="Arial Narrow" w:cs="Arial CYR"/>
                <w:sz w:val="20"/>
                <w:szCs w:val="20"/>
              </w:rPr>
              <w:t xml:space="preserve">x                    </w:t>
            </w:r>
          </w:p>
        </w:tc>
      </w:tr>
    </w:tbl>
    <w:p w:rsidR="00E93298" w:rsidRDefault="00E93298" w:rsidP="004F60A3">
      <w:pPr>
        <w:rPr>
          <w:rFonts w:ascii="Arial Narrow" w:hAnsi="Arial Narrow"/>
          <w:sz w:val="20"/>
          <w:szCs w:val="20"/>
        </w:rPr>
      </w:pPr>
    </w:p>
    <w:p w:rsidR="00E93298" w:rsidRDefault="00E93298" w:rsidP="004F60A3">
      <w:pPr>
        <w:rPr>
          <w:rFonts w:ascii="Arial Narrow" w:hAnsi="Arial Narrow"/>
          <w:sz w:val="20"/>
          <w:szCs w:val="20"/>
        </w:rPr>
      </w:pPr>
    </w:p>
    <w:p w:rsidR="00E93298" w:rsidRPr="00A46B7D" w:rsidRDefault="00E93298" w:rsidP="004F60A3">
      <w:pPr>
        <w:rPr>
          <w:rFonts w:ascii="Arial Narrow" w:hAnsi="Arial Narrow"/>
          <w:sz w:val="20"/>
          <w:szCs w:val="20"/>
        </w:rPr>
        <w:sectPr w:rsidR="00E93298" w:rsidRPr="00A46B7D" w:rsidSect="00A46B7D">
          <w:pgSz w:w="16838" w:h="11906" w:orient="landscape"/>
          <w:pgMar w:top="1701" w:right="1134" w:bottom="851" w:left="1134" w:header="709" w:footer="709" w:gutter="0"/>
          <w:cols w:space="708"/>
          <w:docGrid w:linePitch="360"/>
        </w:sectPr>
      </w:pPr>
    </w:p>
    <w:p w:rsidR="00E93298" w:rsidRPr="00E93298" w:rsidRDefault="00E93298" w:rsidP="00E93298">
      <w:pPr>
        <w:suppressAutoHyphens/>
        <w:jc w:val="center"/>
        <w:rPr>
          <w:rFonts w:ascii="Arial Narrow" w:hAnsi="Arial Narrow"/>
          <w:b/>
          <w:color w:val="000000"/>
          <w:sz w:val="20"/>
          <w:szCs w:val="20"/>
          <w:lang w:eastAsia="ar-SA"/>
        </w:rPr>
      </w:pPr>
      <w:r w:rsidRPr="00E93298">
        <w:rPr>
          <w:rFonts w:ascii="Arial Narrow" w:hAnsi="Arial Narrow"/>
          <w:b/>
          <w:color w:val="000000"/>
          <w:sz w:val="20"/>
          <w:szCs w:val="20"/>
          <w:lang w:eastAsia="ar-SA"/>
        </w:rPr>
        <w:lastRenderedPageBreak/>
        <w:t>КРАСНОЯРСКИЙ КРАЙ</w:t>
      </w:r>
    </w:p>
    <w:p w:rsidR="00E93298" w:rsidRPr="00E93298" w:rsidRDefault="00E93298" w:rsidP="00E93298">
      <w:pPr>
        <w:suppressAutoHyphens/>
        <w:jc w:val="center"/>
        <w:rPr>
          <w:rFonts w:ascii="Arial Narrow" w:hAnsi="Arial Narrow"/>
          <w:b/>
          <w:color w:val="000000"/>
          <w:sz w:val="20"/>
          <w:szCs w:val="20"/>
          <w:lang w:eastAsia="ar-SA"/>
        </w:rPr>
      </w:pPr>
      <w:r w:rsidRPr="00E93298">
        <w:rPr>
          <w:rFonts w:ascii="Arial Narrow" w:hAnsi="Arial Narrow"/>
          <w:b/>
          <w:color w:val="000000"/>
          <w:sz w:val="20"/>
          <w:szCs w:val="20"/>
          <w:lang w:eastAsia="ar-SA"/>
        </w:rPr>
        <w:t>ЭВЕНКИЙСКИЙ МУНИЦИПАЛЬНЫЙ РАЙОН</w:t>
      </w:r>
    </w:p>
    <w:p w:rsidR="00E93298" w:rsidRPr="00E93298" w:rsidRDefault="00E93298" w:rsidP="00E93298">
      <w:pPr>
        <w:pBdr>
          <w:bottom w:val="single" w:sz="8" w:space="1" w:color="000000"/>
        </w:pBdr>
        <w:suppressAutoHyphens/>
        <w:jc w:val="center"/>
        <w:rPr>
          <w:rFonts w:ascii="Arial Narrow" w:hAnsi="Arial Narrow"/>
          <w:b/>
          <w:color w:val="000000"/>
          <w:sz w:val="20"/>
          <w:szCs w:val="20"/>
          <w:lang w:eastAsia="ar-SA"/>
        </w:rPr>
      </w:pPr>
      <w:r w:rsidRPr="00E93298">
        <w:rPr>
          <w:rFonts w:ascii="Arial Narrow" w:hAnsi="Arial Narrow"/>
          <w:b/>
          <w:color w:val="000000"/>
          <w:sz w:val="20"/>
          <w:szCs w:val="20"/>
          <w:lang w:eastAsia="ar-SA"/>
        </w:rPr>
        <w:t>СТРЕЛКА-ЧУНСКИЙ</w:t>
      </w:r>
    </w:p>
    <w:p w:rsidR="00E93298" w:rsidRPr="00E93298" w:rsidRDefault="00E93298" w:rsidP="00E93298">
      <w:pPr>
        <w:pBdr>
          <w:bottom w:val="single" w:sz="8" w:space="1" w:color="000000"/>
        </w:pBdr>
        <w:suppressAutoHyphens/>
        <w:jc w:val="center"/>
        <w:rPr>
          <w:rFonts w:ascii="Arial Narrow" w:hAnsi="Arial Narrow"/>
          <w:b/>
          <w:color w:val="000000"/>
          <w:sz w:val="20"/>
          <w:szCs w:val="20"/>
          <w:lang w:eastAsia="ar-SA"/>
        </w:rPr>
      </w:pPr>
      <w:r w:rsidRPr="00E93298">
        <w:rPr>
          <w:rFonts w:ascii="Arial Narrow" w:hAnsi="Arial Narrow"/>
          <w:b/>
          <w:color w:val="000000"/>
          <w:sz w:val="20"/>
          <w:szCs w:val="20"/>
          <w:lang w:eastAsia="ar-SA"/>
        </w:rPr>
        <w:t>ПОСЕЛКОВЫЙ СОВЕТ ДЕПУТАТОВ</w:t>
      </w:r>
    </w:p>
    <w:p w:rsidR="00E93298" w:rsidRPr="00E93298" w:rsidRDefault="00E93298" w:rsidP="00E93298">
      <w:pPr>
        <w:jc w:val="center"/>
        <w:rPr>
          <w:rFonts w:ascii="Arial Narrow" w:hAnsi="Arial Narrow"/>
          <w:b/>
          <w:sz w:val="20"/>
          <w:szCs w:val="20"/>
        </w:rPr>
      </w:pPr>
      <w:r w:rsidRPr="00E93298">
        <w:rPr>
          <w:rFonts w:ascii="Arial Narrow" w:hAnsi="Arial Narrow"/>
          <w:b/>
          <w:sz w:val="20"/>
          <w:szCs w:val="20"/>
        </w:rPr>
        <w:t>РЕШЕНИЕ</w:t>
      </w:r>
    </w:p>
    <w:p w:rsidR="00E93298" w:rsidRPr="00E93298" w:rsidRDefault="00E93298" w:rsidP="00E93298">
      <w:pPr>
        <w:rPr>
          <w:rFonts w:ascii="Arial Narrow" w:hAnsi="Arial Narrow"/>
          <w:sz w:val="20"/>
          <w:szCs w:val="20"/>
        </w:rPr>
      </w:pPr>
    </w:p>
    <w:p w:rsidR="00E93298" w:rsidRPr="00E93298" w:rsidRDefault="00E93298" w:rsidP="00E93298">
      <w:pPr>
        <w:rPr>
          <w:rFonts w:ascii="Arial Narrow" w:hAnsi="Arial Narrow"/>
          <w:sz w:val="20"/>
          <w:szCs w:val="20"/>
        </w:rPr>
      </w:pPr>
      <w:r w:rsidRPr="00E93298">
        <w:rPr>
          <w:rFonts w:ascii="Arial Narrow" w:hAnsi="Arial Narrow"/>
          <w:sz w:val="20"/>
          <w:szCs w:val="20"/>
        </w:rPr>
        <w:t>VI созыв</w:t>
      </w:r>
    </w:p>
    <w:p w:rsidR="00E93298" w:rsidRPr="00E93298" w:rsidRDefault="00E93298" w:rsidP="00E93298">
      <w:pPr>
        <w:rPr>
          <w:rFonts w:ascii="Arial Narrow" w:hAnsi="Arial Narrow"/>
          <w:sz w:val="20"/>
          <w:szCs w:val="20"/>
        </w:rPr>
      </w:pPr>
      <w:r w:rsidRPr="00E93298">
        <w:rPr>
          <w:rFonts w:ascii="Arial Narrow" w:hAnsi="Arial Narrow"/>
          <w:sz w:val="20"/>
          <w:szCs w:val="20"/>
        </w:rPr>
        <w:t>11 сессия</w:t>
      </w:r>
    </w:p>
    <w:p w:rsidR="00E93298" w:rsidRPr="00E93298" w:rsidRDefault="00E93298" w:rsidP="00E93298">
      <w:pPr>
        <w:rPr>
          <w:rFonts w:ascii="Arial Narrow" w:hAnsi="Arial Narrow"/>
          <w:sz w:val="20"/>
          <w:szCs w:val="20"/>
        </w:rPr>
      </w:pPr>
      <w:r w:rsidRPr="00E93298">
        <w:rPr>
          <w:rFonts w:ascii="Arial Narrow" w:hAnsi="Arial Narrow"/>
          <w:sz w:val="20"/>
          <w:szCs w:val="20"/>
        </w:rPr>
        <w:t xml:space="preserve">«11» июня 2024 года                                                                 № 53                  </w:t>
      </w:r>
      <w:r>
        <w:rPr>
          <w:rFonts w:ascii="Arial Narrow" w:hAnsi="Arial Narrow"/>
          <w:sz w:val="20"/>
          <w:szCs w:val="20"/>
        </w:rPr>
        <w:t xml:space="preserve">                      </w:t>
      </w:r>
      <w:r w:rsidRPr="00E93298">
        <w:rPr>
          <w:rFonts w:ascii="Arial Narrow" w:hAnsi="Arial Narrow"/>
          <w:sz w:val="20"/>
          <w:szCs w:val="20"/>
        </w:rPr>
        <w:t xml:space="preserve">                             п. Стрелка-Чуня </w:t>
      </w:r>
    </w:p>
    <w:p w:rsidR="00E93298" w:rsidRPr="00E93298" w:rsidRDefault="00E93298" w:rsidP="00E93298">
      <w:pPr>
        <w:rPr>
          <w:rFonts w:ascii="Arial Narrow" w:hAnsi="Arial Narrow"/>
          <w:sz w:val="20"/>
          <w:szCs w:val="20"/>
        </w:rPr>
      </w:pPr>
    </w:p>
    <w:p w:rsidR="00E93298" w:rsidRPr="00E93298" w:rsidRDefault="00E93298" w:rsidP="00E93298">
      <w:pPr>
        <w:contextualSpacing/>
        <w:outlineLvl w:val="0"/>
        <w:rPr>
          <w:rFonts w:ascii="Arial Narrow" w:hAnsi="Arial Narrow"/>
          <w:b/>
          <w:sz w:val="20"/>
          <w:szCs w:val="20"/>
        </w:rPr>
      </w:pPr>
      <w:r w:rsidRPr="00E93298">
        <w:rPr>
          <w:rFonts w:ascii="Arial Narrow" w:hAnsi="Arial Narrow"/>
          <w:b/>
          <w:sz w:val="20"/>
          <w:szCs w:val="20"/>
        </w:rPr>
        <w:t>О назначении выборов Главы поселка Стрелка-Чуня</w:t>
      </w:r>
    </w:p>
    <w:p w:rsidR="00E93298" w:rsidRPr="00E93298" w:rsidRDefault="00E93298" w:rsidP="00E93298">
      <w:pPr>
        <w:contextualSpacing/>
        <w:rPr>
          <w:rFonts w:ascii="Arial Narrow" w:hAnsi="Arial Narrow"/>
          <w:b/>
          <w:sz w:val="20"/>
          <w:szCs w:val="20"/>
        </w:rPr>
      </w:pPr>
    </w:p>
    <w:p w:rsidR="00E93298" w:rsidRPr="00E93298" w:rsidRDefault="00E93298" w:rsidP="00E93298">
      <w:pPr>
        <w:tabs>
          <w:tab w:val="left" w:pos="1134"/>
        </w:tabs>
        <w:ind w:firstLine="709"/>
        <w:jc w:val="both"/>
        <w:rPr>
          <w:rFonts w:ascii="Arial Narrow" w:hAnsi="Arial Narrow"/>
          <w:sz w:val="20"/>
          <w:szCs w:val="20"/>
        </w:rPr>
      </w:pPr>
      <w:r w:rsidRPr="00E93298">
        <w:rPr>
          <w:rFonts w:ascii="Arial Narrow" w:hAnsi="Arial Narrow"/>
          <w:sz w:val="20"/>
          <w:szCs w:val="20"/>
        </w:rPr>
        <w:t>В соответствии со статьей 10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статьей 3 Закона Красноярского края от 2 октября 2003 года № 8-1411 «О выборах в органы местного самоуправления в Красноярском крае», статьей 28 Устава поселка Стрелка – Чуня Эвенкийского муниципального района Красноярского края, Стрелка-Чунский поселковый Совет депутатов РЕШИЛ:</w:t>
      </w:r>
    </w:p>
    <w:p w:rsidR="00E93298" w:rsidRPr="00E93298" w:rsidRDefault="00E93298" w:rsidP="00E93298">
      <w:pPr>
        <w:tabs>
          <w:tab w:val="left" w:pos="993"/>
          <w:tab w:val="left" w:pos="1134"/>
        </w:tabs>
        <w:ind w:firstLine="709"/>
        <w:jc w:val="both"/>
        <w:rPr>
          <w:rFonts w:ascii="Arial Narrow" w:hAnsi="Arial Narrow"/>
          <w:sz w:val="20"/>
          <w:szCs w:val="20"/>
        </w:rPr>
      </w:pPr>
      <w:r w:rsidRPr="00E93298">
        <w:rPr>
          <w:rFonts w:ascii="Arial Narrow" w:hAnsi="Arial Narrow"/>
          <w:sz w:val="20"/>
          <w:szCs w:val="20"/>
        </w:rPr>
        <w:t>1.</w:t>
      </w:r>
      <w:r w:rsidRPr="00E93298">
        <w:rPr>
          <w:rFonts w:ascii="Arial Narrow" w:hAnsi="Arial Narrow"/>
          <w:sz w:val="20"/>
          <w:szCs w:val="20"/>
        </w:rPr>
        <w:tab/>
        <w:t>Назначить выборы Главы поселка Стрелка - Чуня на 8 сентября 2024 года.</w:t>
      </w:r>
    </w:p>
    <w:p w:rsidR="00E93298" w:rsidRPr="00E93298" w:rsidRDefault="00E93298" w:rsidP="00E93298">
      <w:pPr>
        <w:tabs>
          <w:tab w:val="left" w:pos="993"/>
          <w:tab w:val="left" w:pos="1134"/>
        </w:tabs>
        <w:ind w:firstLine="709"/>
        <w:jc w:val="both"/>
        <w:rPr>
          <w:rFonts w:ascii="Arial Narrow" w:hAnsi="Arial Narrow"/>
          <w:sz w:val="20"/>
          <w:szCs w:val="20"/>
        </w:rPr>
      </w:pPr>
      <w:r w:rsidRPr="00E93298">
        <w:rPr>
          <w:rFonts w:ascii="Arial Narrow" w:hAnsi="Arial Narrow"/>
          <w:sz w:val="20"/>
          <w:szCs w:val="20"/>
        </w:rPr>
        <w:t>2.</w:t>
      </w:r>
      <w:r w:rsidRPr="00E93298">
        <w:rPr>
          <w:rFonts w:ascii="Arial Narrow" w:hAnsi="Arial Narrow"/>
          <w:sz w:val="20"/>
          <w:szCs w:val="20"/>
        </w:rPr>
        <w:tab/>
        <w:t xml:space="preserve">Направить настоящее Решение в Избирательную комиссию Красноярского края, </w:t>
      </w:r>
      <w:proofErr w:type="spellStart"/>
      <w:r w:rsidRPr="00E93298">
        <w:rPr>
          <w:rFonts w:ascii="Arial Narrow" w:hAnsi="Arial Narrow"/>
          <w:sz w:val="20"/>
          <w:szCs w:val="20"/>
        </w:rPr>
        <w:t>Тунгусско</w:t>
      </w:r>
      <w:proofErr w:type="spellEnd"/>
      <w:r w:rsidRPr="00E93298">
        <w:rPr>
          <w:rFonts w:ascii="Arial Narrow" w:hAnsi="Arial Narrow"/>
          <w:sz w:val="20"/>
          <w:szCs w:val="20"/>
        </w:rPr>
        <w:t>-Чунскую территориальную избирательную комиссию, участковую избирательную комиссию избирательного участка № 2261.</w:t>
      </w:r>
    </w:p>
    <w:p w:rsidR="00E93298" w:rsidRPr="00E93298" w:rsidRDefault="00E93298" w:rsidP="00E93298">
      <w:pPr>
        <w:tabs>
          <w:tab w:val="left" w:pos="993"/>
        </w:tabs>
        <w:ind w:firstLine="709"/>
        <w:jc w:val="both"/>
        <w:rPr>
          <w:rFonts w:ascii="Arial Narrow" w:hAnsi="Arial Narrow"/>
          <w:sz w:val="20"/>
          <w:szCs w:val="20"/>
        </w:rPr>
      </w:pPr>
      <w:r w:rsidRPr="00E93298">
        <w:rPr>
          <w:rFonts w:ascii="Arial Narrow" w:hAnsi="Arial Narrow"/>
          <w:bCs/>
          <w:sz w:val="20"/>
          <w:szCs w:val="20"/>
        </w:rPr>
        <w:t>3.</w:t>
      </w:r>
      <w:r w:rsidRPr="00E93298">
        <w:rPr>
          <w:rFonts w:ascii="Arial Narrow" w:hAnsi="Arial Narrow"/>
          <w:bCs/>
          <w:sz w:val="20"/>
          <w:szCs w:val="20"/>
        </w:rPr>
        <w:tab/>
      </w:r>
      <w:bookmarkStart w:id="143" w:name="_Hlk167790434"/>
      <w:r w:rsidRPr="00E93298">
        <w:rPr>
          <w:rFonts w:ascii="Arial Narrow" w:hAnsi="Arial Narrow"/>
          <w:bCs/>
          <w:sz w:val="20"/>
          <w:szCs w:val="20"/>
        </w:rPr>
        <w:t xml:space="preserve">Настоящее </w:t>
      </w:r>
      <w:r w:rsidRPr="00E93298">
        <w:rPr>
          <w:rFonts w:ascii="Arial Narrow" w:hAnsi="Arial Narrow"/>
          <w:sz w:val="20"/>
          <w:szCs w:val="20"/>
        </w:rPr>
        <w:t>Решение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bookmarkEnd w:id="143"/>
    <w:p w:rsidR="00E93298" w:rsidRPr="00E93298" w:rsidRDefault="00E93298" w:rsidP="00E93298">
      <w:pPr>
        <w:jc w:val="both"/>
        <w:rPr>
          <w:rFonts w:ascii="Arial Narrow" w:hAnsi="Arial Narrow"/>
          <w:sz w:val="20"/>
          <w:szCs w:val="20"/>
        </w:rPr>
      </w:pPr>
    </w:p>
    <w:p w:rsidR="00E93298" w:rsidRPr="00E93298" w:rsidRDefault="00E93298" w:rsidP="00E93298">
      <w:pPr>
        <w:jc w:val="both"/>
        <w:rPr>
          <w:rFonts w:ascii="Arial Narrow" w:hAnsi="Arial Narrow"/>
          <w:sz w:val="20"/>
          <w:szCs w:val="20"/>
        </w:rPr>
      </w:pPr>
      <w:r w:rsidRPr="00E93298">
        <w:rPr>
          <w:rFonts w:ascii="Arial Narrow" w:hAnsi="Arial Narrow"/>
          <w:sz w:val="20"/>
          <w:szCs w:val="20"/>
        </w:rPr>
        <w:t>Глава поселка Стрелка-Чуня -</w:t>
      </w:r>
    </w:p>
    <w:p w:rsidR="00E93298" w:rsidRPr="00E93298" w:rsidRDefault="00E93298" w:rsidP="00E93298">
      <w:pPr>
        <w:jc w:val="both"/>
        <w:rPr>
          <w:rFonts w:ascii="Arial Narrow" w:hAnsi="Arial Narrow"/>
          <w:sz w:val="20"/>
          <w:szCs w:val="20"/>
        </w:rPr>
      </w:pPr>
      <w:r w:rsidRPr="00E93298">
        <w:rPr>
          <w:rFonts w:ascii="Arial Narrow" w:hAnsi="Arial Narrow"/>
          <w:sz w:val="20"/>
          <w:szCs w:val="20"/>
        </w:rPr>
        <w:t>Председатель Стрелка-Чунского</w:t>
      </w:r>
    </w:p>
    <w:p w:rsidR="00E93298" w:rsidRPr="00E93298" w:rsidRDefault="00E93298" w:rsidP="00E93298">
      <w:pPr>
        <w:jc w:val="both"/>
        <w:rPr>
          <w:rFonts w:ascii="Arial Narrow" w:hAnsi="Arial Narrow"/>
          <w:sz w:val="20"/>
          <w:szCs w:val="20"/>
        </w:rPr>
      </w:pPr>
      <w:r w:rsidRPr="00E93298">
        <w:rPr>
          <w:rFonts w:ascii="Arial Narrow" w:hAnsi="Arial Narrow"/>
          <w:sz w:val="20"/>
          <w:szCs w:val="20"/>
        </w:rPr>
        <w:t xml:space="preserve">поселкового Совета депутатов                                                  п/п                    </w:t>
      </w:r>
      <w:r>
        <w:rPr>
          <w:rFonts w:ascii="Arial Narrow" w:hAnsi="Arial Narrow"/>
          <w:sz w:val="20"/>
          <w:szCs w:val="20"/>
        </w:rPr>
        <w:t xml:space="preserve">                            </w:t>
      </w:r>
      <w:r w:rsidRPr="00E93298">
        <w:rPr>
          <w:rFonts w:ascii="Arial Narrow" w:hAnsi="Arial Narrow"/>
          <w:sz w:val="20"/>
          <w:szCs w:val="20"/>
        </w:rPr>
        <w:t xml:space="preserve">                          В.П. </w:t>
      </w:r>
      <w:proofErr w:type="spellStart"/>
      <w:r w:rsidRPr="00E93298">
        <w:rPr>
          <w:rFonts w:ascii="Arial Narrow" w:hAnsi="Arial Narrow"/>
          <w:sz w:val="20"/>
          <w:szCs w:val="20"/>
        </w:rPr>
        <w:t>Шипицын</w:t>
      </w:r>
      <w:proofErr w:type="spellEnd"/>
    </w:p>
    <w:p w:rsidR="00E93298" w:rsidRPr="00E93298" w:rsidRDefault="00E93298" w:rsidP="00E93298">
      <w:pPr>
        <w:jc w:val="both"/>
        <w:rPr>
          <w:rFonts w:ascii="Arial Narrow" w:hAnsi="Arial Narrow"/>
          <w:sz w:val="20"/>
          <w:szCs w:val="20"/>
        </w:rPr>
      </w:pPr>
    </w:p>
    <w:p w:rsidR="00E93298" w:rsidRPr="002D57AB" w:rsidRDefault="00E93298" w:rsidP="00E93298">
      <w:pPr>
        <w:pStyle w:val="ConsPlusNormal"/>
        <w:jc w:val="center"/>
        <w:rPr>
          <w:rFonts w:ascii="Arial Narrow" w:hAnsi="Arial Narrow"/>
          <w:b/>
          <w:bCs/>
        </w:rPr>
      </w:pPr>
      <w:r w:rsidRPr="002D57AB">
        <w:rPr>
          <w:rFonts w:ascii="Arial Narrow" w:hAnsi="Arial Narrow"/>
          <w:b/>
          <w:bCs/>
        </w:rPr>
        <w:t>КРАСНОЯРСКИЙ КРАЙ</w:t>
      </w:r>
    </w:p>
    <w:p w:rsidR="00E93298" w:rsidRPr="002D57AB" w:rsidRDefault="00E93298" w:rsidP="00E93298">
      <w:pPr>
        <w:pStyle w:val="ConsPlusNormal"/>
        <w:jc w:val="center"/>
        <w:rPr>
          <w:rFonts w:ascii="Arial Narrow" w:hAnsi="Arial Narrow"/>
          <w:b/>
          <w:bCs/>
        </w:rPr>
      </w:pPr>
      <w:r w:rsidRPr="002D57AB">
        <w:rPr>
          <w:rFonts w:ascii="Arial Narrow" w:hAnsi="Arial Narrow"/>
          <w:b/>
          <w:bCs/>
        </w:rPr>
        <w:t>ЭВЕНКИЙСКИЙ МУНИЦИПАЛЬНЫЙ РАЙОН</w:t>
      </w:r>
    </w:p>
    <w:p w:rsidR="00E93298" w:rsidRPr="002D57AB" w:rsidRDefault="00E93298" w:rsidP="00E93298">
      <w:pPr>
        <w:pStyle w:val="ConsPlusNormal"/>
        <w:jc w:val="center"/>
        <w:rPr>
          <w:rFonts w:ascii="Arial Narrow" w:hAnsi="Arial Narrow"/>
          <w:b/>
          <w:bCs/>
        </w:rPr>
      </w:pPr>
      <w:r w:rsidRPr="002D57AB">
        <w:rPr>
          <w:rFonts w:ascii="Arial Narrow" w:hAnsi="Arial Narrow"/>
          <w:b/>
          <w:bCs/>
        </w:rPr>
        <w:t>СУЛОМАЙСКИЙ</w:t>
      </w:r>
    </w:p>
    <w:p w:rsidR="00E93298" w:rsidRPr="002D57AB" w:rsidRDefault="00E93298" w:rsidP="00E93298">
      <w:pPr>
        <w:pStyle w:val="ConsPlusNormal"/>
        <w:jc w:val="center"/>
        <w:rPr>
          <w:rFonts w:ascii="Arial Narrow" w:hAnsi="Arial Narrow"/>
          <w:b/>
          <w:bCs/>
        </w:rPr>
      </w:pPr>
      <w:r w:rsidRPr="002D57AB">
        <w:rPr>
          <w:rFonts w:ascii="Arial Narrow" w:hAnsi="Arial Narrow"/>
          <w:b/>
          <w:bCs/>
        </w:rPr>
        <w:t>ПОСЕЛКОВЫЙ СОВЕТ ДЕПУТАТОВ</w:t>
      </w:r>
    </w:p>
    <w:p w:rsidR="00E93298" w:rsidRPr="002D57AB" w:rsidRDefault="00E93298" w:rsidP="00E93298">
      <w:pPr>
        <w:pStyle w:val="ConsPlusNormal"/>
        <w:jc w:val="center"/>
        <w:rPr>
          <w:rFonts w:ascii="Arial Narrow" w:hAnsi="Arial Narrow"/>
          <w:b/>
          <w:bCs/>
        </w:rPr>
      </w:pPr>
    </w:p>
    <w:p w:rsidR="00E93298" w:rsidRPr="002D57AB" w:rsidRDefault="00E93298" w:rsidP="00E93298">
      <w:pPr>
        <w:pStyle w:val="ConsPlusNormal"/>
        <w:jc w:val="center"/>
        <w:rPr>
          <w:rFonts w:ascii="Arial Narrow" w:hAnsi="Arial Narrow"/>
          <w:b/>
          <w:bCs/>
        </w:rPr>
      </w:pPr>
      <w:r w:rsidRPr="002D57AB">
        <w:rPr>
          <w:rFonts w:ascii="Arial Narrow" w:hAnsi="Arial Narrow"/>
          <w:b/>
          <w:bCs/>
        </w:rPr>
        <w:t>РЕШЕНИЕ</w:t>
      </w:r>
    </w:p>
    <w:p w:rsidR="00E93298" w:rsidRPr="002D57AB" w:rsidRDefault="00E93298" w:rsidP="00E93298">
      <w:pPr>
        <w:pStyle w:val="ConsPlusNormal"/>
        <w:jc w:val="center"/>
        <w:rPr>
          <w:rFonts w:ascii="Arial Narrow" w:hAnsi="Arial Narrow"/>
          <w:bCs/>
        </w:rPr>
      </w:pPr>
    </w:p>
    <w:p w:rsidR="00E93298" w:rsidRPr="002D57AB" w:rsidRDefault="00E93298" w:rsidP="00E93298">
      <w:pPr>
        <w:jc w:val="both"/>
        <w:rPr>
          <w:rFonts w:ascii="Arial Narrow" w:hAnsi="Arial Narrow" w:cs="Arial"/>
          <w:bCs/>
          <w:color w:val="000000"/>
          <w:sz w:val="20"/>
          <w:szCs w:val="20"/>
        </w:rPr>
      </w:pPr>
      <w:r w:rsidRPr="002D57AB">
        <w:rPr>
          <w:rFonts w:ascii="Arial Narrow" w:hAnsi="Arial Narrow" w:cs="Arial"/>
          <w:color w:val="000000"/>
          <w:sz w:val="20"/>
          <w:szCs w:val="20"/>
          <w:lang w:val="en-US"/>
        </w:rPr>
        <w:t>V</w:t>
      </w:r>
      <w:r w:rsidRPr="002D57AB">
        <w:rPr>
          <w:rFonts w:ascii="Arial Narrow" w:hAnsi="Arial Narrow" w:cs="Arial"/>
          <w:bCs/>
          <w:color w:val="000000"/>
          <w:sz w:val="20"/>
          <w:szCs w:val="20"/>
        </w:rPr>
        <w:t xml:space="preserve"> созыв</w:t>
      </w:r>
    </w:p>
    <w:p w:rsidR="00E93298" w:rsidRPr="002D57AB" w:rsidRDefault="00E93298" w:rsidP="00E93298">
      <w:pPr>
        <w:jc w:val="both"/>
        <w:rPr>
          <w:rFonts w:ascii="Arial Narrow" w:hAnsi="Arial Narrow" w:cs="Arial"/>
          <w:bCs/>
          <w:color w:val="000000"/>
          <w:sz w:val="20"/>
          <w:szCs w:val="20"/>
        </w:rPr>
      </w:pPr>
      <w:r w:rsidRPr="002D57AB">
        <w:rPr>
          <w:rFonts w:ascii="Arial Narrow" w:hAnsi="Arial Narrow" w:cs="Arial"/>
          <w:bCs/>
          <w:color w:val="000000"/>
          <w:sz w:val="20"/>
          <w:szCs w:val="20"/>
          <w:lang w:val="en-US"/>
        </w:rPr>
        <w:t>XLVI</w:t>
      </w:r>
      <w:r w:rsidRPr="002D57AB">
        <w:rPr>
          <w:rFonts w:ascii="Arial Narrow" w:hAnsi="Arial Narrow" w:cs="Arial"/>
          <w:bCs/>
          <w:color w:val="000000"/>
          <w:sz w:val="20"/>
          <w:szCs w:val="20"/>
        </w:rPr>
        <w:t xml:space="preserve"> сессия</w:t>
      </w:r>
    </w:p>
    <w:p w:rsidR="00E93298" w:rsidRPr="002D57AB" w:rsidRDefault="00E93298" w:rsidP="00E93298">
      <w:pPr>
        <w:jc w:val="both"/>
        <w:rPr>
          <w:rFonts w:ascii="Arial Narrow" w:hAnsi="Arial Narrow" w:cs="Arial"/>
          <w:bCs/>
          <w:color w:val="000000"/>
          <w:sz w:val="20"/>
          <w:szCs w:val="20"/>
        </w:rPr>
      </w:pPr>
      <w:r w:rsidRPr="002D57AB">
        <w:rPr>
          <w:rFonts w:ascii="Arial Narrow" w:hAnsi="Arial Narrow" w:cs="Arial"/>
          <w:bCs/>
          <w:color w:val="000000"/>
          <w:sz w:val="20"/>
          <w:szCs w:val="20"/>
        </w:rPr>
        <w:t xml:space="preserve">«10» июня 2024 года                                </w:t>
      </w:r>
      <w:r>
        <w:rPr>
          <w:rFonts w:ascii="Arial Narrow" w:hAnsi="Arial Narrow" w:cs="Arial"/>
          <w:bCs/>
          <w:color w:val="000000"/>
          <w:sz w:val="20"/>
          <w:szCs w:val="20"/>
        </w:rPr>
        <w:t xml:space="preserve">                              </w:t>
      </w:r>
      <w:r w:rsidRPr="002D57AB">
        <w:rPr>
          <w:rFonts w:ascii="Arial Narrow" w:hAnsi="Arial Narrow" w:cs="Arial"/>
          <w:bCs/>
          <w:color w:val="000000"/>
          <w:sz w:val="20"/>
          <w:szCs w:val="20"/>
        </w:rPr>
        <w:t xml:space="preserve">    № 20</w:t>
      </w:r>
      <w:r w:rsidRPr="00E93298">
        <w:rPr>
          <w:rFonts w:ascii="Arial Narrow" w:hAnsi="Arial Narrow" w:cs="Arial"/>
          <w:bCs/>
          <w:color w:val="000000"/>
          <w:sz w:val="20"/>
          <w:szCs w:val="20"/>
        </w:rPr>
        <w:t>2</w:t>
      </w:r>
      <w:r w:rsidRPr="002D57AB">
        <w:rPr>
          <w:rFonts w:ascii="Arial Narrow" w:hAnsi="Arial Narrow" w:cs="Arial"/>
          <w:bCs/>
          <w:color w:val="000000"/>
          <w:sz w:val="20"/>
          <w:szCs w:val="20"/>
        </w:rPr>
        <w:t xml:space="preserve">                             </w:t>
      </w:r>
      <w:r>
        <w:rPr>
          <w:rFonts w:ascii="Arial Narrow" w:hAnsi="Arial Narrow" w:cs="Arial"/>
          <w:bCs/>
          <w:color w:val="000000"/>
          <w:sz w:val="20"/>
          <w:szCs w:val="20"/>
        </w:rPr>
        <w:t xml:space="preserve">                           </w:t>
      </w:r>
      <w:r w:rsidRPr="002D57AB">
        <w:rPr>
          <w:rFonts w:ascii="Arial Narrow" w:hAnsi="Arial Narrow" w:cs="Arial"/>
          <w:bCs/>
          <w:color w:val="000000"/>
          <w:sz w:val="20"/>
          <w:szCs w:val="20"/>
        </w:rPr>
        <w:t xml:space="preserve">                  п. </w:t>
      </w:r>
      <w:proofErr w:type="spellStart"/>
      <w:r w:rsidRPr="002D57AB">
        <w:rPr>
          <w:rFonts w:ascii="Arial Narrow" w:hAnsi="Arial Narrow" w:cs="Arial"/>
          <w:bCs/>
          <w:color w:val="000000"/>
          <w:sz w:val="20"/>
          <w:szCs w:val="20"/>
        </w:rPr>
        <w:t>Суломай</w:t>
      </w:r>
      <w:proofErr w:type="spellEnd"/>
    </w:p>
    <w:p w:rsidR="00E93298" w:rsidRPr="002D57AB" w:rsidRDefault="00E93298" w:rsidP="00E93298">
      <w:pPr>
        <w:jc w:val="both"/>
        <w:rPr>
          <w:rFonts w:ascii="Arial Narrow" w:hAnsi="Arial Narrow" w:cs="Arial"/>
          <w:color w:val="000000"/>
          <w:sz w:val="20"/>
          <w:szCs w:val="20"/>
        </w:rPr>
      </w:pPr>
    </w:p>
    <w:p w:rsidR="00E93298" w:rsidRPr="002D57AB" w:rsidRDefault="00E93298" w:rsidP="00E93298">
      <w:pPr>
        <w:jc w:val="center"/>
        <w:rPr>
          <w:rFonts w:ascii="Arial Narrow" w:hAnsi="Arial Narrow"/>
          <w:b/>
          <w:bCs/>
          <w:sz w:val="20"/>
          <w:szCs w:val="20"/>
        </w:rPr>
      </w:pPr>
      <w:r w:rsidRPr="002D57AB">
        <w:rPr>
          <w:rFonts w:ascii="Arial Narrow" w:hAnsi="Arial Narrow"/>
          <w:b/>
          <w:bCs/>
          <w:sz w:val="20"/>
          <w:szCs w:val="20"/>
        </w:rPr>
        <w:t>О назначении выборов депутатов</w:t>
      </w:r>
      <w:r>
        <w:rPr>
          <w:rFonts w:ascii="Arial Narrow" w:hAnsi="Arial Narrow"/>
          <w:b/>
          <w:bCs/>
          <w:sz w:val="20"/>
          <w:szCs w:val="20"/>
        </w:rPr>
        <w:t xml:space="preserve"> </w:t>
      </w:r>
      <w:proofErr w:type="spellStart"/>
      <w:r w:rsidRPr="002D57AB">
        <w:rPr>
          <w:rFonts w:ascii="Arial Narrow" w:hAnsi="Arial Narrow"/>
          <w:b/>
          <w:bCs/>
          <w:sz w:val="20"/>
          <w:szCs w:val="20"/>
        </w:rPr>
        <w:t>Суломайского</w:t>
      </w:r>
      <w:proofErr w:type="spellEnd"/>
      <w:r w:rsidRPr="002D57AB">
        <w:rPr>
          <w:rFonts w:ascii="Arial Narrow" w:hAnsi="Arial Narrow"/>
          <w:b/>
          <w:bCs/>
          <w:sz w:val="20"/>
          <w:szCs w:val="20"/>
        </w:rPr>
        <w:t xml:space="preserve"> поселкового Совета депутатов VI созыва</w:t>
      </w:r>
    </w:p>
    <w:p w:rsidR="00E93298" w:rsidRPr="002D57AB" w:rsidRDefault="00E93298" w:rsidP="00E93298">
      <w:pPr>
        <w:jc w:val="center"/>
        <w:rPr>
          <w:rFonts w:ascii="Arial Narrow" w:hAnsi="Arial Narrow"/>
          <w:b/>
          <w:sz w:val="20"/>
          <w:szCs w:val="20"/>
        </w:rPr>
      </w:pPr>
    </w:p>
    <w:p w:rsidR="00E93298" w:rsidRPr="002D57AB" w:rsidRDefault="00E93298" w:rsidP="00E93298">
      <w:pPr>
        <w:tabs>
          <w:tab w:val="left" w:pos="1134"/>
        </w:tabs>
        <w:ind w:firstLine="709"/>
        <w:jc w:val="both"/>
        <w:rPr>
          <w:rFonts w:ascii="Arial Narrow" w:hAnsi="Arial Narrow"/>
          <w:b/>
          <w:bCs/>
          <w:sz w:val="20"/>
          <w:szCs w:val="20"/>
        </w:rPr>
      </w:pPr>
      <w:r w:rsidRPr="002D57AB">
        <w:rPr>
          <w:rFonts w:ascii="Arial Narrow" w:hAnsi="Arial Narrow"/>
          <w:sz w:val="20"/>
          <w:szCs w:val="20"/>
        </w:rPr>
        <w:t xml:space="preserve">В соответствии со статьей 10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статьей 3 Закона Красноярского края от 2 октября 2003 года № 8-1411 «О выборах в органы местного самоуправления в Красноярском крае», статьей </w:t>
      </w:r>
      <w:r w:rsidRPr="002D57AB">
        <w:rPr>
          <w:rFonts w:ascii="Arial Narrow" w:hAnsi="Arial Narrow"/>
          <w:color w:val="000000"/>
          <w:sz w:val="20"/>
          <w:szCs w:val="20"/>
        </w:rPr>
        <w:t>12</w:t>
      </w:r>
      <w:r w:rsidRPr="002D57AB">
        <w:rPr>
          <w:rFonts w:ascii="Arial Narrow" w:hAnsi="Arial Narrow"/>
          <w:b/>
          <w:color w:val="FF0000"/>
          <w:sz w:val="20"/>
          <w:szCs w:val="20"/>
        </w:rPr>
        <w:t xml:space="preserve"> </w:t>
      </w:r>
      <w:r w:rsidRPr="002D57AB">
        <w:rPr>
          <w:rFonts w:ascii="Arial Narrow" w:hAnsi="Arial Narrow"/>
          <w:sz w:val="20"/>
          <w:szCs w:val="20"/>
        </w:rPr>
        <w:t xml:space="preserve">Устава поселка </w:t>
      </w:r>
      <w:proofErr w:type="spellStart"/>
      <w:r w:rsidRPr="002D57AB">
        <w:rPr>
          <w:rFonts w:ascii="Arial Narrow" w:hAnsi="Arial Narrow"/>
          <w:sz w:val="20"/>
          <w:szCs w:val="20"/>
        </w:rPr>
        <w:t>Суломай</w:t>
      </w:r>
      <w:proofErr w:type="spellEnd"/>
      <w:r w:rsidRPr="002D57AB">
        <w:rPr>
          <w:rFonts w:ascii="Arial Narrow" w:hAnsi="Arial Narrow"/>
          <w:sz w:val="20"/>
          <w:szCs w:val="20"/>
        </w:rPr>
        <w:t xml:space="preserve">, </w:t>
      </w:r>
      <w:proofErr w:type="spellStart"/>
      <w:r w:rsidRPr="002D57AB">
        <w:rPr>
          <w:rFonts w:ascii="Arial Narrow" w:hAnsi="Arial Narrow"/>
          <w:sz w:val="20"/>
          <w:szCs w:val="20"/>
        </w:rPr>
        <w:t>Суломайский</w:t>
      </w:r>
      <w:proofErr w:type="spellEnd"/>
      <w:r w:rsidRPr="002D57AB">
        <w:rPr>
          <w:rFonts w:ascii="Arial Narrow" w:hAnsi="Arial Narrow"/>
          <w:sz w:val="20"/>
          <w:szCs w:val="20"/>
        </w:rPr>
        <w:t xml:space="preserve"> поселковый Совет депутатов </w:t>
      </w:r>
    </w:p>
    <w:p w:rsidR="00E93298" w:rsidRPr="002D57AB" w:rsidRDefault="00E93298" w:rsidP="00E93298">
      <w:pPr>
        <w:tabs>
          <w:tab w:val="left" w:pos="1134"/>
        </w:tabs>
        <w:ind w:firstLine="709"/>
        <w:jc w:val="both"/>
        <w:rPr>
          <w:rFonts w:ascii="Arial Narrow" w:hAnsi="Arial Narrow"/>
          <w:sz w:val="20"/>
          <w:szCs w:val="20"/>
        </w:rPr>
      </w:pPr>
      <w:r w:rsidRPr="002D57AB">
        <w:rPr>
          <w:rFonts w:ascii="Arial Narrow" w:hAnsi="Arial Narrow"/>
          <w:b/>
          <w:bCs/>
          <w:sz w:val="20"/>
          <w:szCs w:val="20"/>
        </w:rPr>
        <w:t>РЕШИЛ:</w:t>
      </w:r>
    </w:p>
    <w:p w:rsidR="00E93298" w:rsidRPr="002D57AB" w:rsidRDefault="00E93298" w:rsidP="00E93298">
      <w:pPr>
        <w:tabs>
          <w:tab w:val="left" w:pos="993"/>
          <w:tab w:val="left" w:pos="1134"/>
        </w:tabs>
        <w:ind w:firstLine="709"/>
        <w:jc w:val="both"/>
        <w:rPr>
          <w:rFonts w:ascii="Arial Narrow" w:hAnsi="Arial Narrow"/>
          <w:sz w:val="20"/>
          <w:szCs w:val="20"/>
        </w:rPr>
      </w:pPr>
      <w:r w:rsidRPr="002D57AB">
        <w:rPr>
          <w:rFonts w:ascii="Arial Narrow" w:hAnsi="Arial Narrow"/>
          <w:sz w:val="20"/>
          <w:szCs w:val="20"/>
        </w:rPr>
        <w:t>1.</w:t>
      </w:r>
      <w:r w:rsidRPr="002D57AB">
        <w:rPr>
          <w:rFonts w:ascii="Arial Narrow" w:hAnsi="Arial Narrow"/>
          <w:sz w:val="20"/>
          <w:szCs w:val="20"/>
        </w:rPr>
        <w:tab/>
        <w:t xml:space="preserve">Назначить выборы депутатов </w:t>
      </w:r>
      <w:proofErr w:type="spellStart"/>
      <w:r w:rsidRPr="002D57AB">
        <w:rPr>
          <w:rFonts w:ascii="Arial Narrow" w:hAnsi="Arial Narrow"/>
          <w:sz w:val="20"/>
          <w:szCs w:val="20"/>
        </w:rPr>
        <w:t>Суломайского</w:t>
      </w:r>
      <w:proofErr w:type="spellEnd"/>
      <w:r w:rsidRPr="002D57AB">
        <w:rPr>
          <w:rFonts w:ascii="Arial Narrow" w:hAnsi="Arial Narrow"/>
          <w:sz w:val="20"/>
          <w:szCs w:val="20"/>
        </w:rPr>
        <w:t xml:space="preserve"> поселкового Совета депутатов VI созыва на 8 сентября 2024 года.</w:t>
      </w:r>
    </w:p>
    <w:p w:rsidR="00E93298" w:rsidRPr="00E93298" w:rsidRDefault="00E93298" w:rsidP="00E93298">
      <w:pPr>
        <w:tabs>
          <w:tab w:val="left" w:pos="993"/>
          <w:tab w:val="left" w:pos="1134"/>
        </w:tabs>
        <w:ind w:firstLine="709"/>
        <w:jc w:val="both"/>
        <w:rPr>
          <w:rFonts w:ascii="Arial Narrow" w:hAnsi="Arial Narrow"/>
          <w:bCs/>
          <w:sz w:val="20"/>
          <w:szCs w:val="20"/>
        </w:rPr>
      </w:pPr>
      <w:r w:rsidRPr="002D57AB">
        <w:rPr>
          <w:rFonts w:ascii="Arial Narrow" w:hAnsi="Arial Narrow"/>
          <w:sz w:val="20"/>
          <w:szCs w:val="20"/>
        </w:rPr>
        <w:t>2.</w:t>
      </w:r>
      <w:r w:rsidRPr="002D57AB">
        <w:rPr>
          <w:rFonts w:ascii="Arial Narrow" w:hAnsi="Arial Narrow"/>
          <w:sz w:val="20"/>
          <w:szCs w:val="20"/>
        </w:rPr>
        <w:tab/>
        <w:t xml:space="preserve">Направить настоящее Решение в Избирательную комиссию Красноярского края, </w:t>
      </w:r>
      <w:proofErr w:type="spellStart"/>
      <w:r w:rsidRPr="002D57AB">
        <w:rPr>
          <w:rFonts w:ascii="Arial Narrow" w:hAnsi="Arial Narrow"/>
          <w:sz w:val="20"/>
          <w:szCs w:val="20"/>
        </w:rPr>
        <w:t>Байкитскую</w:t>
      </w:r>
      <w:proofErr w:type="spellEnd"/>
      <w:r w:rsidRPr="002D57AB">
        <w:rPr>
          <w:rFonts w:ascii="Arial Narrow" w:hAnsi="Arial Narrow"/>
          <w:sz w:val="20"/>
          <w:szCs w:val="20"/>
        </w:rPr>
        <w:t xml:space="preserve"> </w:t>
      </w:r>
      <w:r w:rsidRPr="00E93298">
        <w:rPr>
          <w:rFonts w:ascii="Arial Narrow" w:hAnsi="Arial Narrow"/>
          <w:sz w:val="20"/>
          <w:szCs w:val="20"/>
        </w:rPr>
        <w:t>территориальную избирательную комиссию, участковую избирательную комиссию избирательного участка № 2249.</w:t>
      </w:r>
    </w:p>
    <w:p w:rsidR="00E93298" w:rsidRPr="00E93298" w:rsidRDefault="00E93298" w:rsidP="00E93298">
      <w:pPr>
        <w:tabs>
          <w:tab w:val="left" w:pos="993"/>
        </w:tabs>
        <w:ind w:firstLine="709"/>
        <w:jc w:val="both"/>
        <w:rPr>
          <w:rFonts w:ascii="Arial Narrow" w:hAnsi="Arial Narrow"/>
          <w:bCs/>
          <w:sz w:val="20"/>
          <w:szCs w:val="20"/>
        </w:rPr>
      </w:pPr>
      <w:r w:rsidRPr="00E93298">
        <w:rPr>
          <w:rFonts w:ascii="Arial Narrow" w:hAnsi="Arial Narrow"/>
          <w:bCs/>
          <w:sz w:val="20"/>
          <w:szCs w:val="20"/>
        </w:rPr>
        <w:t>3.</w:t>
      </w:r>
      <w:r w:rsidRPr="00E93298">
        <w:rPr>
          <w:rFonts w:ascii="Arial Narrow" w:hAnsi="Arial Narrow"/>
          <w:bCs/>
          <w:sz w:val="20"/>
          <w:szCs w:val="20"/>
        </w:rPr>
        <w:tab/>
      </w:r>
      <w:r w:rsidRPr="00E93298">
        <w:rPr>
          <w:rStyle w:val="af2"/>
          <w:rFonts w:ascii="Arial Narrow" w:hAnsi="Arial Narrow"/>
          <w:color w:val="000000"/>
          <w:sz w:val="20"/>
          <w:szCs w:val="20"/>
          <w:u w:val="none"/>
        </w:rPr>
        <w:t xml:space="preserve">Разместить настоящее Решение на сайте </w:t>
      </w:r>
      <w:r w:rsidRPr="00E93298">
        <w:rPr>
          <w:rStyle w:val="af2"/>
          <w:rFonts w:ascii="Arial Narrow" w:hAnsi="Arial Narrow"/>
          <w:color w:val="2C2D2E"/>
          <w:sz w:val="20"/>
          <w:szCs w:val="20"/>
          <w:u w:val="none"/>
        </w:rPr>
        <w:t xml:space="preserve">муниципального образования «поселок </w:t>
      </w:r>
      <w:proofErr w:type="spellStart"/>
      <w:r w:rsidRPr="00E93298">
        <w:rPr>
          <w:rStyle w:val="af2"/>
          <w:rFonts w:ascii="Arial Narrow" w:hAnsi="Arial Narrow"/>
          <w:color w:val="2C2D2E"/>
          <w:sz w:val="20"/>
          <w:szCs w:val="20"/>
          <w:u w:val="none"/>
        </w:rPr>
        <w:t>Суломай</w:t>
      </w:r>
      <w:proofErr w:type="spellEnd"/>
      <w:r w:rsidRPr="00E93298">
        <w:rPr>
          <w:rStyle w:val="af2"/>
          <w:rFonts w:ascii="Arial Narrow" w:hAnsi="Arial Narrow"/>
          <w:color w:val="2C2D2E"/>
          <w:sz w:val="20"/>
          <w:szCs w:val="20"/>
          <w:u w:val="none"/>
        </w:rPr>
        <w:t xml:space="preserve">» </w:t>
      </w:r>
      <w:r w:rsidRPr="00E93298">
        <w:rPr>
          <w:rStyle w:val="af2"/>
          <w:rFonts w:ascii="Arial Narrow" w:hAnsi="Arial Narrow"/>
          <w:color w:val="000000"/>
          <w:sz w:val="20"/>
          <w:szCs w:val="20"/>
          <w:u w:val="none"/>
        </w:rPr>
        <w:t>в сети «Интернет» (</w:t>
      </w:r>
      <w:hyperlink r:id="rId264" w:history="1">
        <w:r w:rsidRPr="00E93298">
          <w:rPr>
            <w:rStyle w:val="af2"/>
            <w:rFonts w:ascii="Arial Narrow" w:hAnsi="Arial Narrow"/>
            <w:color w:val="000000"/>
            <w:sz w:val="20"/>
            <w:szCs w:val="20"/>
            <w:u w:val="none"/>
          </w:rPr>
          <w:t>https://sulomaj-r04.gosweb.gosuslugi.ru</w:t>
        </w:r>
      </w:hyperlink>
      <w:r w:rsidRPr="00E93298">
        <w:rPr>
          <w:rStyle w:val="af2"/>
          <w:rFonts w:ascii="Arial Narrow" w:hAnsi="Arial Narrow"/>
          <w:color w:val="000000"/>
          <w:sz w:val="20"/>
          <w:szCs w:val="20"/>
          <w:u w:val="none"/>
        </w:rPr>
        <w:t>).</w:t>
      </w:r>
    </w:p>
    <w:p w:rsidR="00E93298" w:rsidRPr="002D57AB" w:rsidRDefault="00E93298" w:rsidP="00E93298">
      <w:pPr>
        <w:tabs>
          <w:tab w:val="left" w:pos="993"/>
        </w:tabs>
        <w:ind w:firstLine="709"/>
        <w:jc w:val="both"/>
        <w:rPr>
          <w:rFonts w:ascii="Arial Narrow" w:hAnsi="Arial Narrow"/>
          <w:sz w:val="20"/>
          <w:szCs w:val="20"/>
        </w:rPr>
      </w:pPr>
      <w:r w:rsidRPr="002D57AB">
        <w:rPr>
          <w:rFonts w:ascii="Arial Narrow" w:hAnsi="Arial Narrow"/>
          <w:bCs/>
          <w:sz w:val="20"/>
          <w:szCs w:val="20"/>
        </w:rPr>
        <w:t>4.</w:t>
      </w:r>
      <w:r>
        <w:rPr>
          <w:rFonts w:ascii="Arial Narrow" w:hAnsi="Arial Narrow"/>
          <w:bCs/>
          <w:sz w:val="20"/>
          <w:szCs w:val="20"/>
        </w:rPr>
        <w:tab/>
      </w:r>
      <w:r w:rsidRPr="002D57AB">
        <w:rPr>
          <w:rFonts w:ascii="Arial Narrow" w:hAnsi="Arial Narrow"/>
          <w:bCs/>
          <w:sz w:val="20"/>
          <w:szCs w:val="20"/>
        </w:rPr>
        <w:t xml:space="preserve">Настоящее Решение </w:t>
      </w:r>
      <w:r w:rsidRPr="002D57AB">
        <w:rPr>
          <w:rFonts w:ascii="Arial Narrow" w:hAnsi="Arial Narrow" w:cs="Arial"/>
          <w:color w:val="000000"/>
          <w:sz w:val="20"/>
          <w:szCs w:val="20"/>
        </w:rPr>
        <w:t xml:space="preserve">вступает в силу со дня его принятия и </w:t>
      </w:r>
      <w:r w:rsidRPr="002D57AB">
        <w:rPr>
          <w:rFonts w:ascii="Arial Narrow" w:hAnsi="Arial Narrow"/>
          <w:bCs/>
          <w:sz w:val="20"/>
          <w:szCs w:val="20"/>
        </w:rPr>
        <w:t>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E93298" w:rsidRPr="002D57AB" w:rsidRDefault="00E93298" w:rsidP="00E93298">
      <w:pPr>
        <w:jc w:val="both"/>
        <w:rPr>
          <w:rFonts w:ascii="Arial Narrow" w:hAnsi="Arial Narrow"/>
          <w:sz w:val="20"/>
          <w:szCs w:val="20"/>
        </w:rPr>
      </w:pPr>
    </w:p>
    <w:p w:rsidR="00E93298" w:rsidRPr="002D57AB" w:rsidRDefault="00E93298" w:rsidP="00E93298">
      <w:pPr>
        <w:jc w:val="both"/>
        <w:rPr>
          <w:rFonts w:ascii="Arial Narrow" w:hAnsi="Arial Narrow"/>
          <w:bCs/>
          <w:sz w:val="20"/>
          <w:szCs w:val="20"/>
        </w:rPr>
      </w:pPr>
      <w:r w:rsidRPr="002D57AB">
        <w:rPr>
          <w:rFonts w:ascii="Arial Narrow" w:hAnsi="Arial Narrow"/>
          <w:bCs/>
          <w:sz w:val="20"/>
          <w:szCs w:val="20"/>
        </w:rPr>
        <w:t xml:space="preserve">Глава поселка </w:t>
      </w:r>
      <w:proofErr w:type="spellStart"/>
      <w:r w:rsidRPr="002D57AB">
        <w:rPr>
          <w:rFonts w:ascii="Arial Narrow" w:hAnsi="Arial Narrow"/>
          <w:bCs/>
          <w:sz w:val="20"/>
          <w:szCs w:val="20"/>
        </w:rPr>
        <w:t>Суломай</w:t>
      </w:r>
      <w:proofErr w:type="spellEnd"/>
      <w:r w:rsidRPr="002D57AB">
        <w:rPr>
          <w:rFonts w:ascii="Arial Narrow" w:hAnsi="Arial Narrow"/>
          <w:bCs/>
          <w:sz w:val="20"/>
          <w:szCs w:val="20"/>
        </w:rPr>
        <w:t xml:space="preserve"> -</w:t>
      </w:r>
    </w:p>
    <w:p w:rsidR="00E93298" w:rsidRPr="002D57AB" w:rsidRDefault="00E93298" w:rsidP="00E93298">
      <w:pPr>
        <w:jc w:val="both"/>
        <w:rPr>
          <w:rFonts w:ascii="Arial Narrow" w:hAnsi="Arial Narrow"/>
          <w:bCs/>
          <w:sz w:val="20"/>
          <w:szCs w:val="20"/>
        </w:rPr>
      </w:pPr>
      <w:r w:rsidRPr="002D57AB">
        <w:rPr>
          <w:rFonts w:ascii="Arial Narrow" w:hAnsi="Arial Narrow"/>
          <w:bCs/>
          <w:sz w:val="20"/>
          <w:szCs w:val="20"/>
        </w:rPr>
        <w:t xml:space="preserve">Председатель </w:t>
      </w:r>
      <w:proofErr w:type="spellStart"/>
      <w:r w:rsidRPr="002D57AB">
        <w:rPr>
          <w:rFonts w:ascii="Arial Narrow" w:hAnsi="Arial Narrow"/>
          <w:bCs/>
          <w:sz w:val="20"/>
          <w:szCs w:val="20"/>
        </w:rPr>
        <w:t>Суломайского</w:t>
      </w:r>
      <w:proofErr w:type="spellEnd"/>
    </w:p>
    <w:p w:rsidR="00E93298" w:rsidRPr="002D57AB" w:rsidRDefault="00E93298" w:rsidP="00E93298">
      <w:pPr>
        <w:jc w:val="both"/>
        <w:rPr>
          <w:rFonts w:ascii="Arial Narrow" w:hAnsi="Arial Narrow" w:cs="Arial"/>
          <w:bCs/>
          <w:color w:val="000000"/>
          <w:sz w:val="20"/>
          <w:szCs w:val="20"/>
        </w:rPr>
      </w:pPr>
      <w:r w:rsidRPr="002D57AB">
        <w:rPr>
          <w:rFonts w:ascii="Arial Narrow" w:hAnsi="Arial Narrow"/>
          <w:bCs/>
          <w:sz w:val="20"/>
          <w:szCs w:val="20"/>
        </w:rPr>
        <w:t xml:space="preserve">поселкового Совета депутатов           </w:t>
      </w:r>
      <w:r w:rsidR="005D3D9C">
        <w:rPr>
          <w:rFonts w:ascii="Arial Narrow" w:hAnsi="Arial Narrow"/>
          <w:bCs/>
          <w:sz w:val="20"/>
          <w:szCs w:val="20"/>
        </w:rPr>
        <w:t xml:space="preserve">                                 </w:t>
      </w:r>
      <w:r w:rsidRPr="002D57AB">
        <w:rPr>
          <w:rFonts w:ascii="Arial Narrow" w:hAnsi="Arial Narrow"/>
          <w:bCs/>
          <w:sz w:val="20"/>
          <w:szCs w:val="20"/>
        </w:rPr>
        <w:t xml:space="preserve">   </w:t>
      </w:r>
      <w:r>
        <w:rPr>
          <w:rFonts w:ascii="Arial Narrow" w:hAnsi="Arial Narrow"/>
          <w:bCs/>
          <w:sz w:val="20"/>
          <w:szCs w:val="20"/>
        </w:rPr>
        <w:t xml:space="preserve">п/п </w:t>
      </w:r>
      <w:r w:rsidRPr="002D57AB">
        <w:rPr>
          <w:rFonts w:ascii="Arial Narrow" w:hAnsi="Arial Narrow"/>
          <w:bCs/>
          <w:sz w:val="20"/>
          <w:szCs w:val="20"/>
        </w:rPr>
        <w:t xml:space="preserve">     </w:t>
      </w:r>
      <w:r>
        <w:rPr>
          <w:rFonts w:ascii="Arial Narrow" w:hAnsi="Arial Narrow"/>
          <w:bCs/>
          <w:sz w:val="20"/>
          <w:szCs w:val="20"/>
        </w:rPr>
        <w:t xml:space="preserve">                                                  </w:t>
      </w:r>
      <w:r w:rsidRPr="002D57AB">
        <w:rPr>
          <w:rFonts w:ascii="Arial Narrow" w:hAnsi="Arial Narrow"/>
          <w:bCs/>
          <w:sz w:val="20"/>
          <w:szCs w:val="20"/>
        </w:rPr>
        <w:t xml:space="preserve">      </w:t>
      </w:r>
      <w:r w:rsidR="005D3D9C">
        <w:rPr>
          <w:rFonts w:ascii="Arial Narrow" w:hAnsi="Arial Narrow"/>
          <w:bCs/>
          <w:sz w:val="20"/>
          <w:szCs w:val="20"/>
        </w:rPr>
        <w:t xml:space="preserve">            </w:t>
      </w:r>
      <w:r w:rsidRPr="002D57AB">
        <w:rPr>
          <w:rFonts w:ascii="Arial Narrow" w:hAnsi="Arial Narrow"/>
          <w:bCs/>
          <w:sz w:val="20"/>
          <w:szCs w:val="20"/>
        </w:rPr>
        <w:t xml:space="preserve"> Р.А.</w:t>
      </w:r>
      <w:r>
        <w:rPr>
          <w:rFonts w:ascii="Arial Narrow" w:hAnsi="Arial Narrow"/>
          <w:bCs/>
          <w:sz w:val="20"/>
          <w:szCs w:val="20"/>
        </w:rPr>
        <w:t xml:space="preserve"> </w:t>
      </w:r>
      <w:proofErr w:type="spellStart"/>
      <w:r w:rsidRPr="002D57AB">
        <w:rPr>
          <w:rFonts w:ascii="Arial Narrow" w:hAnsi="Arial Narrow"/>
          <w:bCs/>
          <w:sz w:val="20"/>
          <w:szCs w:val="20"/>
        </w:rPr>
        <w:t>Тыганов</w:t>
      </w:r>
      <w:proofErr w:type="spellEnd"/>
    </w:p>
    <w:p w:rsidR="00E93298" w:rsidRPr="002D57AB" w:rsidRDefault="00E93298" w:rsidP="00E93298">
      <w:pPr>
        <w:ind w:right="-5"/>
        <w:jc w:val="both"/>
        <w:rPr>
          <w:rFonts w:ascii="Arial Narrow" w:hAnsi="Arial Narrow" w:cs="Arial"/>
          <w:color w:val="000000"/>
          <w:sz w:val="20"/>
          <w:szCs w:val="20"/>
        </w:rPr>
      </w:pPr>
    </w:p>
    <w:p w:rsidR="00E93298" w:rsidRPr="00E93298" w:rsidRDefault="00E93298" w:rsidP="00E93298">
      <w:pPr>
        <w:jc w:val="center"/>
        <w:rPr>
          <w:rFonts w:ascii="Arial Narrow" w:hAnsi="Arial Narrow"/>
          <w:b/>
          <w:color w:val="000000"/>
          <w:sz w:val="20"/>
          <w:szCs w:val="20"/>
        </w:rPr>
      </w:pPr>
      <w:r w:rsidRPr="00E93298">
        <w:rPr>
          <w:rFonts w:ascii="Arial Narrow" w:hAnsi="Arial Narrow"/>
          <w:b/>
          <w:color w:val="000000"/>
          <w:sz w:val="20"/>
          <w:szCs w:val="20"/>
        </w:rPr>
        <w:t>ГЛАВА</w:t>
      </w:r>
    </w:p>
    <w:p w:rsidR="00E93298" w:rsidRPr="00E93298" w:rsidRDefault="00E93298" w:rsidP="00E93298">
      <w:pPr>
        <w:jc w:val="center"/>
        <w:rPr>
          <w:rFonts w:ascii="Arial Narrow" w:hAnsi="Arial Narrow"/>
          <w:b/>
          <w:color w:val="000000"/>
          <w:sz w:val="20"/>
          <w:szCs w:val="20"/>
        </w:rPr>
      </w:pPr>
      <w:r w:rsidRPr="00E93298">
        <w:rPr>
          <w:rFonts w:ascii="Arial Narrow" w:hAnsi="Arial Narrow"/>
          <w:b/>
          <w:color w:val="000000"/>
          <w:sz w:val="20"/>
          <w:szCs w:val="20"/>
        </w:rPr>
        <w:t>ПОСЕЛКА СУРИНДА</w:t>
      </w:r>
    </w:p>
    <w:p w:rsidR="00E93298" w:rsidRPr="00E93298" w:rsidRDefault="00E93298" w:rsidP="00E93298">
      <w:pPr>
        <w:jc w:val="center"/>
        <w:rPr>
          <w:rFonts w:ascii="Arial Narrow" w:hAnsi="Arial Narrow"/>
          <w:color w:val="000000"/>
          <w:sz w:val="20"/>
          <w:szCs w:val="20"/>
        </w:rPr>
      </w:pPr>
      <w:r w:rsidRPr="00E93298">
        <w:rPr>
          <w:rFonts w:ascii="Arial Narrow" w:hAnsi="Arial Narrow"/>
          <w:b/>
          <w:color w:val="000000"/>
          <w:sz w:val="20"/>
          <w:szCs w:val="20"/>
        </w:rPr>
        <w:lastRenderedPageBreak/>
        <w:t>ЭВЕНКИЙСКОГО МУНИЦИПАЛЬНОГО РАЙОНА</w:t>
      </w:r>
    </w:p>
    <w:p w:rsidR="00E93298" w:rsidRPr="00E93298" w:rsidRDefault="00E93298" w:rsidP="00E93298">
      <w:pPr>
        <w:jc w:val="center"/>
        <w:rPr>
          <w:rFonts w:ascii="Arial Narrow" w:hAnsi="Arial Narrow"/>
          <w:color w:val="000000"/>
          <w:sz w:val="20"/>
          <w:szCs w:val="20"/>
        </w:rPr>
      </w:pPr>
      <w:r w:rsidRPr="00E93298">
        <w:rPr>
          <w:rFonts w:ascii="Arial Narrow" w:hAnsi="Arial Narrow"/>
          <w:b/>
          <w:color w:val="000000"/>
          <w:sz w:val="20"/>
          <w:szCs w:val="20"/>
        </w:rPr>
        <w:t>РАСПОРЯЖЕНИЕ</w:t>
      </w:r>
    </w:p>
    <w:p w:rsidR="00E93298" w:rsidRPr="00E93298" w:rsidRDefault="00E93298" w:rsidP="00E93298">
      <w:pPr>
        <w:rPr>
          <w:rFonts w:ascii="Arial Narrow" w:hAnsi="Arial Narrow"/>
          <w:b/>
          <w:color w:val="000000"/>
          <w:sz w:val="20"/>
          <w:szCs w:val="20"/>
        </w:rPr>
      </w:pPr>
    </w:p>
    <w:p w:rsidR="00E93298" w:rsidRPr="00E93298" w:rsidRDefault="00E93298" w:rsidP="00E93298">
      <w:pPr>
        <w:rPr>
          <w:rFonts w:ascii="Arial Narrow" w:hAnsi="Arial Narrow"/>
          <w:color w:val="000000"/>
          <w:sz w:val="20"/>
          <w:szCs w:val="20"/>
        </w:rPr>
      </w:pPr>
      <w:r w:rsidRPr="00E93298">
        <w:rPr>
          <w:rFonts w:ascii="Arial Narrow" w:hAnsi="Arial Narrow"/>
          <w:color w:val="000000"/>
          <w:sz w:val="20"/>
          <w:szCs w:val="20"/>
        </w:rPr>
        <w:t>«10» июня 2024 г.                                                                                                                                                                 № 37 - р</w:t>
      </w:r>
    </w:p>
    <w:p w:rsidR="00E93298" w:rsidRPr="00E93298" w:rsidRDefault="00E93298" w:rsidP="00E93298">
      <w:pPr>
        <w:rPr>
          <w:rFonts w:ascii="Arial Narrow" w:hAnsi="Arial Narrow"/>
          <w:b/>
          <w:color w:val="000000"/>
          <w:sz w:val="20"/>
          <w:szCs w:val="20"/>
        </w:rPr>
      </w:pPr>
    </w:p>
    <w:p w:rsidR="00E93298" w:rsidRPr="00E93298" w:rsidRDefault="00E93298" w:rsidP="00E93298">
      <w:pPr>
        <w:jc w:val="center"/>
        <w:rPr>
          <w:rFonts w:ascii="Arial Narrow" w:hAnsi="Arial Narrow"/>
          <w:b/>
          <w:color w:val="000000"/>
          <w:sz w:val="20"/>
          <w:szCs w:val="20"/>
        </w:rPr>
      </w:pPr>
      <w:r w:rsidRPr="00E93298">
        <w:rPr>
          <w:rFonts w:ascii="Arial Narrow" w:hAnsi="Arial Narrow"/>
          <w:b/>
          <w:color w:val="000000"/>
          <w:sz w:val="20"/>
          <w:szCs w:val="20"/>
        </w:rPr>
        <w:t xml:space="preserve">О назначении публичных слушаний </w:t>
      </w:r>
    </w:p>
    <w:p w:rsidR="00E93298" w:rsidRPr="00E93298" w:rsidRDefault="00E93298" w:rsidP="00E93298">
      <w:pPr>
        <w:jc w:val="both"/>
        <w:rPr>
          <w:rFonts w:ascii="Arial Narrow" w:hAnsi="Arial Narrow"/>
          <w:b/>
          <w:color w:val="000000"/>
          <w:sz w:val="20"/>
          <w:szCs w:val="20"/>
        </w:rPr>
      </w:pPr>
    </w:p>
    <w:p w:rsidR="00E93298" w:rsidRPr="00E93298" w:rsidRDefault="00E93298" w:rsidP="00E93298">
      <w:pPr>
        <w:ind w:firstLine="540"/>
        <w:jc w:val="both"/>
        <w:rPr>
          <w:rFonts w:ascii="Arial Narrow" w:hAnsi="Arial Narrow"/>
          <w:sz w:val="20"/>
          <w:szCs w:val="20"/>
        </w:rPr>
      </w:pPr>
      <w:r w:rsidRPr="00E93298">
        <w:rPr>
          <w:rFonts w:ascii="Arial Narrow" w:hAnsi="Arial Narrow"/>
          <w:color w:val="000000"/>
          <w:sz w:val="20"/>
          <w:szCs w:val="20"/>
        </w:rPr>
        <w:t xml:space="preserve">1. Назначить публичные слушания по вопросу </w:t>
      </w:r>
      <w:r w:rsidRPr="00E93298">
        <w:rPr>
          <w:rFonts w:ascii="Arial Narrow" w:hAnsi="Arial Narrow"/>
          <w:b/>
          <w:bCs/>
          <w:color w:val="000000"/>
          <w:sz w:val="20"/>
          <w:szCs w:val="20"/>
        </w:rPr>
        <w:t xml:space="preserve">«Об утверждении отчета об исполнении бюджета </w:t>
      </w:r>
      <w:r w:rsidRPr="00E93298">
        <w:rPr>
          <w:rFonts w:ascii="Arial Narrow" w:hAnsi="Arial Narrow"/>
          <w:b/>
          <w:bCs/>
          <w:sz w:val="20"/>
          <w:szCs w:val="20"/>
        </w:rPr>
        <w:t xml:space="preserve">муниципального образования п.Суринда </w:t>
      </w:r>
      <w:r w:rsidRPr="00E93298">
        <w:rPr>
          <w:rFonts w:ascii="Arial Narrow" w:hAnsi="Arial Narrow"/>
          <w:b/>
          <w:bCs/>
          <w:color w:val="000000"/>
          <w:sz w:val="20"/>
          <w:szCs w:val="20"/>
        </w:rPr>
        <w:t>за 2023 год»</w:t>
      </w:r>
      <w:r w:rsidRPr="00E93298">
        <w:rPr>
          <w:rFonts w:ascii="Arial Narrow" w:hAnsi="Arial Narrow"/>
          <w:color w:val="000000"/>
          <w:sz w:val="20"/>
          <w:szCs w:val="20"/>
        </w:rPr>
        <w:t xml:space="preserve"> на 15 июля </w:t>
      </w:r>
      <w:r w:rsidRPr="00E93298">
        <w:rPr>
          <w:rFonts w:ascii="Arial Narrow" w:hAnsi="Arial Narrow"/>
          <w:bCs/>
          <w:color w:val="000000"/>
          <w:sz w:val="20"/>
          <w:szCs w:val="20"/>
        </w:rPr>
        <w:t>2024 г.</w:t>
      </w:r>
    </w:p>
    <w:p w:rsidR="00E93298" w:rsidRPr="00E93298" w:rsidRDefault="00E93298" w:rsidP="00E93298">
      <w:pPr>
        <w:pStyle w:val="1f5"/>
        <w:ind w:firstLine="568"/>
        <w:jc w:val="both"/>
        <w:rPr>
          <w:rFonts w:ascii="Arial Narrow" w:hAnsi="Arial Narrow"/>
          <w:color w:val="000000"/>
          <w:sz w:val="20"/>
          <w:szCs w:val="20"/>
        </w:rPr>
      </w:pPr>
      <w:r w:rsidRPr="00E93298">
        <w:rPr>
          <w:rFonts w:ascii="Arial Narrow" w:hAnsi="Arial Narrow"/>
          <w:sz w:val="20"/>
          <w:szCs w:val="20"/>
        </w:rPr>
        <w:t xml:space="preserve">2. Разместить данное Распоряжение на сайте </w:t>
      </w:r>
      <w:r w:rsidRPr="00E93298">
        <w:rPr>
          <w:rFonts w:ascii="Arial Narrow" w:hAnsi="Arial Narrow" w:cs="Arial"/>
          <w:color w:val="000000"/>
          <w:sz w:val="20"/>
          <w:szCs w:val="20"/>
        </w:rPr>
        <w:t>муниципального образования «поселок Суринда» в сети «Интернет» (</w:t>
      </w:r>
      <w:hyperlink r:id="rId265" w:history="1">
        <w:r w:rsidRPr="00E93298">
          <w:rPr>
            <w:rStyle w:val="af2"/>
            <w:rFonts w:ascii="Arial Narrow" w:hAnsi="Arial Narrow" w:cs="Arial"/>
            <w:color w:val="000000"/>
            <w:sz w:val="20"/>
            <w:szCs w:val="20"/>
          </w:rPr>
          <w:t>https://surinda-r04.gosweb.gosuslugi.ru</w:t>
        </w:r>
      </w:hyperlink>
      <w:r w:rsidRPr="00E93298">
        <w:rPr>
          <w:rStyle w:val="af2"/>
          <w:rFonts w:ascii="Arial Narrow" w:hAnsi="Arial Narrow" w:cs="Arial"/>
          <w:color w:val="000000"/>
          <w:sz w:val="20"/>
          <w:szCs w:val="20"/>
        </w:rPr>
        <w:t xml:space="preserve">). </w:t>
      </w:r>
    </w:p>
    <w:p w:rsidR="00E93298" w:rsidRPr="00E93298" w:rsidRDefault="00E93298" w:rsidP="00E93298">
      <w:pPr>
        <w:pStyle w:val="1f5"/>
        <w:ind w:firstLine="559"/>
        <w:jc w:val="both"/>
        <w:rPr>
          <w:rFonts w:ascii="Arial Narrow" w:hAnsi="Arial Narrow"/>
          <w:color w:val="000000"/>
          <w:sz w:val="20"/>
          <w:szCs w:val="20"/>
        </w:rPr>
      </w:pPr>
      <w:r w:rsidRPr="00E93298">
        <w:rPr>
          <w:rFonts w:ascii="Arial Narrow" w:hAnsi="Arial Narrow"/>
          <w:color w:val="000000"/>
          <w:sz w:val="20"/>
          <w:szCs w:val="20"/>
        </w:rPr>
        <w:t>3. Настоящее Распоряжение вступает в силу со дня его подписания и подлежит официальному опубликованию в периодическом печатном издании «Официальный вестник Эвенкийского муниципального района».</w:t>
      </w:r>
    </w:p>
    <w:p w:rsidR="00E93298" w:rsidRPr="00E93298" w:rsidRDefault="00E93298" w:rsidP="00E93298">
      <w:pPr>
        <w:jc w:val="both"/>
        <w:rPr>
          <w:rFonts w:ascii="Arial Narrow" w:hAnsi="Arial Narrow"/>
          <w:bCs/>
          <w:color w:val="000000"/>
          <w:sz w:val="20"/>
          <w:szCs w:val="20"/>
        </w:rPr>
      </w:pPr>
    </w:p>
    <w:p w:rsidR="00E93298" w:rsidRPr="00E93298" w:rsidRDefault="00E93298" w:rsidP="00E93298">
      <w:pPr>
        <w:rPr>
          <w:rFonts w:ascii="Arial Narrow" w:hAnsi="Arial Narrow"/>
          <w:color w:val="000000"/>
          <w:sz w:val="20"/>
          <w:szCs w:val="20"/>
        </w:rPr>
      </w:pPr>
      <w:r w:rsidRPr="00E93298">
        <w:rPr>
          <w:rFonts w:ascii="Arial Narrow" w:hAnsi="Arial Narrow"/>
          <w:color w:val="000000"/>
          <w:sz w:val="20"/>
          <w:szCs w:val="20"/>
        </w:rPr>
        <w:t xml:space="preserve">Глава поселка Суринда                                                    </w:t>
      </w:r>
      <w:r w:rsidR="005D3D9C">
        <w:rPr>
          <w:rFonts w:ascii="Arial Narrow" w:hAnsi="Arial Narrow"/>
          <w:color w:val="000000"/>
          <w:sz w:val="20"/>
          <w:szCs w:val="20"/>
        </w:rPr>
        <w:t xml:space="preserve">       </w:t>
      </w:r>
      <w:r w:rsidRPr="00E93298">
        <w:rPr>
          <w:rFonts w:ascii="Arial Narrow" w:hAnsi="Arial Narrow"/>
          <w:color w:val="000000"/>
          <w:sz w:val="20"/>
          <w:szCs w:val="20"/>
        </w:rPr>
        <w:t xml:space="preserve">  п/п                                  </w:t>
      </w:r>
      <w:r w:rsidR="005D3D9C">
        <w:rPr>
          <w:rFonts w:ascii="Arial Narrow" w:hAnsi="Arial Narrow"/>
          <w:color w:val="000000"/>
          <w:sz w:val="20"/>
          <w:szCs w:val="20"/>
        </w:rPr>
        <w:t xml:space="preserve">                         </w:t>
      </w:r>
      <w:r w:rsidRPr="00E93298">
        <w:rPr>
          <w:rFonts w:ascii="Arial Narrow" w:hAnsi="Arial Narrow"/>
          <w:color w:val="000000"/>
          <w:sz w:val="20"/>
          <w:szCs w:val="20"/>
        </w:rPr>
        <w:t xml:space="preserve">            Т.А. Савватеева</w:t>
      </w:r>
    </w:p>
    <w:p w:rsidR="006F565E" w:rsidRPr="00E93298" w:rsidRDefault="006F565E" w:rsidP="004F60A3">
      <w:pPr>
        <w:rPr>
          <w:rFonts w:ascii="Arial Narrow" w:hAnsi="Arial Narrow"/>
          <w:sz w:val="20"/>
          <w:szCs w:val="20"/>
        </w:rPr>
      </w:pPr>
    </w:p>
    <w:p w:rsidR="00E93298" w:rsidRPr="00975761" w:rsidRDefault="00E93298" w:rsidP="00E93298">
      <w:pPr>
        <w:jc w:val="center"/>
        <w:rPr>
          <w:rFonts w:ascii="Arial Narrow" w:hAnsi="Arial Narrow"/>
          <w:b/>
          <w:sz w:val="20"/>
          <w:szCs w:val="20"/>
        </w:rPr>
      </w:pPr>
      <w:r w:rsidRPr="00975761">
        <w:rPr>
          <w:rFonts w:ascii="Arial Narrow" w:hAnsi="Arial Narrow"/>
          <w:b/>
          <w:sz w:val="20"/>
          <w:szCs w:val="20"/>
        </w:rPr>
        <w:t>СООБЩЕНИЕ</w:t>
      </w:r>
    </w:p>
    <w:p w:rsidR="00E93298" w:rsidRPr="00975761" w:rsidRDefault="00E93298" w:rsidP="00E93298">
      <w:pPr>
        <w:jc w:val="center"/>
        <w:rPr>
          <w:rFonts w:ascii="Arial Narrow" w:hAnsi="Arial Narrow"/>
          <w:sz w:val="20"/>
          <w:szCs w:val="20"/>
        </w:rPr>
      </w:pPr>
      <w:r w:rsidRPr="00975761">
        <w:rPr>
          <w:rFonts w:ascii="Arial Narrow" w:hAnsi="Arial Narrow"/>
          <w:b/>
          <w:sz w:val="20"/>
          <w:szCs w:val="20"/>
        </w:rPr>
        <w:t>о проведении публичных слушаний</w:t>
      </w:r>
    </w:p>
    <w:p w:rsidR="00E93298" w:rsidRPr="00975761" w:rsidRDefault="00E93298" w:rsidP="00E93298">
      <w:pPr>
        <w:jc w:val="center"/>
        <w:rPr>
          <w:rFonts w:ascii="Arial Narrow" w:hAnsi="Arial Narrow"/>
          <w:sz w:val="20"/>
          <w:szCs w:val="20"/>
        </w:rPr>
      </w:pPr>
    </w:p>
    <w:p w:rsidR="00E93298" w:rsidRPr="00975761" w:rsidRDefault="00E93298" w:rsidP="00E93298">
      <w:pPr>
        <w:ind w:firstLine="709"/>
        <w:jc w:val="both"/>
        <w:rPr>
          <w:rFonts w:ascii="Arial Narrow" w:hAnsi="Arial Narrow"/>
          <w:sz w:val="20"/>
          <w:szCs w:val="20"/>
        </w:rPr>
      </w:pPr>
      <w:r w:rsidRPr="00975761">
        <w:rPr>
          <w:rFonts w:ascii="Arial Narrow" w:hAnsi="Arial Narrow"/>
          <w:color w:val="000000"/>
          <w:sz w:val="20"/>
          <w:szCs w:val="20"/>
        </w:rPr>
        <w:t xml:space="preserve">По инициативе Главы п. Суринда и на основании распоряжения </w:t>
      </w:r>
      <w:r w:rsidRPr="00975761">
        <w:rPr>
          <w:rFonts w:ascii="Arial Narrow" w:hAnsi="Arial Narrow"/>
          <w:b/>
          <w:color w:val="000000"/>
          <w:sz w:val="20"/>
          <w:szCs w:val="20"/>
        </w:rPr>
        <w:t xml:space="preserve">от 10.06.2024 </w:t>
      </w:r>
      <w:r w:rsidRPr="00975761">
        <w:rPr>
          <w:rFonts w:ascii="Arial Narrow" w:hAnsi="Arial Narrow"/>
          <w:b/>
          <w:sz w:val="20"/>
          <w:szCs w:val="20"/>
        </w:rPr>
        <w:t>г. № 37-р «</w:t>
      </w:r>
      <w:r w:rsidRPr="00975761">
        <w:rPr>
          <w:rFonts w:ascii="Arial Narrow" w:hAnsi="Arial Narrow"/>
          <w:b/>
          <w:color w:val="000000"/>
          <w:sz w:val="20"/>
          <w:szCs w:val="20"/>
        </w:rPr>
        <w:t>О назначении публичных слушаний»</w:t>
      </w:r>
      <w:r w:rsidRPr="00975761">
        <w:rPr>
          <w:rFonts w:ascii="Arial Narrow" w:hAnsi="Arial Narrow"/>
          <w:sz w:val="20"/>
          <w:szCs w:val="20"/>
        </w:rPr>
        <w:t xml:space="preserve"> проводятся публичные слушания по </w:t>
      </w:r>
      <w:proofErr w:type="spellStart"/>
      <w:proofErr w:type="gramStart"/>
      <w:r w:rsidRPr="00975761">
        <w:rPr>
          <w:rFonts w:ascii="Arial Narrow" w:hAnsi="Arial Narrow"/>
          <w:sz w:val="20"/>
          <w:szCs w:val="20"/>
        </w:rPr>
        <w:t>вопросу:</w:t>
      </w:r>
      <w:r w:rsidRPr="00975761">
        <w:rPr>
          <w:rFonts w:ascii="Arial Narrow" w:hAnsi="Arial Narrow"/>
          <w:b/>
          <w:bCs/>
          <w:color w:val="000000"/>
          <w:sz w:val="20"/>
          <w:szCs w:val="20"/>
        </w:rPr>
        <w:t>«</w:t>
      </w:r>
      <w:proofErr w:type="gramEnd"/>
      <w:r w:rsidRPr="00975761">
        <w:rPr>
          <w:rFonts w:ascii="Arial Narrow" w:hAnsi="Arial Narrow"/>
          <w:b/>
          <w:bCs/>
          <w:color w:val="000000"/>
          <w:sz w:val="20"/>
          <w:szCs w:val="20"/>
        </w:rPr>
        <w:t>Об</w:t>
      </w:r>
      <w:proofErr w:type="spellEnd"/>
      <w:r w:rsidRPr="00975761">
        <w:rPr>
          <w:rFonts w:ascii="Arial Narrow" w:hAnsi="Arial Narrow"/>
          <w:b/>
          <w:bCs/>
          <w:color w:val="000000"/>
          <w:sz w:val="20"/>
          <w:szCs w:val="20"/>
        </w:rPr>
        <w:t xml:space="preserve"> утверждении отчета об исполнении бюджета </w:t>
      </w:r>
      <w:r w:rsidRPr="00975761">
        <w:rPr>
          <w:rFonts w:ascii="Arial Narrow" w:hAnsi="Arial Narrow"/>
          <w:b/>
          <w:bCs/>
          <w:sz w:val="20"/>
          <w:szCs w:val="20"/>
        </w:rPr>
        <w:t xml:space="preserve">муниципального образования  п. Суринда </w:t>
      </w:r>
      <w:r w:rsidRPr="00975761">
        <w:rPr>
          <w:rFonts w:ascii="Arial Narrow" w:hAnsi="Arial Narrow"/>
          <w:b/>
          <w:bCs/>
          <w:color w:val="000000"/>
          <w:sz w:val="20"/>
          <w:szCs w:val="20"/>
        </w:rPr>
        <w:t>за 2023 год».</w:t>
      </w:r>
    </w:p>
    <w:p w:rsidR="00E93298" w:rsidRPr="00975761" w:rsidRDefault="00E93298" w:rsidP="00E93298">
      <w:pPr>
        <w:ind w:firstLine="709"/>
        <w:jc w:val="both"/>
        <w:rPr>
          <w:rFonts w:ascii="Arial Narrow" w:hAnsi="Arial Narrow"/>
          <w:sz w:val="20"/>
          <w:szCs w:val="20"/>
        </w:rPr>
      </w:pPr>
      <w:r w:rsidRPr="00975761">
        <w:rPr>
          <w:rFonts w:ascii="Arial Narrow" w:hAnsi="Arial Narrow"/>
          <w:sz w:val="20"/>
          <w:szCs w:val="20"/>
        </w:rPr>
        <w:t>Публичные слушания будут проводиться в здании Администрации п. Суринда</w:t>
      </w:r>
      <w:r>
        <w:rPr>
          <w:rFonts w:ascii="Arial Narrow" w:hAnsi="Arial Narrow"/>
          <w:b/>
          <w:sz w:val="20"/>
          <w:szCs w:val="20"/>
        </w:rPr>
        <w:t xml:space="preserve"> </w:t>
      </w:r>
      <w:r w:rsidRPr="00975761">
        <w:rPr>
          <w:rFonts w:ascii="Arial Narrow" w:hAnsi="Arial Narrow"/>
          <w:b/>
          <w:sz w:val="20"/>
          <w:szCs w:val="20"/>
        </w:rPr>
        <w:t>15 июля 2024 года в 15 - 00 ч.</w:t>
      </w:r>
    </w:p>
    <w:p w:rsidR="00E93298" w:rsidRPr="00975761" w:rsidRDefault="00E93298" w:rsidP="00E93298">
      <w:pPr>
        <w:ind w:firstLine="709"/>
        <w:jc w:val="both"/>
        <w:rPr>
          <w:rFonts w:ascii="Arial Narrow" w:hAnsi="Arial Narrow"/>
          <w:color w:val="000000"/>
          <w:sz w:val="20"/>
          <w:szCs w:val="20"/>
        </w:rPr>
      </w:pPr>
      <w:r w:rsidRPr="00975761">
        <w:rPr>
          <w:rFonts w:ascii="Arial Narrow" w:hAnsi="Arial Narrow"/>
          <w:sz w:val="20"/>
          <w:szCs w:val="20"/>
        </w:rPr>
        <w:t xml:space="preserve">Настоящее Сообщение </w:t>
      </w:r>
      <w:r w:rsidRPr="00975761">
        <w:rPr>
          <w:rFonts w:ascii="Arial Narrow" w:hAnsi="Arial Narrow"/>
          <w:color w:val="000000"/>
          <w:sz w:val="20"/>
          <w:szCs w:val="20"/>
        </w:rPr>
        <w:t xml:space="preserve">подлежит официальному опубликованию в периодическом печатном издании «Официальный вестник Эвенкийского муниципального района» и размещению </w:t>
      </w:r>
      <w:r w:rsidRPr="00975761">
        <w:rPr>
          <w:rFonts w:ascii="Arial Narrow" w:hAnsi="Arial Narrow"/>
          <w:sz w:val="20"/>
          <w:szCs w:val="20"/>
        </w:rPr>
        <w:t>на</w:t>
      </w:r>
      <w:r w:rsidRPr="00975761">
        <w:rPr>
          <w:rFonts w:ascii="Arial Narrow" w:hAnsi="Arial Narrow"/>
          <w:color w:val="000000"/>
          <w:sz w:val="20"/>
          <w:szCs w:val="20"/>
        </w:rPr>
        <w:t xml:space="preserve"> </w:t>
      </w:r>
      <w:r w:rsidRPr="00975761">
        <w:rPr>
          <w:rFonts w:ascii="Arial Narrow" w:hAnsi="Arial Narrow" w:cs="Arial"/>
          <w:color w:val="000000"/>
          <w:sz w:val="20"/>
          <w:szCs w:val="20"/>
        </w:rPr>
        <w:t>сайте муниципального образования «поселок Суринда» в сети «Интернет» (</w:t>
      </w:r>
      <w:hyperlink r:id="rId266" w:history="1">
        <w:r w:rsidRPr="00975761">
          <w:rPr>
            <w:rStyle w:val="af2"/>
            <w:rFonts w:ascii="Arial Narrow" w:hAnsi="Arial Narrow" w:cs="Arial"/>
            <w:color w:val="000000"/>
            <w:sz w:val="20"/>
            <w:szCs w:val="20"/>
          </w:rPr>
          <w:t>https://surinda-r04.gosweb.gosuslugi.ru</w:t>
        </w:r>
      </w:hyperlink>
      <w:r w:rsidRPr="00975761">
        <w:rPr>
          <w:rStyle w:val="af2"/>
          <w:rFonts w:ascii="Arial Narrow" w:hAnsi="Arial Narrow" w:cs="Arial"/>
          <w:color w:val="000000"/>
          <w:sz w:val="20"/>
          <w:szCs w:val="20"/>
        </w:rPr>
        <w:t>).</w:t>
      </w:r>
    </w:p>
    <w:p w:rsidR="00A46B7D" w:rsidRDefault="00A46B7D" w:rsidP="004F60A3">
      <w:pPr>
        <w:rPr>
          <w:rFonts w:ascii="Arial Narrow" w:hAnsi="Arial Narrow"/>
          <w:sz w:val="20"/>
          <w:szCs w:val="20"/>
        </w:rPr>
      </w:pPr>
    </w:p>
    <w:p w:rsidR="00E93298" w:rsidRPr="00A76D80" w:rsidRDefault="00E93298" w:rsidP="00E93298">
      <w:pPr>
        <w:pStyle w:val="ConsPlusNormal"/>
        <w:jc w:val="center"/>
        <w:rPr>
          <w:rFonts w:ascii="Arial Narrow" w:hAnsi="Arial Narrow"/>
          <w:b/>
          <w:bCs/>
        </w:rPr>
      </w:pPr>
      <w:r w:rsidRPr="00A76D80">
        <w:rPr>
          <w:rFonts w:ascii="Arial Narrow" w:hAnsi="Arial Narrow"/>
          <w:b/>
          <w:bCs/>
        </w:rPr>
        <w:t>КРАСНОЯРСКИЙ КРАЙ</w:t>
      </w:r>
    </w:p>
    <w:p w:rsidR="00E93298" w:rsidRPr="00A76D80" w:rsidRDefault="00E93298" w:rsidP="00E93298">
      <w:pPr>
        <w:pStyle w:val="ConsPlusNormal"/>
        <w:jc w:val="center"/>
        <w:rPr>
          <w:rFonts w:ascii="Arial Narrow" w:hAnsi="Arial Narrow"/>
          <w:b/>
          <w:bCs/>
        </w:rPr>
      </w:pPr>
      <w:r w:rsidRPr="00A76D80">
        <w:rPr>
          <w:rFonts w:ascii="Arial Narrow" w:hAnsi="Arial Narrow"/>
          <w:b/>
          <w:bCs/>
        </w:rPr>
        <w:t>ЭВЕНКИЙСКИЙ МУНИЦИПАЛЬНЫЙ РАЙОН</w:t>
      </w:r>
    </w:p>
    <w:p w:rsidR="00E93298" w:rsidRPr="00A76D80" w:rsidRDefault="00E93298" w:rsidP="00E93298">
      <w:pPr>
        <w:pStyle w:val="ConsPlusNormal"/>
        <w:jc w:val="center"/>
        <w:rPr>
          <w:rFonts w:ascii="Arial Narrow" w:hAnsi="Arial Narrow"/>
          <w:b/>
          <w:bCs/>
        </w:rPr>
      </w:pPr>
      <w:r w:rsidRPr="00A76D80">
        <w:rPr>
          <w:rFonts w:ascii="Arial Narrow" w:hAnsi="Arial Narrow"/>
          <w:b/>
          <w:bCs/>
        </w:rPr>
        <w:t>СУРИНДИНСКИЙ</w:t>
      </w:r>
    </w:p>
    <w:p w:rsidR="00E93298" w:rsidRPr="00A76D80" w:rsidRDefault="00E93298" w:rsidP="00E93298">
      <w:pPr>
        <w:pStyle w:val="ConsPlusNormal"/>
        <w:jc w:val="center"/>
        <w:rPr>
          <w:rFonts w:ascii="Arial Narrow" w:hAnsi="Arial Narrow"/>
          <w:b/>
          <w:bCs/>
        </w:rPr>
      </w:pPr>
      <w:r w:rsidRPr="00A76D80">
        <w:rPr>
          <w:rFonts w:ascii="Arial Narrow" w:hAnsi="Arial Narrow"/>
          <w:b/>
          <w:bCs/>
        </w:rPr>
        <w:t>ПОСЕЛКОВЫЙ СОВЕТ ДЕПУТАТОВ</w:t>
      </w:r>
    </w:p>
    <w:p w:rsidR="00E93298" w:rsidRPr="00A76D80" w:rsidRDefault="00E93298" w:rsidP="00E93298">
      <w:pPr>
        <w:pStyle w:val="ConsPlusNormal"/>
        <w:jc w:val="center"/>
        <w:rPr>
          <w:rFonts w:ascii="Arial Narrow" w:hAnsi="Arial Narrow"/>
          <w:b/>
          <w:bCs/>
        </w:rPr>
      </w:pPr>
      <w:r w:rsidRPr="00A76D80">
        <w:rPr>
          <w:rFonts w:ascii="Arial Narrow" w:hAnsi="Arial Narrow"/>
          <w:b/>
          <w:bCs/>
        </w:rPr>
        <w:t>РЕШЕНИЕ</w:t>
      </w:r>
    </w:p>
    <w:p w:rsidR="00E93298" w:rsidRPr="00A76D80" w:rsidRDefault="00E93298" w:rsidP="00E93298">
      <w:pPr>
        <w:pStyle w:val="ConsPlusNormal"/>
        <w:jc w:val="center"/>
        <w:rPr>
          <w:rFonts w:ascii="Arial Narrow" w:hAnsi="Arial Narrow"/>
          <w:b/>
          <w:bCs/>
        </w:rPr>
      </w:pPr>
    </w:p>
    <w:p w:rsidR="00E93298" w:rsidRPr="00A76D80" w:rsidRDefault="00E93298" w:rsidP="00E93298">
      <w:pPr>
        <w:jc w:val="both"/>
        <w:rPr>
          <w:rFonts w:ascii="Arial Narrow" w:hAnsi="Arial Narrow" w:cs="Arial"/>
          <w:bCs/>
          <w:color w:val="000000"/>
          <w:sz w:val="20"/>
          <w:szCs w:val="20"/>
        </w:rPr>
      </w:pPr>
      <w:r w:rsidRPr="00A76D80">
        <w:rPr>
          <w:rFonts w:ascii="Arial Narrow" w:hAnsi="Arial Narrow" w:cs="Arial"/>
          <w:color w:val="000000"/>
          <w:sz w:val="20"/>
          <w:szCs w:val="20"/>
          <w:lang w:val="en-US"/>
        </w:rPr>
        <w:t>V</w:t>
      </w:r>
      <w:r w:rsidRPr="00A76D80">
        <w:rPr>
          <w:rFonts w:ascii="Arial Narrow" w:hAnsi="Arial Narrow" w:cs="Arial"/>
          <w:bCs/>
          <w:color w:val="000000"/>
          <w:sz w:val="20"/>
          <w:szCs w:val="20"/>
        </w:rPr>
        <w:t xml:space="preserve"> созыв</w:t>
      </w:r>
    </w:p>
    <w:p w:rsidR="00E93298" w:rsidRPr="00A76D80" w:rsidRDefault="00E93298" w:rsidP="00E93298">
      <w:pPr>
        <w:jc w:val="both"/>
        <w:rPr>
          <w:rFonts w:ascii="Arial Narrow" w:hAnsi="Arial Narrow" w:cs="Arial"/>
          <w:bCs/>
          <w:color w:val="000000"/>
          <w:sz w:val="20"/>
          <w:szCs w:val="20"/>
        </w:rPr>
      </w:pPr>
      <w:r w:rsidRPr="00A76D80">
        <w:rPr>
          <w:rFonts w:ascii="Arial Narrow" w:hAnsi="Arial Narrow" w:cs="Arial"/>
          <w:bCs/>
          <w:color w:val="000000"/>
          <w:sz w:val="20"/>
          <w:szCs w:val="20"/>
          <w:lang w:val="en-US"/>
        </w:rPr>
        <w:t>XXXXI</w:t>
      </w:r>
      <w:r w:rsidRPr="00A76D80">
        <w:rPr>
          <w:rFonts w:ascii="Arial Narrow" w:hAnsi="Arial Narrow" w:cs="Arial"/>
          <w:bCs/>
          <w:color w:val="000000"/>
          <w:sz w:val="20"/>
          <w:szCs w:val="20"/>
        </w:rPr>
        <w:t xml:space="preserve"> сессия</w:t>
      </w:r>
    </w:p>
    <w:p w:rsidR="00E93298" w:rsidRPr="00A76D80" w:rsidRDefault="00E93298" w:rsidP="00E93298">
      <w:pPr>
        <w:jc w:val="both"/>
        <w:rPr>
          <w:rFonts w:ascii="Arial Narrow" w:hAnsi="Arial Narrow" w:cs="Arial"/>
          <w:bCs/>
          <w:color w:val="000000"/>
          <w:sz w:val="20"/>
          <w:szCs w:val="20"/>
        </w:rPr>
      </w:pPr>
      <w:r w:rsidRPr="00A76D80">
        <w:rPr>
          <w:rFonts w:ascii="Arial Narrow" w:hAnsi="Arial Narrow" w:cs="Arial"/>
          <w:bCs/>
          <w:color w:val="000000"/>
          <w:sz w:val="20"/>
          <w:szCs w:val="20"/>
        </w:rPr>
        <w:t xml:space="preserve">«10» июня 2024 года                   </w:t>
      </w:r>
      <w:r>
        <w:rPr>
          <w:rFonts w:ascii="Arial Narrow" w:hAnsi="Arial Narrow" w:cs="Arial"/>
          <w:bCs/>
          <w:color w:val="000000"/>
          <w:sz w:val="20"/>
          <w:szCs w:val="20"/>
        </w:rPr>
        <w:t xml:space="preserve">                                                  </w:t>
      </w:r>
      <w:r w:rsidRPr="00A76D80">
        <w:rPr>
          <w:rFonts w:ascii="Arial Narrow" w:hAnsi="Arial Narrow" w:cs="Arial"/>
          <w:bCs/>
          <w:color w:val="000000"/>
          <w:sz w:val="20"/>
          <w:szCs w:val="20"/>
        </w:rPr>
        <w:t xml:space="preserve">  № 197      </w:t>
      </w:r>
      <w:r>
        <w:rPr>
          <w:rFonts w:ascii="Arial Narrow" w:hAnsi="Arial Narrow" w:cs="Arial"/>
          <w:bCs/>
          <w:color w:val="000000"/>
          <w:sz w:val="20"/>
          <w:szCs w:val="20"/>
        </w:rPr>
        <w:t xml:space="preserve">                             </w:t>
      </w:r>
      <w:r w:rsidRPr="00A76D80">
        <w:rPr>
          <w:rFonts w:ascii="Arial Narrow" w:hAnsi="Arial Narrow" w:cs="Arial"/>
          <w:bCs/>
          <w:color w:val="000000"/>
          <w:sz w:val="20"/>
          <w:szCs w:val="20"/>
        </w:rPr>
        <w:t xml:space="preserve">                     </w:t>
      </w:r>
      <w:r>
        <w:rPr>
          <w:rFonts w:ascii="Arial Narrow" w:hAnsi="Arial Narrow" w:cs="Arial"/>
          <w:bCs/>
          <w:color w:val="000000"/>
          <w:sz w:val="20"/>
          <w:szCs w:val="20"/>
        </w:rPr>
        <w:t xml:space="preserve">             п. Суринда</w:t>
      </w:r>
    </w:p>
    <w:p w:rsidR="00E93298" w:rsidRPr="00A76D80" w:rsidRDefault="00E93298" w:rsidP="00E93298">
      <w:pPr>
        <w:jc w:val="both"/>
        <w:rPr>
          <w:rFonts w:ascii="Arial Narrow" w:hAnsi="Arial Narrow" w:cs="Arial"/>
          <w:color w:val="000000"/>
          <w:sz w:val="20"/>
          <w:szCs w:val="20"/>
        </w:rPr>
      </w:pPr>
    </w:p>
    <w:p w:rsidR="00E93298" w:rsidRPr="00A76D80" w:rsidRDefault="00E93298" w:rsidP="00E93298">
      <w:pPr>
        <w:ind w:right="-5"/>
        <w:jc w:val="center"/>
        <w:rPr>
          <w:rFonts w:ascii="Arial Narrow" w:hAnsi="Arial Narrow" w:cs="Arial"/>
          <w:b/>
          <w:bCs/>
          <w:color w:val="000000"/>
          <w:sz w:val="20"/>
          <w:szCs w:val="20"/>
        </w:rPr>
      </w:pPr>
      <w:r w:rsidRPr="00A76D80">
        <w:rPr>
          <w:rFonts w:ascii="Arial Narrow" w:hAnsi="Arial Narrow" w:cs="Arial"/>
          <w:b/>
          <w:bCs/>
          <w:color w:val="000000"/>
          <w:sz w:val="20"/>
          <w:szCs w:val="20"/>
        </w:rPr>
        <w:t xml:space="preserve">О назначении выборов депутатов </w:t>
      </w:r>
      <w:proofErr w:type="spellStart"/>
      <w:r w:rsidRPr="00A76D80">
        <w:rPr>
          <w:rFonts w:ascii="Arial Narrow" w:hAnsi="Arial Narrow" w:cs="Arial"/>
          <w:b/>
          <w:bCs/>
          <w:color w:val="000000"/>
          <w:sz w:val="20"/>
          <w:szCs w:val="20"/>
        </w:rPr>
        <w:t>Суриндинского</w:t>
      </w:r>
      <w:proofErr w:type="spellEnd"/>
      <w:r w:rsidRPr="00A76D80">
        <w:rPr>
          <w:rFonts w:ascii="Arial Narrow" w:hAnsi="Arial Narrow" w:cs="Arial"/>
          <w:b/>
          <w:bCs/>
          <w:color w:val="000000"/>
          <w:sz w:val="20"/>
          <w:szCs w:val="20"/>
        </w:rPr>
        <w:t xml:space="preserve"> поселкового Совета депутатов шестого </w:t>
      </w:r>
      <w:r w:rsidRPr="00A76D80">
        <w:rPr>
          <w:rFonts w:ascii="Arial Narrow" w:hAnsi="Arial Narrow" w:cs="Arial"/>
          <w:b/>
          <w:sz w:val="20"/>
          <w:szCs w:val="20"/>
        </w:rPr>
        <w:t>созыва и Главы поселка Суринда</w:t>
      </w:r>
    </w:p>
    <w:p w:rsidR="00E93298" w:rsidRPr="00A76D80" w:rsidRDefault="00E93298" w:rsidP="00E93298">
      <w:pPr>
        <w:ind w:left="142" w:right="-5" w:firstLine="426"/>
        <w:rPr>
          <w:rFonts w:ascii="Arial Narrow" w:hAnsi="Arial Narrow" w:cs="Arial"/>
          <w:b/>
          <w:bCs/>
          <w:color w:val="000000"/>
          <w:sz w:val="20"/>
          <w:szCs w:val="20"/>
        </w:rPr>
      </w:pPr>
    </w:p>
    <w:p w:rsidR="00E93298" w:rsidRPr="00A76D80" w:rsidRDefault="00E93298" w:rsidP="00E93298">
      <w:pPr>
        <w:ind w:firstLine="709"/>
        <w:jc w:val="both"/>
        <w:rPr>
          <w:rFonts w:ascii="Arial Narrow" w:hAnsi="Arial Narrow" w:cs="Arial"/>
          <w:b/>
          <w:bCs/>
          <w:sz w:val="20"/>
          <w:szCs w:val="20"/>
        </w:rPr>
      </w:pPr>
      <w:r w:rsidRPr="00A76D80">
        <w:rPr>
          <w:rFonts w:ascii="Arial Narrow" w:hAnsi="Arial Narrow"/>
          <w:sz w:val="20"/>
          <w:szCs w:val="20"/>
        </w:rPr>
        <w:t xml:space="preserve">В соответствии со статьей 10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статьей 3 Закона Красноярского края от 2 октября 2003 года № 8-1411 «О выборах в органы местного самоуправления в Красноярском крае», </w:t>
      </w:r>
      <w:r w:rsidRPr="00A76D80">
        <w:rPr>
          <w:rFonts w:ascii="Arial Narrow" w:hAnsi="Arial Narrow"/>
          <w:color w:val="000000"/>
          <w:sz w:val="20"/>
          <w:szCs w:val="20"/>
        </w:rPr>
        <w:t>руководствуясь</w:t>
      </w:r>
      <w:r w:rsidRPr="00A76D80">
        <w:rPr>
          <w:rFonts w:ascii="Arial Narrow" w:hAnsi="Arial Narrow"/>
          <w:b/>
          <w:color w:val="FF0000"/>
          <w:sz w:val="20"/>
          <w:szCs w:val="20"/>
        </w:rPr>
        <w:t xml:space="preserve"> </w:t>
      </w:r>
      <w:r w:rsidRPr="00A76D80">
        <w:rPr>
          <w:rFonts w:ascii="Arial Narrow" w:hAnsi="Arial Narrow"/>
          <w:color w:val="000000"/>
          <w:sz w:val="20"/>
          <w:szCs w:val="20"/>
        </w:rPr>
        <w:t>Уставом поселка Суринда,</w:t>
      </w:r>
      <w:r w:rsidRPr="00A76D80">
        <w:rPr>
          <w:rFonts w:ascii="Arial Narrow" w:hAnsi="Arial Narrow" w:cs="Arial"/>
          <w:sz w:val="20"/>
          <w:szCs w:val="20"/>
        </w:rPr>
        <w:t xml:space="preserve"> </w:t>
      </w:r>
      <w:proofErr w:type="spellStart"/>
      <w:r w:rsidRPr="00A76D80">
        <w:rPr>
          <w:rFonts w:ascii="Arial Narrow" w:hAnsi="Arial Narrow" w:cs="Arial"/>
          <w:color w:val="000000"/>
          <w:sz w:val="20"/>
          <w:szCs w:val="20"/>
        </w:rPr>
        <w:t>Суриндинский</w:t>
      </w:r>
      <w:proofErr w:type="spellEnd"/>
      <w:r w:rsidRPr="00A76D80">
        <w:rPr>
          <w:rFonts w:ascii="Arial Narrow" w:hAnsi="Arial Narrow" w:cs="Arial"/>
          <w:color w:val="000000"/>
          <w:sz w:val="20"/>
          <w:szCs w:val="20"/>
        </w:rPr>
        <w:t xml:space="preserve"> </w:t>
      </w:r>
      <w:r w:rsidRPr="00A76D80">
        <w:rPr>
          <w:rFonts w:ascii="Arial Narrow" w:hAnsi="Arial Narrow" w:cs="Arial"/>
          <w:sz w:val="20"/>
          <w:szCs w:val="20"/>
        </w:rPr>
        <w:t xml:space="preserve">поселковый Совет депутатов </w:t>
      </w:r>
    </w:p>
    <w:p w:rsidR="00E93298" w:rsidRPr="00A76D80" w:rsidRDefault="00E93298" w:rsidP="00E93298">
      <w:pPr>
        <w:ind w:firstLine="709"/>
        <w:jc w:val="both"/>
        <w:rPr>
          <w:rFonts w:ascii="Arial Narrow" w:hAnsi="Arial Narrow" w:cs="Arial"/>
          <w:sz w:val="20"/>
          <w:szCs w:val="20"/>
        </w:rPr>
      </w:pPr>
      <w:r w:rsidRPr="00A76D80">
        <w:rPr>
          <w:rFonts w:ascii="Arial Narrow" w:hAnsi="Arial Narrow" w:cs="Arial"/>
          <w:b/>
          <w:bCs/>
          <w:sz w:val="20"/>
          <w:szCs w:val="20"/>
        </w:rPr>
        <w:t>РЕШИЛ:</w:t>
      </w:r>
    </w:p>
    <w:p w:rsidR="00E93298" w:rsidRPr="00A76D80" w:rsidRDefault="00E93298" w:rsidP="00E93298">
      <w:pPr>
        <w:pStyle w:val="HTML"/>
        <w:ind w:firstLine="585"/>
        <w:jc w:val="both"/>
        <w:rPr>
          <w:rStyle w:val="af2"/>
          <w:rFonts w:ascii="Arial Narrow" w:hAnsi="Arial Narrow" w:cs="Arial"/>
          <w:color w:val="000000"/>
        </w:rPr>
      </w:pPr>
      <w:r w:rsidRPr="00A76D80">
        <w:rPr>
          <w:rFonts w:ascii="Arial Narrow" w:hAnsi="Arial Narrow" w:cs="Arial"/>
        </w:rPr>
        <w:t xml:space="preserve">1. Назначить выборы </w:t>
      </w:r>
      <w:r w:rsidRPr="00A76D80">
        <w:rPr>
          <w:rFonts w:ascii="Arial Narrow" w:hAnsi="Arial Narrow" w:cs="Arial"/>
          <w:color w:val="000000"/>
        </w:rPr>
        <w:t xml:space="preserve">депутатов </w:t>
      </w:r>
      <w:proofErr w:type="spellStart"/>
      <w:r w:rsidRPr="00A76D80">
        <w:rPr>
          <w:rFonts w:ascii="Arial Narrow" w:hAnsi="Arial Narrow" w:cs="Arial"/>
          <w:color w:val="000000"/>
        </w:rPr>
        <w:t>Суриндинского</w:t>
      </w:r>
      <w:proofErr w:type="spellEnd"/>
      <w:r w:rsidRPr="00A76D80">
        <w:rPr>
          <w:rFonts w:ascii="Arial Narrow" w:hAnsi="Arial Narrow" w:cs="Arial"/>
          <w:color w:val="000000"/>
        </w:rPr>
        <w:t xml:space="preserve"> поселкового Совета депутатов шестого созыва, Главы поселка Суринда на 08 сентября 2024 года.</w:t>
      </w:r>
    </w:p>
    <w:p w:rsidR="00E93298" w:rsidRPr="007C3A80" w:rsidRDefault="00E93298" w:rsidP="00E93298">
      <w:pPr>
        <w:ind w:firstLine="585"/>
        <w:jc w:val="both"/>
        <w:rPr>
          <w:rStyle w:val="af2"/>
          <w:rFonts w:ascii="Arial Narrow" w:hAnsi="Arial Narrow" w:cs="Arial"/>
          <w:color w:val="000000"/>
          <w:sz w:val="20"/>
          <w:szCs w:val="20"/>
          <w:u w:val="none"/>
        </w:rPr>
      </w:pPr>
      <w:r w:rsidRPr="007C3A80">
        <w:rPr>
          <w:rStyle w:val="af2"/>
          <w:rFonts w:ascii="Arial Narrow" w:hAnsi="Arial Narrow" w:cs="Arial"/>
          <w:color w:val="000000"/>
          <w:sz w:val="20"/>
          <w:szCs w:val="20"/>
          <w:u w:val="none"/>
        </w:rPr>
        <w:t xml:space="preserve">2. </w:t>
      </w:r>
      <w:r w:rsidRPr="007C3A80">
        <w:rPr>
          <w:rStyle w:val="af2"/>
          <w:rFonts w:ascii="Arial Narrow" w:hAnsi="Arial Narrow"/>
          <w:color w:val="000000"/>
          <w:sz w:val="20"/>
          <w:szCs w:val="20"/>
          <w:u w:val="none"/>
        </w:rPr>
        <w:t xml:space="preserve">Направить настоящее Решение в Избирательную комиссию Красноярского края, </w:t>
      </w:r>
      <w:proofErr w:type="spellStart"/>
      <w:r w:rsidRPr="007C3A80">
        <w:rPr>
          <w:rStyle w:val="af2"/>
          <w:rFonts w:ascii="Arial Narrow" w:hAnsi="Arial Narrow"/>
          <w:color w:val="000000"/>
          <w:sz w:val="20"/>
          <w:szCs w:val="20"/>
          <w:u w:val="none"/>
        </w:rPr>
        <w:t>Байкитскую</w:t>
      </w:r>
      <w:proofErr w:type="spellEnd"/>
      <w:r w:rsidRPr="007C3A80">
        <w:rPr>
          <w:rStyle w:val="af2"/>
          <w:rFonts w:ascii="Arial Narrow" w:hAnsi="Arial Narrow"/>
          <w:color w:val="000000"/>
          <w:sz w:val="20"/>
          <w:szCs w:val="20"/>
          <w:u w:val="none"/>
        </w:rPr>
        <w:t xml:space="preserve"> территориальную избирательную комиссию, участковую избирательную комиссию избирательного участка № 2253</w:t>
      </w:r>
      <w:r w:rsidRPr="007C3A80">
        <w:rPr>
          <w:rStyle w:val="af2"/>
          <w:rFonts w:ascii="Arial Narrow" w:hAnsi="Arial Narrow"/>
          <w:bCs/>
          <w:color w:val="000000"/>
          <w:sz w:val="20"/>
          <w:szCs w:val="20"/>
          <w:u w:val="none"/>
        </w:rPr>
        <w:t>.</w:t>
      </w:r>
      <w:r w:rsidR="00E32B61">
        <w:rPr>
          <w:rFonts w:ascii="Arial Narrow" w:hAnsi="Arial Narrow"/>
          <w:sz w:val="20"/>
          <w:szCs w:val="20"/>
        </w:rPr>
        <w:pict>
          <v:shape id="_x0000_s1168" type="#_x0000_t202" style="position:absolute;left:0;text-align:left;margin-left:0;margin-top:0;width:21.05pt;height:15.05pt;z-index:251697152;mso-wrap-distance-left:0;mso-wrap-distance-right:0;mso-position-horizontal-relative:page;mso-position-vertical-relative:text" stroked="f">
            <v:fill color2="black"/>
            <v:textbox inset="0,0,0,0">
              <w:txbxContent>
                <w:p w:rsidR="00E32B61" w:rsidRDefault="00E32B61" w:rsidP="00E93298">
                  <w:pPr>
                    <w:pStyle w:val="ae"/>
                  </w:pPr>
                </w:p>
              </w:txbxContent>
            </v:textbox>
            <w10:wrap anchorx="page"/>
          </v:shape>
        </w:pict>
      </w:r>
      <w:r w:rsidR="00E32B61">
        <w:rPr>
          <w:rFonts w:ascii="Arial Narrow" w:hAnsi="Arial Narrow"/>
          <w:sz w:val="20"/>
          <w:szCs w:val="20"/>
        </w:rPr>
        <w:pict>
          <v:shape id="_x0000_s1169" type="#_x0000_t202" style="position:absolute;left:0;text-align:left;margin-left:0;margin-top:0;width:21.05pt;height:15.05pt;z-index:251698176;mso-wrap-distance-left:0;mso-wrap-distance-right:0;mso-position-horizontal-relative:page;mso-position-vertical-relative:text" stroked="f">
            <v:fill color2="black"/>
            <v:textbox inset="0,0,0,0">
              <w:txbxContent>
                <w:p w:rsidR="00E32B61" w:rsidRDefault="00E32B61" w:rsidP="00E93298">
                  <w:pPr>
                    <w:pStyle w:val="ae"/>
                  </w:pPr>
                </w:p>
              </w:txbxContent>
            </v:textbox>
            <w10:wrap anchorx="page"/>
          </v:shape>
        </w:pict>
      </w:r>
      <w:r w:rsidR="00E32B61">
        <w:rPr>
          <w:rFonts w:ascii="Arial Narrow" w:hAnsi="Arial Narrow"/>
          <w:sz w:val="20"/>
          <w:szCs w:val="20"/>
        </w:rPr>
        <w:pict>
          <v:shape id="_x0000_s1170" type="#_x0000_t202" style="position:absolute;left:0;text-align:left;margin-left:0;margin-top:0;width:21.05pt;height:15.05pt;z-index:251699200;mso-wrap-distance-left:0;mso-wrap-distance-right:0;mso-position-horizontal-relative:page;mso-position-vertical-relative:text" stroked="f">
            <v:fill color2="black"/>
            <v:textbox inset="0,0,0,0">
              <w:txbxContent>
                <w:p w:rsidR="00E32B61" w:rsidRDefault="00E32B61" w:rsidP="00E93298">
                  <w:pPr>
                    <w:pStyle w:val="ae"/>
                  </w:pPr>
                </w:p>
              </w:txbxContent>
            </v:textbox>
            <w10:wrap anchorx="page"/>
          </v:shape>
        </w:pict>
      </w:r>
      <w:r w:rsidR="00E32B61">
        <w:rPr>
          <w:rFonts w:ascii="Arial Narrow" w:hAnsi="Arial Narrow"/>
          <w:sz w:val="20"/>
          <w:szCs w:val="20"/>
        </w:rPr>
        <w:pict>
          <v:shape id="_x0000_s1171" type="#_x0000_t202" style="position:absolute;left:0;text-align:left;margin-left:0;margin-top:0;width:21.5pt;height:15.85pt;z-index:251700224;mso-wrap-distance-left:0;mso-wrap-distance-right:0;mso-position-horizontal-relative:page;mso-position-vertical-relative:text" stroked="f">
            <v:fill color2="black"/>
            <v:textbox inset="0,0,0,0">
              <w:txbxContent>
                <w:p w:rsidR="00E32B61" w:rsidRDefault="00E32B61" w:rsidP="00E93298">
                  <w:pPr>
                    <w:pStyle w:val="ae"/>
                  </w:pPr>
                </w:p>
              </w:txbxContent>
            </v:textbox>
            <w10:wrap anchorx="page"/>
          </v:shape>
        </w:pict>
      </w:r>
    </w:p>
    <w:p w:rsidR="00E93298" w:rsidRPr="007C3A80" w:rsidRDefault="00E93298" w:rsidP="00E93298">
      <w:pPr>
        <w:ind w:firstLine="538"/>
        <w:jc w:val="both"/>
        <w:rPr>
          <w:rFonts w:ascii="Arial Narrow" w:hAnsi="Arial Narrow"/>
          <w:color w:val="000000"/>
          <w:sz w:val="20"/>
          <w:szCs w:val="20"/>
        </w:rPr>
      </w:pPr>
      <w:r w:rsidRPr="007C3A80">
        <w:rPr>
          <w:rStyle w:val="af2"/>
          <w:rFonts w:ascii="Arial Narrow" w:hAnsi="Arial Narrow" w:cs="Arial"/>
          <w:color w:val="000000"/>
          <w:sz w:val="20"/>
          <w:szCs w:val="20"/>
          <w:u w:val="none"/>
        </w:rPr>
        <w:t>3. Разместить настоящее Решение на сайте муниципального образования «поселок Суринда» в сети «Интернет» (</w:t>
      </w:r>
      <w:hyperlink r:id="rId267" w:history="1">
        <w:r w:rsidRPr="007C3A80">
          <w:rPr>
            <w:rStyle w:val="af2"/>
            <w:rFonts w:ascii="Arial Narrow" w:hAnsi="Arial Narrow" w:cs="Arial"/>
            <w:color w:val="000000"/>
            <w:sz w:val="20"/>
            <w:szCs w:val="20"/>
            <w:u w:val="none"/>
          </w:rPr>
          <w:t>https://surinda-r04.gosweb.gosuslugi.ru</w:t>
        </w:r>
      </w:hyperlink>
      <w:r w:rsidRPr="007C3A80">
        <w:rPr>
          <w:rStyle w:val="af2"/>
          <w:rFonts w:ascii="Arial Narrow" w:hAnsi="Arial Narrow" w:cs="Arial"/>
          <w:color w:val="000000"/>
          <w:sz w:val="20"/>
          <w:szCs w:val="20"/>
          <w:u w:val="none"/>
        </w:rPr>
        <w:t>).</w:t>
      </w:r>
    </w:p>
    <w:p w:rsidR="00E93298" w:rsidRPr="007C3A80" w:rsidRDefault="00E93298" w:rsidP="00E93298">
      <w:pPr>
        <w:pStyle w:val="ConsNormal"/>
        <w:ind w:firstLine="556"/>
        <w:jc w:val="both"/>
        <w:rPr>
          <w:rFonts w:ascii="Arial Narrow" w:hAnsi="Arial Narrow"/>
          <w:color w:val="000000"/>
        </w:rPr>
      </w:pPr>
      <w:r w:rsidRPr="007C3A80">
        <w:rPr>
          <w:rFonts w:ascii="Arial Narrow" w:hAnsi="Arial Narrow"/>
          <w:color w:val="000000"/>
        </w:rPr>
        <w:t xml:space="preserve">4. </w:t>
      </w:r>
      <w:r w:rsidRPr="007C3A80">
        <w:rPr>
          <w:rStyle w:val="af2"/>
          <w:rFonts w:ascii="Arial Narrow" w:hAnsi="Arial Narrow" w:cs="Times New Roman"/>
          <w:color w:val="000000"/>
          <w:u w:val="none"/>
        </w:rPr>
        <w:t>Настоящее Решение вступает в силу со дня его принятия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E93298" w:rsidRPr="00A76D80" w:rsidRDefault="00E93298" w:rsidP="00E93298">
      <w:pPr>
        <w:pStyle w:val="1f5"/>
        <w:jc w:val="both"/>
        <w:rPr>
          <w:rFonts w:ascii="Arial Narrow" w:hAnsi="Arial Narrow" w:cs="Arial"/>
          <w:bCs/>
          <w:sz w:val="20"/>
          <w:szCs w:val="20"/>
        </w:rPr>
      </w:pPr>
    </w:p>
    <w:p w:rsidR="00E93298" w:rsidRPr="00A76D80" w:rsidRDefault="00E93298" w:rsidP="00E93298">
      <w:pPr>
        <w:pStyle w:val="1f5"/>
        <w:ind w:firstLine="30"/>
        <w:jc w:val="both"/>
        <w:rPr>
          <w:rFonts w:ascii="Arial Narrow" w:hAnsi="Arial Narrow" w:cs="Arial"/>
          <w:bCs/>
          <w:sz w:val="20"/>
          <w:szCs w:val="20"/>
        </w:rPr>
      </w:pPr>
      <w:r w:rsidRPr="00A76D80">
        <w:rPr>
          <w:rFonts w:ascii="Arial Narrow" w:hAnsi="Arial Narrow" w:cs="Arial"/>
          <w:bCs/>
          <w:sz w:val="20"/>
          <w:szCs w:val="20"/>
        </w:rPr>
        <w:t>Глава п. Суринда</w:t>
      </w:r>
    </w:p>
    <w:p w:rsidR="00E93298" w:rsidRPr="00A76D80" w:rsidRDefault="00E93298" w:rsidP="00E93298">
      <w:pPr>
        <w:pStyle w:val="1f5"/>
        <w:ind w:firstLine="30"/>
        <w:jc w:val="both"/>
        <w:rPr>
          <w:rFonts w:ascii="Arial Narrow" w:hAnsi="Arial Narrow" w:cs="Arial"/>
          <w:bCs/>
          <w:color w:val="000000"/>
          <w:sz w:val="20"/>
          <w:szCs w:val="20"/>
        </w:rPr>
      </w:pPr>
      <w:r w:rsidRPr="00A76D80">
        <w:rPr>
          <w:rFonts w:ascii="Arial Narrow" w:hAnsi="Arial Narrow" w:cs="Arial"/>
          <w:bCs/>
          <w:sz w:val="20"/>
          <w:szCs w:val="20"/>
        </w:rPr>
        <w:t xml:space="preserve">Председатель </w:t>
      </w:r>
      <w:proofErr w:type="spellStart"/>
      <w:r w:rsidRPr="00A76D80">
        <w:rPr>
          <w:rFonts w:ascii="Arial Narrow" w:hAnsi="Arial Narrow" w:cs="Arial"/>
          <w:bCs/>
          <w:sz w:val="20"/>
          <w:szCs w:val="20"/>
        </w:rPr>
        <w:t>Суриндинского</w:t>
      </w:r>
      <w:proofErr w:type="spellEnd"/>
      <w:r w:rsidRPr="00A76D80">
        <w:rPr>
          <w:rFonts w:ascii="Arial Narrow" w:hAnsi="Arial Narrow" w:cs="Arial"/>
          <w:bCs/>
          <w:sz w:val="20"/>
          <w:szCs w:val="20"/>
        </w:rPr>
        <w:t xml:space="preserve"> поселкового</w:t>
      </w:r>
    </w:p>
    <w:p w:rsidR="00E93298" w:rsidRPr="00A76D80" w:rsidRDefault="00E93298" w:rsidP="00E93298">
      <w:pPr>
        <w:pStyle w:val="1f5"/>
        <w:ind w:firstLine="30"/>
        <w:jc w:val="both"/>
        <w:rPr>
          <w:rFonts w:ascii="Arial Narrow" w:hAnsi="Arial Narrow" w:cs="Arial"/>
          <w:color w:val="000000"/>
          <w:sz w:val="20"/>
          <w:szCs w:val="20"/>
        </w:rPr>
      </w:pPr>
      <w:r w:rsidRPr="00A76D80">
        <w:rPr>
          <w:rFonts w:ascii="Arial Narrow" w:hAnsi="Arial Narrow" w:cs="Arial"/>
          <w:bCs/>
          <w:color w:val="000000"/>
          <w:sz w:val="20"/>
          <w:szCs w:val="20"/>
        </w:rPr>
        <w:t xml:space="preserve">Совета депутатов                                                            </w:t>
      </w:r>
      <w:r>
        <w:rPr>
          <w:rFonts w:ascii="Arial Narrow" w:hAnsi="Arial Narrow" w:cs="Arial"/>
          <w:bCs/>
          <w:color w:val="000000"/>
          <w:sz w:val="20"/>
          <w:szCs w:val="20"/>
        </w:rPr>
        <w:t xml:space="preserve">   </w:t>
      </w:r>
      <w:r w:rsidRPr="00A76D80">
        <w:rPr>
          <w:rFonts w:ascii="Arial Narrow" w:hAnsi="Arial Narrow" w:cs="Arial"/>
          <w:bCs/>
          <w:color w:val="000000"/>
          <w:sz w:val="20"/>
          <w:szCs w:val="20"/>
        </w:rPr>
        <w:t xml:space="preserve">              п/п </w:t>
      </w:r>
      <w:r>
        <w:rPr>
          <w:rFonts w:ascii="Arial Narrow" w:hAnsi="Arial Narrow" w:cs="Arial"/>
          <w:bCs/>
          <w:color w:val="000000"/>
          <w:sz w:val="20"/>
          <w:szCs w:val="20"/>
        </w:rPr>
        <w:t xml:space="preserve">                                                    </w:t>
      </w:r>
      <w:r w:rsidRPr="00A76D80">
        <w:rPr>
          <w:rFonts w:ascii="Arial Narrow" w:hAnsi="Arial Narrow" w:cs="Arial"/>
          <w:bCs/>
          <w:color w:val="000000"/>
          <w:sz w:val="20"/>
          <w:szCs w:val="20"/>
        </w:rPr>
        <w:t xml:space="preserve">           Т.А. Савватеева</w:t>
      </w:r>
    </w:p>
    <w:p w:rsidR="00E93298" w:rsidRDefault="00E93298" w:rsidP="004F60A3">
      <w:pPr>
        <w:rPr>
          <w:rFonts w:ascii="Arial Narrow" w:hAnsi="Arial Narrow"/>
          <w:sz w:val="20"/>
          <w:szCs w:val="20"/>
        </w:rPr>
      </w:pPr>
    </w:p>
    <w:p w:rsidR="00E93298" w:rsidRDefault="00E93298" w:rsidP="004F60A3">
      <w:pPr>
        <w:rPr>
          <w:rFonts w:ascii="Arial Narrow" w:hAnsi="Arial Narrow"/>
          <w:sz w:val="20"/>
          <w:szCs w:val="20"/>
        </w:rPr>
      </w:pPr>
    </w:p>
    <w:p w:rsidR="00E93298" w:rsidRPr="00E93298" w:rsidRDefault="00E93298" w:rsidP="004F60A3">
      <w:pPr>
        <w:rPr>
          <w:rFonts w:ascii="Arial Narrow" w:hAnsi="Arial Narrow"/>
          <w:sz w:val="20"/>
          <w:szCs w:val="20"/>
        </w:rPr>
      </w:pPr>
    </w:p>
    <w:p w:rsidR="00E93298" w:rsidRPr="00020CD5" w:rsidRDefault="00E93298" w:rsidP="00E93298">
      <w:pPr>
        <w:jc w:val="right"/>
        <w:rPr>
          <w:rFonts w:ascii="Arial Narrow" w:hAnsi="Arial Narrow" w:cs="Arial"/>
          <w:b/>
          <w:sz w:val="20"/>
          <w:szCs w:val="20"/>
        </w:rPr>
      </w:pPr>
      <w:r w:rsidRPr="00020CD5">
        <w:rPr>
          <w:rFonts w:ascii="Arial Narrow" w:hAnsi="Arial Narrow" w:cs="Arial"/>
          <w:b/>
          <w:sz w:val="20"/>
          <w:szCs w:val="20"/>
        </w:rPr>
        <w:lastRenderedPageBreak/>
        <w:t>проект</w:t>
      </w:r>
    </w:p>
    <w:p w:rsidR="00E93298" w:rsidRPr="00020CD5" w:rsidRDefault="00E93298" w:rsidP="00E93298">
      <w:pPr>
        <w:jc w:val="center"/>
        <w:rPr>
          <w:rFonts w:ascii="Arial Narrow" w:hAnsi="Arial Narrow" w:cs="Arial"/>
          <w:b/>
          <w:sz w:val="20"/>
          <w:szCs w:val="20"/>
        </w:rPr>
      </w:pPr>
      <w:r>
        <w:rPr>
          <w:rFonts w:ascii="Arial Narrow" w:hAnsi="Arial Narrow" w:cs="Arial"/>
          <w:noProof/>
          <w:sz w:val="20"/>
          <w:szCs w:val="20"/>
        </w:rPr>
        <w:drawing>
          <wp:inline distT="0" distB="0" distL="0" distR="0">
            <wp:extent cx="647700" cy="895350"/>
            <wp:effectExtent l="0" t="0" r="0" b="0"/>
            <wp:docPr id="1"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ЭАО1111"/>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647700" cy="895350"/>
                    </a:xfrm>
                    <a:prstGeom prst="rect">
                      <a:avLst/>
                    </a:prstGeom>
                    <a:noFill/>
                    <a:ln>
                      <a:noFill/>
                    </a:ln>
                  </pic:spPr>
                </pic:pic>
              </a:graphicData>
            </a:graphic>
          </wp:inline>
        </w:drawing>
      </w:r>
    </w:p>
    <w:p w:rsidR="00E93298" w:rsidRPr="00020CD5" w:rsidRDefault="00E93298" w:rsidP="00E93298">
      <w:pPr>
        <w:jc w:val="center"/>
        <w:rPr>
          <w:rFonts w:ascii="Arial Narrow" w:hAnsi="Arial Narrow" w:cs="Arial"/>
          <w:b/>
          <w:sz w:val="20"/>
          <w:szCs w:val="20"/>
        </w:rPr>
      </w:pPr>
      <w:r w:rsidRPr="00020CD5">
        <w:rPr>
          <w:rFonts w:ascii="Arial Narrow" w:hAnsi="Arial Narrow" w:cs="Arial"/>
          <w:b/>
          <w:sz w:val="20"/>
          <w:szCs w:val="20"/>
        </w:rPr>
        <w:t>КРАСНОЯРСКИЙ КРАЙ</w:t>
      </w:r>
    </w:p>
    <w:p w:rsidR="00E93298" w:rsidRPr="00020CD5" w:rsidRDefault="00E93298" w:rsidP="00E93298">
      <w:pPr>
        <w:jc w:val="center"/>
        <w:rPr>
          <w:rFonts w:ascii="Arial Narrow" w:hAnsi="Arial Narrow" w:cs="Arial"/>
          <w:b/>
          <w:sz w:val="20"/>
          <w:szCs w:val="20"/>
        </w:rPr>
      </w:pPr>
      <w:r w:rsidRPr="00020CD5">
        <w:rPr>
          <w:rFonts w:ascii="Arial Narrow" w:hAnsi="Arial Narrow" w:cs="Arial"/>
          <w:b/>
          <w:sz w:val="20"/>
          <w:szCs w:val="20"/>
        </w:rPr>
        <w:t>ЭВЕНКИЙСКИЙ МУНИЦИПАЛЬНЫЙ РАЙОН</w:t>
      </w:r>
    </w:p>
    <w:p w:rsidR="00E93298" w:rsidRPr="00020CD5" w:rsidRDefault="00E93298" w:rsidP="00E93298">
      <w:pPr>
        <w:jc w:val="center"/>
        <w:rPr>
          <w:rFonts w:ascii="Arial Narrow" w:hAnsi="Arial Narrow" w:cs="Arial"/>
          <w:b/>
          <w:sz w:val="20"/>
          <w:szCs w:val="20"/>
        </w:rPr>
      </w:pPr>
      <w:r w:rsidRPr="00020CD5">
        <w:rPr>
          <w:rFonts w:ascii="Arial Narrow" w:hAnsi="Arial Narrow" w:cs="Arial"/>
          <w:b/>
          <w:sz w:val="20"/>
          <w:szCs w:val="20"/>
        </w:rPr>
        <w:t xml:space="preserve">СУРИНДИНСКИЙ </w:t>
      </w:r>
    </w:p>
    <w:p w:rsidR="00E93298" w:rsidRPr="00020CD5" w:rsidRDefault="00E93298" w:rsidP="00E93298">
      <w:pPr>
        <w:jc w:val="center"/>
        <w:rPr>
          <w:rFonts w:ascii="Arial Narrow" w:hAnsi="Arial Narrow" w:cs="Arial"/>
          <w:b/>
          <w:sz w:val="20"/>
          <w:szCs w:val="20"/>
        </w:rPr>
      </w:pPr>
      <w:r w:rsidRPr="00020CD5">
        <w:rPr>
          <w:rFonts w:ascii="Arial Narrow" w:hAnsi="Arial Narrow" w:cs="Arial"/>
          <w:b/>
          <w:sz w:val="20"/>
          <w:szCs w:val="20"/>
        </w:rPr>
        <w:t>ПОСЕЛКОВЫЙ СОВЕТ ДЕПУТАТОВ</w:t>
      </w:r>
    </w:p>
    <w:p w:rsidR="00E93298" w:rsidRPr="00020CD5" w:rsidRDefault="00E32B61" w:rsidP="00E93298">
      <w:pPr>
        <w:rPr>
          <w:rFonts w:ascii="Arial Narrow" w:hAnsi="Arial Narrow" w:cs="Arial"/>
          <w:b/>
          <w:sz w:val="20"/>
          <w:szCs w:val="20"/>
        </w:rPr>
      </w:pPr>
      <w:r>
        <w:rPr>
          <w:rFonts w:ascii="Arial Narrow" w:hAnsi="Arial Narrow" w:cs="Arial"/>
          <w:b/>
          <w:sz w:val="20"/>
          <w:szCs w:val="20"/>
        </w:rPr>
        <w:pict>
          <v:line id="_x0000_s1172" style="position:absolute;z-index:251702272" from="15.5pt,10.35pt" to="447.5pt,10.35pt" o:allowincell="f" strokeweight="3pt">
            <v:stroke linestyle="thinThin"/>
            <w10:wrap type="topAndBottom"/>
          </v:line>
        </w:pict>
      </w:r>
    </w:p>
    <w:p w:rsidR="00E93298" w:rsidRPr="00020CD5" w:rsidRDefault="00E93298" w:rsidP="00E93298">
      <w:pPr>
        <w:tabs>
          <w:tab w:val="left" w:pos="720"/>
        </w:tabs>
        <w:ind w:right="175"/>
        <w:jc w:val="center"/>
        <w:rPr>
          <w:rFonts w:ascii="Arial Narrow" w:hAnsi="Arial Narrow" w:cs="Arial"/>
          <w:b/>
          <w:sz w:val="20"/>
          <w:szCs w:val="20"/>
        </w:rPr>
      </w:pPr>
      <w:r w:rsidRPr="00020CD5">
        <w:rPr>
          <w:rFonts w:ascii="Arial Narrow" w:hAnsi="Arial Narrow" w:cs="Arial"/>
          <w:b/>
          <w:sz w:val="20"/>
          <w:szCs w:val="20"/>
        </w:rPr>
        <w:t>РЕШЕНИЕ</w:t>
      </w:r>
    </w:p>
    <w:p w:rsidR="00E93298" w:rsidRPr="00020CD5" w:rsidRDefault="00E93298" w:rsidP="00E93298">
      <w:pPr>
        <w:tabs>
          <w:tab w:val="left" w:pos="720"/>
        </w:tabs>
        <w:ind w:right="175"/>
        <w:jc w:val="center"/>
        <w:rPr>
          <w:rFonts w:ascii="Arial Narrow" w:hAnsi="Arial Narrow" w:cs="Arial"/>
          <w:b/>
          <w:sz w:val="20"/>
          <w:szCs w:val="20"/>
        </w:rPr>
      </w:pPr>
    </w:p>
    <w:p w:rsidR="00E93298" w:rsidRPr="00020CD5" w:rsidRDefault="00E93298" w:rsidP="00E93298">
      <w:pPr>
        <w:ind w:left="-15"/>
        <w:rPr>
          <w:rFonts w:ascii="Arial Narrow" w:hAnsi="Arial Narrow" w:cs="Arial"/>
          <w:sz w:val="20"/>
          <w:szCs w:val="20"/>
        </w:rPr>
      </w:pPr>
      <w:r w:rsidRPr="00020CD5">
        <w:rPr>
          <w:rFonts w:ascii="Arial Narrow" w:hAnsi="Arial Narrow" w:cs="Arial"/>
          <w:sz w:val="20"/>
          <w:szCs w:val="20"/>
          <w:lang w:val="en-US"/>
        </w:rPr>
        <w:t>V</w:t>
      </w:r>
      <w:r w:rsidRPr="00020CD5">
        <w:rPr>
          <w:rFonts w:ascii="Arial Narrow" w:hAnsi="Arial Narrow" w:cs="Arial"/>
          <w:sz w:val="20"/>
          <w:szCs w:val="20"/>
        </w:rPr>
        <w:t xml:space="preserve"> созыв</w:t>
      </w:r>
    </w:p>
    <w:p w:rsidR="00E93298" w:rsidRPr="00020CD5" w:rsidRDefault="00E93298" w:rsidP="00E93298">
      <w:pPr>
        <w:ind w:left="-15"/>
        <w:rPr>
          <w:rFonts w:ascii="Arial Narrow" w:hAnsi="Arial Narrow" w:cs="Arial"/>
          <w:sz w:val="20"/>
          <w:szCs w:val="20"/>
        </w:rPr>
      </w:pPr>
      <w:r w:rsidRPr="00020CD5">
        <w:rPr>
          <w:rFonts w:ascii="Arial Narrow" w:hAnsi="Arial Narrow" w:cs="Arial"/>
          <w:sz w:val="20"/>
          <w:szCs w:val="20"/>
        </w:rPr>
        <w:t>Х</w:t>
      </w:r>
      <w:r w:rsidRPr="00020CD5">
        <w:rPr>
          <w:rFonts w:ascii="Arial Narrow" w:hAnsi="Arial Narrow" w:cs="Arial"/>
          <w:sz w:val="20"/>
          <w:szCs w:val="20"/>
          <w:lang w:val="en-US"/>
        </w:rPr>
        <w:t>XX</w:t>
      </w:r>
      <w:r w:rsidRPr="00020CD5">
        <w:rPr>
          <w:rFonts w:ascii="Arial Narrow" w:hAnsi="Arial Narrow" w:cs="Arial"/>
          <w:sz w:val="20"/>
          <w:szCs w:val="20"/>
        </w:rPr>
        <w:t>Х__ сессия</w:t>
      </w:r>
    </w:p>
    <w:p w:rsidR="00E93298" w:rsidRPr="00020CD5" w:rsidRDefault="00E93298" w:rsidP="00E93298">
      <w:pPr>
        <w:rPr>
          <w:rFonts w:ascii="Arial Narrow" w:hAnsi="Arial Narrow" w:cs="Arial"/>
          <w:sz w:val="20"/>
          <w:szCs w:val="20"/>
        </w:rPr>
      </w:pPr>
    </w:p>
    <w:p w:rsidR="00E93298" w:rsidRPr="00020CD5" w:rsidRDefault="00E93298" w:rsidP="00E93298">
      <w:pPr>
        <w:rPr>
          <w:rFonts w:ascii="Arial Narrow" w:hAnsi="Arial Narrow" w:cs="Arial"/>
          <w:bCs/>
          <w:sz w:val="20"/>
          <w:szCs w:val="20"/>
        </w:rPr>
      </w:pPr>
      <w:proofErr w:type="gramStart"/>
      <w:r w:rsidRPr="00020CD5">
        <w:rPr>
          <w:rFonts w:ascii="Arial Narrow" w:hAnsi="Arial Narrow" w:cs="Arial"/>
          <w:sz w:val="20"/>
          <w:szCs w:val="20"/>
        </w:rPr>
        <w:t>«</w:t>
      </w:r>
      <w:r>
        <w:rPr>
          <w:rFonts w:ascii="Arial Narrow" w:hAnsi="Arial Narrow" w:cs="Arial"/>
          <w:sz w:val="20"/>
          <w:szCs w:val="20"/>
        </w:rPr>
        <w:t xml:space="preserve">  </w:t>
      </w:r>
      <w:proofErr w:type="gramEnd"/>
      <w:r>
        <w:rPr>
          <w:rFonts w:ascii="Arial Narrow" w:hAnsi="Arial Narrow" w:cs="Arial"/>
          <w:sz w:val="20"/>
          <w:szCs w:val="20"/>
        </w:rPr>
        <w:t xml:space="preserve">    </w:t>
      </w:r>
      <w:r w:rsidRPr="00020CD5">
        <w:rPr>
          <w:rFonts w:ascii="Arial Narrow" w:hAnsi="Arial Narrow" w:cs="Arial"/>
          <w:sz w:val="20"/>
          <w:szCs w:val="20"/>
        </w:rPr>
        <w:t xml:space="preserve">» </w:t>
      </w:r>
      <w:r>
        <w:rPr>
          <w:rFonts w:ascii="Arial Narrow" w:hAnsi="Arial Narrow" w:cs="Arial"/>
          <w:sz w:val="20"/>
          <w:szCs w:val="20"/>
        </w:rPr>
        <w:t xml:space="preserve">       </w:t>
      </w:r>
      <w:r w:rsidRPr="00020CD5">
        <w:rPr>
          <w:rFonts w:ascii="Arial Narrow" w:hAnsi="Arial Narrow" w:cs="Arial"/>
          <w:sz w:val="20"/>
          <w:szCs w:val="20"/>
        </w:rPr>
        <w:t xml:space="preserve">2024 года                  </w:t>
      </w:r>
      <w:r>
        <w:rPr>
          <w:rFonts w:ascii="Arial Narrow" w:hAnsi="Arial Narrow" w:cs="Arial"/>
          <w:sz w:val="20"/>
          <w:szCs w:val="20"/>
        </w:rPr>
        <w:t xml:space="preserve">                                               </w:t>
      </w:r>
      <w:r w:rsidRPr="00020CD5">
        <w:rPr>
          <w:rFonts w:ascii="Arial Narrow" w:hAnsi="Arial Narrow" w:cs="Arial"/>
          <w:sz w:val="20"/>
          <w:szCs w:val="20"/>
        </w:rPr>
        <w:t xml:space="preserve">    №             </w:t>
      </w:r>
      <w:r>
        <w:rPr>
          <w:rFonts w:ascii="Arial Narrow" w:hAnsi="Arial Narrow" w:cs="Arial"/>
          <w:sz w:val="20"/>
          <w:szCs w:val="20"/>
        </w:rPr>
        <w:t xml:space="preserve">                                                    </w:t>
      </w:r>
      <w:r w:rsidRPr="00020CD5">
        <w:rPr>
          <w:rFonts w:ascii="Arial Narrow" w:hAnsi="Arial Narrow" w:cs="Arial"/>
          <w:sz w:val="20"/>
          <w:szCs w:val="20"/>
        </w:rPr>
        <w:t xml:space="preserve">              п. Суринда</w:t>
      </w:r>
    </w:p>
    <w:p w:rsidR="00E93298" w:rsidRPr="00020CD5" w:rsidRDefault="00E93298" w:rsidP="00E93298">
      <w:pPr>
        <w:ind w:left="-15"/>
        <w:rPr>
          <w:rFonts w:ascii="Arial Narrow" w:hAnsi="Arial Narrow" w:cs="Arial"/>
          <w:bCs/>
          <w:sz w:val="20"/>
          <w:szCs w:val="20"/>
        </w:rPr>
      </w:pPr>
    </w:p>
    <w:p w:rsidR="00E93298" w:rsidRPr="00020CD5" w:rsidRDefault="00E93298" w:rsidP="00E93298">
      <w:pPr>
        <w:ind w:left="-15"/>
        <w:rPr>
          <w:rFonts w:ascii="Arial Narrow" w:hAnsi="Arial Narrow" w:cs="Arial"/>
          <w:b/>
          <w:bCs/>
          <w:sz w:val="20"/>
          <w:szCs w:val="20"/>
        </w:rPr>
      </w:pPr>
      <w:r w:rsidRPr="00020CD5">
        <w:rPr>
          <w:rFonts w:ascii="Arial Narrow" w:hAnsi="Arial Narrow" w:cs="Arial"/>
          <w:b/>
          <w:bCs/>
          <w:sz w:val="20"/>
          <w:szCs w:val="20"/>
        </w:rPr>
        <w:t>«Об утверждении отчета об исполнении бюджета поселка Суринда за 2023 год»</w:t>
      </w:r>
    </w:p>
    <w:p w:rsidR="00E93298" w:rsidRPr="00020CD5" w:rsidRDefault="00E93298" w:rsidP="00E93298">
      <w:pPr>
        <w:ind w:firstLine="480"/>
        <w:jc w:val="both"/>
        <w:rPr>
          <w:rFonts w:ascii="Arial Narrow" w:hAnsi="Arial Narrow" w:cs="Arial"/>
          <w:b/>
          <w:sz w:val="20"/>
          <w:szCs w:val="20"/>
        </w:rPr>
      </w:pPr>
    </w:p>
    <w:p w:rsidR="00E93298" w:rsidRPr="00020CD5" w:rsidRDefault="00E93298" w:rsidP="00E93298">
      <w:pPr>
        <w:ind w:firstLine="480"/>
        <w:jc w:val="both"/>
        <w:rPr>
          <w:rFonts w:ascii="Arial Narrow" w:hAnsi="Arial Narrow" w:cs="Arial"/>
          <w:b/>
          <w:sz w:val="20"/>
          <w:szCs w:val="20"/>
        </w:rPr>
      </w:pPr>
      <w:r w:rsidRPr="00020CD5">
        <w:rPr>
          <w:rFonts w:ascii="Arial Narrow" w:hAnsi="Arial Narrow" w:cs="Arial"/>
          <w:sz w:val="20"/>
          <w:szCs w:val="20"/>
        </w:rPr>
        <w:t xml:space="preserve">Рассмотрев отчет об исполнении бюджета поселка Суринда за 2023 год, руководствуясь статьей 264.5 Бюджетного Кодекса Российской Федерации, Уставом поселка </w:t>
      </w:r>
      <w:r w:rsidRPr="00020CD5">
        <w:rPr>
          <w:rFonts w:ascii="Arial Narrow" w:hAnsi="Arial Narrow" w:cs="Arial"/>
          <w:bCs/>
          <w:sz w:val="20"/>
          <w:szCs w:val="20"/>
        </w:rPr>
        <w:t>Суринда</w:t>
      </w:r>
      <w:r w:rsidRPr="00020CD5">
        <w:rPr>
          <w:rFonts w:ascii="Arial Narrow" w:hAnsi="Arial Narrow" w:cs="Arial"/>
          <w:sz w:val="20"/>
          <w:szCs w:val="20"/>
        </w:rPr>
        <w:t xml:space="preserve">, Положением о бюджетном процессе в поселке Суринда, </w:t>
      </w:r>
      <w:proofErr w:type="spellStart"/>
      <w:r w:rsidRPr="00020CD5">
        <w:rPr>
          <w:rFonts w:ascii="Arial Narrow" w:hAnsi="Arial Narrow" w:cs="Arial"/>
          <w:sz w:val="20"/>
          <w:szCs w:val="20"/>
        </w:rPr>
        <w:t>Суриндинский</w:t>
      </w:r>
      <w:proofErr w:type="spellEnd"/>
      <w:r w:rsidRPr="00020CD5">
        <w:rPr>
          <w:rFonts w:ascii="Arial Narrow" w:hAnsi="Arial Narrow" w:cs="Arial"/>
          <w:sz w:val="20"/>
          <w:szCs w:val="20"/>
        </w:rPr>
        <w:t xml:space="preserve"> поселковый Совет депутатов</w:t>
      </w:r>
      <w:r w:rsidRPr="00020CD5">
        <w:rPr>
          <w:rFonts w:ascii="Arial Narrow" w:hAnsi="Arial Narrow" w:cs="Arial"/>
          <w:b/>
          <w:sz w:val="20"/>
          <w:szCs w:val="20"/>
        </w:rPr>
        <w:t xml:space="preserve"> РЕШИЛ:</w:t>
      </w:r>
    </w:p>
    <w:p w:rsidR="00E93298" w:rsidRPr="00020CD5" w:rsidRDefault="00E93298" w:rsidP="00C53B92">
      <w:pPr>
        <w:pStyle w:val="aff5"/>
        <w:numPr>
          <w:ilvl w:val="0"/>
          <w:numId w:val="24"/>
        </w:numPr>
        <w:suppressAutoHyphens/>
        <w:ind w:left="0" w:firstLine="0"/>
        <w:jc w:val="both"/>
        <w:rPr>
          <w:rFonts w:ascii="Arial Narrow" w:hAnsi="Arial Narrow" w:cs="Arial"/>
          <w:sz w:val="20"/>
          <w:szCs w:val="20"/>
        </w:rPr>
      </w:pPr>
      <w:r w:rsidRPr="00020CD5">
        <w:rPr>
          <w:rFonts w:ascii="Arial Narrow" w:hAnsi="Arial Narrow" w:cs="Arial"/>
          <w:sz w:val="20"/>
          <w:szCs w:val="20"/>
        </w:rPr>
        <w:t xml:space="preserve">Утвердить отчет об исполнении бюджета поселка </w:t>
      </w:r>
      <w:r w:rsidRPr="00020CD5">
        <w:rPr>
          <w:rFonts w:ascii="Arial Narrow" w:hAnsi="Arial Narrow" w:cs="Arial"/>
          <w:bCs/>
          <w:sz w:val="20"/>
          <w:szCs w:val="20"/>
        </w:rPr>
        <w:t>Суринда</w:t>
      </w:r>
      <w:r w:rsidRPr="00020CD5">
        <w:rPr>
          <w:rFonts w:ascii="Arial Narrow" w:hAnsi="Arial Narrow" w:cs="Arial"/>
          <w:sz w:val="20"/>
          <w:szCs w:val="20"/>
        </w:rPr>
        <w:t xml:space="preserve"> за 2023 год, в том числе:</w:t>
      </w:r>
    </w:p>
    <w:p w:rsidR="00E93298" w:rsidRPr="00020CD5" w:rsidRDefault="00E93298" w:rsidP="00E93298">
      <w:pPr>
        <w:pStyle w:val="aff5"/>
        <w:ind w:left="0"/>
        <w:jc w:val="both"/>
        <w:rPr>
          <w:rFonts w:ascii="Arial Narrow" w:hAnsi="Arial Narrow" w:cs="Arial"/>
          <w:sz w:val="20"/>
          <w:szCs w:val="20"/>
        </w:rPr>
      </w:pPr>
      <w:r w:rsidRPr="00020CD5">
        <w:rPr>
          <w:rFonts w:ascii="Arial Narrow" w:hAnsi="Arial Narrow" w:cs="Arial"/>
          <w:sz w:val="20"/>
          <w:szCs w:val="20"/>
        </w:rPr>
        <w:t>по доходам в сумме 16 771,8 тыс. рублей и расходам в сумме 16 582,7 тыс. рублей;</w:t>
      </w:r>
    </w:p>
    <w:p w:rsidR="00E93298" w:rsidRPr="00020CD5" w:rsidRDefault="00E93298" w:rsidP="00E93298">
      <w:pPr>
        <w:pStyle w:val="aff5"/>
        <w:ind w:left="0"/>
        <w:jc w:val="both"/>
        <w:rPr>
          <w:rFonts w:ascii="Arial Narrow" w:hAnsi="Arial Narrow" w:cs="Arial"/>
          <w:sz w:val="20"/>
          <w:szCs w:val="20"/>
        </w:rPr>
      </w:pPr>
      <w:r w:rsidRPr="00020CD5">
        <w:rPr>
          <w:rFonts w:ascii="Arial Narrow" w:hAnsi="Arial Narrow" w:cs="Arial"/>
          <w:sz w:val="20"/>
          <w:szCs w:val="20"/>
        </w:rPr>
        <w:t xml:space="preserve">исполнение местного бюджета с профицитом в сумме 189,1 тыс. рублей; </w:t>
      </w:r>
    </w:p>
    <w:p w:rsidR="00E93298" w:rsidRPr="00020CD5" w:rsidRDefault="00E93298" w:rsidP="00E93298">
      <w:pPr>
        <w:pStyle w:val="aff5"/>
        <w:ind w:left="0"/>
        <w:jc w:val="both"/>
        <w:rPr>
          <w:rFonts w:ascii="Arial Narrow" w:hAnsi="Arial Narrow" w:cs="Arial"/>
          <w:sz w:val="20"/>
          <w:szCs w:val="20"/>
        </w:rPr>
      </w:pPr>
      <w:r w:rsidRPr="00020CD5">
        <w:rPr>
          <w:rFonts w:ascii="Arial Narrow" w:hAnsi="Arial Narrow" w:cs="Arial"/>
          <w:sz w:val="20"/>
          <w:szCs w:val="20"/>
        </w:rPr>
        <w:t>исполнение по источникам внутреннего финансирования профицитом местного бюджета в сумме 189,1 тыс. рублей.</w:t>
      </w:r>
    </w:p>
    <w:p w:rsidR="00E93298" w:rsidRPr="00020CD5" w:rsidRDefault="00E93298" w:rsidP="00E93298">
      <w:pPr>
        <w:autoSpaceDE w:val="0"/>
        <w:autoSpaceDN w:val="0"/>
        <w:jc w:val="both"/>
        <w:rPr>
          <w:rFonts w:ascii="Arial Narrow" w:hAnsi="Arial Narrow" w:cs="Arial"/>
          <w:sz w:val="20"/>
          <w:szCs w:val="20"/>
        </w:rPr>
      </w:pPr>
      <w:r w:rsidRPr="00020CD5">
        <w:rPr>
          <w:rFonts w:ascii="Arial Narrow" w:hAnsi="Arial Narrow" w:cs="Arial"/>
          <w:sz w:val="20"/>
          <w:szCs w:val="20"/>
        </w:rPr>
        <w:t xml:space="preserve">2. </w:t>
      </w:r>
      <w:r w:rsidRPr="00020CD5">
        <w:rPr>
          <w:rFonts w:ascii="Arial Narrow" w:hAnsi="Arial Narrow" w:cs="Arial"/>
          <w:sz w:val="20"/>
          <w:szCs w:val="20"/>
        </w:rPr>
        <w:tab/>
        <w:t>Утвердить исполнение местного бюджета за 2023 год со следующими показателями:</w:t>
      </w:r>
    </w:p>
    <w:p w:rsidR="00E93298" w:rsidRPr="007C3A80" w:rsidRDefault="00E93298" w:rsidP="00E93298">
      <w:pPr>
        <w:autoSpaceDE w:val="0"/>
        <w:autoSpaceDN w:val="0"/>
        <w:ind w:firstLine="720"/>
        <w:jc w:val="both"/>
        <w:rPr>
          <w:rFonts w:ascii="Arial Narrow" w:hAnsi="Arial Narrow" w:cs="Arial"/>
          <w:sz w:val="20"/>
          <w:szCs w:val="20"/>
        </w:rPr>
      </w:pPr>
      <w:r w:rsidRPr="00020CD5">
        <w:rPr>
          <w:rFonts w:ascii="Arial Narrow" w:hAnsi="Arial Narrow" w:cs="Arial"/>
          <w:sz w:val="20"/>
          <w:szCs w:val="20"/>
        </w:rPr>
        <w:t xml:space="preserve">доходов местного бюджета согласно </w:t>
      </w:r>
      <w:hyperlink w:anchor="sub_2000" w:history="1">
        <w:r w:rsidRPr="007C3A80">
          <w:rPr>
            <w:rStyle w:val="af2"/>
            <w:rFonts w:ascii="Arial Narrow" w:hAnsi="Arial Narrow" w:cs="Arial"/>
            <w:color w:val="auto"/>
            <w:sz w:val="20"/>
            <w:szCs w:val="20"/>
          </w:rPr>
          <w:t>приложению 2</w:t>
        </w:r>
      </w:hyperlink>
      <w:r w:rsidRPr="007C3A80">
        <w:rPr>
          <w:rFonts w:ascii="Arial Narrow" w:hAnsi="Arial Narrow" w:cs="Arial"/>
          <w:sz w:val="20"/>
          <w:szCs w:val="20"/>
        </w:rPr>
        <w:t xml:space="preserve"> к настоящему Решению;</w:t>
      </w:r>
    </w:p>
    <w:p w:rsidR="00E93298" w:rsidRPr="007C3A80" w:rsidRDefault="00E93298" w:rsidP="00E93298">
      <w:pPr>
        <w:autoSpaceDE w:val="0"/>
        <w:autoSpaceDN w:val="0"/>
        <w:ind w:firstLine="720"/>
        <w:jc w:val="both"/>
        <w:rPr>
          <w:rFonts w:ascii="Arial Narrow" w:hAnsi="Arial Narrow" w:cs="Arial"/>
          <w:sz w:val="20"/>
          <w:szCs w:val="20"/>
        </w:rPr>
      </w:pPr>
      <w:r w:rsidRPr="007C3A80">
        <w:rPr>
          <w:rFonts w:ascii="Arial Narrow" w:hAnsi="Arial Narrow" w:cs="Arial"/>
          <w:sz w:val="20"/>
          <w:szCs w:val="20"/>
        </w:rPr>
        <w:t xml:space="preserve">Ведомственная структура расходов местного бюджет согласно </w:t>
      </w:r>
      <w:hyperlink w:anchor="sub_4000" w:history="1">
        <w:r w:rsidRPr="007C3A80">
          <w:rPr>
            <w:rStyle w:val="af2"/>
            <w:rFonts w:ascii="Arial Narrow" w:hAnsi="Arial Narrow" w:cs="Arial"/>
            <w:color w:val="auto"/>
            <w:sz w:val="20"/>
            <w:szCs w:val="20"/>
          </w:rPr>
          <w:t>приложению 4</w:t>
        </w:r>
      </w:hyperlink>
      <w:r w:rsidRPr="007C3A80">
        <w:rPr>
          <w:rFonts w:ascii="Arial Narrow" w:hAnsi="Arial Narrow" w:cs="Arial"/>
          <w:sz w:val="20"/>
          <w:szCs w:val="20"/>
        </w:rPr>
        <w:t xml:space="preserve"> </w:t>
      </w:r>
    </w:p>
    <w:p w:rsidR="00E93298" w:rsidRPr="007C3A80" w:rsidRDefault="00E93298" w:rsidP="00E93298">
      <w:pPr>
        <w:autoSpaceDE w:val="0"/>
        <w:autoSpaceDN w:val="0"/>
        <w:ind w:firstLine="720"/>
        <w:jc w:val="both"/>
        <w:rPr>
          <w:rFonts w:ascii="Arial Narrow" w:hAnsi="Arial Narrow" w:cs="Arial"/>
          <w:sz w:val="20"/>
          <w:szCs w:val="20"/>
        </w:rPr>
      </w:pPr>
      <w:r w:rsidRPr="007C3A80">
        <w:rPr>
          <w:rFonts w:ascii="Arial Narrow" w:hAnsi="Arial Narrow" w:cs="Arial"/>
          <w:sz w:val="20"/>
          <w:szCs w:val="20"/>
        </w:rPr>
        <w:t>к настоящему Решению;</w:t>
      </w:r>
    </w:p>
    <w:p w:rsidR="00E93298" w:rsidRPr="007C3A80" w:rsidRDefault="00E93298" w:rsidP="00E93298">
      <w:pPr>
        <w:autoSpaceDE w:val="0"/>
        <w:autoSpaceDN w:val="0"/>
        <w:ind w:firstLine="720"/>
        <w:jc w:val="both"/>
        <w:rPr>
          <w:rFonts w:ascii="Arial Narrow" w:hAnsi="Arial Narrow" w:cs="Arial"/>
          <w:sz w:val="20"/>
          <w:szCs w:val="20"/>
        </w:rPr>
      </w:pPr>
      <w:r w:rsidRPr="007C3A80">
        <w:rPr>
          <w:rFonts w:ascii="Arial Narrow" w:hAnsi="Arial Narrow" w:cs="Arial"/>
          <w:sz w:val="20"/>
          <w:szCs w:val="20"/>
        </w:rPr>
        <w:t xml:space="preserve">Распределение бюджетных ассигнований местного бюджета по разделам, подразделам бюджетной классификации расходов бюджетов согласно </w:t>
      </w:r>
      <w:hyperlink w:anchor="sub_3000" w:history="1">
        <w:r w:rsidRPr="007C3A80">
          <w:rPr>
            <w:rStyle w:val="af2"/>
            <w:rFonts w:ascii="Arial Narrow" w:hAnsi="Arial Narrow" w:cs="Arial"/>
            <w:color w:val="auto"/>
            <w:sz w:val="20"/>
            <w:szCs w:val="20"/>
          </w:rPr>
          <w:t>приложению 3</w:t>
        </w:r>
      </w:hyperlink>
      <w:r w:rsidRPr="007C3A80">
        <w:rPr>
          <w:rFonts w:ascii="Arial Narrow" w:hAnsi="Arial Narrow" w:cs="Arial"/>
          <w:sz w:val="20"/>
          <w:szCs w:val="20"/>
        </w:rPr>
        <w:t xml:space="preserve"> к настоящему Решению;</w:t>
      </w:r>
    </w:p>
    <w:p w:rsidR="00E93298" w:rsidRPr="007C3A80" w:rsidRDefault="00E93298" w:rsidP="00E93298">
      <w:pPr>
        <w:autoSpaceDE w:val="0"/>
        <w:autoSpaceDN w:val="0"/>
        <w:ind w:firstLine="720"/>
        <w:jc w:val="both"/>
        <w:rPr>
          <w:rFonts w:ascii="Arial Narrow" w:hAnsi="Arial Narrow" w:cs="Arial"/>
          <w:sz w:val="20"/>
          <w:szCs w:val="20"/>
        </w:rPr>
      </w:pPr>
      <w:r w:rsidRPr="007C3A80">
        <w:rPr>
          <w:rFonts w:ascii="Arial Narrow" w:hAnsi="Arial Narrow" w:cs="Arial"/>
          <w:sz w:val="20"/>
          <w:szCs w:val="20"/>
        </w:rPr>
        <w:t xml:space="preserve">Источники внутреннего финансирования дефицита местного бюджета согласно </w:t>
      </w:r>
      <w:hyperlink w:anchor="sub_1000" w:history="1">
        <w:r w:rsidRPr="007C3A80">
          <w:rPr>
            <w:rStyle w:val="af2"/>
            <w:rFonts w:ascii="Arial Narrow" w:hAnsi="Arial Narrow" w:cs="Arial"/>
            <w:color w:val="auto"/>
            <w:sz w:val="20"/>
            <w:szCs w:val="20"/>
          </w:rPr>
          <w:t>приложению 1</w:t>
        </w:r>
      </w:hyperlink>
      <w:r w:rsidRPr="007C3A80">
        <w:rPr>
          <w:rFonts w:ascii="Arial Narrow" w:hAnsi="Arial Narrow" w:cs="Arial"/>
          <w:sz w:val="20"/>
          <w:szCs w:val="20"/>
        </w:rPr>
        <w:t xml:space="preserve"> к настоящему Решению;</w:t>
      </w:r>
    </w:p>
    <w:p w:rsidR="00E93298" w:rsidRPr="007C3A80" w:rsidRDefault="00E93298" w:rsidP="00E93298">
      <w:pPr>
        <w:autoSpaceDE w:val="0"/>
        <w:autoSpaceDN w:val="0"/>
        <w:ind w:firstLine="720"/>
        <w:jc w:val="both"/>
        <w:rPr>
          <w:rFonts w:ascii="Arial Narrow" w:hAnsi="Arial Narrow" w:cs="Arial"/>
          <w:sz w:val="20"/>
          <w:szCs w:val="20"/>
        </w:rPr>
      </w:pPr>
      <w:r w:rsidRPr="007C3A80">
        <w:rPr>
          <w:rFonts w:ascii="Arial Narrow" w:hAnsi="Arial Narrow" w:cs="Arial"/>
          <w:sz w:val="20"/>
          <w:szCs w:val="20"/>
        </w:rPr>
        <w:t xml:space="preserve">Распределение иных межбюджетных трансфертов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согласно </w:t>
      </w:r>
      <w:r w:rsidRPr="007C3A80">
        <w:rPr>
          <w:rFonts w:ascii="Arial Narrow" w:hAnsi="Arial Narrow" w:cs="Arial"/>
          <w:sz w:val="20"/>
          <w:szCs w:val="20"/>
          <w:u w:val="single"/>
        </w:rPr>
        <w:t>приложению 6</w:t>
      </w:r>
      <w:r w:rsidRPr="007C3A80">
        <w:rPr>
          <w:rFonts w:ascii="Arial Narrow" w:hAnsi="Arial Narrow" w:cs="Arial"/>
          <w:sz w:val="20"/>
          <w:szCs w:val="20"/>
        </w:rPr>
        <w:t xml:space="preserve"> к настоящему Решению; </w:t>
      </w:r>
    </w:p>
    <w:p w:rsidR="00E93298" w:rsidRPr="007C3A80" w:rsidRDefault="00E93298" w:rsidP="00E93298">
      <w:pPr>
        <w:autoSpaceDE w:val="0"/>
        <w:autoSpaceDN w:val="0"/>
        <w:ind w:firstLine="720"/>
        <w:jc w:val="both"/>
        <w:rPr>
          <w:rFonts w:ascii="Arial Narrow" w:hAnsi="Arial Narrow" w:cs="Arial"/>
          <w:sz w:val="20"/>
          <w:szCs w:val="20"/>
        </w:rPr>
      </w:pPr>
      <w:r w:rsidRPr="007C3A80">
        <w:rPr>
          <w:rFonts w:ascii="Arial Narrow" w:hAnsi="Arial Narrow" w:cs="Arial"/>
          <w:sz w:val="20"/>
          <w:szCs w:val="20"/>
        </w:rPr>
        <w:t xml:space="preserve">Бюджетные ассигнования по целевым статьям (муниципальным программам местного бюджета и непрограммным направлениям деятельности), группам и подгруппам видов расходов, разделам, подразделам классификации расходов местного бюджета согласно </w:t>
      </w:r>
      <w:r w:rsidRPr="007C3A80">
        <w:rPr>
          <w:rFonts w:ascii="Arial Narrow" w:hAnsi="Arial Narrow" w:cs="Arial"/>
          <w:sz w:val="20"/>
          <w:szCs w:val="20"/>
          <w:u w:val="single"/>
        </w:rPr>
        <w:t>приложению 5</w:t>
      </w:r>
      <w:r w:rsidRPr="007C3A80">
        <w:rPr>
          <w:rFonts w:ascii="Arial Narrow" w:hAnsi="Arial Narrow" w:cs="Arial"/>
          <w:sz w:val="20"/>
          <w:szCs w:val="20"/>
        </w:rPr>
        <w:t xml:space="preserve"> к настоящему Решению;</w:t>
      </w:r>
    </w:p>
    <w:p w:rsidR="00E93298" w:rsidRPr="007C3A80" w:rsidRDefault="00E93298" w:rsidP="00E93298">
      <w:pPr>
        <w:autoSpaceDE w:val="0"/>
        <w:autoSpaceDN w:val="0"/>
        <w:ind w:firstLine="720"/>
        <w:jc w:val="both"/>
        <w:rPr>
          <w:rFonts w:ascii="Arial Narrow" w:hAnsi="Arial Narrow" w:cs="Arial"/>
          <w:sz w:val="20"/>
          <w:szCs w:val="20"/>
        </w:rPr>
      </w:pPr>
      <w:r w:rsidRPr="007C3A80">
        <w:rPr>
          <w:rFonts w:ascii="Arial Narrow" w:hAnsi="Arial Narrow" w:cs="Arial"/>
          <w:sz w:val="20"/>
          <w:szCs w:val="20"/>
        </w:rPr>
        <w:t xml:space="preserve">другими показателями согласно </w:t>
      </w:r>
      <w:hyperlink w:anchor="sub_5000" w:history="1">
        <w:r w:rsidRPr="007C3A80">
          <w:rPr>
            <w:rStyle w:val="af2"/>
            <w:rFonts w:ascii="Arial Narrow" w:hAnsi="Arial Narrow" w:cs="Arial"/>
            <w:color w:val="auto"/>
            <w:sz w:val="20"/>
            <w:szCs w:val="20"/>
          </w:rPr>
          <w:t>приложению</w:t>
        </w:r>
      </w:hyperlink>
      <w:r w:rsidRPr="007C3A80">
        <w:rPr>
          <w:rFonts w:ascii="Arial Narrow" w:hAnsi="Arial Narrow" w:cs="Arial"/>
          <w:sz w:val="20"/>
          <w:szCs w:val="20"/>
        </w:rPr>
        <w:t xml:space="preserve"> 7 к настоящему Решению.</w:t>
      </w:r>
    </w:p>
    <w:p w:rsidR="00E93298" w:rsidRPr="007C3A80" w:rsidRDefault="00E93298" w:rsidP="00E93298">
      <w:pPr>
        <w:autoSpaceDE w:val="0"/>
        <w:ind w:left="142" w:hanging="142"/>
        <w:jc w:val="both"/>
        <w:rPr>
          <w:rFonts w:ascii="Arial Narrow" w:hAnsi="Arial Narrow" w:cs="Arial"/>
          <w:sz w:val="20"/>
          <w:szCs w:val="20"/>
        </w:rPr>
      </w:pPr>
      <w:r w:rsidRPr="007C3A80">
        <w:rPr>
          <w:rFonts w:ascii="Arial Narrow" w:hAnsi="Arial Narrow" w:cs="Arial"/>
          <w:sz w:val="20"/>
          <w:szCs w:val="20"/>
        </w:rPr>
        <w:t>3. Разместить настоящее Решение на сайте муниципального образования «поселок Суринда» в сети «Интернет» (</w:t>
      </w:r>
      <w:hyperlink r:id="rId269" w:history="1">
        <w:r w:rsidRPr="007C3A80">
          <w:rPr>
            <w:rStyle w:val="af2"/>
            <w:rFonts w:ascii="Arial Narrow" w:hAnsi="Arial Narrow" w:cs="Arial"/>
            <w:color w:val="auto"/>
            <w:sz w:val="20"/>
            <w:szCs w:val="20"/>
          </w:rPr>
          <w:t>https://surinda-r04.gosweb.gosuslugi.ru</w:t>
        </w:r>
      </w:hyperlink>
      <w:r w:rsidRPr="007C3A80">
        <w:rPr>
          <w:rFonts w:ascii="Arial Narrow" w:hAnsi="Arial Narrow" w:cs="Arial"/>
          <w:sz w:val="20"/>
          <w:szCs w:val="20"/>
        </w:rPr>
        <w:t>).</w:t>
      </w:r>
    </w:p>
    <w:p w:rsidR="00E93298" w:rsidRPr="00020CD5" w:rsidRDefault="00E93298" w:rsidP="00E93298">
      <w:pPr>
        <w:autoSpaceDE w:val="0"/>
        <w:autoSpaceDN w:val="0"/>
        <w:ind w:left="142" w:hanging="142"/>
        <w:jc w:val="both"/>
        <w:rPr>
          <w:rFonts w:ascii="Arial Narrow" w:hAnsi="Arial Narrow" w:cs="Arial"/>
          <w:sz w:val="20"/>
          <w:szCs w:val="20"/>
        </w:rPr>
      </w:pPr>
    </w:p>
    <w:p w:rsidR="00E93298" w:rsidRPr="00020CD5" w:rsidRDefault="00E93298" w:rsidP="00E93298">
      <w:pPr>
        <w:autoSpaceDE w:val="0"/>
        <w:autoSpaceDN w:val="0"/>
        <w:ind w:left="142" w:hanging="142"/>
        <w:jc w:val="both"/>
        <w:rPr>
          <w:rFonts w:ascii="Arial Narrow" w:hAnsi="Arial Narrow" w:cs="Arial"/>
          <w:sz w:val="20"/>
          <w:szCs w:val="20"/>
        </w:rPr>
      </w:pPr>
      <w:r w:rsidRPr="00020CD5">
        <w:rPr>
          <w:rFonts w:ascii="Arial Narrow" w:hAnsi="Arial Narrow" w:cs="Arial"/>
          <w:sz w:val="20"/>
          <w:szCs w:val="20"/>
        </w:rPr>
        <w:t>4. Настоящее Решение вступает в силу со дня, следующего за днем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E93298" w:rsidRPr="00020CD5" w:rsidRDefault="00E93298" w:rsidP="00E93298">
      <w:pPr>
        <w:rPr>
          <w:rFonts w:ascii="Arial Narrow" w:hAnsi="Arial Narrow" w:cs="Arial"/>
          <w:b/>
          <w:sz w:val="20"/>
          <w:szCs w:val="20"/>
        </w:rPr>
      </w:pPr>
    </w:p>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Глава поселка Суринда</w:t>
      </w:r>
    </w:p>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 xml:space="preserve">Председатель </w:t>
      </w:r>
      <w:proofErr w:type="spellStart"/>
      <w:r w:rsidRPr="00020CD5">
        <w:rPr>
          <w:rFonts w:ascii="Arial Narrow" w:hAnsi="Arial Narrow" w:cs="Arial"/>
          <w:sz w:val="20"/>
          <w:szCs w:val="20"/>
        </w:rPr>
        <w:t>Суриндинского</w:t>
      </w:r>
      <w:proofErr w:type="spellEnd"/>
    </w:p>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 xml:space="preserve">поселкового Совета депутатов                                     </w:t>
      </w:r>
      <w:r>
        <w:rPr>
          <w:rFonts w:ascii="Arial Narrow" w:hAnsi="Arial Narrow" w:cs="Arial"/>
          <w:sz w:val="20"/>
          <w:szCs w:val="20"/>
        </w:rPr>
        <w:t xml:space="preserve">                 </w:t>
      </w:r>
      <w:r w:rsidRPr="00020CD5">
        <w:rPr>
          <w:rFonts w:ascii="Arial Narrow" w:hAnsi="Arial Narrow" w:cs="Arial"/>
          <w:sz w:val="20"/>
          <w:szCs w:val="20"/>
        </w:rPr>
        <w:t xml:space="preserve">             </w:t>
      </w:r>
      <w:r>
        <w:rPr>
          <w:rFonts w:ascii="Arial Narrow" w:hAnsi="Arial Narrow" w:cs="Arial"/>
          <w:sz w:val="20"/>
          <w:szCs w:val="20"/>
        </w:rPr>
        <w:t xml:space="preserve">п/п                                           </w:t>
      </w:r>
      <w:r w:rsidRPr="00020CD5">
        <w:rPr>
          <w:rFonts w:ascii="Arial Narrow" w:hAnsi="Arial Narrow" w:cs="Arial"/>
          <w:sz w:val="20"/>
          <w:szCs w:val="20"/>
        </w:rPr>
        <w:t xml:space="preserve">         Т. А. Савватеева</w:t>
      </w:r>
    </w:p>
    <w:p w:rsidR="00E93298" w:rsidRPr="00020CD5" w:rsidRDefault="00E93298" w:rsidP="00E93298">
      <w:pPr>
        <w:rPr>
          <w:rFonts w:ascii="Arial Narrow" w:hAnsi="Arial Narrow" w:cs="Arial"/>
          <w:b/>
          <w:sz w:val="20"/>
          <w:szCs w:val="20"/>
        </w:rPr>
      </w:pPr>
    </w:p>
    <w:tbl>
      <w:tblPr>
        <w:tblW w:w="11395" w:type="dxa"/>
        <w:tblInd w:w="-1134" w:type="dxa"/>
        <w:tblLayout w:type="fixed"/>
        <w:tblLook w:val="04A0" w:firstRow="1" w:lastRow="0" w:firstColumn="1" w:lastColumn="0" w:noHBand="0" w:noVBand="1"/>
      </w:tblPr>
      <w:tblGrid>
        <w:gridCol w:w="1028"/>
        <w:gridCol w:w="1065"/>
        <w:gridCol w:w="1130"/>
        <w:gridCol w:w="1280"/>
        <w:gridCol w:w="2140"/>
        <w:gridCol w:w="1545"/>
        <w:gridCol w:w="1276"/>
        <w:gridCol w:w="1119"/>
        <w:gridCol w:w="236"/>
        <w:gridCol w:w="204"/>
        <w:gridCol w:w="372"/>
      </w:tblGrid>
      <w:tr w:rsidR="00E93298" w:rsidRPr="00020CD5" w:rsidTr="00E93298">
        <w:trPr>
          <w:gridAfter w:val="1"/>
          <w:wAfter w:w="372" w:type="dxa"/>
          <w:trHeight w:val="330"/>
        </w:trPr>
        <w:tc>
          <w:tcPr>
            <w:tcW w:w="11023" w:type="dxa"/>
            <w:gridSpan w:val="10"/>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r w:rsidRPr="00020CD5">
              <w:rPr>
                <w:rFonts w:ascii="Arial Narrow" w:hAnsi="Arial Narrow" w:cs="Arial"/>
                <w:sz w:val="20"/>
                <w:szCs w:val="20"/>
              </w:rPr>
              <w:t xml:space="preserve">к Решению </w:t>
            </w:r>
            <w:proofErr w:type="spellStart"/>
            <w:r w:rsidRPr="00020CD5">
              <w:rPr>
                <w:rFonts w:ascii="Arial Narrow" w:hAnsi="Arial Narrow" w:cs="Arial"/>
                <w:sz w:val="20"/>
                <w:szCs w:val="20"/>
              </w:rPr>
              <w:t>Суриндинского</w:t>
            </w:r>
            <w:proofErr w:type="spellEnd"/>
            <w:r w:rsidRPr="00020CD5">
              <w:rPr>
                <w:rFonts w:ascii="Arial Narrow" w:hAnsi="Arial Narrow" w:cs="Arial"/>
                <w:sz w:val="20"/>
                <w:szCs w:val="20"/>
              </w:rPr>
              <w:t xml:space="preserve"> поселко</w:t>
            </w:r>
            <w:r w:rsidR="005D3D9C">
              <w:rPr>
                <w:rFonts w:ascii="Arial Narrow" w:hAnsi="Arial Narrow" w:cs="Arial"/>
                <w:sz w:val="20"/>
                <w:szCs w:val="20"/>
              </w:rPr>
              <w:t>во</w:t>
            </w:r>
            <w:r w:rsidRPr="00020CD5">
              <w:rPr>
                <w:rFonts w:ascii="Arial Narrow" w:hAnsi="Arial Narrow" w:cs="Arial"/>
                <w:sz w:val="20"/>
                <w:szCs w:val="20"/>
              </w:rPr>
              <w:t>го совета депутатов от 00.00.2024г.№ __</w:t>
            </w:r>
          </w:p>
        </w:tc>
      </w:tr>
      <w:tr w:rsidR="00E93298" w:rsidRPr="00020CD5" w:rsidTr="00E93298">
        <w:trPr>
          <w:gridAfter w:val="1"/>
          <w:wAfter w:w="372" w:type="dxa"/>
          <w:trHeight w:val="315"/>
        </w:trPr>
        <w:tc>
          <w:tcPr>
            <w:tcW w:w="11023" w:type="dxa"/>
            <w:gridSpan w:val="10"/>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r w:rsidRPr="00020CD5">
              <w:rPr>
                <w:rFonts w:ascii="Arial Narrow" w:hAnsi="Arial Narrow" w:cs="Arial"/>
                <w:sz w:val="20"/>
                <w:szCs w:val="20"/>
              </w:rPr>
              <w:t>" Об утверждении отчета об исполнении бюджета поселка Суринда за 2023 г.</w:t>
            </w:r>
          </w:p>
        </w:tc>
      </w:tr>
      <w:tr w:rsidR="00E93298" w:rsidRPr="00020CD5" w:rsidTr="00E93298">
        <w:trPr>
          <w:trHeight w:val="315"/>
        </w:trPr>
        <w:tc>
          <w:tcPr>
            <w:tcW w:w="1028" w:type="dxa"/>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p>
        </w:tc>
        <w:tc>
          <w:tcPr>
            <w:tcW w:w="2195" w:type="dxa"/>
            <w:gridSpan w:val="2"/>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p>
        </w:tc>
        <w:tc>
          <w:tcPr>
            <w:tcW w:w="3420" w:type="dxa"/>
            <w:gridSpan w:val="2"/>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p>
        </w:tc>
        <w:tc>
          <w:tcPr>
            <w:tcW w:w="3940" w:type="dxa"/>
            <w:gridSpan w:val="3"/>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p>
        </w:tc>
        <w:tc>
          <w:tcPr>
            <w:tcW w:w="236" w:type="dxa"/>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p>
        </w:tc>
        <w:tc>
          <w:tcPr>
            <w:tcW w:w="576" w:type="dxa"/>
            <w:gridSpan w:val="2"/>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p>
        </w:tc>
      </w:tr>
      <w:tr w:rsidR="00E93298" w:rsidRPr="00020CD5" w:rsidTr="00E93298">
        <w:trPr>
          <w:gridAfter w:val="1"/>
          <w:wAfter w:w="372" w:type="dxa"/>
          <w:trHeight w:val="360"/>
        </w:trPr>
        <w:tc>
          <w:tcPr>
            <w:tcW w:w="11023" w:type="dxa"/>
            <w:gridSpan w:val="10"/>
            <w:tcBorders>
              <w:top w:val="nil"/>
              <w:left w:val="nil"/>
              <w:bottom w:val="nil"/>
              <w:right w:val="nil"/>
            </w:tcBorders>
            <w:shd w:val="clear" w:color="auto" w:fill="auto"/>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 xml:space="preserve">    Источники внутреннего финансирования дефицита местного бюджета в 2023 году</w:t>
            </w:r>
          </w:p>
        </w:tc>
      </w:tr>
      <w:tr w:rsidR="00E93298" w:rsidRPr="00020CD5" w:rsidTr="00E93298">
        <w:trPr>
          <w:gridAfter w:val="1"/>
          <w:wAfter w:w="372" w:type="dxa"/>
          <w:trHeight w:val="315"/>
        </w:trPr>
        <w:tc>
          <w:tcPr>
            <w:tcW w:w="1028" w:type="dxa"/>
            <w:tcBorders>
              <w:top w:val="nil"/>
              <w:left w:val="nil"/>
              <w:bottom w:val="nil"/>
              <w:right w:val="nil"/>
            </w:tcBorders>
            <w:shd w:val="clear" w:color="auto" w:fill="auto"/>
            <w:noWrap/>
            <w:vAlign w:val="bottom"/>
            <w:hideMark/>
          </w:tcPr>
          <w:p w:rsidR="00E93298" w:rsidRPr="00020CD5" w:rsidRDefault="00E93298" w:rsidP="00E93298">
            <w:pPr>
              <w:jc w:val="center"/>
              <w:rPr>
                <w:rFonts w:ascii="Arial Narrow" w:hAnsi="Arial Narrow" w:cs="Arial"/>
                <w:b/>
                <w:bCs/>
                <w:sz w:val="20"/>
                <w:szCs w:val="20"/>
              </w:rPr>
            </w:pPr>
          </w:p>
        </w:tc>
        <w:tc>
          <w:tcPr>
            <w:tcW w:w="1065" w:type="dxa"/>
            <w:tcBorders>
              <w:top w:val="nil"/>
              <w:left w:val="nil"/>
              <w:bottom w:val="nil"/>
              <w:right w:val="nil"/>
            </w:tcBorders>
            <w:shd w:val="clear" w:color="auto" w:fill="auto"/>
            <w:noWrap/>
            <w:vAlign w:val="bottom"/>
            <w:hideMark/>
          </w:tcPr>
          <w:p w:rsidR="00E93298" w:rsidRPr="00020CD5" w:rsidRDefault="00E93298" w:rsidP="00E93298">
            <w:pPr>
              <w:jc w:val="center"/>
              <w:rPr>
                <w:rFonts w:ascii="Arial Narrow" w:hAnsi="Arial Narrow" w:cs="Arial"/>
                <w:b/>
                <w:bCs/>
                <w:sz w:val="20"/>
                <w:szCs w:val="20"/>
              </w:rPr>
            </w:pPr>
          </w:p>
        </w:tc>
        <w:tc>
          <w:tcPr>
            <w:tcW w:w="2410" w:type="dxa"/>
            <w:gridSpan w:val="2"/>
            <w:tcBorders>
              <w:top w:val="nil"/>
              <w:left w:val="nil"/>
              <w:bottom w:val="nil"/>
              <w:right w:val="nil"/>
            </w:tcBorders>
            <w:shd w:val="clear" w:color="auto" w:fill="auto"/>
            <w:noWrap/>
            <w:vAlign w:val="bottom"/>
            <w:hideMark/>
          </w:tcPr>
          <w:p w:rsidR="00E93298" w:rsidRPr="00020CD5" w:rsidRDefault="00E93298" w:rsidP="00E93298">
            <w:pPr>
              <w:jc w:val="center"/>
              <w:rPr>
                <w:rFonts w:ascii="Arial Narrow" w:hAnsi="Arial Narrow" w:cs="Arial"/>
                <w:b/>
                <w:bCs/>
                <w:sz w:val="20"/>
                <w:szCs w:val="20"/>
              </w:rPr>
            </w:pPr>
          </w:p>
        </w:tc>
        <w:tc>
          <w:tcPr>
            <w:tcW w:w="3685" w:type="dxa"/>
            <w:gridSpan w:val="2"/>
            <w:tcBorders>
              <w:top w:val="nil"/>
              <w:left w:val="nil"/>
              <w:bottom w:val="nil"/>
              <w:right w:val="nil"/>
            </w:tcBorders>
            <w:shd w:val="clear" w:color="auto" w:fill="auto"/>
            <w:noWrap/>
            <w:vAlign w:val="bottom"/>
            <w:hideMark/>
          </w:tcPr>
          <w:p w:rsidR="00E93298" w:rsidRPr="00020CD5" w:rsidRDefault="00E93298" w:rsidP="00E93298">
            <w:pPr>
              <w:jc w:val="center"/>
              <w:rPr>
                <w:rFonts w:ascii="Arial Narrow" w:hAnsi="Arial Narrow" w:cs="Arial"/>
                <w:b/>
                <w:bCs/>
                <w:sz w:val="20"/>
                <w:szCs w:val="20"/>
              </w:rPr>
            </w:pPr>
          </w:p>
        </w:tc>
        <w:tc>
          <w:tcPr>
            <w:tcW w:w="1276" w:type="dxa"/>
            <w:tcBorders>
              <w:top w:val="nil"/>
              <w:left w:val="nil"/>
              <w:bottom w:val="nil"/>
              <w:right w:val="nil"/>
            </w:tcBorders>
            <w:shd w:val="clear" w:color="auto" w:fill="auto"/>
            <w:noWrap/>
            <w:vAlign w:val="bottom"/>
            <w:hideMark/>
          </w:tcPr>
          <w:p w:rsidR="00E93298" w:rsidRPr="00020CD5" w:rsidRDefault="00E93298" w:rsidP="00E93298">
            <w:pPr>
              <w:jc w:val="center"/>
              <w:rPr>
                <w:rFonts w:ascii="Arial Narrow" w:hAnsi="Arial Narrow" w:cs="Arial"/>
                <w:b/>
                <w:bCs/>
                <w:sz w:val="20"/>
                <w:szCs w:val="20"/>
              </w:rPr>
            </w:pPr>
          </w:p>
        </w:tc>
        <w:tc>
          <w:tcPr>
            <w:tcW w:w="1559" w:type="dxa"/>
            <w:gridSpan w:val="3"/>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r w:rsidRPr="00020CD5">
              <w:rPr>
                <w:rFonts w:ascii="Arial Narrow" w:hAnsi="Arial Narrow" w:cs="Arial"/>
                <w:sz w:val="20"/>
                <w:szCs w:val="20"/>
              </w:rPr>
              <w:t xml:space="preserve"> (тыс. рублей)</w:t>
            </w:r>
          </w:p>
        </w:tc>
      </w:tr>
      <w:tr w:rsidR="00E93298" w:rsidRPr="00020CD5" w:rsidTr="00E93298">
        <w:trPr>
          <w:gridAfter w:val="1"/>
          <w:wAfter w:w="372" w:type="dxa"/>
          <w:trHeight w:val="1264"/>
        </w:trPr>
        <w:tc>
          <w:tcPr>
            <w:tcW w:w="10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lastRenderedPageBreak/>
              <w:t>№ строки</w:t>
            </w:r>
          </w:p>
        </w:tc>
        <w:tc>
          <w:tcPr>
            <w:tcW w:w="10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код администратора</w:t>
            </w:r>
          </w:p>
        </w:tc>
        <w:tc>
          <w:tcPr>
            <w:tcW w:w="241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Код</w:t>
            </w:r>
          </w:p>
        </w:tc>
        <w:tc>
          <w:tcPr>
            <w:tcW w:w="3685"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Утверждено решением о бюджете</w:t>
            </w:r>
          </w:p>
        </w:tc>
        <w:tc>
          <w:tcPr>
            <w:tcW w:w="1559"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Исполнено</w:t>
            </w:r>
          </w:p>
        </w:tc>
      </w:tr>
      <w:tr w:rsidR="00E93298" w:rsidRPr="00020CD5" w:rsidTr="007C3A80">
        <w:trPr>
          <w:gridAfter w:val="1"/>
          <w:wAfter w:w="372" w:type="dxa"/>
          <w:trHeight w:val="276"/>
        </w:trPr>
        <w:tc>
          <w:tcPr>
            <w:tcW w:w="1028" w:type="dxa"/>
            <w:vMerge/>
            <w:tcBorders>
              <w:top w:val="single" w:sz="4" w:space="0" w:color="auto"/>
              <w:left w:val="single" w:sz="4" w:space="0" w:color="auto"/>
              <w:bottom w:val="single" w:sz="4" w:space="0" w:color="000000"/>
              <w:right w:val="single" w:sz="4" w:space="0" w:color="auto"/>
            </w:tcBorders>
            <w:vAlign w:val="center"/>
            <w:hideMark/>
          </w:tcPr>
          <w:p w:rsidR="00E93298" w:rsidRPr="00020CD5" w:rsidRDefault="00E93298" w:rsidP="00E93298">
            <w:pPr>
              <w:rPr>
                <w:rFonts w:ascii="Arial Narrow" w:hAnsi="Arial Narrow" w:cs="Arial"/>
                <w:b/>
                <w:bCs/>
                <w:sz w:val="20"/>
                <w:szCs w:val="20"/>
              </w:rPr>
            </w:pPr>
          </w:p>
        </w:tc>
        <w:tc>
          <w:tcPr>
            <w:tcW w:w="1065" w:type="dxa"/>
            <w:vMerge/>
            <w:tcBorders>
              <w:top w:val="single" w:sz="4" w:space="0" w:color="auto"/>
              <w:left w:val="single" w:sz="4" w:space="0" w:color="auto"/>
              <w:bottom w:val="single" w:sz="4" w:space="0" w:color="000000"/>
              <w:right w:val="single" w:sz="4" w:space="0" w:color="auto"/>
            </w:tcBorders>
            <w:vAlign w:val="center"/>
            <w:hideMark/>
          </w:tcPr>
          <w:p w:rsidR="00E93298" w:rsidRPr="00020CD5" w:rsidRDefault="00E93298" w:rsidP="00E93298">
            <w:pPr>
              <w:rPr>
                <w:rFonts w:ascii="Arial Narrow" w:hAnsi="Arial Narrow" w:cs="Arial"/>
                <w:b/>
                <w:bCs/>
                <w:sz w:val="20"/>
                <w:szCs w:val="20"/>
              </w:rPr>
            </w:pPr>
          </w:p>
        </w:tc>
        <w:tc>
          <w:tcPr>
            <w:tcW w:w="2410" w:type="dxa"/>
            <w:gridSpan w:val="2"/>
            <w:vMerge/>
            <w:tcBorders>
              <w:top w:val="single" w:sz="4" w:space="0" w:color="auto"/>
              <w:left w:val="single" w:sz="4" w:space="0" w:color="auto"/>
              <w:bottom w:val="single" w:sz="4" w:space="0" w:color="000000"/>
              <w:right w:val="single" w:sz="4" w:space="0" w:color="auto"/>
            </w:tcBorders>
            <w:vAlign w:val="center"/>
            <w:hideMark/>
          </w:tcPr>
          <w:p w:rsidR="00E93298" w:rsidRPr="00020CD5" w:rsidRDefault="00E93298" w:rsidP="00E93298">
            <w:pPr>
              <w:rPr>
                <w:rFonts w:ascii="Arial Narrow" w:hAnsi="Arial Narrow" w:cs="Arial"/>
                <w:b/>
                <w:bCs/>
                <w:sz w:val="20"/>
                <w:szCs w:val="20"/>
              </w:rPr>
            </w:pPr>
          </w:p>
        </w:tc>
        <w:tc>
          <w:tcPr>
            <w:tcW w:w="3685" w:type="dxa"/>
            <w:gridSpan w:val="2"/>
            <w:vMerge/>
            <w:tcBorders>
              <w:top w:val="single" w:sz="4" w:space="0" w:color="auto"/>
              <w:left w:val="single" w:sz="4" w:space="0" w:color="auto"/>
              <w:bottom w:val="single" w:sz="4" w:space="0" w:color="000000"/>
              <w:right w:val="single" w:sz="4" w:space="0" w:color="auto"/>
            </w:tcBorders>
            <w:vAlign w:val="center"/>
            <w:hideMark/>
          </w:tcPr>
          <w:p w:rsidR="00E93298" w:rsidRPr="00020CD5" w:rsidRDefault="00E93298" w:rsidP="00E93298">
            <w:pPr>
              <w:rPr>
                <w:rFonts w:ascii="Arial Narrow" w:hAnsi="Arial Narrow" w:cs="Arial"/>
                <w:b/>
                <w:bCs/>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E93298" w:rsidRPr="00020CD5" w:rsidRDefault="00E93298" w:rsidP="00E93298">
            <w:pPr>
              <w:rPr>
                <w:rFonts w:ascii="Arial Narrow" w:hAnsi="Arial Narrow" w:cs="Arial"/>
                <w:b/>
                <w:bCs/>
                <w:sz w:val="20"/>
                <w:szCs w:val="20"/>
              </w:rPr>
            </w:pPr>
          </w:p>
        </w:tc>
        <w:tc>
          <w:tcPr>
            <w:tcW w:w="1559" w:type="dxa"/>
            <w:gridSpan w:val="3"/>
            <w:vMerge/>
            <w:tcBorders>
              <w:top w:val="single" w:sz="4" w:space="0" w:color="auto"/>
              <w:left w:val="single" w:sz="4" w:space="0" w:color="auto"/>
              <w:bottom w:val="single" w:sz="4" w:space="0" w:color="000000"/>
              <w:right w:val="single" w:sz="4" w:space="0" w:color="auto"/>
            </w:tcBorders>
            <w:vAlign w:val="center"/>
            <w:hideMark/>
          </w:tcPr>
          <w:p w:rsidR="00E93298" w:rsidRPr="00020CD5" w:rsidRDefault="00E93298" w:rsidP="00E93298">
            <w:pPr>
              <w:rPr>
                <w:rFonts w:ascii="Arial Narrow" w:hAnsi="Arial Narrow" w:cs="Arial"/>
                <w:b/>
                <w:bCs/>
                <w:sz w:val="20"/>
                <w:szCs w:val="20"/>
              </w:rPr>
            </w:pPr>
          </w:p>
        </w:tc>
      </w:tr>
      <w:tr w:rsidR="00E93298" w:rsidRPr="00020CD5" w:rsidTr="00E93298">
        <w:trPr>
          <w:gridAfter w:val="1"/>
          <w:wAfter w:w="372" w:type="dxa"/>
          <w:trHeight w:val="420"/>
        </w:trPr>
        <w:tc>
          <w:tcPr>
            <w:tcW w:w="1028" w:type="dxa"/>
            <w:tcBorders>
              <w:top w:val="nil"/>
              <w:left w:val="single" w:sz="4" w:space="0" w:color="auto"/>
              <w:bottom w:val="single" w:sz="4" w:space="0" w:color="auto"/>
              <w:right w:val="single" w:sz="4" w:space="0" w:color="auto"/>
            </w:tcBorders>
            <w:shd w:val="clear" w:color="auto" w:fill="auto"/>
            <w:vAlign w:val="center"/>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 </w:t>
            </w:r>
          </w:p>
        </w:tc>
        <w:tc>
          <w:tcPr>
            <w:tcW w:w="1065" w:type="dxa"/>
            <w:tcBorders>
              <w:top w:val="nil"/>
              <w:left w:val="nil"/>
              <w:bottom w:val="single" w:sz="4" w:space="0" w:color="auto"/>
              <w:right w:val="single" w:sz="4" w:space="0" w:color="auto"/>
            </w:tcBorders>
            <w:shd w:val="clear" w:color="auto" w:fill="auto"/>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w:t>
            </w:r>
          </w:p>
        </w:tc>
        <w:tc>
          <w:tcPr>
            <w:tcW w:w="2410" w:type="dxa"/>
            <w:gridSpan w:val="2"/>
            <w:tcBorders>
              <w:top w:val="nil"/>
              <w:left w:val="nil"/>
              <w:bottom w:val="single" w:sz="4" w:space="0" w:color="auto"/>
              <w:right w:val="single" w:sz="4" w:space="0" w:color="auto"/>
            </w:tcBorders>
            <w:shd w:val="clear" w:color="auto" w:fill="auto"/>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w:t>
            </w:r>
          </w:p>
        </w:tc>
        <w:tc>
          <w:tcPr>
            <w:tcW w:w="3685" w:type="dxa"/>
            <w:gridSpan w:val="2"/>
            <w:tcBorders>
              <w:top w:val="nil"/>
              <w:left w:val="nil"/>
              <w:bottom w:val="single" w:sz="4" w:space="0" w:color="auto"/>
              <w:right w:val="single" w:sz="4" w:space="0" w:color="auto"/>
            </w:tcBorders>
            <w:shd w:val="clear" w:color="auto" w:fill="auto"/>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w:t>
            </w:r>
          </w:p>
        </w:tc>
        <w:tc>
          <w:tcPr>
            <w:tcW w:w="1559" w:type="dxa"/>
            <w:gridSpan w:val="3"/>
            <w:tcBorders>
              <w:top w:val="nil"/>
              <w:left w:val="nil"/>
              <w:bottom w:val="single" w:sz="4" w:space="0" w:color="auto"/>
              <w:right w:val="single" w:sz="4" w:space="0" w:color="auto"/>
            </w:tcBorders>
            <w:shd w:val="clear" w:color="auto" w:fill="auto"/>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5</w:t>
            </w:r>
          </w:p>
        </w:tc>
      </w:tr>
      <w:tr w:rsidR="00E93298" w:rsidRPr="00020CD5" w:rsidTr="00E93298">
        <w:trPr>
          <w:gridAfter w:val="1"/>
          <w:wAfter w:w="372" w:type="dxa"/>
          <w:trHeight w:val="429"/>
        </w:trPr>
        <w:tc>
          <w:tcPr>
            <w:tcW w:w="1028" w:type="dxa"/>
            <w:tcBorders>
              <w:top w:val="nil"/>
              <w:left w:val="single" w:sz="4" w:space="0" w:color="auto"/>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w:t>
            </w:r>
          </w:p>
        </w:tc>
        <w:tc>
          <w:tcPr>
            <w:tcW w:w="1065"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xml:space="preserve"> 01 05 00 00 00 0000 000</w:t>
            </w:r>
          </w:p>
        </w:tc>
        <w:tc>
          <w:tcPr>
            <w:tcW w:w="3685" w:type="dxa"/>
            <w:gridSpan w:val="2"/>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Изменение остатков средств на счетах по учету средств бюджета</w:t>
            </w:r>
          </w:p>
        </w:tc>
        <w:tc>
          <w:tcPr>
            <w:tcW w:w="1276"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34,2</w:t>
            </w:r>
          </w:p>
        </w:tc>
        <w:tc>
          <w:tcPr>
            <w:tcW w:w="1559" w:type="dxa"/>
            <w:gridSpan w:val="3"/>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-189,1</w:t>
            </w:r>
          </w:p>
        </w:tc>
      </w:tr>
      <w:tr w:rsidR="00E93298" w:rsidRPr="00020CD5" w:rsidTr="00E93298">
        <w:trPr>
          <w:gridAfter w:val="1"/>
          <w:wAfter w:w="372" w:type="dxa"/>
          <w:trHeight w:val="439"/>
        </w:trPr>
        <w:tc>
          <w:tcPr>
            <w:tcW w:w="1028" w:type="dxa"/>
            <w:tcBorders>
              <w:top w:val="nil"/>
              <w:left w:val="single" w:sz="4" w:space="0" w:color="auto"/>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w:t>
            </w:r>
          </w:p>
        </w:tc>
        <w:tc>
          <w:tcPr>
            <w:tcW w:w="1065"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xml:space="preserve"> 01 05 00 00 00 0000 500</w:t>
            </w:r>
          </w:p>
        </w:tc>
        <w:tc>
          <w:tcPr>
            <w:tcW w:w="3685" w:type="dxa"/>
            <w:gridSpan w:val="2"/>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Увеличение остатков средств бюджетов</w:t>
            </w:r>
          </w:p>
        </w:tc>
        <w:tc>
          <w:tcPr>
            <w:tcW w:w="1276"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-17 229,5</w:t>
            </w:r>
          </w:p>
        </w:tc>
        <w:tc>
          <w:tcPr>
            <w:tcW w:w="1559" w:type="dxa"/>
            <w:gridSpan w:val="3"/>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-16 771,8</w:t>
            </w:r>
          </w:p>
        </w:tc>
      </w:tr>
      <w:tr w:rsidR="00E93298" w:rsidRPr="00020CD5" w:rsidTr="00E93298">
        <w:trPr>
          <w:gridAfter w:val="1"/>
          <w:wAfter w:w="372" w:type="dxa"/>
          <w:trHeight w:val="660"/>
        </w:trPr>
        <w:tc>
          <w:tcPr>
            <w:tcW w:w="1028" w:type="dxa"/>
            <w:tcBorders>
              <w:top w:val="nil"/>
              <w:left w:val="single" w:sz="4" w:space="0" w:color="auto"/>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w:t>
            </w:r>
          </w:p>
        </w:tc>
        <w:tc>
          <w:tcPr>
            <w:tcW w:w="1065"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xml:space="preserve"> 01 05 02 00 00 0000 500</w:t>
            </w:r>
          </w:p>
        </w:tc>
        <w:tc>
          <w:tcPr>
            <w:tcW w:w="3685" w:type="dxa"/>
            <w:gridSpan w:val="2"/>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Увеличение прочих остатков средств бюджетов</w:t>
            </w:r>
          </w:p>
        </w:tc>
        <w:tc>
          <w:tcPr>
            <w:tcW w:w="1276"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-17 229,5</w:t>
            </w:r>
          </w:p>
        </w:tc>
        <w:tc>
          <w:tcPr>
            <w:tcW w:w="1559" w:type="dxa"/>
            <w:gridSpan w:val="3"/>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-16 771,8</w:t>
            </w:r>
          </w:p>
        </w:tc>
      </w:tr>
      <w:tr w:rsidR="00E93298" w:rsidRPr="00020CD5" w:rsidTr="00E93298">
        <w:trPr>
          <w:gridAfter w:val="1"/>
          <w:wAfter w:w="372" w:type="dxa"/>
          <w:trHeight w:val="537"/>
        </w:trPr>
        <w:tc>
          <w:tcPr>
            <w:tcW w:w="1028" w:type="dxa"/>
            <w:tcBorders>
              <w:top w:val="nil"/>
              <w:left w:val="single" w:sz="4" w:space="0" w:color="auto"/>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w:t>
            </w:r>
          </w:p>
        </w:tc>
        <w:tc>
          <w:tcPr>
            <w:tcW w:w="1065"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xml:space="preserve"> 01 05 02 01 00 0000 510</w:t>
            </w:r>
          </w:p>
        </w:tc>
        <w:tc>
          <w:tcPr>
            <w:tcW w:w="3685" w:type="dxa"/>
            <w:gridSpan w:val="2"/>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Увеличение прочих остатков денежных средств бюджетов</w:t>
            </w:r>
          </w:p>
        </w:tc>
        <w:tc>
          <w:tcPr>
            <w:tcW w:w="1276"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-17 229,5</w:t>
            </w:r>
          </w:p>
        </w:tc>
        <w:tc>
          <w:tcPr>
            <w:tcW w:w="1559" w:type="dxa"/>
            <w:gridSpan w:val="3"/>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-16 771,8</w:t>
            </w:r>
          </w:p>
        </w:tc>
      </w:tr>
      <w:tr w:rsidR="00E93298" w:rsidRPr="00020CD5" w:rsidTr="00E93298">
        <w:trPr>
          <w:gridAfter w:val="1"/>
          <w:wAfter w:w="372" w:type="dxa"/>
          <w:trHeight w:val="581"/>
        </w:trPr>
        <w:tc>
          <w:tcPr>
            <w:tcW w:w="1028" w:type="dxa"/>
            <w:tcBorders>
              <w:top w:val="nil"/>
              <w:left w:val="single" w:sz="4" w:space="0" w:color="auto"/>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5</w:t>
            </w:r>
          </w:p>
        </w:tc>
        <w:tc>
          <w:tcPr>
            <w:tcW w:w="1065"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xml:space="preserve"> 01 05 02 01 10 0000 510</w:t>
            </w:r>
          </w:p>
        </w:tc>
        <w:tc>
          <w:tcPr>
            <w:tcW w:w="3685" w:type="dxa"/>
            <w:gridSpan w:val="2"/>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Увеличение прочих остатков денежных средств бюджетов поселений</w:t>
            </w:r>
          </w:p>
        </w:tc>
        <w:tc>
          <w:tcPr>
            <w:tcW w:w="1276"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-17 229,5</w:t>
            </w:r>
          </w:p>
        </w:tc>
        <w:tc>
          <w:tcPr>
            <w:tcW w:w="1559" w:type="dxa"/>
            <w:gridSpan w:val="3"/>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-16 771,8</w:t>
            </w:r>
          </w:p>
        </w:tc>
      </w:tr>
      <w:tr w:rsidR="00E93298" w:rsidRPr="00020CD5" w:rsidTr="00E93298">
        <w:trPr>
          <w:gridAfter w:val="1"/>
          <w:wAfter w:w="372" w:type="dxa"/>
          <w:trHeight w:val="383"/>
        </w:trPr>
        <w:tc>
          <w:tcPr>
            <w:tcW w:w="1028" w:type="dxa"/>
            <w:tcBorders>
              <w:top w:val="nil"/>
              <w:left w:val="single" w:sz="4" w:space="0" w:color="auto"/>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6</w:t>
            </w:r>
          </w:p>
        </w:tc>
        <w:tc>
          <w:tcPr>
            <w:tcW w:w="1065"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xml:space="preserve"> 01 05 00 00 00 0000 600</w:t>
            </w:r>
          </w:p>
        </w:tc>
        <w:tc>
          <w:tcPr>
            <w:tcW w:w="3685" w:type="dxa"/>
            <w:gridSpan w:val="2"/>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Уменьшение остатков средств бюджетов</w:t>
            </w:r>
          </w:p>
        </w:tc>
        <w:tc>
          <w:tcPr>
            <w:tcW w:w="1276"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17 263,7</w:t>
            </w:r>
          </w:p>
        </w:tc>
        <w:tc>
          <w:tcPr>
            <w:tcW w:w="1559" w:type="dxa"/>
            <w:gridSpan w:val="3"/>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16 582,7</w:t>
            </w:r>
          </w:p>
        </w:tc>
      </w:tr>
      <w:tr w:rsidR="00E93298" w:rsidRPr="00020CD5" w:rsidTr="00E93298">
        <w:trPr>
          <w:gridAfter w:val="1"/>
          <w:wAfter w:w="372" w:type="dxa"/>
          <w:trHeight w:val="630"/>
        </w:trPr>
        <w:tc>
          <w:tcPr>
            <w:tcW w:w="1028" w:type="dxa"/>
            <w:tcBorders>
              <w:top w:val="nil"/>
              <w:left w:val="single" w:sz="4" w:space="0" w:color="auto"/>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7</w:t>
            </w:r>
          </w:p>
        </w:tc>
        <w:tc>
          <w:tcPr>
            <w:tcW w:w="1065"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xml:space="preserve"> 01 05 02 00 00 0000 600</w:t>
            </w:r>
          </w:p>
        </w:tc>
        <w:tc>
          <w:tcPr>
            <w:tcW w:w="3685" w:type="dxa"/>
            <w:gridSpan w:val="2"/>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Уменьшение прочих остатков средств бюджетов</w:t>
            </w:r>
          </w:p>
        </w:tc>
        <w:tc>
          <w:tcPr>
            <w:tcW w:w="1276"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17 263,7</w:t>
            </w:r>
          </w:p>
        </w:tc>
        <w:tc>
          <w:tcPr>
            <w:tcW w:w="1559" w:type="dxa"/>
            <w:gridSpan w:val="3"/>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16 582,7</w:t>
            </w:r>
          </w:p>
        </w:tc>
      </w:tr>
      <w:tr w:rsidR="00E93298" w:rsidRPr="00020CD5" w:rsidTr="00E93298">
        <w:trPr>
          <w:gridAfter w:val="1"/>
          <w:wAfter w:w="372" w:type="dxa"/>
          <w:trHeight w:val="630"/>
        </w:trPr>
        <w:tc>
          <w:tcPr>
            <w:tcW w:w="1028" w:type="dxa"/>
            <w:tcBorders>
              <w:top w:val="nil"/>
              <w:left w:val="single" w:sz="4" w:space="0" w:color="auto"/>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8</w:t>
            </w:r>
          </w:p>
        </w:tc>
        <w:tc>
          <w:tcPr>
            <w:tcW w:w="1065"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xml:space="preserve"> 01 05 02 01 00 0000 610</w:t>
            </w:r>
          </w:p>
        </w:tc>
        <w:tc>
          <w:tcPr>
            <w:tcW w:w="3685" w:type="dxa"/>
            <w:gridSpan w:val="2"/>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Уменьшение прочих остатков денежных средств бюджетов</w:t>
            </w:r>
          </w:p>
        </w:tc>
        <w:tc>
          <w:tcPr>
            <w:tcW w:w="1276"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17 263,7</w:t>
            </w:r>
          </w:p>
        </w:tc>
        <w:tc>
          <w:tcPr>
            <w:tcW w:w="1559" w:type="dxa"/>
            <w:gridSpan w:val="3"/>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16 582,7</w:t>
            </w:r>
          </w:p>
        </w:tc>
      </w:tr>
      <w:tr w:rsidR="00E93298" w:rsidRPr="00020CD5" w:rsidTr="00E93298">
        <w:trPr>
          <w:gridAfter w:val="1"/>
          <w:wAfter w:w="372" w:type="dxa"/>
          <w:trHeight w:val="563"/>
        </w:trPr>
        <w:tc>
          <w:tcPr>
            <w:tcW w:w="1028" w:type="dxa"/>
            <w:tcBorders>
              <w:top w:val="nil"/>
              <w:left w:val="single" w:sz="4" w:space="0" w:color="auto"/>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w:t>
            </w:r>
          </w:p>
        </w:tc>
        <w:tc>
          <w:tcPr>
            <w:tcW w:w="1065"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xml:space="preserve"> 01 05 02 01 10 0000 610</w:t>
            </w:r>
          </w:p>
        </w:tc>
        <w:tc>
          <w:tcPr>
            <w:tcW w:w="3685" w:type="dxa"/>
            <w:gridSpan w:val="2"/>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Уменьшение прочих остатков денежных средств бюджетов поселений</w:t>
            </w:r>
          </w:p>
        </w:tc>
        <w:tc>
          <w:tcPr>
            <w:tcW w:w="1276"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17 263,7</w:t>
            </w:r>
          </w:p>
        </w:tc>
        <w:tc>
          <w:tcPr>
            <w:tcW w:w="1559" w:type="dxa"/>
            <w:gridSpan w:val="3"/>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16 582,7</w:t>
            </w:r>
          </w:p>
        </w:tc>
      </w:tr>
      <w:tr w:rsidR="00E93298" w:rsidRPr="00020CD5" w:rsidTr="00E93298">
        <w:trPr>
          <w:gridAfter w:val="1"/>
          <w:wAfter w:w="372" w:type="dxa"/>
          <w:trHeight w:val="66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w:t>
            </w:r>
          </w:p>
        </w:tc>
        <w:tc>
          <w:tcPr>
            <w:tcW w:w="1065"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2410"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xml:space="preserve"> 90 00 00 00 00 0000 000</w:t>
            </w:r>
          </w:p>
        </w:tc>
        <w:tc>
          <w:tcPr>
            <w:tcW w:w="3685"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Источники финансирования дефицита бюджета -всего:</w:t>
            </w:r>
          </w:p>
        </w:tc>
        <w:tc>
          <w:tcPr>
            <w:tcW w:w="1276"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34,2</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-189,1</w:t>
            </w:r>
          </w:p>
        </w:tc>
      </w:tr>
      <w:tr w:rsidR="00E93298" w:rsidRPr="00020CD5" w:rsidTr="00E93298">
        <w:trPr>
          <w:gridAfter w:val="1"/>
          <w:wAfter w:w="372" w:type="dxa"/>
          <w:trHeight w:val="645"/>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11</w:t>
            </w:r>
          </w:p>
        </w:tc>
        <w:tc>
          <w:tcPr>
            <w:tcW w:w="1065"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xml:space="preserve"> 79 00 00 00 00 0000 000</w:t>
            </w:r>
          </w:p>
        </w:tc>
        <w:tc>
          <w:tcPr>
            <w:tcW w:w="3685" w:type="dxa"/>
            <w:gridSpan w:val="2"/>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результат исполнения бюджета (дефицит -, профицит +)</w:t>
            </w:r>
          </w:p>
        </w:tc>
        <w:tc>
          <w:tcPr>
            <w:tcW w:w="1276"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-34,2</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189,1</w:t>
            </w:r>
          </w:p>
        </w:tc>
      </w:tr>
    </w:tbl>
    <w:p w:rsidR="00E93298" w:rsidRPr="00020CD5" w:rsidRDefault="00E93298" w:rsidP="00E93298">
      <w:pPr>
        <w:rPr>
          <w:rFonts w:ascii="Arial Narrow" w:hAnsi="Arial Narrow" w:cs="Arial"/>
          <w:b/>
          <w:sz w:val="20"/>
          <w:szCs w:val="20"/>
        </w:rPr>
        <w:sectPr w:rsidR="00E93298" w:rsidRPr="00020CD5" w:rsidSect="00E93298">
          <w:pgSz w:w="11909" w:h="16834"/>
          <w:pgMar w:top="1134" w:right="851" w:bottom="1134" w:left="1701" w:header="720" w:footer="720" w:gutter="0"/>
          <w:cols w:space="708"/>
          <w:docGrid w:linePitch="326"/>
        </w:sectPr>
      </w:pPr>
    </w:p>
    <w:tbl>
      <w:tblPr>
        <w:tblW w:w="15422" w:type="dxa"/>
        <w:tblInd w:w="93" w:type="dxa"/>
        <w:tblLook w:val="04A0" w:firstRow="1" w:lastRow="0" w:firstColumn="1" w:lastColumn="0" w:noHBand="0" w:noVBand="1"/>
      </w:tblPr>
      <w:tblGrid>
        <w:gridCol w:w="506"/>
        <w:gridCol w:w="680"/>
        <w:gridCol w:w="620"/>
        <w:gridCol w:w="620"/>
        <w:gridCol w:w="580"/>
        <w:gridCol w:w="617"/>
        <w:gridCol w:w="500"/>
        <w:gridCol w:w="222"/>
        <w:gridCol w:w="960"/>
        <w:gridCol w:w="222"/>
        <w:gridCol w:w="1280"/>
        <w:gridCol w:w="4060"/>
        <w:gridCol w:w="630"/>
        <w:gridCol w:w="943"/>
        <w:gridCol w:w="616"/>
        <w:gridCol w:w="829"/>
        <w:gridCol w:w="305"/>
        <w:gridCol w:w="1232"/>
      </w:tblGrid>
      <w:tr w:rsidR="00E93298" w:rsidRPr="00020CD5" w:rsidTr="00E93298">
        <w:trPr>
          <w:trHeight w:val="315"/>
        </w:trPr>
        <w:tc>
          <w:tcPr>
            <w:tcW w:w="506" w:type="dxa"/>
            <w:tcBorders>
              <w:top w:val="nil"/>
              <w:left w:val="nil"/>
              <w:bottom w:val="nil"/>
              <w:right w:val="nil"/>
            </w:tcBorders>
            <w:shd w:val="clear" w:color="auto" w:fill="auto"/>
            <w:noWrap/>
            <w:vAlign w:val="bottom"/>
            <w:hideMark/>
          </w:tcPr>
          <w:p w:rsidR="00E93298" w:rsidRPr="00020CD5" w:rsidRDefault="00E93298" w:rsidP="00E93298">
            <w:pPr>
              <w:rPr>
                <w:rFonts w:ascii="Arial Narrow" w:hAnsi="Arial Narrow" w:cs="Arial"/>
                <w:sz w:val="20"/>
                <w:szCs w:val="20"/>
              </w:rPr>
            </w:pPr>
            <w:bookmarkStart w:id="144" w:name="RANGE!A1:O51"/>
            <w:bookmarkEnd w:id="144"/>
          </w:p>
        </w:tc>
        <w:tc>
          <w:tcPr>
            <w:tcW w:w="680" w:type="dxa"/>
            <w:tcBorders>
              <w:top w:val="nil"/>
              <w:left w:val="nil"/>
              <w:bottom w:val="nil"/>
              <w:right w:val="nil"/>
            </w:tcBorders>
            <w:shd w:val="clear" w:color="auto" w:fill="auto"/>
            <w:noWrap/>
            <w:vAlign w:val="bottom"/>
            <w:hideMark/>
          </w:tcPr>
          <w:p w:rsidR="00E93298" w:rsidRPr="00020CD5" w:rsidRDefault="00E93298" w:rsidP="00E93298">
            <w:pPr>
              <w:rPr>
                <w:rFonts w:ascii="Arial Narrow" w:hAnsi="Arial Narrow" w:cs="Arial"/>
                <w:sz w:val="20"/>
                <w:szCs w:val="20"/>
              </w:rPr>
            </w:pPr>
          </w:p>
        </w:tc>
        <w:tc>
          <w:tcPr>
            <w:tcW w:w="620" w:type="dxa"/>
            <w:tcBorders>
              <w:top w:val="nil"/>
              <w:left w:val="nil"/>
              <w:bottom w:val="nil"/>
              <w:right w:val="nil"/>
            </w:tcBorders>
            <w:shd w:val="clear" w:color="auto" w:fill="auto"/>
            <w:noWrap/>
            <w:vAlign w:val="bottom"/>
            <w:hideMark/>
          </w:tcPr>
          <w:p w:rsidR="00E93298" w:rsidRPr="00020CD5" w:rsidRDefault="00E93298" w:rsidP="00E93298">
            <w:pPr>
              <w:rPr>
                <w:rFonts w:ascii="Arial Narrow" w:hAnsi="Arial Narrow" w:cs="Arial"/>
                <w:sz w:val="20"/>
                <w:szCs w:val="20"/>
              </w:rPr>
            </w:pPr>
          </w:p>
        </w:tc>
        <w:tc>
          <w:tcPr>
            <w:tcW w:w="620" w:type="dxa"/>
            <w:tcBorders>
              <w:top w:val="nil"/>
              <w:left w:val="nil"/>
              <w:bottom w:val="nil"/>
              <w:right w:val="nil"/>
            </w:tcBorders>
            <w:shd w:val="clear" w:color="auto" w:fill="auto"/>
            <w:noWrap/>
            <w:vAlign w:val="bottom"/>
            <w:hideMark/>
          </w:tcPr>
          <w:p w:rsidR="00E93298" w:rsidRPr="00020CD5" w:rsidRDefault="00E93298" w:rsidP="00E93298">
            <w:pPr>
              <w:rPr>
                <w:rFonts w:ascii="Arial Narrow" w:hAnsi="Arial Narrow" w:cs="Arial"/>
                <w:sz w:val="20"/>
                <w:szCs w:val="20"/>
              </w:rPr>
            </w:pPr>
          </w:p>
        </w:tc>
        <w:tc>
          <w:tcPr>
            <w:tcW w:w="580" w:type="dxa"/>
            <w:tcBorders>
              <w:top w:val="nil"/>
              <w:left w:val="nil"/>
              <w:bottom w:val="nil"/>
              <w:right w:val="nil"/>
            </w:tcBorders>
            <w:shd w:val="clear" w:color="auto" w:fill="auto"/>
            <w:noWrap/>
            <w:vAlign w:val="bottom"/>
            <w:hideMark/>
          </w:tcPr>
          <w:p w:rsidR="00E93298" w:rsidRPr="00020CD5" w:rsidRDefault="00E93298" w:rsidP="00E93298">
            <w:pPr>
              <w:rPr>
                <w:rFonts w:ascii="Arial Narrow" w:hAnsi="Arial Narrow" w:cs="Arial"/>
                <w:sz w:val="20"/>
                <w:szCs w:val="20"/>
              </w:rPr>
            </w:pPr>
          </w:p>
        </w:tc>
        <w:tc>
          <w:tcPr>
            <w:tcW w:w="617" w:type="dxa"/>
            <w:tcBorders>
              <w:top w:val="nil"/>
              <w:left w:val="nil"/>
              <w:bottom w:val="nil"/>
              <w:right w:val="nil"/>
            </w:tcBorders>
            <w:shd w:val="clear" w:color="auto" w:fill="auto"/>
            <w:noWrap/>
            <w:vAlign w:val="bottom"/>
            <w:hideMark/>
          </w:tcPr>
          <w:p w:rsidR="00E93298" w:rsidRPr="00020CD5" w:rsidRDefault="00E93298" w:rsidP="00E93298">
            <w:pPr>
              <w:rPr>
                <w:rFonts w:ascii="Arial Narrow" w:hAnsi="Arial Narrow" w:cs="Arial"/>
                <w:sz w:val="20"/>
                <w:szCs w:val="20"/>
              </w:rPr>
            </w:pPr>
          </w:p>
        </w:tc>
        <w:tc>
          <w:tcPr>
            <w:tcW w:w="500" w:type="dxa"/>
            <w:tcBorders>
              <w:top w:val="nil"/>
              <w:left w:val="nil"/>
              <w:bottom w:val="nil"/>
              <w:right w:val="nil"/>
            </w:tcBorders>
            <w:shd w:val="clear" w:color="auto" w:fill="auto"/>
            <w:noWrap/>
            <w:vAlign w:val="bottom"/>
            <w:hideMark/>
          </w:tcPr>
          <w:p w:rsidR="00E93298" w:rsidRPr="00020CD5" w:rsidRDefault="00E93298" w:rsidP="00E93298">
            <w:pPr>
              <w:rPr>
                <w:rFonts w:ascii="Arial Narrow" w:hAnsi="Arial Narrow" w:cs="Arial"/>
                <w:sz w:val="20"/>
                <w:szCs w:val="20"/>
              </w:rPr>
            </w:pPr>
          </w:p>
        </w:tc>
        <w:tc>
          <w:tcPr>
            <w:tcW w:w="222" w:type="dxa"/>
            <w:tcBorders>
              <w:top w:val="nil"/>
              <w:left w:val="nil"/>
              <w:bottom w:val="nil"/>
              <w:right w:val="nil"/>
            </w:tcBorders>
            <w:shd w:val="clear" w:color="auto" w:fill="auto"/>
            <w:noWrap/>
            <w:vAlign w:val="bottom"/>
            <w:hideMark/>
          </w:tcPr>
          <w:p w:rsidR="00E93298" w:rsidRPr="00020CD5" w:rsidRDefault="00E93298" w:rsidP="00E93298">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E93298" w:rsidRPr="00020CD5" w:rsidRDefault="00E93298" w:rsidP="00E93298">
            <w:pPr>
              <w:rPr>
                <w:rFonts w:ascii="Arial Narrow" w:hAnsi="Arial Narrow" w:cs="Arial"/>
                <w:sz w:val="20"/>
                <w:szCs w:val="20"/>
              </w:rPr>
            </w:pPr>
          </w:p>
        </w:tc>
        <w:tc>
          <w:tcPr>
            <w:tcW w:w="222" w:type="dxa"/>
            <w:tcBorders>
              <w:top w:val="nil"/>
              <w:left w:val="nil"/>
              <w:bottom w:val="nil"/>
              <w:right w:val="nil"/>
            </w:tcBorders>
            <w:shd w:val="clear" w:color="auto" w:fill="auto"/>
            <w:noWrap/>
            <w:vAlign w:val="bottom"/>
            <w:hideMark/>
          </w:tcPr>
          <w:p w:rsidR="00E93298" w:rsidRPr="00020CD5" w:rsidRDefault="00E93298" w:rsidP="00E93298">
            <w:pPr>
              <w:rPr>
                <w:rFonts w:ascii="Arial Narrow" w:hAnsi="Arial Narrow" w:cs="Arial"/>
                <w:sz w:val="20"/>
                <w:szCs w:val="20"/>
              </w:rPr>
            </w:pPr>
          </w:p>
        </w:tc>
        <w:tc>
          <w:tcPr>
            <w:tcW w:w="1280" w:type="dxa"/>
            <w:tcBorders>
              <w:top w:val="nil"/>
              <w:left w:val="nil"/>
              <w:bottom w:val="nil"/>
              <w:right w:val="nil"/>
            </w:tcBorders>
            <w:shd w:val="clear" w:color="auto" w:fill="auto"/>
            <w:noWrap/>
            <w:vAlign w:val="bottom"/>
            <w:hideMark/>
          </w:tcPr>
          <w:p w:rsidR="00E93298" w:rsidRPr="00020CD5" w:rsidRDefault="00E93298" w:rsidP="00E93298">
            <w:pPr>
              <w:rPr>
                <w:rFonts w:ascii="Arial Narrow" w:hAnsi="Arial Narrow" w:cs="Arial"/>
                <w:sz w:val="20"/>
                <w:szCs w:val="20"/>
              </w:rPr>
            </w:pPr>
          </w:p>
        </w:tc>
        <w:tc>
          <w:tcPr>
            <w:tcW w:w="4060" w:type="dxa"/>
            <w:tcBorders>
              <w:top w:val="nil"/>
              <w:left w:val="nil"/>
              <w:bottom w:val="nil"/>
              <w:right w:val="nil"/>
            </w:tcBorders>
            <w:shd w:val="clear" w:color="auto" w:fill="auto"/>
            <w:noWrap/>
            <w:vAlign w:val="center"/>
            <w:hideMark/>
          </w:tcPr>
          <w:p w:rsidR="00E93298" w:rsidRPr="00020CD5" w:rsidRDefault="00E93298" w:rsidP="00E93298">
            <w:pPr>
              <w:rPr>
                <w:rFonts w:ascii="Arial Narrow" w:hAnsi="Arial Narrow" w:cs="Arial"/>
                <w:sz w:val="20"/>
                <w:szCs w:val="20"/>
              </w:rPr>
            </w:pPr>
          </w:p>
        </w:tc>
        <w:tc>
          <w:tcPr>
            <w:tcW w:w="1573" w:type="dxa"/>
            <w:gridSpan w:val="2"/>
            <w:tcBorders>
              <w:top w:val="nil"/>
              <w:left w:val="nil"/>
              <w:bottom w:val="nil"/>
              <w:right w:val="nil"/>
            </w:tcBorders>
            <w:shd w:val="clear" w:color="auto" w:fill="auto"/>
            <w:noWrap/>
            <w:vAlign w:val="bottom"/>
            <w:hideMark/>
          </w:tcPr>
          <w:p w:rsidR="00E93298" w:rsidRPr="00020CD5" w:rsidRDefault="00E93298" w:rsidP="00E93298">
            <w:pPr>
              <w:rPr>
                <w:rFonts w:ascii="Arial Narrow" w:hAnsi="Arial Narrow" w:cs="Arial"/>
                <w:sz w:val="20"/>
                <w:szCs w:val="20"/>
              </w:rPr>
            </w:pPr>
          </w:p>
        </w:tc>
        <w:tc>
          <w:tcPr>
            <w:tcW w:w="1445" w:type="dxa"/>
            <w:gridSpan w:val="2"/>
            <w:tcBorders>
              <w:top w:val="nil"/>
              <w:left w:val="nil"/>
              <w:bottom w:val="nil"/>
              <w:right w:val="nil"/>
            </w:tcBorders>
            <w:shd w:val="clear" w:color="auto" w:fill="auto"/>
            <w:noWrap/>
            <w:vAlign w:val="bottom"/>
            <w:hideMark/>
          </w:tcPr>
          <w:p w:rsidR="00E93298" w:rsidRPr="00020CD5" w:rsidRDefault="00E93298" w:rsidP="00E93298">
            <w:pPr>
              <w:rPr>
                <w:rFonts w:ascii="Arial Narrow" w:hAnsi="Arial Narrow" w:cs="Arial"/>
                <w:sz w:val="20"/>
                <w:szCs w:val="20"/>
              </w:rPr>
            </w:pPr>
          </w:p>
        </w:tc>
        <w:tc>
          <w:tcPr>
            <w:tcW w:w="1537" w:type="dxa"/>
            <w:gridSpan w:val="2"/>
            <w:tcBorders>
              <w:top w:val="nil"/>
              <w:left w:val="nil"/>
              <w:bottom w:val="nil"/>
              <w:right w:val="nil"/>
            </w:tcBorders>
            <w:shd w:val="clear" w:color="auto" w:fill="auto"/>
            <w:noWrap/>
            <w:vAlign w:val="bottom"/>
            <w:hideMark/>
          </w:tcPr>
          <w:p w:rsidR="00E93298" w:rsidRPr="00020CD5" w:rsidRDefault="00E93298" w:rsidP="00E93298">
            <w:pPr>
              <w:rPr>
                <w:rFonts w:ascii="Arial Narrow" w:hAnsi="Arial Narrow" w:cs="Arial"/>
                <w:sz w:val="20"/>
                <w:szCs w:val="20"/>
              </w:rPr>
            </w:pPr>
          </w:p>
        </w:tc>
      </w:tr>
      <w:tr w:rsidR="00E93298" w:rsidRPr="00020CD5" w:rsidTr="00E93298">
        <w:trPr>
          <w:trHeight w:val="315"/>
        </w:trPr>
        <w:tc>
          <w:tcPr>
            <w:tcW w:w="15422" w:type="dxa"/>
            <w:gridSpan w:val="18"/>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r w:rsidRPr="00020CD5">
              <w:rPr>
                <w:rFonts w:ascii="Arial Narrow" w:hAnsi="Arial Narrow" w:cs="Arial"/>
                <w:sz w:val="20"/>
                <w:szCs w:val="20"/>
              </w:rPr>
              <w:t>Приложение 2</w:t>
            </w:r>
          </w:p>
        </w:tc>
      </w:tr>
      <w:tr w:rsidR="00E93298" w:rsidRPr="00020CD5" w:rsidTr="00E93298">
        <w:trPr>
          <w:trHeight w:val="315"/>
        </w:trPr>
        <w:tc>
          <w:tcPr>
            <w:tcW w:w="15422" w:type="dxa"/>
            <w:gridSpan w:val="18"/>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r w:rsidRPr="00020CD5">
              <w:rPr>
                <w:rFonts w:ascii="Arial Narrow" w:hAnsi="Arial Narrow" w:cs="Arial"/>
                <w:sz w:val="20"/>
                <w:szCs w:val="20"/>
              </w:rPr>
              <w:t xml:space="preserve">к Решению </w:t>
            </w:r>
            <w:proofErr w:type="spellStart"/>
            <w:r w:rsidRPr="00020CD5">
              <w:rPr>
                <w:rFonts w:ascii="Arial Narrow" w:hAnsi="Arial Narrow" w:cs="Arial"/>
                <w:sz w:val="20"/>
                <w:szCs w:val="20"/>
              </w:rPr>
              <w:t>Суриндинского</w:t>
            </w:r>
            <w:proofErr w:type="spellEnd"/>
            <w:r w:rsidRPr="00020CD5">
              <w:rPr>
                <w:rFonts w:ascii="Arial Narrow" w:hAnsi="Arial Narrow" w:cs="Arial"/>
                <w:sz w:val="20"/>
                <w:szCs w:val="20"/>
              </w:rPr>
              <w:t xml:space="preserve"> поселко</w:t>
            </w:r>
            <w:r w:rsidR="005D3D9C">
              <w:rPr>
                <w:rFonts w:ascii="Arial Narrow" w:hAnsi="Arial Narrow" w:cs="Arial"/>
                <w:sz w:val="20"/>
                <w:szCs w:val="20"/>
              </w:rPr>
              <w:t>во</w:t>
            </w:r>
            <w:r w:rsidRPr="00020CD5">
              <w:rPr>
                <w:rFonts w:ascii="Arial Narrow" w:hAnsi="Arial Narrow" w:cs="Arial"/>
                <w:sz w:val="20"/>
                <w:szCs w:val="20"/>
              </w:rPr>
              <w:t>го совета депутатов от 00.00.2024г.№ 00</w:t>
            </w:r>
          </w:p>
        </w:tc>
      </w:tr>
      <w:tr w:rsidR="00E93298" w:rsidRPr="00020CD5" w:rsidTr="00E93298">
        <w:trPr>
          <w:trHeight w:val="315"/>
        </w:trPr>
        <w:tc>
          <w:tcPr>
            <w:tcW w:w="15422" w:type="dxa"/>
            <w:gridSpan w:val="18"/>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r w:rsidRPr="00020CD5">
              <w:rPr>
                <w:rFonts w:ascii="Arial Narrow" w:hAnsi="Arial Narrow" w:cs="Arial"/>
                <w:sz w:val="20"/>
                <w:szCs w:val="20"/>
              </w:rPr>
              <w:t>" Об утверждении отчета об исполнении бюджета поселка Суринда за 2023 г.</w:t>
            </w:r>
          </w:p>
        </w:tc>
      </w:tr>
      <w:tr w:rsidR="00E93298" w:rsidRPr="00020CD5" w:rsidTr="00E93298">
        <w:trPr>
          <w:trHeight w:val="315"/>
        </w:trPr>
        <w:tc>
          <w:tcPr>
            <w:tcW w:w="506" w:type="dxa"/>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p>
        </w:tc>
        <w:tc>
          <w:tcPr>
            <w:tcW w:w="680" w:type="dxa"/>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p>
        </w:tc>
        <w:tc>
          <w:tcPr>
            <w:tcW w:w="620" w:type="dxa"/>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p>
        </w:tc>
        <w:tc>
          <w:tcPr>
            <w:tcW w:w="620" w:type="dxa"/>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p>
        </w:tc>
        <w:tc>
          <w:tcPr>
            <w:tcW w:w="580" w:type="dxa"/>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p>
        </w:tc>
        <w:tc>
          <w:tcPr>
            <w:tcW w:w="617" w:type="dxa"/>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p>
        </w:tc>
        <w:tc>
          <w:tcPr>
            <w:tcW w:w="500" w:type="dxa"/>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p>
        </w:tc>
        <w:tc>
          <w:tcPr>
            <w:tcW w:w="222" w:type="dxa"/>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p>
        </w:tc>
        <w:tc>
          <w:tcPr>
            <w:tcW w:w="222" w:type="dxa"/>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p>
        </w:tc>
        <w:tc>
          <w:tcPr>
            <w:tcW w:w="1280" w:type="dxa"/>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p>
        </w:tc>
        <w:tc>
          <w:tcPr>
            <w:tcW w:w="4060" w:type="dxa"/>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p>
        </w:tc>
        <w:tc>
          <w:tcPr>
            <w:tcW w:w="1573" w:type="dxa"/>
            <w:gridSpan w:val="2"/>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p>
        </w:tc>
        <w:tc>
          <w:tcPr>
            <w:tcW w:w="1445" w:type="dxa"/>
            <w:gridSpan w:val="2"/>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p>
        </w:tc>
        <w:tc>
          <w:tcPr>
            <w:tcW w:w="1537" w:type="dxa"/>
            <w:gridSpan w:val="2"/>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p>
        </w:tc>
      </w:tr>
      <w:tr w:rsidR="00E93298" w:rsidRPr="00020CD5" w:rsidTr="00E93298">
        <w:trPr>
          <w:trHeight w:val="315"/>
        </w:trPr>
        <w:tc>
          <w:tcPr>
            <w:tcW w:w="506" w:type="dxa"/>
            <w:tcBorders>
              <w:top w:val="nil"/>
              <w:left w:val="nil"/>
              <w:bottom w:val="nil"/>
              <w:right w:val="nil"/>
            </w:tcBorders>
            <w:shd w:val="clear" w:color="auto" w:fill="auto"/>
            <w:noWrap/>
            <w:vAlign w:val="bottom"/>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 xml:space="preserve">        </w:t>
            </w:r>
          </w:p>
        </w:tc>
        <w:tc>
          <w:tcPr>
            <w:tcW w:w="14916" w:type="dxa"/>
            <w:gridSpan w:val="17"/>
            <w:tcBorders>
              <w:top w:val="nil"/>
              <w:left w:val="nil"/>
              <w:bottom w:val="nil"/>
              <w:right w:val="nil"/>
            </w:tcBorders>
            <w:shd w:val="clear" w:color="auto" w:fill="auto"/>
            <w:noWrap/>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Доходы местного бюджета за 2023 год</w:t>
            </w:r>
          </w:p>
        </w:tc>
      </w:tr>
      <w:tr w:rsidR="00E93298" w:rsidRPr="00020CD5" w:rsidTr="00E93298">
        <w:trPr>
          <w:trHeight w:val="315"/>
        </w:trPr>
        <w:tc>
          <w:tcPr>
            <w:tcW w:w="506" w:type="dxa"/>
            <w:tcBorders>
              <w:top w:val="nil"/>
              <w:left w:val="nil"/>
              <w:bottom w:val="nil"/>
              <w:right w:val="nil"/>
            </w:tcBorders>
            <w:shd w:val="clear" w:color="auto" w:fill="auto"/>
            <w:noWrap/>
            <w:vAlign w:val="bottom"/>
            <w:hideMark/>
          </w:tcPr>
          <w:p w:rsidR="00E93298" w:rsidRPr="00020CD5" w:rsidRDefault="00E93298" w:rsidP="00E93298">
            <w:pPr>
              <w:rPr>
                <w:rFonts w:ascii="Arial Narrow" w:hAnsi="Arial Narrow" w:cs="Arial"/>
                <w:sz w:val="20"/>
                <w:szCs w:val="20"/>
              </w:rPr>
            </w:pPr>
          </w:p>
        </w:tc>
        <w:tc>
          <w:tcPr>
            <w:tcW w:w="680" w:type="dxa"/>
            <w:tcBorders>
              <w:top w:val="nil"/>
              <w:left w:val="nil"/>
              <w:bottom w:val="nil"/>
              <w:right w:val="nil"/>
            </w:tcBorders>
            <w:shd w:val="clear" w:color="auto" w:fill="auto"/>
            <w:noWrap/>
            <w:vAlign w:val="bottom"/>
            <w:hideMark/>
          </w:tcPr>
          <w:p w:rsidR="00E93298" w:rsidRPr="00020CD5" w:rsidRDefault="00E93298" w:rsidP="00E93298">
            <w:pPr>
              <w:rPr>
                <w:rFonts w:ascii="Arial Narrow" w:hAnsi="Arial Narrow" w:cs="Arial"/>
                <w:sz w:val="20"/>
                <w:szCs w:val="20"/>
              </w:rPr>
            </w:pPr>
          </w:p>
        </w:tc>
        <w:tc>
          <w:tcPr>
            <w:tcW w:w="620" w:type="dxa"/>
            <w:tcBorders>
              <w:top w:val="nil"/>
              <w:left w:val="nil"/>
              <w:bottom w:val="nil"/>
              <w:right w:val="nil"/>
            </w:tcBorders>
            <w:shd w:val="clear" w:color="auto" w:fill="auto"/>
            <w:noWrap/>
            <w:vAlign w:val="bottom"/>
            <w:hideMark/>
          </w:tcPr>
          <w:p w:rsidR="00E93298" w:rsidRPr="00020CD5" w:rsidRDefault="00E93298" w:rsidP="00E93298">
            <w:pPr>
              <w:rPr>
                <w:rFonts w:ascii="Arial Narrow" w:hAnsi="Arial Narrow" w:cs="Arial"/>
                <w:sz w:val="20"/>
                <w:szCs w:val="20"/>
              </w:rPr>
            </w:pPr>
          </w:p>
        </w:tc>
        <w:tc>
          <w:tcPr>
            <w:tcW w:w="620" w:type="dxa"/>
            <w:tcBorders>
              <w:top w:val="nil"/>
              <w:left w:val="nil"/>
              <w:bottom w:val="nil"/>
              <w:right w:val="nil"/>
            </w:tcBorders>
            <w:shd w:val="clear" w:color="auto" w:fill="auto"/>
            <w:noWrap/>
            <w:vAlign w:val="bottom"/>
            <w:hideMark/>
          </w:tcPr>
          <w:p w:rsidR="00E93298" w:rsidRPr="00020CD5" w:rsidRDefault="00E93298" w:rsidP="00E93298">
            <w:pPr>
              <w:rPr>
                <w:rFonts w:ascii="Arial Narrow" w:hAnsi="Arial Narrow" w:cs="Arial"/>
                <w:sz w:val="20"/>
                <w:szCs w:val="20"/>
              </w:rPr>
            </w:pPr>
          </w:p>
        </w:tc>
        <w:tc>
          <w:tcPr>
            <w:tcW w:w="580" w:type="dxa"/>
            <w:tcBorders>
              <w:top w:val="nil"/>
              <w:left w:val="nil"/>
              <w:bottom w:val="nil"/>
              <w:right w:val="nil"/>
            </w:tcBorders>
            <w:shd w:val="clear" w:color="auto" w:fill="auto"/>
            <w:noWrap/>
            <w:vAlign w:val="bottom"/>
            <w:hideMark/>
          </w:tcPr>
          <w:p w:rsidR="00E93298" w:rsidRPr="00020CD5" w:rsidRDefault="00E93298" w:rsidP="00E93298">
            <w:pPr>
              <w:rPr>
                <w:rFonts w:ascii="Arial Narrow" w:hAnsi="Arial Narrow" w:cs="Arial"/>
                <w:sz w:val="20"/>
                <w:szCs w:val="20"/>
              </w:rPr>
            </w:pPr>
          </w:p>
        </w:tc>
        <w:tc>
          <w:tcPr>
            <w:tcW w:w="1117" w:type="dxa"/>
            <w:gridSpan w:val="2"/>
            <w:tcBorders>
              <w:top w:val="nil"/>
              <w:left w:val="nil"/>
              <w:bottom w:val="nil"/>
              <w:right w:val="nil"/>
            </w:tcBorders>
            <w:shd w:val="clear" w:color="auto" w:fill="auto"/>
            <w:noWrap/>
            <w:vAlign w:val="bottom"/>
            <w:hideMark/>
          </w:tcPr>
          <w:p w:rsidR="00E93298" w:rsidRPr="00020CD5" w:rsidRDefault="00E93298" w:rsidP="00E93298">
            <w:pPr>
              <w:rPr>
                <w:rFonts w:ascii="Arial Narrow" w:hAnsi="Arial Narrow" w:cs="Arial"/>
                <w:sz w:val="20"/>
                <w:szCs w:val="20"/>
              </w:rPr>
            </w:pPr>
          </w:p>
        </w:tc>
        <w:tc>
          <w:tcPr>
            <w:tcW w:w="222" w:type="dxa"/>
            <w:tcBorders>
              <w:top w:val="nil"/>
              <w:left w:val="nil"/>
              <w:bottom w:val="nil"/>
              <w:right w:val="nil"/>
            </w:tcBorders>
            <w:shd w:val="clear" w:color="auto" w:fill="auto"/>
            <w:noWrap/>
            <w:vAlign w:val="bottom"/>
            <w:hideMark/>
          </w:tcPr>
          <w:p w:rsidR="00E93298" w:rsidRPr="00020CD5" w:rsidRDefault="00E93298" w:rsidP="00E93298">
            <w:pPr>
              <w:rPr>
                <w:rFonts w:ascii="Arial Narrow" w:hAnsi="Arial Narrow" w:cs="Arial"/>
                <w:sz w:val="20"/>
                <w:szCs w:val="20"/>
              </w:rPr>
            </w:pPr>
          </w:p>
        </w:tc>
        <w:tc>
          <w:tcPr>
            <w:tcW w:w="960" w:type="dxa"/>
            <w:tcBorders>
              <w:top w:val="nil"/>
              <w:left w:val="nil"/>
              <w:bottom w:val="nil"/>
              <w:right w:val="nil"/>
            </w:tcBorders>
            <w:shd w:val="clear" w:color="auto" w:fill="auto"/>
            <w:noWrap/>
            <w:vAlign w:val="bottom"/>
            <w:hideMark/>
          </w:tcPr>
          <w:p w:rsidR="00E93298" w:rsidRPr="00020CD5" w:rsidRDefault="00E93298" w:rsidP="00E93298">
            <w:pPr>
              <w:rPr>
                <w:rFonts w:ascii="Arial Narrow" w:hAnsi="Arial Narrow" w:cs="Arial"/>
                <w:sz w:val="20"/>
                <w:szCs w:val="20"/>
              </w:rPr>
            </w:pPr>
          </w:p>
        </w:tc>
        <w:tc>
          <w:tcPr>
            <w:tcW w:w="1502" w:type="dxa"/>
            <w:gridSpan w:val="2"/>
            <w:tcBorders>
              <w:top w:val="nil"/>
              <w:left w:val="nil"/>
              <w:bottom w:val="nil"/>
              <w:right w:val="nil"/>
            </w:tcBorders>
            <w:shd w:val="clear" w:color="auto" w:fill="auto"/>
            <w:noWrap/>
            <w:vAlign w:val="bottom"/>
            <w:hideMark/>
          </w:tcPr>
          <w:p w:rsidR="00E93298" w:rsidRPr="00020CD5" w:rsidRDefault="00E93298" w:rsidP="00E93298">
            <w:pPr>
              <w:rPr>
                <w:rFonts w:ascii="Arial Narrow" w:hAnsi="Arial Narrow" w:cs="Arial"/>
                <w:sz w:val="20"/>
                <w:szCs w:val="20"/>
              </w:rPr>
            </w:pPr>
          </w:p>
        </w:tc>
        <w:tc>
          <w:tcPr>
            <w:tcW w:w="4690" w:type="dxa"/>
            <w:gridSpan w:val="2"/>
            <w:tcBorders>
              <w:top w:val="nil"/>
              <w:left w:val="nil"/>
              <w:bottom w:val="nil"/>
              <w:right w:val="nil"/>
            </w:tcBorders>
            <w:shd w:val="clear" w:color="auto" w:fill="auto"/>
            <w:noWrap/>
            <w:vAlign w:val="center"/>
            <w:hideMark/>
          </w:tcPr>
          <w:p w:rsidR="00E93298" w:rsidRPr="00020CD5" w:rsidRDefault="00E93298" w:rsidP="00E93298">
            <w:pPr>
              <w:rPr>
                <w:rFonts w:ascii="Arial Narrow" w:hAnsi="Arial Narrow" w:cs="Arial"/>
                <w:sz w:val="20"/>
                <w:szCs w:val="20"/>
              </w:rPr>
            </w:pPr>
          </w:p>
        </w:tc>
        <w:tc>
          <w:tcPr>
            <w:tcW w:w="1559" w:type="dxa"/>
            <w:gridSpan w:val="2"/>
            <w:tcBorders>
              <w:top w:val="nil"/>
              <w:left w:val="nil"/>
              <w:bottom w:val="nil"/>
              <w:right w:val="nil"/>
            </w:tcBorders>
            <w:shd w:val="clear" w:color="auto" w:fill="auto"/>
            <w:noWrap/>
            <w:vAlign w:val="bottom"/>
            <w:hideMark/>
          </w:tcPr>
          <w:p w:rsidR="00E93298" w:rsidRPr="00020CD5" w:rsidRDefault="00E93298" w:rsidP="00E93298">
            <w:pPr>
              <w:rPr>
                <w:rFonts w:ascii="Arial Narrow" w:hAnsi="Arial Narrow" w:cs="Arial"/>
                <w:sz w:val="20"/>
                <w:szCs w:val="20"/>
              </w:rPr>
            </w:pPr>
          </w:p>
        </w:tc>
        <w:tc>
          <w:tcPr>
            <w:tcW w:w="1134" w:type="dxa"/>
            <w:gridSpan w:val="2"/>
            <w:tcBorders>
              <w:top w:val="nil"/>
              <w:left w:val="nil"/>
              <w:bottom w:val="nil"/>
              <w:right w:val="nil"/>
            </w:tcBorders>
            <w:shd w:val="clear" w:color="auto" w:fill="auto"/>
            <w:noWrap/>
            <w:vAlign w:val="bottom"/>
            <w:hideMark/>
          </w:tcPr>
          <w:p w:rsidR="00E93298" w:rsidRPr="00020CD5" w:rsidRDefault="00E93298" w:rsidP="00E93298">
            <w:pPr>
              <w:rPr>
                <w:rFonts w:ascii="Arial Narrow" w:hAnsi="Arial Narrow" w:cs="Arial"/>
                <w:sz w:val="20"/>
                <w:szCs w:val="20"/>
              </w:rPr>
            </w:pPr>
          </w:p>
        </w:tc>
        <w:tc>
          <w:tcPr>
            <w:tcW w:w="1232" w:type="dxa"/>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r w:rsidRPr="00020CD5">
              <w:rPr>
                <w:rFonts w:ascii="Arial Narrow" w:hAnsi="Arial Narrow" w:cs="Arial"/>
                <w:sz w:val="20"/>
                <w:szCs w:val="20"/>
              </w:rPr>
              <w:t xml:space="preserve"> (тыс. рублей)</w:t>
            </w:r>
          </w:p>
        </w:tc>
      </w:tr>
      <w:tr w:rsidR="00E93298" w:rsidRPr="00020CD5" w:rsidTr="00E93298">
        <w:trPr>
          <w:trHeight w:val="315"/>
        </w:trPr>
        <w:tc>
          <w:tcPr>
            <w:tcW w:w="50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E93298" w:rsidRPr="00020CD5" w:rsidRDefault="00E93298" w:rsidP="00E93298">
            <w:pPr>
              <w:jc w:val="right"/>
              <w:rPr>
                <w:rFonts w:ascii="Arial Narrow" w:hAnsi="Arial Narrow" w:cs="Arial"/>
                <w:sz w:val="20"/>
                <w:szCs w:val="20"/>
              </w:rPr>
            </w:pPr>
            <w:r w:rsidRPr="00020CD5">
              <w:rPr>
                <w:rFonts w:ascii="Arial Narrow" w:hAnsi="Arial Narrow" w:cs="Arial"/>
                <w:sz w:val="20"/>
                <w:szCs w:val="20"/>
              </w:rPr>
              <w:t>№ строки</w:t>
            </w:r>
          </w:p>
        </w:tc>
        <w:tc>
          <w:tcPr>
            <w:tcW w:w="6301" w:type="dxa"/>
            <w:gridSpan w:val="10"/>
            <w:tcBorders>
              <w:top w:val="single" w:sz="4" w:space="0" w:color="auto"/>
              <w:left w:val="nil"/>
              <w:bottom w:val="single" w:sz="4" w:space="0" w:color="auto"/>
              <w:right w:val="single" w:sz="4" w:space="0" w:color="auto"/>
            </w:tcBorders>
            <w:shd w:val="clear" w:color="auto" w:fill="auto"/>
            <w:noWrap/>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Код классификации доходов бюджета</w:t>
            </w:r>
          </w:p>
        </w:tc>
        <w:tc>
          <w:tcPr>
            <w:tcW w:w="469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xml:space="preserve">Наименование кода классификации доходов бюджета </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Утверждено решением о бюджете</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Исполнено</w:t>
            </w:r>
          </w:p>
        </w:tc>
        <w:tc>
          <w:tcPr>
            <w:tcW w:w="12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Процент исполнения</w:t>
            </w:r>
          </w:p>
        </w:tc>
      </w:tr>
      <w:tr w:rsidR="00E93298" w:rsidRPr="00020CD5" w:rsidTr="00E93298">
        <w:trPr>
          <w:trHeight w:val="315"/>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93298" w:rsidRPr="00020CD5" w:rsidRDefault="00E93298" w:rsidP="00E93298">
            <w:pPr>
              <w:rPr>
                <w:rFonts w:ascii="Arial Narrow" w:hAnsi="Arial Narrow" w:cs="Arial"/>
                <w:sz w:val="20"/>
                <w:szCs w:val="20"/>
              </w:rPr>
            </w:pPr>
          </w:p>
        </w:tc>
        <w:tc>
          <w:tcPr>
            <w:tcW w:w="68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код главного администратора</w:t>
            </w:r>
          </w:p>
        </w:tc>
        <w:tc>
          <w:tcPr>
            <w:tcW w:w="62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код группы</w:t>
            </w:r>
          </w:p>
        </w:tc>
        <w:tc>
          <w:tcPr>
            <w:tcW w:w="62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код подгруппы</w:t>
            </w:r>
          </w:p>
        </w:tc>
        <w:tc>
          <w:tcPr>
            <w:tcW w:w="58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код статьи</w:t>
            </w:r>
          </w:p>
        </w:tc>
        <w:tc>
          <w:tcPr>
            <w:tcW w:w="61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код подстатьи</w:t>
            </w:r>
          </w:p>
        </w:tc>
        <w:tc>
          <w:tcPr>
            <w:tcW w:w="722"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код элемента</w:t>
            </w:r>
          </w:p>
        </w:tc>
        <w:tc>
          <w:tcPr>
            <w:tcW w:w="1182"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xml:space="preserve">код группы подвида </w:t>
            </w:r>
          </w:p>
        </w:tc>
        <w:tc>
          <w:tcPr>
            <w:tcW w:w="128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код аналитической группы подвида</w:t>
            </w:r>
          </w:p>
        </w:tc>
        <w:tc>
          <w:tcPr>
            <w:tcW w:w="4690" w:type="dxa"/>
            <w:gridSpan w:val="2"/>
            <w:vMerge/>
            <w:tcBorders>
              <w:top w:val="single" w:sz="4" w:space="0" w:color="auto"/>
              <w:left w:val="single" w:sz="4" w:space="0" w:color="auto"/>
              <w:bottom w:val="single" w:sz="4" w:space="0" w:color="000000"/>
              <w:right w:val="single" w:sz="4" w:space="0" w:color="auto"/>
            </w:tcBorders>
            <w:vAlign w:val="center"/>
            <w:hideMark/>
          </w:tcPr>
          <w:p w:rsidR="00E93298" w:rsidRPr="00020CD5" w:rsidRDefault="00E93298" w:rsidP="00E93298">
            <w:pPr>
              <w:rPr>
                <w:rFonts w:ascii="Arial Narrow" w:hAnsi="Arial Narrow" w:cs="Arial"/>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E93298" w:rsidRPr="00020CD5" w:rsidRDefault="00E93298" w:rsidP="00E93298">
            <w:pPr>
              <w:rPr>
                <w:rFonts w:ascii="Arial Narrow" w:hAnsi="Arial Narrow" w:cs="Arial"/>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E93298" w:rsidRPr="00020CD5" w:rsidRDefault="00E93298" w:rsidP="00E93298">
            <w:pPr>
              <w:rPr>
                <w:rFonts w:ascii="Arial Narrow" w:hAnsi="Arial Narrow" w:cs="Arial"/>
                <w:sz w:val="20"/>
                <w:szCs w:val="20"/>
              </w:rPr>
            </w:pPr>
          </w:p>
        </w:tc>
        <w:tc>
          <w:tcPr>
            <w:tcW w:w="1232" w:type="dxa"/>
            <w:vMerge/>
            <w:tcBorders>
              <w:top w:val="single" w:sz="4" w:space="0" w:color="auto"/>
              <w:left w:val="single" w:sz="4" w:space="0" w:color="auto"/>
              <w:bottom w:val="single" w:sz="4" w:space="0" w:color="auto"/>
              <w:right w:val="single" w:sz="4" w:space="0" w:color="auto"/>
            </w:tcBorders>
            <w:vAlign w:val="center"/>
            <w:hideMark/>
          </w:tcPr>
          <w:p w:rsidR="00E93298" w:rsidRPr="00020CD5" w:rsidRDefault="00E93298" w:rsidP="00E93298">
            <w:pPr>
              <w:rPr>
                <w:rFonts w:ascii="Arial Narrow" w:hAnsi="Arial Narrow" w:cs="Arial"/>
                <w:sz w:val="20"/>
                <w:szCs w:val="20"/>
              </w:rPr>
            </w:pPr>
          </w:p>
        </w:tc>
      </w:tr>
      <w:tr w:rsidR="00E93298" w:rsidRPr="00020CD5" w:rsidTr="00E93298">
        <w:trPr>
          <w:trHeight w:val="137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93298" w:rsidRPr="00020CD5" w:rsidRDefault="00E93298" w:rsidP="00E93298">
            <w:pPr>
              <w:rPr>
                <w:rFonts w:ascii="Arial Narrow" w:hAnsi="Arial Narrow" w:cs="Arial"/>
                <w:sz w:val="20"/>
                <w:szCs w:val="20"/>
              </w:rPr>
            </w:pPr>
          </w:p>
        </w:tc>
        <w:tc>
          <w:tcPr>
            <w:tcW w:w="680" w:type="dxa"/>
            <w:vMerge/>
            <w:tcBorders>
              <w:top w:val="nil"/>
              <w:left w:val="single" w:sz="4" w:space="0" w:color="auto"/>
              <w:bottom w:val="single" w:sz="4" w:space="0" w:color="auto"/>
              <w:right w:val="single" w:sz="4" w:space="0" w:color="auto"/>
            </w:tcBorders>
            <w:vAlign w:val="center"/>
            <w:hideMark/>
          </w:tcPr>
          <w:p w:rsidR="00E93298" w:rsidRPr="00020CD5" w:rsidRDefault="00E93298" w:rsidP="00E93298">
            <w:pPr>
              <w:rPr>
                <w:rFonts w:ascii="Arial Narrow" w:hAnsi="Arial Narrow" w:cs="Arial"/>
                <w:sz w:val="20"/>
                <w:szCs w:val="20"/>
              </w:rPr>
            </w:pPr>
          </w:p>
        </w:tc>
        <w:tc>
          <w:tcPr>
            <w:tcW w:w="620" w:type="dxa"/>
            <w:vMerge/>
            <w:tcBorders>
              <w:top w:val="nil"/>
              <w:left w:val="single" w:sz="4" w:space="0" w:color="auto"/>
              <w:bottom w:val="single" w:sz="4" w:space="0" w:color="auto"/>
              <w:right w:val="single" w:sz="4" w:space="0" w:color="auto"/>
            </w:tcBorders>
            <w:vAlign w:val="center"/>
            <w:hideMark/>
          </w:tcPr>
          <w:p w:rsidR="00E93298" w:rsidRPr="00020CD5" w:rsidRDefault="00E93298" w:rsidP="00E93298">
            <w:pPr>
              <w:rPr>
                <w:rFonts w:ascii="Arial Narrow" w:hAnsi="Arial Narrow" w:cs="Arial"/>
                <w:sz w:val="20"/>
                <w:szCs w:val="20"/>
              </w:rPr>
            </w:pPr>
          </w:p>
        </w:tc>
        <w:tc>
          <w:tcPr>
            <w:tcW w:w="620" w:type="dxa"/>
            <w:vMerge/>
            <w:tcBorders>
              <w:top w:val="nil"/>
              <w:left w:val="single" w:sz="4" w:space="0" w:color="auto"/>
              <w:bottom w:val="single" w:sz="4" w:space="0" w:color="auto"/>
              <w:right w:val="single" w:sz="4" w:space="0" w:color="auto"/>
            </w:tcBorders>
            <w:vAlign w:val="center"/>
            <w:hideMark/>
          </w:tcPr>
          <w:p w:rsidR="00E93298" w:rsidRPr="00020CD5" w:rsidRDefault="00E93298" w:rsidP="00E93298">
            <w:pPr>
              <w:rPr>
                <w:rFonts w:ascii="Arial Narrow" w:hAnsi="Arial Narrow" w:cs="Arial"/>
                <w:sz w:val="20"/>
                <w:szCs w:val="20"/>
              </w:rPr>
            </w:pPr>
          </w:p>
        </w:tc>
        <w:tc>
          <w:tcPr>
            <w:tcW w:w="580" w:type="dxa"/>
            <w:vMerge/>
            <w:tcBorders>
              <w:top w:val="nil"/>
              <w:left w:val="single" w:sz="4" w:space="0" w:color="auto"/>
              <w:bottom w:val="single" w:sz="4" w:space="0" w:color="auto"/>
              <w:right w:val="single" w:sz="4" w:space="0" w:color="auto"/>
            </w:tcBorders>
            <w:vAlign w:val="center"/>
            <w:hideMark/>
          </w:tcPr>
          <w:p w:rsidR="00E93298" w:rsidRPr="00020CD5" w:rsidRDefault="00E93298" w:rsidP="00E93298">
            <w:pPr>
              <w:rPr>
                <w:rFonts w:ascii="Arial Narrow" w:hAnsi="Arial Narrow" w:cs="Arial"/>
                <w:sz w:val="20"/>
                <w:szCs w:val="20"/>
              </w:rPr>
            </w:pPr>
          </w:p>
        </w:tc>
        <w:tc>
          <w:tcPr>
            <w:tcW w:w="617" w:type="dxa"/>
            <w:vMerge/>
            <w:tcBorders>
              <w:top w:val="nil"/>
              <w:left w:val="single" w:sz="4" w:space="0" w:color="auto"/>
              <w:bottom w:val="single" w:sz="4" w:space="0" w:color="auto"/>
              <w:right w:val="single" w:sz="4" w:space="0" w:color="auto"/>
            </w:tcBorders>
            <w:vAlign w:val="center"/>
            <w:hideMark/>
          </w:tcPr>
          <w:p w:rsidR="00E93298" w:rsidRPr="00020CD5" w:rsidRDefault="00E93298" w:rsidP="00E93298">
            <w:pPr>
              <w:rPr>
                <w:rFonts w:ascii="Arial Narrow" w:hAnsi="Arial Narrow" w:cs="Arial"/>
                <w:sz w:val="20"/>
                <w:szCs w:val="20"/>
              </w:rPr>
            </w:pPr>
          </w:p>
        </w:tc>
        <w:tc>
          <w:tcPr>
            <w:tcW w:w="722" w:type="dxa"/>
            <w:gridSpan w:val="2"/>
            <w:vMerge/>
            <w:tcBorders>
              <w:top w:val="single" w:sz="4" w:space="0" w:color="auto"/>
              <w:left w:val="single" w:sz="4" w:space="0" w:color="auto"/>
              <w:bottom w:val="single" w:sz="4" w:space="0" w:color="auto"/>
              <w:right w:val="single" w:sz="4" w:space="0" w:color="auto"/>
            </w:tcBorders>
            <w:vAlign w:val="center"/>
            <w:hideMark/>
          </w:tcPr>
          <w:p w:rsidR="00E93298" w:rsidRPr="00020CD5" w:rsidRDefault="00E93298" w:rsidP="00E93298">
            <w:pPr>
              <w:rPr>
                <w:rFonts w:ascii="Arial Narrow" w:hAnsi="Arial Narrow" w:cs="Arial"/>
                <w:sz w:val="20"/>
                <w:szCs w:val="20"/>
              </w:rPr>
            </w:pPr>
          </w:p>
        </w:tc>
        <w:tc>
          <w:tcPr>
            <w:tcW w:w="1182" w:type="dxa"/>
            <w:gridSpan w:val="2"/>
            <w:vMerge/>
            <w:tcBorders>
              <w:top w:val="single" w:sz="4" w:space="0" w:color="auto"/>
              <w:left w:val="single" w:sz="4" w:space="0" w:color="auto"/>
              <w:bottom w:val="single" w:sz="4" w:space="0" w:color="auto"/>
              <w:right w:val="single" w:sz="4" w:space="0" w:color="auto"/>
            </w:tcBorders>
            <w:vAlign w:val="center"/>
            <w:hideMark/>
          </w:tcPr>
          <w:p w:rsidR="00E93298" w:rsidRPr="00020CD5" w:rsidRDefault="00E93298" w:rsidP="00E93298">
            <w:pPr>
              <w:rPr>
                <w:rFonts w:ascii="Arial Narrow" w:hAnsi="Arial Narrow" w:cs="Arial"/>
                <w:sz w:val="20"/>
                <w:szCs w:val="20"/>
              </w:rPr>
            </w:pPr>
          </w:p>
        </w:tc>
        <w:tc>
          <w:tcPr>
            <w:tcW w:w="1280" w:type="dxa"/>
            <w:vMerge/>
            <w:tcBorders>
              <w:top w:val="nil"/>
              <w:left w:val="single" w:sz="4" w:space="0" w:color="auto"/>
              <w:bottom w:val="single" w:sz="4" w:space="0" w:color="auto"/>
              <w:right w:val="single" w:sz="4" w:space="0" w:color="auto"/>
            </w:tcBorders>
            <w:vAlign w:val="center"/>
            <w:hideMark/>
          </w:tcPr>
          <w:p w:rsidR="00E93298" w:rsidRPr="00020CD5" w:rsidRDefault="00E93298" w:rsidP="00E93298">
            <w:pPr>
              <w:rPr>
                <w:rFonts w:ascii="Arial Narrow" w:hAnsi="Arial Narrow" w:cs="Arial"/>
                <w:sz w:val="20"/>
                <w:szCs w:val="20"/>
              </w:rPr>
            </w:pPr>
          </w:p>
        </w:tc>
        <w:tc>
          <w:tcPr>
            <w:tcW w:w="4690" w:type="dxa"/>
            <w:gridSpan w:val="2"/>
            <w:vMerge/>
            <w:tcBorders>
              <w:top w:val="single" w:sz="4" w:space="0" w:color="auto"/>
              <w:left w:val="single" w:sz="4" w:space="0" w:color="auto"/>
              <w:bottom w:val="single" w:sz="4" w:space="0" w:color="000000"/>
              <w:right w:val="single" w:sz="4" w:space="0" w:color="auto"/>
            </w:tcBorders>
            <w:vAlign w:val="center"/>
            <w:hideMark/>
          </w:tcPr>
          <w:p w:rsidR="00E93298" w:rsidRPr="00020CD5" w:rsidRDefault="00E93298" w:rsidP="00E93298">
            <w:pPr>
              <w:rPr>
                <w:rFonts w:ascii="Arial Narrow" w:hAnsi="Arial Narrow" w:cs="Arial"/>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E93298" w:rsidRPr="00020CD5" w:rsidRDefault="00E93298" w:rsidP="00E93298">
            <w:pPr>
              <w:rPr>
                <w:rFonts w:ascii="Arial Narrow" w:hAnsi="Arial Narrow" w:cs="Arial"/>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E93298" w:rsidRPr="00020CD5" w:rsidRDefault="00E93298" w:rsidP="00E93298">
            <w:pPr>
              <w:rPr>
                <w:rFonts w:ascii="Arial Narrow" w:hAnsi="Arial Narrow" w:cs="Arial"/>
                <w:sz w:val="20"/>
                <w:szCs w:val="20"/>
              </w:rPr>
            </w:pPr>
          </w:p>
        </w:tc>
        <w:tc>
          <w:tcPr>
            <w:tcW w:w="1232" w:type="dxa"/>
            <w:vMerge/>
            <w:tcBorders>
              <w:top w:val="single" w:sz="4" w:space="0" w:color="auto"/>
              <w:left w:val="single" w:sz="4" w:space="0" w:color="auto"/>
              <w:bottom w:val="single" w:sz="4" w:space="0" w:color="auto"/>
              <w:right w:val="single" w:sz="4" w:space="0" w:color="auto"/>
            </w:tcBorders>
            <w:vAlign w:val="center"/>
            <w:hideMark/>
          </w:tcPr>
          <w:p w:rsidR="00E93298" w:rsidRPr="00020CD5" w:rsidRDefault="00E93298" w:rsidP="00E93298">
            <w:pPr>
              <w:rPr>
                <w:rFonts w:ascii="Arial Narrow" w:hAnsi="Arial Narrow" w:cs="Arial"/>
                <w:sz w:val="20"/>
                <w:szCs w:val="20"/>
              </w:rPr>
            </w:pPr>
          </w:p>
        </w:tc>
      </w:tr>
      <w:tr w:rsidR="00E93298" w:rsidRPr="00020CD5" w:rsidTr="00E93298">
        <w:trPr>
          <w:trHeight w:val="315"/>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680" w:type="dxa"/>
            <w:tcBorders>
              <w:top w:val="nil"/>
              <w:left w:val="nil"/>
              <w:bottom w:val="single" w:sz="4" w:space="0" w:color="auto"/>
              <w:right w:val="single" w:sz="4" w:space="0" w:color="auto"/>
            </w:tcBorders>
            <w:shd w:val="clear" w:color="auto" w:fill="auto"/>
            <w:noWrap/>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w:t>
            </w:r>
          </w:p>
        </w:tc>
        <w:tc>
          <w:tcPr>
            <w:tcW w:w="620" w:type="dxa"/>
            <w:tcBorders>
              <w:top w:val="nil"/>
              <w:left w:val="nil"/>
              <w:bottom w:val="single" w:sz="4" w:space="0" w:color="auto"/>
              <w:right w:val="single" w:sz="4" w:space="0" w:color="auto"/>
            </w:tcBorders>
            <w:shd w:val="clear" w:color="auto" w:fill="auto"/>
            <w:noWrap/>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w:t>
            </w:r>
          </w:p>
        </w:tc>
        <w:tc>
          <w:tcPr>
            <w:tcW w:w="620" w:type="dxa"/>
            <w:tcBorders>
              <w:top w:val="nil"/>
              <w:left w:val="nil"/>
              <w:bottom w:val="single" w:sz="4" w:space="0" w:color="auto"/>
              <w:right w:val="single" w:sz="4" w:space="0" w:color="auto"/>
            </w:tcBorders>
            <w:shd w:val="clear" w:color="auto" w:fill="auto"/>
            <w:noWrap/>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w:t>
            </w:r>
          </w:p>
        </w:tc>
        <w:tc>
          <w:tcPr>
            <w:tcW w:w="580" w:type="dxa"/>
            <w:tcBorders>
              <w:top w:val="nil"/>
              <w:left w:val="nil"/>
              <w:bottom w:val="single" w:sz="4" w:space="0" w:color="auto"/>
              <w:right w:val="single" w:sz="4" w:space="0" w:color="auto"/>
            </w:tcBorders>
            <w:shd w:val="clear" w:color="auto" w:fill="auto"/>
            <w:noWrap/>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w:t>
            </w:r>
          </w:p>
        </w:tc>
        <w:tc>
          <w:tcPr>
            <w:tcW w:w="617" w:type="dxa"/>
            <w:tcBorders>
              <w:top w:val="nil"/>
              <w:left w:val="nil"/>
              <w:bottom w:val="single" w:sz="4" w:space="0" w:color="auto"/>
              <w:right w:val="single" w:sz="4" w:space="0" w:color="auto"/>
            </w:tcBorders>
            <w:shd w:val="clear" w:color="auto" w:fill="auto"/>
            <w:noWrap/>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5</w:t>
            </w:r>
          </w:p>
        </w:tc>
        <w:tc>
          <w:tcPr>
            <w:tcW w:w="722" w:type="dxa"/>
            <w:gridSpan w:val="2"/>
            <w:tcBorders>
              <w:top w:val="single" w:sz="4" w:space="0" w:color="auto"/>
              <w:left w:val="nil"/>
              <w:bottom w:val="single" w:sz="4" w:space="0" w:color="auto"/>
              <w:right w:val="single" w:sz="4" w:space="0" w:color="auto"/>
            </w:tcBorders>
            <w:shd w:val="clear" w:color="auto" w:fill="auto"/>
            <w:noWrap/>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6</w:t>
            </w:r>
          </w:p>
        </w:tc>
        <w:tc>
          <w:tcPr>
            <w:tcW w:w="1182" w:type="dxa"/>
            <w:gridSpan w:val="2"/>
            <w:tcBorders>
              <w:top w:val="single" w:sz="4" w:space="0" w:color="auto"/>
              <w:left w:val="nil"/>
              <w:bottom w:val="single" w:sz="4" w:space="0" w:color="auto"/>
              <w:right w:val="single" w:sz="4" w:space="0" w:color="auto"/>
            </w:tcBorders>
            <w:shd w:val="clear" w:color="auto" w:fill="auto"/>
            <w:noWrap/>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7</w:t>
            </w:r>
          </w:p>
        </w:tc>
        <w:tc>
          <w:tcPr>
            <w:tcW w:w="1280" w:type="dxa"/>
            <w:tcBorders>
              <w:top w:val="nil"/>
              <w:left w:val="nil"/>
              <w:bottom w:val="single" w:sz="4" w:space="0" w:color="auto"/>
              <w:right w:val="single" w:sz="4" w:space="0" w:color="auto"/>
            </w:tcBorders>
            <w:shd w:val="clear" w:color="auto" w:fill="auto"/>
            <w:noWrap/>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8</w:t>
            </w:r>
          </w:p>
        </w:tc>
        <w:tc>
          <w:tcPr>
            <w:tcW w:w="4690" w:type="dxa"/>
            <w:gridSpan w:val="2"/>
            <w:tcBorders>
              <w:top w:val="nil"/>
              <w:left w:val="nil"/>
              <w:bottom w:val="single" w:sz="4" w:space="0" w:color="auto"/>
              <w:right w:val="single" w:sz="4" w:space="0" w:color="auto"/>
            </w:tcBorders>
            <w:shd w:val="clear" w:color="auto" w:fill="auto"/>
            <w:noWrap/>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11</w:t>
            </w:r>
          </w:p>
        </w:tc>
        <w:tc>
          <w:tcPr>
            <w:tcW w:w="1232"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12</w:t>
            </w:r>
          </w:p>
        </w:tc>
      </w:tr>
      <w:tr w:rsidR="00E93298" w:rsidRPr="00020CD5" w:rsidTr="00E93298">
        <w:trPr>
          <w:trHeight w:val="427"/>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1</w:t>
            </w:r>
          </w:p>
        </w:tc>
        <w:tc>
          <w:tcPr>
            <w:tcW w:w="680"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000</w:t>
            </w:r>
          </w:p>
        </w:tc>
        <w:tc>
          <w:tcPr>
            <w:tcW w:w="620"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1</w:t>
            </w:r>
          </w:p>
        </w:tc>
        <w:tc>
          <w:tcPr>
            <w:tcW w:w="620"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00</w:t>
            </w:r>
          </w:p>
        </w:tc>
        <w:tc>
          <w:tcPr>
            <w:tcW w:w="580"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00</w:t>
            </w:r>
          </w:p>
        </w:tc>
        <w:tc>
          <w:tcPr>
            <w:tcW w:w="617"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000</w:t>
            </w:r>
          </w:p>
        </w:tc>
        <w:tc>
          <w:tcPr>
            <w:tcW w:w="722" w:type="dxa"/>
            <w:gridSpan w:val="2"/>
            <w:tcBorders>
              <w:top w:val="single" w:sz="4" w:space="0" w:color="auto"/>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00</w:t>
            </w:r>
          </w:p>
        </w:tc>
        <w:tc>
          <w:tcPr>
            <w:tcW w:w="1182" w:type="dxa"/>
            <w:gridSpan w:val="2"/>
            <w:tcBorders>
              <w:top w:val="single" w:sz="4" w:space="0" w:color="auto"/>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0000</w:t>
            </w:r>
          </w:p>
        </w:tc>
        <w:tc>
          <w:tcPr>
            <w:tcW w:w="1280"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000</w:t>
            </w:r>
          </w:p>
        </w:tc>
        <w:tc>
          <w:tcPr>
            <w:tcW w:w="4690" w:type="dxa"/>
            <w:gridSpan w:val="2"/>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b/>
                <w:bCs/>
                <w:sz w:val="20"/>
                <w:szCs w:val="20"/>
              </w:rPr>
            </w:pPr>
            <w:r w:rsidRPr="00020CD5">
              <w:rPr>
                <w:rFonts w:ascii="Arial Narrow" w:hAnsi="Arial Narrow" w:cs="Arial"/>
                <w:b/>
                <w:bCs/>
                <w:sz w:val="20"/>
                <w:szCs w:val="20"/>
              </w:rPr>
              <w:t>НАЛОГОВЫЕ И НЕНАЛОГОВЫЕ ДОХОДЫ</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338,0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324,3</w:t>
            </w:r>
          </w:p>
        </w:tc>
        <w:tc>
          <w:tcPr>
            <w:tcW w:w="1232"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95,9</w:t>
            </w:r>
          </w:p>
        </w:tc>
      </w:tr>
      <w:tr w:rsidR="00E93298" w:rsidRPr="00020CD5" w:rsidTr="00E93298">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w:t>
            </w:r>
          </w:p>
        </w:tc>
        <w:tc>
          <w:tcPr>
            <w:tcW w:w="680"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182</w:t>
            </w:r>
          </w:p>
        </w:tc>
        <w:tc>
          <w:tcPr>
            <w:tcW w:w="620"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w:t>
            </w:r>
          </w:p>
        </w:tc>
        <w:tc>
          <w:tcPr>
            <w:tcW w:w="620"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w:t>
            </w:r>
          </w:p>
        </w:tc>
        <w:tc>
          <w:tcPr>
            <w:tcW w:w="580"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c>
          <w:tcPr>
            <w:tcW w:w="617"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000</w:t>
            </w:r>
          </w:p>
        </w:tc>
        <w:tc>
          <w:tcPr>
            <w:tcW w:w="722" w:type="dxa"/>
            <w:gridSpan w:val="2"/>
            <w:tcBorders>
              <w:top w:val="single" w:sz="4" w:space="0" w:color="auto"/>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c>
          <w:tcPr>
            <w:tcW w:w="1182" w:type="dxa"/>
            <w:gridSpan w:val="2"/>
            <w:tcBorders>
              <w:top w:val="single" w:sz="4" w:space="0" w:color="auto"/>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0000</w:t>
            </w:r>
          </w:p>
        </w:tc>
        <w:tc>
          <w:tcPr>
            <w:tcW w:w="1280"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000</w:t>
            </w:r>
          </w:p>
        </w:tc>
        <w:tc>
          <w:tcPr>
            <w:tcW w:w="4690" w:type="dxa"/>
            <w:gridSpan w:val="2"/>
            <w:tcBorders>
              <w:top w:val="nil"/>
              <w:left w:val="nil"/>
              <w:bottom w:val="single" w:sz="4" w:space="0" w:color="auto"/>
              <w:right w:val="single" w:sz="4" w:space="0" w:color="auto"/>
            </w:tcBorders>
            <w:shd w:val="clear" w:color="auto" w:fill="auto"/>
            <w:noWrap/>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Налоги на прибыль, доходы</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219,5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198,9</w:t>
            </w:r>
          </w:p>
        </w:tc>
        <w:tc>
          <w:tcPr>
            <w:tcW w:w="1232"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90,6</w:t>
            </w:r>
          </w:p>
        </w:tc>
      </w:tr>
      <w:tr w:rsidR="00E93298" w:rsidRPr="00020CD5" w:rsidTr="00E93298">
        <w:trPr>
          <w:trHeight w:val="226"/>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w:t>
            </w:r>
          </w:p>
        </w:tc>
        <w:tc>
          <w:tcPr>
            <w:tcW w:w="680"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182</w:t>
            </w:r>
          </w:p>
        </w:tc>
        <w:tc>
          <w:tcPr>
            <w:tcW w:w="620"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w:t>
            </w:r>
          </w:p>
        </w:tc>
        <w:tc>
          <w:tcPr>
            <w:tcW w:w="620"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w:t>
            </w:r>
          </w:p>
        </w:tc>
        <w:tc>
          <w:tcPr>
            <w:tcW w:w="580"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02</w:t>
            </w:r>
          </w:p>
        </w:tc>
        <w:tc>
          <w:tcPr>
            <w:tcW w:w="617"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000</w:t>
            </w:r>
          </w:p>
        </w:tc>
        <w:tc>
          <w:tcPr>
            <w:tcW w:w="722" w:type="dxa"/>
            <w:gridSpan w:val="2"/>
            <w:tcBorders>
              <w:top w:val="single" w:sz="4" w:space="0" w:color="auto"/>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w:t>
            </w:r>
          </w:p>
        </w:tc>
        <w:tc>
          <w:tcPr>
            <w:tcW w:w="1182" w:type="dxa"/>
            <w:gridSpan w:val="2"/>
            <w:tcBorders>
              <w:top w:val="single" w:sz="4" w:space="0" w:color="auto"/>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0000</w:t>
            </w:r>
          </w:p>
        </w:tc>
        <w:tc>
          <w:tcPr>
            <w:tcW w:w="1280"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110</w:t>
            </w:r>
          </w:p>
        </w:tc>
        <w:tc>
          <w:tcPr>
            <w:tcW w:w="4690" w:type="dxa"/>
            <w:gridSpan w:val="2"/>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Налог на доходы физических лиц</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219,5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198,9</w:t>
            </w:r>
          </w:p>
        </w:tc>
        <w:tc>
          <w:tcPr>
            <w:tcW w:w="1232"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90,6</w:t>
            </w:r>
          </w:p>
        </w:tc>
      </w:tr>
      <w:tr w:rsidR="00E93298" w:rsidRPr="00020CD5" w:rsidTr="00E93298">
        <w:trPr>
          <w:trHeight w:val="1224"/>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w:t>
            </w:r>
          </w:p>
        </w:tc>
        <w:tc>
          <w:tcPr>
            <w:tcW w:w="680"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182</w:t>
            </w:r>
          </w:p>
        </w:tc>
        <w:tc>
          <w:tcPr>
            <w:tcW w:w="620"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w:t>
            </w:r>
          </w:p>
        </w:tc>
        <w:tc>
          <w:tcPr>
            <w:tcW w:w="620"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w:t>
            </w:r>
          </w:p>
        </w:tc>
        <w:tc>
          <w:tcPr>
            <w:tcW w:w="580"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02</w:t>
            </w:r>
          </w:p>
        </w:tc>
        <w:tc>
          <w:tcPr>
            <w:tcW w:w="617"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010</w:t>
            </w:r>
          </w:p>
        </w:tc>
        <w:tc>
          <w:tcPr>
            <w:tcW w:w="722" w:type="dxa"/>
            <w:gridSpan w:val="2"/>
            <w:tcBorders>
              <w:top w:val="single" w:sz="4" w:space="0" w:color="auto"/>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w:t>
            </w:r>
          </w:p>
        </w:tc>
        <w:tc>
          <w:tcPr>
            <w:tcW w:w="1182" w:type="dxa"/>
            <w:gridSpan w:val="2"/>
            <w:tcBorders>
              <w:top w:val="single" w:sz="4" w:space="0" w:color="auto"/>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0000</w:t>
            </w:r>
          </w:p>
        </w:tc>
        <w:tc>
          <w:tcPr>
            <w:tcW w:w="1280"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110</w:t>
            </w:r>
          </w:p>
        </w:tc>
        <w:tc>
          <w:tcPr>
            <w:tcW w:w="4690" w:type="dxa"/>
            <w:gridSpan w:val="2"/>
            <w:tcBorders>
              <w:top w:val="nil"/>
              <w:left w:val="nil"/>
              <w:bottom w:val="nil"/>
              <w:right w:val="nil"/>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219,5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199,3</w:t>
            </w:r>
          </w:p>
        </w:tc>
        <w:tc>
          <w:tcPr>
            <w:tcW w:w="1232"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90,8</w:t>
            </w:r>
          </w:p>
        </w:tc>
      </w:tr>
      <w:tr w:rsidR="00E93298" w:rsidRPr="00020CD5" w:rsidTr="00E93298">
        <w:trPr>
          <w:trHeight w:val="1408"/>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5</w:t>
            </w:r>
          </w:p>
        </w:tc>
        <w:tc>
          <w:tcPr>
            <w:tcW w:w="68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182</w:t>
            </w:r>
          </w:p>
        </w:tc>
        <w:tc>
          <w:tcPr>
            <w:tcW w:w="62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w:t>
            </w:r>
          </w:p>
        </w:tc>
        <w:tc>
          <w:tcPr>
            <w:tcW w:w="62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w:t>
            </w:r>
          </w:p>
        </w:tc>
        <w:tc>
          <w:tcPr>
            <w:tcW w:w="58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02</w:t>
            </w:r>
          </w:p>
        </w:tc>
        <w:tc>
          <w:tcPr>
            <w:tcW w:w="61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030</w:t>
            </w:r>
          </w:p>
        </w:tc>
        <w:tc>
          <w:tcPr>
            <w:tcW w:w="72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w:t>
            </w:r>
          </w:p>
        </w:tc>
        <w:tc>
          <w:tcPr>
            <w:tcW w:w="118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0000</w:t>
            </w:r>
          </w:p>
        </w:tc>
        <w:tc>
          <w:tcPr>
            <w:tcW w:w="128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110</w:t>
            </w:r>
          </w:p>
        </w:tc>
        <w:tc>
          <w:tcPr>
            <w:tcW w:w="4690" w:type="dxa"/>
            <w:gridSpan w:val="2"/>
            <w:tcBorders>
              <w:top w:val="single" w:sz="4" w:space="0" w:color="auto"/>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-0,4</w:t>
            </w:r>
          </w:p>
        </w:tc>
        <w:tc>
          <w:tcPr>
            <w:tcW w:w="1232"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r>
      <w:tr w:rsidR="00E93298" w:rsidRPr="00020CD5" w:rsidTr="00E93298">
        <w:trPr>
          <w:trHeight w:val="561"/>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6</w:t>
            </w:r>
          </w:p>
        </w:tc>
        <w:tc>
          <w:tcPr>
            <w:tcW w:w="680"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000</w:t>
            </w:r>
          </w:p>
        </w:tc>
        <w:tc>
          <w:tcPr>
            <w:tcW w:w="620"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w:t>
            </w:r>
          </w:p>
        </w:tc>
        <w:tc>
          <w:tcPr>
            <w:tcW w:w="620"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03</w:t>
            </w:r>
          </w:p>
        </w:tc>
        <w:tc>
          <w:tcPr>
            <w:tcW w:w="580"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c>
          <w:tcPr>
            <w:tcW w:w="617"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000</w:t>
            </w:r>
          </w:p>
        </w:tc>
        <w:tc>
          <w:tcPr>
            <w:tcW w:w="72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c>
          <w:tcPr>
            <w:tcW w:w="118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0000</w:t>
            </w:r>
          </w:p>
        </w:tc>
        <w:tc>
          <w:tcPr>
            <w:tcW w:w="1280"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000</w:t>
            </w:r>
          </w:p>
        </w:tc>
        <w:tc>
          <w:tcPr>
            <w:tcW w:w="4690" w:type="dxa"/>
            <w:gridSpan w:val="2"/>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Налоги на товары (работы, услуги), реализуемые на территории Российской Федерации</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99,1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107,1</w:t>
            </w:r>
          </w:p>
        </w:tc>
        <w:tc>
          <w:tcPr>
            <w:tcW w:w="1232"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108,1</w:t>
            </w:r>
          </w:p>
        </w:tc>
      </w:tr>
      <w:tr w:rsidR="00E93298" w:rsidRPr="00020CD5" w:rsidTr="007C3A80">
        <w:trPr>
          <w:trHeight w:val="406"/>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lastRenderedPageBreak/>
              <w:t>7</w:t>
            </w:r>
          </w:p>
        </w:tc>
        <w:tc>
          <w:tcPr>
            <w:tcW w:w="68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000</w:t>
            </w:r>
          </w:p>
        </w:tc>
        <w:tc>
          <w:tcPr>
            <w:tcW w:w="62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w:t>
            </w:r>
          </w:p>
        </w:tc>
        <w:tc>
          <w:tcPr>
            <w:tcW w:w="62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03</w:t>
            </w:r>
          </w:p>
        </w:tc>
        <w:tc>
          <w:tcPr>
            <w:tcW w:w="58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02</w:t>
            </w:r>
          </w:p>
        </w:tc>
        <w:tc>
          <w:tcPr>
            <w:tcW w:w="61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000</w:t>
            </w:r>
          </w:p>
        </w:tc>
        <w:tc>
          <w:tcPr>
            <w:tcW w:w="722"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w:t>
            </w:r>
          </w:p>
        </w:tc>
        <w:tc>
          <w:tcPr>
            <w:tcW w:w="1182"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0000</w:t>
            </w:r>
          </w:p>
        </w:tc>
        <w:tc>
          <w:tcPr>
            <w:tcW w:w="128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110</w:t>
            </w:r>
          </w:p>
        </w:tc>
        <w:tc>
          <w:tcPr>
            <w:tcW w:w="4690" w:type="dxa"/>
            <w:gridSpan w:val="2"/>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Акцизы по подакцизным товарам (продукции), производимым на территории Российской Федерации</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99,1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107,1</w:t>
            </w:r>
          </w:p>
        </w:tc>
        <w:tc>
          <w:tcPr>
            <w:tcW w:w="1232"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108,1</w:t>
            </w:r>
          </w:p>
        </w:tc>
      </w:tr>
      <w:tr w:rsidR="00E93298" w:rsidRPr="00020CD5" w:rsidTr="00E93298">
        <w:trPr>
          <w:trHeight w:val="1448"/>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8</w:t>
            </w:r>
          </w:p>
        </w:tc>
        <w:tc>
          <w:tcPr>
            <w:tcW w:w="680"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182</w:t>
            </w:r>
          </w:p>
        </w:tc>
        <w:tc>
          <w:tcPr>
            <w:tcW w:w="620"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w:t>
            </w:r>
          </w:p>
        </w:tc>
        <w:tc>
          <w:tcPr>
            <w:tcW w:w="620"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03</w:t>
            </w:r>
          </w:p>
        </w:tc>
        <w:tc>
          <w:tcPr>
            <w:tcW w:w="580"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02</w:t>
            </w:r>
          </w:p>
        </w:tc>
        <w:tc>
          <w:tcPr>
            <w:tcW w:w="617"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230</w:t>
            </w:r>
          </w:p>
        </w:tc>
        <w:tc>
          <w:tcPr>
            <w:tcW w:w="72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w:t>
            </w:r>
          </w:p>
        </w:tc>
        <w:tc>
          <w:tcPr>
            <w:tcW w:w="118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0000</w:t>
            </w:r>
          </w:p>
        </w:tc>
        <w:tc>
          <w:tcPr>
            <w:tcW w:w="128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110</w:t>
            </w:r>
          </w:p>
        </w:tc>
        <w:tc>
          <w:tcPr>
            <w:tcW w:w="4690" w:type="dxa"/>
            <w:gridSpan w:val="2"/>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50,6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55,5</w:t>
            </w:r>
          </w:p>
        </w:tc>
        <w:tc>
          <w:tcPr>
            <w:tcW w:w="1232"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109,7</w:t>
            </w:r>
          </w:p>
        </w:tc>
      </w:tr>
      <w:tr w:rsidR="00E93298" w:rsidRPr="00020CD5" w:rsidTr="00E93298">
        <w:trPr>
          <w:trHeight w:val="2066"/>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w:t>
            </w:r>
          </w:p>
        </w:tc>
        <w:tc>
          <w:tcPr>
            <w:tcW w:w="680"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182</w:t>
            </w:r>
          </w:p>
        </w:tc>
        <w:tc>
          <w:tcPr>
            <w:tcW w:w="62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w:t>
            </w:r>
          </w:p>
        </w:tc>
        <w:tc>
          <w:tcPr>
            <w:tcW w:w="62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03</w:t>
            </w:r>
          </w:p>
        </w:tc>
        <w:tc>
          <w:tcPr>
            <w:tcW w:w="58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02</w:t>
            </w:r>
          </w:p>
        </w:tc>
        <w:tc>
          <w:tcPr>
            <w:tcW w:w="61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231</w:t>
            </w:r>
          </w:p>
        </w:tc>
        <w:tc>
          <w:tcPr>
            <w:tcW w:w="722"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w:t>
            </w:r>
          </w:p>
        </w:tc>
        <w:tc>
          <w:tcPr>
            <w:tcW w:w="1182"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0000</w:t>
            </w:r>
          </w:p>
        </w:tc>
        <w:tc>
          <w:tcPr>
            <w:tcW w:w="128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110</w:t>
            </w:r>
          </w:p>
        </w:tc>
        <w:tc>
          <w:tcPr>
            <w:tcW w:w="4690" w:type="dxa"/>
            <w:gridSpan w:val="2"/>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50,6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55,5</w:t>
            </w:r>
          </w:p>
        </w:tc>
        <w:tc>
          <w:tcPr>
            <w:tcW w:w="1232"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109,7</w:t>
            </w:r>
          </w:p>
        </w:tc>
      </w:tr>
      <w:tr w:rsidR="00E93298" w:rsidRPr="00020CD5" w:rsidTr="00E93298">
        <w:trPr>
          <w:trHeight w:val="1611"/>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w:t>
            </w:r>
          </w:p>
        </w:tc>
        <w:tc>
          <w:tcPr>
            <w:tcW w:w="68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182</w:t>
            </w:r>
          </w:p>
        </w:tc>
        <w:tc>
          <w:tcPr>
            <w:tcW w:w="62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w:t>
            </w:r>
          </w:p>
        </w:tc>
        <w:tc>
          <w:tcPr>
            <w:tcW w:w="62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03</w:t>
            </w:r>
          </w:p>
        </w:tc>
        <w:tc>
          <w:tcPr>
            <w:tcW w:w="58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02</w:t>
            </w:r>
          </w:p>
        </w:tc>
        <w:tc>
          <w:tcPr>
            <w:tcW w:w="61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240</w:t>
            </w:r>
          </w:p>
        </w:tc>
        <w:tc>
          <w:tcPr>
            <w:tcW w:w="722"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w:t>
            </w:r>
          </w:p>
        </w:tc>
        <w:tc>
          <w:tcPr>
            <w:tcW w:w="1182"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0000</w:t>
            </w:r>
          </w:p>
        </w:tc>
        <w:tc>
          <w:tcPr>
            <w:tcW w:w="128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110</w:t>
            </w:r>
          </w:p>
        </w:tc>
        <w:tc>
          <w:tcPr>
            <w:tcW w:w="4690" w:type="dxa"/>
            <w:gridSpan w:val="2"/>
            <w:tcBorders>
              <w:top w:val="nil"/>
              <w:left w:val="nil"/>
              <w:bottom w:val="single" w:sz="4" w:space="0" w:color="000000"/>
              <w:right w:val="single" w:sz="4" w:space="0" w:color="000000"/>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0,3</w:t>
            </w:r>
          </w:p>
        </w:tc>
        <w:tc>
          <w:tcPr>
            <w:tcW w:w="1232"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E93298">
        <w:trPr>
          <w:trHeight w:val="2278"/>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11</w:t>
            </w:r>
          </w:p>
        </w:tc>
        <w:tc>
          <w:tcPr>
            <w:tcW w:w="680"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182</w:t>
            </w:r>
          </w:p>
        </w:tc>
        <w:tc>
          <w:tcPr>
            <w:tcW w:w="62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w:t>
            </w:r>
          </w:p>
        </w:tc>
        <w:tc>
          <w:tcPr>
            <w:tcW w:w="62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03</w:t>
            </w:r>
          </w:p>
        </w:tc>
        <w:tc>
          <w:tcPr>
            <w:tcW w:w="58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02</w:t>
            </w:r>
          </w:p>
        </w:tc>
        <w:tc>
          <w:tcPr>
            <w:tcW w:w="61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241</w:t>
            </w:r>
          </w:p>
        </w:tc>
        <w:tc>
          <w:tcPr>
            <w:tcW w:w="722"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w:t>
            </w:r>
          </w:p>
        </w:tc>
        <w:tc>
          <w:tcPr>
            <w:tcW w:w="1182"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0000</w:t>
            </w:r>
          </w:p>
        </w:tc>
        <w:tc>
          <w:tcPr>
            <w:tcW w:w="128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110</w:t>
            </w:r>
          </w:p>
        </w:tc>
        <w:tc>
          <w:tcPr>
            <w:tcW w:w="4690" w:type="dxa"/>
            <w:gridSpan w:val="2"/>
            <w:tcBorders>
              <w:top w:val="nil"/>
              <w:left w:val="nil"/>
              <w:bottom w:val="single" w:sz="4" w:space="0" w:color="000000"/>
              <w:right w:val="single" w:sz="4" w:space="0" w:color="000000"/>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0,3</w:t>
            </w:r>
          </w:p>
        </w:tc>
        <w:tc>
          <w:tcPr>
            <w:tcW w:w="1232"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E93298">
        <w:trPr>
          <w:trHeight w:val="130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lastRenderedPageBreak/>
              <w:t>12</w:t>
            </w:r>
          </w:p>
        </w:tc>
        <w:tc>
          <w:tcPr>
            <w:tcW w:w="68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182</w:t>
            </w:r>
          </w:p>
        </w:tc>
        <w:tc>
          <w:tcPr>
            <w:tcW w:w="62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w:t>
            </w:r>
          </w:p>
        </w:tc>
        <w:tc>
          <w:tcPr>
            <w:tcW w:w="62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03</w:t>
            </w:r>
          </w:p>
        </w:tc>
        <w:tc>
          <w:tcPr>
            <w:tcW w:w="58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02</w:t>
            </w:r>
          </w:p>
        </w:tc>
        <w:tc>
          <w:tcPr>
            <w:tcW w:w="61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250</w:t>
            </w:r>
          </w:p>
        </w:tc>
        <w:tc>
          <w:tcPr>
            <w:tcW w:w="722"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w:t>
            </w:r>
          </w:p>
        </w:tc>
        <w:tc>
          <w:tcPr>
            <w:tcW w:w="1182"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0000</w:t>
            </w:r>
          </w:p>
        </w:tc>
        <w:tc>
          <w:tcPr>
            <w:tcW w:w="128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110</w:t>
            </w:r>
          </w:p>
        </w:tc>
        <w:tc>
          <w:tcPr>
            <w:tcW w:w="4690" w:type="dxa"/>
            <w:gridSpan w:val="2"/>
            <w:tcBorders>
              <w:top w:val="nil"/>
              <w:left w:val="nil"/>
              <w:bottom w:val="single" w:sz="4" w:space="0" w:color="000000"/>
              <w:right w:val="single" w:sz="4" w:space="0" w:color="000000"/>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53,9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-5,8</w:t>
            </w:r>
          </w:p>
        </w:tc>
        <w:tc>
          <w:tcPr>
            <w:tcW w:w="1232"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-10,8</w:t>
            </w:r>
          </w:p>
        </w:tc>
      </w:tr>
      <w:tr w:rsidR="00E93298" w:rsidRPr="00020CD5" w:rsidTr="00E93298">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13</w:t>
            </w:r>
          </w:p>
        </w:tc>
        <w:tc>
          <w:tcPr>
            <w:tcW w:w="680"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182</w:t>
            </w:r>
          </w:p>
        </w:tc>
        <w:tc>
          <w:tcPr>
            <w:tcW w:w="62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w:t>
            </w:r>
          </w:p>
        </w:tc>
        <w:tc>
          <w:tcPr>
            <w:tcW w:w="62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03</w:t>
            </w:r>
          </w:p>
        </w:tc>
        <w:tc>
          <w:tcPr>
            <w:tcW w:w="58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02</w:t>
            </w:r>
          </w:p>
        </w:tc>
        <w:tc>
          <w:tcPr>
            <w:tcW w:w="61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251</w:t>
            </w:r>
          </w:p>
        </w:tc>
        <w:tc>
          <w:tcPr>
            <w:tcW w:w="722"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w:t>
            </w:r>
          </w:p>
        </w:tc>
        <w:tc>
          <w:tcPr>
            <w:tcW w:w="1182"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0000</w:t>
            </w:r>
          </w:p>
        </w:tc>
        <w:tc>
          <w:tcPr>
            <w:tcW w:w="128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110</w:t>
            </w:r>
          </w:p>
        </w:tc>
        <w:tc>
          <w:tcPr>
            <w:tcW w:w="4690" w:type="dxa"/>
            <w:gridSpan w:val="2"/>
            <w:tcBorders>
              <w:top w:val="nil"/>
              <w:left w:val="nil"/>
              <w:bottom w:val="single" w:sz="4" w:space="0" w:color="000000"/>
              <w:right w:val="single" w:sz="4" w:space="0" w:color="000000"/>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53,9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57,3</w:t>
            </w:r>
          </w:p>
        </w:tc>
        <w:tc>
          <w:tcPr>
            <w:tcW w:w="1232"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106,3</w:t>
            </w:r>
          </w:p>
        </w:tc>
      </w:tr>
      <w:tr w:rsidR="00E93298" w:rsidRPr="00020CD5" w:rsidTr="00E93298">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14</w:t>
            </w:r>
          </w:p>
        </w:tc>
        <w:tc>
          <w:tcPr>
            <w:tcW w:w="68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182</w:t>
            </w:r>
          </w:p>
        </w:tc>
        <w:tc>
          <w:tcPr>
            <w:tcW w:w="62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w:t>
            </w:r>
          </w:p>
        </w:tc>
        <w:tc>
          <w:tcPr>
            <w:tcW w:w="62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03</w:t>
            </w:r>
          </w:p>
        </w:tc>
        <w:tc>
          <w:tcPr>
            <w:tcW w:w="58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02</w:t>
            </w:r>
          </w:p>
        </w:tc>
        <w:tc>
          <w:tcPr>
            <w:tcW w:w="61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260</w:t>
            </w:r>
          </w:p>
        </w:tc>
        <w:tc>
          <w:tcPr>
            <w:tcW w:w="722"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w:t>
            </w:r>
          </w:p>
        </w:tc>
        <w:tc>
          <w:tcPr>
            <w:tcW w:w="1182"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0000</w:t>
            </w:r>
          </w:p>
        </w:tc>
        <w:tc>
          <w:tcPr>
            <w:tcW w:w="128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110</w:t>
            </w:r>
          </w:p>
        </w:tc>
        <w:tc>
          <w:tcPr>
            <w:tcW w:w="4690" w:type="dxa"/>
            <w:gridSpan w:val="2"/>
            <w:tcBorders>
              <w:top w:val="nil"/>
              <w:left w:val="nil"/>
              <w:bottom w:val="single" w:sz="4" w:space="0" w:color="000000"/>
              <w:right w:val="single" w:sz="4" w:space="0" w:color="000000"/>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559" w:type="dxa"/>
            <w:gridSpan w:val="2"/>
            <w:tcBorders>
              <w:top w:val="nil"/>
              <w:left w:val="nil"/>
              <w:bottom w:val="nil"/>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-5,7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-6,0</w:t>
            </w:r>
          </w:p>
        </w:tc>
        <w:tc>
          <w:tcPr>
            <w:tcW w:w="1232"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105,3</w:t>
            </w:r>
          </w:p>
        </w:tc>
      </w:tr>
      <w:tr w:rsidR="00E93298" w:rsidRPr="00020CD5" w:rsidTr="00E93298">
        <w:trPr>
          <w:trHeight w:val="42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15</w:t>
            </w:r>
          </w:p>
        </w:tc>
        <w:tc>
          <w:tcPr>
            <w:tcW w:w="680" w:type="dxa"/>
            <w:tcBorders>
              <w:top w:val="nil"/>
              <w:left w:val="nil"/>
              <w:bottom w:val="nil"/>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182</w:t>
            </w:r>
          </w:p>
        </w:tc>
        <w:tc>
          <w:tcPr>
            <w:tcW w:w="620" w:type="dxa"/>
            <w:tcBorders>
              <w:top w:val="nil"/>
              <w:left w:val="nil"/>
              <w:bottom w:val="nil"/>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w:t>
            </w:r>
          </w:p>
        </w:tc>
        <w:tc>
          <w:tcPr>
            <w:tcW w:w="620" w:type="dxa"/>
            <w:tcBorders>
              <w:top w:val="nil"/>
              <w:left w:val="nil"/>
              <w:bottom w:val="nil"/>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03</w:t>
            </w:r>
          </w:p>
        </w:tc>
        <w:tc>
          <w:tcPr>
            <w:tcW w:w="580" w:type="dxa"/>
            <w:tcBorders>
              <w:top w:val="nil"/>
              <w:left w:val="nil"/>
              <w:bottom w:val="nil"/>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02</w:t>
            </w:r>
          </w:p>
        </w:tc>
        <w:tc>
          <w:tcPr>
            <w:tcW w:w="617" w:type="dxa"/>
            <w:tcBorders>
              <w:top w:val="nil"/>
              <w:left w:val="nil"/>
              <w:bottom w:val="nil"/>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261</w:t>
            </w:r>
          </w:p>
        </w:tc>
        <w:tc>
          <w:tcPr>
            <w:tcW w:w="722" w:type="dxa"/>
            <w:gridSpan w:val="2"/>
            <w:tcBorders>
              <w:top w:val="single" w:sz="4" w:space="0" w:color="auto"/>
              <w:left w:val="nil"/>
              <w:bottom w:val="nil"/>
              <w:right w:val="single" w:sz="4" w:space="0" w:color="000000"/>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w:t>
            </w:r>
          </w:p>
        </w:tc>
        <w:tc>
          <w:tcPr>
            <w:tcW w:w="1182" w:type="dxa"/>
            <w:gridSpan w:val="2"/>
            <w:tcBorders>
              <w:top w:val="single" w:sz="4" w:space="0" w:color="auto"/>
              <w:left w:val="nil"/>
              <w:bottom w:val="nil"/>
              <w:right w:val="single" w:sz="4" w:space="0" w:color="000000"/>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0000</w:t>
            </w:r>
          </w:p>
        </w:tc>
        <w:tc>
          <w:tcPr>
            <w:tcW w:w="1280" w:type="dxa"/>
            <w:tcBorders>
              <w:top w:val="nil"/>
              <w:left w:val="nil"/>
              <w:bottom w:val="nil"/>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110</w:t>
            </w:r>
          </w:p>
        </w:tc>
        <w:tc>
          <w:tcPr>
            <w:tcW w:w="4690" w:type="dxa"/>
            <w:gridSpan w:val="2"/>
            <w:tcBorders>
              <w:top w:val="nil"/>
              <w:left w:val="nil"/>
              <w:bottom w:val="nil"/>
              <w:right w:val="single" w:sz="4" w:space="0" w:color="000000"/>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gridSpan w:val="2"/>
            <w:tcBorders>
              <w:top w:val="single" w:sz="4" w:space="0" w:color="auto"/>
              <w:left w:val="nil"/>
              <w:bottom w:val="nil"/>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-5,7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-6,0</w:t>
            </w:r>
          </w:p>
        </w:tc>
        <w:tc>
          <w:tcPr>
            <w:tcW w:w="1232"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105,3</w:t>
            </w:r>
          </w:p>
        </w:tc>
      </w:tr>
      <w:tr w:rsidR="00E93298" w:rsidRPr="00020CD5" w:rsidTr="00E93298">
        <w:trPr>
          <w:trHeight w:val="45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16</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182</w:t>
            </w:r>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w:t>
            </w:r>
          </w:p>
        </w:tc>
        <w:tc>
          <w:tcPr>
            <w:tcW w:w="620" w:type="dxa"/>
            <w:tcBorders>
              <w:top w:val="single" w:sz="4" w:space="0" w:color="auto"/>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05</w:t>
            </w:r>
          </w:p>
        </w:tc>
        <w:tc>
          <w:tcPr>
            <w:tcW w:w="580" w:type="dxa"/>
            <w:tcBorders>
              <w:top w:val="single" w:sz="4" w:space="0" w:color="auto"/>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c>
          <w:tcPr>
            <w:tcW w:w="617" w:type="dxa"/>
            <w:tcBorders>
              <w:top w:val="single" w:sz="4" w:space="0" w:color="auto"/>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000</w:t>
            </w:r>
          </w:p>
        </w:tc>
        <w:tc>
          <w:tcPr>
            <w:tcW w:w="72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c>
          <w:tcPr>
            <w:tcW w:w="118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0000</w:t>
            </w:r>
          </w:p>
        </w:tc>
        <w:tc>
          <w:tcPr>
            <w:tcW w:w="1280" w:type="dxa"/>
            <w:tcBorders>
              <w:top w:val="single" w:sz="4" w:space="0" w:color="auto"/>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000</w:t>
            </w:r>
          </w:p>
        </w:tc>
        <w:tc>
          <w:tcPr>
            <w:tcW w:w="4690" w:type="dxa"/>
            <w:gridSpan w:val="2"/>
            <w:tcBorders>
              <w:top w:val="single" w:sz="4" w:space="0" w:color="auto"/>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Налоги на совокупный доход</w:t>
            </w:r>
          </w:p>
        </w:tc>
        <w:tc>
          <w:tcPr>
            <w:tcW w:w="1559" w:type="dxa"/>
            <w:gridSpan w:val="2"/>
            <w:tcBorders>
              <w:top w:val="single" w:sz="4" w:space="0" w:color="auto"/>
              <w:left w:val="nil"/>
              <w:bottom w:val="nil"/>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16,8</w:t>
            </w:r>
          </w:p>
        </w:tc>
        <w:tc>
          <w:tcPr>
            <w:tcW w:w="1134" w:type="dxa"/>
            <w:gridSpan w:val="2"/>
            <w:tcBorders>
              <w:top w:val="nil"/>
              <w:left w:val="nil"/>
              <w:bottom w:val="nil"/>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16,8</w:t>
            </w:r>
          </w:p>
        </w:tc>
        <w:tc>
          <w:tcPr>
            <w:tcW w:w="1232"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E93298">
        <w:trPr>
          <w:trHeight w:val="43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17</w:t>
            </w:r>
          </w:p>
        </w:tc>
        <w:tc>
          <w:tcPr>
            <w:tcW w:w="680"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182</w:t>
            </w:r>
          </w:p>
        </w:tc>
        <w:tc>
          <w:tcPr>
            <w:tcW w:w="62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w:t>
            </w:r>
          </w:p>
        </w:tc>
        <w:tc>
          <w:tcPr>
            <w:tcW w:w="62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03</w:t>
            </w:r>
          </w:p>
        </w:tc>
        <w:tc>
          <w:tcPr>
            <w:tcW w:w="61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000</w:t>
            </w:r>
          </w:p>
        </w:tc>
        <w:tc>
          <w:tcPr>
            <w:tcW w:w="722"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w:t>
            </w:r>
          </w:p>
        </w:tc>
        <w:tc>
          <w:tcPr>
            <w:tcW w:w="1182"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0000</w:t>
            </w:r>
          </w:p>
        </w:tc>
        <w:tc>
          <w:tcPr>
            <w:tcW w:w="128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110</w:t>
            </w:r>
          </w:p>
        </w:tc>
        <w:tc>
          <w:tcPr>
            <w:tcW w:w="4690" w:type="dxa"/>
            <w:gridSpan w:val="2"/>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Единый сельскохозяйственный налог</w:t>
            </w:r>
          </w:p>
        </w:tc>
        <w:tc>
          <w:tcPr>
            <w:tcW w:w="1559" w:type="dxa"/>
            <w:gridSpan w:val="2"/>
            <w:tcBorders>
              <w:top w:val="single" w:sz="4" w:space="0" w:color="auto"/>
              <w:left w:val="nil"/>
              <w:bottom w:val="nil"/>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16,8</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16,8</w:t>
            </w:r>
          </w:p>
        </w:tc>
        <w:tc>
          <w:tcPr>
            <w:tcW w:w="1232"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E93298">
        <w:trPr>
          <w:trHeight w:val="45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18</w:t>
            </w:r>
          </w:p>
        </w:tc>
        <w:tc>
          <w:tcPr>
            <w:tcW w:w="680"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182</w:t>
            </w:r>
          </w:p>
        </w:tc>
        <w:tc>
          <w:tcPr>
            <w:tcW w:w="62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w:t>
            </w:r>
          </w:p>
        </w:tc>
        <w:tc>
          <w:tcPr>
            <w:tcW w:w="62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05</w:t>
            </w:r>
          </w:p>
        </w:tc>
        <w:tc>
          <w:tcPr>
            <w:tcW w:w="58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03</w:t>
            </w:r>
          </w:p>
        </w:tc>
        <w:tc>
          <w:tcPr>
            <w:tcW w:w="61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010</w:t>
            </w:r>
          </w:p>
        </w:tc>
        <w:tc>
          <w:tcPr>
            <w:tcW w:w="722"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w:t>
            </w:r>
          </w:p>
        </w:tc>
        <w:tc>
          <w:tcPr>
            <w:tcW w:w="1182"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0000</w:t>
            </w:r>
          </w:p>
        </w:tc>
        <w:tc>
          <w:tcPr>
            <w:tcW w:w="128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110</w:t>
            </w:r>
          </w:p>
        </w:tc>
        <w:tc>
          <w:tcPr>
            <w:tcW w:w="4690" w:type="dxa"/>
            <w:gridSpan w:val="2"/>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Единый сельскохозяйственный налог</w:t>
            </w:r>
          </w:p>
        </w:tc>
        <w:tc>
          <w:tcPr>
            <w:tcW w:w="1559" w:type="dxa"/>
            <w:gridSpan w:val="2"/>
            <w:tcBorders>
              <w:top w:val="single" w:sz="4" w:space="0" w:color="auto"/>
              <w:left w:val="nil"/>
              <w:bottom w:val="nil"/>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16,8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16,8</w:t>
            </w:r>
          </w:p>
        </w:tc>
        <w:tc>
          <w:tcPr>
            <w:tcW w:w="1232"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E93298">
        <w:trPr>
          <w:trHeight w:val="42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19</w:t>
            </w:r>
          </w:p>
        </w:tc>
        <w:tc>
          <w:tcPr>
            <w:tcW w:w="680"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182</w:t>
            </w:r>
          </w:p>
        </w:tc>
        <w:tc>
          <w:tcPr>
            <w:tcW w:w="620"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w:t>
            </w:r>
          </w:p>
        </w:tc>
        <w:tc>
          <w:tcPr>
            <w:tcW w:w="620"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06</w:t>
            </w:r>
          </w:p>
        </w:tc>
        <w:tc>
          <w:tcPr>
            <w:tcW w:w="580"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c>
          <w:tcPr>
            <w:tcW w:w="617"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000</w:t>
            </w:r>
          </w:p>
        </w:tc>
        <w:tc>
          <w:tcPr>
            <w:tcW w:w="722" w:type="dxa"/>
            <w:gridSpan w:val="2"/>
            <w:tcBorders>
              <w:top w:val="single" w:sz="4" w:space="0" w:color="auto"/>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c>
          <w:tcPr>
            <w:tcW w:w="1182" w:type="dxa"/>
            <w:gridSpan w:val="2"/>
            <w:tcBorders>
              <w:top w:val="single" w:sz="4" w:space="0" w:color="auto"/>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0000</w:t>
            </w:r>
          </w:p>
        </w:tc>
        <w:tc>
          <w:tcPr>
            <w:tcW w:w="1280"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000</w:t>
            </w:r>
          </w:p>
        </w:tc>
        <w:tc>
          <w:tcPr>
            <w:tcW w:w="4690" w:type="dxa"/>
            <w:gridSpan w:val="2"/>
            <w:tcBorders>
              <w:top w:val="nil"/>
              <w:left w:val="nil"/>
              <w:bottom w:val="single" w:sz="4" w:space="0" w:color="auto"/>
              <w:right w:val="single" w:sz="4" w:space="0" w:color="auto"/>
            </w:tcBorders>
            <w:shd w:val="clear" w:color="auto" w:fill="auto"/>
            <w:noWrap/>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Налоги на имущество</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-0,7</w:t>
            </w:r>
          </w:p>
        </w:tc>
        <w:tc>
          <w:tcPr>
            <w:tcW w:w="1232"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-175,0</w:t>
            </w:r>
          </w:p>
        </w:tc>
      </w:tr>
      <w:tr w:rsidR="00E93298" w:rsidRPr="00020CD5" w:rsidTr="00E93298">
        <w:trPr>
          <w:trHeight w:val="42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20</w:t>
            </w:r>
          </w:p>
        </w:tc>
        <w:tc>
          <w:tcPr>
            <w:tcW w:w="68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182</w:t>
            </w:r>
          </w:p>
        </w:tc>
        <w:tc>
          <w:tcPr>
            <w:tcW w:w="62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w:t>
            </w:r>
          </w:p>
        </w:tc>
        <w:tc>
          <w:tcPr>
            <w:tcW w:w="62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06</w:t>
            </w:r>
          </w:p>
        </w:tc>
        <w:tc>
          <w:tcPr>
            <w:tcW w:w="58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06</w:t>
            </w:r>
          </w:p>
        </w:tc>
        <w:tc>
          <w:tcPr>
            <w:tcW w:w="61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000</w:t>
            </w:r>
          </w:p>
        </w:tc>
        <w:tc>
          <w:tcPr>
            <w:tcW w:w="722"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c>
          <w:tcPr>
            <w:tcW w:w="1182"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0000</w:t>
            </w:r>
          </w:p>
        </w:tc>
        <w:tc>
          <w:tcPr>
            <w:tcW w:w="128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110</w:t>
            </w:r>
          </w:p>
        </w:tc>
        <w:tc>
          <w:tcPr>
            <w:tcW w:w="4690" w:type="dxa"/>
            <w:gridSpan w:val="2"/>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Земельный налог</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-0,7</w:t>
            </w:r>
          </w:p>
        </w:tc>
        <w:tc>
          <w:tcPr>
            <w:tcW w:w="1232"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-175,0</w:t>
            </w:r>
          </w:p>
        </w:tc>
      </w:tr>
      <w:tr w:rsidR="00E93298" w:rsidRPr="00020CD5" w:rsidTr="00E93298">
        <w:trPr>
          <w:trHeight w:val="281"/>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lastRenderedPageBreak/>
              <w:t>21</w:t>
            </w:r>
          </w:p>
        </w:tc>
        <w:tc>
          <w:tcPr>
            <w:tcW w:w="68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182</w:t>
            </w:r>
          </w:p>
        </w:tc>
        <w:tc>
          <w:tcPr>
            <w:tcW w:w="62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w:t>
            </w:r>
          </w:p>
        </w:tc>
        <w:tc>
          <w:tcPr>
            <w:tcW w:w="62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06</w:t>
            </w:r>
          </w:p>
        </w:tc>
        <w:tc>
          <w:tcPr>
            <w:tcW w:w="58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06</w:t>
            </w:r>
          </w:p>
        </w:tc>
        <w:tc>
          <w:tcPr>
            <w:tcW w:w="61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030</w:t>
            </w:r>
          </w:p>
        </w:tc>
        <w:tc>
          <w:tcPr>
            <w:tcW w:w="722"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c>
          <w:tcPr>
            <w:tcW w:w="1182"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0000</w:t>
            </w:r>
          </w:p>
        </w:tc>
        <w:tc>
          <w:tcPr>
            <w:tcW w:w="128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110</w:t>
            </w:r>
          </w:p>
        </w:tc>
        <w:tc>
          <w:tcPr>
            <w:tcW w:w="4690" w:type="dxa"/>
            <w:gridSpan w:val="2"/>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Земельный налог с организаций</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-1,1</w:t>
            </w:r>
          </w:p>
        </w:tc>
        <w:tc>
          <w:tcPr>
            <w:tcW w:w="1232"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r>
      <w:tr w:rsidR="00E93298" w:rsidRPr="00020CD5" w:rsidTr="00E93298">
        <w:trPr>
          <w:trHeight w:val="8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w:t>
            </w:r>
          </w:p>
        </w:tc>
        <w:tc>
          <w:tcPr>
            <w:tcW w:w="68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182</w:t>
            </w:r>
          </w:p>
        </w:tc>
        <w:tc>
          <w:tcPr>
            <w:tcW w:w="62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w:t>
            </w:r>
          </w:p>
        </w:tc>
        <w:tc>
          <w:tcPr>
            <w:tcW w:w="62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06</w:t>
            </w:r>
          </w:p>
        </w:tc>
        <w:tc>
          <w:tcPr>
            <w:tcW w:w="58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06</w:t>
            </w:r>
          </w:p>
        </w:tc>
        <w:tc>
          <w:tcPr>
            <w:tcW w:w="61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033</w:t>
            </w:r>
          </w:p>
        </w:tc>
        <w:tc>
          <w:tcPr>
            <w:tcW w:w="72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w:t>
            </w:r>
          </w:p>
        </w:tc>
        <w:tc>
          <w:tcPr>
            <w:tcW w:w="1182"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0000</w:t>
            </w:r>
          </w:p>
        </w:tc>
        <w:tc>
          <w:tcPr>
            <w:tcW w:w="128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110</w:t>
            </w:r>
          </w:p>
        </w:tc>
        <w:tc>
          <w:tcPr>
            <w:tcW w:w="4690" w:type="dxa"/>
            <w:gridSpan w:val="2"/>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Земельный налог с организаций, обладающих земельным участком, расположенным в границах сельских поселений</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-1,1</w:t>
            </w:r>
          </w:p>
        </w:tc>
        <w:tc>
          <w:tcPr>
            <w:tcW w:w="1232"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r>
      <w:tr w:rsidR="00E93298" w:rsidRPr="00020CD5" w:rsidTr="00E93298">
        <w:trPr>
          <w:trHeight w:val="274"/>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23</w:t>
            </w:r>
          </w:p>
        </w:tc>
        <w:tc>
          <w:tcPr>
            <w:tcW w:w="68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182</w:t>
            </w:r>
          </w:p>
        </w:tc>
        <w:tc>
          <w:tcPr>
            <w:tcW w:w="62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w:t>
            </w:r>
          </w:p>
        </w:tc>
        <w:tc>
          <w:tcPr>
            <w:tcW w:w="62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06</w:t>
            </w:r>
          </w:p>
        </w:tc>
        <w:tc>
          <w:tcPr>
            <w:tcW w:w="58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06</w:t>
            </w:r>
          </w:p>
        </w:tc>
        <w:tc>
          <w:tcPr>
            <w:tcW w:w="61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040</w:t>
            </w:r>
          </w:p>
        </w:tc>
        <w:tc>
          <w:tcPr>
            <w:tcW w:w="722"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c>
          <w:tcPr>
            <w:tcW w:w="1182"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0000</w:t>
            </w:r>
          </w:p>
        </w:tc>
        <w:tc>
          <w:tcPr>
            <w:tcW w:w="128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110</w:t>
            </w:r>
          </w:p>
        </w:tc>
        <w:tc>
          <w:tcPr>
            <w:tcW w:w="4690" w:type="dxa"/>
            <w:gridSpan w:val="2"/>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Земельный налог с физических лиц</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0,4</w:t>
            </w:r>
          </w:p>
        </w:tc>
        <w:tc>
          <w:tcPr>
            <w:tcW w:w="1232"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E93298">
        <w:trPr>
          <w:trHeight w:val="721"/>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24</w:t>
            </w:r>
          </w:p>
        </w:tc>
        <w:tc>
          <w:tcPr>
            <w:tcW w:w="68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182</w:t>
            </w:r>
          </w:p>
        </w:tc>
        <w:tc>
          <w:tcPr>
            <w:tcW w:w="62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w:t>
            </w:r>
          </w:p>
        </w:tc>
        <w:tc>
          <w:tcPr>
            <w:tcW w:w="62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06</w:t>
            </w:r>
          </w:p>
        </w:tc>
        <w:tc>
          <w:tcPr>
            <w:tcW w:w="58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06</w:t>
            </w:r>
          </w:p>
        </w:tc>
        <w:tc>
          <w:tcPr>
            <w:tcW w:w="61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043</w:t>
            </w:r>
          </w:p>
        </w:tc>
        <w:tc>
          <w:tcPr>
            <w:tcW w:w="722"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w:t>
            </w:r>
          </w:p>
        </w:tc>
        <w:tc>
          <w:tcPr>
            <w:tcW w:w="1182"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0000</w:t>
            </w:r>
          </w:p>
        </w:tc>
        <w:tc>
          <w:tcPr>
            <w:tcW w:w="128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110</w:t>
            </w:r>
          </w:p>
        </w:tc>
        <w:tc>
          <w:tcPr>
            <w:tcW w:w="4690" w:type="dxa"/>
            <w:gridSpan w:val="2"/>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Земельный налог с физических лиц, обладающих земельным участком, расположенным в границах сельских поселений</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0,4</w:t>
            </w:r>
          </w:p>
        </w:tc>
        <w:tc>
          <w:tcPr>
            <w:tcW w:w="1232"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EA5021">
        <w:trPr>
          <w:trHeight w:val="563"/>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25</w:t>
            </w:r>
          </w:p>
        </w:tc>
        <w:tc>
          <w:tcPr>
            <w:tcW w:w="68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000</w:t>
            </w:r>
          </w:p>
        </w:tc>
        <w:tc>
          <w:tcPr>
            <w:tcW w:w="62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w:t>
            </w:r>
          </w:p>
        </w:tc>
        <w:tc>
          <w:tcPr>
            <w:tcW w:w="62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11</w:t>
            </w:r>
          </w:p>
        </w:tc>
        <w:tc>
          <w:tcPr>
            <w:tcW w:w="58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c>
          <w:tcPr>
            <w:tcW w:w="61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000</w:t>
            </w:r>
          </w:p>
        </w:tc>
        <w:tc>
          <w:tcPr>
            <w:tcW w:w="722"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c>
          <w:tcPr>
            <w:tcW w:w="1182"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0000</w:t>
            </w:r>
          </w:p>
        </w:tc>
        <w:tc>
          <w:tcPr>
            <w:tcW w:w="128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000</w:t>
            </w:r>
          </w:p>
        </w:tc>
        <w:tc>
          <w:tcPr>
            <w:tcW w:w="4690" w:type="dxa"/>
            <w:gridSpan w:val="2"/>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Доходы от использования имущества, находящегося в государственной и муниципальной собственности</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w:t>
            </w:r>
          </w:p>
        </w:tc>
        <w:tc>
          <w:tcPr>
            <w:tcW w:w="1232"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E93298">
        <w:trPr>
          <w:trHeight w:val="1546"/>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26</w:t>
            </w:r>
          </w:p>
        </w:tc>
        <w:tc>
          <w:tcPr>
            <w:tcW w:w="68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62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w:t>
            </w:r>
          </w:p>
        </w:tc>
        <w:tc>
          <w:tcPr>
            <w:tcW w:w="62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11</w:t>
            </w:r>
          </w:p>
        </w:tc>
        <w:tc>
          <w:tcPr>
            <w:tcW w:w="58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05</w:t>
            </w:r>
          </w:p>
        </w:tc>
        <w:tc>
          <w:tcPr>
            <w:tcW w:w="61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000</w:t>
            </w:r>
          </w:p>
        </w:tc>
        <w:tc>
          <w:tcPr>
            <w:tcW w:w="722"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c>
          <w:tcPr>
            <w:tcW w:w="1182"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0000</w:t>
            </w:r>
          </w:p>
        </w:tc>
        <w:tc>
          <w:tcPr>
            <w:tcW w:w="128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120</w:t>
            </w:r>
          </w:p>
        </w:tc>
        <w:tc>
          <w:tcPr>
            <w:tcW w:w="4690" w:type="dxa"/>
            <w:gridSpan w:val="2"/>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w:t>
            </w:r>
          </w:p>
        </w:tc>
        <w:tc>
          <w:tcPr>
            <w:tcW w:w="1232"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EA5021">
        <w:trPr>
          <w:trHeight w:val="69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27</w:t>
            </w:r>
          </w:p>
        </w:tc>
        <w:tc>
          <w:tcPr>
            <w:tcW w:w="68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62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w:t>
            </w:r>
          </w:p>
        </w:tc>
        <w:tc>
          <w:tcPr>
            <w:tcW w:w="62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11</w:t>
            </w:r>
          </w:p>
        </w:tc>
        <w:tc>
          <w:tcPr>
            <w:tcW w:w="58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05</w:t>
            </w:r>
          </w:p>
        </w:tc>
        <w:tc>
          <w:tcPr>
            <w:tcW w:w="61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070</w:t>
            </w:r>
          </w:p>
        </w:tc>
        <w:tc>
          <w:tcPr>
            <w:tcW w:w="722"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c>
          <w:tcPr>
            <w:tcW w:w="1182"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0000</w:t>
            </w:r>
          </w:p>
        </w:tc>
        <w:tc>
          <w:tcPr>
            <w:tcW w:w="128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120</w:t>
            </w:r>
          </w:p>
        </w:tc>
        <w:tc>
          <w:tcPr>
            <w:tcW w:w="4690" w:type="dxa"/>
            <w:gridSpan w:val="2"/>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w:t>
            </w:r>
          </w:p>
        </w:tc>
        <w:tc>
          <w:tcPr>
            <w:tcW w:w="1232"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E93298">
        <w:trPr>
          <w:trHeight w:val="697"/>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28</w:t>
            </w:r>
          </w:p>
        </w:tc>
        <w:tc>
          <w:tcPr>
            <w:tcW w:w="68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62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w:t>
            </w:r>
          </w:p>
        </w:tc>
        <w:tc>
          <w:tcPr>
            <w:tcW w:w="62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11</w:t>
            </w:r>
          </w:p>
        </w:tc>
        <w:tc>
          <w:tcPr>
            <w:tcW w:w="58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05</w:t>
            </w:r>
          </w:p>
        </w:tc>
        <w:tc>
          <w:tcPr>
            <w:tcW w:w="61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075</w:t>
            </w:r>
          </w:p>
        </w:tc>
        <w:tc>
          <w:tcPr>
            <w:tcW w:w="722"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w:t>
            </w:r>
          </w:p>
        </w:tc>
        <w:tc>
          <w:tcPr>
            <w:tcW w:w="1182"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0000</w:t>
            </w:r>
          </w:p>
        </w:tc>
        <w:tc>
          <w:tcPr>
            <w:tcW w:w="128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120</w:t>
            </w:r>
          </w:p>
        </w:tc>
        <w:tc>
          <w:tcPr>
            <w:tcW w:w="4690" w:type="dxa"/>
            <w:gridSpan w:val="2"/>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Доходы от сдачи в аренду имущества, составляющего казну сельских поселений (за исключением земельных участков)</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w:t>
            </w:r>
          </w:p>
        </w:tc>
        <w:tc>
          <w:tcPr>
            <w:tcW w:w="1134"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w:t>
            </w:r>
          </w:p>
        </w:tc>
        <w:tc>
          <w:tcPr>
            <w:tcW w:w="1232"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E93298">
        <w:trPr>
          <w:trHeight w:val="29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29</w:t>
            </w:r>
          </w:p>
        </w:tc>
        <w:tc>
          <w:tcPr>
            <w:tcW w:w="680"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000</w:t>
            </w:r>
          </w:p>
        </w:tc>
        <w:tc>
          <w:tcPr>
            <w:tcW w:w="620"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2</w:t>
            </w:r>
          </w:p>
        </w:tc>
        <w:tc>
          <w:tcPr>
            <w:tcW w:w="620"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00</w:t>
            </w:r>
          </w:p>
        </w:tc>
        <w:tc>
          <w:tcPr>
            <w:tcW w:w="580"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00</w:t>
            </w:r>
          </w:p>
        </w:tc>
        <w:tc>
          <w:tcPr>
            <w:tcW w:w="617"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000</w:t>
            </w:r>
          </w:p>
        </w:tc>
        <w:tc>
          <w:tcPr>
            <w:tcW w:w="72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00</w:t>
            </w:r>
          </w:p>
        </w:tc>
        <w:tc>
          <w:tcPr>
            <w:tcW w:w="118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0000</w:t>
            </w:r>
          </w:p>
        </w:tc>
        <w:tc>
          <w:tcPr>
            <w:tcW w:w="1280"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000</w:t>
            </w:r>
          </w:p>
        </w:tc>
        <w:tc>
          <w:tcPr>
            <w:tcW w:w="4690" w:type="dxa"/>
            <w:gridSpan w:val="2"/>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b/>
                <w:bCs/>
                <w:sz w:val="20"/>
                <w:szCs w:val="20"/>
              </w:rPr>
            </w:pPr>
            <w:r w:rsidRPr="00020CD5">
              <w:rPr>
                <w:rFonts w:ascii="Arial Narrow" w:hAnsi="Arial Narrow" w:cs="Arial"/>
                <w:b/>
                <w:bCs/>
                <w:sz w:val="20"/>
                <w:szCs w:val="20"/>
              </w:rPr>
              <w:t>БЕЗВОЗМЕЗДНЫЕ ПОСТУПЛЕНИЯ</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16891,5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16447,5</w:t>
            </w:r>
          </w:p>
        </w:tc>
        <w:tc>
          <w:tcPr>
            <w:tcW w:w="1232"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97,4</w:t>
            </w:r>
          </w:p>
        </w:tc>
      </w:tr>
      <w:tr w:rsidR="00E93298" w:rsidRPr="00020CD5" w:rsidTr="00E93298">
        <w:trPr>
          <w:trHeight w:val="639"/>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30</w:t>
            </w:r>
          </w:p>
        </w:tc>
        <w:tc>
          <w:tcPr>
            <w:tcW w:w="680"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000</w:t>
            </w:r>
          </w:p>
        </w:tc>
        <w:tc>
          <w:tcPr>
            <w:tcW w:w="620"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w:t>
            </w:r>
          </w:p>
        </w:tc>
        <w:tc>
          <w:tcPr>
            <w:tcW w:w="620"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02</w:t>
            </w:r>
          </w:p>
        </w:tc>
        <w:tc>
          <w:tcPr>
            <w:tcW w:w="580"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c>
          <w:tcPr>
            <w:tcW w:w="61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000</w:t>
            </w:r>
          </w:p>
        </w:tc>
        <w:tc>
          <w:tcPr>
            <w:tcW w:w="722" w:type="dxa"/>
            <w:gridSpan w:val="2"/>
            <w:tcBorders>
              <w:top w:val="single" w:sz="4" w:space="0" w:color="auto"/>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c>
          <w:tcPr>
            <w:tcW w:w="1182" w:type="dxa"/>
            <w:gridSpan w:val="2"/>
            <w:tcBorders>
              <w:top w:val="single" w:sz="4" w:space="0" w:color="auto"/>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0000</w:t>
            </w:r>
          </w:p>
        </w:tc>
        <w:tc>
          <w:tcPr>
            <w:tcW w:w="1280"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000</w:t>
            </w:r>
          </w:p>
        </w:tc>
        <w:tc>
          <w:tcPr>
            <w:tcW w:w="4690" w:type="dxa"/>
            <w:gridSpan w:val="2"/>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Безвозмездные поступления от других бюджетов бюджетной системы Российской Федерации</w:t>
            </w:r>
          </w:p>
        </w:tc>
        <w:tc>
          <w:tcPr>
            <w:tcW w:w="1559"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16891,5</w:t>
            </w:r>
          </w:p>
        </w:tc>
        <w:tc>
          <w:tcPr>
            <w:tcW w:w="1134"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16447,5</w:t>
            </w:r>
          </w:p>
        </w:tc>
        <w:tc>
          <w:tcPr>
            <w:tcW w:w="1232"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97,4</w:t>
            </w:r>
          </w:p>
        </w:tc>
      </w:tr>
      <w:tr w:rsidR="00E93298" w:rsidRPr="00020CD5" w:rsidTr="00E93298">
        <w:trPr>
          <w:trHeight w:val="401"/>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31</w:t>
            </w:r>
          </w:p>
        </w:tc>
        <w:tc>
          <w:tcPr>
            <w:tcW w:w="680"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620" w:type="dxa"/>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w:t>
            </w:r>
          </w:p>
        </w:tc>
        <w:tc>
          <w:tcPr>
            <w:tcW w:w="620" w:type="dxa"/>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02</w:t>
            </w:r>
          </w:p>
        </w:tc>
        <w:tc>
          <w:tcPr>
            <w:tcW w:w="580" w:type="dxa"/>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w:t>
            </w:r>
          </w:p>
        </w:tc>
        <w:tc>
          <w:tcPr>
            <w:tcW w:w="617" w:type="dxa"/>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000</w:t>
            </w:r>
          </w:p>
        </w:tc>
        <w:tc>
          <w:tcPr>
            <w:tcW w:w="722" w:type="dxa"/>
            <w:gridSpan w:val="2"/>
            <w:tcBorders>
              <w:top w:val="single" w:sz="4" w:space="0" w:color="auto"/>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c>
          <w:tcPr>
            <w:tcW w:w="1182" w:type="dxa"/>
            <w:gridSpan w:val="2"/>
            <w:tcBorders>
              <w:top w:val="single" w:sz="4" w:space="0" w:color="auto"/>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0000</w:t>
            </w:r>
          </w:p>
        </w:tc>
        <w:tc>
          <w:tcPr>
            <w:tcW w:w="1280" w:type="dxa"/>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150</w:t>
            </w:r>
          </w:p>
        </w:tc>
        <w:tc>
          <w:tcPr>
            <w:tcW w:w="4690" w:type="dxa"/>
            <w:gridSpan w:val="2"/>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Дотации бюджетам бюджетной системы Российской Федерации</w:t>
            </w:r>
          </w:p>
        </w:tc>
        <w:tc>
          <w:tcPr>
            <w:tcW w:w="1559"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8078,6</w:t>
            </w:r>
          </w:p>
        </w:tc>
        <w:tc>
          <w:tcPr>
            <w:tcW w:w="1134"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8078,6</w:t>
            </w:r>
          </w:p>
        </w:tc>
        <w:tc>
          <w:tcPr>
            <w:tcW w:w="1232"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E93298">
        <w:trPr>
          <w:trHeight w:val="366"/>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32</w:t>
            </w:r>
          </w:p>
        </w:tc>
        <w:tc>
          <w:tcPr>
            <w:tcW w:w="680"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620" w:type="dxa"/>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w:t>
            </w:r>
          </w:p>
        </w:tc>
        <w:tc>
          <w:tcPr>
            <w:tcW w:w="620" w:type="dxa"/>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02</w:t>
            </w:r>
          </w:p>
        </w:tc>
        <w:tc>
          <w:tcPr>
            <w:tcW w:w="580" w:type="dxa"/>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19</w:t>
            </w:r>
          </w:p>
        </w:tc>
        <w:tc>
          <w:tcPr>
            <w:tcW w:w="617" w:type="dxa"/>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999</w:t>
            </w:r>
          </w:p>
        </w:tc>
        <w:tc>
          <w:tcPr>
            <w:tcW w:w="722" w:type="dxa"/>
            <w:gridSpan w:val="2"/>
            <w:tcBorders>
              <w:top w:val="single" w:sz="4" w:space="0" w:color="auto"/>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c>
          <w:tcPr>
            <w:tcW w:w="1182" w:type="dxa"/>
            <w:gridSpan w:val="2"/>
            <w:tcBorders>
              <w:top w:val="single" w:sz="4" w:space="0" w:color="auto"/>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0000</w:t>
            </w:r>
          </w:p>
        </w:tc>
        <w:tc>
          <w:tcPr>
            <w:tcW w:w="1280" w:type="dxa"/>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150</w:t>
            </w:r>
          </w:p>
        </w:tc>
        <w:tc>
          <w:tcPr>
            <w:tcW w:w="4690" w:type="dxa"/>
            <w:gridSpan w:val="2"/>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Прочие дотации</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8078,6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8078,6</w:t>
            </w:r>
          </w:p>
        </w:tc>
        <w:tc>
          <w:tcPr>
            <w:tcW w:w="1232"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E93298">
        <w:trPr>
          <w:trHeight w:val="374"/>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33</w:t>
            </w:r>
          </w:p>
        </w:tc>
        <w:tc>
          <w:tcPr>
            <w:tcW w:w="680"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620"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w:t>
            </w:r>
          </w:p>
        </w:tc>
        <w:tc>
          <w:tcPr>
            <w:tcW w:w="620"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02</w:t>
            </w:r>
          </w:p>
        </w:tc>
        <w:tc>
          <w:tcPr>
            <w:tcW w:w="580"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19</w:t>
            </w:r>
          </w:p>
        </w:tc>
        <w:tc>
          <w:tcPr>
            <w:tcW w:w="61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999</w:t>
            </w:r>
          </w:p>
        </w:tc>
        <w:tc>
          <w:tcPr>
            <w:tcW w:w="722" w:type="dxa"/>
            <w:gridSpan w:val="2"/>
            <w:tcBorders>
              <w:top w:val="single" w:sz="4" w:space="0" w:color="auto"/>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w:t>
            </w:r>
          </w:p>
        </w:tc>
        <w:tc>
          <w:tcPr>
            <w:tcW w:w="1182" w:type="dxa"/>
            <w:gridSpan w:val="2"/>
            <w:tcBorders>
              <w:top w:val="single" w:sz="4" w:space="0" w:color="auto"/>
              <w:left w:val="nil"/>
              <w:bottom w:val="single" w:sz="4" w:space="0" w:color="auto"/>
              <w:right w:val="single" w:sz="4" w:space="0" w:color="000000"/>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0000</w:t>
            </w:r>
          </w:p>
        </w:tc>
        <w:tc>
          <w:tcPr>
            <w:tcW w:w="1280" w:type="dxa"/>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150</w:t>
            </w:r>
          </w:p>
        </w:tc>
        <w:tc>
          <w:tcPr>
            <w:tcW w:w="4690" w:type="dxa"/>
            <w:gridSpan w:val="2"/>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Прочие дотации бюджетам сельских поселений</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8078,6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8078,6</w:t>
            </w:r>
          </w:p>
        </w:tc>
        <w:tc>
          <w:tcPr>
            <w:tcW w:w="1232"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E93298">
        <w:trPr>
          <w:trHeight w:val="1148"/>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34</w:t>
            </w:r>
          </w:p>
        </w:tc>
        <w:tc>
          <w:tcPr>
            <w:tcW w:w="680"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620"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w:t>
            </w:r>
          </w:p>
        </w:tc>
        <w:tc>
          <w:tcPr>
            <w:tcW w:w="620"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02</w:t>
            </w:r>
          </w:p>
        </w:tc>
        <w:tc>
          <w:tcPr>
            <w:tcW w:w="580"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19</w:t>
            </w:r>
          </w:p>
        </w:tc>
        <w:tc>
          <w:tcPr>
            <w:tcW w:w="61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999</w:t>
            </w:r>
          </w:p>
        </w:tc>
        <w:tc>
          <w:tcPr>
            <w:tcW w:w="722" w:type="dxa"/>
            <w:gridSpan w:val="2"/>
            <w:tcBorders>
              <w:top w:val="single" w:sz="4" w:space="0" w:color="auto"/>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w:t>
            </w:r>
          </w:p>
        </w:tc>
        <w:tc>
          <w:tcPr>
            <w:tcW w:w="1182" w:type="dxa"/>
            <w:gridSpan w:val="2"/>
            <w:tcBorders>
              <w:top w:val="single" w:sz="4" w:space="0" w:color="auto"/>
              <w:left w:val="nil"/>
              <w:bottom w:val="single" w:sz="4" w:space="0" w:color="auto"/>
              <w:right w:val="single" w:sz="4" w:space="0" w:color="000000"/>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7601</w:t>
            </w:r>
          </w:p>
        </w:tc>
        <w:tc>
          <w:tcPr>
            <w:tcW w:w="1280" w:type="dxa"/>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150</w:t>
            </w:r>
          </w:p>
        </w:tc>
        <w:tc>
          <w:tcPr>
            <w:tcW w:w="4690" w:type="dxa"/>
            <w:gridSpan w:val="2"/>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8078,6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8078,6</w:t>
            </w:r>
          </w:p>
        </w:tc>
        <w:tc>
          <w:tcPr>
            <w:tcW w:w="1232"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E93298">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lastRenderedPageBreak/>
              <w:t>35</w:t>
            </w:r>
          </w:p>
        </w:tc>
        <w:tc>
          <w:tcPr>
            <w:tcW w:w="680"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620" w:type="dxa"/>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w:t>
            </w:r>
          </w:p>
        </w:tc>
        <w:tc>
          <w:tcPr>
            <w:tcW w:w="620" w:type="dxa"/>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02</w:t>
            </w:r>
          </w:p>
        </w:tc>
        <w:tc>
          <w:tcPr>
            <w:tcW w:w="580" w:type="dxa"/>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40</w:t>
            </w:r>
          </w:p>
        </w:tc>
        <w:tc>
          <w:tcPr>
            <w:tcW w:w="617" w:type="dxa"/>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000</w:t>
            </w:r>
          </w:p>
        </w:tc>
        <w:tc>
          <w:tcPr>
            <w:tcW w:w="722" w:type="dxa"/>
            <w:gridSpan w:val="2"/>
            <w:tcBorders>
              <w:top w:val="single" w:sz="4" w:space="0" w:color="auto"/>
              <w:left w:val="nil"/>
              <w:bottom w:val="single" w:sz="4" w:space="0" w:color="auto"/>
              <w:right w:val="single" w:sz="4" w:space="0" w:color="000000"/>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c>
          <w:tcPr>
            <w:tcW w:w="1182" w:type="dxa"/>
            <w:gridSpan w:val="2"/>
            <w:tcBorders>
              <w:top w:val="single" w:sz="4" w:space="0" w:color="auto"/>
              <w:left w:val="nil"/>
              <w:bottom w:val="single" w:sz="4" w:space="0" w:color="auto"/>
              <w:right w:val="single" w:sz="4" w:space="0" w:color="000000"/>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0000</w:t>
            </w:r>
          </w:p>
        </w:tc>
        <w:tc>
          <w:tcPr>
            <w:tcW w:w="1280" w:type="dxa"/>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150</w:t>
            </w:r>
          </w:p>
        </w:tc>
        <w:tc>
          <w:tcPr>
            <w:tcW w:w="4690" w:type="dxa"/>
            <w:gridSpan w:val="2"/>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Иные межбюджетные трансферты</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8812,9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8368,9</w:t>
            </w:r>
          </w:p>
        </w:tc>
        <w:tc>
          <w:tcPr>
            <w:tcW w:w="1232"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95,0</w:t>
            </w:r>
          </w:p>
        </w:tc>
      </w:tr>
      <w:tr w:rsidR="00E93298" w:rsidRPr="00020CD5" w:rsidTr="00E93298">
        <w:trPr>
          <w:trHeight w:val="63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36</w:t>
            </w:r>
          </w:p>
        </w:tc>
        <w:tc>
          <w:tcPr>
            <w:tcW w:w="680"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620" w:type="dxa"/>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w:t>
            </w:r>
          </w:p>
        </w:tc>
        <w:tc>
          <w:tcPr>
            <w:tcW w:w="620" w:type="dxa"/>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02</w:t>
            </w:r>
          </w:p>
        </w:tc>
        <w:tc>
          <w:tcPr>
            <w:tcW w:w="580" w:type="dxa"/>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49</w:t>
            </w:r>
          </w:p>
        </w:tc>
        <w:tc>
          <w:tcPr>
            <w:tcW w:w="617" w:type="dxa"/>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999</w:t>
            </w:r>
          </w:p>
        </w:tc>
        <w:tc>
          <w:tcPr>
            <w:tcW w:w="722" w:type="dxa"/>
            <w:gridSpan w:val="2"/>
            <w:tcBorders>
              <w:top w:val="single" w:sz="4" w:space="0" w:color="auto"/>
              <w:left w:val="nil"/>
              <w:bottom w:val="single" w:sz="4" w:space="0" w:color="auto"/>
              <w:right w:val="single" w:sz="4" w:space="0" w:color="000000"/>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c>
          <w:tcPr>
            <w:tcW w:w="1182" w:type="dxa"/>
            <w:gridSpan w:val="2"/>
            <w:tcBorders>
              <w:top w:val="single" w:sz="4" w:space="0" w:color="auto"/>
              <w:left w:val="nil"/>
              <w:bottom w:val="single" w:sz="4" w:space="0" w:color="auto"/>
              <w:right w:val="single" w:sz="4" w:space="0" w:color="000000"/>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0000</w:t>
            </w:r>
          </w:p>
        </w:tc>
        <w:tc>
          <w:tcPr>
            <w:tcW w:w="1280" w:type="dxa"/>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150</w:t>
            </w:r>
          </w:p>
        </w:tc>
        <w:tc>
          <w:tcPr>
            <w:tcW w:w="4690" w:type="dxa"/>
            <w:gridSpan w:val="2"/>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Прочие межбюджетные трансферты, передаваемые бюджетам</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8812,9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8368,9</w:t>
            </w:r>
          </w:p>
        </w:tc>
        <w:tc>
          <w:tcPr>
            <w:tcW w:w="1232"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95,0</w:t>
            </w:r>
          </w:p>
        </w:tc>
      </w:tr>
      <w:tr w:rsidR="00E93298" w:rsidRPr="00020CD5" w:rsidTr="00E93298">
        <w:trPr>
          <w:trHeight w:val="583"/>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37</w:t>
            </w:r>
          </w:p>
        </w:tc>
        <w:tc>
          <w:tcPr>
            <w:tcW w:w="680"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620" w:type="dxa"/>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w:t>
            </w:r>
          </w:p>
        </w:tc>
        <w:tc>
          <w:tcPr>
            <w:tcW w:w="620" w:type="dxa"/>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02</w:t>
            </w:r>
          </w:p>
        </w:tc>
        <w:tc>
          <w:tcPr>
            <w:tcW w:w="580" w:type="dxa"/>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49</w:t>
            </w:r>
          </w:p>
        </w:tc>
        <w:tc>
          <w:tcPr>
            <w:tcW w:w="617" w:type="dxa"/>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999</w:t>
            </w:r>
          </w:p>
        </w:tc>
        <w:tc>
          <w:tcPr>
            <w:tcW w:w="722" w:type="dxa"/>
            <w:gridSpan w:val="2"/>
            <w:tcBorders>
              <w:top w:val="single" w:sz="4" w:space="0" w:color="auto"/>
              <w:left w:val="nil"/>
              <w:bottom w:val="single" w:sz="4" w:space="0" w:color="auto"/>
              <w:right w:val="single" w:sz="4" w:space="0" w:color="000000"/>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w:t>
            </w:r>
          </w:p>
        </w:tc>
        <w:tc>
          <w:tcPr>
            <w:tcW w:w="1182" w:type="dxa"/>
            <w:gridSpan w:val="2"/>
            <w:tcBorders>
              <w:top w:val="single" w:sz="4" w:space="0" w:color="auto"/>
              <w:left w:val="nil"/>
              <w:bottom w:val="single" w:sz="4" w:space="0" w:color="auto"/>
              <w:right w:val="single" w:sz="4" w:space="0" w:color="000000"/>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0000</w:t>
            </w:r>
          </w:p>
        </w:tc>
        <w:tc>
          <w:tcPr>
            <w:tcW w:w="1280" w:type="dxa"/>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150</w:t>
            </w:r>
          </w:p>
        </w:tc>
        <w:tc>
          <w:tcPr>
            <w:tcW w:w="4690" w:type="dxa"/>
            <w:gridSpan w:val="2"/>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Прочие межбюджетные трансферты, передаваемые бюджетам сельских поселений</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8812,9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8368,9</w:t>
            </w:r>
          </w:p>
        </w:tc>
        <w:tc>
          <w:tcPr>
            <w:tcW w:w="1232"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95,0</w:t>
            </w:r>
          </w:p>
        </w:tc>
      </w:tr>
      <w:tr w:rsidR="00E93298" w:rsidRPr="00020CD5" w:rsidTr="00EA5021">
        <w:trPr>
          <w:trHeight w:val="966"/>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38</w:t>
            </w:r>
          </w:p>
        </w:tc>
        <w:tc>
          <w:tcPr>
            <w:tcW w:w="680"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620" w:type="dxa"/>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w:t>
            </w:r>
          </w:p>
        </w:tc>
        <w:tc>
          <w:tcPr>
            <w:tcW w:w="620" w:type="dxa"/>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02</w:t>
            </w:r>
          </w:p>
        </w:tc>
        <w:tc>
          <w:tcPr>
            <w:tcW w:w="580" w:type="dxa"/>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49</w:t>
            </w:r>
          </w:p>
        </w:tc>
        <w:tc>
          <w:tcPr>
            <w:tcW w:w="617" w:type="dxa"/>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999</w:t>
            </w:r>
          </w:p>
        </w:tc>
        <w:tc>
          <w:tcPr>
            <w:tcW w:w="722" w:type="dxa"/>
            <w:gridSpan w:val="2"/>
            <w:tcBorders>
              <w:top w:val="single" w:sz="4" w:space="0" w:color="auto"/>
              <w:left w:val="nil"/>
              <w:bottom w:val="single" w:sz="4" w:space="0" w:color="auto"/>
              <w:right w:val="single" w:sz="4" w:space="0" w:color="000000"/>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w:t>
            </w:r>
          </w:p>
        </w:tc>
        <w:tc>
          <w:tcPr>
            <w:tcW w:w="1182" w:type="dxa"/>
            <w:gridSpan w:val="2"/>
            <w:tcBorders>
              <w:top w:val="single" w:sz="4" w:space="0" w:color="auto"/>
              <w:left w:val="nil"/>
              <w:bottom w:val="single" w:sz="4" w:space="0" w:color="auto"/>
              <w:right w:val="single" w:sz="4" w:space="0" w:color="000000"/>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1013</w:t>
            </w:r>
          </w:p>
        </w:tc>
        <w:tc>
          <w:tcPr>
            <w:tcW w:w="1280" w:type="dxa"/>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150</w:t>
            </w:r>
          </w:p>
        </w:tc>
        <w:tc>
          <w:tcPr>
            <w:tcW w:w="4690" w:type="dxa"/>
            <w:gridSpan w:val="2"/>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8696,7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8252,7</w:t>
            </w:r>
          </w:p>
        </w:tc>
        <w:tc>
          <w:tcPr>
            <w:tcW w:w="1232"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94,9</w:t>
            </w:r>
          </w:p>
        </w:tc>
      </w:tr>
      <w:tr w:rsidR="00E93298" w:rsidRPr="00020CD5" w:rsidTr="00E93298">
        <w:trPr>
          <w:trHeight w:val="986"/>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39</w:t>
            </w:r>
          </w:p>
        </w:tc>
        <w:tc>
          <w:tcPr>
            <w:tcW w:w="680"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620" w:type="dxa"/>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w:t>
            </w:r>
          </w:p>
        </w:tc>
        <w:tc>
          <w:tcPr>
            <w:tcW w:w="620" w:type="dxa"/>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02</w:t>
            </w:r>
          </w:p>
        </w:tc>
        <w:tc>
          <w:tcPr>
            <w:tcW w:w="580" w:type="dxa"/>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49</w:t>
            </w:r>
          </w:p>
        </w:tc>
        <w:tc>
          <w:tcPr>
            <w:tcW w:w="617" w:type="dxa"/>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999</w:t>
            </w:r>
          </w:p>
        </w:tc>
        <w:tc>
          <w:tcPr>
            <w:tcW w:w="722" w:type="dxa"/>
            <w:gridSpan w:val="2"/>
            <w:tcBorders>
              <w:top w:val="single" w:sz="4" w:space="0" w:color="auto"/>
              <w:left w:val="nil"/>
              <w:bottom w:val="single" w:sz="4" w:space="0" w:color="auto"/>
              <w:right w:val="single" w:sz="4" w:space="0" w:color="000000"/>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w:t>
            </w:r>
          </w:p>
        </w:tc>
        <w:tc>
          <w:tcPr>
            <w:tcW w:w="1182" w:type="dxa"/>
            <w:gridSpan w:val="2"/>
            <w:tcBorders>
              <w:top w:val="single" w:sz="4" w:space="0" w:color="auto"/>
              <w:left w:val="nil"/>
              <w:bottom w:val="single" w:sz="4" w:space="0" w:color="auto"/>
              <w:right w:val="single" w:sz="4" w:space="0" w:color="000000"/>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7412</w:t>
            </w:r>
          </w:p>
        </w:tc>
        <w:tc>
          <w:tcPr>
            <w:tcW w:w="1280" w:type="dxa"/>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150</w:t>
            </w:r>
          </w:p>
        </w:tc>
        <w:tc>
          <w:tcPr>
            <w:tcW w:w="4690" w:type="dxa"/>
            <w:gridSpan w:val="2"/>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Прочие межбюджетные трансферты, передаваемые бюджетам сельских поселений (на обеспечение первичных мер пожарной безопасности)</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116,2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116,2</w:t>
            </w:r>
          </w:p>
        </w:tc>
        <w:tc>
          <w:tcPr>
            <w:tcW w:w="1232"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E93298">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 </w:t>
            </w:r>
          </w:p>
        </w:tc>
        <w:tc>
          <w:tcPr>
            <w:tcW w:w="680"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580"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61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722" w:type="dxa"/>
            <w:gridSpan w:val="2"/>
            <w:tcBorders>
              <w:top w:val="single" w:sz="4" w:space="0" w:color="auto"/>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182" w:type="dxa"/>
            <w:gridSpan w:val="2"/>
            <w:tcBorders>
              <w:top w:val="single" w:sz="4" w:space="0" w:color="auto"/>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280"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4690" w:type="dxa"/>
            <w:gridSpan w:val="2"/>
            <w:tcBorders>
              <w:top w:val="nil"/>
              <w:left w:val="nil"/>
              <w:bottom w:val="single" w:sz="4" w:space="0" w:color="auto"/>
              <w:right w:val="single" w:sz="4" w:space="0" w:color="auto"/>
            </w:tcBorders>
            <w:shd w:val="clear" w:color="auto" w:fill="auto"/>
            <w:noWrap/>
            <w:hideMark/>
          </w:tcPr>
          <w:p w:rsidR="00E93298" w:rsidRPr="00020CD5" w:rsidRDefault="00E93298" w:rsidP="00E93298">
            <w:pPr>
              <w:rPr>
                <w:rFonts w:ascii="Arial Narrow" w:hAnsi="Arial Narrow" w:cs="Arial"/>
                <w:b/>
                <w:bCs/>
                <w:sz w:val="20"/>
                <w:szCs w:val="20"/>
              </w:rPr>
            </w:pPr>
            <w:r w:rsidRPr="00020CD5">
              <w:rPr>
                <w:rFonts w:ascii="Arial Narrow" w:hAnsi="Arial Narrow" w:cs="Arial"/>
                <w:b/>
                <w:bCs/>
                <w:sz w:val="20"/>
                <w:szCs w:val="20"/>
              </w:rPr>
              <w:t>Всего доходов:</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 xml:space="preserve">17 229,5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 xml:space="preserve">16 771,8 </w:t>
            </w:r>
          </w:p>
        </w:tc>
        <w:tc>
          <w:tcPr>
            <w:tcW w:w="1232"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97,3</w:t>
            </w:r>
          </w:p>
        </w:tc>
      </w:tr>
    </w:tbl>
    <w:p w:rsidR="00E93298" w:rsidRPr="00020CD5" w:rsidRDefault="00E93298" w:rsidP="00E93298">
      <w:pPr>
        <w:rPr>
          <w:rFonts w:ascii="Arial Narrow" w:hAnsi="Arial Narrow" w:cs="Arial"/>
          <w:b/>
          <w:sz w:val="20"/>
          <w:szCs w:val="20"/>
        </w:rPr>
      </w:pPr>
    </w:p>
    <w:p w:rsidR="00E93298" w:rsidRPr="00020CD5" w:rsidRDefault="00E93298" w:rsidP="00E93298">
      <w:pPr>
        <w:jc w:val="center"/>
        <w:rPr>
          <w:rFonts w:ascii="Arial Narrow" w:hAnsi="Arial Narrow" w:cs="Arial"/>
          <w:sz w:val="20"/>
          <w:szCs w:val="20"/>
        </w:rPr>
        <w:sectPr w:rsidR="00E93298" w:rsidRPr="00020CD5" w:rsidSect="00E93298">
          <w:pgSz w:w="16834" w:h="11909" w:orient="landscape"/>
          <w:pgMar w:top="1134" w:right="1134" w:bottom="1134" w:left="1134" w:header="720" w:footer="720" w:gutter="0"/>
          <w:cols w:space="708"/>
          <w:docGrid w:linePitch="326"/>
        </w:sectPr>
      </w:pPr>
      <w:bookmarkStart w:id="145" w:name="RANGE!A1:H24"/>
      <w:bookmarkEnd w:id="145"/>
    </w:p>
    <w:tbl>
      <w:tblPr>
        <w:tblW w:w="11143" w:type="dxa"/>
        <w:tblInd w:w="-753" w:type="dxa"/>
        <w:tblLook w:val="04A0" w:firstRow="1" w:lastRow="0" w:firstColumn="1" w:lastColumn="0" w:noHBand="0" w:noVBand="1"/>
      </w:tblPr>
      <w:tblGrid>
        <w:gridCol w:w="952"/>
        <w:gridCol w:w="3560"/>
        <w:gridCol w:w="1411"/>
        <w:gridCol w:w="1740"/>
        <w:gridCol w:w="1760"/>
        <w:gridCol w:w="1720"/>
      </w:tblGrid>
      <w:tr w:rsidR="00E93298" w:rsidRPr="00020CD5" w:rsidTr="00E93298">
        <w:trPr>
          <w:trHeight w:val="315"/>
        </w:trPr>
        <w:tc>
          <w:tcPr>
            <w:tcW w:w="952" w:type="dxa"/>
            <w:tcBorders>
              <w:top w:val="nil"/>
              <w:left w:val="nil"/>
              <w:bottom w:val="nil"/>
              <w:right w:val="nil"/>
            </w:tcBorders>
            <w:shd w:val="clear" w:color="auto" w:fill="auto"/>
            <w:noWrap/>
            <w:vAlign w:val="bottom"/>
            <w:hideMark/>
          </w:tcPr>
          <w:p w:rsidR="00E93298" w:rsidRPr="00020CD5" w:rsidRDefault="00E93298" w:rsidP="00E93298">
            <w:pPr>
              <w:jc w:val="center"/>
              <w:rPr>
                <w:rFonts w:ascii="Arial Narrow" w:hAnsi="Arial Narrow" w:cs="Arial"/>
                <w:sz w:val="20"/>
                <w:szCs w:val="20"/>
              </w:rPr>
            </w:pPr>
          </w:p>
        </w:tc>
        <w:tc>
          <w:tcPr>
            <w:tcW w:w="3560" w:type="dxa"/>
            <w:tcBorders>
              <w:top w:val="nil"/>
              <w:left w:val="nil"/>
              <w:bottom w:val="nil"/>
              <w:right w:val="nil"/>
            </w:tcBorders>
            <w:shd w:val="clear" w:color="auto" w:fill="auto"/>
            <w:noWrap/>
            <w:vAlign w:val="bottom"/>
            <w:hideMark/>
          </w:tcPr>
          <w:p w:rsidR="00E93298" w:rsidRPr="00020CD5" w:rsidRDefault="00E93298" w:rsidP="00E93298">
            <w:pPr>
              <w:rPr>
                <w:rFonts w:ascii="Arial Narrow" w:hAnsi="Arial Narrow" w:cs="Arial"/>
                <w:sz w:val="20"/>
                <w:szCs w:val="20"/>
              </w:rPr>
            </w:pPr>
          </w:p>
        </w:tc>
        <w:tc>
          <w:tcPr>
            <w:tcW w:w="1411" w:type="dxa"/>
            <w:tcBorders>
              <w:top w:val="nil"/>
              <w:left w:val="nil"/>
              <w:bottom w:val="nil"/>
              <w:right w:val="nil"/>
            </w:tcBorders>
            <w:shd w:val="clear" w:color="auto" w:fill="auto"/>
            <w:noWrap/>
            <w:vAlign w:val="bottom"/>
            <w:hideMark/>
          </w:tcPr>
          <w:p w:rsidR="00E93298" w:rsidRPr="00020CD5" w:rsidRDefault="00E93298" w:rsidP="00E93298">
            <w:pPr>
              <w:rPr>
                <w:rFonts w:ascii="Arial Narrow" w:hAnsi="Arial Narrow" w:cs="Arial"/>
                <w:sz w:val="20"/>
                <w:szCs w:val="20"/>
              </w:rPr>
            </w:pPr>
          </w:p>
        </w:tc>
        <w:tc>
          <w:tcPr>
            <w:tcW w:w="1740" w:type="dxa"/>
            <w:tcBorders>
              <w:top w:val="nil"/>
              <w:left w:val="nil"/>
              <w:bottom w:val="nil"/>
              <w:right w:val="nil"/>
            </w:tcBorders>
            <w:shd w:val="clear" w:color="auto" w:fill="auto"/>
            <w:noWrap/>
            <w:vAlign w:val="bottom"/>
            <w:hideMark/>
          </w:tcPr>
          <w:p w:rsidR="00E93298" w:rsidRPr="00020CD5" w:rsidRDefault="00E93298" w:rsidP="00E93298">
            <w:pPr>
              <w:rPr>
                <w:rFonts w:ascii="Arial Narrow" w:hAnsi="Arial Narrow" w:cs="Arial"/>
                <w:sz w:val="20"/>
                <w:szCs w:val="20"/>
              </w:rPr>
            </w:pPr>
          </w:p>
        </w:tc>
        <w:tc>
          <w:tcPr>
            <w:tcW w:w="1760" w:type="dxa"/>
            <w:tcBorders>
              <w:top w:val="nil"/>
              <w:left w:val="nil"/>
              <w:bottom w:val="nil"/>
              <w:right w:val="nil"/>
            </w:tcBorders>
            <w:shd w:val="clear" w:color="auto" w:fill="auto"/>
            <w:noWrap/>
            <w:vAlign w:val="bottom"/>
            <w:hideMark/>
          </w:tcPr>
          <w:p w:rsidR="00E93298" w:rsidRPr="00020CD5" w:rsidRDefault="00E93298" w:rsidP="00E93298">
            <w:pPr>
              <w:rPr>
                <w:rFonts w:ascii="Arial Narrow" w:hAnsi="Arial Narrow" w:cs="Arial"/>
                <w:sz w:val="20"/>
                <w:szCs w:val="20"/>
              </w:rPr>
            </w:pPr>
          </w:p>
        </w:tc>
        <w:tc>
          <w:tcPr>
            <w:tcW w:w="1720" w:type="dxa"/>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r w:rsidRPr="00020CD5">
              <w:rPr>
                <w:rFonts w:ascii="Arial Narrow" w:hAnsi="Arial Narrow" w:cs="Arial"/>
                <w:sz w:val="20"/>
                <w:szCs w:val="20"/>
              </w:rPr>
              <w:t>Приложение3</w:t>
            </w:r>
          </w:p>
        </w:tc>
      </w:tr>
      <w:tr w:rsidR="00E93298" w:rsidRPr="00020CD5" w:rsidTr="00E93298">
        <w:trPr>
          <w:trHeight w:val="315"/>
        </w:trPr>
        <w:tc>
          <w:tcPr>
            <w:tcW w:w="11143" w:type="dxa"/>
            <w:gridSpan w:val="6"/>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r w:rsidRPr="00020CD5">
              <w:rPr>
                <w:rFonts w:ascii="Arial Narrow" w:hAnsi="Arial Narrow" w:cs="Arial"/>
                <w:sz w:val="20"/>
                <w:szCs w:val="20"/>
              </w:rPr>
              <w:t xml:space="preserve">к Решению </w:t>
            </w:r>
            <w:proofErr w:type="spellStart"/>
            <w:r w:rsidRPr="00020CD5">
              <w:rPr>
                <w:rFonts w:ascii="Arial Narrow" w:hAnsi="Arial Narrow" w:cs="Arial"/>
                <w:sz w:val="20"/>
                <w:szCs w:val="20"/>
              </w:rPr>
              <w:t>Суриндинского</w:t>
            </w:r>
            <w:proofErr w:type="spellEnd"/>
            <w:r w:rsidRPr="00020CD5">
              <w:rPr>
                <w:rFonts w:ascii="Arial Narrow" w:hAnsi="Arial Narrow" w:cs="Arial"/>
                <w:sz w:val="20"/>
                <w:szCs w:val="20"/>
              </w:rPr>
              <w:t xml:space="preserve"> поселко</w:t>
            </w:r>
            <w:r w:rsidR="005D3D9C">
              <w:rPr>
                <w:rFonts w:ascii="Arial Narrow" w:hAnsi="Arial Narrow" w:cs="Arial"/>
                <w:sz w:val="20"/>
                <w:szCs w:val="20"/>
              </w:rPr>
              <w:t>во</w:t>
            </w:r>
            <w:r w:rsidRPr="00020CD5">
              <w:rPr>
                <w:rFonts w:ascii="Arial Narrow" w:hAnsi="Arial Narrow" w:cs="Arial"/>
                <w:sz w:val="20"/>
                <w:szCs w:val="20"/>
              </w:rPr>
              <w:t xml:space="preserve">го совета депутатов от 00.00.2024г.№ </w:t>
            </w:r>
          </w:p>
        </w:tc>
      </w:tr>
      <w:tr w:rsidR="00E93298" w:rsidRPr="00020CD5" w:rsidTr="00E93298">
        <w:trPr>
          <w:trHeight w:val="405"/>
        </w:trPr>
        <w:tc>
          <w:tcPr>
            <w:tcW w:w="11143" w:type="dxa"/>
            <w:gridSpan w:val="6"/>
            <w:tcBorders>
              <w:top w:val="nil"/>
              <w:left w:val="nil"/>
              <w:bottom w:val="nil"/>
              <w:right w:val="nil"/>
            </w:tcBorders>
            <w:shd w:val="clear" w:color="auto" w:fill="auto"/>
            <w:vAlign w:val="center"/>
            <w:hideMark/>
          </w:tcPr>
          <w:p w:rsidR="00E93298" w:rsidRPr="00020CD5" w:rsidRDefault="00E93298" w:rsidP="00E93298">
            <w:pPr>
              <w:jc w:val="right"/>
              <w:rPr>
                <w:rFonts w:ascii="Arial Narrow" w:hAnsi="Arial Narrow" w:cs="Arial"/>
                <w:sz w:val="20"/>
                <w:szCs w:val="20"/>
              </w:rPr>
            </w:pPr>
            <w:r w:rsidRPr="00020CD5">
              <w:rPr>
                <w:rFonts w:ascii="Arial Narrow" w:hAnsi="Arial Narrow" w:cs="Arial"/>
                <w:sz w:val="20"/>
                <w:szCs w:val="20"/>
              </w:rPr>
              <w:t>" Об утверждении отчета об исполнении бюджета поселка Суринда за 2023 г.</w:t>
            </w:r>
          </w:p>
        </w:tc>
      </w:tr>
      <w:tr w:rsidR="00E93298" w:rsidRPr="00020CD5" w:rsidTr="00E93298">
        <w:trPr>
          <w:trHeight w:val="360"/>
        </w:trPr>
        <w:tc>
          <w:tcPr>
            <w:tcW w:w="952" w:type="dxa"/>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p>
        </w:tc>
        <w:tc>
          <w:tcPr>
            <w:tcW w:w="3560" w:type="dxa"/>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p>
        </w:tc>
        <w:tc>
          <w:tcPr>
            <w:tcW w:w="1411" w:type="dxa"/>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p>
        </w:tc>
        <w:tc>
          <w:tcPr>
            <w:tcW w:w="1740" w:type="dxa"/>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p>
        </w:tc>
        <w:tc>
          <w:tcPr>
            <w:tcW w:w="1760" w:type="dxa"/>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p>
        </w:tc>
        <w:tc>
          <w:tcPr>
            <w:tcW w:w="1720" w:type="dxa"/>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p>
        </w:tc>
      </w:tr>
      <w:tr w:rsidR="00E93298" w:rsidRPr="00020CD5" w:rsidTr="00E93298">
        <w:trPr>
          <w:trHeight w:val="315"/>
        </w:trPr>
        <w:tc>
          <w:tcPr>
            <w:tcW w:w="11143" w:type="dxa"/>
            <w:gridSpan w:val="6"/>
            <w:tcBorders>
              <w:top w:val="nil"/>
              <w:left w:val="nil"/>
              <w:bottom w:val="nil"/>
              <w:right w:val="nil"/>
            </w:tcBorders>
            <w:shd w:val="clear" w:color="auto" w:fill="auto"/>
            <w:noWrap/>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Распределение</w:t>
            </w:r>
          </w:p>
        </w:tc>
      </w:tr>
      <w:tr w:rsidR="00E93298" w:rsidRPr="00020CD5" w:rsidTr="00E93298">
        <w:trPr>
          <w:trHeight w:val="750"/>
        </w:trPr>
        <w:tc>
          <w:tcPr>
            <w:tcW w:w="11143" w:type="dxa"/>
            <w:gridSpan w:val="6"/>
            <w:tcBorders>
              <w:top w:val="nil"/>
              <w:left w:val="nil"/>
              <w:bottom w:val="nil"/>
              <w:right w:val="nil"/>
            </w:tcBorders>
            <w:shd w:val="clear" w:color="auto" w:fill="auto"/>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бюджетных ассигнований местного бюджета по разделам и подразделам бюджетной классификации расходов бюджетов Российской Федерации в 2023 год</w:t>
            </w:r>
          </w:p>
        </w:tc>
      </w:tr>
      <w:tr w:rsidR="00E93298" w:rsidRPr="00020CD5" w:rsidTr="00E93298">
        <w:trPr>
          <w:trHeight w:val="315"/>
        </w:trPr>
        <w:tc>
          <w:tcPr>
            <w:tcW w:w="952" w:type="dxa"/>
            <w:tcBorders>
              <w:top w:val="nil"/>
              <w:left w:val="nil"/>
              <w:bottom w:val="nil"/>
              <w:right w:val="nil"/>
            </w:tcBorders>
            <w:shd w:val="clear" w:color="auto" w:fill="auto"/>
            <w:noWrap/>
            <w:vAlign w:val="bottom"/>
            <w:hideMark/>
          </w:tcPr>
          <w:p w:rsidR="00E93298" w:rsidRPr="00020CD5" w:rsidRDefault="00E93298" w:rsidP="00E93298">
            <w:pPr>
              <w:jc w:val="center"/>
              <w:rPr>
                <w:rFonts w:ascii="Arial Narrow" w:hAnsi="Arial Narrow" w:cs="Arial"/>
                <w:sz w:val="20"/>
                <w:szCs w:val="20"/>
              </w:rPr>
            </w:pPr>
          </w:p>
        </w:tc>
        <w:tc>
          <w:tcPr>
            <w:tcW w:w="3560" w:type="dxa"/>
            <w:tcBorders>
              <w:top w:val="nil"/>
              <w:left w:val="nil"/>
              <w:bottom w:val="nil"/>
              <w:right w:val="nil"/>
            </w:tcBorders>
            <w:shd w:val="clear" w:color="auto" w:fill="auto"/>
            <w:noWrap/>
            <w:vAlign w:val="bottom"/>
            <w:hideMark/>
          </w:tcPr>
          <w:p w:rsidR="00E93298" w:rsidRPr="00020CD5" w:rsidRDefault="00E93298" w:rsidP="00E93298">
            <w:pPr>
              <w:rPr>
                <w:rFonts w:ascii="Arial Narrow" w:hAnsi="Arial Narrow" w:cs="Arial"/>
                <w:sz w:val="20"/>
                <w:szCs w:val="20"/>
              </w:rPr>
            </w:pPr>
          </w:p>
        </w:tc>
        <w:tc>
          <w:tcPr>
            <w:tcW w:w="1411" w:type="dxa"/>
            <w:tcBorders>
              <w:top w:val="nil"/>
              <w:left w:val="nil"/>
              <w:bottom w:val="nil"/>
              <w:right w:val="nil"/>
            </w:tcBorders>
            <w:shd w:val="clear" w:color="auto" w:fill="auto"/>
            <w:noWrap/>
            <w:vAlign w:val="bottom"/>
            <w:hideMark/>
          </w:tcPr>
          <w:p w:rsidR="00E93298" w:rsidRPr="00020CD5" w:rsidRDefault="00E93298" w:rsidP="00E93298">
            <w:pPr>
              <w:rPr>
                <w:rFonts w:ascii="Arial Narrow" w:hAnsi="Arial Narrow" w:cs="Arial"/>
                <w:sz w:val="20"/>
                <w:szCs w:val="20"/>
              </w:rPr>
            </w:pPr>
          </w:p>
        </w:tc>
        <w:tc>
          <w:tcPr>
            <w:tcW w:w="1740" w:type="dxa"/>
            <w:tcBorders>
              <w:top w:val="nil"/>
              <w:left w:val="nil"/>
              <w:bottom w:val="nil"/>
              <w:right w:val="nil"/>
            </w:tcBorders>
            <w:shd w:val="clear" w:color="auto" w:fill="auto"/>
            <w:noWrap/>
            <w:vAlign w:val="bottom"/>
            <w:hideMark/>
          </w:tcPr>
          <w:p w:rsidR="00E93298" w:rsidRPr="00020CD5" w:rsidRDefault="00E93298" w:rsidP="00E93298">
            <w:pPr>
              <w:rPr>
                <w:rFonts w:ascii="Arial Narrow" w:hAnsi="Arial Narrow" w:cs="Arial"/>
                <w:sz w:val="20"/>
                <w:szCs w:val="20"/>
              </w:rPr>
            </w:pPr>
          </w:p>
        </w:tc>
        <w:tc>
          <w:tcPr>
            <w:tcW w:w="1760" w:type="dxa"/>
            <w:tcBorders>
              <w:top w:val="nil"/>
              <w:left w:val="nil"/>
              <w:bottom w:val="nil"/>
              <w:right w:val="nil"/>
            </w:tcBorders>
            <w:shd w:val="clear" w:color="auto" w:fill="auto"/>
            <w:noWrap/>
            <w:vAlign w:val="bottom"/>
            <w:hideMark/>
          </w:tcPr>
          <w:p w:rsidR="00E93298" w:rsidRPr="00020CD5" w:rsidRDefault="00E93298" w:rsidP="00E93298">
            <w:pPr>
              <w:rPr>
                <w:rFonts w:ascii="Arial Narrow" w:hAnsi="Arial Narrow" w:cs="Arial"/>
                <w:sz w:val="20"/>
                <w:szCs w:val="20"/>
              </w:rPr>
            </w:pPr>
          </w:p>
        </w:tc>
        <w:tc>
          <w:tcPr>
            <w:tcW w:w="1720" w:type="dxa"/>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r w:rsidRPr="00020CD5">
              <w:rPr>
                <w:rFonts w:ascii="Arial Narrow" w:hAnsi="Arial Narrow" w:cs="Arial"/>
                <w:sz w:val="20"/>
                <w:szCs w:val="20"/>
              </w:rPr>
              <w:t xml:space="preserve"> (тыс. рублей)</w:t>
            </w:r>
          </w:p>
        </w:tc>
      </w:tr>
      <w:tr w:rsidR="00E93298" w:rsidRPr="00020CD5" w:rsidTr="00E93298">
        <w:trPr>
          <w:trHeight w:val="945"/>
        </w:trPr>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строки</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Наименование показателя бюджетной классификации</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Раздел, подраздел</w:t>
            </w:r>
          </w:p>
        </w:tc>
        <w:tc>
          <w:tcPr>
            <w:tcW w:w="1740" w:type="dxa"/>
            <w:tcBorders>
              <w:top w:val="single" w:sz="4" w:space="0" w:color="auto"/>
              <w:left w:val="nil"/>
              <w:bottom w:val="nil"/>
              <w:right w:val="single" w:sz="4" w:space="0" w:color="auto"/>
            </w:tcBorders>
            <w:shd w:val="clear" w:color="auto" w:fill="auto"/>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Утверждено решением о бюджете</w:t>
            </w:r>
          </w:p>
        </w:tc>
        <w:tc>
          <w:tcPr>
            <w:tcW w:w="1760" w:type="dxa"/>
            <w:tcBorders>
              <w:top w:val="single" w:sz="4" w:space="0" w:color="auto"/>
              <w:left w:val="nil"/>
              <w:bottom w:val="nil"/>
              <w:right w:val="single" w:sz="4" w:space="0" w:color="auto"/>
            </w:tcBorders>
            <w:shd w:val="clear" w:color="auto" w:fill="auto"/>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Исполнено</w:t>
            </w:r>
          </w:p>
        </w:tc>
        <w:tc>
          <w:tcPr>
            <w:tcW w:w="1720" w:type="dxa"/>
            <w:tcBorders>
              <w:top w:val="single" w:sz="4" w:space="0" w:color="auto"/>
              <w:left w:val="nil"/>
              <w:bottom w:val="nil"/>
              <w:right w:val="single" w:sz="4" w:space="0" w:color="auto"/>
            </w:tcBorders>
            <w:shd w:val="clear" w:color="auto" w:fill="auto"/>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Процент исполнения</w:t>
            </w:r>
          </w:p>
        </w:tc>
      </w:tr>
      <w:tr w:rsidR="00E93298" w:rsidRPr="00020CD5" w:rsidTr="00E93298">
        <w:trPr>
          <w:trHeight w:val="315"/>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3560"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w:t>
            </w:r>
          </w:p>
        </w:tc>
        <w:tc>
          <w:tcPr>
            <w:tcW w:w="1411"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5</w:t>
            </w:r>
          </w:p>
        </w:tc>
      </w:tr>
      <w:tr w:rsidR="00E93298" w:rsidRPr="00020CD5" w:rsidTr="00E93298">
        <w:trPr>
          <w:trHeight w:val="472"/>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1</w:t>
            </w:r>
          </w:p>
        </w:tc>
        <w:tc>
          <w:tcPr>
            <w:tcW w:w="3560" w:type="dxa"/>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rPr>
                <w:rFonts w:ascii="Arial Narrow" w:hAnsi="Arial Narrow" w:cs="Arial"/>
                <w:b/>
                <w:bCs/>
                <w:sz w:val="20"/>
                <w:szCs w:val="20"/>
              </w:rPr>
            </w:pPr>
            <w:r w:rsidRPr="00020CD5">
              <w:rPr>
                <w:rFonts w:ascii="Arial Narrow" w:hAnsi="Arial Narrow" w:cs="Arial"/>
                <w:b/>
                <w:bCs/>
                <w:sz w:val="20"/>
                <w:szCs w:val="20"/>
              </w:rPr>
              <w:t>ОБЩЕГОСУДАРСТВЕННЫЕ ВОПРОСЫ</w:t>
            </w:r>
          </w:p>
        </w:tc>
        <w:tc>
          <w:tcPr>
            <w:tcW w:w="1411" w:type="dxa"/>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0100</w:t>
            </w:r>
          </w:p>
        </w:tc>
        <w:tc>
          <w:tcPr>
            <w:tcW w:w="174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right"/>
              <w:rPr>
                <w:rFonts w:ascii="Arial Narrow" w:hAnsi="Arial Narrow" w:cs="Arial"/>
                <w:b/>
                <w:bCs/>
                <w:sz w:val="20"/>
                <w:szCs w:val="20"/>
              </w:rPr>
            </w:pPr>
            <w:r w:rsidRPr="00020CD5">
              <w:rPr>
                <w:rFonts w:ascii="Arial Narrow" w:hAnsi="Arial Narrow" w:cs="Arial"/>
                <w:b/>
                <w:bCs/>
                <w:sz w:val="20"/>
                <w:szCs w:val="20"/>
              </w:rPr>
              <w:t>11002,7</w:t>
            </w:r>
          </w:p>
        </w:tc>
        <w:tc>
          <w:tcPr>
            <w:tcW w:w="176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right"/>
              <w:rPr>
                <w:rFonts w:ascii="Arial Narrow" w:hAnsi="Arial Narrow" w:cs="Arial"/>
                <w:b/>
                <w:bCs/>
                <w:sz w:val="20"/>
                <w:szCs w:val="20"/>
              </w:rPr>
            </w:pPr>
            <w:r w:rsidRPr="00020CD5">
              <w:rPr>
                <w:rFonts w:ascii="Arial Narrow" w:hAnsi="Arial Narrow" w:cs="Arial"/>
                <w:b/>
                <w:bCs/>
                <w:sz w:val="20"/>
                <w:szCs w:val="20"/>
              </w:rPr>
              <w:t>10618,9</w:t>
            </w:r>
          </w:p>
        </w:tc>
        <w:tc>
          <w:tcPr>
            <w:tcW w:w="172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right"/>
              <w:rPr>
                <w:rFonts w:ascii="Arial Narrow" w:hAnsi="Arial Narrow" w:cs="Arial"/>
                <w:b/>
                <w:bCs/>
                <w:sz w:val="20"/>
                <w:szCs w:val="20"/>
              </w:rPr>
            </w:pPr>
            <w:r w:rsidRPr="00020CD5">
              <w:rPr>
                <w:rFonts w:ascii="Arial Narrow" w:hAnsi="Arial Narrow" w:cs="Arial"/>
                <w:b/>
                <w:bCs/>
                <w:sz w:val="20"/>
                <w:szCs w:val="20"/>
              </w:rPr>
              <w:t>96,5</w:t>
            </w:r>
          </w:p>
        </w:tc>
      </w:tr>
      <w:tr w:rsidR="00E93298" w:rsidRPr="00020CD5" w:rsidTr="00E93298">
        <w:trPr>
          <w:trHeight w:val="821"/>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w:t>
            </w:r>
          </w:p>
        </w:tc>
        <w:tc>
          <w:tcPr>
            <w:tcW w:w="3560" w:type="dxa"/>
            <w:tcBorders>
              <w:top w:val="nil"/>
              <w:left w:val="nil"/>
              <w:bottom w:val="nil"/>
              <w:right w:val="nil"/>
            </w:tcBorders>
            <w:shd w:val="clear" w:color="auto" w:fill="auto"/>
            <w:vAlign w:val="bottom"/>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411" w:type="dxa"/>
            <w:tcBorders>
              <w:top w:val="nil"/>
              <w:left w:val="single" w:sz="4" w:space="0" w:color="auto"/>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0102</w:t>
            </w:r>
          </w:p>
        </w:tc>
        <w:tc>
          <w:tcPr>
            <w:tcW w:w="174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right"/>
              <w:rPr>
                <w:rFonts w:ascii="Arial Narrow" w:hAnsi="Arial Narrow" w:cs="Arial"/>
                <w:sz w:val="20"/>
                <w:szCs w:val="20"/>
              </w:rPr>
            </w:pPr>
            <w:r w:rsidRPr="00020CD5">
              <w:rPr>
                <w:rFonts w:ascii="Arial Narrow" w:hAnsi="Arial Narrow" w:cs="Arial"/>
                <w:sz w:val="20"/>
                <w:szCs w:val="20"/>
              </w:rPr>
              <w:t>1886,5</w:t>
            </w:r>
          </w:p>
        </w:tc>
        <w:tc>
          <w:tcPr>
            <w:tcW w:w="176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right"/>
              <w:rPr>
                <w:rFonts w:ascii="Arial Narrow" w:hAnsi="Arial Narrow" w:cs="Arial"/>
                <w:sz w:val="20"/>
                <w:szCs w:val="20"/>
              </w:rPr>
            </w:pPr>
            <w:r w:rsidRPr="00020CD5">
              <w:rPr>
                <w:rFonts w:ascii="Arial Narrow" w:hAnsi="Arial Narrow" w:cs="Arial"/>
                <w:sz w:val="20"/>
                <w:szCs w:val="20"/>
              </w:rPr>
              <w:t>1886,5</w:t>
            </w:r>
          </w:p>
        </w:tc>
        <w:tc>
          <w:tcPr>
            <w:tcW w:w="172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right"/>
              <w:rPr>
                <w:rFonts w:ascii="Arial Narrow" w:hAnsi="Arial Narrow" w:cs="Arial"/>
                <w:sz w:val="20"/>
                <w:szCs w:val="20"/>
              </w:rPr>
            </w:pPr>
            <w:r w:rsidRPr="00020CD5">
              <w:rPr>
                <w:rFonts w:ascii="Arial Narrow" w:hAnsi="Arial Narrow" w:cs="Arial"/>
                <w:sz w:val="20"/>
                <w:szCs w:val="20"/>
              </w:rPr>
              <w:t>100,0</w:t>
            </w:r>
          </w:p>
        </w:tc>
      </w:tr>
      <w:tr w:rsidR="00E93298" w:rsidRPr="00020CD5" w:rsidTr="00E93298">
        <w:trPr>
          <w:trHeight w:val="125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w:t>
            </w:r>
          </w:p>
        </w:tc>
        <w:tc>
          <w:tcPr>
            <w:tcW w:w="3560" w:type="dxa"/>
            <w:tcBorders>
              <w:top w:val="single" w:sz="4" w:space="0" w:color="auto"/>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11" w:type="dxa"/>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0104</w:t>
            </w:r>
          </w:p>
        </w:tc>
        <w:tc>
          <w:tcPr>
            <w:tcW w:w="174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right"/>
              <w:rPr>
                <w:rFonts w:ascii="Arial Narrow" w:hAnsi="Arial Narrow" w:cs="Arial"/>
                <w:sz w:val="20"/>
                <w:szCs w:val="20"/>
              </w:rPr>
            </w:pPr>
            <w:r w:rsidRPr="00020CD5">
              <w:rPr>
                <w:rFonts w:ascii="Arial Narrow" w:hAnsi="Arial Narrow" w:cs="Arial"/>
                <w:sz w:val="20"/>
                <w:szCs w:val="20"/>
              </w:rPr>
              <w:t>7998,4</w:t>
            </w:r>
          </w:p>
        </w:tc>
        <w:tc>
          <w:tcPr>
            <w:tcW w:w="176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right"/>
              <w:rPr>
                <w:rFonts w:ascii="Arial Narrow" w:hAnsi="Arial Narrow" w:cs="Arial"/>
                <w:sz w:val="20"/>
                <w:szCs w:val="20"/>
              </w:rPr>
            </w:pPr>
            <w:r w:rsidRPr="00020CD5">
              <w:rPr>
                <w:rFonts w:ascii="Arial Narrow" w:hAnsi="Arial Narrow" w:cs="Arial"/>
                <w:sz w:val="20"/>
                <w:szCs w:val="20"/>
              </w:rPr>
              <w:t>7661,4</w:t>
            </w:r>
          </w:p>
        </w:tc>
        <w:tc>
          <w:tcPr>
            <w:tcW w:w="172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right"/>
              <w:rPr>
                <w:rFonts w:ascii="Arial Narrow" w:hAnsi="Arial Narrow" w:cs="Arial"/>
                <w:sz w:val="20"/>
                <w:szCs w:val="20"/>
              </w:rPr>
            </w:pPr>
            <w:r w:rsidRPr="00020CD5">
              <w:rPr>
                <w:rFonts w:ascii="Arial Narrow" w:hAnsi="Arial Narrow" w:cs="Arial"/>
                <w:sz w:val="20"/>
                <w:szCs w:val="20"/>
              </w:rPr>
              <w:t>95,8</w:t>
            </w:r>
          </w:p>
        </w:tc>
      </w:tr>
      <w:tr w:rsidR="00E93298" w:rsidRPr="00020CD5" w:rsidTr="00E93298">
        <w:trPr>
          <w:trHeight w:val="309"/>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w:t>
            </w:r>
          </w:p>
        </w:tc>
        <w:tc>
          <w:tcPr>
            <w:tcW w:w="3560" w:type="dxa"/>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Другие общегосударственные вопросы</w:t>
            </w:r>
          </w:p>
        </w:tc>
        <w:tc>
          <w:tcPr>
            <w:tcW w:w="1411" w:type="dxa"/>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0113</w:t>
            </w:r>
          </w:p>
        </w:tc>
        <w:tc>
          <w:tcPr>
            <w:tcW w:w="174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right"/>
              <w:rPr>
                <w:rFonts w:ascii="Arial Narrow" w:hAnsi="Arial Narrow" w:cs="Arial"/>
                <w:sz w:val="20"/>
                <w:szCs w:val="20"/>
              </w:rPr>
            </w:pPr>
            <w:r w:rsidRPr="00020CD5">
              <w:rPr>
                <w:rFonts w:ascii="Arial Narrow" w:hAnsi="Arial Narrow" w:cs="Arial"/>
                <w:sz w:val="20"/>
                <w:szCs w:val="20"/>
              </w:rPr>
              <w:t>1117,8</w:t>
            </w:r>
          </w:p>
        </w:tc>
        <w:tc>
          <w:tcPr>
            <w:tcW w:w="176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right"/>
              <w:rPr>
                <w:rFonts w:ascii="Arial Narrow" w:hAnsi="Arial Narrow" w:cs="Arial"/>
                <w:sz w:val="20"/>
                <w:szCs w:val="20"/>
              </w:rPr>
            </w:pPr>
            <w:r w:rsidRPr="00020CD5">
              <w:rPr>
                <w:rFonts w:ascii="Arial Narrow" w:hAnsi="Arial Narrow" w:cs="Arial"/>
                <w:sz w:val="20"/>
                <w:szCs w:val="20"/>
              </w:rPr>
              <w:t>1071,0</w:t>
            </w:r>
          </w:p>
        </w:tc>
        <w:tc>
          <w:tcPr>
            <w:tcW w:w="172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right"/>
              <w:rPr>
                <w:rFonts w:ascii="Arial Narrow" w:hAnsi="Arial Narrow" w:cs="Arial"/>
                <w:sz w:val="20"/>
                <w:szCs w:val="20"/>
              </w:rPr>
            </w:pPr>
            <w:r w:rsidRPr="00020CD5">
              <w:rPr>
                <w:rFonts w:ascii="Arial Narrow" w:hAnsi="Arial Narrow" w:cs="Arial"/>
                <w:sz w:val="20"/>
                <w:szCs w:val="20"/>
              </w:rPr>
              <w:t>95,8</w:t>
            </w:r>
          </w:p>
        </w:tc>
      </w:tr>
      <w:tr w:rsidR="00E93298" w:rsidRPr="00020CD5" w:rsidTr="00E93298">
        <w:trPr>
          <w:trHeight w:val="697"/>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5</w:t>
            </w:r>
          </w:p>
        </w:tc>
        <w:tc>
          <w:tcPr>
            <w:tcW w:w="3560" w:type="dxa"/>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b/>
                <w:bCs/>
                <w:sz w:val="20"/>
                <w:szCs w:val="20"/>
              </w:rPr>
            </w:pPr>
            <w:r w:rsidRPr="00020CD5">
              <w:rPr>
                <w:rFonts w:ascii="Arial Narrow" w:hAnsi="Arial Narrow" w:cs="Arial"/>
                <w:b/>
                <w:bCs/>
                <w:sz w:val="20"/>
                <w:szCs w:val="20"/>
              </w:rPr>
              <w:t>НАЦИОНАЛЬНАЯ БЕЗОПАСНОСТЬ И ПРАВООХРАНИТЕЛЬНАЯ ДЕЯТЕЛЬНОСТЬ</w:t>
            </w:r>
          </w:p>
        </w:tc>
        <w:tc>
          <w:tcPr>
            <w:tcW w:w="1411" w:type="dxa"/>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0300</w:t>
            </w:r>
          </w:p>
        </w:tc>
        <w:tc>
          <w:tcPr>
            <w:tcW w:w="174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right"/>
              <w:rPr>
                <w:rFonts w:ascii="Arial Narrow" w:hAnsi="Arial Narrow" w:cs="Arial"/>
                <w:b/>
                <w:bCs/>
                <w:sz w:val="20"/>
                <w:szCs w:val="20"/>
              </w:rPr>
            </w:pPr>
            <w:r w:rsidRPr="00020CD5">
              <w:rPr>
                <w:rFonts w:ascii="Arial Narrow" w:hAnsi="Arial Narrow" w:cs="Arial"/>
                <w:b/>
                <w:bCs/>
                <w:sz w:val="20"/>
                <w:szCs w:val="20"/>
              </w:rPr>
              <w:t>322,3</w:t>
            </w:r>
          </w:p>
        </w:tc>
        <w:tc>
          <w:tcPr>
            <w:tcW w:w="176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right"/>
              <w:rPr>
                <w:rFonts w:ascii="Arial Narrow" w:hAnsi="Arial Narrow" w:cs="Arial"/>
                <w:b/>
                <w:bCs/>
                <w:sz w:val="20"/>
                <w:szCs w:val="20"/>
              </w:rPr>
            </w:pPr>
            <w:r w:rsidRPr="00020CD5">
              <w:rPr>
                <w:rFonts w:ascii="Arial Narrow" w:hAnsi="Arial Narrow" w:cs="Arial"/>
                <w:b/>
                <w:bCs/>
                <w:sz w:val="20"/>
                <w:szCs w:val="20"/>
              </w:rPr>
              <w:t>322,3</w:t>
            </w:r>
          </w:p>
        </w:tc>
        <w:tc>
          <w:tcPr>
            <w:tcW w:w="172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right"/>
              <w:rPr>
                <w:rFonts w:ascii="Arial Narrow" w:hAnsi="Arial Narrow" w:cs="Arial"/>
                <w:b/>
                <w:bCs/>
                <w:sz w:val="20"/>
                <w:szCs w:val="20"/>
              </w:rPr>
            </w:pPr>
            <w:r w:rsidRPr="00020CD5">
              <w:rPr>
                <w:rFonts w:ascii="Arial Narrow" w:hAnsi="Arial Narrow" w:cs="Arial"/>
                <w:b/>
                <w:bCs/>
                <w:sz w:val="20"/>
                <w:szCs w:val="20"/>
              </w:rPr>
              <w:t>100,0</w:t>
            </w:r>
          </w:p>
        </w:tc>
      </w:tr>
      <w:tr w:rsidR="00E93298" w:rsidRPr="00020CD5" w:rsidTr="00E93298">
        <w:trPr>
          <w:trHeight w:val="99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6</w:t>
            </w:r>
          </w:p>
        </w:tc>
        <w:tc>
          <w:tcPr>
            <w:tcW w:w="3560" w:type="dxa"/>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411" w:type="dxa"/>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0310</w:t>
            </w:r>
          </w:p>
        </w:tc>
        <w:tc>
          <w:tcPr>
            <w:tcW w:w="174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right"/>
              <w:rPr>
                <w:rFonts w:ascii="Arial Narrow" w:hAnsi="Arial Narrow" w:cs="Arial"/>
                <w:sz w:val="20"/>
                <w:szCs w:val="20"/>
              </w:rPr>
            </w:pPr>
            <w:r w:rsidRPr="00020CD5">
              <w:rPr>
                <w:rFonts w:ascii="Arial Narrow" w:hAnsi="Arial Narrow" w:cs="Arial"/>
                <w:sz w:val="20"/>
                <w:szCs w:val="20"/>
              </w:rPr>
              <w:t>322,3</w:t>
            </w:r>
          </w:p>
        </w:tc>
        <w:tc>
          <w:tcPr>
            <w:tcW w:w="176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right"/>
              <w:rPr>
                <w:rFonts w:ascii="Arial Narrow" w:hAnsi="Arial Narrow" w:cs="Arial"/>
                <w:sz w:val="20"/>
                <w:szCs w:val="20"/>
              </w:rPr>
            </w:pPr>
            <w:r w:rsidRPr="00020CD5">
              <w:rPr>
                <w:rFonts w:ascii="Arial Narrow" w:hAnsi="Arial Narrow" w:cs="Arial"/>
                <w:sz w:val="20"/>
                <w:szCs w:val="20"/>
              </w:rPr>
              <w:t>322,3</w:t>
            </w:r>
          </w:p>
        </w:tc>
        <w:tc>
          <w:tcPr>
            <w:tcW w:w="172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right"/>
              <w:rPr>
                <w:rFonts w:ascii="Arial Narrow" w:hAnsi="Arial Narrow" w:cs="Arial"/>
                <w:sz w:val="20"/>
                <w:szCs w:val="20"/>
              </w:rPr>
            </w:pPr>
            <w:r w:rsidRPr="00020CD5">
              <w:rPr>
                <w:rFonts w:ascii="Arial Narrow" w:hAnsi="Arial Narrow" w:cs="Arial"/>
                <w:sz w:val="20"/>
                <w:szCs w:val="20"/>
              </w:rPr>
              <w:t>100,0</w:t>
            </w:r>
          </w:p>
        </w:tc>
      </w:tr>
      <w:tr w:rsidR="00E93298" w:rsidRPr="00020CD5" w:rsidTr="00E93298">
        <w:trPr>
          <w:trHeight w:val="268"/>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7</w:t>
            </w:r>
          </w:p>
        </w:tc>
        <w:tc>
          <w:tcPr>
            <w:tcW w:w="3560" w:type="dxa"/>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b/>
                <w:bCs/>
                <w:sz w:val="20"/>
                <w:szCs w:val="20"/>
              </w:rPr>
            </w:pPr>
            <w:r w:rsidRPr="00020CD5">
              <w:rPr>
                <w:rFonts w:ascii="Arial Narrow" w:hAnsi="Arial Narrow" w:cs="Arial"/>
                <w:b/>
                <w:bCs/>
                <w:sz w:val="20"/>
                <w:szCs w:val="20"/>
              </w:rPr>
              <w:t>НАЦИОНАЛЬНАЯ ЭКОНОМИКА</w:t>
            </w:r>
          </w:p>
        </w:tc>
        <w:tc>
          <w:tcPr>
            <w:tcW w:w="1411"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0400</w:t>
            </w:r>
          </w:p>
        </w:tc>
        <w:tc>
          <w:tcPr>
            <w:tcW w:w="174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right"/>
              <w:rPr>
                <w:rFonts w:ascii="Arial Narrow" w:hAnsi="Arial Narrow" w:cs="Arial"/>
                <w:b/>
                <w:bCs/>
                <w:sz w:val="20"/>
                <w:szCs w:val="20"/>
              </w:rPr>
            </w:pPr>
            <w:r w:rsidRPr="00020CD5">
              <w:rPr>
                <w:rFonts w:ascii="Arial Narrow" w:hAnsi="Arial Narrow" w:cs="Arial"/>
                <w:b/>
                <w:bCs/>
                <w:sz w:val="20"/>
                <w:szCs w:val="20"/>
              </w:rPr>
              <w:t>908,1</w:t>
            </w:r>
          </w:p>
        </w:tc>
        <w:tc>
          <w:tcPr>
            <w:tcW w:w="176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right"/>
              <w:rPr>
                <w:rFonts w:ascii="Arial Narrow" w:hAnsi="Arial Narrow" w:cs="Arial"/>
                <w:b/>
                <w:bCs/>
                <w:sz w:val="20"/>
                <w:szCs w:val="20"/>
              </w:rPr>
            </w:pPr>
            <w:r w:rsidRPr="00020CD5">
              <w:rPr>
                <w:rFonts w:ascii="Arial Narrow" w:hAnsi="Arial Narrow" w:cs="Arial"/>
                <w:b/>
                <w:bCs/>
                <w:sz w:val="20"/>
                <w:szCs w:val="20"/>
              </w:rPr>
              <w:t>907,8</w:t>
            </w:r>
          </w:p>
        </w:tc>
        <w:tc>
          <w:tcPr>
            <w:tcW w:w="172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right"/>
              <w:rPr>
                <w:rFonts w:ascii="Arial Narrow" w:hAnsi="Arial Narrow" w:cs="Arial"/>
                <w:b/>
                <w:bCs/>
                <w:sz w:val="20"/>
                <w:szCs w:val="20"/>
              </w:rPr>
            </w:pPr>
            <w:r w:rsidRPr="00020CD5">
              <w:rPr>
                <w:rFonts w:ascii="Arial Narrow" w:hAnsi="Arial Narrow" w:cs="Arial"/>
                <w:b/>
                <w:bCs/>
                <w:sz w:val="20"/>
                <w:szCs w:val="20"/>
              </w:rPr>
              <w:t>100,0</w:t>
            </w:r>
          </w:p>
        </w:tc>
      </w:tr>
      <w:tr w:rsidR="00E93298" w:rsidRPr="00020CD5" w:rsidTr="00E93298">
        <w:trPr>
          <w:trHeight w:val="271"/>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8</w:t>
            </w:r>
          </w:p>
        </w:tc>
        <w:tc>
          <w:tcPr>
            <w:tcW w:w="3560" w:type="dxa"/>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Дорожное хозяйство (дорожные фонды)</w:t>
            </w:r>
          </w:p>
        </w:tc>
        <w:tc>
          <w:tcPr>
            <w:tcW w:w="1411"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0409</w:t>
            </w:r>
          </w:p>
        </w:tc>
        <w:tc>
          <w:tcPr>
            <w:tcW w:w="174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right"/>
              <w:rPr>
                <w:rFonts w:ascii="Arial Narrow" w:hAnsi="Arial Narrow" w:cs="Arial"/>
                <w:sz w:val="20"/>
                <w:szCs w:val="20"/>
              </w:rPr>
            </w:pPr>
            <w:r w:rsidRPr="00020CD5">
              <w:rPr>
                <w:rFonts w:ascii="Arial Narrow" w:hAnsi="Arial Narrow" w:cs="Arial"/>
                <w:sz w:val="20"/>
                <w:szCs w:val="20"/>
              </w:rPr>
              <w:t>908,1</w:t>
            </w:r>
          </w:p>
        </w:tc>
        <w:tc>
          <w:tcPr>
            <w:tcW w:w="176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right"/>
              <w:rPr>
                <w:rFonts w:ascii="Arial Narrow" w:hAnsi="Arial Narrow" w:cs="Arial"/>
                <w:sz w:val="20"/>
                <w:szCs w:val="20"/>
              </w:rPr>
            </w:pPr>
            <w:r w:rsidRPr="00020CD5">
              <w:rPr>
                <w:rFonts w:ascii="Arial Narrow" w:hAnsi="Arial Narrow" w:cs="Arial"/>
                <w:sz w:val="20"/>
                <w:szCs w:val="20"/>
              </w:rPr>
              <w:t>907,8</w:t>
            </w:r>
          </w:p>
        </w:tc>
        <w:tc>
          <w:tcPr>
            <w:tcW w:w="172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right"/>
              <w:rPr>
                <w:rFonts w:ascii="Arial Narrow" w:hAnsi="Arial Narrow" w:cs="Arial"/>
                <w:sz w:val="20"/>
                <w:szCs w:val="20"/>
              </w:rPr>
            </w:pPr>
            <w:r w:rsidRPr="00020CD5">
              <w:rPr>
                <w:rFonts w:ascii="Arial Narrow" w:hAnsi="Arial Narrow" w:cs="Arial"/>
                <w:sz w:val="20"/>
                <w:szCs w:val="20"/>
              </w:rPr>
              <w:t>100,0</w:t>
            </w:r>
          </w:p>
        </w:tc>
      </w:tr>
      <w:tr w:rsidR="00E93298" w:rsidRPr="00020CD5" w:rsidTr="00E93298">
        <w:trPr>
          <w:trHeight w:val="417"/>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9</w:t>
            </w:r>
          </w:p>
        </w:tc>
        <w:tc>
          <w:tcPr>
            <w:tcW w:w="3560" w:type="dxa"/>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b/>
                <w:bCs/>
                <w:sz w:val="20"/>
                <w:szCs w:val="20"/>
              </w:rPr>
            </w:pPr>
            <w:r w:rsidRPr="00020CD5">
              <w:rPr>
                <w:rFonts w:ascii="Arial Narrow" w:hAnsi="Arial Narrow" w:cs="Arial"/>
                <w:b/>
                <w:bCs/>
                <w:sz w:val="20"/>
                <w:szCs w:val="20"/>
              </w:rPr>
              <w:t>ЖИЛИЩНО-КОММУНАЛЬНОЕ ХОЗЯЙСТВО</w:t>
            </w:r>
          </w:p>
        </w:tc>
        <w:tc>
          <w:tcPr>
            <w:tcW w:w="1411"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0500</w:t>
            </w:r>
          </w:p>
        </w:tc>
        <w:tc>
          <w:tcPr>
            <w:tcW w:w="174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right"/>
              <w:rPr>
                <w:rFonts w:ascii="Arial Narrow" w:hAnsi="Arial Narrow" w:cs="Arial"/>
                <w:b/>
                <w:bCs/>
                <w:sz w:val="20"/>
                <w:szCs w:val="20"/>
              </w:rPr>
            </w:pPr>
            <w:r w:rsidRPr="00020CD5">
              <w:rPr>
                <w:rFonts w:ascii="Arial Narrow" w:hAnsi="Arial Narrow" w:cs="Arial"/>
                <w:b/>
                <w:bCs/>
                <w:sz w:val="20"/>
                <w:szCs w:val="20"/>
              </w:rPr>
              <w:t>4610,0</w:t>
            </w:r>
          </w:p>
        </w:tc>
        <w:tc>
          <w:tcPr>
            <w:tcW w:w="176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right"/>
              <w:rPr>
                <w:rFonts w:ascii="Arial Narrow" w:hAnsi="Arial Narrow" w:cs="Arial"/>
                <w:b/>
                <w:bCs/>
                <w:sz w:val="20"/>
                <w:szCs w:val="20"/>
              </w:rPr>
            </w:pPr>
            <w:r w:rsidRPr="00020CD5">
              <w:rPr>
                <w:rFonts w:ascii="Arial Narrow" w:hAnsi="Arial Narrow" w:cs="Arial"/>
                <w:b/>
                <w:bCs/>
                <w:sz w:val="20"/>
                <w:szCs w:val="20"/>
              </w:rPr>
              <w:t>4313,1</w:t>
            </w:r>
          </w:p>
        </w:tc>
        <w:tc>
          <w:tcPr>
            <w:tcW w:w="172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right"/>
              <w:rPr>
                <w:rFonts w:ascii="Arial Narrow" w:hAnsi="Arial Narrow" w:cs="Arial"/>
                <w:b/>
                <w:bCs/>
                <w:sz w:val="20"/>
                <w:szCs w:val="20"/>
              </w:rPr>
            </w:pPr>
            <w:r w:rsidRPr="00020CD5">
              <w:rPr>
                <w:rFonts w:ascii="Arial Narrow" w:hAnsi="Arial Narrow" w:cs="Arial"/>
                <w:b/>
                <w:bCs/>
                <w:sz w:val="20"/>
                <w:szCs w:val="20"/>
              </w:rPr>
              <w:t>93,6</w:t>
            </w:r>
          </w:p>
        </w:tc>
      </w:tr>
      <w:tr w:rsidR="00E93298" w:rsidRPr="00020CD5" w:rsidTr="00E93298">
        <w:trPr>
          <w:trHeight w:val="315"/>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w:t>
            </w:r>
          </w:p>
        </w:tc>
        <w:tc>
          <w:tcPr>
            <w:tcW w:w="3560" w:type="dxa"/>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Жилищное хозяйство</w:t>
            </w:r>
          </w:p>
        </w:tc>
        <w:tc>
          <w:tcPr>
            <w:tcW w:w="1411"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0501</w:t>
            </w:r>
          </w:p>
        </w:tc>
        <w:tc>
          <w:tcPr>
            <w:tcW w:w="174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right"/>
              <w:rPr>
                <w:rFonts w:ascii="Arial Narrow" w:hAnsi="Arial Narrow" w:cs="Arial"/>
                <w:sz w:val="20"/>
                <w:szCs w:val="20"/>
              </w:rPr>
            </w:pPr>
            <w:r w:rsidRPr="00020CD5">
              <w:rPr>
                <w:rFonts w:ascii="Arial Narrow" w:hAnsi="Arial Narrow" w:cs="Arial"/>
                <w:sz w:val="20"/>
                <w:szCs w:val="20"/>
              </w:rPr>
              <w:t>3593,0</w:t>
            </w:r>
          </w:p>
        </w:tc>
        <w:tc>
          <w:tcPr>
            <w:tcW w:w="176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right"/>
              <w:rPr>
                <w:rFonts w:ascii="Arial Narrow" w:hAnsi="Arial Narrow" w:cs="Arial"/>
                <w:sz w:val="20"/>
                <w:szCs w:val="20"/>
              </w:rPr>
            </w:pPr>
            <w:r w:rsidRPr="00020CD5">
              <w:rPr>
                <w:rFonts w:ascii="Arial Narrow" w:hAnsi="Arial Narrow" w:cs="Arial"/>
                <w:sz w:val="20"/>
                <w:szCs w:val="20"/>
              </w:rPr>
              <w:t>3593,0</w:t>
            </w:r>
          </w:p>
        </w:tc>
        <w:tc>
          <w:tcPr>
            <w:tcW w:w="172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right"/>
              <w:rPr>
                <w:rFonts w:ascii="Arial Narrow" w:hAnsi="Arial Narrow" w:cs="Arial"/>
                <w:sz w:val="20"/>
                <w:szCs w:val="20"/>
              </w:rPr>
            </w:pPr>
            <w:r w:rsidRPr="00020CD5">
              <w:rPr>
                <w:rFonts w:ascii="Arial Narrow" w:hAnsi="Arial Narrow" w:cs="Arial"/>
                <w:sz w:val="20"/>
                <w:szCs w:val="20"/>
              </w:rPr>
              <w:t>100,0</w:t>
            </w:r>
          </w:p>
        </w:tc>
      </w:tr>
      <w:tr w:rsidR="00E93298" w:rsidRPr="00020CD5" w:rsidTr="00E93298">
        <w:trPr>
          <w:trHeight w:val="315"/>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11</w:t>
            </w:r>
          </w:p>
        </w:tc>
        <w:tc>
          <w:tcPr>
            <w:tcW w:w="3560" w:type="dxa"/>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Коммунальное хозяйство</w:t>
            </w:r>
          </w:p>
        </w:tc>
        <w:tc>
          <w:tcPr>
            <w:tcW w:w="1411"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0502</w:t>
            </w:r>
          </w:p>
        </w:tc>
        <w:tc>
          <w:tcPr>
            <w:tcW w:w="174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right"/>
              <w:rPr>
                <w:rFonts w:ascii="Arial Narrow" w:hAnsi="Arial Narrow" w:cs="Arial"/>
                <w:sz w:val="20"/>
                <w:szCs w:val="20"/>
              </w:rPr>
            </w:pPr>
            <w:r w:rsidRPr="00020CD5">
              <w:rPr>
                <w:rFonts w:ascii="Arial Narrow" w:hAnsi="Arial Narrow" w:cs="Arial"/>
                <w:sz w:val="20"/>
                <w:szCs w:val="20"/>
              </w:rPr>
              <w:t>45,8</w:t>
            </w:r>
          </w:p>
        </w:tc>
        <w:tc>
          <w:tcPr>
            <w:tcW w:w="176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right"/>
              <w:rPr>
                <w:rFonts w:ascii="Arial Narrow" w:hAnsi="Arial Narrow" w:cs="Arial"/>
                <w:sz w:val="20"/>
                <w:szCs w:val="20"/>
              </w:rPr>
            </w:pPr>
            <w:r w:rsidRPr="00020CD5">
              <w:rPr>
                <w:rFonts w:ascii="Arial Narrow" w:hAnsi="Arial Narrow" w:cs="Arial"/>
                <w:sz w:val="20"/>
                <w:szCs w:val="20"/>
              </w:rPr>
              <w:t>0,0</w:t>
            </w:r>
          </w:p>
        </w:tc>
        <w:tc>
          <w:tcPr>
            <w:tcW w:w="172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right"/>
              <w:rPr>
                <w:rFonts w:ascii="Arial Narrow" w:hAnsi="Arial Narrow" w:cs="Arial"/>
                <w:sz w:val="20"/>
                <w:szCs w:val="20"/>
              </w:rPr>
            </w:pPr>
            <w:r w:rsidRPr="00020CD5">
              <w:rPr>
                <w:rFonts w:ascii="Arial Narrow" w:hAnsi="Arial Narrow" w:cs="Arial"/>
                <w:sz w:val="20"/>
                <w:szCs w:val="20"/>
              </w:rPr>
              <w:t>0,0</w:t>
            </w:r>
          </w:p>
        </w:tc>
      </w:tr>
      <w:tr w:rsidR="00E93298" w:rsidRPr="00020CD5" w:rsidTr="00E93298">
        <w:trPr>
          <w:trHeight w:val="315"/>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12</w:t>
            </w:r>
          </w:p>
        </w:tc>
        <w:tc>
          <w:tcPr>
            <w:tcW w:w="3560" w:type="dxa"/>
            <w:tcBorders>
              <w:top w:val="nil"/>
              <w:left w:val="nil"/>
              <w:bottom w:val="single" w:sz="4" w:space="0" w:color="auto"/>
              <w:right w:val="single" w:sz="4" w:space="0" w:color="auto"/>
            </w:tcBorders>
            <w:shd w:val="clear" w:color="000000" w:fill="FFFFFF"/>
            <w:noWrap/>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Благоустройство</w:t>
            </w:r>
          </w:p>
        </w:tc>
        <w:tc>
          <w:tcPr>
            <w:tcW w:w="1411"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0503</w:t>
            </w:r>
          </w:p>
        </w:tc>
        <w:tc>
          <w:tcPr>
            <w:tcW w:w="174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right"/>
              <w:rPr>
                <w:rFonts w:ascii="Arial Narrow" w:hAnsi="Arial Narrow" w:cs="Arial"/>
                <w:sz w:val="20"/>
                <w:szCs w:val="20"/>
              </w:rPr>
            </w:pPr>
            <w:r w:rsidRPr="00020CD5">
              <w:rPr>
                <w:rFonts w:ascii="Arial Narrow" w:hAnsi="Arial Narrow" w:cs="Arial"/>
                <w:sz w:val="20"/>
                <w:szCs w:val="20"/>
              </w:rPr>
              <w:t>971,2</w:t>
            </w:r>
          </w:p>
        </w:tc>
        <w:tc>
          <w:tcPr>
            <w:tcW w:w="176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right"/>
              <w:rPr>
                <w:rFonts w:ascii="Arial Narrow" w:hAnsi="Arial Narrow" w:cs="Arial"/>
                <w:sz w:val="20"/>
                <w:szCs w:val="20"/>
              </w:rPr>
            </w:pPr>
            <w:r w:rsidRPr="00020CD5">
              <w:rPr>
                <w:rFonts w:ascii="Arial Narrow" w:hAnsi="Arial Narrow" w:cs="Arial"/>
                <w:sz w:val="20"/>
                <w:szCs w:val="20"/>
              </w:rPr>
              <w:t>720,1</w:t>
            </w:r>
          </w:p>
        </w:tc>
        <w:tc>
          <w:tcPr>
            <w:tcW w:w="172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right"/>
              <w:rPr>
                <w:rFonts w:ascii="Arial Narrow" w:hAnsi="Arial Narrow" w:cs="Arial"/>
                <w:sz w:val="20"/>
                <w:szCs w:val="20"/>
              </w:rPr>
            </w:pPr>
            <w:r w:rsidRPr="00020CD5">
              <w:rPr>
                <w:rFonts w:ascii="Arial Narrow" w:hAnsi="Arial Narrow" w:cs="Arial"/>
                <w:sz w:val="20"/>
                <w:szCs w:val="20"/>
              </w:rPr>
              <w:t>74,1</w:t>
            </w:r>
          </w:p>
        </w:tc>
      </w:tr>
      <w:tr w:rsidR="00E93298" w:rsidRPr="00020CD5" w:rsidTr="00E93298">
        <w:trPr>
          <w:trHeight w:val="962"/>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13</w:t>
            </w:r>
          </w:p>
        </w:tc>
        <w:tc>
          <w:tcPr>
            <w:tcW w:w="3560" w:type="dxa"/>
            <w:tcBorders>
              <w:top w:val="nil"/>
              <w:left w:val="nil"/>
              <w:bottom w:val="single" w:sz="4" w:space="0" w:color="auto"/>
              <w:right w:val="single" w:sz="4" w:space="0" w:color="auto"/>
            </w:tcBorders>
            <w:shd w:val="clear" w:color="000000" w:fill="FFFFFF"/>
            <w:hideMark/>
          </w:tcPr>
          <w:p w:rsidR="00E93298" w:rsidRPr="00020CD5" w:rsidRDefault="00E93298" w:rsidP="00E93298">
            <w:pPr>
              <w:spacing w:after="240"/>
              <w:rPr>
                <w:rFonts w:ascii="Arial Narrow" w:hAnsi="Arial Narrow" w:cs="Arial"/>
                <w:b/>
                <w:bCs/>
                <w:sz w:val="20"/>
                <w:szCs w:val="20"/>
              </w:rPr>
            </w:pPr>
            <w:r w:rsidRPr="00020CD5">
              <w:rPr>
                <w:rFonts w:ascii="Arial Narrow" w:hAnsi="Arial Narrow" w:cs="Arial"/>
                <w:b/>
                <w:bCs/>
                <w:sz w:val="20"/>
                <w:szCs w:val="20"/>
              </w:rPr>
              <w:t>МЕЖБЮДЖЕТНЫЕ ТРАНСФЕРТЫ ОБЩЕГО ХАРАКТЕРА БЮДЖЕТАМ БЮДЖЕТНОЙ СИСТЕМЫ РОССИЙСКОЙ ФЕДЕРАЦИИ</w:t>
            </w:r>
          </w:p>
        </w:tc>
        <w:tc>
          <w:tcPr>
            <w:tcW w:w="1411"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1400</w:t>
            </w:r>
          </w:p>
        </w:tc>
        <w:tc>
          <w:tcPr>
            <w:tcW w:w="174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right"/>
              <w:rPr>
                <w:rFonts w:ascii="Arial Narrow" w:hAnsi="Arial Narrow" w:cs="Arial"/>
                <w:b/>
                <w:bCs/>
                <w:sz w:val="20"/>
                <w:szCs w:val="20"/>
              </w:rPr>
            </w:pPr>
            <w:r w:rsidRPr="00020CD5">
              <w:rPr>
                <w:rFonts w:ascii="Arial Narrow" w:hAnsi="Arial Narrow" w:cs="Arial"/>
                <w:b/>
                <w:bCs/>
                <w:sz w:val="20"/>
                <w:szCs w:val="20"/>
              </w:rPr>
              <w:t>420,6</w:t>
            </w:r>
          </w:p>
        </w:tc>
        <w:tc>
          <w:tcPr>
            <w:tcW w:w="176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right"/>
              <w:rPr>
                <w:rFonts w:ascii="Arial Narrow" w:hAnsi="Arial Narrow" w:cs="Arial"/>
                <w:b/>
                <w:bCs/>
                <w:sz w:val="20"/>
                <w:szCs w:val="20"/>
              </w:rPr>
            </w:pPr>
            <w:r w:rsidRPr="00020CD5">
              <w:rPr>
                <w:rFonts w:ascii="Arial Narrow" w:hAnsi="Arial Narrow" w:cs="Arial"/>
                <w:b/>
                <w:bCs/>
                <w:sz w:val="20"/>
                <w:szCs w:val="20"/>
              </w:rPr>
              <w:t>420,6</w:t>
            </w:r>
          </w:p>
        </w:tc>
        <w:tc>
          <w:tcPr>
            <w:tcW w:w="172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right"/>
              <w:rPr>
                <w:rFonts w:ascii="Arial Narrow" w:hAnsi="Arial Narrow" w:cs="Arial"/>
                <w:b/>
                <w:bCs/>
                <w:sz w:val="20"/>
                <w:szCs w:val="20"/>
              </w:rPr>
            </w:pPr>
            <w:r w:rsidRPr="00020CD5">
              <w:rPr>
                <w:rFonts w:ascii="Arial Narrow" w:hAnsi="Arial Narrow" w:cs="Arial"/>
                <w:b/>
                <w:bCs/>
                <w:sz w:val="20"/>
                <w:szCs w:val="20"/>
              </w:rPr>
              <w:t>100,0</w:t>
            </w:r>
          </w:p>
        </w:tc>
      </w:tr>
      <w:tr w:rsidR="00E93298" w:rsidRPr="00020CD5" w:rsidTr="00E93298">
        <w:trPr>
          <w:trHeight w:val="630"/>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14</w:t>
            </w:r>
          </w:p>
        </w:tc>
        <w:tc>
          <w:tcPr>
            <w:tcW w:w="3560" w:type="dxa"/>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Прочие межбюджетные трансферты общего характера</w:t>
            </w:r>
          </w:p>
        </w:tc>
        <w:tc>
          <w:tcPr>
            <w:tcW w:w="1411"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1403</w:t>
            </w:r>
          </w:p>
        </w:tc>
        <w:tc>
          <w:tcPr>
            <w:tcW w:w="174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right"/>
              <w:rPr>
                <w:rFonts w:ascii="Arial Narrow" w:hAnsi="Arial Narrow" w:cs="Arial"/>
                <w:sz w:val="20"/>
                <w:szCs w:val="20"/>
              </w:rPr>
            </w:pPr>
            <w:r w:rsidRPr="00020CD5">
              <w:rPr>
                <w:rFonts w:ascii="Arial Narrow" w:hAnsi="Arial Narrow" w:cs="Arial"/>
                <w:sz w:val="20"/>
                <w:szCs w:val="20"/>
              </w:rPr>
              <w:t>420,6</w:t>
            </w:r>
          </w:p>
        </w:tc>
        <w:tc>
          <w:tcPr>
            <w:tcW w:w="176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right"/>
              <w:rPr>
                <w:rFonts w:ascii="Arial Narrow" w:hAnsi="Arial Narrow" w:cs="Arial"/>
                <w:sz w:val="20"/>
                <w:szCs w:val="20"/>
              </w:rPr>
            </w:pPr>
            <w:r w:rsidRPr="00020CD5">
              <w:rPr>
                <w:rFonts w:ascii="Arial Narrow" w:hAnsi="Arial Narrow" w:cs="Arial"/>
                <w:sz w:val="20"/>
                <w:szCs w:val="20"/>
              </w:rPr>
              <w:t>420,6</w:t>
            </w:r>
          </w:p>
        </w:tc>
        <w:tc>
          <w:tcPr>
            <w:tcW w:w="172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right"/>
              <w:rPr>
                <w:rFonts w:ascii="Arial Narrow" w:hAnsi="Arial Narrow" w:cs="Arial"/>
                <w:sz w:val="20"/>
                <w:szCs w:val="20"/>
              </w:rPr>
            </w:pPr>
            <w:r w:rsidRPr="00020CD5">
              <w:rPr>
                <w:rFonts w:ascii="Arial Narrow" w:hAnsi="Arial Narrow" w:cs="Arial"/>
                <w:sz w:val="20"/>
                <w:szCs w:val="20"/>
              </w:rPr>
              <w:t>100,0</w:t>
            </w:r>
          </w:p>
        </w:tc>
      </w:tr>
      <w:tr w:rsidR="00E93298" w:rsidRPr="00020CD5" w:rsidTr="00E93298">
        <w:trPr>
          <w:trHeight w:val="315"/>
        </w:trPr>
        <w:tc>
          <w:tcPr>
            <w:tcW w:w="952" w:type="dxa"/>
            <w:tcBorders>
              <w:top w:val="nil"/>
              <w:left w:val="single" w:sz="4" w:space="0" w:color="auto"/>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356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rPr>
                <w:rFonts w:ascii="Arial Narrow" w:hAnsi="Arial Narrow" w:cs="Arial"/>
                <w:b/>
                <w:bCs/>
                <w:sz w:val="20"/>
                <w:szCs w:val="20"/>
              </w:rPr>
            </w:pPr>
            <w:r w:rsidRPr="00020CD5">
              <w:rPr>
                <w:rFonts w:ascii="Arial Narrow" w:hAnsi="Arial Narrow" w:cs="Arial"/>
                <w:b/>
                <w:bCs/>
                <w:sz w:val="20"/>
                <w:szCs w:val="20"/>
              </w:rPr>
              <w:t>ВСЕГО:</w:t>
            </w:r>
          </w:p>
        </w:tc>
        <w:tc>
          <w:tcPr>
            <w:tcW w:w="1411"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 </w:t>
            </w:r>
          </w:p>
        </w:tc>
        <w:tc>
          <w:tcPr>
            <w:tcW w:w="174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right"/>
              <w:rPr>
                <w:rFonts w:ascii="Arial Narrow" w:hAnsi="Arial Narrow" w:cs="Arial"/>
                <w:b/>
                <w:bCs/>
                <w:sz w:val="20"/>
                <w:szCs w:val="20"/>
              </w:rPr>
            </w:pPr>
            <w:r w:rsidRPr="00020CD5">
              <w:rPr>
                <w:rFonts w:ascii="Arial Narrow" w:hAnsi="Arial Narrow" w:cs="Arial"/>
                <w:b/>
                <w:bCs/>
                <w:sz w:val="20"/>
                <w:szCs w:val="20"/>
              </w:rPr>
              <w:t>17263,7</w:t>
            </w:r>
          </w:p>
        </w:tc>
        <w:tc>
          <w:tcPr>
            <w:tcW w:w="176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right"/>
              <w:rPr>
                <w:rFonts w:ascii="Arial Narrow" w:hAnsi="Arial Narrow" w:cs="Arial"/>
                <w:b/>
                <w:bCs/>
                <w:sz w:val="20"/>
                <w:szCs w:val="20"/>
              </w:rPr>
            </w:pPr>
            <w:r w:rsidRPr="00020CD5">
              <w:rPr>
                <w:rFonts w:ascii="Arial Narrow" w:hAnsi="Arial Narrow" w:cs="Arial"/>
                <w:b/>
                <w:bCs/>
                <w:sz w:val="20"/>
                <w:szCs w:val="20"/>
              </w:rPr>
              <w:t>16582,7</w:t>
            </w:r>
          </w:p>
        </w:tc>
        <w:tc>
          <w:tcPr>
            <w:tcW w:w="172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right"/>
              <w:rPr>
                <w:rFonts w:ascii="Arial Narrow" w:hAnsi="Arial Narrow" w:cs="Arial"/>
                <w:b/>
                <w:bCs/>
                <w:sz w:val="20"/>
                <w:szCs w:val="20"/>
              </w:rPr>
            </w:pPr>
            <w:r w:rsidRPr="00020CD5">
              <w:rPr>
                <w:rFonts w:ascii="Arial Narrow" w:hAnsi="Arial Narrow" w:cs="Arial"/>
                <w:b/>
                <w:bCs/>
                <w:sz w:val="20"/>
                <w:szCs w:val="20"/>
              </w:rPr>
              <w:t>96,1</w:t>
            </w:r>
          </w:p>
        </w:tc>
      </w:tr>
    </w:tbl>
    <w:p w:rsidR="00E93298" w:rsidRPr="00020CD5" w:rsidRDefault="00E93298" w:rsidP="00E93298">
      <w:pPr>
        <w:rPr>
          <w:rFonts w:ascii="Arial Narrow" w:hAnsi="Arial Narrow" w:cs="Arial"/>
          <w:b/>
          <w:sz w:val="20"/>
          <w:szCs w:val="20"/>
        </w:rPr>
        <w:sectPr w:rsidR="00E93298" w:rsidRPr="00020CD5" w:rsidSect="00E93298">
          <w:pgSz w:w="11909" w:h="16834"/>
          <w:pgMar w:top="1134" w:right="1134" w:bottom="1134" w:left="1134" w:header="720" w:footer="720" w:gutter="0"/>
          <w:cols w:space="708"/>
          <w:docGrid w:linePitch="326"/>
        </w:sectPr>
      </w:pPr>
    </w:p>
    <w:p w:rsidR="00E93298" w:rsidRPr="00020CD5" w:rsidRDefault="00E93298" w:rsidP="00E93298">
      <w:pPr>
        <w:rPr>
          <w:rFonts w:ascii="Arial Narrow" w:hAnsi="Arial Narrow" w:cs="Arial"/>
          <w:b/>
          <w:sz w:val="20"/>
          <w:szCs w:val="20"/>
        </w:rPr>
      </w:pPr>
    </w:p>
    <w:tbl>
      <w:tblPr>
        <w:tblW w:w="15396" w:type="dxa"/>
        <w:tblInd w:w="93" w:type="dxa"/>
        <w:tblLayout w:type="fixed"/>
        <w:tblLook w:val="04A0" w:firstRow="1" w:lastRow="0" w:firstColumn="1" w:lastColumn="0" w:noHBand="0" w:noVBand="1"/>
      </w:tblPr>
      <w:tblGrid>
        <w:gridCol w:w="441"/>
        <w:gridCol w:w="425"/>
        <w:gridCol w:w="3534"/>
        <w:gridCol w:w="1407"/>
        <w:gridCol w:w="1411"/>
        <w:gridCol w:w="1500"/>
        <w:gridCol w:w="369"/>
        <w:gridCol w:w="889"/>
        <w:gridCol w:w="671"/>
        <w:gridCol w:w="1249"/>
        <w:gridCol w:w="452"/>
        <w:gridCol w:w="1248"/>
        <w:gridCol w:w="263"/>
        <w:gridCol w:w="1537"/>
      </w:tblGrid>
      <w:tr w:rsidR="00E93298" w:rsidRPr="00020CD5" w:rsidTr="00E93298">
        <w:trPr>
          <w:trHeight w:val="315"/>
        </w:trPr>
        <w:tc>
          <w:tcPr>
            <w:tcW w:w="15396" w:type="dxa"/>
            <w:gridSpan w:val="14"/>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bookmarkStart w:id="146" w:name="RANGE!A1:I68"/>
            <w:r w:rsidRPr="00020CD5">
              <w:rPr>
                <w:rFonts w:ascii="Arial Narrow" w:hAnsi="Arial Narrow" w:cs="Arial"/>
                <w:sz w:val="20"/>
                <w:szCs w:val="20"/>
              </w:rPr>
              <w:t>Приложение 4</w:t>
            </w:r>
            <w:bookmarkEnd w:id="146"/>
          </w:p>
        </w:tc>
      </w:tr>
      <w:tr w:rsidR="00E93298" w:rsidRPr="00020CD5" w:rsidTr="00E93298">
        <w:trPr>
          <w:trHeight w:val="315"/>
        </w:trPr>
        <w:tc>
          <w:tcPr>
            <w:tcW w:w="15396" w:type="dxa"/>
            <w:gridSpan w:val="14"/>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r w:rsidRPr="00020CD5">
              <w:rPr>
                <w:rFonts w:ascii="Arial Narrow" w:hAnsi="Arial Narrow" w:cs="Arial"/>
                <w:sz w:val="20"/>
                <w:szCs w:val="20"/>
              </w:rPr>
              <w:t xml:space="preserve">к Решению </w:t>
            </w:r>
            <w:proofErr w:type="spellStart"/>
            <w:r w:rsidRPr="00020CD5">
              <w:rPr>
                <w:rFonts w:ascii="Arial Narrow" w:hAnsi="Arial Narrow" w:cs="Arial"/>
                <w:sz w:val="20"/>
                <w:szCs w:val="20"/>
              </w:rPr>
              <w:t>Суриндинского</w:t>
            </w:r>
            <w:proofErr w:type="spellEnd"/>
            <w:r w:rsidRPr="00020CD5">
              <w:rPr>
                <w:rFonts w:ascii="Arial Narrow" w:hAnsi="Arial Narrow" w:cs="Arial"/>
                <w:sz w:val="20"/>
                <w:szCs w:val="20"/>
              </w:rPr>
              <w:t xml:space="preserve"> поселко</w:t>
            </w:r>
            <w:r w:rsidR="005D3D9C">
              <w:rPr>
                <w:rFonts w:ascii="Arial Narrow" w:hAnsi="Arial Narrow" w:cs="Arial"/>
                <w:sz w:val="20"/>
                <w:szCs w:val="20"/>
              </w:rPr>
              <w:t>во</w:t>
            </w:r>
            <w:r w:rsidRPr="00020CD5">
              <w:rPr>
                <w:rFonts w:ascii="Arial Narrow" w:hAnsi="Arial Narrow" w:cs="Arial"/>
                <w:sz w:val="20"/>
                <w:szCs w:val="20"/>
              </w:rPr>
              <w:t xml:space="preserve">го совета депутатов от 00.00.2024г.№ </w:t>
            </w:r>
          </w:p>
        </w:tc>
      </w:tr>
      <w:tr w:rsidR="00E93298" w:rsidRPr="00020CD5" w:rsidTr="00E93298">
        <w:trPr>
          <w:trHeight w:val="315"/>
        </w:trPr>
        <w:tc>
          <w:tcPr>
            <w:tcW w:w="15396" w:type="dxa"/>
            <w:gridSpan w:val="14"/>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r w:rsidRPr="00020CD5">
              <w:rPr>
                <w:rFonts w:ascii="Arial Narrow" w:hAnsi="Arial Narrow" w:cs="Arial"/>
                <w:sz w:val="20"/>
                <w:szCs w:val="20"/>
              </w:rPr>
              <w:t xml:space="preserve">" Об утверждении отчета об исполнении </w:t>
            </w:r>
            <w:proofErr w:type="gramStart"/>
            <w:r w:rsidRPr="00020CD5">
              <w:rPr>
                <w:rFonts w:ascii="Arial Narrow" w:hAnsi="Arial Narrow" w:cs="Arial"/>
                <w:sz w:val="20"/>
                <w:szCs w:val="20"/>
              </w:rPr>
              <w:t>бюджета  поселка</w:t>
            </w:r>
            <w:proofErr w:type="gramEnd"/>
            <w:r w:rsidRPr="00020CD5">
              <w:rPr>
                <w:rFonts w:ascii="Arial Narrow" w:hAnsi="Arial Narrow" w:cs="Arial"/>
                <w:sz w:val="20"/>
                <w:szCs w:val="20"/>
              </w:rPr>
              <w:t xml:space="preserve"> Суринда за 2023 г.</w:t>
            </w:r>
          </w:p>
        </w:tc>
      </w:tr>
      <w:tr w:rsidR="00E93298" w:rsidRPr="00020CD5" w:rsidTr="00E93298">
        <w:trPr>
          <w:trHeight w:val="315"/>
        </w:trPr>
        <w:tc>
          <w:tcPr>
            <w:tcW w:w="866" w:type="dxa"/>
            <w:gridSpan w:val="2"/>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p>
        </w:tc>
        <w:tc>
          <w:tcPr>
            <w:tcW w:w="3534" w:type="dxa"/>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p>
        </w:tc>
        <w:tc>
          <w:tcPr>
            <w:tcW w:w="1407" w:type="dxa"/>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p>
        </w:tc>
        <w:tc>
          <w:tcPr>
            <w:tcW w:w="1411" w:type="dxa"/>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p>
        </w:tc>
        <w:tc>
          <w:tcPr>
            <w:tcW w:w="1500" w:type="dxa"/>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p>
        </w:tc>
        <w:tc>
          <w:tcPr>
            <w:tcW w:w="1258" w:type="dxa"/>
            <w:gridSpan w:val="2"/>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p>
        </w:tc>
        <w:tc>
          <w:tcPr>
            <w:tcW w:w="1920" w:type="dxa"/>
            <w:gridSpan w:val="2"/>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p>
        </w:tc>
        <w:tc>
          <w:tcPr>
            <w:tcW w:w="1700" w:type="dxa"/>
            <w:gridSpan w:val="2"/>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p>
        </w:tc>
        <w:tc>
          <w:tcPr>
            <w:tcW w:w="1800" w:type="dxa"/>
            <w:gridSpan w:val="2"/>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p>
        </w:tc>
      </w:tr>
      <w:tr w:rsidR="00E93298" w:rsidRPr="00020CD5" w:rsidTr="00E93298">
        <w:trPr>
          <w:trHeight w:val="345"/>
        </w:trPr>
        <w:tc>
          <w:tcPr>
            <w:tcW w:w="15396" w:type="dxa"/>
            <w:gridSpan w:val="14"/>
            <w:tcBorders>
              <w:top w:val="nil"/>
              <w:left w:val="nil"/>
              <w:bottom w:val="nil"/>
              <w:right w:val="nil"/>
            </w:tcBorders>
            <w:shd w:val="clear" w:color="auto" w:fill="auto"/>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Ведомственная структура расходов местного бюджета в 2023 году</w:t>
            </w:r>
          </w:p>
        </w:tc>
      </w:tr>
      <w:tr w:rsidR="00E93298" w:rsidRPr="00020CD5" w:rsidTr="00E93298">
        <w:trPr>
          <w:trHeight w:val="315"/>
        </w:trPr>
        <w:tc>
          <w:tcPr>
            <w:tcW w:w="441" w:type="dxa"/>
            <w:tcBorders>
              <w:top w:val="nil"/>
              <w:left w:val="nil"/>
              <w:bottom w:val="nil"/>
              <w:right w:val="nil"/>
            </w:tcBorders>
            <w:shd w:val="clear" w:color="auto" w:fill="auto"/>
            <w:noWrap/>
            <w:vAlign w:val="bottom"/>
            <w:hideMark/>
          </w:tcPr>
          <w:p w:rsidR="00E93298" w:rsidRPr="00020CD5" w:rsidRDefault="00E93298" w:rsidP="00E93298">
            <w:pPr>
              <w:jc w:val="center"/>
              <w:rPr>
                <w:rFonts w:ascii="Arial Narrow" w:hAnsi="Arial Narrow" w:cs="Arial"/>
                <w:sz w:val="20"/>
                <w:szCs w:val="20"/>
              </w:rPr>
            </w:pPr>
          </w:p>
        </w:tc>
        <w:tc>
          <w:tcPr>
            <w:tcW w:w="3959" w:type="dxa"/>
            <w:gridSpan w:val="2"/>
            <w:tcBorders>
              <w:top w:val="nil"/>
              <w:left w:val="nil"/>
              <w:bottom w:val="nil"/>
              <w:right w:val="nil"/>
            </w:tcBorders>
            <w:shd w:val="clear" w:color="auto" w:fill="auto"/>
            <w:noWrap/>
            <w:vAlign w:val="bottom"/>
            <w:hideMark/>
          </w:tcPr>
          <w:p w:rsidR="00E93298" w:rsidRPr="00020CD5" w:rsidRDefault="00E93298" w:rsidP="00E93298">
            <w:pPr>
              <w:rPr>
                <w:rFonts w:ascii="Arial Narrow" w:hAnsi="Arial Narrow" w:cs="Arial"/>
                <w:sz w:val="20"/>
                <w:szCs w:val="20"/>
              </w:rPr>
            </w:pPr>
          </w:p>
        </w:tc>
        <w:tc>
          <w:tcPr>
            <w:tcW w:w="1407" w:type="dxa"/>
            <w:tcBorders>
              <w:top w:val="nil"/>
              <w:left w:val="nil"/>
              <w:bottom w:val="nil"/>
              <w:right w:val="nil"/>
            </w:tcBorders>
            <w:shd w:val="clear" w:color="auto" w:fill="auto"/>
            <w:noWrap/>
            <w:vAlign w:val="bottom"/>
            <w:hideMark/>
          </w:tcPr>
          <w:p w:rsidR="00E93298" w:rsidRPr="00020CD5" w:rsidRDefault="00E93298" w:rsidP="00E93298">
            <w:pPr>
              <w:rPr>
                <w:rFonts w:ascii="Arial Narrow" w:hAnsi="Arial Narrow" w:cs="Arial"/>
                <w:sz w:val="20"/>
                <w:szCs w:val="20"/>
              </w:rPr>
            </w:pPr>
          </w:p>
        </w:tc>
        <w:tc>
          <w:tcPr>
            <w:tcW w:w="1411" w:type="dxa"/>
            <w:tcBorders>
              <w:top w:val="nil"/>
              <w:left w:val="nil"/>
              <w:bottom w:val="nil"/>
              <w:right w:val="nil"/>
            </w:tcBorders>
            <w:shd w:val="clear" w:color="auto" w:fill="auto"/>
            <w:noWrap/>
            <w:vAlign w:val="bottom"/>
            <w:hideMark/>
          </w:tcPr>
          <w:p w:rsidR="00E93298" w:rsidRPr="00020CD5" w:rsidRDefault="00E93298" w:rsidP="00E93298">
            <w:pPr>
              <w:rPr>
                <w:rFonts w:ascii="Arial Narrow" w:hAnsi="Arial Narrow" w:cs="Arial"/>
                <w:sz w:val="20"/>
                <w:szCs w:val="20"/>
              </w:rPr>
            </w:pPr>
          </w:p>
        </w:tc>
        <w:tc>
          <w:tcPr>
            <w:tcW w:w="1869" w:type="dxa"/>
            <w:gridSpan w:val="2"/>
            <w:tcBorders>
              <w:top w:val="nil"/>
              <w:left w:val="nil"/>
              <w:bottom w:val="nil"/>
              <w:right w:val="nil"/>
            </w:tcBorders>
            <w:shd w:val="clear" w:color="auto" w:fill="auto"/>
            <w:noWrap/>
            <w:vAlign w:val="bottom"/>
            <w:hideMark/>
          </w:tcPr>
          <w:p w:rsidR="00E93298" w:rsidRPr="00020CD5" w:rsidRDefault="00E93298" w:rsidP="00E93298">
            <w:pPr>
              <w:rPr>
                <w:rFonts w:ascii="Arial Narrow" w:hAnsi="Arial Narrow" w:cs="Arial"/>
                <w:sz w:val="20"/>
                <w:szCs w:val="20"/>
              </w:rPr>
            </w:pPr>
          </w:p>
        </w:tc>
        <w:tc>
          <w:tcPr>
            <w:tcW w:w="1560" w:type="dxa"/>
            <w:gridSpan w:val="2"/>
            <w:tcBorders>
              <w:top w:val="nil"/>
              <w:left w:val="nil"/>
              <w:bottom w:val="nil"/>
              <w:right w:val="nil"/>
            </w:tcBorders>
            <w:shd w:val="clear" w:color="auto" w:fill="auto"/>
            <w:noWrap/>
            <w:vAlign w:val="bottom"/>
            <w:hideMark/>
          </w:tcPr>
          <w:p w:rsidR="00E93298" w:rsidRPr="00020CD5" w:rsidRDefault="00E93298" w:rsidP="00E93298">
            <w:pPr>
              <w:rPr>
                <w:rFonts w:ascii="Arial Narrow" w:hAnsi="Arial Narrow" w:cs="Arial"/>
                <w:sz w:val="20"/>
                <w:szCs w:val="20"/>
              </w:rPr>
            </w:pPr>
          </w:p>
        </w:tc>
        <w:tc>
          <w:tcPr>
            <w:tcW w:w="1701" w:type="dxa"/>
            <w:gridSpan w:val="2"/>
            <w:tcBorders>
              <w:top w:val="nil"/>
              <w:left w:val="nil"/>
              <w:bottom w:val="nil"/>
              <w:right w:val="nil"/>
            </w:tcBorders>
            <w:shd w:val="clear" w:color="auto" w:fill="auto"/>
            <w:noWrap/>
            <w:vAlign w:val="bottom"/>
            <w:hideMark/>
          </w:tcPr>
          <w:p w:rsidR="00E93298" w:rsidRPr="00020CD5" w:rsidRDefault="00E93298" w:rsidP="00E93298">
            <w:pPr>
              <w:rPr>
                <w:rFonts w:ascii="Arial Narrow" w:hAnsi="Arial Narrow" w:cs="Arial"/>
                <w:sz w:val="20"/>
                <w:szCs w:val="20"/>
              </w:rPr>
            </w:pPr>
          </w:p>
        </w:tc>
        <w:tc>
          <w:tcPr>
            <w:tcW w:w="1511" w:type="dxa"/>
            <w:gridSpan w:val="2"/>
            <w:tcBorders>
              <w:top w:val="nil"/>
              <w:left w:val="nil"/>
              <w:bottom w:val="nil"/>
              <w:right w:val="nil"/>
            </w:tcBorders>
            <w:shd w:val="clear" w:color="auto" w:fill="auto"/>
            <w:noWrap/>
            <w:vAlign w:val="bottom"/>
            <w:hideMark/>
          </w:tcPr>
          <w:p w:rsidR="00E93298" w:rsidRPr="00020CD5" w:rsidRDefault="00E93298" w:rsidP="00E93298">
            <w:pPr>
              <w:rPr>
                <w:rFonts w:ascii="Arial Narrow" w:hAnsi="Arial Narrow" w:cs="Arial"/>
                <w:sz w:val="20"/>
                <w:szCs w:val="20"/>
              </w:rPr>
            </w:pPr>
          </w:p>
        </w:tc>
        <w:tc>
          <w:tcPr>
            <w:tcW w:w="1537" w:type="dxa"/>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r w:rsidRPr="00020CD5">
              <w:rPr>
                <w:rFonts w:ascii="Arial Narrow" w:hAnsi="Arial Narrow" w:cs="Arial"/>
                <w:sz w:val="20"/>
                <w:szCs w:val="20"/>
              </w:rPr>
              <w:t xml:space="preserve"> (тыс. рублей)</w:t>
            </w:r>
          </w:p>
        </w:tc>
      </w:tr>
      <w:tr w:rsidR="00E93298" w:rsidRPr="00020CD5" w:rsidTr="00E93298">
        <w:trPr>
          <w:trHeight w:val="330"/>
        </w:trPr>
        <w:tc>
          <w:tcPr>
            <w:tcW w:w="4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строки</w:t>
            </w:r>
          </w:p>
        </w:tc>
        <w:tc>
          <w:tcPr>
            <w:tcW w:w="395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Наименование показателя бюджетной классификации</w:t>
            </w:r>
          </w:p>
        </w:tc>
        <w:tc>
          <w:tcPr>
            <w:tcW w:w="14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Код ведомства</w:t>
            </w:r>
          </w:p>
        </w:tc>
        <w:tc>
          <w:tcPr>
            <w:tcW w:w="1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Раздел, подраздел</w:t>
            </w:r>
          </w:p>
        </w:tc>
        <w:tc>
          <w:tcPr>
            <w:tcW w:w="18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Целевая статья</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Вид расходов</w:t>
            </w:r>
          </w:p>
        </w:tc>
        <w:tc>
          <w:tcPr>
            <w:tcW w:w="170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Утверждено решением о бюджете</w:t>
            </w:r>
          </w:p>
        </w:tc>
        <w:tc>
          <w:tcPr>
            <w:tcW w:w="151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Исполнено</w:t>
            </w:r>
          </w:p>
        </w:tc>
        <w:tc>
          <w:tcPr>
            <w:tcW w:w="15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Процент исполнения</w:t>
            </w:r>
          </w:p>
        </w:tc>
      </w:tr>
      <w:tr w:rsidR="00E93298" w:rsidRPr="00020CD5" w:rsidTr="00E93298">
        <w:trPr>
          <w:trHeight w:val="619"/>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E93298" w:rsidRPr="00020CD5" w:rsidRDefault="00E93298" w:rsidP="00E93298">
            <w:pPr>
              <w:rPr>
                <w:rFonts w:ascii="Arial Narrow" w:hAnsi="Arial Narrow" w:cs="Arial"/>
                <w:sz w:val="20"/>
                <w:szCs w:val="20"/>
              </w:rPr>
            </w:pPr>
          </w:p>
        </w:tc>
        <w:tc>
          <w:tcPr>
            <w:tcW w:w="3959" w:type="dxa"/>
            <w:gridSpan w:val="2"/>
            <w:vMerge/>
            <w:tcBorders>
              <w:top w:val="single" w:sz="4" w:space="0" w:color="auto"/>
              <w:left w:val="single" w:sz="4" w:space="0" w:color="auto"/>
              <w:bottom w:val="single" w:sz="4" w:space="0" w:color="000000"/>
              <w:right w:val="single" w:sz="4" w:space="0" w:color="auto"/>
            </w:tcBorders>
            <w:vAlign w:val="center"/>
            <w:hideMark/>
          </w:tcPr>
          <w:p w:rsidR="00E93298" w:rsidRPr="00020CD5" w:rsidRDefault="00E93298" w:rsidP="00E93298">
            <w:pPr>
              <w:rPr>
                <w:rFonts w:ascii="Arial Narrow" w:hAnsi="Arial Narrow" w:cs="Arial"/>
                <w:sz w:val="20"/>
                <w:szCs w:val="20"/>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rsidR="00E93298" w:rsidRPr="00020CD5" w:rsidRDefault="00E93298" w:rsidP="00E93298">
            <w:pPr>
              <w:rPr>
                <w:rFonts w:ascii="Arial Narrow" w:hAnsi="Arial Narrow" w:cs="Arial"/>
                <w:sz w:val="20"/>
                <w:szCs w:val="20"/>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E93298" w:rsidRPr="00020CD5" w:rsidRDefault="00E93298" w:rsidP="00E93298">
            <w:pPr>
              <w:rPr>
                <w:rFonts w:ascii="Arial Narrow" w:hAnsi="Arial Narrow" w:cs="Arial"/>
                <w:sz w:val="20"/>
                <w:szCs w:val="20"/>
              </w:rPr>
            </w:pPr>
          </w:p>
        </w:tc>
        <w:tc>
          <w:tcPr>
            <w:tcW w:w="1869" w:type="dxa"/>
            <w:gridSpan w:val="2"/>
            <w:vMerge/>
            <w:tcBorders>
              <w:top w:val="single" w:sz="4" w:space="0" w:color="auto"/>
              <w:left w:val="single" w:sz="4" w:space="0" w:color="auto"/>
              <w:bottom w:val="single" w:sz="4" w:space="0" w:color="auto"/>
              <w:right w:val="single" w:sz="4" w:space="0" w:color="auto"/>
            </w:tcBorders>
            <w:vAlign w:val="center"/>
            <w:hideMark/>
          </w:tcPr>
          <w:p w:rsidR="00E93298" w:rsidRPr="00020CD5" w:rsidRDefault="00E93298" w:rsidP="00E93298">
            <w:pPr>
              <w:rPr>
                <w:rFonts w:ascii="Arial Narrow" w:hAnsi="Arial Narrow" w:cs="Arial"/>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E93298" w:rsidRPr="00020CD5" w:rsidRDefault="00E93298" w:rsidP="00E93298">
            <w:pPr>
              <w:rPr>
                <w:rFonts w:ascii="Arial Narrow" w:hAnsi="Arial Narrow" w:cs="Arial"/>
                <w:sz w:val="20"/>
                <w:szCs w:val="20"/>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E93298" w:rsidRPr="00020CD5" w:rsidRDefault="00E93298" w:rsidP="00E93298">
            <w:pPr>
              <w:rPr>
                <w:rFonts w:ascii="Arial Narrow" w:hAnsi="Arial Narrow" w:cs="Arial"/>
                <w:sz w:val="20"/>
                <w:szCs w:val="20"/>
              </w:rPr>
            </w:pPr>
          </w:p>
        </w:tc>
        <w:tc>
          <w:tcPr>
            <w:tcW w:w="1511" w:type="dxa"/>
            <w:gridSpan w:val="2"/>
            <w:vMerge/>
            <w:tcBorders>
              <w:top w:val="single" w:sz="4" w:space="0" w:color="auto"/>
              <w:left w:val="single" w:sz="4" w:space="0" w:color="auto"/>
              <w:bottom w:val="single" w:sz="4" w:space="0" w:color="000000"/>
              <w:right w:val="single" w:sz="4" w:space="0" w:color="auto"/>
            </w:tcBorders>
            <w:vAlign w:val="center"/>
            <w:hideMark/>
          </w:tcPr>
          <w:p w:rsidR="00E93298" w:rsidRPr="00020CD5" w:rsidRDefault="00E93298" w:rsidP="00E93298">
            <w:pPr>
              <w:rPr>
                <w:rFonts w:ascii="Arial Narrow" w:hAnsi="Arial Narrow" w:cs="Arial"/>
                <w:sz w:val="20"/>
                <w:szCs w:val="20"/>
              </w:rPr>
            </w:pPr>
          </w:p>
        </w:tc>
        <w:tc>
          <w:tcPr>
            <w:tcW w:w="1537" w:type="dxa"/>
            <w:vMerge/>
            <w:tcBorders>
              <w:top w:val="single" w:sz="4" w:space="0" w:color="auto"/>
              <w:left w:val="single" w:sz="4" w:space="0" w:color="auto"/>
              <w:bottom w:val="single" w:sz="4" w:space="0" w:color="000000"/>
              <w:right w:val="single" w:sz="4" w:space="0" w:color="auto"/>
            </w:tcBorders>
            <w:vAlign w:val="center"/>
            <w:hideMark/>
          </w:tcPr>
          <w:p w:rsidR="00E93298" w:rsidRPr="00020CD5" w:rsidRDefault="00E93298" w:rsidP="00E93298">
            <w:pPr>
              <w:rPr>
                <w:rFonts w:ascii="Arial Narrow" w:hAnsi="Arial Narrow" w:cs="Arial"/>
                <w:sz w:val="20"/>
                <w:szCs w:val="20"/>
              </w:rPr>
            </w:pPr>
          </w:p>
        </w:tc>
      </w:tr>
      <w:tr w:rsidR="00E93298" w:rsidRPr="00020CD5" w:rsidTr="00E93298">
        <w:trPr>
          <w:trHeight w:val="31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3959"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w:t>
            </w:r>
          </w:p>
        </w:tc>
        <w:tc>
          <w:tcPr>
            <w:tcW w:w="1407"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w:t>
            </w:r>
          </w:p>
        </w:tc>
        <w:tc>
          <w:tcPr>
            <w:tcW w:w="1411"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w:t>
            </w:r>
          </w:p>
        </w:tc>
        <w:tc>
          <w:tcPr>
            <w:tcW w:w="1869"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5</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6</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7</w:t>
            </w:r>
          </w:p>
        </w:tc>
        <w:tc>
          <w:tcPr>
            <w:tcW w:w="1537"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8</w:t>
            </w:r>
          </w:p>
        </w:tc>
      </w:tr>
      <w:tr w:rsidR="00E93298" w:rsidRPr="00020CD5" w:rsidTr="00E93298">
        <w:trPr>
          <w:trHeight w:val="85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1</w:t>
            </w:r>
          </w:p>
        </w:tc>
        <w:tc>
          <w:tcPr>
            <w:tcW w:w="3959"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rPr>
                <w:rFonts w:ascii="Arial Narrow" w:hAnsi="Arial Narrow" w:cs="Arial"/>
                <w:b/>
                <w:bCs/>
                <w:sz w:val="20"/>
                <w:szCs w:val="20"/>
              </w:rPr>
            </w:pPr>
            <w:r w:rsidRPr="00020CD5">
              <w:rPr>
                <w:rFonts w:ascii="Arial Narrow" w:hAnsi="Arial Narrow" w:cs="Arial"/>
                <w:b/>
                <w:bCs/>
                <w:sz w:val="20"/>
                <w:szCs w:val="20"/>
              </w:rPr>
              <w:t xml:space="preserve">Муниципальное учреждение «Администрация поселка Суринда» Эвенкийского муниципального района Красноярского края </w:t>
            </w:r>
          </w:p>
        </w:tc>
        <w:tc>
          <w:tcPr>
            <w:tcW w:w="1407"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227</w:t>
            </w:r>
          </w:p>
        </w:tc>
        <w:tc>
          <w:tcPr>
            <w:tcW w:w="1411" w:type="dxa"/>
            <w:tcBorders>
              <w:top w:val="nil"/>
              <w:left w:val="nil"/>
              <w:bottom w:val="single" w:sz="4" w:space="0" w:color="auto"/>
              <w:right w:val="nil"/>
            </w:tcBorders>
            <w:shd w:val="clear" w:color="auto" w:fill="auto"/>
            <w:vAlign w:val="bottom"/>
            <w:hideMark/>
          </w:tcPr>
          <w:p w:rsidR="00E93298" w:rsidRPr="00020CD5" w:rsidRDefault="00E93298" w:rsidP="00E93298">
            <w:pPr>
              <w:jc w:val="center"/>
              <w:rPr>
                <w:rFonts w:ascii="Arial Narrow" w:hAnsi="Arial Narrow" w:cs="Arial"/>
                <w:b/>
                <w:bCs/>
                <w:i/>
                <w:iCs/>
                <w:sz w:val="20"/>
                <w:szCs w:val="20"/>
              </w:rPr>
            </w:pPr>
            <w:r w:rsidRPr="00020CD5">
              <w:rPr>
                <w:rFonts w:ascii="Arial Narrow" w:hAnsi="Arial Narrow" w:cs="Arial"/>
                <w:b/>
                <w:bCs/>
                <w:i/>
                <w:iCs/>
                <w:sz w:val="20"/>
                <w:szCs w:val="20"/>
              </w:rPr>
              <w:t> </w:t>
            </w:r>
          </w:p>
        </w:tc>
        <w:tc>
          <w:tcPr>
            <w:tcW w:w="1869" w:type="dxa"/>
            <w:gridSpan w:val="2"/>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17263,7</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16582,7</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96,1</w:t>
            </w:r>
          </w:p>
        </w:tc>
      </w:tr>
      <w:tr w:rsidR="00E93298" w:rsidRPr="00020CD5" w:rsidTr="00E93298">
        <w:trPr>
          <w:trHeight w:val="212"/>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w:t>
            </w:r>
          </w:p>
        </w:tc>
        <w:tc>
          <w:tcPr>
            <w:tcW w:w="3959"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ОБЩЕГОСУДАРСТВЕННЫЕ ВОПРОСЫ</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0100</w:t>
            </w:r>
          </w:p>
        </w:tc>
        <w:tc>
          <w:tcPr>
            <w:tcW w:w="1869" w:type="dxa"/>
            <w:gridSpan w:val="2"/>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11002,7</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10618,9</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96,5</w:t>
            </w:r>
          </w:p>
        </w:tc>
      </w:tr>
      <w:tr w:rsidR="00E93298" w:rsidRPr="00020CD5" w:rsidTr="00E93298">
        <w:trPr>
          <w:trHeight w:val="824"/>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w:t>
            </w:r>
          </w:p>
        </w:tc>
        <w:tc>
          <w:tcPr>
            <w:tcW w:w="3959" w:type="dxa"/>
            <w:gridSpan w:val="2"/>
            <w:tcBorders>
              <w:top w:val="nil"/>
              <w:left w:val="nil"/>
              <w:bottom w:val="nil"/>
              <w:right w:val="nil"/>
            </w:tcBorders>
            <w:shd w:val="clear" w:color="auto" w:fill="auto"/>
            <w:vAlign w:val="bottom"/>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407" w:type="dxa"/>
            <w:tcBorders>
              <w:top w:val="nil"/>
              <w:left w:val="single" w:sz="4" w:space="0" w:color="auto"/>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0102</w:t>
            </w:r>
          </w:p>
        </w:tc>
        <w:tc>
          <w:tcPr>
            <w:tcW w:w="1869" w:type="dxa"/>
            <w:gridSpan w:val="2"/>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1886,5</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1886,5</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E93298">
        <w:trPr>
          <w:trHeight w:val="469"/>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w:t>
            </w:r>
          </w:p>
        </w:tc>
        <w:tc>
          <w:tcPr>
            <w:tcW w:w="3959" w:type="dxa"/>
            <w:gridSpan w:val="2"/>
            <w:tcBorders>
              <w:top w:val="single" w:sz="4" w:space="0" w:color="auto"/>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Непрограммные расходы органов местного самоуправления</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0102</w:t>
            </w:r>
          </w:p>
        </w:tc>
        <w:tc>
          <w:tcPr>
            <w:tcW w:w="1869" w:type="dxa"/>
            <w:gridSpan w:val="2"/>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81 0 00 00000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1886,5</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1886,5</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E93298">
        <w:trPr>
          <w:trHeight w:val="132"/>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5</w:t>
            </w:r>
          </w:p>
        </w:tc>
        <w:tc>
          <w:tcPr>
            <w:tcW w:w="3959"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Функционирование Главы муниципального образования</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0102</w:t>
            </w:r>
          </w:p>
        </w:tc>
        <w:tc>
          <w:tcPr>
            <w:tcW w:w="1869" w:type="dxa"/>
            <w:gridSpan w:val="2"/>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81 1 00 00000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1886,5</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1886,5</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E93298">
        <w:trPr>
          <w:trHeight w:val="653"/>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6</w:t>
            </w:r>
          </w:p>
        </w:tc>
        <w:tc>
          <w:tcPr>
            <w:tcW w:w="3959"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 xml:space="preserve">Глава муниципального образования поселка Суринда в рамках непрограммных расходов поселка </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0102</w:t>
            </w:r>
          </w:p>
        </w:tc>
        <w:tc>
          <w:tcPr>
            <w:tcW w:w="1869" w:type="dxa"/>
            <w:gridSpan w:val="2"/>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81 1 00 00230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1765,3</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1765,3</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E93298">
        <w:trPr>
          <w:trHeight w:val="839"/>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7</w:t>
            </w:r>
          </w:p>
        </w:tc>
        <w:tc>
          <w:tcPr>
            <w:tcW w:w="3959"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0102</w:t>
            </w:r>
          </w:p>
        </w:tc>
        <w:tc>
          <w:tcPr>
            <w:tcW w:w="1869" w:type="dxa"/>
            <w:gridSpan w:val="2"/>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81 1 00 00230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1765,3</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1765,3</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E93298">
        <w:trPr>
          <w:trHeight w:val="59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8</w:t>
            </w:r>
          </w:p>
        </w:tc>
        <w:tc>
          <w:tcPr>
            <w:tcW w:w="3959"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Расходы на выплаты персоналу государственных (муниципальных) органов</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0102</w:t>
            </w:r>
          </w:p>
        </w:tc>
        <w:tc>
          <w:tcPr>
            <w:tcW w:w="1869" w:type="dxa"/>
            <w:gridSpan w:val="2"/>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81 1 00 00230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120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1765,3</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1765,3</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E93298">
        <w:trPr>
          <w:trHeight w:val="5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lastRenderedPageBreak/>
              <w:t>9</w:t>
            </w:r>
          </w:p>
        </w:tc>
        <w:tc>
          <w:tcPr>
            <w:tcW w:w="3959"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Ежемесячное денежное поощрение</w:t>
            </w:r>
          </w:p>
        </w:tc>
        <w:tc>
          <w:tcPr>
            <w:tcW w:w="1407"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0102</w:t>
            </w:r>
          </w:p>
        </w:tc>
        <w:tc>
          <w:tcPr>
            <w:tcW w:w="1869" w:type="dxa"/>
            <w:gridSpan w:val="2"/>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81 1 00 89000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121,2</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121,2</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E93298">
        <w:trPr>
          <w:trHeight w:val="1142"/>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w:t>
            </w:r>
          </w:p>
        </w:tc>
        <w:tc>
          <w:tcPr>
            <w:tcW w:w="3959"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7"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0102</w:t>
            </w:r>
          </w:p>
        </w:tc>
        <w:tc>
          <w:tcPr>
            <w:tcW w:w="1869" w:type="dxa"/>
            <w:gridSpan w:val="2"/>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81 1 00 89000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121,2</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121,2</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E93298">
        <w:trPr>
          <w:trHeight w:val="594"/>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11</w:t>
            </w:r>
          </w:p>
        </w:tc>
        <w:tc>
          <w:tcPr>
            <w:tcW w:w="3959"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Расходы на выплаты персоналу государственных (муниципальных) органов</w:t>
            </w:r>
          </w:p>
        </w:tc>
        <w:tc>
          <w:tcPr>
            <w:tcW w:w="1407"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0102</w:t>
            </w:r>
          </w:p>
        </w:tc>
        <w:tc>
          <w:tcPr>
            <w:tcW w:w="1869" w:type="dxa"/>
            <w:gridSpan w:val="2"/>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81 1 00 89000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120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121,2</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121,2</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E93298">
        <w:trPr>
          <w:trHeight w:val="1172"/>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12</w:t>
            </w:r>
          </w:p>
        </w:tc>
        <w:tc>
          <w:tcPr>
            <w:tcW w:w="3959" w:type="dxa"/>
            <w:gridSpan w:val="2"/>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0104</w:t>
            </w:r>
          </w:p>
        </w:tc>
        <w:tc>
          <w:tcPr>
            <w:tcW w:w="1869" w:type="dxa"/>
            <w:gridSpan w:val="2"/>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7998,4</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7661,4</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95,8</w:t>
            </w:r>
          </w:p>
        </w:tc>
      </w:tr>
      <w:tr w:rsidR="00E93298" w:rsidRPr="00020CD5" w:rsidTr="00E93298">
        <w:trPr>
          <w:trHeight w:val="86"/>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13</w:t>
            </w:r>
          </w:p>
        </w:tc>
        <w:tc>
          <w:tcPr>
            <w:tcW w:w="3959"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Непрограммные расходы исполнительных органов местного самоуправления</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0104</w:t>
            </w:r>
          </w:p>
        </w:tc>
        <w:tc>
          <w:tcPr>
            <w:tcW w:w="1869" w:type="dxa"/>
            <w:gridSpan w:val="2"/>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91 0 00 00000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7997,4</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7661,4</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95,8</w:t>
            </w:r>
          </w:p>
        </w:tc>
      </w:tr>
      <w:tr w:rsidR="00E93298" w:rsidRPr="00020CD5" w:rsidTr="00E93298">
        <w:trPr>
          <w:trHeight w:val="844"/>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14</w:t>
            </w:r>
          </w:p>
        </w:tc>
        <w:tc>
          <w:tcPr>
            <w:tcW w:w="3959"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Функционирование Администрации поселка Суринда Эвенкийского муниципального района Красноярского края</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0104</w:t>
            </w:r>
          </w:p>
        </w:tc>
        <w:tc>
          <w:tcPr>
            <w:tcW w:w="1869" w:type="dxa"/>
            <w:gridSpan w:val="2"/>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91 1 00 00000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7997,4</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7661,4</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95,8</w:t>
            </w:r>
          </w:p>
        </w:tc>
      </w:tr>
      <w:tr w:rsidR="00E93298" w:rsidRPr="00020CD5" w:rsidTr="007C3A80">
        <w:trPr>
          <w:trHeight w:val="1196"/>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15</w:t>
            </w:r>
          </w:p>
        </w:tc>
        <w:tc>
          <w:tcPr>
            <w:tcW w:w="3959"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Суринда Эвенкийского муниципального района Красноярского края</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0104</w:t>
            </w:r>
          </w:p>
        </w:tc>
        <w:tc>
          <w:tcPr>
            <w:tcW w:w="1869" w:type="dxa"/>
            <w:gridSpan w:val="2"/>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91 1 00 00210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7997,4</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7661,4</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95,8</w:t>
            </w:r>
          </w:p>
        </w:tc>
      </w:tr>
      <w:tr w:rsidR="00E93298" w:rsidRPr="00020CD5" w:rsidTr="00E93298">
        <w:trPr>
          <w:trHeight w:val="981"/>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16</w:t>
            </w:r>
          </w:p>
        </w:tc>
        <w:tc>
          <w:tcPr>
            <w:tcW w:w="3959"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0104</w:t>
            </w:r>
          </w:p>
        </w:tc>
        <w:tc>
          <w:tcPr>
            <w:tcW w:w="1869" w:type="dxa"/>
            <w:gridSpan w:val="2"/>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91 1 00 00210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4841,1</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4611,3</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95,3</w:t>
            </w:r>
          </w:p>
        </w:tc>
      </w:tr>
      <w:tr w:rsidR="00E93298" w:rsidRPr="00020CD5" w:rsidTr="007C3A80">
        <w:trPr>
          <w:trHeight w:val="413"/>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17</w:t>
            </w:r>
          </w:p>
        </w:tc>
        <w:tc>
          <w:tcPr>
            <w:tcW w:w="3959"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Расходы на выплаты персоналу государственных (муниципальных) органов</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0104</w:t>
            </w:r>
          </w:p>
        </w:tc>
        <w:tc>
          <w:tcPr>
            <w:tcW w:w="1869" w:type="dxa"/>
            <w:gridSpan w:val="2"/>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91 1 00 00210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120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4841,1</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4611,3</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95,3</w:t>
            </w:r>
          </w:p>
        </w:tc>
      </w:tr>
      <w:tr w:rsidR="00E93298" w:rsidRPr="00020CD5" w:rsidTr="00E93298">
        <w:trPr>
          <w:trHeight w:val="74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18</w:t>
            </w:r>
          </w:p>
        </w:tc>
        <w:tc>
          <w:tcPr>
            <w:tcW w:w="3959" w:type="dxa"/>
            <w:gridSpan w:val="2"/>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Закупка товаров, работ и услуг для обеспечения государственных (муниципальных) нужд</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0104</w:t>
            </w:r>
          </w:p>
        </w:tc>
        <w:tc>
          <w:tcPr>
            <w:tcW w:w="1869" w:type="dxa"/>
            <w:gridSpan w:val="2"/>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91 1 00 00210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3153,3</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3049,7</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96,7</w:t>
            </w:r>
          </w:p>
        </w:tc>
      </w:tr>
      <w:tr w:rsidR="00E93298" w:rsidRPr="00020CD5" w:rsidTr="00E93298">
        <w:trPr>
          <w:trHeight w:val="853"/>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lastRenderedPageBreak/>
              <w:t>19</w:t>
            </w:r>
          </w:p>
        </w:tc>
        <w:tc>
          <w:tcPr>
            <w:tcW w:w="3959" w:type="dxa"/>
            <w:gridSpan w:val="2"/>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0104</w:t>
            </w:r>
          </w:p>
        </w:tc>
        <w:tc>
          <w:tcPr>
            <w:tcW w:w="1869" w:type="dxa"/>
            <w:gridSpan w:val="2"/>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91 1 00 00210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3153,3</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3049,7</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96,7</w:t>
            </w:r>
          </w:p>
        </w:tc>
      </w:tr>
      <w:tr w:rsidR="00E93298" w:rsidRPr="00020CD5" w:rsidTr="00E93298">
        <w:trPr>
          <w:trHeight w:val="45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20</w:t>
            </w:r>
          </w:p>
        </w:tc>
        <w:tc>
          <w:tcPr>
            <w:tcW w:w="3959" w:type="dxa"/>
            <w:gridSpan w:val="2"/>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Иные бюджетные ассигнования</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0104</w:t>
            </w:r>
          </w:p>
        </w:tc>
        <w:tc>
          <w:tcPr>
            <w:tcW w:w="1869" w:type="dxa"/>
            <w:gridSpan w:val="2"/>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91 1 00 00210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800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3,0</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0,4</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13,3</w:t>
            </w:r>
          </w:p>
        </w:tc>
      </w:tr>
      <w:tr w:rsidR="00E93298" w:rsidRPr="00020CD5" w:rsidTr="00E93298">
        <w:trPr>
          <w:trHeight w:val="37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21</w:t>
            </w:r>
          </w:p>
        </w:tc>
        <w:tc>
          <w:tcPr>
            <w:tcW w:w="3959" w:type="dxa"/>
            <w:gridSpan w:val="2"/>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Уплата налогов, сборов и иных платежей</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0104</w:t>
            </w:r>
          </w:p>
        </w:tc>
        <w:tc>
          <w:tcPr>
            <w:tcW w:w="1869" w:type="dxa"/>
            <w:gridSpan w:val="2"/>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91 1 00 00210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850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3,0</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0,4</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13,3</w:t>
            </w:r>
          </w:p>
        </w:tc>
      </w:tr>
      <w:tr w:rsidR="00E93298" w:rsidRPr="00020CD5" w:rsidTr="00E93298">
        <w:trPr>
          <w:trHeight w:val="6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w:t>
            </w:r>
          </w:p>
        </w:tc>
        <w:tc>
          <w:tcPr>
            <w:tcW w:w="3959" w:type="dxa"/>
            <w:gridSpan w:val="2"/>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Муниципальная программа «Профилактика правонарушений на территории поселка Суринда Эвенкийского муниципального района Красноярского края на 2021-2023годы»</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0104</w:t>
            </w:r>
          </w:p>
        </w:tc>
        <w:tc>
          <w:tcPr>
            <w:tcW w:w="186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02 0 00 00000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r>
      <w:tr w:rsidR="00E93298" w:rsidRPr="00020CD5" w:rsidTr="007C3A80">
        <w:trPr>
          <w:trHeight w:val="471"/>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23</w:t>
            </w:r>
          </w:p>
        </w:tc>
        <w:tc>
          <w:tcPr>
            <w:tcW w:w="3959" w:type="dxa"/>
            <w:gridSpan w:val="2"/>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Подпрограмма «Профилактика правонарушений на территории поселка Суринда»</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0104</w:t>
            </w:r>
          </w:p>
        </w:tc>
        <w:tc>
          <w:tcPr>
            <w:tcW w:w="186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02 1 00 00000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r>
      <w:tr w:rsidR="00E93298" w:rsidRPr="00020CD5" w:rsidTr="00E93298">
        <w:trPr>
          <w:trHeight w:val="159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24</w:t>
            </w:r>
          </w:p>
        </w:tc>
        <w:tc>
          <w:tcPr>
            <w:tcW w:w="3959" w:type="dxa"/>
            <w:gridSpan w:val="2"/>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Суринда в рамках подпрограммы «Профилактика правонарушений на территории поселка Суринда» муниципальной программы «Профилактика правонарушений на территории поселка Суринда Эвенкийского муниципального района Красноярского края на 2021-2023годы»</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0104</w:t>
            </w:r>
          </w:p>
        </w:tc>
        <w:tc>
          <w:tcPr>
            <w:tcW w:w="186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02 1 00 21012</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r>
      <w:tr w:rsidR="00E93298" w:rsidRPr="00020CD5" w:rsidTr="00E93298">
        <w:trPr>
          <w:trHeight w:val="599"/>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25</w:t>
            </w:r>
          </w:p>
        </w:tc>
        <w:tc>
          <w:tcPr>
            <w:tcW w:w="3959" w:type="dxa"/>
            <w:gridSpan w:val="2"/>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Закупка товаров, работ и услуг для обеспечения государственных (муниципальных) нужд</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0104</w:t>
            </w:r>
          </w:p>
        </w:tc>
        <w:tc>
          <w:tcPr>
            <w:tcW w:w="186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02 1 00 21012</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r>
      <w:tr w:rsidR="00E93298" w:rsidRPr="00020CD5" w:rsidTr="00E93298">
        <w:trPr>
          <w:trHeight w:val="272"/>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26</w:t>
            </w:r>
          </w:p>
        </w:tc>
        <w:tc>
          <w:tcPr>
            <w:tcW w:w="3959" w:type="dxa"/>
            <w:gridSpan w:val="2"/>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0104</w:t>
            </w:r>
          </w:p>
        </w:tc>
        <w:tc>
          <w:tcPr>
            <w:tcW w:w="186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02 1 00 21012</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r>
      <w:tr w:rsidR="00E93298" w:rsidRPr="00020CD5" w:rsidTr="00E93298">
        <w:trPr>
          <w:trHeight w:val="297"/>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27</w:t>
            </w:r>
          </w:p>
        </w:tc>
        <w:tc>
          <w:tcPr>
            <w:tcW w:w="3959" w:type="dxa"/>
            <w:gridSpan w:val="2"/>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Другие общегосударственные вопросы</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0113</w:t>
            </w:r>
          </w:p>
        </w:tc>
        <w:tc>
          <w:tcPr>
            <w:tcW w:w="1869" w:type="dxa"/>
            <w:gridSpan w:val="2"/>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1117,8</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1071,0</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95,8</w:t>
            </w:r>
          </w:p>
        </w:tc>
      </w:tr>
      <w:tr w:rsidR="00E93298" w:rsidRPr="00020CD5" w:rsidTr="00E93298">
        <w:trPr>
          <w:trHeight w:val="37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28</w:t>
            </w:r>
          </w:p>
        </w:tc>
        <w:tc>
          <w:tcPr>
            <w:tcW w:w="3959" w:type="dxa"/>
            <w:gridSpan w:val="2"/>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 xml:space="preserve">Муниципальная программа «Устойчивое развитие муниципального образования поселка Суринда» </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0113</w:t>
            </w:r>
          </w:p>
        </w:tc>
        <w:tc>
          <w:tcPr>
            <w:tcW w:w="186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01 0 00 00000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1117,8</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1071,0</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95,8</w:t>
            </w:r>
          </w:p>
        </w:tc>
      </w:tr>
      <w:tr w:rsidR="00E93298" w:rsidRPr="00020CD5" w:rsidTr="00E93298">
        <w:trPr>
          <w:trHeight w:val="13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29</w:t>
            </w:r>
          </w:p>
        </w:tc>
        <w:tc>
          <w:tcPr>
            <w:tcW w:w="3959" w:type="dxa"/>
            <w:gridSpan w:val="2"/>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Суринда»</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0113</w:t>
            </w:r>
          </w:p>
        </w:tc>
        <w:tc>
          <w:tcPr>
            <w:tcW w:w="186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01 1 00 00000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1117,8</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1071,0</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95,8</w:t>
            </w:r>
          </w:p>
        </w:tc>
      </w:tr>
      <w:tr w:rsidR="00E93298" w:rsidRPr="00020CD5" w:rsidTr="00E93298">
        <w:trPr>
          <w:trHeight w:val="40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30</w:t>
            </w:r>
          </w:p>
        </w:tc>
        <w:tc>
          <w:tcPr>
            <w:tcW w:w="3959" w:type="dxa"/>
            <w:gridSpan w:val="2"/>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 xml:space="preserve">Расходы на содержание взлетно-посадочной полосы поселка в рамках подпрограммы </w:t>
            </w:r>
            <w:r w:rsidRPr="00020CD5">
              <w:rPr>
                <w:rFonts w:ascii="Arial Narrow" w:hAnsi="Arial Narrow" w:cs="Arial"/>
                <w:sz w:val="20"/>
                <w:szCs w:val="20"/>
              </w:rPr>
              <w:lastRenderedPageBreak/>
              <w:t xml:space="preserve">«Владение, пользование и распоряжение имуществом, находящимся в муниципальной собственности поселка Суринда» муниципальной программы «Устойчивое развитие муниципального образования поселка Суринда» </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lastRenderedPageBreak/>
              <w:t>227</w:t>
            </w:r>
          </w:p>
        </w:tc>
        <w:tc>
          <w:tcPr>
            <w:tcW w:w="1411" w:type="dxa"/>
            <w:tcBorders>
              <w:top w:val="nil"/>
              <w:left w:val="nil"/>
              <w:bottom w:val="single" w:sz="4" w:space="0" w:color="auto"/>
              <w:right w:val="nil"/>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0113</w:t>
            </w:r>
          </w:p>
        </w:tc>
        <w:tc>
          <w:tcPr>
            <w:tcW w:w="186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01 1 00 34033</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378,0</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347,0</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91,8</w:t>
            </w:r>
          </w:p>
        </w:tc>
      </w:tr>
      <w:tr w:rsidR="00E93298" w:rsidRPr="00020CD5" w:rsidTr="007C3A80">
        <w:trPr>
          <w:trHeight w:val="439"/>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31</w:t>
            </w:r>
          </w:p>
        </w:tc>
        <w:tc>
          <w:tcPr>
            <w:tcW w:w="3959" w:type="dxa"/>
            <w:gridSpan w:val="2"/>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Закупка товаров, работ и услуг для обеспечения государственных (муниципальных) нужд</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0113</w:t>
            </w:r>
          </w:p>
        </w:tc>
        <w:tc>
          <w:tcPr>
            <w:tcW w:w="186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01 1 00 34033</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378,0</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347,0</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91,8</w:t>
            </w:r>
          </w:p>
        </w:tc>
      </w:tr>
      <w:tr w:rsidR="00E93298" w:rsidRPr="00020CD5" w:rsidTr="00E93298">
        <w:trPr>
          <w:trHeight w:val="767"/>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32</w:t>
            </w:r>
          </w:p>
        </w:tc>
        <w:tc>
          <w:tcPr>
            <w:tcW w:w="3959" w:type="dxa"/>
            <w:gridSpan w:val="2"/>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0113</w:t>
            </w:r>
          </w:p>
        </w:tc>
        <w:tc>
          <w:tcPr>
            <w:tcW w:w="186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01 1 00 34033</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378,0</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347,0</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91,8</w:t>
            </w:r>
          </w:p>
        </w:tc>
      </w:tr>
      <w:tr w:rsidR="00E93298" w:rsidRPr="00020CD5" w:rsidTr="00E93298">
        <w:trPr>
          <w:trHeight w:val="135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33</w:t>
            </w:r>
          </w:p>
        </w:tc>
        <w:tc>
          <w:tcPr>
            <w:tcW w:w="3959" w:type="dxa"/>
            <w:gridSpan w:val="2"/>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Суринда» муниципальной программы «Устойчивое развитие муниципального образования поселка Суринда»</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0113</w:t>
            </w:r>
          </w:p>
        </w:tc>
        <w:tc>
          <w:tcPr>
            <w:tcW w:w="186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01 1 00 92100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739,8</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724,0</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97,9</w:t>
            </w:r>
          </w:p>
        </w:tc>
      </w:tr>
      <w:tr w:rsidR="00E93298" w:rsidRPr="00020CD5" w:rsidTr="00E93298">
        <w:trPr>
          <w:trHeight w:val="691"/>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34</w:t>
            </w:r>
          </w:p>
        </w:tc>
        <w:tc>
          <w:tcPr>
            <w:tcW w:w="3959" w:type="dxa"/>
            <w:gridSpan w:val="2"/>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Закупка товаров, работ и услуг для обеспечения государственных (муниципальных) нужд</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0113</w:t>
            </w:r>
          </w:p>
        </w:tc>
        <w:tc>
          <w:tcPr>
            <w:tcW w:w="186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01 1 00 92100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739,8</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724,0</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97,9</w:t>
            </w:r>
          </w:p>
        </w:tc>
      </w:tr>
      <w:tr w:rsidR="00E93298" w:rsidRPr="00020CD5" w:rsidTr="00E93298">
        <w:trPr>
          <w:trHeight w:val="697"/>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35</w:t>
            </w:r>
          </w:p>
        </w:tc>
        <w:tc>
          <w:tcPr>
            <w:tcW w:w="3959" w:type="dxa"/>
            <w:gridSpan w:val="2"/>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0113</w:t>
            </w:r>
          </w:p>
        </w:tc>
        <w:tc>
          <w:tcPr>
            <w:tcW w:w="186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01 1 00 92100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739,8</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724,0</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97,9</w:t>
            </w:r>
          </w:p>
        </w:tc>
      </w:tr>
      <w:tr w:rsidR="00E93298" w:rsidRPr="00020CD5" w:rsidTr="007C3A80">
        <w:trPr>
          <w:trHeight w:val="393"/>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36</w:t>
            </w:r>
          </w:p>
        </w:tc>
        <w:tc>
          <w:tcPr>
            <w:tcW w:w="3959" w:type="dxa"/>
            <w:gridSpan w:val="2"/>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НАЦИОНАЛЬНАЯ БЕЗОПАСНОСТЬ И ПРАВООХРАНИТЕЛЬНАЯ ДЕЯТЕЛЬНОСТЬ</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0300</w:t>
            </w:r>
          </w:p>
        </w:tc>
        <w:tc>
          <w:tcPr>
            <w:tcW w:w="1869" w:type="dxa"/>
            <w:gridSpan w:val="2"/>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322,3</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322,3</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E93298">
        <w:trPr>
          <w:trHeight w:val="33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37</w:t>
            </w:r>
          </w:p>
        </w:tc>
        <w:tc>
          <w:tcPr>
            <w:tcW w:w="3959" w:type="dxa"/>
            <w:gridSpan w:val="2"/>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0310</w:t>
            </w:r>
          </w:p>
        </w:tc>
        <w:tc>
          <w:tcPr>
            <w:tcW w:w="186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322,3</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322,3</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E93298">
        <w:trPr>
          <w:trHeight w:val="773"/>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38</w:t>
            </w:r>
          </w:p>
        </w:tc>
        <w:tc>
          <w:tcPr>
            <w:tcW w:w="3959" w:type="dxa"/>
            <w:gridSpan w:val="2"/>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 xml:space="preserve">Муниципальная программа «Устойчивое развитие муниципального образования поселка Суринда» </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0310</w:t>
            </w:r>
          </w:p>
        </w:tc>
        <w:tc>
          <w:tcPr>
            <w:tcW w:w="186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01 0 00 00000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322,3</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322,3</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7C3A80">
        <w:trPr>
          <w:trHeight w:val="69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39</w:t>
            </w:r>
          </w:p>
        </w:tc>
        <w:tc>
          <w:tcPr>
            <w:tcW w:w="3959" w:type="dxa"/>
            <w:gridSpan w:val="2"/>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 xml:space="preserve">Подпрограмма «Предупреждение, ликвидация последствий ЧС и обеспечение мер пожарной безопасности на территории поселка Суринда» </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0310</w:t>
            </w:r>
          </w:p>
        </w:tc>
        <w:tc>
          <w:tcPr>
            <w:tcW w:w="186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01 5 00 00000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322,3</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322,3</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E93298">
        <w:trPr>
          <w:trHeight w:val="133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lastRenderedPageBreak/>
              <w:t>40</w:t>
            </w:r>
          </w:p>
        </w:tc>
        <w:tc>
          <w:tcPr>
            <w:tcW w:w="3959" w:type="dxa"/>
            <w:gridSpan w:val="2"/>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 xml:space="preserve">Расходы муниципального образования  на реализацию других </w:t>
            </w:r>
            <w:proofErr w:type="spellStart"/>
            <w:r w:rsidRPr="00020CD5">
              <w:rPr>
                <w:rFonts w:ascii="Arial Narrow" w:hAnsi="Arial Narrow" w:cs="Arial"/>
                <w:sz w:val="20"/>
                <w:szCs w:val="20"/>
              </w:rPr>
              <w:t>функций,связанных</w:t>
            </w:r>
            <w:proofErr w:type="spellEnd"/>
            <w:r w:rsidRPr="00020CD5">
              <w:rPr>
                <w:rFonts w:ascii="Arial Narrow" w:hAnsi="Arial Narrow" w:cs="Arial"/>
                <w:sz w:val="20"/>
                <w:szCs w:val="20"/>
              </w:rPr>
              <w:t xml:space="preserve"> с обеспечением национальной безопасности и правоохранительной деятельности поселка Суринда в рамках подпрограммы «Предупреждение, ликвидация последствий ЧС и обеспечение мер пожарной безопасности на территории поселка Суринда» муниципальной программы «Устойчивое развитие муниципального образования поселка Суринда»</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0310</w:t>
            </w:r>
          </w:p>
        </w:tc>
        <w:tc>
          <w:tcPr>
            <w:tcW w:w="186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01 5 00 21800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200,0</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200,0</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EA5021">
        <w:trPr>
          <w:trHeight w:val="604"/>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41</w:t>
            </w:r>
          </w:p>
        </w:tc>
        <w:tc>
          <w:tcPr>
            <w:tcW w:w="3959" w:type="dxa"/>
            <w:gridSpan w:val="2"/>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Закупка товаров, работ и услуг для обеспечения государственных (муниципальных) нужд</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0310</w:t>
            </w:r>
          </w:p>
        </w:tc>
        <w:tc>
          <w:tcPr>
            <w:tcW w:w="186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01 5 00 21800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200,0</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200,0</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E93298">
        <w:trPr>
          <w:trHeight w:val="797"/>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42</w:t>
            </w:r>
          </w:p>
        </w:tc>
        <w:tc>
          <w:tcPr>
            <w:tcW w:w="3959" w:type="dxa"/>
            <w:gridSpan w:val="2"/>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0310</w:t>
            </w:r>
          </w:p>
        </w:tc>
        <w:tc>
          <w:tcPr>
            <w:tcW w:w="186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01 5 00 21800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200,0</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200,0</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E93298">
        <w:trPr>
          <w:trHeight w:val="414"/>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43</w:t>
            </w:r>
          </w:p>
        </w:tc>
        <w:tc>
          <w:tcPr>
            <w:tcW w:w="3959" w:type="dxa"/>
            <w:gridSpan w:val="2"/>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Обеспечение первичных мер пожарной безопасности в рамках подпрограммы «Предупреждение, ликвидация последствий ЧС и обеспечение мер пожарной безопасности на территории поселка Суринда» муниципальной программы «Устойчивое развитие муниципального образования поселка Суринда»</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0310</w:t>
            </w:r>
          </w:p>
        </w:tc>
        <w:tc>
          <w:tcPr>
            <w:tcW w:w="186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5 00 S4120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122,3</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122,3</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EA5021">
        <w:trPr>
          <w:trHeight w:val="549"/>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44</w:t>
            </w:r>
          </w:p>
        </w:tc>
        <w:tc>
          <w:tcPr>
            <w:tcW w:w="3959" w:type="dxa"/>
            <w:gridSpan w:val="2"/>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Закупка товаров, работ и услуг для обеспечения государственных (муниципальных) нужд</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0310</w:t>
            </w:r>
          </w:p>
        </w:tc>
        <w:tc>
          <w:tcPr>
            <w:tcW w:w="186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5 00 S4120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122,3</w:t>
            </w:r>
          </w:p>
        </w:tc>
        <w:tc>
          <w:tcPr>
            <w:tcW w:w="1511"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122,3</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E93298">
        <w:trPr>
          <w:trHeight w:val="811"/>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45</w:t>
            </w:r>
          </w:p>
        </w:tc>
        <w:tc>
          <w:tcPr>
            <w:tcW w:w="3959" w:type="dxa"/>
            <w:gridSpan w:val="2"/>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0310</w:t>
            </w:r>
          </w:p>
        </w:tc>
        <w:tc>
          <w:tcPr>
            <w:tcW w:w="186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5 00 S4120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240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122,3</w:t>
            </w:r>
          </w:p>
        </w:tc>
        <w:tc>
          <w:tcPr>
            <w:tcW w:w="1511"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122,3</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E93298">
        <w:trPr>
          <w:trHeight w:val="347"/>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46</w:t>
            </w:r>
          </w:p>
        </w:tc>
        <w:tc>
          <w:tcPr>
            <w:tcW w:w="3959" w:type="dxa"/>
            <w:gridSpan w:val="2"/>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НАЦИОНАЛЬНАЯ ЭКОНОМИКА</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0400</w:t>
            </w:r>
          </w:p>
        </w:tc>
        <w:tc>
          <w:tcPr>
            <w:tcW w:w="1869" w:type="dxa"/>
            <w:gridSpan w:val="2"/>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908,1</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907,8</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E93298">
        <w:trPr>
          <w:trHeight w:val="282"/>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47</w:t>
            </w:r>
          </w:p>
        </w:tc>
        <w:tc>
          <w:tcPr>
            <w:tcW w:w="3959" w:type="dxa"/>
            <w:gridSpan w:val="2"/>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Дорожное хозяйство (дорожные фонды)</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0409</w:t>
            </w:r>
          </w:p>
        </w:tc>
        <w:tc>
          <w:tcPr>
            <w:tcW w:w="1869" w:type="dxa"/>
            <w:gridSpan w:val="2"/>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908,1</w:t>
            </w:r>
          </w:p>
        </w:tc>
        <w:tc>
          <w:tcPr>
            <w:tcW w:w="1511"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907,8</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E93298">
        <w:trPr>
          <w:trHeight w:val="707"/>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48</w:t>
            </w:r>
          </w:p>
        </w:tc>
        <w:tc>
          <w:tcPr>
            <w:tcW w:w="3959" w:type="dxa"/>
            <w:gridSpan w:val="2"/>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 xml:space="preserve">Муниципальная программа «Устойчивое развитие муниципального образования поселка Суринда» </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0409</w:t>
            </w:r>
          </w:p>
        </w:tc>
        <w:tc>
          <w:tcPr>
            <w:tcW w:w="186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01 0 00 00000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908,1</w:t>
            </w:r>
          </w:p>
        </w:tc>
        <w:tc>
          <w:tcPr>
            <w:tcW w:w="1511"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907,8</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E93298">
        <w:trPr>
          <w:trHeight w:val="91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49</w:t>
            </w:r>
          </w:p>
        </w:tc>
        <w:tc>
          <w:tcPr>
            <w:tcW w:w="3959" w:type="dxa"/>
            <w:gridSpan w:val="2"/>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Подпрограмма «Дорожная деятельность в отношении дорог местного значения поселка Суринда и обеспечение безопасности дорожного движения»</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0409</w:t>
            </w:r>
          </w:p>
        </w:tc>
        <w:tc>
          <w:tcPr>
            <w:tcW w:w="186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01 3 00 00000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908,1</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907,8</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E93298">
        <w:trPr>
          <w:trHeight w:val="130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lastRenderedPageBreak/>
              <w:t>50</w:t>
            </w:r>
          </w:p>
        </w:tc>
        <w:tc>
          <w:tcPr>
            <w:tcW w:w="3959" w:type="dxa"/>
            <w:gridSpan w:val="2"/>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Суринда в рамках подпрограммы «Дорожная деятельность в отношении дорог местного значения поселка Суринда и обеспечение безопасности дорожного движения» муниципальной программы «Устойчивое развитие муниципального образования поселка Суринда»</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0409</w:t>
            </w:r>
          </w:p>
        </w:tc>
        <w:tc>
          <w:tcPr>
            <w:tcW w:w="186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01 3 00 60020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908,1</w:t>
            </w:r>
          </w:p>
        </w:tc>
        <w:tc>
          <w:tcPr>
            <w:tcW w:w="1511"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907,8</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E93298">
        <w:trPr>
          <w:trHeight w:val="68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51</w:t>
            </w:r>
          </w:p>
        </w:tc>
        <w:tc>
          <w:tcPr>
            <w:tcW w:w="3959" w:type="dxa"/>
            <w:gridSpan w:val="2"/>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Закупка товаров, работ и услуг для обеспечения государственных (муниципальных) нужд</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0409</w:t>
            </w:r>
          </w:p>
        </w:tc>
        <w:tc>
          <w:tcPr>
            <w:tcW w:w="186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01 3 00 60020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908,1</w:t>
            </w:r>
          </w:p>
        </w:tc>
        <w:tc>
          <w:tcPr>
            <w:tcW w:w="1511"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907,8</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E93298">
        <w:trPr>
          <w:trHeight w:val="687"/>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52</w:t>
            </w:r>
          </w:p>
        </w:tc>
        <w:tc>
          <w:tcPr>
            <w:tcW w:w="3959" w:type="dxa"/>
            <w:gridSpan w:val="2"/>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0409</w:t>
            </w:r>
          </w:p>
        </w:tc>
        <w:tc>
          <w:tcPr>
            <w:tcW w:w="186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01 3 00 60020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240</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908,1</w:t>
            </w:r>
          </w:p>
        </w:tc>
        <w:tc>
          <w:tcPr>
            <w:tcW w:w="1511"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907,8</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EA5021">
        <w:trPr>
          <w:trHeight w:val="371"/>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53</w:t>
            </w:r>
          </w:p>
        </w:tc>
        <w:tc>
          <w:tcPr>
            <w:tcW w:w="3959" w:type="dxa"/>
            <w:gridSpan w:val="2"/>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ЖИЛИЩНО-КОММУНАЛЬНОЕ ХОЗЯЙСТВО</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0500</w:t>
            </w:r>
          </w:p>
        </w:tc>
        <w:tc>
          <w:tcPr>
            <w:tcW w:w="1869"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4610,0</w:t>
            </w:r>
          </w:p>
        </w:tc>
        <w:tc>
          <w:tcPr>
            <w:tcW w:w="1511"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4313,1</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93,6</w:t>
            </w:r>
          </w:p>
        </w:tc>
      </w:tr>
      <w:tr w:rsidR="00E93298" w:rsidRPr="00020CD5" w:rsidTr="00E93298">
        <w:trPr>
          <w:trHeight w:val="37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54</w:t>
            </w:r>
          </w:p>
        </w:tc>
        <w:tc>
          <w:tcPr>
            <w:tcW w:w="3959" w:type="dxa"/>
            <w:gridSpan w:val="2"/>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Жилищное хозяйство</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0501</w:t>
            </w:r>
          </w:p>
        </w:tc>
        <w:tc>
          <w:tcPr>
            <w:tcW w:w="1869"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3593,0</w:t>
            </w:r>
          </w:p>
        </w:tc>
        <w:tc>
          <w:tcPr>
            <w:tcW w:w="1511"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3593,0</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E93298">
        <w:trPr>
          <w:trHeight w:val="78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55</w:t>
            </w:r>
          </w:p>
        </w:tc>
        <w:tc>
          <w:tcPr>
            <w:tcW w:w="3959" w:type="dxa"/>
            <w:gridSpan w:val="2"/>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 xml:space="preserve">Муниципальная программа «Устойчивое развитие муниципального образования поселка Суринда» </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0501</w:t>
            </w:r>
          </w:p>
        </w:tc>
        <w:tc>
          <w:tcPr>
            <w:tcW w:w="1869" w:type="dxa"/>
            <w:gridSpan w:val="2"/>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01 0 00 00000</w:t>
            </w:r>
          </w:p>
        </w:tc>
        <w:tc>
          <w:tcPr>
            <w:tcW w:w="1560"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3593,0</w:t>
            </w:r>
          </w:p>
        </w:tc>
        <w:tc>
          <w:tcPr>
            <w:tcW w:w="1511"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3593,0</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E93298">
        <w:trPr>
          <w:trHeight w:val="272"/>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56</w:t>
            </w:r>
          </w:p>
        </w:tc>
        <w:tc>
          <w:tcPr>
            <w:tcW w:w="3959" w:type="dxa"/>
            <w:gridSpan w:val="2"/>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Суринда»</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0501</w:t>
            </w:r>
          </w:p>
        </w:tc>
        <w:tc>
          <w:tcPr>
            <w:tcW w:w="1869" w:type="dxa"/>
            <w:gridSpan w:val="2"/>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01 2 00 00000</w:t>
            </w:r>
          </w:p>
        </w:tc>
        <w:tc>
          <w:tcPr>
            <w:tcW w:w="1560"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3593,0</w:t>
            </w:r>
          </w:p>
        </w:tc>
        <w:tc>
          <w:tcPr>
            <w:tcW w:w="1511"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3593,0</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7C3A80">
        <w:trPr>
          <w:trHeight w:val="264"/>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57</w:t>
            </w:r>
          </w:p>
        </w:tc>
        <w:tc>
          <w:tcPr>
            <w:tcW w:w="3959" w:type="dxa"/>
            <w:gridSpan w:val="2"/>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 xml:space="preserve">Мероприятия в области жилищного хозяйства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Суринда» муниципальной программы «Устойчивое развитие муниципального </w:t>
            </w:r>
            <w:r w:rsidRPr="00020CD5">
              <w:rPr>
                <w:rFonts w:ascii="Arial Narrow" w:hAnsi="Arial Narrow" w:cs="Arial"/>
                <w:sz w:val="20"/>
                <w:szCs w:val="20"/>
              </w:rPr>
              <w:lastRenderedPageBreak/>
              <w:t>образования поселка Суринда»</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lastRenderedPageBreak/>
              <w:t>227</w:t>
            </w:r>
          </w:p>
        </w:tc>
        <w:tc>
          <w:tcPr>
            <w:tcW w:w="1411" w:type="dxa"/>
            <w:tcBorders>
              <w:top w:val="nil"/>
              <w:left w:val="nil"/>
              <w:bottom w:val="single" w:sz="4" w:space="0" w:color="auto"/>
              <w:right w:val="nil"/>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0501</w:t>
            </w:r>
          </w:p>
        </w:tc>
        <w:tc>
          <w:tcPr>
            <w:tcW w:w="1869" w:type="dxa"/>
            <w:gridSpan w:val="2"/>
            <w:tcBorders>
              <w:top w:val="nil"/>
              <w:left w:val="single" w:sz="4" w:space="0" w:color="auto"/>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01 2 00 95020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3593,0</w:t>
            </w:r>
          </w:p>
        </w:tc>
        <w:tc>
          <w:tcPr>
            <w:tcW w:w="1511"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3593,0</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EA5021">
        <w:trPr>
          <w:trHeight w:val="523"/>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58</w:t>
            </w:r>
          </w:p>
        </w:tc>
        <w:tc>
          <w:tcPr>
            <w:tcW w:w="3959" w:type="dxa"/>
            <w:gridSpan w:val="2"/>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Закупка товаров, работ и услуг для обеспечения государственных (муниципальных) нужд</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0501</w:t>
            </w:r>
          </w:p>
        </w:tc>
        <w:tc>
          <w:tcPr>
            <w:tcW w:w="1869" w:type="dxa"/>
            <w:gridSpan w:val="2"/>
            <w:tcBorders>
              <w:top w:val="nil"/>
              <w:left w:val="single" w:sz="4" w:space="0" w:color="auto"/>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01 2 00 95020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200</w:t>
            </w:r>
          </w:p>
        </w:tc>
        <w:tc>
          <w:tcPr>
            <w:tcW w:w="1701"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3593,0</w:t>
            </w:r>
          </w:p>
        </w:tc>
        <w:tc>
          <w:tcPr>
            <w:tcW w:w="1511"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3593,0</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E93298">
        <w:trPr>
          <w:trHeight w:val="711"/>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59</w:t>
            </w:r>
          </w:p>
        </w:tc>
        <w:tc>
          <w:tcPr>
            <w:tcW w:w="3959" w:type="dxa"/>
            <w:gridSpan w:val="2"/>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0501</w:t>
            </w:r>
          </w:p>
        </w:tc>
        <w:tc>
          <w:tcPr>
            <w:tcW w:w="1869" w:type="dxa"/>
            <w:gridSpan w:val="2"/>
            <w:tcBorders>
              <w:top w:val="nil"/>
              <w:left w:val="single" w:sz="4" w:space="0" w:color="auto"/>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01 2 00 95020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240</w:t>
            </w:r>
          </w:p>
        </w:tc>
        <w:tc>
          <w:tcPr>
            <w:tcW w:w="1701" w:type="dxa"/>
            <w:gridSpan w:val="2"/>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3593,0</w:t>
            </w:r>
          </w:p>
        </w:tc>
        <w:tc>
          <w:tcPr>
            <w:tcW w:w="1511"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3593,0</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E93298">
        <w:trPr>
          <w:trHeight w:val="264"/>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60</w:t>
            </w:r>
          </w:p>
        </w:tc>
        <w:tc>
          <w:tcPr>
            <w:tcW w:w="3959" w:type="dxa"/>
            <w:gridSpan w:val="2"/>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Коммунальное хозяйство</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0502</w:t>
            </w:r>
          </w:p>
        </w:tc>
        <w:tc>
          <w:tcPr>
            <w:tcW w:w="1869" w:type="dxa"/>
            <w:gridSpan w:val="2"/>
            <w:tcBorders>
              <w:top w:val="nil"/>
              <w:left w:val="single" w:sz="4" w:space="0" w:color="auto"/>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701" w:type="dxa"/>
            <w:gridSpan w:val="2"/>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45,8</w:t>
            </w:r>
          </w:p>
        </w:tc>
        <w:tc>
          <w:tcPr>
            <w:tcW w:w="1511" w:type="dxa"/>
            <w:gridSpan w:val="2"/>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r>
      <w:tr w:rsidR="00E93298" w:rsidRPr="00020CD5" w:rsidTr="00E93298">
        <w:trPr>
          <w:trHeight w:val="722"/>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61</w:t>
            </w:r>
          </w:p>
        </w:tc>
        <w:tc>
          <w:tcPr>
            <w:tcW w:w="3959" w:type="dxa"/>
            <w:gridSpan w:val="2"/>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 xml:space="preserve">Муниципальная программа «Устойчивое развитие муниципального образования поселка Суринда» </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0502</w:t>
            </w:r>
          </w:p>
        </w:tc>
        <w:tc>
          <w:tcPr>
            <w:tcW w:w="1869" w:type="dxa"/>
            <w:gridSpan w:val="2"/>
            <w:tcBorders>
              <w:top w:val="nil"/>
              <w:left w:val="single" w:sz="4" w:space="0" w:color="auto"/>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01 0 00 00000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701" w:type="dxa"/>
            <w:gridSpan w:val="2"/>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45,8</w:t>
            </w:r>
          </w:p>
        </w:tc>
        <w:tc>
          <w:tcPr>
            <w:tcW w:w="1511" w:type="dxa"/>
            <w:gridSpan w:val="2"/>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r>
      <w:tr w:rsidR="00E93298" w:rsidRPr="00020CD5" w:rsidTr="00E93298">
        <w:trPr>
          <w:trHeight w:val="101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62</w:t>
            </w:r>
          </w:p>
        </w:tc>
        <w:tc>
          <w:tcPr>
            <w:tcW w:w="3959" w:type="dxa"/>
            <w:gridSpan w:val="2"/>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Суринда»</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0502</w:t>
            </w:r>
          </w:p>
        </w:tc>
        <w:tc>
          <w:tcPr>
            <w:tcW w:w="1869" w:type="dxa"/>
            <w:gridSpan w:val="2"/>
            <w:tcBorders>
              <w:top w:val="nil"/>
              <w:left w:val="single" w:sz="4" w:space="0" w:color="auto"/>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01 1 00 00000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701" w:type="dxa"/>
            <w:gridSpan w:val="2"/>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45,8</w:t>
            </w:r>
          </w:p>
        </w:tc>
        <w:tc>
          <w:tcPr>
            <w:tcW w:w="1511" w:type="dxa"/>
            <w:gridSpan w:val="2"/>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r>
      <w:tr w:rsidR="00E93298" w:rsidRPr="00020CD5" w:rsidTr="00E93298">
        <w:trPr>
          <w:trHeight w:val="1831"/>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63</w:t>
            </w:r>
          </w:p>
        </w:tc>
        <w:tc>
          <w:tcPr>
            <w:tcW w:w="3959" w:type="dxa"/>
            <w:gridSpan w:val="2"/>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 xml:space="preserve">Модернизация и приобретение объектов муниципальной собственности в рамках подпрограммы «Владение, пользование и распоряжение имуществом, находящимся в муниципальной собственности поселка Суринда» муниципальной программы «Устойчивое развитие муниципального образования поселка Суринда» </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0502</w:t>
            </w:r>
          </w:p>
        </w:tc>
        <w:tc>
          <w:tcPr>
            <w:tcW w:w="1869" w:type="dxa"/>
            <w:gridSpan w:val="2"/>
            <w:tcBorders>
              <w:top w:val="nil"/>
              <w:left w:val="single" w:sz="4" w:space="0" w:color="auto"/>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01 1 0079500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701" w:type="dxa"/>
            <w:gridSpan w:val="2"/>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45,8</w:t>
            </w:r>
          </w:p>
        </w:tc>
        <w:tc>
          <w:tcPr>
            <w:tcW w:w="1511"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r>
      <w:tr w:rsidR="00E93298" w:rsidRPr="00020CD5" w:rsidTr="00E93298">
        <w:trPr>
          <w:trHeight w:val="556"/>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64</w:t>
            </w:r>
          </w:p>
        </w:tc>
        <w:tc>
          <w:tcPr>
            <w:tcW w:w="3959" w:type="dxa"/>
            <w:gridSpan w:val="2"/>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Закупка товаров, работ и услуг для государственных (муниципальных) нужд</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0502</w:t>
            </w:r>
          </w:p>
        </w:tc>
        <w:tc>
          <w:tcPr>
            <w:tcW w:w="1869" w:type="dxa"/>
            <w:gridSpan w:val="2"/>
            <w:tcBorders>
              <w:top w:val="nil"/>
              <w:left w:val="single" w:sz="4" w:space="0" w:color="auto"/>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01 1 0079500</w:t>
            </w:r>
          </w:p>
        </w:tc>
        <w:tc>
          <w:tcPr>
            <w:tcW w:w="1560" w:type="dxa"/>
            <w:gridSpan w:val="2"/>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200</w:t>
            </w:r>
          </w:p>
        </w:tc>
        <w:tc>
          <w:tcPr>
            <w:tcW w:w="1701" w:type="dxa"/>
            <w:gridSpan w:val="2"/>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45,8</w:t>
            </w:r>
          </w:p>
        </w:tc>
        <w:tc>
          <w:tcPr>
            <w:tcW w:w="1511"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r>
      <w:tr w:rsidR="00E93298" w:rsidRPr="00020CD5" w:rsidTr="00E93298">
        <w:trPr>
          <w:trHeight w:val="881"/>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65</w:t>
            </w:r>
          </w:p>
        </w:tc>
        <w:tc>
          <w:tcPr>
            <w:tcW w:w="3959" w:type="dxa"/>
            <w:gridSpan w:val="2"/>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0502</w:t>
            </w:r>
          </w:p>
        </w:tc>
        <w:tc>
          <w:tcPr>
            <w:tcW w:w="1869" w:type="dxa"/>
            <w:gridSpan w:val="2"/>
            <w:tcBorders>
              <w:top w:val="nil"/>
              <w:left w:val="single" w:sz="4" w:space="0" w:color="auto"/>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01 1 0079500</w:t>
            </w:r>
          </w:p>
        </w:tc>
        <w:tc>
          <w:tcPr>
            <w:tcW w:w="1560" w:type="dxa"/>
            <w:gridSpan w:val="2"/>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240</w:t>
            </w:r>
          </w:p>
        </w:tc>
        <w:tc>
          <w:tcPr>
            <w:tcW w:w="1701" w:type="dxa"/>
            <w:gridSpan w:val="2"/>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45,8</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r>
      <w:tr w:rsidR="00E93298" w:rsidRPr="00020CD5" w:rsidTr="00E93298">
        <w:trPr>
          <w:trHeight w:val="31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66</w:t>
            </w:r>
          </w:p>
        </w:tc>
        <w:tc>
          <w:tcPr>
            <w:tcW w:w="3959" w:type="dxa"/>
            <w:gridSpan w:val="2"/>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Благоустройство</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0503</w:t>
            </w:r>
          </w:p>
        </w:tc>
        <w:tc>
          <w:tcPr>
            <w:tcW w:w="1869" w:type="dxa"/>
            <w:gridSpan w:val="2"/>
            <w:tcBorders>
              <w:top w:val="nil"/>
              <w:left w:val="single" w:sz="4" w:space="0" w:color="auto"/>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971,2</w:t>
            </w:r>
          </w:p>
        </w:tc>
        <w:tc>
          <w:tcPr>
            <w:tcW w:w="1511"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720,1</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74,1</w:t>
            </w:r>
          </w:p>
        </w:tc>
      </w:tr>
      <w:tr w:rsidR="00E93298" w:rsidRPr="00020CD5" w:rsidTr="00E93298">
        <w:trPr>
          <w:trHeight w:val="719"/>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67</w:t>
            </w:r>
          </w:p>
        </w:tc>
        <w:tc>
          <w:tcPr>
            <w:tcW w:w="3959" w:type="dxa"/>
            <w:gridSpan w:val="2"/>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 xml:space="preserve">Муниципальная программа «Устойчивое развитие муниципального образования поселка Суринда» </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0503</w:t>
            </w:r>
          </w:p>
        </w:tc>
        <w:tc>
          <w:tcPr>
            <w:tcW w:w="1869" w:type="dxa"/>
            <w:gridSpan w:val="2"/>
            <w:tcBorders>
              <w:top w:val="nil"/>
              <w:left w:val="single" w:sz="4" w:space="0" w:color="auto"/>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01 0 00 00000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971,2</w:t>
            </w:r>
          </w:p>
        </w:tc>
        <w:tc>
          <w:tcPr>
            <w:tcW w:w="1511"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720,1</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74,1</w:t>
            </w:r>
          </w:p>
        </w:tc>
      </w:tr>
      <w:tr w:rsidR="00E93298" w:rsidRPr="00020CD5" w:rsidTr="00EA5021">
        <w:trPr>
          <w:trHeight w:val="633"/>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68</w:t>
            </w:r>
          </w:p>
        </w:tc>
        <w:tc>
          <w:tcPr>
            <w:tcW w:w="3959" w:type="dxa"/>
            <w:gridSpan w:val="2"/>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 xml:space="preserve">Подпрограмма «Организация благоустройства территории, создание среды комфортной для проживания жителей поселка Суринда» </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0503</w:t>
            </w:r>
          </w:p>
        </w:tc>
        <w:tc>
          <w:tcPr>
            <w:tcW w:w="1869" w:type="dxa"/>
            <w:gridSpan w:val="2"/>
            <w:tcBorders>
              <w:top w:val="nil"/>
              <w:left w:val="single" w:sz="4" w:space="0" w:color="auto"/>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01 4 00 00000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971,2</w:t>
            </w:r>
          </w:p>
        </w:tc>
        <w:tc>
          <w:tcPr>
            <w:tcW w:w="1511"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720,1</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74,1</w:t>
            </w:r>
          </w:p>
        </w:tc>
      </w:tr>
      <w:tr w:rsidR="00E93298" w:rsidRPr="00020CD5" w:rsidTr="00EA5021">
        <w:trPr>
          <w:trHeight w:val="1351"/>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lastRenderedPageBreak/>
              <w:t>69</w:t>
            </w:r>
          </w:p>
        </w:tc>
        <w:tc>
          <w:tcPr>
            <w:tcW w:w="3959" w:type="dxa"/>
            <w:gridSpan w:val="2"/>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 xml:space="preserve">Уличное освещение в рамках подпрограммы «Организация благоустройства территории, создание среды комфортной для проживания жителей поселка Суринда» муниципальной программы «Устойчивое развитие муниципального образования поселка Суринда» </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0503</w:t>
            </w:r>
          </w:p>
        </w:tc>
        <w:tc>
          <w:tcPr>
            <w:tcW w:w="186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01 4 00 06666</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361,0</w:t>
            </w:r>
          </w:p>
        </w:tc>
        <w:tc>
          <w:tcPr>
            <w:tcW w:w="1511"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109,9</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30,4</w:t>
            </w:r>
          </w:p>
        </w:tc>
      </w:tr>
      <w:tr w:rsidR="00E93298" w:rsidRPr="00020CD5" w:rsidTr="00EA5021">
        <w:trPr>
          <w:trHeight w:val="53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70</w:t>
            </w:r>
          </w:p>
        </w:tc>
        <w:tc>
          <w:tcPr>
            <w:tcW w:w="3959" w:type="dxa"/>
            <w:gridSpan w:val="2"/>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Закупка товаров, работ и услуг для обеспечения государственных (муниципальных) нужд</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0503</w:t>
            </w:r>
          </w:p>
        </w:tc>
        <w:tc>
          <w:tcPr>
            <w:tcW w:w="186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01 4 00 06666</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200</w:t>
            </w:r>
          </w:p>
        </w:tc>
        <w:tc>
          <w:tcPr>
            <w:tcW w:w="1701"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361,0</w:t>
            </w:r>
          </w:p>
        </w:tc>
        <w:tc>
          <w:tcPr>
            <w:tcW w:w="1511"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109,9</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30,4</w:t>
            </w:r>
          </w:p>
        </w:tc>
      </w:tr>
      <w:tr w:rsidR="00E93298" w:rsidRPr="00020CD5" w:rsidTr="00E93298">
        <w:trPr>
          <w:trHeight w:val="697"/>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71</w:t>
            </w:r>
          </w:p>
        </w:tc>
        <w:tc>
          <w:tcPr>
            <w:tcW w:w="3959" w:type="dxa"/>
            <w:gridSpan w:val="2"/>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0503</w:t>
            </w:r>
          </w:p>
        </w:tc>
        <w:tc>
          <w:tcPr>
            <w:tcW w:w="186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01 4 00 06666</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240</w:t>
            </w:r>
          </w:p>
        </w:tc>
        <w:tc>
          <w:tcPr>
            <w:tcW w:w="1701"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361,0</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109,9</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30,4</w:t>
            </w:r>
          </w:p>
        </w:tc>
      </w:tr>
      <w:tr w:rsidR="00E93298" w:rsidRPr="00020CD5" w:rsidTr="00E93298">
        <w:trPr>
          <w:trHeight w:val="181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72</w:t>
            </w:r>
          </w:p>
        </w:tc>
        <w:tc>
          <w:tcPr>
            <w:tcW w:w="3959" w:type="dxa"/>
            <w:gridSpan w:val="2"/>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Прочие мероприятия по благоустройству городских округов и сельских поселений в рамках подпрограммы «Организация благоустройства территории, создание среды комфортной для проживания жителей поселка Суринда» муниципальной программы «Устойчивое развитие муниципального образования поселка Суринда»</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0503</w:t>
            </w:r>
          </w:p>
        </w:tc>
        <w:tc>
          <w:tcPr>
            <w:tcW w:w="186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01 4 00 06667</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610,2</w:t>
            </w:r>
          </w:p>
        </w:tc>
        <w:tc>
          <w:tcPr>
            <w:tcW w:w="1511"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610,2</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EA5021">
        <w:trPr>
          <w:trHeight w:val="56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73</w:t>
            </w:r>
          </w:p>
        </w:tc>
        <w:tc>
          <w:tcPr>
            <w:tcW w:w="3959" w:type="dxa"/>
            <w:gridSpan w:val="2"/>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Закупка товаров, работ и услуг для обеспечения государственных (муниципальных) нужд</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0503</w:t>
            </w:r>
          </w:p>
        </w:tc>
        <w:tc>
          <w:tcPr>
            <w:tcW w:w="186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01 4 00 06667</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200</w:t>
            </w:r>
          </w:p>
        </w:tc>
        <w:tc>
          <w:tcPr>
            <w:tcW w:w="1701"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610,2</w:t>
            </w:r>
          </w:p>
        </w:tc>
        <w:tc>
          <w:tcPr>
            <w:tcW w:w="1511"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610,2</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E93298">
        <w:trPr>
          <w:trHeight w:val="777"/>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74</w:t>
            </w:r>
          </w:p>
        </w:tc>
        <w:tc>
          <w:tcPr>
            <w:tcW w:w="3959" w:type="dxa"/>
            <w:gridSpan w:val="2"/>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0503</w:t>
            </w:r>
          </w:p>
        </w:tc>
        <w:tc>
          <w:tcPr>
            <w:tcW w:w="186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01 4 00 06667</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240</w:t>
            </w:r>
          </w:p>
        </w:tc>
        <w:tc>
          <w:tcPr>
            <w:tcW w:w="1701"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610,2</w:t>
            </w:r>
          </w:p>
        </w:tc>
        <w:tc>
          <w:tcPr>
            <w:tcW w:w="1511"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610,2</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E93298">
        <w:trPr>
          <w:trHeight w:val="921"/>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75</w:t>
            </w:r>
          </w:p>
        </w:tc>
        <w:tc>
          <w:tcPr>
            <w:tcW w:w="3959" w:type="dxa"/>
            <w:gridSpan w:val="2"/>
            <w:tcBorders>
              <w:top w:val="nil"/>
              <w:left w:val="nil"/>
              <w:bottom w:val="single" w:sz="4" w:space="0" w:color="auto"/>
              <w:right w:val="single" w:sz="4" w:space="0" w:color="auto"/>
            </w:tcBorders>
            <w:shd w:val="clear" w:color="000000" w:fill="FFFFFF"/>
            <w:hideMark/>
          </w:tcPr>
          <w:p w:rsidR="00E93298" w:rsidRPr="00020CD5" w:rsidRDefault="00E93298" w:rsidP="00E93298">
            <w:pPr>
              <w:spacing w:after="240"/>
              <w:rPr>
                <w:rFonts w:ascii="Arial Narrow" w:hAnsi="Arial Narrow" w:cs="Arial"/>
                <w:sz w:val="20"/>
                <w:szCs w:val="20"/>
              </w:rPr>
            </w:pPr>
            <w:r w:rsidRPr="00020CD5">
              <w:rPr>
                <w:rFonts w:ascii="Arial Narrow" w:hAnsi="Arial Narrow" w:cs="Arial"/>
                <w:sz w:val="20"/>
                <w:szCs w:val="20"/>
              </w:rPr>
              <w:t>МЕЖБЮДЖЕТНЫЕ ТРАНСФЕРТЫ ОБЩЕГО ХАРАКТЕРА БЮДЖЕТАМ СУБЪЕКТОВ РОССИЙСКОЙ ФЕДЕРАЦИИ И МУНИЦИПАЛЬНЫХ ОБРАЗОВАНИЙ</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1400</w:t>
            </w:r>
          </w:p>
        </w:tc>
        <w:tc>
          <w:tcPr>
            <w:tcW w:w="1869" w:type="dxa"/>
            <w:gridSpan w:val="2"/>
            <w:tcBorders>
              <w:top w:val="nil"/>
              <w:left w:val="single" w:sz="4" w:space="0" w:color="auto"/>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420,6</w:t>
            </w:r>
          </w:p>
        </w:tc>
        <w:tc>
          <w:tcPr>
            <w:tcW w:w="1511"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420,6</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E93298">
        <w:trPr>
          <w:trHeight w:val="453"/>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76</w:t>
            </w:r>
          </w:p>
        </w:tc>
        <w:tc>
          <w:tcPr>
            <w:tcW w:w="3959" w:type="dxa"/>
            <w:gridSpan w:val="2"/>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Прочие межбюджетные трансферты общего характера</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1403</w:t>
            </w:r>
          </w:p>
        </w:tc>
        <w:tc>
          <w:tcPr>
            <w:tcW w:w="1869" w:type="dxa"/>
            <w:gridSpan w:val="2"/>
            <w:tcBorders>
              <w:top w:val="nil"/>
              <w:left w:val="single" w:sz="4" w:space="0" w:color="auto"/>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420,6</w:t>
            </w:r>
          </w:p>
        </w:tc>
        <w:tc>
          <w:tcPr>
            <w:tcW w:w="1511"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420,6</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E93298">
        <w:trPr>
          <w:trHeight w:val="54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77</w:t>
            </w:r>
          </w:p>
        </w:tc>
        <w:tc>
          <w:tcPr>
            <w:tcW w:w="3959" w:type="dxa"/>
            <w:gridSpan w:val="2"/>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Непрограммные расходы исполнительных органов местного самоуправления</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1403</w:t>
            </w:r>
          </w:p>
        </w:tc>
        <w:tc>
          <w:tcPr>
            <w:tcW w:w="1869" w:type="dxa"/>
            <w:gridSpan w:val="2"/>
            <w:tcBorders>
              <w:top w:val="nil"/>
              <w:left w:val="single" w:sz="4" w:space="0" w:color="auto"/>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91 0 00 00000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420,6</w:t>
            </w:r>
          </w:p>
        </w:tc>
        <w:tc>
          <w:tcPr>
            <w:tcW w:w="1511"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420,6</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EA5021">
        <w:trPr>
          <w:trHeight w:val="661"/>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78</w:t>
            </w:r>
          </w:p>
        </w:tc>
        <w:tc>
          <w:tcPr>
            <w:tcW w:w="3959" w:type="dxa"/>
            <w:gridSpan w:val="2"/>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Функционирование Администрации поселка Суринда Эвенкийского муниципального района Красноярского края</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1403</w:t>
            </w:r>
          </w:p>
        </w:tc>
        <w:tc>
          <w:tcPr>
            <w:tcW w:w="1869" w:type="dxa"/>
            <w:gridSpan w:val="2"/>
            <w:tcBorders>
              <w:top w:val="nil"/>
              <w:left w:val="single" w:sz="4" w:space="0" w:color="auto"/>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91 1 00 00000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420,6</w:t>
            </w:r>
          </w:p>
        </w:tc>
        <w:tc>
          <w:tcPr>
            <w:tcW w:w="1511"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420,6</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EA5021">
        <w:trPr>
          <w:trHeight w:val="2244"/>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lastRenderedPageBreak/>
              <w:t>79</w:t>
            </w:r>
          </w:p>
        </w:tc>
        <w:tc>
          <w:tcPr>
            <w:tcW w:w="3959" w:type="dxa"/>
            <w:gridSpan w:val="2"/>
            <w:tcBorders>
              <w:top w:val="nil"/>
              <w:left w:val="nil"/>
              <w:bottom w:val="single" w:sz="4" w:space="0" w:color="auto"/>
              <w:right w:val="single" w:sz="4" w:space="0" w:color="auto"/>
            </w:tcBorders>
            <w:shd w:val="clear" w:color="000000" w:fill="FFFFFF"/>
            <w:hideMark/>
          </w:tcPr>
          <w:p w:rsidR="00E93298" w:rsidRPr="00020CD5" w:rsidRDefault="00E93298" w:rsidP="00E93298">
            <w:pPr>
              <w:spacing w:after="240"/>
              <w:rPr>
                <w:rFonts w:ascii="Arial Narrow" w:hAnsi="Arial Narrow" w:cs="Arial"/>
                <w:sz w:val="20"/>
                <w:szCs w:val="20"/>
              </w:rPr>
            </w:pPr>
            <w:r w:rsidRPr="00020CD5">
              <w:rPr>
                <w:rFonts w:ascii="Arial Narrow" w:hAnsi="Arial Narrow" w:cs="Arial"/>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1403</w:t>
            </w:r>
          </w:p>
        </w:tc>
        <w:tc>
          <w:tcPr>
            <w:tcW w:w="1869" w:type="dxa"/>
            <w:gridSpan w:val="2"/>
            <w:tcBorders>
              <w:top w:val="nil"/>
              <w:left w:val="single" w:sz="4" w:space="0" w:color="auto"/>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91 1 00 92111</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420,6</w:t>
            </w:r>
          </w:p>
        </w:tc>
        <w:tc>
          <w:tcPr>
            <w:tcW w:w="1511"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420,6</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E93298">
        <w:trPr>
          <w:trHeight w:val="31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80</w:t>
            </w:r>
          </w:p>
        </w:tc>
        <w:tc>
          <w:tcPr>
            <w:tcW w:w="3959" w:type="dxa"/>
            <w:gridSpan w:val="2"/>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Межбюджетные трансферты</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1403</w:t>
            </w:r>
          </w:p>
        </w:tc>
        <w:tc>
          <w:tcPr>
            <w:tcW w:w="1869" w:type="dxa"/>
            <w:gridSpan w:val="2"/>
            <w:tcBorders>
              <w:top w:val="nil"/>
              <w:left w:val="single" w:sz="4" w:space="0" w:color="auto"/>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91 1 00 92111</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500</w:t>
            </w:r>
          </w:p>
        </w:tc>
        <w:tc>
          <w:tcPr>
            <w:tcW w:w="1701"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420,6</w:t>
            </w:r>
          </w:p>
        </w:tc>
        <w:tc>
          <w:tcPr>
            <w:tcW w:w="1511"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420,6</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E93298">
        <w:trPr>
          <w:trHeight w:val="39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81</w:t>
            </w:r>
          </w:p>
        </w:tc>
        <w:tc>
          <w:tcPr>
            <w:tcW w:w="3959" w:type="dxa"/>
            <w:gridSpan w:val="2"/>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Иные межбюджетные трансферты</w:t>
            </w:r>
          </w:p>
        </w:tc>
        <w:tc>
          <w:tcPr>
            <w:tcW w:w="140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411" w:type="dxa"/>
            <w:tcBorders>
              <w:top w:val="nil"/>
              <w:left w:val="nil"/>
              <w:bottom w:val="single" w:sz="4" w:space="0" w:color="auto"/>
              <w:right w:val="nil"/>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1403</w:t>
            </w:r>
          </w:p>
        </w:tc>
        <w:tc>
          <w:tcPr>
            <w:tcW w:w="1869" w:type="dxa"/>
            <w:gridSpan w:val="2"/>
            <w:tcBorders>
              <w:top w:val="nil"/>
              <w:left w:val="single" w:sz="4" w:space="0" w:color="auto"/>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91 1 00 92111</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540</w:t>
            </w:r>
          </w:p>
        </w:tc>
        <w:tc>
          <w:tcPr>
            <w:tcW w:w="1701"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420,6</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420,6</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E93298">
        <w:trPr>
          <w:trHeight w:val="31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3959" w:type="dxa"/>
            <w:gridSpan w:val="2"/>
            <w:tcBorders>
              <w:top w:val="nil"/>
              <w:left w:val="nil"/>
              <w:bottom w:val="single" w:sz="4" w:space="0" w:color="auto"/>
              <w:right w:val="single" w:sz="4" w:space="0" w:color="auto"/>
            </w:tcBorders>
            <w:shd w:val="clear" w:color="auto" w:fill="auto"/>
            <w:noWrap/>
            <w:hideMark/>
          </w:tcPr>
          <w:p w:rsidR="00E93298" w:rsidRPr="00020CD5" w:rsidRDefault="00E93298" w:rsidP="00E93298">
            <w:pPr>
              <w:rPr>
                <w:rFonts w:ascii="Arial Narrow" w:hAnsi="Arial Narrow" w:cs="Arial"/>
                <w:b/>
                <w:bCs/>
                <w:sz w:val="20"/>
                <w:szCs w:val="20"/>
              </w:rPr>
            </w:pPr>
            <w:r w:rsidRPr="00020CD5">
              <w:rPr>
                <w:rFonts w:ascii="Arial Narrow" w:hAnsi="Arial Narrow" w:cs="Arial"/>
                <w:b/>
                <w:bCs/>
                <w:sz w:val="20"/>
                <w:szCs w:val="20"/>
              </w:rPr>
              <w:t>ВСЕГО:</w:t>
            </w:r>
          </w:p>
        </w:tc>
        <w:tc>
          <w:tcPr>
            <w:tcW w:w="1407"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 </w:t>
            </w:r>
          </w:p>
        </w:tc>
        <w:tc>
          <w:tcPr>
            <w:tcW w:w="1411"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 </w:t>
            </w:r>
          </w:p>
        </w:tc>
        <w:tc>
          <w:tcPr>
            <w:tcW w:w="1869"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17263,7</w:t>
            </w:r>
          </w:p>
        </w:tc>
        <w:tc>
          <w:tcPr>
            <w:tcW w:w="1511"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16582,7</w:t>
            </w:r>
          </w:p>
        </w:tc>
        <w:tc>
          <w:tcPr>
            <w:tcW w:w="1537"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96,1</w:t>
            </w:r>
          </w:p>
        </w:tc>
      </w:tr>
    </w:tbl>
    <w:p w:rsidR="00E93298" w:rsidRPr="00020CD5" w:rsidRDefault="00E93298" w:rsidP="00E93298">
      <w:pPr>
        <w:rPr>
          <w:rFonts w:ascii="Arial Narrow" w:hAnsi="Arial Narrow" w:cs="Arial"/>
          <w:b/>
          <w:sz w:val="20"/>
          <w:szCs w:val="20"/>
        </w:rPr>
      </w:pPr>
    </w:p>
    <w:tbl>
      <w:tblPr>
        <w:tblW w:w="16018" w:type="dxa"/>
        <w:tblInd w:w="93" w:type="dxa"/>
        <w:tblLook w:val="04A0" w:firstRow="1" w:lastRow="0" w:firstColumn="1" w:lastColumn="0" w:noHBand="0" w:noVBand="1"/>
      </w:tblPr>
      <w:tblGrid>
        <w:gridCol w:w="724"/>
        <w:gridCol w:w="5954"/>
        <w:gridCol w:w="1559"/>
        <w:gridCol w:w="220"/>
        <w:gridCol w:w="1056"/>
        <w:gridCol w:w="604"/>
        <w:gridCol w:w="813"/>
        <w:gridCol w:w="445"/>
        <w:gridCol w:w="1229"/>
        <w:gridCol w:w="182"/>
        <w:gridCol w:w="1263"/>
        <w:gridCol w:w="310"/>
        <w:gridCol w:w="236"/>
        <w:gridCol w:w="876"/>
        <w:gridCol w:w="547"/>
      </w:tblGrid>
      <w:tr w:rsidR="00E93298" w:rsidRPr="00020CD5" w:rsidTr="007C3A80">
        <w:trPr>
          <w:gridAfter w:val="1"/>
          <w:wAfter w:w="547" w:type="dxa"/>
          <w:trHeight w:val="315"/>
        </w:trPr>
        <w:tc>
          <w:tcPr>
            <w:tcW w:w="724" w:type="dxa"/>
            <w:tcBorders>
              <w:top w:val="nil"/>
              <w:left w:val="nil"/>
              <w:bottom w:val="nil"/>
              <w:right w:val="nil"/>
            </w:tcBorders>
            <w:shd w:val="clear" w:color="auto" w:fill="auto"/>
            <w:noWrap/>
            <w:hideMark/>
          </w:tcPr>
          <w:p w:rsidR="00E93298" w:rsidRPr="00020CD5" w:rsidRDefault="00E93298" w:rsidP="00E93298">
            <w:pPr>
              <w:jc w:val="center"/>
              <w:rPr>
                <w:rFonts w:ascii="Arial Narrow" w:hAnsi="Arial Narrow" w:cs="Arial"/>
                <w:sz w:val="20"/>
                <w:szCs w:val="20"/>
              </w:rPr>
            </w:pPr>
          </w:p>
        </w:tc>
        <w:tc>
          <w:tcPr>
            <w:tcW w:w="7733" w:type="dxa"/>
            <w:gridSpan w:val="3"/>
            <w:tcBorders>
              <w:top w:val="nil"/>
              <w:left w:val="nil"/>
              <w:bottom w:val="nil"/>
              <w:right w:val="nil"/>
            </w:tcBorders>
            <w:shd w:val="clear" w:color="auto" w:fill="auto"/>
            <w:noWrap/>
            <w:vAlign w:val="center"/>
            <w:hideMark/>
          </w:tcPr>
          <w:p w:rsidR="00E93298" w:rsidRPr="00020CD5" w:rsidRDefault="00E93298" w:rsidP="00E93298">
            <w:pPr>
              <w:rPr>
                <w:rFonts w:ascii="Arial Narrow" w:hAnsi="Arial Narrow" w:cs="Arial"/>
                <w:sz w:val="20"/>
                <w:szCs w:val="20"/>
              </w:rPr>
            </w:pPr>
          </w:p>
        </w:tc>
        <w:tc>
          <w:tcPr>
            <w:tcW w:w="7014" w:type="dxa"/>
            <w:gridSpan w:val="10"/>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r w:rsidRPr="00020CD5">
              <w:rPr>
                <w:rFonts w:ascii="Arial Narrow" w:hAnsi="Arial Narrow" w:cs="Arial"/>
                <w:sz w:val="20"/>
                <w:szCs w:val="20"/>
              </w:rPr>
              <w:t>Приложение 5</w:t>
            </w:r>
          </w:p>
        </w:tc>
      </w:tr>
      <w:tr w:rsidR="00E93298" w:rsidRPr="00020CD5" w:rsidTr="00E93298">
        <w:trPr>
          <w:gridAfter w:val="1"/>
          <w:wAfter w:w="547" w:type="dxa"/>
          <w:trHeight w:val="315"/>
        </w:trPr>
        <w:tc>
          <w:tcPr>
            <w:tcW w:w="15471" w:type="dxa"/>
            <w:gridSpan w:val="14"/>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r w:rsidRPr="00020CD5">
              <w:rPr>
                <w:rFonts w:ascii="Arial Narrow" w:hAnsi="Arial Narrow" w:cs="Arial"/>
                <w:sz w:val="20"/>
                <w:szCs w:val="20"/>
              </w:rPr>
              <w:t xml:space="preserve">к Решению </w:t>
            </w:r>
            <w:proofErr w:type="spellStart"/>
            <w:r w:rsidRPr="00020CD5">
              <w:rPr>
                <w:rFonts w:ascii="Arial Narrow" w:hAnsi="Arial Narrow" w:cs="Arial"/>
                <w:sz w:val="20"/>
                <w:szCs w:val="20"/>
              </w:rPr>
              <w:t>Суриндинского</w:t>
            </w:r>
            <w:proofErr w:type="spellEnd"/>
            <w:r w:rsidRPr="00020CD5">
              <w:rPr>
                <w:rFonts w:ascii="Arial Narrow" w:hAnsi="Arial Narrow" w:cs="Arial"/>
                <w:sz w:val="20"/>
                <w:szCs w:val="20"/>
              </w:rPr>
              <w:t xml:space="preserve"> поселко</w:t>
            </w:r>
            <w:r w:rsidR="005D3D9C">
              <w:rPr>
                <w:rFonts w:ascii="Arial Narrow" w:hAnsi="Arial Narrow" w:cs="Arial"/>
                <w:sz w:val="20"/>
                <w:szCs w:val="20"/>
              </w:rPr>
              <w:t>во</w:t>
            </w:r>
            <w:r w:rsidRPr="00020CD5">
              <w:rPr>
                <w:rFonts w:ascii="Arial Narrow" w:hAnsi="Arial Narrow" w:cs="Arial"/>
                <w:sz w:val="20"/>
                <w:szCs w:val="20"/>
              </w:rPr>
              <w:t xml:space="preserve">го совета депутатов от 00.00.2024г.№ </w:t>
            </w:r>
          </w:p>
        </w:tc>
      </w:tr>
      <w:tr w:rsidR="00E93298" w:rsidRPr="00020CD5" w:rsidTr="00E93298">
        <w:trPr>
          <w:gridAfter w:val="1"/>
          <w:wAfter w:w="547" w:type="dxa"/>
          <w:trHeight w:val="315"/>
        </w:trPr>
        <w:tc>
          <w:tcPr>
            <w:tcW w:w="15471" w:type="dxa"/>
            <w:gridSpan w:val="14"/>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r w:rsidRPr="00020CD5">
              <w:rPr>
                <w:rFonts w:ascii="Arial Narrow" w:hAnsi="Arial Narrow" w:cs="Arial"/>
                <w:sz w:val="20"/>
                <w:szCs w:val="20"/>
              </w:rPr>
              <w:t>" Об утверждении отчета об исполнении бюджета поселка Суринда за 2023 г.</w:t>
            </w:r>
          </w:p>
        </w:tc>
      </w:tr>
      <w:tr w:rsidR="00E93298" w:rsidRPr="00020CD5" w:rsidTr="007C3A80">
        <w:trPr>
          <w:trHeight w:val="315"/>
        </w:trPr>
        <w:tc>
          <w:tcPr>
            <w:tcW w:w="724" w:type="dxa"/>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p>
        </w:tc>
        <w:tc>
          <w:tcPr>
            <w:tcW w:w="7733" w:type="dxa"/>
            <w:gridSpan w:val="3"/>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p>
        </w:tc>
        <w:tc>
          <w:tcPr>
            <w:tcW w:w="1660" w:type="dxa"/>
            <w:gridSpan w:val="2"/>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p>
        </w:tc>
        <w:tc>
          <w:tcPr>
            <w:tcW w:w="1258" w:type="dxa"/>
            <w:gridSpan w:val="2"/>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p>
        </w:tc>
        <w:tc>
          <w:tcPr>
            <w:tcW w:w="1411" w:type="dxa"/>
            <w:gridSpan w:val="2"/>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p>
        </w:tc>
        <w:tc>
          <w:tcPr>
            <w:tcW w:w="1573" w:type="dxa"/>
            <w:gridSpan w:val="2"/>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p>
        </w:tc>
        <w:tc>
          <w:tcPr>
            <w:tcW w:w="236" w:type="dxa"/>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p>
        </w:tc>
        <w:tc>
          <w:tcPr>
            <w:tcW w:w="1423" w:type="dxa"/>
            <w:gridSpan w:val="2"/>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p>
        </w:tc>
      </w:tr>
      <w:tr w:rsidR="00E93298" w:rsidRPr="00020CD5" w:rsidTr="00E93298">
        <w:trPr>
          <w:gridAfter w:val="1"/>
          <w:wAfter w:w="547" w:type="dxa"/>
          <w:trHeight w:val="1005"/>
        </w:trPr>
        <w:tc>
          <w:tcPr>
            <w:tcW w:w="15471" w:type="dxa"/>
            <w:gridSpan w:val="14"/>
            <w:tcBorders>
              <w:top w:val="nil"/>
              <w:left w:val="nil"/>
              <w:bottom w:val="nil"/>
              <w:right w:val="nil"/>
            </w:tcBorders>
            <w:shd w:val="clear" w:color="auto" w:fill="auto"/>
            <w:vAlign w:val="center"/>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Бюджетные ассигнования по целевым статьям (муниципальным программам местного бюджета и непрограммным направлениям деятельности), группам и подгруппам видов расходов, разделам, подразделам классификации расходов местного бюджета в 2023 году</w:t>
            </w:r>
          </w:p>
        </w:tc>
      </w:tr>
      <w:tr w:rsidR="00E93298" w:rsidRPr="00020CD5" w:rsidTr="007C3A80">
        <w:trPr>
          <w:gridAfter w:val="1"/>
          <w:wAfter w:w="547" w:type="dxa"/>
          <w:trHeight w:val="315"/>
        </w:trPr>
        <w:tc>
          <w:tcPr>
            <w:tcW w:w="724" w:type="dxa"/>
            <w:tcBorders>
              <w:top w:val="nil"/>
              <w:left w:val="nil"/>
              <w:bottom w:val="nil"/>
              <w:right w:val="nil"/>
            </w:tcBorders>
            <w:shd w:val="clear" w:color="auto" w:fill="auto"/>
            <w:noWrap/>
            <w:vAlign w:val="bottom"/>
            <w:hideMark/>
          </w:tcPr>
          <w:p w:rsidR="00E93298" w:rsidRPr="00020CD5" w:rsidRDefault="00E93298" w:rsidP="00E93298">
            <w:pPr>
              <w:rPr>
                <w:rFonts w:ascii="Arial Narrow" w:hAnsi="Arial Narrow" w:cs="Arial"/>
                <w:sz w:val="20"/>
                <w:szCs w:val="20"/>
              </w:rPr>
            </w:pPr>
          </w:p>
        </w:tc>
        <w:tc>
          <w:tcPr>
            <w:tcW w:w="5954" w:type="dxa"/>
            <w:tcBorders>
              <w:top w:val="nil"/>
              <w:left w:val="nil"/>
              <w:bottom w:val="nil"/>
              <w:right w:val="nil"/>
            </w:tcBorders>
            <w:shd w:val="clear" w:color="auto" w:fill="auto"/>
            <w:noWrap/>
            <w:vAlign w:val="center"/>
            <w:hideMark/>
          </w:tcPr>
          <w:p w:rsidR="00E93298" w:rsidRPr="00020CD5" w:rsidRDefault="00E93298" w:rsidP="00E93298">
            <w:pPr>
              <w:rPr>
                <w:rFonts w:ascii="Arial Narrow" w:hAnsi="Arial Narrow" w:cs="Arial"/>
                <w:sz w:val="20"/>
                <w:szCs w:val="20"/>
              </w:rPr>
            </w:pPr>
          </w:p>
        </w:tc>
        <w:tc>
          <w:tcPr>
            <w:tcW w:w="1559" w:type="dxa"/>
            <w:tcBorders>
              <w:top w:val="nil"/>
              <w:left w:val="nil"/>
              <w:bottom w:val="nil"/>
              <w:right w:val="nil"/>
            </w:tcBorders>
            <w:shd w:val="clear" w:color="auto" w:fill="auto"/>
            <w:noWrap/>
            <w:vAlign w:val="center"/>
            <w:hideMark/>
          </w:tcPr>
          <w:p w:rsidR="00E93298" w:rsidRPr="00020CD5" w:rsidRDefault="00E93298" w:rsidP="00E93298">
            <w:pPr>
              <w:jc w:val="center"/>
              <w:rPr>
                <w:rFonts w:ascii="Arial Narrow" w:hAnsi="Arial Narrow" w:cs="Arial"/>
                <w:sz w:val="20"/>
                <w:szCs w:val="20"/>
              </w:rPr>
            </w:pPr>
          </w:p>
        </w:tc>
        <w:tc>
          <w:tcPr>
            <w:tcW w:w="1276" w:type="dxa"/>
            <w:gridSpan w:val="2"/>
            <w:tcBorders>
              <w:top w:val="nil"/>
              <w:left w:val="nil"/>
              <w:bottom w:val="nil"/>
              <w:right w:val="nil"/>
            </w:tcBorders>
            <w:shd w:val="clear" w:color="auto" w:fill="auto"/>
            <w:noWrap/>
            <w:vAlign w:val="center"/>
            <w:hideMark/>
          </w:tcPr>
          <w:p w:rsidR="00E93298" w:rsidRPr="00020CD5" w:rsidRDefault="00E93298" w:rsidP="00E93298">
            <w:pPr>
              <w:jc w:val="center"/>
              <w:rPr>
                <w:rFonts w:ascii="Arial Narrow" w:hAnsi="Arial Narrow" w:cs="Arial"/>
                <w:sz w:val="20"/>
                <w:szCs w:val="20"/>
              </w:rPr>
            </w:pPr>
          </w:p>
        </w:tc>
        <w:tc>
          <w:tcPr>
            <w:tcW w:w="1417" w:type="dxa"/>
            <w:gridSpan w:val="2"/>
            <w:tcBorders>
              <w:top w:val="nil"/>
              <w:left w:val="nil"/>
              <w:bottom w:val="nil"/>
              <w:right w:val="nil"/>
            </w:tcBorders>
            <w:shd w:val="clear" w:color="auto" w:fill="auto"/>
            <w:noWrap/>
            <w:vAlign w:val="center"/>
            <w:hideMark/>
          </w:tcPr>
          <w:p w:rsidR="00E93298" w:rsidRPr="00020CD5" w:rsidRDefault="00E93298" w:rsidP="00E93298">
            <w:pPr>
              <w:jc w:val="center"/>
              <w:rPr>
                <w:rFonts w:ascii="Arial Narrow" w:hAnsi="Arial Narrow" w:cs="Arial"/>
                <w:sz w:val="20"/>
                <w:szCs w:val="20"/>
              </w:rPr>
            </w:pPr>
          </w:p>
        </w:tc>
        <w:tc>
          <w:tcPr>
            <w:tcW w:w="1674" w:type="dxa"/>
            <w:gridSpan w:val="2"/>
            <w:tcBorders>
              <w:top w:val="nil"/>
              <w:left w:val="nil"/>
              <w:bottom w:val="nil"/>
              <w:right w:val="nil"/>
            </w:tcBorders>
            <w:shd w:val="clear" w:color="auto" w:fill="auto"/>
            <w:noWrap/>
            <w:vAlign w:val="center"/>
            <w:hideMark/>
          </w:tcPr>
          <w:p w:rsidR="00E93298" w:rsidRPr="00020CD5" w:rsidRDefault="00E93298" w:rsidP="00E93298">
            <w:pPr>
              <w:jc w:val="center"/>
              <w:rPr>
                <w:rFonts w:ascii="Arial Narrow" w:hAnsi="Arial Narrow" w:cs="Arial"/>
                <w:sz w:val="20"/>
                <w:szCs w:val="20"/>
              </w:rPr>
            </w:pPr>
          </w:p>
        </w:tc>
        <w:tc>
          <w:tcPr>
            <w:tcW w:w="1445" w:type="dxa"/>
            <w:gridSpan w:val="2"/>
            <w:tcBorders>
              <w:top w:val="nil"/>
              <w:left w:val="nil"/>
              <w:bottom w:val="nil"/>
              <w:right w:val="nil"/>
            </w:tcBorders>
            <w:shd w:val="clear" w:color="auto" w:fill="auto"/>
            <w:noWrap/>
            <w:vAlign w:val="bottom"/>
            <w:hideMark/>
          </w:tcPr>
          <w:p w:rsidR="00E93298" w:rsidRPr="00020CD5" w:rsidRDefault="00E93298" w:rsidP="00E93298">
            <w:pPr>
              <w:rPr>
                <w:rFonts w:ascii="Arial Narrow" w:hAnsi="Arial Narrow" w:cs="Arial"/>
                <w:sz w:val="20"/>
                <w:szCs w:val="20"/>
              </w:rPr>
            </w:pPr>
          </w:p>
        </w:tc>
        <w:tc>
          <w:tcPr>
            <w:tcW w:w="1422" w:type="dxa"/>
            <w:gridSpan w:val="3"/>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r w:rsidRPr="00020CD5">
              <w:rPr>
                <w:rFonts w:ascii="Arial Narrow" w:hAnsi="Arial Narrow" w:cs="Arial"/>
                <w:sz w:val="20"/>
                <w:szCs w:val="20"/>
              </w:rPr>
              <w:t xml:space="preserve"> (тыс. рублей)</w:t>
            </w:r>
          </w:p>
        </w:tc>
      </w:tr>
      <w:tr w:rsidR="00E93298" w:rsidRPr="00020CD5" w:rsidTr="007C3A80">
        <w:trPr>
          <w:gridAfter w:val="1"/>
          <w:wAfter w:w="547" w:type="dxa"/>
          <w:trHeight w:val="13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строки</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Наименование главных распорядителей и наименование показателей бюджетной классификации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Целевая статья</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Вид расходов</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Раздел, подраздел</w:t>
            </w:r>
          </w:p>
        </w:tc>
        <w:tc>
          <w:tcPr>
            <w:tcW w:w="1674" w:type="dxa"/>
            <w:gridSpan w:val="2"/>
            <w:tcBorders>
              <w:top w:val="single" w:sz="4" w:space="0" w:color="auto"/>
              <w:left w:val="nil"/>
              <w:bottom w:val="nil"/>
              <w:right w:val="single" w:sz="4" w:space="0" w:color="auto"/>
            </w:tcBorders>
            <w:shd w:val="clear" w:color="auto" w:fill="auto"/>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Утверждено решением о бюджете</w:t>
            </w:r>
          </w:p>
        </w:tc>
        <w:tc>
          <w:tcPr>
            <w:tcW w:w="1445" w:type="dxa"/>
            <w:gridSpan w:val="2"/>
            <w:tcBorders>
              <w:top w:val="single" w:sz="4" w:space="0" w:color="auto"/>
              <w:left w:val="nil"/>
              <w:bottom w:val="nil"/>
              <w:right w:val="single" w:sz="4" w:space="0" w:color="auto"/>
            </w:tcBorders>
            <w:shd w:val="clear" w:color="auto" w:fill="auto"/>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Исполнено</w:t>
            </w:r>
          </w:p>
        </w:tc>
        <w:tc>
          <w:tcPr>
            <w:tcW w:w="1422" w:type="dxa"/>
            <w:gridSpan w:val="3"/>
            <w:tcBorders>
              <w:top w:val="single" w:sz="4" w:space="0" w:color="auto"/>
              <w:left w:val="nil"/>
              <w:bottom w:val="nil"/>
              <w:right w:val="single" w:sz="4" w:space="0" w:color="auto"/>
            </w:tcBorders>
            <w:shd w:val="clear" w:color="auto" w:fill="auto"/>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Процент исполнения</w:t>
            </w:r>
          </w:p>
        </w:tc>
      </w:tr>
      <w:tr w:rsidR="00E93298" w:rsidRPr="00020CD5" w:rsidTr="007C3A80">
        <w:trPr>
          <w:gridAfter w:val="1"/>
          <w:wAfter w:w="547" w:type="dxa"/>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5954"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w:t>
            </w:r>
          </w:p>
        </w:tc>
        <w:tc>
          <w:tcPr>
            <w:tcW w:w="1559"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w:t>
            </w:r>
          </w:p>
        </w:tc>
        <w:tc>
          <w:tcPr>
            <w:tcW w:w="1674" w:type="dxa"/>
            <w:gridSpan w:val="2"/>
            <w:tcBorders>
              <w:top w:val="single" w:sz="4" w:space="0" w:color="auto"/>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5</w:t>
            </w:r>
          </w:p>
        </w:tc>
        <w:tc>
          <w:tcPr>
            <w:tcW w:w="1445" w:type="dxa"/>
            <w:gridSpan w:val="2"/>
            <w:tcBorders>
              <w:top w:val="single" w:sz="4" w:space="0" w:color="auto"/>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6</w:t>
            </w:r>
          </w:p>
        </w:tc>
        <w:tc>
          <w:tcPr>
            <w:tcW w:w="1422" w:type="dxa"/>
            <w:gridSpan w:val="3"/>
            <w:tcBorders>
              <w:top w:val="single" w:sz="4" w:space="0" w:color="auto"/>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7</w:t>
            </w:r>
          </w:p>
        </w:tc>
      </w:tr>
      <w:tr w:rsidR="00E93298" w:rsidRPr="00020CD5" w:rsidTr="007C3A80">
        <w:trPr>
          <w:gridAfter w:val="1"/>
          <w:wAfter w:w="547" w:type="dxa"/>
          <w:trHeight w:val="5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1</w:t>
            </w:r>
          </w:p>
        </w:tc>
        <w:tc>
          <w:tcPr>
            <w:tcW w:w="5954" w:type="dxa"/>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b/>
                <w:bCs/>
                <w:sz w:val="20"/>
                <w:szCs w:val="20"/>
              </w:rPr>
            </w:pPr>
            <w:r w:rsidRPr="00020CD5">
              <w:rPr>
                <w:rFonts w:ascii="Arial Narrow" w:hAnsi="Arial Narrow" w:cs="Arial"/>
                <w:b/>
                <w:bCs/>
                <w:sz w:val="20"/>
                <w:szCs w:val="20"/>
              </w:rPr>
              <w:t xml:space="preserve">Муниципальная программа «Устойчивое развитие муниципального образования поселка Суринда» </w:t>
            </w:r>
          </w:p>
        </w:tc>
        <w:tc>
          <w:tcPr>
            <w:tcW w:w="1559" w:type="dxa"/>
            <w:tcBorders>
              <w:top w:val="nil"/>
              <w:left w:val="nil"/>
              <w:bottom w:val="nil"/>
              <w:right w:val="single" w:sz="4" w:space="0" w:color="auto"/>
            </w:tcBorders>
            <w:shd w:val="clear" w:color="auto" w:fill="auto"/>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01 0 00 00000</w:t>
            </w:r>
          </w:p>
        </w:tc>
        <w:tc>
          <w:tcPr>
            <w:tcW w:w="1276" w:type="dxa"/>
            <w:gridSpan w:val="2"/>
            <w:tcBorders>
              <w:top w:val="nil"/>
              <w:left w:val="nil"/>
              <w:bottom w:val="nil"/>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 </w:t>
            </w:r>
          </w:p>
        </w:tc>
        <w:tc>
          <w:tcPr>
            <w:tcW w:w="1417" w:type="dxa"/>
            <w:gridSpan w:val="2"/>
            <w:tcBorders>
              <w:top w:val="nil"/>
              <w:left w:val="nil"/>
              <w:bottom w:val="nil"/>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 </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6958,2</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6614,2</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95,1</w:t>
            </w:r>
          </w:p>
        </w:tc>
      </w:tr>
      <w:tr w:rsidR="00E93298" w:rsidRPr="00020CD5" w:rsidTr="007C3A80">
        <w:trPr>
          <w:gridAfter w:val="1"/>
          <w:wAfter w:w="547" w:type="dxa"/>
          <w:trHeight w:val="563"/>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w:t>
            </w:r>
          </w:p>
        </w:tc>
        <w:tc>
          <w:tcPr>
            <w:tcW w:w="5954" w:type="dxa"/>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Подпрограмма «Владение, пользование и распоряжение имуществом, находящимся в муниципальной собственности поселка Суринда»</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01 1 00 00000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1163,6</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1071,0</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92,0</w:t>
            </w:r>
          </w:p>
        </w:tc>
      </w:tr>
      <w:tr w:rsidR="00E93298" w:rsidRPr="00020CD5" w:rsidTr="007C3A80">
        <w:trPr>
          <w:gridAfter w:val="1"/>
          <w:wAfter w:w="547" w:type="dxa"/>
          <w:trHeight w:val="1156"/>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lastRenderedPageBreak/>
              <w:t>3</w:t>
            </w:r>
          </w:p>
        </w:tc>
        <w:tc>
          <w:tcPr>
            <w:tcW w:w="5954" w:type="dxa"/>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 xml:space="preserve">Расходы на содержание взлетно-посадочной полосы поселка в рамках подпрограммы «Владение, пользование и распоряжение имуществом, находящимся в муниципальной собственности поселка Суринда» муниципальной программы «Устойчивое развитие муниципального образования поселка Суринда» </w:t>
            </w:r>
          </w:p>
        </w:tc>
        <w:tc>
          <w:tcPr>
            <w:tcW w:w="1559"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01 1 00 34033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378,0</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347,0</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91,8</w:t>
            </w:r>
          </w:p>
        </w:tc>
      </w:tr>
      <w:tr w:rsidR="00E93298" w:rsidRPr="00020CD5" w:rsidTr="007C3A80">
        <w:trPr>
          <w:gridAfter w:val="1"/>
          <w:wAfter w:w="547" w:type="dxa"/>
          <w:trHeight w:val="477"/>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w:t>
            </w:r>
          </w:p>
        </w:tc>
        <w:tc>
          <w:tcPr>
            <w:tcW w:w="5954" w:type="dxa"/>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01 1 00 34033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378,0</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347,0</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91,8</w:t>
            </w:r>
          </w:p>
        </w:tc>
      </w:tr>
      <w:tr w:rsidR="00E93298" w:rsidRPr="00020CD5" w:rsidTr="007C3A80">
        <w:trPr>
          <w:gridAfter w:val="1"/>
          <w:wAfter w:w="547" w:type="dxa"/>
          <w:trHeight w:val="6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5</w:t>
            </w:r>
          </w:p>
        </w:tc>
        <w:tc>
          <w:tcPr>
            <w:tcW w:w="5954" w:type="dxa"/>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01 1 00 34033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378,0</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347,0</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91,8</w:t>
            </w:r>
          </w:p>
        </w:tc>
      </w:tr>
      <w:tr w:rsidR="00E93298" w:rsidRPr="00020CD5" w:rsidTr="007C3A80">
        <w:trPr>
          <w:gridAfter w:val="1"/>
          <w:wAfter w:w="547" w:type="dxa"/>
          <w:trHeight w:val="323"/>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6</w:t>
            </w:r>
          </w:p>
        </w:tc>
        <w:tc>
          <w:tcPr>
            <w:tcW w:w="5954" w:type="dxa"/>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ОБЩЕГОСУДАРСТВЕННЫЕ ВОПРОСЫ</w:t>
            </w:r>
          </w:p>
        </w:tc>
        <w:tc>
          <w:tcPr>
            <w:tcW w:w="1559"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01 1 00 34033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01 00</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378,0</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347,0</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91,8</w:t>
            </w:r>
          </w:p>
        </w:tc>
      </w:tr>
      <w:tr w:rsidR="00E93298" w:rsidRPr="00020CD5" w:rsidTr="007C3A80">
        <w:trPr>
          <w:gridAfter w:val="1"/>
          <w:wAfter w:w="547" w:type="dxa"/>
          <w:trHeight w:val="288"/>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7</w:t>
            </w:r>
          </w:p>
        </w:tc>
        <w:tc>
          <w:tcPr>
            <w:tcW w:w="5954" w:type="dxa"/>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01 1 00 34033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01 13</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378,0</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347,0</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91,8</w:t>
            </w:r>
          </w:p>
        </w:tc>
      </w:tr>
      <w:tr w:rsidR="00E93298" w:rsidRPr="00020CD5" w:rsidTr="007C3A80">
        <w:trPr>
          <w:gridAfter w:val="1"/>
          <w:wAfter w:w="547" w:type="dxa"/>
          <w:trHeight w:val="76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8</w:t>
            </w:r>
          </w:p>
        </w:tc>
        <w:tc>
          <w:tcPr>
            <w:tcW w:w="5954" w:type="dxa"/>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Расходы муниципального образования на управление государственной (муниципальной) собственностью в рамках подпрограммы «Владение, пользование и распоряжение имуществом, находящимся в муниципальной собственности поселка Суринда» муниципальной программы «Устойчивое развитие муниципального образования поселка Суринда»</w:t>
            </w:r>
          </w:p>
        </w:tc>
        <w:tc>
          <w:tcPr>
            <w:tcW w:w="1559"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01 1 00 92100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739,8</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724,0</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97,9</w:t>
            </w:r>
          </w:p>
        </w:tc>
      </w:tr>
      <w:tr w:rsidR="00E93298" w:rsidRPr="00020CD5" w:rsidTr="007C3A80">
        <w:trPr>
          <w:gridAfter w:val="1"/>
          <w:wAfter w:w="547" w:type="dxa"/>
          <w:trHeight w:val="73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w:t>
            </w:r>
          </w:p>
        </w:tc>
        <w:tc>
          <w:tcPr>
            <w:tcW w:w="5954" w:type="dxa"/>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01 1 00 92100</w:t>
            </w:r>
          </w:p>
        </w:tc>
        <w:tc>
          <w:tcPr>
            <w:tcW w:w="1276"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739,8</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724,0</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97,9</w:t>
            </w:r>
          </w:p>
        </w:tc>
      </w:tr>
      <w:tr w:rsidR="00E93298" w:rsidRPr="00020CD5" w:rsidTr="007C3A80">
        <w:trPr>
          <w:gridAfter w:val="1"/>
          <w:wAfter w:w="547" w:type="dxa"/>
          <w:trHeight w:val="72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w:t>
            </w:r>
          </w:p>
        </w:tc>
        <w:tc>
          <w:tcPr>
            <w:tcW w:w="5954" w:type="dxa"/>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01 1 00 92100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739,8</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724,0</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97,9</w:t>
            </w:r>
          </w:p>
        </w:tc>
      </w:tr>
      <w:tr w:rsidR="00E93298" w:rsidRPr="00020CD5" w:rsidTr="007C3A80">
        <w:trPr>
          <w:gridAfter w:val="1"/>
          <w:wAfter w:w="547" w:type="dxa"/>
          <w:trHeight w:val="37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11</w:t>
            </w:r>
          </w:p>
        </w:tc>
        <w:tc>
          <w:tcPr>
            <w:tcW w:w="5954" w:type="dxa"/>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01 1 00 92100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01 00</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739,8</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724,0</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97,9</w:t>
            </w:r>
          </w:p>
        </w:tc>
      </w:tr>
      <w:tr w:rsidR="00E93298" w:rsidRPr="00020CD5" w:rsidTr="007C3A80">
        <w:trPr>
          <w:gridAfter w:val="1"/>
          <w:wAfter w:w="547" w:type="dxa"/>
          <w:trHeight w:val="302"/>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12</w:t>
            </w:r>
          </w:p>
        </w:tc>
        <w:tc>
          <w:tcPr>
            <w:tcW w:w="5954" w:type="dxa"/>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Другие общегосударственные вопросы</w:t>
            </w:r>
          </w:p>
        </w:tc>
        <w:tc>
          <w:tcPr>
            <w:tcW w:w="1559"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01 1 00 92100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01 13</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739,8</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724,0</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97,9</w:t>
            </w:r>
          </w:p>
        </w:tc>
      </w:tr>
      <w:tr w:rsidR="00E93298" w:rsidRPr="00020CD5" w:rsidTr="007C3A80">
        <w:trPr>
          <w:gridAfter w:val="1"/>
          <w:wAfter w:w="547" w:type="dxa"/>
          <w:trHeight w:val="131"/>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13</w:t>
            </w:r>
          </w:p>
        </w:tc>
        <w:tc>
          <w:tcPr>
            <w:tcW w:w="5954" w:type="dxa"/>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 xml:space="preserve">Модернизация и приобретение объектов муниципальной собственности в рамках подпрограммы «Владение, пользование и распоряжение имуществом, находящимся в муниципальной собственности поселка Суринда» муниципальной программы «Устойчивое развитие муниципального образования поселка Суринда» </w:t>
            </w:r>
          </w:p>
        </w:tc>
        <w:tc>
          <w:tcPr>
            <w:tcW w:w="1559"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01 1 00 79500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45,8</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r>
      <w:tr w:rsidR="00E93298" w:rsidRPr="00020CD5" w:rsidTr="007C3A80">
        <w:trPr>
          <w:gridAfter w:val="1"/>
          <w:wAfter w:w="547" w:type="dxa"/>
          <w:trHeight w:val="53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14</w:t>
            </w:r>
          </w:p>
        </w:tc>
        <w:tc>
          <w:tcPr>
            <w:tcW w:w="5954" w:type="dxa"/>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01 1 00 79500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45,8</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r>
      <w:tr w:rsidR="00E93298" w:rsidRPr="00020CD5" w:rsidTr="007C3A80">
        <w:trPr>
          <w:gridAfter w:val="1"/>
          <w:wAfter w:w="547" w:type="dxa"/>
          <w:trHeight w:val="561"/>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15</w:t>
            </w:r>
          </w:p>
        </w:tc>
        <w:tc>
          <w:tcPr>
            <w:tcW w:w="5954" w:type="dxa"/>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01 1 00 79500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45,8</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r>
      <w:tr w:rsidR="00E93298" w:rsidRPr="00020CD5" w:rsidTr="007C3A80">
        <w:trPr>
          <w:gridAfter w:val="1"/>
          <w:wAfter w:w="547" w:type="dxa"/>
          <w:trHeight w:val="268"/>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16</w:t>
            </w:r>
          </w:p>
        </w:tc>
        <w:tc>
          <w:tcPr>
            <w:tcW w:w="5954" w:type="dxa"/>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ЖИЛИЩНО-КОММУНАЛЬНОЕ ХОЗЯЙСТВО</w:t>
            </w:r>
          </w:p>
        </w:tc>
        <w:tc>
          <w:tcPr>
            <w:tcW w:w="1559"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01 1 00 79500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05 00</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45,8</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r>
      <w:tr w:rsidR="00E93298" w:rsidRPr="00020CD5" w:rsidTr="007C3A80">
        <w:trPr>
          <w:gridAfter w:val="1"/>
          <w:wAfter w:w="547" w:type="dxa"/>
          <w:trHeight w:val="206"/>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lastRenderedPageBreak/>
              <w:t>17</w:t>
            </w:r>
          </w:p>
        </w:tc>
        <w:tc>
          <w:tcPr>
            <w:tcW w:w="5954" w:type="dxa"/>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Коммунальное хозяйство</w:t>
            </w:r>
          </w:p>
        </w:tc>
        <w:tc>
          <w:tcPr>
            <w:tcW w:w="1559"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01 1 00 79500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05 02</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45,8</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r>
      <w:tr w:rsidR="00E93298" w:rsidRPr="00020CD5" w:rsidTr="007C3A80">
        <w:trPr>
          <w:gridAfter w:val="1"/>
          <w:wAfter w:w="547" w:type="dxa"/>
          <w:trHeight w:val="43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18</w:t>
            </w:r>
          </w:p>
        </w:tc>
        <w:tc>
          <w:tcPr>
            <w:tcW w:w="5954" w:type="dxa"/>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Суринда»</w:t>
            </w:r>
          </w:p>
        </w:tc>
        <w:tc>
          <w:tcPr>
            <w:tcW w:w="1559"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01 2 00 00000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3593,0</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3593,0</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7C3A80">
        <w:trPr>
          <w:gridAfter w:val="1"/>
          <w:wAfter w:w="547" w:type="dxa"/>
          <w:trHeight w:val="39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19</w:t>
            </w:r>
          </w:p>
        </w:tc>
        <w:tc>
          <w:tcPr>
            <w:tcW w:w="5954" w:type="dxa"/>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Мероприятия в области жилищного хозяйства в рамках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Суринда» муниципальной программы «Устойчивое развитие муниципального образования поселка Суринда»</w:t>
            </w:r>
          </w:p>
        </w:tc>
        <w:tc>
          <w:tcPr>
            <w:tcW w:w="1559"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01 2 00 95020</w:t>
            </w:r>
          </w:p>
        </w:tc>
        <w:tc>
          <w:tcPr>
            <w:tcW w:w="1276"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3593,0</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3593,0</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7C3A80">
        <w:trPr>
          <w:gridAfter w:val="1"/>
          <w:wAfter w:w="547" w:type="dxa"/>
          <w:trHeight w:val="467"/>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20</w:t>
            </w:r>
          </w:p>
        </w:tc>
        <w:tc>
          <w:tcPr>
            <w:tcW w:w="5954" w:type="dxa"/>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01 2 00 95020</w:t>
            </w:r>
          </w:p>
        </w:tc>
        <w:tc>
          <w:tcPr>
            <w:tcW w:w="1276"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3593,0</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907,8</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25,3</w:t>
            </w:r>
          </w:p>
        </w:tc>
      </w:tr>
      <w:tr w:rsidR="00E93298" w:rsidRPr="00020CD5" w:rsidTr="007C3A80">
        <w:trPr>
          <w:gridAfter w:val="1"/>
          <w:wAfter w:w="547" w:type="dxa"/>
          <w:trHeight w:val="63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21</w:t>
            </w:r>
          </w:p>
        </w:tc>
        <w:tc>
          <w:tcPr>
            <w:tcW w:w="5954" w:type="dxa"/>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01 2 00 95020</w:t>
            </w:r>
          </w:p>
        </w:tc>
        <w:tc>
          <w:tcPr>
            <w:tcW w:w="1276"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3593,0</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907,8</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25,3</w:t>
            </w:r>
          </w:p>
        </w:tc>
      </w:tr>
      <w:tr w:rsidR="00E93298" w:rsidRPr="00020CD5" w:rsidTr="007C3A80">
        <w:trPr>
          <w:gridAfter w:val="1"/>
          <w:wAfter w:w="547" w:type="dxa"/>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w:t>
            </w:r>
          </w:p>
        </w:tc>
        <w:tc>
          <w:tcPr>
            <w:tcW w:w="5954" w:type="dxa"/>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ЖИЛИЩНО-КОММУНАЛЬНОЕ ХОЗЯЙСТВО</w:t>
            </w:r>
          </w:p>
        </w:tc>
        <w:tc>
          <w:tcPr>
            <w:tcW w:w="1559"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01 2 00 95020</w:t>
            </w:r>
          </w:p>
        </w:tc>
        <w:tc>
          <w:tcPr>
            <w:tcW w:w="1276"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05 00</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3593,0</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907,8</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25,3</w:t>
            </w:r>
          </w:p>
        </w:tc>
      </w:tr>
      <w:tr w:rsidR="00E93298" w:rsidRPr="00020CD5" w:rsidTr="007C3A80">
        <w:trPr>
          <w:gridAfter w:val="1"/>
          <w:wAfter w:w="547" w:type="dxa"/>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23</w:t>
            </w:r>
          </w:p>
        </w:tc>
        <w:tc>
          <w:tcPr>
            <w:tcW w:w="5954" w:type="dxa"/>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Жилищное хозяйство</w:t>
            </w:r>
          </w:p>
        </w:tc>
        <w:tc>
          <w:tcPr>
            <w:tcW w:w="1559"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01 2 00 95020</w:t>
            </w:r>
          </w:p>
        </w:tc>
        <w:tc>
          <w:tcPr>
            <w:tcW w:w="1276"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05 01</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3593,0</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907,8</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25,3</w:t>
            </w:r>
          </w:p>
        </w:tc>
      </w:tr>
      <w:tr w:rsidR="00E93298" w:rsidRPr="00020CD5" w:rsidTr="007C3A80">
        <w:trPr>
          <w:gridAfter w:val="1"/>
          <w:wAfter w:w="547" w:type="dxa"/>
          <w:trHeight w:val="697"/>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24</w:t>
            </w:r>
          </w:p>
        </w:tc>
        <w:tc>
          <w:tcPr>
            <w:tcW w:w="5954" w:type="dxa"/>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Подпрограмма «Дорожная деятельность в отношении дорог местного значения поселка Суринда и обеспечение безопасности дорожного движения»</w:t>
            </w:r>
          </w:p>
        </w:tc>
        <w:tc>
          <w:tcPr>
            <w:tcW w:w="1559"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xml:space="preserve">01 3 00 00000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908,1</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907,8</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7C3A80">
        <w:trPr>
          <w:gridAfter w:val="1"/>
          <w:wAfter w:w="547" w:type="dxa"/>
          <w:trHeight w:val="17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25</w:t>
            </w:r>
          </w:p>
        </w:tc>
        <w:tc>
          <w:tcPr>
            <w:tcW w:w="5954" w:type="dxa"/>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поселка Суринда в рамках подпрограммы «Дорожная деятельность в отношении дорог местного значения поселка Суринда и обеспечение безопасности дорожного движения» муниципальной программы «Устойчивое развитие муниципального образования поселка Суринда»</w:t>
            </w:r>
          </w:p>
        </w:tc>
        <w:tc>
          <w:tcPr>
            <w:tcW w:w="1559"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01 3 00 60020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908,1</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907,8</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7C3A80">
        <w:trPr>
          <w:gridAfter w:val="1"/>
          <w:wAfter w:w="547" w:type="dxa"/>
          <w:trHeight w:val="56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26</w:t>
            </w:r>
          </w:p>
        </w:tc>
        <w:tc>
          <w:tcPr>
            <w:tcW w:w="5954" w:type="dxa"/>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01 3 00 60020</w:t>
            </w:r>
          </w:p>
        </w:tc>
        <w:tc>
          <w:tcPr>
            <w:tcW w:w="1276"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908,1</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907,8</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7C3A80">
        <w:trPr>
          <w:gridAfter w:val="1"/>
          <w:wAfter w:w="547" w:type="dxa"/>
          <w:trHeight w:val="543"/>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27</w:t>
            </w:r>
          </w:p>
        </w:tc>
        <w:tc>
          <w:tcPr>
            <w:tcW w:w="5954" w:type="dxa"/>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01 3 00 60020</w:t>
            </w:r>
          </w:p>
        </w:tc>
        <w:tc>
          <w:tcPr>
            <w:tcW w:w="1276"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908,1</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907,8</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7C3A80">
        <w:trPr>
          <w:gridAfter w:val="1"/>
          <w:wAfter w:w="547" w:type="dxa"/>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28</w:t>
            </w:r>
          </w:p>
        </w:tc>
        <w:tc>
          <w:tcPr>
            <w:tcW w:w="5954" w:type="dxa"/>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НАЦИОНАЛЬНАЯ ЭКОНОМИКА</w:t>
            </w:r>
          </w:p>
        </w:tc>
        <w:tc>
          <w:tcPr>
            <w:tcW w:w="1559"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01 3 00 60020</w:t>
            </w:r>
          </w:p>
        </w:tc>
        <w:tc>
          <w:tcPr>
            <w:tcW w:w="1276"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04 00</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908,1</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907,8</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7C3A80">
        <w:trPr>
          <w:gridAfter w:val="1"/>
          <w:wAfter w:w="547" w:type="dxa"/>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29</w:t>
            </w:r>
          </w:p>
        </w:tc>
        <w:tc>
          <w:tcPr>
            <w:tcW w:w="5954" w:type="dxa"/>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Дорожное хозяйство (дорожные фонды)</w:t>
            </w:r>
          </w:p>
        </w:tc>
        <w:tc>
          <w:tcPr>
            <w:tcW w:w="1559"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01 3 00 60020</w:t>
            </w:r>
          </w:p>
        </w:tc>
        <w:tc>
          <w:tcPr>
            <w:tcW w:w="1276"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04 09</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908,1</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907,8</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7C3A80">
        <w:trPr>
          <w:gridAfter w:val="1"/>
          <w:wAfter w:w="547" w:type="dxa"/>
          <w:trHeight w:val="47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30</w:t>
            </w:r>
          </w:p>
        </w:tc>
        <w:tc>
          <w:tcPr>
            <w:tcW w:w="5954" w:type="dxa"/>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 xml:space="preserve">Подпрограмма «Организация благоустройства территории, создание среды комфортной для проживания жителей поселка Суринда»  </w:t>
            </w:r>
          </w:p>
        </w:tc>
        <w:tc>
          <w:tcPr>
            <w:tcW w:w="1559"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01 4 00 00000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971,2</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720,1</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74,1</w:t>
            </w:r>
          </w:p>
        </w:tc>
      </w:tr>
      <w:tr w:rsidR="00E93298" w:rsidRPr="00020CD5" w:rsidTr="007C3A80">
        <w:trPr>
          <w:gridAfter w:val="1"/>
          <w:wAfter w:w="547" w:type="dxa"/>
          <w:trHeight w:val="4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lastRenderedPageBreak/>
              <w:t>31</w:t>
            </w:r>
          </w:p>
        </w:tc>
        <w:tc>
          <w:tcPr>
            <w:tcW w:w="5954" w:type="dxa"/>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 xml:space="preserve">Уличное освещение в рамках подпрограммы «Организация благоустройства территории, создание среды комфортной для проживания жителей поселка Суринда» муниципальной программы «Устойчивое развитие муниципального образования поселка Суринда» </w:t>
            </w:r>
          </w:p>
        </w:tc>
        <w:tc>
          <w:tcPr>
            <w:tcW w:w="1559"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01 4 00 06666</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361,0</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109,9</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30,4</w:t>
            </w:r>
          </w:p>
        </w:tc>
      </w:tr>
      <w:tr w:rsidR="00E93298" w:rsidRPr="00020CD5" w:rsidTr="007C3A80">
        <w:trPr>
          <w:gridAfter w:val="1"/>
          <w:wAfter w:w="547" w:type="dxa"/>
          <w:trHeight w:val="481"/>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32</w:t>
            </w:r>
          </w:p>
        </w:tc>
        <w:tc>
          <w:tcPr>
            <w:tcW w:w="5954" w:type="dxa"/>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01 4 00 06666</w:t>
            </w:r>
          </w:p>
        </w:tc>
        <w:tc>
          <w:tcPr>
            <w:tcW w:w="1276"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361,0</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109,9</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30,4</w:t>
            </w:r>
          </w:p>
        </w:tc>
      </w:tr>
      <w:tr w:rsidR="00E93298" w:rsidRPr="00020CD5" w:rsidTr="007C3A80">
        <w:trPr>
          <w:gridAfter w:val="1"/>
          <w:wAfter w:w="547" w:type="dxa"/>
          <w:trHeight w:val="63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33</w:t>
            </w:r>
          </w:p>
        </w:tc>
        <w:tc>
          <w:tcPr>
            <w:tcW w:w="5954" w:type="dxa"/>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01 4 00 06666</w:t>
            </w:r>
          </w:p>
        </w:tc>
        <w:tc>
          <w:tcPr>
            <w:tcW w:w="1276"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361,0</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109,9</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30,4</w:t>
            </w:r>
          </w:p>
        </w:tc>
      </w:tr>
      <w:tr w:rsidR="00E93298" w:rsidRPr="00020CD5" w:rsidTr="007C3A80">
        <w:trPr>
          <w:gridAfter w:val="1"/>
          <w:wAfter w:w="547" w:type="dxa"/>
          <w:trHeight w:val="40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34</w:t>
            </w:r>
          </w:p>
        </w:tc>
        <w:tc>
          <w:tcPr>
            <w:tcW w:w="5954" w:type="dxa"/>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ЖИЛИЩНО-КОММУНАЛЬНОЕ ХОЗЯЙСТВО</w:t>
            </w:r>
          </w:p>
        </w:tc>
        <w:tc>
          <w:tcPr>
            <w:tcW w:w="1559"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01 4 00 06666</w:t>
            </w:r>
          </w:p>
        </w:tc>
        <w:tc>
          <w:tcPr>
            <w:tcW w:w="1276"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05 00</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361,0</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109,9</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30,4</w:t>
            </w:r>
          </w:p>
        </w:tc>
      </w:tr>
      <w:tr w:rsidR="00E93298" w:rsidRPr="00020CD5" w:rsidTr="007C3A80">
        <w:trPr>
          <w:gridAfter w:val="1"/>
          <w:wAfter w:w="547" w:type="dxa"/>
          <w:trHeight w:val="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35</w:t>
            </w:r>
          </w:p>
        </w:tc>
        <w:tc>
          <w:tcPr>
            <w:tcW w:w="5954" w:type="dxa"/>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Благоустройство</w:t>
            </w:r>
          </w:p>
        </w:tc>
        <w:tc>
          <w:tcPr>
            <w:tcW w:w="1559"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01 4 00 06666</w:t>
            </w:r>
          </w:p>
        </w:tc>
        <w:tc>
          <w:tcPr>
            <w:tcW w:w="1276"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05 03</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361,0</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109,9</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30,4</w:t>
            </w:r>
          </w:p>
        </w:tc>
      </w:tr>
      <w:tr w:rsidR="00E93298" w:rsidRPr="00020CD5" w:rsidTr="007C3A80">
        <w:trPr>
          <w:gridAfter w:val="1"/>
          <w:wAfter w:w="547" w:type="dxa"/>
          <w:trHeight w:val="1244"/>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36</w:t>
            </w:r>
          </w:p>
        </w:tc>
        <w:tc>
          <w:tcPr>
            <w:tcW w:w="5954" w:type="dxa"/>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Прочие мероприятия по благоустройству городских округов и сельских поселений в рамках подпрограммы «Организация благоустройства территории, создание среды комфортной для проживания жителей поселка Суринда» муниципальной программы «Устойчивое развитие муниципального образования поселка Суринда»</w:t>
            </w:r>
          </w:p>
        </w:tc>
        <w:tc>
          <w:tcPr>
            <w:tcW w:w="1559"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01 4 00 06667</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610,2</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610,2</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7C3A80">
        <w:trPr>
          <w:gridAfter w:val="1"/>
          <w:wAfter w:w="547" w:type="dxa"/>
          <w:trHeight w:val="568"/>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37</w:t>
            </w:r>
          </w:p>
        </w:tc>
        <w:tc>
          <w:tcPr>
            <w:tcW w:w="5954" w:type="dxa"/>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01 4 00 06667</w:t>
            </w:r>
          </w:p>
        </w:tc>
        <w:tc>
          <w:tcPr>
            <w:tcW w:w="1276"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610,2</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610,2</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7C3A80">
        <w:trPr>
          <w:gridAfter w:val="1"/>
          <w:wAfter w:w="547" w:type="dxa"/>
          <w:trHeight w:val="556"/>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38</w:t>
            </w:r>
          </w:p>
        </w:tc>
        <w:tc>
          <w:tcPr>
            <w:tcW w:w="5954" w:type="dxa"/>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01 4 00 06667</w:t>
            </w:r>
          </w:p>
        </w:tc>
        <w:tc>
          <w:tcPr>
            <w:tcW w:w="1276"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610,2</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610,2</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7C3A80">
        <w:trPr>
          <w:gridAfter w:val="1"/>
          <w:wAfter w:w="547" w:type="dxa"/>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39</w:t>
            </w:r>
          </w:p>
        </w:tc>
        <w:tc>
          <w:tcPr>
            <w:tcW w:w="5954" w:type="dxa"/>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ЖИЛИЩНО-КОММУНАЛЬНОЕ ХОЗЯЙСТВО</w:t>
            </w:r>
          </w:p>
        </w:tc>
        <w:tc>
          <w:tcPr>
            <w:tcW w:w="1559"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01 4 00 06667</w:t>
            </w:r>
          </w:p>
        </w:tc>
        <w:tc>
          <w:tcPr>
            <w:tcW w:w="1276"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05 00</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610,2</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610,2</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7C3A80">
        <w:trPr>
          <w:gridAfter w:val="1"/>
          <w:wAfter w:w="547" w:type="dxa"/>
          <w:trHeight w:val="42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40</w:t>
            </w:r>
          </w:p>
        </w:tc>
        <w:tc>
          <w:tcPr>
            <w:tcW w:w="5954" w:type="dxa"/>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Благоустройство</w:t>
            </w:r>
          </w:p>
        </w:tc>
        <w:tc>
          <w:tcPr>
            <w:tcW w:w="1559"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01 4 00 06667</w:t>
            </w:r>
          </w:p>
        </w:tc>
        <w:tc>
          <w:tcPr>
            <w:tcW w:w="1276"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05 03</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610,2</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610,2</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7C3A80">
        <w:trPr>
          <w:gridAfter w:val="1"/>
          <w:wAfter w:w="547" w:type="dxa"/>
          <w:trHeight w:val="8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41</w:t>
            </w:r>
          </w:p>
        </w:tc>
        <w:tc>
          <w:tcPr>
            <w:tcW w:w="5954" w:type="dxa"/>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 xml:space="preserve">Подпрограмма «Предупреждение, ликвидация последствий ЧС и обеспечение мер пожарной безопасности на территории поселка Суринда» </w:t>
            </w:r>
          </w:p>
        </w:tc>
        <w:tc>
          <w:tcPr>
            <w:tcW w:w="1559"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01 5 00 00000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322,3</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322,3</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7C3A80">
        <w:trPr>
          <w:gridAfter w:val="1"/>
          <w:wAfter w:w="547" w:type="dxa"/>
          <w:trHeight w:val="129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42</w:t>
            </w:r>
          </w:p>
        </w:tc>
        <w:tc>
          <w:tcPr>
            <w:tcW w:w="5954" w:type="dxa"/>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Расходы муниципального образования  на реализацию других функций,</w:t>
            </w:r>
            <w:r w:rsidR="005D3D9C">
              <w:rPr>
                <w:rFonts w:ascii="Arial Narrow" w:hAnsi="Arial Narrow" w:cs="Arial"/>
                <w:sz w:val="20"/>
                <w:szCs w:val="20"/>
              </w:rPr>
              <w:t xml:space="preserve"> </w:t>
            </w:r>
            <w:r w:rsidRPr="00020CD5">
              <w:rPr>
                <w:rFonts w:ascii="Arial Narrow" w:hAnsi="Arial Narrow" w:cs="Arial"/>
                <w:sz w:val="20"/>
                <w:szCs w:val="20"/>
              </w:rPr>
              <w:t>связанных с обеспечением национальной безопасности и правоохранительной деятельности поселка Суринда в рамках подпрограммы «Предупреждение, ликвидация последствий ЧС и обеспечение мер пожарной безопасности на территории поселка Суринда» муниципальной программы «Устойчивое развитие муниципального образования поселка Суринда»</w:t>
            </w:r>
          </w:p>
        </w:tc>
        <w:tc>
          <w:tcPr>
            <w:tcW w:w="1559"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01 5 00 21800</w:t>
            </w:r>
          </w:p>
        </w:tc>
        <w:tc>
          <w:tcPr>
            <w:tcW w:w="1276"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200,0</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200,0</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7C3A80">
        <w:trPr>
          <w:gridAfter w:val="1"/>
          <w:wAfter w:w="547" w:type="dxa"/>
          <w:trHeight w:val="49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43</w:t>
            </w:r>
          </w:p>
        </w:tc>
        <w:tc>
          <w:tcPr>
            <w:tcW w:w="5954" w:type="dxa"/>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01 5 00 21800</w:t>
            </w:r>
          </w:p>
        </w:tc>
        <w:tc>
          <w:tcPr>
            <w:tcW w:w="1276"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200,0</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200,0</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7C3A80">
        <w:trPr>
          <w:gridAfter w:val="1"/>
          <w:wAfter w:w="547" w:type="dxa"/>
          <w:trHeight w:val="63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lastRenderedPageBreak/>
              <w:t>44</w:t>
            </w:r>
          </w:p>
        </w:tc>
        <w:tc>
          <w:tcPr>
            <w:tcW w:w="5954" w:type="dxa"/>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01 5 00 21800</w:t>
            </w:r>
          </w:p>
        </w:tc>
        <w:tc>
          <w:tcPr>
            <w:tcW w:w="1276"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200,0</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200,0</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7C3A80">
        <w:trPr>
          <w:gridAfter w:val="1"/>
          <w:wAfter w:w="547" w:type="dxa"/>
          <w:trHeight w:val="63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45</w:t>
            </w:r>
          </w:p>
        </w:tc>
        <w:tc>
          <w:tcPr>
            <w:tcW w:w="5954" w:type="dxa"/>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НАЦИОНАЛЬНАЯ БЕЗОПАСНОСТЬ И ПРАВООХРАНИТЕЛЬНАЯ ДЕЯТЕЛЬНОСТЬ</w:t>
            </w:r>
          </w:p>
        </w:tc>
        <w:tc>
          <w:tcPr>
            <w:tcW w:w="1559"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01 5 00 21800</w:t>
            </w:r>
          </w:p>
        </w:tc>
        <w:tc>
          <w:tcPr>
            <w:tcW w:w="1276"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03 00</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200,0</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200,0</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7C3A80">
        <w:trPr>
          <w:gridAfter w:val="1"/>
          <w:wAfter w:w="547" w:type="dxa"/>
          <w:trHeight w:val="6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46</w:t>
            </w:r>
          </w:p>
        </w:tc>
        <w:tc>
          <w:tcPr>
            <w:tcW w:w="5954" w:type="dxa"/>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01 5 00 21800</w:t>
            </w:r>
          </w:p>
        </w:tc>
        <w:tc>
          <w:tcPr>
            <w:tcW w:w="1276"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03 10</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200,0</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200,0</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7C3A80">
        <w:trPr>
          <w:gridAfter w:val="1"/>
          <w:wAfter w:w="547" w:type="dxa"/>
          <w:trHeight w:val="121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47</w:t>
            </w:r>
          </w:p>
        </w:tc>
        <w:tc>
          <w:tcPr>
            <w:tcW w:w="5954" w:type="dxa"/>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Обеспечение первичных мер пожарной безопасности в рамках подпрограммы «Предупреждение, ликвидация последствий ЧС и обеспечение мер пожарной безопасности на территории поселка Суринда» муниципальной программы «Устойчивое развитие муниципального образования поселка Суринда»</w:t>
            </w:r>
          </w:p>
        </w:tc>
        <w:tc>
          <w:tcPr>
            <w:tcW w:w="1559"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5 00 S4120</w:t>
            </w:r>
          </w:p>
        </w:tc>
        <w:tc>
          <w:tcPr>
            <w:tcW w:w="1276"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122,3</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122,3</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7C3A80">
        <w:trPr>
          <w:gridAfter w:val="1"/>
          <w:wAfter w:w="547" w:type="dxa"/>
          <w:trHeight w:val="41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48</w:t>
            </w:r>
          </w:p>
        </w:tc>
        <w:tc>
          <w:tcPr>
            <w:tcW w:w="5954" w:type="dxa"/>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5 00 S4120</w:t>
            </w:r>
          </w:p>
        </w:tc>
        <w:tc>
          <w:tcPr>
            <w:tcW w:w="1276"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122,3</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122,3</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7C3A80">
        <w:trPr>
          <w:gridAfter w:val="1"/>
          <w:wAfter w:w="547" w:type="dxa"/>
          <w:trHeight w:val="511"/>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49</w:t>
            </w:r>
          </w:p>
        </w:tc>
        <w:tc>
          <w:tcPr>
            <w:tcW w:w="5954" w:type="dxa"/>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5 00 S4120</w:t>
            </w:r>
          </w:p>
        </w:tc>
        <w:tc>
          <w:tcPr>
            <w:tcW w:w="1276"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122,3</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122,3</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7C3A80">
        <w:trPr>
          <w:gridAfter w:val="1"/>
          <w:wAfter w:w="547" w:type="dxa"/>
          <w:trHeight w:val="63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50</w:t>
            </w:r>
          </w:p>
        </w:tc>
        <w:tc>
          <w:tcPr>
            <w:tcW w:w="5954" w:type="dxa"/>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НАЦИОНАЛЬНАЯ БЕЗОПАСНОСТЬ И ПРАВООХРАНИТЕЛЬНАЯ ДЕЯТЕЛЬНОСТЬ</w:t>
            </w:r>
          </w:p>
        </w:tc>
        <w:tc>
          <w:tcPr>
            <w:tcW w:w="1559"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5 00 S4120</w:t>
            </w:r>
          </w:p>
        </w:tc>
        <w:tc>
          <w:tcPr>
            <w:tcW w:w="1276"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03 00</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122,3</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122,3</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7C3A80">
        <w:trPr>
          <w:gridAfter w:val="1"/>
          <w:wAfter w:w="547" w:type="dxa"/>
          <w:trHeight w:val="556"/>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51</w:t>
            </w:r>
          </w:p>
        </w:tc>
        <w:tc>
          <w:tcPr>
            <w:tcW w:w="5954" w:type="dxa"/>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5 00 S4120</w:t>
            </w:r>
          </w:p>
        </w:tc>
        <w:tc>
          <w:tcPr>
            <w:tcW w:w="1276"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03 10</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122,3</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122,3</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7C3A80">
        <w:trPr>
          <w:gridAfter w:val="1"/>
          <w:wAfter w:w="547" w:type="dxa"/>
          <w:trHeight w:val="697"/>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52</w:t>
            </w:r>
          </w:p>
        </w:tc>
        <w:tc>
          <w:tcPr>
            <w:tcW w:w="5954" w:type="dxa"/>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Муниципальная программа «Профилактика правонарушений на территории поселка Суринда Эвенкийского муниципального района Красноярского края на 2021-2023годы»</w:t>
            </w:r>
          </w:p>
        </w:tc>
        <w:tc>
          <w:tcPr>
            <w:tcW w:w="1559"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02 0 00 00000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r>
      <w:tr w:rsidR="00E93298" w:rsidRPr="00020CD5" w:rsidTr="007C3A80">
        <w:trPr>
          <w:gridAfter w:val="1"/>
          <w:wAfter w:w="547" w:type="dxa"/>
          <w:trHeight w:val="566"/>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53</w:t>
            </w:r>
          </w:p>
        </w:tc>
        <w:tc>
          <w:tcPr>
            <w:tcW w:w="5954" w:type="dxa"/>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Подпрограмма «Профилактика правонарушений на территории поселка Суринда»</w:t>
            </w:r>
          </w:p>
        </w:tc>
        <w:tc>
          <w:tcPr>
            <w:tcW w:w="1559"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02 1 00 00000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r>
      <w:tr w:rsidR="00E93298" w:rsidRPr="00020CD5" w:rsidTr="007C3A80">
        <w:trPr>
          <w:gridAfter w:val="1"/>
          <w:wAfter w:w="547" w:type="dxa"/>
          <w:trHeight w:val="1707"/>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54</w:t>
            </w:r>
          </w:p>
        </w:tc>
        <w:tc>
          <w:tcPr>
            <w:tcW w:w="5954" w:type="dxa"/>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Обеспечение материальными ресурсами для изготовления и размещения информационных памяток, плакатов по профилактике правонарушений на территории поселка Суринда в рамках подпрограммы «Профилактика правонарушений на территории поселка Суринда» муниципальной программы «Профилактика правонарушений на территории поселка Суринда Эвенкийского муниципального района Красноярского края на 2021-2023годы»</w:t>
            </w:r>
          </w:p>
        </w:tc>
        <w:tc>
          <w:tcPr>
            <w:tcW w:w="1559"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02 1 00 21012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r>
      <w:tr w:rsidR="00E93298" w:rsidRPr="00020CD5" w:rsidTr="007C3A80">
        <w:trPr>
          <w:gridAfter w:val="1"/>
          <w:wAfter w:w="547" w:type="dxa"/>
          <w:trHeight w:val="63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55</w:t>
            </w:r>
          </w:p>
        </w:tc>
        <w:tc>
          <w:tcPr>
            <w:tcW w:w="5954" w:type="dxa"/>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02 1 00 21012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r>
      <w:tr w:rsidR="00E93298" w:rsidRPr="00020CD5" w:rsidTr="007C3A80">
        <w:trPr>
          <w:gridAfter w:val="1"/>
          <w:wAfter w:w="547" w:type="dxa"/>
          <w:trHeight w:val="273"/>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lastRenderedPageBreak/>
              <w:t>56</w:t>
            </w:r>
          </w:p>
        </w:tc>
        <w:tc>
          <w:tcPr>
            <w:tcW w:w="5954" w:type="dxa"/>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02 1 00 21012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r>
      <w:tr w:rsidR="00E93298" w:rsidRPr="00020CD5" w:rsidTr="007C3A80">
        <w:trPr>
          <w:gridAfter w:val="1"/>
          <w:wAfter w:w="547" w:type="dxa"/>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57</w:t>
            </w:r>
          </w:p>
        </w:tc>
        <w:tc>
          <w:tcPr>
            <w:tcW w:w="5954" w:type="dxa"/>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ОБЩЕГОСУДАРСТВЕННЫЕ ВОПРОСЫ</w:t>
            </w:r>
          </w:p>
        </w:tc>
        <w:tc>
          <w:tcPr>
            <w:tcW w:w="1559"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02 1 00 21012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01 00</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r>
      <w:tr w:rsidR="00E93298" w:rsidRPr="00020CD5" w:rsidTr="007C3A80">
        <w:trPr>
          <w:gridAfter w:val="1"/>
          <w:wAfter w:w="547" w:type="dxa"/>
          <w:trHeight w:val="40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58</w:t>
            </w:r>
          </w:p>
        </w:tc>
        <w:tc>
          <w:tcPr>
            <w:tcW w:w="5954" w:type="dxa"/>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02 1 00 21012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01 04</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r>
      <w:tr w:rsidR="00E93298" w:rsidRPr="00020CD5" w:rsidTr="007C3A80">
        <w:trPr>
          <w:gridAfter w:val="1"/>
          <w:wAfter w:w="547" w:type="dxa"/>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59</w:t>
            </w:r>
          </w:p>
        </w:tc>
        <w:tc>
          <w:tcPr>
            <w:tcW w:w="5954" w:type="dxa"/>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Непрограммные расходы органов местного самоуправления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81 0 00 00000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1886,5</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1886,5</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7C3A80">
        <w:trPr>
          <w:gridAfter w:val="1"/>
          <w:wAfter w:w="547" w:type="dxa"/>
          <w:trHeight w:val="45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60</w:t>
            </w:r>
          </w:p>
        </w:tc>
        <w:tc>
          <w:tcPr>
            <w:tcW w:w="5954" w:type="dxa"/>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Функционирование Главы муниципального образования</w:t>
            </w:r>
          </w:p>
        </w:tc>
        <w:tc>
          <w:tcPr>
            <w:tcW w:w="1559"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81 1 00 00000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1886,5</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1886,5</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7C3A80">
        <w:trPr>
          <w:gridAfter w:val="1"/>
          <w:wAfter w:w="547" w:type="dxa"/>
          <w:trHeight w:val="56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61</w:t>
            </w:r>
          </w:p>
        </w:tc>
        <w:tc>
          <w:tcPr>
            <w:tcW w:w="5954" w:type="dxa"/>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 xml:space="preserve">Глава муниципального образования поселка Суринда в рамках непрограммных расходов поселка </w:t>
            </w:r>
          </w:p>
        </w:tc>
        <w:tc>
          <w:tcPr>
            <w:tcW w:w="1559"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81 1 00 00230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1765,3</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1765,3</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7C3A80">
        <w:trPr>
          <w:gridAfter w:val="1"/>
          <w:wAfter w:w="547" w:type="dxa"/>
          <w:trHeight w:val="82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62</w:t>
            </w:r>
          </w:p>
        </w:tc>
        <w:tc>
          <w:tcPr>
            <w:tcW w:w="5954" w:type="dxa"/>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59"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81 1 00 00230</w:t>
            </w:r>
          </w:p>
        </w:tc>
        <w:tc>
          <w:tcPr>
            <w:tcW w:w="1276"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w:t>
            </w:r>
          </w:p>
        </w:tc>
        <w:tc>
          <w:tcPr>
            <w:tcW w:w="1417"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1765,3</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1765,3</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7C3A80">
        <w:trPr>
          <w:gridAfter w:val="1"/>
          <w:wAfter w:w="547" w:type="dxa"/>
          <w:trHeight w:val="46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63</w:t>
            </w:r>
          </w:p>
        </w:tc>
        <w:tc>
          <w:tcPr>
            <w:tcW w:w="5954" w:type="dxa"/>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Расходы на выплаты персоналу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81 1 00 00230</w:t>
            </w:r>
          </w:p>
        </w:tc>
        <w:tc>
          <w:tcPr>
            <w:tcW w:w="1276"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120</w:t>
            </w:r>
          </w:p>
        </w:tc>
        <w:tc>
          <w:tcPr>
            <w:tcW w:w="1417"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1765,3</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1765,3</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7C3A80">
        <w:trPr>
          <w:gridAfter w:val="1"/>
          <w:wAfter w:w="547" w:type="dxa"/>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64</w:t>
            </w:r>
          </w:p>
        </w:tc>
        <w:tc>
          <w:tcPr>
            <w:tcW w:w="5954" w:type="dxa"/>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81 1 00 00230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120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01 00</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1765,3</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1765,3</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7C3A80">
        <w:trPr>
          <w:gridAfter w:val="1"/>
          <w:wAfter w:w="547" w:type="dxa"/>
          <w:trHeight w:val="517"/>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65</w:t>
            </w:r>
          </w:p>
        </w:tc>
        <w:tc>
          <w:tcPr>
            <w:tcW w:w="5954" w:type="dxa"/>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81 1 00 00230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120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01 02</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1765,3</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1765,3</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7C3A80">
        <w:trPr>
          <w:gridAfter w:val="1"/>
          <w:wAfter w:w="547" w:type="dxa"/>
          <w:trHeight w:val="39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66</w:t>
            </w:r>
          </w:p>
        </w:tc>
        <w:tc>
          <w:tcPr>
            <w:tcW w:w="5954" w:type="dxa"/>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Ежемесячное денежное поощрение</w:t>
            </w:r>
          </w:p>
        </w:tc>
        <w:tc>
          <w:tcPr>
            <w:tcW w:w="1559"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81 1 00 89000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121,2</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121,2</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7C3A80">
        <w:trPr>
          <w:gridAfter w:val="1"/>
          <w:wAfter w:w="547" w:type="dxa"/>
          <w:trHeight w:val="981"/>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67</w:t>
            </w:r>
          </w:p>
        </w:tc>
        <w:tc>
          <w:tcPr>
            <w:tcW w:w="5954" w:type="dxa"/>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81 1 00 89000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121,2</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121,2</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7C3A80">
        <w:trPr>
          <w:gridAfter w:val="1"/>
          <w:wAfter w:w="547" w:type="dxa"/>
          <w:trHeight w:val="57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68</w:t>
            </w:r>
          </w:p>
        </w:tc>
        <w:tc>
          <w:tcPr>
            <w:tcW w:w="5954" w:type="dxa"/>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Расходы на выплаты персоналу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81 1 00 89000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120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121,2</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121,2</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7C3A80">
        <w:trPr>
          <w:gridAfter w:val="1"/>
          <w:wAfter w:w="547" w:type="dxa"/>
          <w:trHeight w:val="279"/>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69</w:t>
            </w:r>
          </w:p>
        </w:tc>
        <w:tc>
          <w:tcPr>
            <w:tcW w:w="5954" w:type="dxa"/>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81 1 00 89000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120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01 00</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121,2</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121,2</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7C3A80">
        <w:trPr>
          <w:gridAfter w:val="1"/>
          <w:wAfter w:w="547" w:type="dxa"/>
          <w:trHeight w:val="412"/>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70</w:t>
            </w:r>
          </w:p>
        </w:tc>
        <w:tc>
          <w:tcPr>
            <w:tcW w:w="5954" w:type="dxa"/>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Функционирование высшего должностного лица субъекта Российской Федерации и муниципального образования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81 1 00 89000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120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01 02</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121,2</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121,2</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7C3A80">
        <w:trPr>
          <w:gridAfter w:val="1"/>
          <w:wAfter w:w="547" w:type="dxa"/>
          <w:trHeight w:val="504"/>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71</w:t>
            </w:r>
          </w:p>
        </w:tc>
        <w:tc>
          <w:tcPr>
            <w:tcW w:w="5954" w:type="dxa"/>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Непрограммные расходы исполнительных органов местного самоуправления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91 0 00 00000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8418,0</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8082,0</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96,0</w:t>
            </w:r>
          </w:p>
        </w:tc>
      </w:tr>
      <w:tr w:rsidR="00E93298" w:rsidRPr="00020CD5" w:rsidTr="007C3A80">
        <w:trPr>
          <w:gridAfter w:val="1"/>
          <w:wAfter w:w="547" w:type="dxa"/>
          <w:trHeight w:val="567"/>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72</w:t>
            </w:r>
          </w:p>
        </w:tc>
        <w:tc>
          <w:tcPr>
            <w:tcW w:w="5954" w:type="dxa"/>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Функционирование Администрации поселка Суринда Эвенкийского муниципального района Красноярского края</w:t>
            </w:r>
          </w:p>
        </w:tc>
        <w:tc>
          <w:tcPr>
            <w:tcW w:w="1559"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91 1 00 00000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8418,0</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8082,0</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96,0</w:t>
            </w:r>
          </w:p>
        </w:tc>
      </w:tr>
      <w:tr w:rsidR="00E93298" w:rsidRPr="00020CD5" w:rsidTr="007C3A80">
        <w:trPr>
          <w:gridAfter w:val="1"/>
          <w:wAfter w:w="547" w:type="dxa"/>
          <w:trHeight w:val="831"/>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lastRenderedPageBreak/>
              <w:t>73</w:t>
            </w:r>
          </w:p>
        </w:tc>
        <w:tc>
          <w:tcPr>
            <w:tcW w:w="5954" w:type="dxa"/>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поселка Суринда Эвенкийского муниципального района Красноярского края</w:t>
            </w:r>
          </w:p>
        </w:tc>
        <w:tc>
          <w:tcPr>
            <w:tcW w:w="1559"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91 1 00 00210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7997,4</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7661,4</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95,8</w:t>
            </w:r>
          </w:p>
        </w:tc>
      </w:tr>
      <w:tr w:rsidR="00E93298" w:rsidRPr="00020CD5" w:rsidTr="007C3A80">
        <w:trPr>
          <w:gridAfter w:val="1"/>
          <w:wAfter w:w="547" w:type="dxa"/>
          <w:trHeight w:val="9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74</w:t>
            </w:r>
          </w:p>
        </w:tc>
        <w:tc>
          <w:tcPr>
            <w:tcW w:w="5954" w:type="dxa"/>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59"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91 1 00 00210</w:t>
            </w:r>
          </w:p>
        </w:tc>
        <w:tc>
          <w:tcPr>
            <w:tcW w:w="1276"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4841,1</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4611,3</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95,3</w:t>
            </w:r>
          </w:p>
        </w:tc>
      </w:tr>
      <w:tr w:rsidR="00E93298" w:rsidRPr="00020CD5" w:rsidTr="007C3A80">
        <w:trPr>
          <w:gridAfter w:val="1"/>
          <w:wAfter w:w="547" w:type="dxa"/>
          <w:trHeight w:val="63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75</w:t>
            </w:r>
          </w:p>
        </w:tc>
        <w:tc>
          <w:tcPr>
            <w:tcW w:w="5954" w:type="dxa"/>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Расходы на выплаты персоналу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91 1 00 00210</w:t>
            </w:r>
          </w:p>
        </w:tc>
        <w:tc>
          <w:tcPr>
            <w:tcW w:w="1276"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120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4841,1</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4611,3</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95,3</w:t>
            </w:r>
          </w:p>
        </w:tc>
      </w:tr>
      <w:tr w:rsidR="00E93298" w:rsidRPr="00020CD5" w:rsidTr="007C3A80">
        <w:trPr>
          <w:gridAfter w:val="1"/>
          <w:wAfter w:w="547" w:type="dxa"/>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76</w:t>
            </w:r>
          </w:p>
        </w:tc>
        <w:tc>
          <w:tcPr>
            <w:tcW w:w="5954" w:type="dxa"/>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91 1 00 00210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120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01 00</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4841,1</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4611,3</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95,3</w:t>
            </w:r>
          </w:p>
        </w:tc>
      </w:tr>
      <w:tr w:rsidR="00E93298" w:rsidRPr="00020CD5" w:rsidTr="007C3A80">
        <w:trPr>
          <w:gridAfter w:val="1"/>
          <w:wAfter w:w="547" w:type="dxa"/>
          <w:trHeight w:val="714"/>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77</w:t>
            </w:r>
          </w:p>
        </w:tc>
        <w:tc>
          <w:tcPr>
            <w:tcW w:w="5954" w:type="dxa"/>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91 1 00 00210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120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01 04</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4841,1</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4611,3</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95,3</w:t>
            </w:r>
          </w:p>
        </w:tc>
      </w:tr>
      <w:tr w:rsidR="00E93298" w:rsidRPr="00020CD5" w:rsidTr="007C3A80">
        <w:trPr>
          <w:gridAfter w:val="1"/>
          <w:wAfter w:w="547" w:type="dxa"/>
          <w:trHeight w:val="63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78</w:t>
            </w:r>
          </w:p>
        </w:tc>
        <w:tc>
          <w:tcPr>
            <w:tcW w:w="5954" w:type="dxa"/>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91 1 00 00210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3153,3</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3049,7</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96,7</w:t>
            </w:r>
          </w:p>
        </w:tc>
      </w:tr>
      <w:tr w:rsidR="00E93298" w:rsidRPr="00020CD5" w:rsidTr="007C3A80">
        <w:trPr>
          <w:gridAfter w:val="1"/>
          <w:wAfter w:w="547" w:type="dxa"/>
          <w:trHeight w:val="63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79</w:t>
            </w:r>
          </w:p>
        </w:tc>
        <w:tc>
          <w:tcPr>
            <w:tcW w:w="5954" w:type="dxa"/>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91 1 00 00210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3153,3</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3049,7</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96,7</w:t>
            </w:r>
          </w:p>
        </w:tc>
      </w:tr>
      <w:tr w:rsidR="00E93298" w:rsidRPr="00020CD5" w:rsidTr="007C3A80">
        <w:trPr>
          <w:gridAfter w:val="1"/>
          <w:wAfter w:w="547" w:type="dxa"/>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80</w:t>
            </w:r>
          </w:p>
        </w:tc>
        <w:tc>
          <w:tcPr>
            <w:tcW w:w="5954" w:type="dxa"/>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91 1 00 00210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01 00</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3153,3</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3049,7</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96,7</w:t>
            </w:r>
          </w:p>
        </w:tc>
      </w:tr>
      <w:tr w:rsidR="00E93298" w:rsidRPr="00020CD5" w:rsidTr="007C3A80">
        <w:trPr>
          <w:gridAfter w:val="1"/>
          <w:wAfter w:w="547" w:type="dxa"/>
          <w:trHeight w:val="94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81</w:t>
            </w:r>
          </w:p>
        </w:tc>
        <w:tc>
          <w:tcPr>
            <w:tcW w:w="5954" w:type="dxa"/>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91 1 00 00210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240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01 04</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3153,3</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3049,7</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96,7</w:t>
            </w:r>
          </w:p>
        </w:tc>
      </w:tr>
      <w:tr w:rsidR="00E93298" w:rsidRPr="00020CD5" w:rsidTr="007C3A80">
        <w:trPr>
          <w:gridAfter w:val="1"/>
          <w:wAfter w:w="547" w:type="dxa"/>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82</w:t>
            </w:r>
          </w:p>
        </w:tc>
        <w:tc>
          <w:tcPr>
            <w:tcW w:w="5954" w:type="dxa"/>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91 1 00 00210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800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3,0</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0,4</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13,3</w:t>
            </w:r>
          </w:p>
        </w:tc>
      </w:tr>
      <w:tr w:rsidR="00E93298" w:rsidRPr="00020CD5" w:rsidTr="007C3A80">
        <w:trPr>
          <w:gridAfter w:val="1"/>
          <w:wAfter w:w="547" w:type="dxa"/>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83</w:t>
            </w:r>
          </w:p>
        </w:tc>
        <w:tc>
          <w:tcPr>
            <w:tcW w:w="5954" w:type="dxa"/>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Уплата налогов, сборов и иных платежей</w:t>
            </w:r>
          </w:p>
        </w:tc>
        <w:tc>
          <w:tcPr>
            <w:tcW w:w="1559"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91 1 00 00210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850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3,0</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0,4</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13,3</w:t>
            </w:r>
          </w:p>
        </w:tc>
      </w:tr>
      <w:tr w:rsidR="00E93298" w:rsidRPr="00020CD5" w:rsidTr="007C3A80">
        <w:trPr>
          <w:gridAfter w:val="1"/>
          <w:wAfter w:w="547" w:type="dxa"/>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84</w:t>
            </w:r>
          </w:p>
        </w:tc>
        <w:tc>
          <w:tcPr>
            <w:tcW w:w="5954" w:type="dxa"/>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91 1 00 00210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850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01 00</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3,0</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0,4</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13,3</w:t>
            </w:r>
          </w:p>
        </w:tc>
      </w:tr>
      <w:tr w:rsidR="00E93298" w:rsidRPr="00020CD5" w:rsidTr="007C3A80">
        <w:trPr>
          <w:gridAfter w:val="1"/>
          <w:wAfter w:w="547" w:type="dxa"/>
          <w:trHeight w:val="7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85</w:t>
            </w:r>
          </w:p>
        </w:tc>
        <w:tc>
          <w:tcPr>
            <w:tcW w:w="5954" w:type="dxa"/>
            <w:tcBorders>
              <w:top w:val="nil"/>
              <w:left w:val="nil"/>
              <w:bottom w:val="single" w:sz="4" w:space="0" w:color="auto"/>
              <w:right w:val="single" w:sz="4" w:space="0" w:color="auto"/>
            </w:tcBorders>
            <w:shd w:val="clear" w:color="000000" w:fill="FFFFFF"/>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91 1 00 00210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850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01 04</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3,0</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0,4</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13,3</w:t>
            </w:r>
          </w:p>
        </w:tc>
      </w:tr>
      <w:tr w:rsidR="00E93298" w:rsidRPr="00020CD5" w:rsidTr="007C3A80">
        <w:trPr>
          <w:gridAfter w:val="1"/>
          <w:wAfter w:w="547" w:type="dxa"/>
          <w:trHeight w:val="1398"/>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lastRenderedPageBreak/>
              <w:t>86</w:t>
            </w:r>
          </w:p>
        </w:tc>
        <w:tc>
          <w:tcPr>
            <w:tcW w:w="5954" w:type="dxa"/>
            <w:tcBorders>
              <w:top w:val="nil"/>
              <w:left w:val="nil"/>
              <w:bottom w:val="single" w:sz="4" w:space="0" w:color="auto"/>
              <w:right w:val="single" w:sz="4" w:space="0" w:color="auto"/>
            </w:tcBorders>
            <w:shd w:val="clear" w:color="000000" w:fill="FFFFFF"/>
            <w:hideMark/>
          </w:tcPr>
          <w:p w:rsidR="00E93298" w:rsidRPr="00020CD5" w:rsidRDefault="00E93298" w:rsidP="00E93298">
            <w:pPr>
              <w:spacing w:after="240"/>
              <w:rPr>
                <w:rFonts w:ascii="Arial Narrow" w:hAnsi="Arial Narrow" w:cs="Arial"/>
                <w:sz w:val="20"/>
                <w:szCs w:val="20"/>
              </w:rPr>
            </w:pPr>
            <w:r w:rsidRPr="00020CD5">
              <w:rPr>
                <w:rFonts w:ascii="Arial Narrow" w:hAnsi="Arial Narrow" w:cs="Arial"/>
                <w:sz w:val="20"/>
                <w:szCs w:val="20"/>
              </w:rPr>
              <w:t>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 исполнению бюджета поселения, осуществление контроля за его исполнением, составление отчета об исполнении бюджета поселения</w:t>
            </w:r>
          </w:p>
        </w:tc>
        <w:tc>
          <w:tcPr>
            <w:tcW w:w="1559" w:type="dxa"/>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91 1 00 92111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420,6</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420,6</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7C3A80">
        <w:trPr>
          <w:gridAfter w:val="1"/>
          <w:wAfter w:w="547" w:type="dxa"/>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87</w:t>
            </w:r>
          </w:p>
        </w:tc>
        <w:tc>
          <w:tcPr>
            <w:tcW w:w="5954" w:type="dxa"/>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 xml:space="preserve">Межбюджетные трансферты </w:t>
            </w:r>
          </w:p>
        </w:tc>
        <w:tc>
          <w:tcPr>
            <w:tcW w:w="1559" w:type="dxa"/>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91 1 00 92111</w:t>
            </w:r>
          </w:p>
        </w:tc>
        <w:tc>
          <w:tcPr>
            <w:tcW w:w="1276"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500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420,6</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420,6</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7C3A80">
        <w:trPr>
          <w:gridAfter w:val="1"/>
          <w:wAfter w:w="547" w:type="dxa"/>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88</w:t>
            </w:r>
          </w:p>
        </w:tc>
        <w:tc>
          <w:tcPr>
            <w:tcW w:w="5954" w:type="dxa"/>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Иные межбюджетные трансферты</w:t>
            </w:r>
          </w:p>
        </w:tc>
        <w:tc>
          <w:tcPr>
            <w:tcW w:w="1559" w:type="dxa"/>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91 1 00 92111</w:t>
            </w:r>
          </w:p>
        </w:tc>
        <w:tc>
          <w:tcPr>
            <w:tcW w:w="1276"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540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420,6</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420,6</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7C3A80">
        <w:trPr>
          <w:gridAfter w:val="1"/>
          <w:wAfter w:w="547" w:type="dxa"/>
          <w:trHeight w:val="697"/>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89</w:t>
            </w:r>
          </w:p>
        </w:tc>
        <w:tc>
          <w:tcPr>
            <w:tcW w:w="5954" w:type="dxa"/>
            <w:tcBorders>
              <w:top w:val="nil"/>
              <w:left w:val="nil"/>
              <w:bottom w:val="single" w:sz="4" w:space="0" w:color="auto"/>
              <w:right w:val="single" w:sz="4" w:space="0" w:color="auto"/>
            </w:tcBorders>
            <w:shd w:val="clear" w:color="000000" w:fill="FFFFFF"/>
            <w:hideMark/>
          </w:tcPr>
          <w:p w:rsidR="00E93298" w:rsidRPr="00020CD5" w:rsidRDefault="00E93298" w:rsidP="00E93298">
            <w:pPr>
              <w:spacing w:after="240"/>
              <w:rPr>
                <w:rFonts w:ascii="Arial Narrow" w:hAnsi="Arial Narrow" w:cs="Arial"/>
                <w:sz w:val="20"/>
                <w:szCs w:val="20"/>
              </w:rPr>
            </w:pPr>
            <w:r w:rsidRPr="00020CD5">
              <w:rPr>
                <w:rFonts w:ascii="Arial Narrow" w:hAnsi="Arial Narrow" w:cs="Arial"/>
                <w:sz w:val="20"/>
                <w:szCs w:val="20"/>
              </w:rPr>
              <w:t>МЕЖБЮДЖЕТНЫЕ ТРАНСФЕРТЫ ОБЩЕГО ХАРАКТЕРА БЮДЖЕТАМ СУБЪЕКТОВ РОССИЙСКОЙ ФЕДЕРАЦИИ И МУНИЦИПАЛЬНЫХ ОБРАЗОВАНИЙ</w:t>
            </w:r>
          </w:p>
        </w:tc>
        <w:tc>
          <w:tcPr>
            <w:tcW w:w="1559" w:type="dxa"/>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91 1 00 92111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540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14 00</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420,6</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420,6</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7C3A80">
        <w:trPr>
          <w:gridAfter w:val="1"/>
          <w:wAfter w:w="547" w:type="dxa"/>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90</w:t>
            </w:r>
          </w:p>
        </w:tc>
        <w:tc>
          <w:tcPr>
            <w:tcW w:w="5954" w:type="dxa"/>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Прочие межбюджетные трансферты общего характера</w:t>
            </w:r>
          </w:p>
        </w:tc>
        <w:tc>
          <w:tcPr>
            <w:tcW w:w="1559" w:type="dxa"/>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91 1 00 92111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540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14 03</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420,6</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420,6</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r w:rsidR="00E93298" w:rsidRPr="00020CD5" w:rsidTr="007C3A80">
        <w:trPr>
          <w:gridAfter w:val="1"/>
          <w:wAfter w:w="547"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5954" w:type="dxa"/>
            <w:tcBorders>
              <w:top w:val="nil"/>
              <w:left w:val="nil"/>
              <w:bottom w:val="single" w:sz="4" w:space="0" w:color="auto"/>
              <w:right w:val="single" w:sz="4" w:space="0" w:color="auto"/>
            </w:tcBorders>
            <w:shd w:val="clear" w:color="auto" w:fill="auto"/>
            <w:noWrap/>
            <w:hideMark/>
          </w:tcPr>
          <w:p w:rsidR="00E93298" w:rsidRPr="00020CD5" w:rsidRDefault="00E93298" w:rsidP="00E93298">
            <w:pPr>
              <w:rPr>
                <w:rFonts w:ascii="Arial Narrow" w:hAnsi="Arial Narrow" w:cs="Arial"/>
                <w:b/>
                <w:bCs/>
                <w:sz w:val="20"/>
                <w:szCs w:val="20"/>
              </w:rPr>
            </w:pPr>
            <w:r w:rsidRPr="00020CD5">
              <w:rPr>
                <w:rFonts w:ascii="Arial Narrow" w:hAnsi="Arial Narrow" w:cs="Arial"/>
                <w:b/>
                <w:bCs/>
                <w:sz w:val="20"/>
                <w:szCs w:val="20"/>
              </w:rPr>
              <w:t>Всего</w:t>
            </w:r>
          </w:p>
        </w:tc>
        <w:tc>
          <w:tcPr>
            <w:tcW w:w="1559"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 </w:t>
            </w:r>
          </w:p>
        </w:tc>
        <w:tc>
          <w:tcPr>
            <w:tcW w:w="167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17263,7</w:t>
            </w:r>
          </w:p>
        </w:tc>
        <w:tc>
          <w:tcPr>
            <w:tcW w:w="1445"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16582,7</w:t>
            </w:r>
          </w:p>
        </w:tc>
        <w:tc>
          <w:tcPr>
            <w:tcW w:w="1422" w:type="dxa"/>
            <w:gridSpan w:val="3"/>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96,1</w:t>
            </w:r>
          </w:p>
        </w:tc>
      </w:tr>
    </w:tbl>
    <w:p w:rsidR="00E93298" w:rsidRPr="00020CD5" w:rsidRDefault="00E93298" w:rsidP="00E93298">
      <w:pPr>
        <w:rPr>
          <w:rFonts w:ascii="Arial Narrow" w:hAnsi="Arial Narrow" w:cs="Arial"/>
          <w:b/>
          <w:sz w:val="20"/>
          <w:szCs w:val="20"/>
        </w:rPr>
      </w:pPr>
    </w:p>
    <w:p w:rsidR="00E93298" w:rsidRPr="00020CD5" w:rsidRDefault="00E93298" w:rsidP="00E93298">
      <w:pPr>
        <w:rPr>
          <w:rFonts w:ascii="Arial Narrow" w:hAnsi="Arial Narrow" w:cs="Arial"/>
          <w:b/>
          <w:sz w:val="20"/>
          <w:szCs w:val="20"/>
        </w:rPr>
      </w:pPr>
    </w:p>
    <w:p w:rsidR="00E93298" w:rsidRPr="00020CD5" w:rsidRDefault="00E93298" w:rsidP="00E93298">
      <w:pPr>
        <w:rPr>
          <w:rFonts w:ascii="Arial Narrow" w:hAnsi="Arial Narrow" w:cs="Arial"/>
          <w:b/>
          <w:sz w:val="20"/>
          <w:szCs w:val="20"/>
        </w:rPr>
      </w:pPr>
    </w:p>
    <w:p w:rsidR="00E93298" w:rsidRPr="00020CD5" w:rsidRDefault="00E93298" w:rsidP="00E93298">
      <w:pPr>
        <w:rPr>
          <w:rFonts w:ascii="Arial Narrow" w:hAnsi="Arial Narrow" w:cs="Arial"/>
          <w:b/>
          <w:sz w:val="20"/>
          <w:szCs w:val="20"/>
        </w:rPr>
      </w:pPr>
    </w:p>
    <w:p w:rsidR="00E93298" w:rsidRPr="00020CD5" w:rsidRDefault="00E93298" w:rsidP="00E93298">
      <w:pPr>
        <w:rPr>
          <w:rFonts w:ascii="Arial Narrow" w:hAnsi="Arial Narrow" w:cs="Arial"/>
          <w:b/>
          <w:sz w:val="20"/>
          <w:szCs w:val="20"/>
        </w:rPr>
      </w:pPr>
    </w:p>
    <w:p w:rsidR="00E93298" w:rsidRPr="00020CD5" w:rsidRDefault="00E93298" w:rsidP="00E93298">
      <w:pPr>
        <w:rPr>
          <w:rFonts w:ascii="Arial Narrow" w:hAnsi="Arial Narrow" w:cs="Arial"/>
          <w:b/>
          <w:sz w:val="20"/>
          <w:szCs w:val="20"/>
        </w:rPr>
      </w:pPr>
    </w:p>
    <w:p w:rsidR="00E93298" w:rsidRPr="00020CD5" w:rsidRDefault="00E93298" w:rsidP="00E93298">
      <w:pPr>
        <w:rPr>
          <w:rFonts w:ascii="Arial Narrow" w:hAnsi="Arial Narrow" w:cs="Arial"/>
          <w:b/>
          <w:sz w:val="20"/>
          <w:szCs w:val="20"/>
        </w:rPr>
      </w:pPr>
    </w:p>
    <w:p w:rsidR="00E93298" w:rsidRPr="00020CD5" w:rsidRDefault="00E93298" w:rsidP="00E93298">
      <w:pPr>
        <w:jc w:val="right"/>
        <w:rPr>
          <w:rFonts w:ascii="Arial Narrow" w:hAnsi="Arial Narrow" w:cs="Arial"/>
          <w:sz w:val="20"/>
          <w:szCs w:val="20"/>
        </w:rPr>
        <w:sectPr w:rsidR="00E93298" w:rsidRPr="00020CD5" w:rsidSect="00E93298">
          <w:pgSz w:w="16834" w:h="11909" w:orient="landscape"/>
          <w:pgMar w:top="1134" w:right="1134" w:bottom="1134" w:left="1134" w:header="720" w:footer="720" w:gutter="0"/>
          <w:cols w:space="708"/>
          <w:docGrid w:linePitch="326"/>
        </w:sectPr>
      </w:pPr>
    </w:p>
    <w:tbl>
      <w:tblPr>
        <w:tblW w:w="8960" w:type="dxa"/>
        <w:tblInd w:w="93" w:type="dxa"/>
        <w:tblLook w:val="04A0" w:firstRow="1" w:lastRow="0" w:firstColumn="1" w:lastColumn="0" w:noHBand="0" w:noVBand="1"/>
      </w:tblPr>
      <w:tblGrid>
        <w:gridCol w:w="640"/>
        <w:gridCol w:w="3832"/>
        <w:gridCol w:w="1540"/>
        <w:gridCol w:w="1488"/>
        <w:gridCol w:w="1460"/>
      </w:tblGrid>
      <w:tr w:rsidR="00E93298" w:rsidRPr="00020CD5" w:rsidTr="00E93298">
        <w:trPr>
          <w:trHeight w:val="315"/>
        </w:trPr>
        <w:tc>
          <w:tcPr>
            <w:tcW w:w="8960" w:type="dxa"/>
            <w:gridSpan w:val="5"/>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r w:rsidRPr="00020CD5">
              <w:rPr>
                <w:rFonts w:ascii="Arial Narrow" w:hAnsi="Arial Narrow" w:cs="Arial"/>
                <w:sz w:val="20"/>
                <w:szCs w:val="20"/>
              </w:rPr>
              <w:lastRenderedPageBreak/>
              <w:t>Приложение 6</w:t>
            </w:r>
          </w:p>
        </w:tc>
      </w:tr>
      <w:tr w:rsidR="00E93298" w:rsidRPr="00020CD5" w:rsidTr="00E93298">
        <w:trPr>
          <w:trHeight w:val="330"/>
        </w:trPr>
        <w:tc>
          <w:tcPr>
            <w:tcW w:w="8960" w:type="dxa"/>
            <w:gridSpan w:val="5"/>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r w:rsidRPr="00020CD5">
              <w:rPr>
                <w:rFonts w:ascii="Arial Narrow" w:hAnsi="Arial Narrow" w:cs="Arial"/>
                <w:sz w:val="20"/>
                <w:szCs w:val="20"/>
              </w:rPr>
              <w:t xml:space="preserve">к Решению </w:t>
            </w:r>
            <w:proofErr w:type="spellStart"/>
            <w:r w:rsidRPr="00020CD5">
              <w:rPr>
                <w:rFonts w:ascii="Arial Narrow" w:hAnsi="Arial Narrow" w:cs="Arial"/>
                <w:sz w:val="20"/>
                <w:szCs w:val="20"/>
              </w:rPr>
              <w:t>Суриндинского</w:t>
            </w:r>
            <w:proofErr w:type="spellEnd"/>
            <w:r w:rsidRPr="00020CD5">
              <w:rPr>
                <w:rFonts w:ascii="Arial Narrow" w:hAnsi="Arial Narrow" w:cs="Arial"/>
                <w:sz w:val="20"/>
                <w:szCs w:val="20"/>
              </w:rPr>
              <w:t xml:space="preserve"> поселко</w:t>
            </w:r>
            <w:r w:rsidR="005D3D9C">
              <w:rPr>
                <w:rFonts w:ascii="Arial Narrow" w:hAnsi="Arial Narrow" w:cs="Arial"/>
                <w:sz w:val="20"/>
                <w:szCs w:val="20"/>
              </w:rPr>
              <w:t>во</w:t>
            </w:r>
            <w:r w:rsidRPr="00020CD5">
              <w:rPr>
                <w:rFonts w:ascii="Arial Narrow" w:hAnsi="Arial Narrow" w:cs="Arial"/>
                <w:sz w:val="20"/>
                <w:szCs w:val="20"/>
              </w:rPr>
              <w:t xml:space="preserve">го совета депутатов от 00.00.2024г.№ </w:t>
            </w:r>
          </w:p>
        </w:tc>
      </w:tr>
      <w:tr w:rsidR="00E93298" w:rsidRPr="00020CD5" w:rsidTr="00E93298">
        <w:trPr>
          <w:trHeight w:val="510"/>
        </w:trPr>
        <w:tc>
          <w:tcPr>
            <w:tcW w:w="8960" w:type="dxa"/>
            <w:gridSpan w:val="5"/>
            <w:tcBorders>
              <w:top w:val="nil"/>
              <w:left w:val="nil"/>
              <w:bottom w:val="nil"/>
              <w:right w:val="nil"/>
            </w:tcBorders>
            <w:shd w:val="clear" w:color="auto" w:fill="auto"/>
            <w:vAlign w:val="center"/>
            <w:hideMark/>
          </w:tcPr>
          <w:p w:rsidR="00E93298" w:rsidRPr="00020CD5" w:rsidRDefault="00E93298" w:rsidP="00E93298">
            <w:pPr>
              <w:jc w:val="right"/>
              <w:rPr>
                <w:rFonts w:ascii="Arial Narrow" w:hAnsi="Arial Narrow" w:cs="Arial"/>
                <w:sz w:val="20"/>
                <w:szCs w:val="20"/>
              </w:rPr>
            </w:pPr>
            <w:r w:rsidRPr="00020CD5">
              <w:rPr>
                <w:rFonts w:ascii="Arial Narrow" w:hAnsi="Arial Narrow" w:cs="Arial"/>
                <w:sz w:val="20"/>
                <w:szCs w:val="20"/>
              </w:rPr>
              <w:t>" Об утверждении отчета об исполнении бюджета поселка Суринда за 2023 г.</w:t>
            </w:r>
          </w:p>
        </w:tc>
      </w:tr>
      <w:tr w:rsidR="00E93298" w:rsidRPr="00020CD5" w:rsidTr="00E93298">
        <w:trPr>
          <w:trHeight w:val="315"/>
        </w:trPr>
        <w:tc>
          <w:tcPr>
            <w:tcW w:w="640" w:type="dxa"/>
            <w:tcBorders>
              <w:top w:val="nil"/>
              <w:left w:val="nil"/>
              <w:bottom w:val="nil"/>
              <w:right w:val="nil"/>
            </w:tcBorders>
            <w:shd w:val="clear" w:color="auto" w:fill="auto"/>
            <w:noWrap/>
            <w:vAlign w:val="bottom"/>
            <w:hideMark/>
          </w:tcPr>
          <w:p w:rsidR="00E93298" w:rsidRPr="00020CD5" w:rsidRDefault="00E93298" w:rsidP="00E93298">
            <w:pPr>
              <w:rPr>
                <w:rFonts w:ascii="Arial Narrow" w:hAnsi="Arial Narrow" w:cs="Arial"/>
                <w:sz w:val="20"/>
                <w:szCs w:val="20"/>
              </w:rPr>
            </w:pPr>
          </w:p>
        </w:tc>
        <w:tc>
          <w:tcPr>
            <w:tcW w:w="8320" w:type="dxa"/>
            <w:gridSpan w:val="4"/>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p>
        </w:tc>
      </w:tr>
      <w:tr w:rsidR="00E93298" w:rsidRPr="00020CD5" w:rsidTr="00E93298">
        <w:trPr>
          <w:trHeight w:val="1395"/>
        </w:trPr>
        <w:tc>
          <w:tcPr>
            <w:tcW w:w="8960" w:type="dxa"/>
            <w:gridSpan w:val="5"/>
            <w:tcBorders>
              <w:top w:val="nil"/>
              <w:left w:val="nil"/>
              <w:bottom w:val="nil"/>
              <w:right w:val="nil"/>
            </w:tcBorders>
            <w:shd w:val="clear" w:color="auto" w:fill="auto"/>
            <w:vAlign w:val="center"/>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Распределение иных межбюджетных трансфертов бюджету Эвенкийского муниципального района на исполнение органами местного самоуправления Эвенкийского муниципального района отдельных бюджетных</w:t>
            </w:r>
            <w:r>
              <w:rPr>
                <w:rFonts w:ascii="Arial Narrow" w:hAnsi="Arial Narrow" w:cs="Arial"/>
                <w:b/>
                <w:bCs/>
                <w:sz w:val="20"/>
                <w:szCs w:val="20"/>
              </w:rPr>
              <w:t xml:space="preserve"> </w:t>
            </w:r>
            <w:r w:rsidRPr="00020CD5">
              <w:rPr>
                <w:rFonts w:ascii="Arial Narrow" w:hAnsi="Arial Narrow" w:cs="Arial"/>
                <w:b/>
                <w:bCs/>
                <w:sz w:val="20"/>
                <w:szCs w:val="20"/>
              </w:rPr>
              <w:t>полномочий на 2023 год</w:t>
            </w:r>
          </w:p>
        </w:tc>
      </w:tr>
      <w:tr w:rsidR="00E93298" w:rsidRPr="00020CD5" w:rsidTr="00E93298">
        <w:trPr>
          <w:trHeight w:val="315"/>
        </w:trPr>
        <w:tc>
          <w:tcPr>
            <w:tcW w:w="640" w:type="dxa"/>
            <w:tcBorders>
              <w:top w:val="nil"/>
              <w:left w:val="nil"/>
              <w:bottom w:val="nil"/>
              <w:right w:val="nil"/>
            </w:tcBorders>
            <w:shd w:val="clear" w:color="auto" w:fill="auto"/>
            <w:noWrap/>
            <w:vAlign w:val="bottom"/>
            <w:hideMark/>
          </w:tcPr>
          <w:p w:rsidR="00E93298" w:rsidRPr="00020CD5" w:rsidRDefault="00E93298" w:rsidP="00E93298">
            <w:pPr>
              <w:jc w:val="center"/>
              <w:rPr>
                <w:rFonts w:ascii="Arial Narrow" w:hAnsi="Arial Narrow" w:cs="Arial"/>
                <w:b/>
                <w:bCs/>
                <w:sz w:val="20"/>
                <w:szCs w:val="20"/>
              </w:rPr>
            </w:pPr>
          </w:p>
        </w:tc>
        <w:tc>
          <w:tcPr>
            <w:tcW w:w="3832" w:type="dxa"/>
            <w:tcBorders>
              <w:top w:val="nil"/>
              <w:left w:val="nil"/>
              <w:bottom w:val="nil"/>
              <w:right w:val="nil"/>
            </w:tcBorders>
            <w:shd w:val="clear" w:color="auto" w:fill="auto"/>
            <w:noWrap/>
            <w:vAlign w:val="bottom"/>
            <w:hideMark/>
          </w:tcPr>
          <w:p w:rsidR="00E93298" w:rsidRPr="00020CD5" w:rsidRDefault="00E93298" w:rsidP="00E93298">
            <w:pPr>
              <w:jc w:val="center"/>
              <w:rPr>
                <w:rFonts w:ascii="Arial Narrow" w:hAnsi="Arial Narrow" w:cs="Arial"/>
                <w:b/>
                <w:bCs/>
                <w:sz w:val="20"/>
                <w:szCs w:val="20"/>
              </w:rPr>
            </w:pPr>
          </w:p>
        </w:tc>
        <w:tc>
          <w:tcPr>
            <w:tcW w:w="1540" w:type="dxa"/>
            <w:tcBorders>
              <w:top w:val="nil"/>
              <w:left w:val="nil"/>
              <w:bottom w:val="nil"/>
              <w:right w:val="nil"/>
            </w:tcBorders>
            <w:shd w:val="clear" w:color="auto" w:fill="auto"/>
            <w:noWrap/>
            <w:vAlign w:val="bottom"/>
            <w:hideMark/>
          </w:tcPr>
          <w:p w:rsidR="00E93298" w:rsidRPr="00020CD5" w:rsidRDefault="00E93298" w:rsidP="00E93298">
            <w:pPr>
              <w:jc w:val="center"/>
              <w:rPr>
                <w:rFonts w:ascii="Arial Narrow" w:hAnsi="Arial Narrow" w:cs="Arial"/>
                <w:b/>
                <w:bCs/>
                <w:sz w:val="20"/>
                <w:szCs w:val="20"/>
              </w:rPr>
            </w:pPr>
          </w:p>
        </w:tc>
        <w:tc>
          <w:tcPr>
            <w:tcW w:w="1488" w:type="dxa"/>
            <w:tcBorders>
              <w:top w:val="nil"/>
              <w:left w:val="nil"/>
              <w:bottom w:val="nil"/>
              <w:right w:val="nil"/>
            </w:tcBorders>
            <w:shd w:val="clear" w:color="auto" w:fill="auto"/>
            <w:noWrap/>
            <w:vAlign w:val="bottom"/>
            <w:hideMark/>
          </w:tcPr>
          <w:p w:rsidR="00E93298" w:rsidRPr="00020CD5" w:rsidRDefault="00E93298" w:rsidP="00E93298">
            <w:pPr>
              <w:jc w:val="center"/>
              <w:rPr>
                <w:rFonts w:ascii="Arial Narrow" w:hAnsi="Arial Narrow" w:cs="Arial"/>
                <w:b/>
                <w:bCs/>
                <w:sz w:val="20"/>
                <w:szCs w:val="20"/>
              </w:rPr>
            </w:pPr>
          </w:p>
        </w:tc>
        <w:tc>
          <w:tcPr>
            <w:tcW w:w="1460" w:type="dxa"/>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r w:rsidRPr="00020CD5">
              <w:rPr>
                <w:rFonts w:ascii="Arial Narrow" w:hAnsi="Arial Narrow" w:cs="Arial"/>
                <w:sz w:val="20"/>
                <w:szCs w:val="20"/>
              </w:rPr>
              <w:t xml:space="preserve"> (тыс. рублей)</w:t>
            </w:r>
          </w:p>
        </w:tc>
      </w:tr>
      <w:tr w:rsidR="00E93298" w:rsidRPr="00020CD5" w:rsidTr="00E93298">
        <w:trPr>
          <w:trHeight w:val="315"/>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 xml:space="preserve">№ </w:t>
            </w:r>
          </w:p>
        </w:tc>
        <w:tc>
          <w:tcPr>
            <w:tcW w:w="38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Наименование показателя</w:t>
            </w:r>
          </w:p>
        </w:tc>
        <w:tc>
          <w:tcPr>
            <w:tcW w:w="1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Утверждено решением о бюджете</w:t>
            </w:r>
          </w:p>
        </w:tc>
        <w:tc>
          <w:tcPr>
            <w:tcW w:w="14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Исполнено</w:t>
            </w:r>
          </w:p>
        </w:tc>
        <w:tc>
          <w:tcPr>
            <w:tcW w:w="1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Процент исполнения</w:t>
            </w:r>
          </w:p>
        </w:tc>
      </w:tr>
      <w:tr w:rsidR="00E93298" w:rsidRPr="00020CD5" w:rsidTr="00E93298">
        <w:trPr>
          <w:trHeight w:val="672"/>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E93298" w:rsidRPr="00020CD5" w:rsidRDefault="00E93298" w:rsidP="00E93298">
            <w:pPr>
              <w:rPr>
                <w:rFonts w:ascii="Arial Narrow" w:hAnsi="Arial Narrow" w:cs="Arial"/>
                <w:b/>
                <w:bCs/>
                <w:sz w:val="20"/>
                <w:szCs w:val="20"/>
              </w:rPr>
            </w:pPr>
          </w:p>
        </w:tc>
        <w:tc>
          <w:tcPr>
            <w:tcW w:w="3832" w:type="dxa"/>
            <w:vMerge/>
            <w:tcBorders>
              <w:top w:val="single" w:sz="4" w:space="0" w:color="auto"/>
              <w:left w:val="single" w:sz="4" w:space="0" w:color="auto"/>
              <w:bottom w:val="single" w:sz="4" w:space="0" w:color="000000"/>
              <w:right w:val="single" w:sz="4" w:space="0" w:color="auto"/>
            </w:tcBorders>
            <w:vAlign w:val="center"/>
            <w:hideMark/>
          </w:tcPr>
          <w:p w:rsidR="00E93298" w:rsidRPr="00020CD5" w:rsidRDefault="00E93298" w:rsidP="00E93298">
            <w:pPr>
              <w:rPr>
                <w:rFonts w:ascii="Arial Narrow" w:hAnsi="Arial Narrow" w:cs="Arial"/>
                <w:b/>
                <w:bCs/>
                <w:sz w:val="20"/>
                <w:szCs w:val="20"/>
              </w:rPr>
            </w:pP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E93298" w:rsidRPr="00020CD5" w:rsidRDefault="00E93298" w:rsidP="00E93298">
            <w:pPr>
              <w:rPr>
                <w:rFonts w:ascii="Arial Narrow" w:hAnsi="Arial Narrow" w:cs="Arial"/>
                <w:sz w:val="20"/>
                <w:szCs w:val="20"/>
              </w:rPr>
            </w:pPr>
          </w:p>
        </w:tc>
        <w:tc>
          <w:tcPr>
            <w:tcW w:w="1488" w:type="dxa"/>
            <w:vMerge/>
            <w:tcBorders>
              <w:top w:val="single" w:sz="4" w:space="0" w:color="auto"/>
              <w:left w:val="single" w:sz="4" w:space="0" w:color="auto"/>
              <w:bottom w:val="single" w:sz="4" w:space="0" w:color="000000"/>
              <w:right w:val="single" w:sz="4" w:space="0" w:color="auto"/>
            </w:tcBorders>
            <w:vAlign w:val="center"/>
            <w:hideMark/>
          </w:tcPr>
          <w:p w:rsidR="00E93298" w:rsidRPr="00020CD5" w:rsidRDefault="00E93298" w:rsidP="00E93298">
            <w:pPr>
              <w:rPr>
                <w:rFonts w:ascii="Arial Narrow" w:hAnsi="Arial Narrow" w:cs="Arial"/>
                <w:sz w:val="20"/>
                <w:szCs w:val="20"/>
              </w:rPr>
            </w:pPr>
          </w:p>
        </w:tc>
        <w:tc>
          <w:tcPr>
            <w:tcW w:w="1460" w:type="dxa"/>
            <w:vMerge/>
            <w:tcBorders>
              <w:top w:val="single" w:sz="4" w:space="0" w:color="auto"/>
              <w:left w:val="single" w:sz="4" w:space="0" w:color="auto"/>
              <w:bottom w:val="single" w:sz="4" w:space="0" w:color="000000"/>
              <w:right w:val="single" w:sz="4" w:space="0" w:color="auto"/>
            </w:tcBorders>
            <w:vAlign w:val="center"/>
            <w:hideMark/>
          </w:tcPr>
          <w:p w:rsidR="00E93298" w:rsidRPr="00020CD5" w:rsidRDefault="00E93298" w:rsidP="00E93298">
            <w:pPr>
              <w:rPr>
                <w:rFonts w:ascii="Arial Narrow" w:hAnsi="Arial Narrow" w:cs="Arial"/>
                <w:sz w:val="20"/>
                <w:szCs w:val="20"/>
              </w:rPr>
            </w:pPr>
          </w:p>
        </w:tc>
      </w:tr>
      <w:tr w:rsidR="00E93298" w:rsidRPr="00020CD5" w:rsidTr="00E93298">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 </w:t>
            </w:r>
          </w:p>
        </w:tc>
        <w:tc>
          <w:tcPr>
            <w:tcW w:w="3832" w:type="dxa"/>
            <w:tcBorders>
              <w:top w:val="nil"/>
              <w:left w:val="nil"/>
              <w:bottom w:val="single" w:sz="4" w:space="0" w:color="auto"/>
              <w:right w:val="single" w:sz="4" w:space="0" w:color="auto"/>
            </w:tcBorders>
            <w:shd w:val="clear" w:color="auto" w:fill="auto"/>
            <w:vAlign w:val="center"/>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1</w:t>
            </w:r>
          </w:p>
        </w:tc>
        <w:tc>
          <w:tcPr>
            <w:tcW w:w="1540" w:type="dxa"/>
            <w:tcBorders>
              <w:top w:val="nil"/>
              <w:left w:val="nil"/>
              <w:bottom w:val="single" w:sz="4" w:space="0" w:color="auto"/>
              <w:right w:val="single" w:sz="4" w:space="0" w:color="auto"/>
            </w:tcBorders>
            <w:shd w:val="clear" w:color="auto" w:fill="auto"/>
            <w:vAlign w:val="center"/>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2</w:t>
            </w:r>
          </w:p>
        </w:tc>
        <w:tc>
          <w:tcPr>
            <w:tcW w:w="1488" w:type="dxa"/>
            <w:tcBorders>
              <w:top w:val="nil"/>
              <w:left w:val="nil"/>
              <w:bottom w:val="single" w:sz="4" w:space="0" w:color="auto"/>
              <w:right w:val="single" w:sz="4" w:space="0" w:color="auto"/>
            </w:tcBorders>
            <w:shd w:val="clear" w:color="auto" w:fill="auto"/>
            <w:vAlign w:val="center"/>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3</w:t>
            </w:r>
          </w:p>
        </w:tc>
        <w:tc>
          <w:tcPr>
            <w:tcW w:w="1460" w:type="dxa"/>
            <w:tcBorders>
              <w:top w:val="nil"/>
              <w:left w:val="nil"/>
              <w:bottom w:val="single" w:sz="4" w:space="0" w:color="auto"/>
              <w:right w:val="single" w:sz="4" w:space="0" w:color="auto"/>
            </w:tcBorders>
            <w:shd w:val="clear" w:color="auto" w:fill="auto"/>
            <w:vAlign w:val="center"/>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4</w:t>
            </w:r>
          </w:p>
        </w:tc>
      </w:tr>
      <w:tr w:rsidR="00E93298" w:rsidRPr="00020CD5" w:rsidTr="00E93298">
        <w:trPr>
          <w:trHeight w:val="1583"/>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w:t>
            </w:r>
          </w:p>
        </w:tc>
        <w:tc>
          <w:tcPr>
            <w:tcW w:w="3832" w:type="dxa"/>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 xml:space="preserve">Межбюджетный трансферт бюджету Эвенкийского муниципального района на исполнение Администрацией ЭМР отдельных бюджетных полномочий по формированию, исполнению бюджета поселка Суринда и контролю за его исполнением </w:t>
            </w:r>
          </w:p>
        </w:tc>
        <w:tc>
          <w:tcPr>
            <w:tcW w:w="1540"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420,6</w:t>
            </w:r>
          </w:p>
        </w:tc>
        <w:tc>
          <w:tcPr>
            <w:tcW w:w="1488"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420,6</w:t>
            </w:r>
          </w:p>
        </w:tc>
        <w:tc>
          <w:tcPr>
            <w:tcW w:w="1460"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100,0</w:t>
            </w:r>
          </w:p>
        </w:tc>
      </w:tr>
    </w:tbl>
    <w:p w:rsidR="00E93298" w:rsidRDefault="00E93298" w:rsidP="00E93298">
      <w:pPr>
        <w:rPr>
          <w:rFonts w:ascii="Arial Narrow" w:hAnsi="Arial Narrow" w:cs="Arial"/>
          <w:b/>
          <w:sz w:val="20"/>
          <w:szCs w:val="20"/>
        </w:rPr>
      </w:pPr>
    </w:p>
    <w:p w:rsidR="00E93298" w:rsidRPr="00020CD5" w:rsidRDefault="00E93298" w:rsidP="00E93298">
      <w:pPr>
        <w:rPr>
          <w:rFonts w:ascii="Arial Narrow" w:hAnsi="Arial Narrow" w:cs="Arial"/>
          <w:b/>
          <w:sz w:val="20"/>
          <w:szCs w:val="20"/>
        </w:rPr>
        <w:sectPr w:rsidR="00E93298" w:rsidRPr="00020CD5" w:rsidSect="00E93298">
          <w:pgSz w:w="11909" w:h="16834"/>
          <w:pgMar w:top="1134" w:right="1134" w:bottom="1134" w:left="1134" w:header="720" w:footer="720" w:gutter="0"/>
          <w:cols w:space="708"/>
          <w:docGrid w:linePitch="326"/>
        </w:sectPr>
      </w:pPr>
    </w:p>
    <w:p w:rsidR="00E93298" w:rsidRPr="00020CD5" w:rsidRDefault="00E93298" w:rsidP="00E93298">
      <w:pPr>
        <w:rPr>
          <w:rFonts w:ascii="Arial Narrow" w:hAnsi="Arial Narrow" w:cs="Arial"/>
          <w:b/>
          <w:sz w:val="20"/>
          <w:szCs w:val="20"/>
        </w:rPr>
      </w:pPr>
    </w:p>
    <w:tbl>
      <w:tblPr>
        <w:tblW w:w="13907" w:type="dxa"/>
        <w:tblInd w:w="93" w:type="dxa"/>
        <w:tblLook w:val="04A0" w:firstRow="1" w:lastRow="0" w:firstColumn="1" w:lastColumn="0" w:noHBand="0" w:noVBand="1"/>
      </w:tblPr>
      <w:tblGrid>
        <w:gridCol w:w="952"/>
        <w:gridCol w:w="3458"/>
        <w:gridCol w:w="702"/>
        <w:gridCol w:w="857"/>
        <w:gridCol w:w="563"/>
        <w:gridCol w:w="571"/>
        <w:gridCol w:w="809"/>
        <w:gridCol w:w="467"/>
        <w:gridCol w:w="1417"/>
        <w:gridCol w:w="978"/>
        <w:gridCol w:w="1573"/>
        <w:gridCol w:w="1560"/>
      </w:tblGrid>
      <w:tr w:rsidR="00E93298" w:rsidRPr="00020CD5" w:rsidTr="00E93298">
        <w:trPr>
          <w:trHeight w:val="315"/>
        </w:trPr>
        <w:tc>
          <w:tcPr>
            <w:tcW w:w="13907" w:type="dxa"/>
            <w:gridSpan w:val="12"/>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r w:rsidRPr="00020CD5">
              <w:rPr>
                <w:rFonts w:ascii="Arial Narrow" w:hAnsi="Arial Narrow" w:cs="Arial"/>
                <w:sz w:val="20"/>
                <w:szCs w:val="20"/>
              </w:rPr>
              <w:t>Приложение 7</w:t>
            </w:r>
          </w:p>
        </w:tc>
      </w:tr>
      <w:tr w:rsidR="00E93298" w:rsidRPr="00020CD5" w:rsidTr="00E93298">
        <w:trPr>
          <w:trHeight w:val="315"/>
        </w:trPr>
        <w:tc>
          <w:tcPr>
            <w:tcW w:w="13907" w:type="dxa"/>
            <w:gridSpan w:val="12"/>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r w:rsidRPr="00020CD5">
              <w:rPr>
                <w:rFonts w:ascii="Arial Narrow" w:hAnsi="Arial Narrow" w:cs="Arial"/>
                <w:sz w:val="20"/>
                <w:szCs w:val="20"/>
              </w:rPr>
              <w:t xml:space="preserve">к Решению </w:t>
            </w:r>
            <w:proofErr w:type="spellStart"/>
            <w:r w:rsidRPr="00020CD5">
              <w:rPr>
                <w:rFonts w:ascii="Arial Narrow" w:hAnsi="Arial Narrow" w:cs="Arial"/>
                <w:sz w:val="20"/>
                <w:szCs w:val="20"/>
              </w:rPr>
              <w:t>Суриндинского</w:t>
            </w:r>
            <w:proofErr w:type="spellEnd"/>
            <w:r w:rsidRPr="00020CD5">
              <w:rPr>
                <w:rFonts w:ascii="Arial Narrow" w:hAnsi="Arial Narrow" w:cs="Arial"/>
                <w:sz w:val="20"/>
                <w:szCs w:val="20"/>
              </w:rPr>
              <w:t xml:space="preserve"> поселко</w:t>
            </w:r>
            <w:r w:rsidR="005D3D9C">
              <w:rPr>
                <w:rFonts w:ascii="Arial Narrow" w:hAnsi="Arial Narrow" w:cs="Arial"/>
                <w:sz w:val="20"/>
                <w:szCs w:val="20"/>
              </w:rPr>
              <w:t>во</w:t>
            </w:r>
            <w:r w:rsidRPr="00020CD5">
              <w:rPr>
                <w:rFonts w:ascii="Arial Narrow" w:hAnsi="Arial Narrow" w:cs="Arial"/>
                <w:sz w:val="20"/>
                <w:szCs w:val="20"/>
              </w:rPr>
              <w:t xml:space="preserve">го совета депутатов от 00.00.2024г.№ </w:t>
            </w:r>
          </w:p>
        </w:tc>
      </w:tr>
      <w:tr w:rsidR="00E93298" w:rsidRPr="00020CD5" w:rsidTr="00E93298">
        <w:trPr>
          <w:trHeight w:val="315"/>
        </w:trPr>
        <w:tc>
          <w:tcPr>
            <w:tcW w:w="13907" w:type="dxa"/>
            <w:gridSpan w:val="12"/>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r w:rsidRPr="00020CD5">
              <w:rPr>
                <w:rFonts w:ascii="Arial Narrow" w:hAnsi="Arial Narrow" w:cs="Arial"/>
                <w:sz w:val="20"/>
                <w:szCs w:val="20"/>
              </w:rPr>
              <w:t xml:space="preserve">" Об утверждении отчета об исполнении </w:t>
            </w:r>
            <w:proofErr w:type="gramStart"/>
            <w:r w:rsidRPr="00020CD5">
              <w:rPr>
                <w:rFonts w:ascii="Arial Narrow" w:hAnsi="Arial Narrow" w:cs="Arial"/>
                <w:sz w:val="20"/>
                <w:szCs w:val="20"/>
              </w:rPr>
              <w:t>бюджета  поселка</w:t>
            </w:r>
            <w:proofErr w:type="gramEnd"/>
            <w:r w:rsidRPr="00020CD5">
              <w:rPr>
                <w:rFonts w:ascii="Arial Narrow" w:hAnsi="Arial Narrow" w:cs="Arial"/>
                <w:sz w:val="20"/>
                <w:szCs w:val="20"/>
              </w:rPr>
              <w:t xml:space="preserve"> Суринда за 2023 г.</w:t>
            </w:r>
          </w:p>
        </w:tc>
      </w:tr>
      <w:tr w:rsidR="00E93298" w:rsidRPr="00020CD5" w:rsidTr="00E93298">
        <w:trPr>
          <w:trHeight w:val="255"/>
        </w:trPr>
        <w:tc>
          <w:tcPr>
            <w:tcW w:w="952" w:type="dxa"/>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p>
        </w:tc>
        <w:tc>
          <w:tcPr>
            <w:tcW w:w="4160" w:type="dxa"/>
            <w:gridSpan w:val="2"/>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p>
        </w:tc>
        <w:tc>
          <w:tcPr>
            <w:tcW w:w="1420" w:type="dxa"/>
            <w:gridSpan w:val="2"/>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p>
        </w:tc>
        <w:tc>
          <w:tcPr>
            <w:tcW w:w="1380" w:type="dxa"/>
            <w:gridSpan w:val="2"/>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p>
        </w:tc>
        <w:tc>
          <w:tcPr>
            <w:tcW w:w="5995" w:type="dxa"/>
            <w:gridSpan w:val="5"/>
            <w:tcBorders>
              <w:top w:val="nil"/>
              <w:left w:val="nil"/>
              <w:bottom w:val="nil"/>
              <w:right w:val="nil"/>
            </w:tcBorders>
            <w:shd w:val="clear" w:color="auto" w:fill="auto"/>
            <w:noWrap/>
            <w:vAlign w:val="bottom"/>
            <w:hideMark/>
          </w:tcPr>
          <w:p w:rsidR="00E93298" w:rsidRPr="00020CD5" w:rsidRDefault="00E93298" w:rsidP="00E93298">
            <w:pPr>
              <w:jc w:val="right"/>
              <w:rPr>
                <w:rFonts w:ascii="Arial Narrow" w:hAnsi="Arial Narrow" w:cs="Arial"/>
                <w:sz w:val="20"/>
                <w:szCs w:val="20"/>
              </w:rPr>
            </w:pPr>
          </w:p>
        </w:tc>
      </w:tr>
      <w:tr w:rsidR="00E93298" w:rsidRPr="00020CD5" w:rsidTr="00E93298">
        <w:trPr>
          <w:trHeight w:val="690"/>
        </w:trPr>
        <w:tc>
          <w:tcPr>
            <w:tcW w:w="13907" w:type="dxa"/>
            <w:gridSpan w:val="12"/>
            <w:tcBorders>
              <w:top w:val="nil"/>
              <w:left w:val="nil"/>
              <w:bottom w:val="nil"/>
              <w:right w:val="nil"/>
            </w:tcBorders>
            <w:shd w:val="clear" w:color="auto" w:fill="auto"/>
            <w:hideMark/>
          </w:tcPr>
          <w:p w:rsidR="00E93298" w:rsidRPr="00020CD5" w:rsidRDefault="00E93298" w:rsidP="00E93298">
            <w:pPr>
              <w:jc w:val="center"/>
              <w:rPr>
                <w:rFonts w:ascii="Arial Narrow" w:hAnsi="Arial Narrow" w:cs="Arial"/>
                <w:b/>
                <w:bCs/>
                <w:sz w:val="20"/>
                <w:szCs w:val="20"/>
              </w:rPr>
            </w:pPr>
            <w:r w:rsidRPr="00020CD5">
              <w:rPr>
                <w:rFonts w:ascii="Arial Narrow" w:hAnsi="Arial Narrow" w:cs="Arial"/>
                <w:b/>
                <w:bCs/>
                <w:sz w:val="20"/>
                <w:szCs w:val="20"/>
              </w:rPr>
              <w:t>Объем капитальных вложений в объекты муниципальной собственности в соответствии с перечнем строек и объектов</w:t>
            </w:r>
          </w:p>
        </w:tc>
      </w:tr>
      <w:tr w:rsidR="00E93298" w:rsidRPr="00020CD5" w:rsidTr="00E93298">
        <w:trPr>
          <w:trHeight w:val="300"/>
        </w:trPr>
        <w:tc>
          <w:tcPr>
            <w:tcW w:w="13907" w:type="dxa"/>
            <w:gridSpan w:val="12"/>
            <w:tcBorders>
              <w:top w:val="nil"/>
              <w:left w:val="nil"/>
              <w:bottom w:val="nil"/>
              <w:right w:val="nil"/>
            </w:tcBorders>
            <w:shd w:val="clear" w:color="auto" w:fill="auto"/>
            <w:hideMark/>
          </w:tcPr>
          <w:p w:rsidR="00E93298" w:rsidRPr="00020CD5" w:rsidRDefault="00E93298" w:rsidP="00E93298">
            <w:pPr>
              <w:jc w:val="center"/>
              <w:rPr>
                <w:rFonts w:ascii="Arial Narrow" w:hAnsi="Arial Narrow" w:cs="Arial"/>
                <w:b/>
                <w:bCs/>
                <w:sz w:val="20"/>
                <w:szCs w:val="20"/>
              </w:rPr>
            </w:pPr>
          </w:p>
        </w:tc>
      </w:tr>
      <w:tr w:rsidR="00E93298" w:rsidRPr="00020CD5" w:rsidTr="00E93298">
        <w:trPr>
          <w:trHeight w:val="547"/>
        </w:trPr>
        <w:tc>
          <w:tcPr>
            <w:tcW w:w="9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строки</w:t>
            </w:r>
          </w:p>
        </w:tc>
        <w:tc>
          <w:tcPr>
            <w:tcW w:w="3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Муниципальная программа</w:t>
            </w:r>
          </w:p>
        </w:tc>
        <w:tc>
          <w:tcPr>
            <w:tcW w:w="5386" w:type="dxa"/>
            <w:gridSpan w:val="7"/>
            <w:tcBorders>
              <w:top w:val="single" w:sz="4" w:space="0" w:color="auto"/>
              <w:left w:val="nil"/>
              <w:bottom w:val="single" w:sz="4" w:space="0" w:color="auto"/>
              <w:right w:val="single" w:sz="4" w:space="0" w:color="auto"/>
            </w:tcBorders>
            <w:shd w:val="clear" w:color="auto" w:fill="auto"/>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Бюджетная классификация</w:t>
            </w:r>
          </w:p>
        </w:tc>
        <w:tc>
          <w:tcPr>
            <w:tcW w:w="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Год ввода</w:t>
            </w:r>
          </w:p>
        </w:tc>
        <w:tc>
          <w:tcPr>
            <w:tcW w:w="3133" w:type="dxa"/>
            <w:gridSpan w:val="2"/>
            <w:tcBorders>
              <w:top w:val="single" w:sz="4" w:space="0" w:color="auto"/>
              <w:left w:val="nil"/>
              <w:bottom w:val="single" w:sz="4" w:space="0" w:color="auto"/>
              <w:right w:val="single" w:sz="4" w:space="0" w:color="auto"/>
            </w:tcBorders>
            <w:shd w:val="clear" w:color="auto" w:fill="auto"/>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Сумма</w:t>
            </w:r>
          </w:p>
        </w:tc>
      </w:tr>
      <w:tr w:rsidR="00E93298" w:rsidRPr="00020CD5" w:rsidTr="00E93298">
        <w:trPr>
          <w:trHeight w:val="975"/>
        </w:trPr>
        <w:tc>
          <w:tcPr>
            <w:tcW w:w="952" w:type="dxa"/>
            <w:vMerge/>
            <w:tcBorders>
              <w:top w:val="single" w:sz="4" w:space="0" w:color="auto"/>
              <w:left w:val="single" w:sz="4" w:space="0" w:color="auto"/>
              <w:bottom w:val="single" w:sz="4" w:space="0" w:color="auto"/>
              <w:right w:val="single" w:sz="4" w:space="0" w:color="auto"/>
            </w:tcBorders>
            <w:vAlign w:val="center"/>
            <w:hideMark/>
          </w:tcPr>
          <w:p w:rsidR="00E93298" w:rsidRPr="00020CD5" w:rsidRDefault="00E93298" w:rsidP="00E93298">
            <w:pPr>
              <w:rPr>
                <w:rFonts w:ascii="Arial Narrow" w:hAnsi="Arial Narrow" w:cs="Arial"/>
                <w:sz w:val="20"/>
                <w:szCs w:val="20"/>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E93298" w:rsidRPr="00020CD5" w:rsidRDefault="00E93298" w:rsidP="00E93298">
            <w:pPr>
              <w:rPr>
                <w:rFonts w:ascii="Arial Narrow" w:hAnsi="Arial Narrow" w:cs="Arial"/>
                <w:sz w:val="20"/>
                <w:szCs w:val="20"/>
              </w:rPr>
            </w:pPr>
          </w:p>
        </w:tc>
        <w:tc>
          <w:tcPr>
            <w:tcW w:w="1559" w:type="dxa"/>
            <w:gridSpan w:val="2"/>
            <w:tcBorders>
              <w:top w:val="nil"/>
              <w:left w:val="nil"/>
              <w:bottom w:val="single" w:sz="4" w:space="0" w:color="auto"/>
              <w:right w:val="single" w:sz="4" w:space="0" w:color="auto"/>
            </w:tcBorders>
            <w:shd w:val="clear" w:color="auto" w:fill="auto"/>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ГРБС</w:t>
            </w:r>
          </w:p>
        </w:tc>
        <w:tc>
          <w:tcPr>
            <w:tcW w:w="1134" w:type="dxa"/>
            <w:gridSpan w:val="2"/>
            <w:tcBorders>
              <w:top w:val="nil"/>
              <w:left w:val="nil"/>
              <w:bottom w:val="single" w:sz="4" w:space="0" w:color="auto"/>
              <w:right w:val="single" w:sz="4" w:space="0" w:color="auto"/>
            </w:tcBorders>
            <w:shd w:val="clear" w:color="auto" w:fill="auto"/>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Р/</w:t>
            </w:r>
            <w:proofErr w:type="spellStart"/>
            <w:r w:rsidRPr="00020CD5">
              <w:rPr>
                <w:rFonts w:ascii="Arial Narrow" w:hAnsi="Arial Narrow" w:cs="Arial"/>
                <w:sz w:val="20"/>
                <w:szCs w:val="20"/>
              </w:rPr>
              <w:t>Пр</w:t>
            </w:r>
            <w:proofErr w:type="spellEnd"/>
          </w:p>
        </w:tc>
        <w:tc>
          <w:tcPr>
            <w:tcW w:w="1276" w:type="dxa"/>
            <w:gridSpan w:val="2"/>
            <w:tcBorders>
              <w:top w:val="nil"/>
              <w:left w:val="nil"/>
              <w:bottom w:val="single" w:sz="4" w:space="0" w:color="auto"/>
              <w:right w:val="single" w:sz="4" w:space="0" w:color="auto"/>
            </w:tcBorders>
            <w:shd w:val="clear" w:color="auto" w:fill="auto"/>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КЦСР</w:t>
            </w:r>
          </w:p>
        </w:tc>
        <w:tc>
          <w:tcPr>
            <w:tcW w:w="1417" w:type="dxa"/>
            <w:tcBorders>
              <w:top w:val="nil"/>
              <w:left w:val="nil"/>
              <w:bottom w:val="single" w:sz="4" w:space="0" w:color="auto"/>
              <w:right w:val="single" w:sz="4" w:space="0" w:color="auto"/>
            </w:tcBorders>
            <w:shd w:val="clear" w:color="auto" w:fill="auto"/>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ВР</w:t>
            </w:r>
          </w:p>
        </w:tc>
        <w:tc>
          <w:tcPr>
            <w:tcW w:w="978" w:type="dxa"/>
            <w:vMerge/>
            <w:tcBorders>
              <w:top w:val="single" w:sz="4" w:space="0" w:color="auto"/>
              <w:left w:val="single" w:sz="4" w:space="0" w:color="auto"/>
              <w:bottom w:val="single" w:sz="4" w:space="0" w:color="auto"/>
              <w:right w:val="single" w:sz="4" w:space="0" w:color="auto"/>
            </w:tcBorders>
            <w:vAlign w:val="center"/>
            <w:hideMark/>
          </w:tcPr>
          <w:p w:rsidR="00E93298" w:rsidRPr="00020CD5" w:rsidRDefault="00E93298" w:rsidP="00E93298">
            <w:pPr>
              <w:rPr>
                <w:rFonts w:ascii="Arial Narrow" w:hAnsi="Arial Narrow" w:cs="Arial"/>
                <w:sz w:val="20"/>
                <w:szCs w:val="20"/>
              </w:rPr>
            </w:pPr>
          </w:p>
        </w:tc>
        <w:tc>
          <w:tcPr>
            <w:tcW w:w="1573" w:type="dxa"/>
            <w:tcBorders>
              <w:top w:val="nil"/>
              <w:left w:val="nil"/>
              <w:bottom w:val="single" w:sz="4" w:space="0" w:color="auto"/>
              <w:right w:val="single" w:sz="4" w:space="0" w:color="auto"/>
            </w:tcBorders>
            <w:shd w:val="clear" w:color="auto" w:fill="auto"/>
            <w:vAlign w:val="center"/>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Утверждено решением о бюджете</w:t>
            </w:r>
          </w:p>
        </w:tc>
        <w:tc>
          <w:tcPr>
            <w:tcW w:w="1560" w:type="dxa"/>
            <w:tcBorders>
              <w:top w:val="nil"/>
              <w:left w:val="nil"/>
              <w:bottom w:val="single" w:sz="4" w:space="0" w:color="auto"/>
              <w:right w:val="single" w:sz="4" w:space="0" w:color="auto"/>
            </w:tcBorders>
            <w:shd w:val="clear" w:color="auto" w:fill="auto"/>
            <w:vAlign w:val="center"/>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исполнение</w:t>
            </w:r>
          </w:p>
        </w:tc>
      </w:tr>
      <w:tr w:rsidR="00E93298" w:rsidRPr="00020CD5" w:rsidTr="00E93298">
        <w:trPr>
          <w:trHeight w:val="315"/>
        </w:trPr>
        <w:tc>
          <w:tcPr>
            <w:tcW w:w="952" w:type="dxa"/>
            <w:tcBorders>
              <w:top w:val="nil"/>
              <w:left w:val="single" w:sz="4" w:space="0" w:color="auto"/>
              <w:bottom w:val="single" w:sz="4" w:space="0" w:color="auto"/>
              <w:right w:val="single" w:sz="4" w:space="0" w:color="auto"/>
            </w:tcBorders>
            <w:shd w:val="clear" w:color="auto" w:fill="auto"/>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3458" w:type="dxa"/>
            <w:tcBorders>
              <w:top w:val="nil"/>
              <w:left w:val="nil"/>
              <w:bottom w:val="single" w:sz="4" w:space="0" w:color="auto"/>
              <w:right w:val="single" w:sz="4" w:space="0" w:color="auto"/>
            </w:tcBorders>
            <w:shd w:val="clear" w:color="auto" w:fill="auto"/>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w:t>
            </w:r>
          </w:p>
        </w:tc>
        <w:tc>
          <w:tcPr>
            <w:tcW w:w="1559" w:type="dxa"/>
            <w:gridSpan w:val="2"/>
            <w:tcBorders>
              <w:top w:val="nil"/>
              <w:left w:val="nil"/>
              <w:bottom w:val="single" w:sz="4" w:space="0" w:color="auto"/>
              <w:right w:val="single" w:sz="4" w:space="0" w:color="auto"/>
            </w:tcBorders>
            <w:shd w:val="clear" w:color="auto" w:fill="auto"/>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w:t>
            </w:r>
          </w:p>
        </w:tc>
        <w:tc>
          <w:tcPr>
            <w:tcW w:w="1134" w:type="dxa"/>
            <w:gridSpan w:val="2"/>
            <w:tcBorders>
              <w:top w:val="nil"/>
              <w:left w:val="nil"/>
              <w:bottom w:val="single" w:sz="4" w:space="0" w:color="auto"/>
              <w:right w:val="single" w:sz="4" w:space="0" w:color="auto"/>
            </w:tcBorders>
            <w:shd w:val="clear" w:color="auto" w:fill="auto"/>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w:t>
            </w:r>
          </w:p>
        </w:tc>
        <w:tc>
          <w:tcPr>
            <w:tcW w:w="1276" w:type="dxa"/>
            <w:gridSpan w:val="2"/>
            <w:tcBorders>
              <w:top w:val="nil"/>
              <w:left w:val="nil"/>
              <w:bottom w:val="single" w:sz="4" w:space="0" w:color="auto"/>
              <w:right w:val="single" w:sz="4" w:space="0" w:color="auto"/>
            </w:tcBorders>
            <w:shd w:val="clear" w:color="auto" w:fill="auto"/>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w:t>
            </w:r>
          </w:p>
        </w:tc>
        <w:tc>
          <w:tcPr>
            <w:tcW w:w="1417" w:type="dxa"/>
            <w:tcBorders>
              <w:top w:val="nil"/>
              <w:left w:val="nil"/>
              <w:bottom w:val="single" w:sz="4" w:space="0" w:color="auto"/>
              <w:right w:val="single" w:sz="4" w:space="0" w:color="auto"/>
            </w:tcBorders>
            <w:shd w:val="clear" w:color="auto" w:fill="auto"/>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5</w:t>
            </w:r>
          </w:p>
        </w:tc>
        <w:tc>
          <w:tcPr>
            <w:tcW w:w="978" w:type="dxa"/>
            <w:tcBorders>
              <w:top w:val="nil"/>
              <w:left w:val="nil"/>
              <w:bottom w:val="single" w:sz="4" w:space="0" w:color="auto"/>
              <w:right w:val="single" w:sz="4" w:space="0" w:color="auto"/>
            </w:tcBorders>
            <w:shd w:val="clear" w:color="auto" w:fill="auto"/>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6</w:t>
            </w:r>
          </w:p>
        </w:tc>
        <w:tc>
          <w:tcPr>
            <w:tcW w:w="1573" w:type="dxa"/>
            <w:tcBorders>
              <w:top w:val="nil"/>
              <w:left w:val="nil"/>
              <w:bottom w:val="single" w:sz="4" w:space="0" w:color="auto"/>
              <w:right w:val="single" w:sz="4" w:space="0" w:color="auto"/>
            </w:tcBorders>
            <w:shd w:val="clear" w:color="auto" w:fill="auto"/>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7</w:t>
            </w:r>
          </w:p>
        </w:tc>
        <w:tc>
          <w:tcPr>
            <w:tcW w:w="1560" w:type="dxa"/>
            <w:tcBorders>
              <w:top w:val="nil"/>
              <w:left w:val="nil"/>
              <w:bottom w:val="single" w:sz="4" w:space="0" w:color="auto"/>
              <w:right w:val="single" w:sz="4" w:space="0" w:color="auto"/>
            </w:tcBorders>
            <w:shd w:val="clear" w:color="auto" w:fill="auto"/>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8</w:t>
            </w:r>
          </w:p>
        </w:tc>
      </w:tr>
      <w:tr w:rsidR="00E93298" w:rsidRPr="00020CD5" w:rsidTr="00E93298">
        <w:trPr>
          <w:trHeight w:val="415"/>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1</w:t>
            </w:r>
          </w:p>
        </w:tc>
        <w:tc>
          <w:tcPr>
            <w:tcW w:w="3458" w:type="dxa"/>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КАПИТАЛЬНЫЕ ВЛОЖЕНИЯ - ВСЕГО, в т.ч.</w:t>
            </w:r>
          </w:p>
        </w:tc>
        <w:tc>
          <w:tcPr>
            <w:tcW w:w="1559"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978"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c>
          <w:tcPr>
            <w:tcW w:w="1560"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r>
      <w:tr w:rsidR="00E93298" w:rsidRPr="00020CD5" w:rsidTr="00E93298">
        <w:trPr>
          <w:trHeight w:val="281"/>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w:t>
            </w:r>
          </w:p>
        </w:tc>
        <w:tc>
          <w:tcPr>
            <w:tcW w:w="3458" w:type="dxa"/>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за счет средств местного бюджета</w:t>
            </w:r>
          </w:p>
        </w:tc>
        <w:tc>
          <w:tcPr>
            <w:tcW w:w="1559"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978"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c>
          <w:tcPr>
            <w:tcW w:w="1560"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r>
      <w:tr w:rsidR="00E93298" w:rsidRPr="00020CD5" w:rsidTr="00E93298">
        <w:trPr>
          <w:trHeight w:val="495"/>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3</w:t>
            </w:r>
          </w:p>
        </w:tc>
        <w:tc>
          <w:tcPr>
            <w:tcW w:w="3458" w:type="dxa"/>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за счет средств регионального бюджета</w:t>
            </w:r>
          </w:p>
        </w:tc>
        <w:tc>
          <w:tcPr>
            <w:tcW w:w="1559"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41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978"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c>
          <w:tcPr>
            <w:tcW w:w="1560"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r>
      <w:tr w:rsidR="00E93298" w:rsidRPr="00020CD5" w:rsidTr="00E93298">
        <w:trPr>
          <w:trHeight w:val="563"/>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w:t>
            </w:r>
          </w:p>
        </w:tc>
        <w:tc>
          <w:tcPr>
            <w:tcW w:w="3458" w:type="dxa"/>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 xml:space="preserve">Муниципальная программа «Устойчивое развитие муниципального образования поселка Суринда»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01 0 00 00000</w:t>
            </w:r>
          </w:p>
        </w:tc>
        <w:tc>
          <w:tcPr>
            <w:tcW w:w="1417"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 </w:t>
            </w:r>
          </w:p>
        </w:tc>
        <w:tc>
          <w:tcPr>
            <w:tcW w:w="978" w:type="dxa"/>
            <w:tcBorders>
              <w:top w:val="nil"/>
              <w:left w:val="nil"/>
              <w:bottom w:val="single" w:sz="4" w:space="0" w:color="auto"/>
              <w:right w:val="single" w:sz="4" w:space="0" w:color="auto"/>
            </w:tcBorders>
            <w:shd w:val="clear" w:color="000000" w:fill="FFFFFF"/>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c>
          <w:tcPr>
            <w:tcW w:w="1560" w:type="dxa"/>
            <w:tcBorders>
              <w:top w:val="nil"/>
              <w:left w:val="nil"/>
              <w:bottom w:val="single" w:sz="4" w:space="0" w:color="auto"/>
              <w:right w:val="single" w:sz="4" w:space="0" w:color="auto"/>
            </w:tcBorders>
            <w:shd w:val="clear" w:color="auto" w:fill="auto"/>
            <w:noWrap/>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r>
      <w:tr w:rsidR="00E93298" w:rsidRPr="00020CD5" w:rsidTr="00E93298">
        <w:trPr>
          <w:trHeight w:val="405"/>
        </w:trPr>
        <w:tc>
          <w:tcPr>
            <w:tcW w:w="952" w:type="dxa"/>
            <w:tcBorders>
              <w:top w:val="nil"/>
              <w:left w:val="single" w:sz="4" w:space="0" w:color="auto"/>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5</w:t>
            </w:r>
          </w:p>
        </w:tc>
        <w:tc>
          <w:tcPr>
            <w:tcW w:w="3458" w:type="dxa"/>
            <w:tcBorders>
              <w:top w:val="nil"/>
              <w:left w:val="nil"/>
              <w:bottom w:val="single" w:sz="4" w:space="0" w:color="auto"/>
              <w:right w:val="single" w:sz="4" w:space="0" w:color="auto"/>
            </w:tcBorders>
            <w:shd w:val="clear" w:color="auto" w:fill="auto"/>
            <w:hideMark/>
          </w:tcPr>
          <w:p w:rsidR="00E93298" w:rsidRPr="00020CD5" w:rsidRDefault="00E93298" w:rsidP="00E93298">
            <w:pPr>
              <w:rPr>
                <w:rFonts w:ascii="Arial Narrow" w:hAnsi="Arial Narrow" w:cs="Arial"/>
                <w:sz w:val="20"/>
                <w:szCs w:val="20"/>
              </w:rPr>
            </w:pPr>
            <w:r w:rsidRPr="00020CD5">
              <w:rPr>
                <w:rFonts w:ascii="Arial Narrow" w:hAnsi="Arial Narrow" w:cs="Arial"/>
                <w:sz w:val="20"/>
                <w:szCs w:val="20"/>
              </w:rPr>
              <w:t>Строительство вертолетной площадки</w:t>
            </w:r>
          </w:p>
        </w:tc>
        <w:tc>
          <w:tcPr>
            <w:tcW w:w="1559"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227</w:t>
            </w:r>
          </w:p>
        </w:tc>
        <w:tc>
          <w:tcPr>
            <w:tcW w:w="1134"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0113</w:t>
            </w:r>
          </w:p>
        </w:tc>
        <w:tc>
          <w:tcPr>
            <w:tcW w:w="1276" w:type="dxa"/>
            <w:gridSpan w:val="2"/>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01 1 00 34033</w:t>
            </w:r>
          </w:p>
        </w:tc>
        <w:tc>
          <w:tcPr>
            <w:tcW w:w="1417"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410</w:t>
            </w:r>
          </w:p>
        </w:tc>
        <w:tc>
          <w:tcPr>
            <w:tcW w:w="978" w:type="dxa"/>
            <w:tcBorders>
              <w:top w:val="nil"/>
              <w:left w:val="nil"/>
              <w:bottom w:val="single" w:sz="4" w:space="0" w:color="auto"/>
              <w:right w:val="single" w:sz="4" w:space="0" w:color="auto"/>
            </w:tcBorders>
            <w:shd w:val="clear" w:color="000000" w:fill="FFFFFF"/>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2023</w:t>
            </w:r>
          </w:p>
        </w:tc>
        <w:tc>
          <w:tcPr>
            <w:tcW w:w="1573"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c>
          <w:tcPr>
            <w:tcW w:w="1560" w:type="dxa"/>
            <w:tcBorders>
              <w:top w:val="nil"/>
              <w:left w:val="nil"/>
              <w:bottom w:val="single" w:sz="4" w:space="0" w:color="auto"/>
              <w:right w:val="single" w:sz="4" w:space="0" w:color="auto"/>
            </w:tcBorders>
            <w:shd w:val="clear" w:color="auto" w:fill="auto"/>
            <w:vAlign w:val="bottom"/>
            <w:hideMark/>
          </w:tcPr>
          <w:p w:rsidR="00E93298" w:rsidRPr="00020CD5" w:rsidRDefault="00E93298" w:rsidP="00E93298">
            <w:pPr>
              <w:jc w:val="center"/>
              <w:rPr>
                <w:rFonts w:ascii="Arial Narrow" w:hAnsi="Arial Narrow" w:cs="Arial"/>
                <w:sz w:val="20"/>
                <w:szCs w:val="20"/>
              </w:rPr>
            </w:pPr>
            <w:r w:rsidRPr="00020CD5">
              <w:rPr>
                <w:rFonts w:ascii="Arial Narrow" w:hAnsi="Arial Narrow" w:cs="Arial"/>
                <w:sz w:val="20"/>
                <w:szCs w:val="20"/>
              </w:rPr>
              <w:t>0,0</w:t>
            </w:r>
          </w:p>
        </w:tc>
      </w:tr>
    </w:tbl>
    <w:p w:rsidR="00E93298" w:rsidRPr="00020CD5" w:rsidRDefault="00E93298" w:rsidP="00E93298">
      <w:pPr>
        <w:rPr>
          <w:rFonts w:ascii="Arial Narrow" w:hAnsi="Arial Narrow" w:cs="Arial"/>
          <w:sz w:val="20"/>
          <w:szCs w:val="20"/>
        </w:rPr>
      </w:pPr>
    </w:p>
    <w:p w:rsidR="00E93298" w:rsidRDefault="00E93298" w:rsidP="004F60A3">
      <w:pPr>
        <w:rPr>
          <w:rFonts w:ascii="Arial Narrow" w:hAnsi="Arial Narrow"/>
          <w:sz w:val="20"/>
          <w:szCs w:val="20"/>
        </w:rPr>
        <w:sectPr w:rsidR="00E93298" w:rsidSect="00E93298">
          <w:pgSz w:w="16838" w:h="11906" w:orient="landscape"/>
          <w:pgMar w:top="1701" w:right="1134" w:bottom="851" w:left="1134" w:header="709" w:footer="709" w:gutter="0"/>
          <w:cols w:space="708"/>
          <w:docGrid w:linePitch="360"/>
        </w:sectPr>
      </w:pPr>
    </w:p>
    <w:p w:rsidR="00255A37" w:rsidRPr="00943FFD" w:rsidRDefault="00255A37" w:rsidP="00255A37">
      <w:pPr>
        <w:jc w:val="center"/>
        <w:rPr>
          <w:rFonts w:ascii="Arial Narrow" w:hAnsi="Arial Narrow"/>
          <w:b/>
          <w:sz w:val="20"/>
          <w:szCs w:val="20"/>
        </w:rPr>
      </w:pPr>
      <w:r w:rsidRPr="00943FFD">
        <w:rPr>
          <w:rFonts w:ascii="Arial Narrow" w:hAnsi="Arial Narrow"/>
          <w:b/>
          <w:sz w:val="20"/>
          <w:szCs w:val="20"/>
        </w:rPr>
        <w:lastRenderedPageBreak/>
        <w:t>РОССИЙСКАЯ ФЕДЕРАЦИЯ</w:t>
      </w:r>
    </w:p>
    <w:p w:rsidR="00255A37" w:rsidRPr="00943FFD" w:rsidRDefault="00255A37" w:rsidP="00255A37">
      <w:pPr>
        <w:jc w:val="center"/>
        <w:rPr>
          <w:rFonts w:ascii="Arial Narrow" w:hAnsi="Arial Narrow"/>
          <w:b/>
          <w:sz w:val="20"/>
          <w:szCs w:val="20"/>
        </w:rPr>
      </w:pPr>
      <w:r w:rsidRPr="00943FFD">
        <w:rPr>
          <w:rFonts w:ascii="Arial Narrow" w:hAnsi="Arial Narrow"/>
          <w:b/>
          <w:sz w:val="20"/>
          <w:szCs w:val="20"/>
        </w:rPr>
        <w:t>Красноярский край</w:t>
      </w:r>
    </w:p>
    <w:p w:rsidR="00255A37" w:rsidRPr="00943FFD" w:rsidRDefault="00255A37" w:rsidP="00255A37">
      <w:pPr>
        <w:jc w:val="center"/>
        <w:rPr>
          <w:rFonts w:ascii="Arial Narrow" w:hAnsi="Arial Narrow"/>
          <w:b/>
          <w:sz w:val="20"/>
          <w:szCs w:val="20"/>
        </w:rPr>
      </w:pPr>
      <w:r w:rsidRPr="00943FFD">
        <w:rPr>
          <w:rFonts w:ascii="Arial Narrow" w:hAnsi="Arial Narrow"/>
          <w:b/>
          <w:sz w:val="20"/>
          <w:szCs w:val="20"/>
        </w:rPr>
        <w:t>Эвенкийский муниципальный район</w:t>
      </w:r>
    </w:p>
    <w:p w:rsidR="00255A37" w:rsidRPr="00943FFD" w:rsidRDefault="00255A37" w:rsidP="00255A37">
      <w:pPr>
        <w:jc w:val="center"/>
        <w:rPr>
          <w:rFonts w:ascii="Arial Narrow" w:hAnsi="Arial Narrow"/>
          <w:b/>
          <w:sz w:val="20"/>
          <w:szCs w:val="20"/>
        </w:rPr>
      </w:pPr>
      <w:r w:rsidRPr="00943FFD">
        <w:rPr>
          <w:rFonts w:ascii="Arial Narrow" w:hAnsi="Arial Narrow"/>
          <w:b/>
          <w:sz w:val="20"/>
          <w:szCs w:val="20"/>
        </w:rPr>
        <w:t>АДМИНИСТРАЦИЯ</w:t>
      </w:r>
    </w:p>
    <w:p w:rsidR="00255A37" w:rsidRPr="00943FFD" w:rsidRDefault="00255A37" w:rsidP="00255A37">
      <w:pPr>
        <w:jc w:val="center"/>
        <w:rPr>
          <w:rFonts w:ascii="Arial Narrow" w:hAnsi="Arial Narrow"/>
          <w:b/>
          <w:sz w:val="20"/>
          <w:szCs w:val="20"/>
        </w:rPr>
      </w:pPr>
      <w:r w:rsidRPr="00943FFD">
        <w:rPr>
          <w:rFonts w:ascii="Arial Narrow" w:hAnsi="Arial Narrow"/>
          <w:b/>
          <w:sz w:val="20"/>
          <w:szCs w:val="20"/>
        </w:rPr>
        <w:t>посёлка Тура</w:t>
      </w:r>
    </w:p>
    <w:p w:rsidR="00255A37" w:rsidRPr="00943FFD" w:rsidRDefault="00255A37" w:rsidP="00255A37">
      <w:pPr>
        <w:pBdr>
          <w:top w:val="single" w:sz="6" w:space="1" w:color="auto"/>
          <w:bottom w:val="single" w:sz="6" w:space="1" w:color="auto"/>
        </w:pBdr>
        <w:jc w:val="center"/>
        <w:rPr>
          <w:rFonts w:ascii="Arial Narrow" w:hAnsi="Arial Narrow"/>
          <w:b/>
          <w:sz w:val="20"/>
          <w:szCs w:val="20"/>
        </w:rPr>
      </w:pPr>
      <w:r w:rsidRPr="00943FFD">
        <w:rPr>
          <w:rFonts w:ascii="Arial Narrow" w:hAnsi="Arial Narrow"/>
          <w:b/>
          <w:sz w:val="20"/>
          <w:szCs w:val="20"/>
        </w:rPr>
        <w:t xml:space="preserve">648000, Красноярский край, Эвенкийский район, посёлок Тура, ул. Советская, </w:t>
      </w:r>
      <w:proofErr w:type="gramStart"/>
      <w:r w:rsidRPr="00943FFD">
        <w:rPr>
          <w:rFonts w:ascii="Arial Narrow" w:hAnsi="Arial Narrow"/>
          <w:b/>
          <w:sz w:val="20"/>
          <w:szCs w:val="20"/>
        </w:rPr>
        <w:t>4,e-mail</w:t>
      </w:r>
      <w:proofErr w:type="gramEnd"/>
      <w:r w:rsidRPr="00943FFD">
        <w:rPr>
          <w:rFonts w:ascii="Arial Narrow" w:hAnsi="Arial Narrow"/>
          <w:b/>
          <w:sz w:val="20"/>
          <w:szCs w:val="20"/>
        </w:rPr>
        <w:t xml:space="preserve">: </w:t>
      </w:r>
      <w:hyperlink r:id="rId270" w:history="1">
        <w:r w:rsidRPr="00943FFD">
          <w:rPr>
            <w:rStyle w:val="af2"/>
            <w:rFonts w:ascii="Arial Narrow" w:hAnsi="Arial Narrow"/>
            <w:b/>
            <w:sz w:val="20"/>
            <w:szCs w:val="20"/>
          </w:rPr>
          <w:t>adm.tura@bk.ru</w:t>
        </w:r>
      </w:hyperlink>
      <w:r w:rsidRPr="00943FFD">
        <w:rPr>
          <w:rFonts w:ascii="Arial Narrow" w:hAnsi="Arial Narrow"/>
          <w:b/>
          <w:sz w:val="20"/>
          <w:szCs w:val="20"/>
        </w:rPr>
        <w:t>. тел.8 (39170) 31-481</w:t>
      </w:r>
    </w:p>
    <w:p w:rsidR="00255A37" w:rsidRPr="005538AA" w:rsidRDefault="00255A37" w:rsidP="00255A37">
      <w:pPr>
        <w:jc w:val="center"/>
        <w:rPr>
          <w:rFonts w:ascii="Arial Narrow" w:hAnsi="Arial Narrow"/>
          <w:sz w:val="20"/>
          <w:szCs w:val="20"/>
        </w:rPr>
      </w:pPr>
    </w:p>
    <w:p w:rsidR="00255A37" w:rsidRPr="005538AA" w:rsidRDefault="00255A37" w:rsidP="00255A37">
      <w:pPr>
        <w:jc w:val="center"/>
        <w:rPr>
          <w:rFonts w:ascii="Arial Narrow" w:hAnsi="Arial Narrow"/>
          <w:b/>
          <w:sz w:val="20"/>
          <w:szCs w:val="20"/>
        </w:rPr>
      </w:pPr>
      <w:r>
        <w:rPr>
          <w:rFonts w:ascii="Arial Narrow" w:hAnsi="Arial Narrow"/>
          <w:b/>
          <w:sz w:val="20"/>
          <w:szCs w:val="20"/>
        </w:rPr>
        <w:t>ПОСТАНОВЛЕНИ</w:t>
      </w:r>
      <w:r w:rsidRPr="005538AA">
        <w:rPr>
          <w:rFonts w:ascii="Arial Narrow" w:hAnsi="Arial Narrow"/>
          <w:b/>
          <w:sz w:val="20"/>
          <w:szCs w:val="20"/>
        </w:rPr>
        <w:t>Е</w:t>
      </w:r>
    </w:p>
    <w:p w:rsidR="00255A37" w:rsidRPr="005538AA" w:rsidRDefault="00255A37" w:rsidP="00255A37">
      <w:pPr>
        <w:jc w:val="center"/>
        <w:rPr>
          <w:rFonts w:ascii="Arial Narrow" w:hAnsi="Arial Narrow"/>
          <w:b/>
          <w:sz w:val="20"/>
          <w:szCs w:val="20"/>
        </w:rPr>
      </w:pPr>
    </w:p>
    <w:p w:rsidR="00255A37" w:rsidRPr="005538AA" w:rsidRDefault="00255A37" w:rsidP="00255A37">
      <w:pPr>
        <w:rPr>
          <w:rFonts w:ascii="Arial Narrow" w:hAnsi="Arial Narrow"/>
          <w:sz w:val="20"/>
          <w:szCs w:val="20"/>
        </w:rPr>
      </w:pPr>
      <w:r w:rsidRPr="005538AA">
        <w:rPr>
          <w:rFonts w:ascii="Arial Narrow" w:hAnsi="Arial Narrow"/>
          <w:sz w:val="20"/>
          <w:szCs w:val="20"/>
        </w:rPr>
        <w:t xml:space="preserve">«29» мая 2024 г.                     </w:t>
      </w:r>
      <w:r>
        <w:rPr>
          <w:rFonts w:ascii="Arial Narrow" w:hAnsi="Arial Narrow"/>
          <w:sz w:val="20"/>
          <w:szCs w:val="20"/>
        </w:rPr>
        <w:t xml:space="preserve">                           </w:t>
      </w:r>
      <w:r w:rsidRPr="005538AA">
        <w:rPr>
          <w:rFonts w:ascii="Arial Narrow" w:hAnsi="Arial Narrow"/>
          <w:sz w:val="20"/>
          <w:szCs w:val="20"/>
        </w:rPr>
        <w:t xml:space="preserve">        </w:t>
      </w:r>
      <w:r w:rsidR="007C3A80">
        <w:rPr>
          <w:rFonts w:ascii="Arial Narrow" w:hAnsi="Arial Narrow"/>
          <w:sz w:val="20"/>
          <w:szCs w:val="20"/>
        </w:rPr>
        <w:t xml:space="preserve">    </w:t>
      </w:r>
      <w:r w:rsidRPr="005538AA">
        <w:rPr>
          <w:rFonts w:ascii="Arial Narrow" w:hAnsi="Arial Narrow"/>
          <w:sz w:val="20"/>
          <w:szCs w:val="20"/>
        </w:rPr>
        <w:t xml:space="preserve"> </w:t>
      </w:r>
      <w:r>
        <w:rPr>
          <w:rFonts w:ascii="Arial Narrow" w:hAnsi="Arial Narrow"/>
          <w:sz w:val="20"/>
          <w:szCs w:val="20"/>
        </w:rPr>
        <w:t xml:space="preserve">  посёлок Тура</w:t>
      </w:r>
      <w:r w:rsidRPr="005538AA">
        <w:rPr>
          <w:rFonts w:ascii="Arial Narrow" w:hAnsi="Arial Narrow"/>
          <w:sz w:val="20"/>
          <w:szCs w:val="20"/>
        </w:rPr>
        <w:t xml:space="preserve">            </w:t>
      </w:r>
      <w:r>
        <w:rPr>
          <w:rFonts w:ascii="Arial Narrow" w:hAnsi="Arial Narrow"/>
          <w:sz w:val="20"/>
          <w:szCs w:val="20"/>
        </w:rPr>
        <w:t xml:space="preserve">                            </w:t>
      </w:r>
      <w:r w:rsidRPr="005538AA">
        <w:rPr>
          <w:rFonts w:ascii="Arial Narrow" w:hAnsi="Arial Narrow"/>
          <w:sz w:val="20"/>
          <w:szCs w:val="20"/>
        </w:rPr>
        <w:t xml:space="preserve">                                    № 83-п</w:t>
      </w:r>
    </w:p>
    <w:p w:rsidR="00255A37" w:rsidRPr="005538AA" w:rsidRDefault="00255A37" w:rsidP="00255A37">
      <w:pPr>
        <w:rPr>
          <w:rFonts w:ascii="Arial Narrow" w:hAnsi="Arial Narrow"/>
          <w:sz w:val="20"/>
          <w:szCs w:val="20"/>
        </w:rPr>
      </w:pPr>
    </w:p>
    <w:p w:rsidR="00255A37" w:rsidRPr="005538AA" w:rsidRDefault="00255A37" w:rsidP="00255A37">
      <w:pPr>
        <w:jc w:val="center"/>
        <w:rPr>
          <w:rFonts w:ascii="Arial Narrow" w:hAnsi="Arial Narrow"/>
          <w:b/>
          <w:sz w:val="20"/>
          <w:szCs w:val="20"/>
        </w:rPr>
      </w:pPr>
      <w:r w:rsidRPr="005538AA">
        <w:rPr>
          <w:rFonts w:ascii="Arial Narrow" w:hAnsi="Arial Narrow"/>
          <w:b/>
          <w:sz w:val="20"/>
          <w:szCs w:val="20"/>
        </w:rPr>
        <w:t xml:space="preserve">О внесении изменений в Постановление Администрации посёлка Тура от 29.01.2024 № 16-п «Об утверждении муниципальной программы </w:t>
      </w:r>
      <w:r w:rsidRPr="005538AA">
        <w:rPr>
          <w:rFonts w:ascii="Arial Narrow" w:hAnsi="Arial Narrow"/>
          <w:b/>
          <w:bCs/>
          <w:spacing w:val="-9"/>
          <w:sz w:val="20"/>
          <w:szCs w:val="20"/>
        </w:rPr>
        <w:t>«</w:t>
      </w:r>
      <w:r w:rsidRPr="005538AA">
        <w:rPr>
          <w:rFonts w:ascii="Arial Narrow" w:hAnsi="Arial Narrow"/>
          <w:b/>
          <w:sz w:val="20"/>
          <w:szCs w:val="20"/>
        </w:rPr>
        <w:t xml:space="preserve">Поддержка и </w:t>
      </w:r>
      <w:r>
        <w:rPr>
          <w:rFonts w:ascii="Arial Narrow" w:hAnsi="Arial Narrow"/>
          <w:b/>
          <w:sz w:val="20"/>
          <w:szCs w:val="20"/>
        </w:rPr>
        <w:t>развитие жилищного хозяйства на</w:t>
      </w:r>
      <w:r w:rsidRPr="005538AA">
        <w:rPr>
          <w:rFonts w:ascii="Arial Narrow" w:hAnsi="Arial Narrow"/>
          <w:b/>
          <w:sz w:val="20"/>
          <w:szCs w:val="20"/>
        </w:rPr>
        <w:t xml:space="preserve"> территории муниципального образования сельского поселения посёлок Тура</w:t>
      </w:r>
      <w:r w:rsidRPr="005538AA">
        <w:rPr>
          <w:rFonts w:ascii="Arial Narrow" w:hAnsi="Arial Narrow"/>
          <w:b/>
          <w:bCs/>
          <w:spacing w:val="-9"/>
          <w:sz w:val="20"/>
          <w:szCs w:val="20"/>
        </w:rPr>
        <w:t>»</w:t>
      </w:r>
    </w:p>
    <w:p w:rsidR="00255A37" w:rsidRPr="005538AA" w:rsidRDefault="00255A37" w:rsidP="00255A37">
      <w:pPr>
        <w:shd w:val="clear" w:color="auto" w:fill="FFFFFF"/>
        <w:rPr>
          <w:rFonts w:ascii="Arial Narrow" w:hAnsi="Arial Narrow"/>
          <w:b/>
          <w:bCs/>
          <w:spacing w:val="-9"/>
          <w:sz w:val="20"/>
          <w:szCs w:val="20"/>
        </w:rPr>
      </w:pPr>
    </w:p>
    <w:p w:rsidR="00255A37" w:rsidRPr="005538AA" w:rsidRDefault="00255A37" w:rsidP="00255A37">
      <w:pPr>
        <w:ind w:firstLine="709"/>
        <w:jc w:val="both"/>
        <w:rPr>
          <w:rFonts w:ascii="Arial Narrow" w:hAnsi="Arial Narrow"/>
          <w:sz w:val="20"/>
          <w:szCs w:val="20"/>
        </w:rPr>
      </w:pPr>
      <w:r w:rsidRPr="005538AA">
        <w:rPr>
          <w:rFonts w:ascii="Arial Narrow" w:hAnsi="Arial Narrow"/>
          <w:sz w:val="20"/>
          <w:szCs w:val="20"/>
        </w:rPr>
        <w:t>В соответствии со статьей 179 Бюджетного кодекса Российской Федерации, руководствуясь Федеральным законом от 06.10.2003 №131-ФЗ «Об общих принципах органов местного самоуправления в Российской Федерации», Уставом сельского поселения посёлок Тура Эвенкийского муниципального района Красноярского края, Постановлением Администрации посёлка Тура от 20.08.2013 № 69-п «Об утверждении Порядка принятия решений о разработке муниципальных программ посёлка Тура, их формировании и реализации»</w:t>
      </w:r>
      <w:r w:rsidRPr="005538AA">
        <w:rPr>
          <w:rFonts w:ascii="Arial Narrow" w:hAnsi="Arial Narrow"/>
          <w:bCs/>
          <w:sz w:val="20"/>
          <w:szCs w:val="20"/>
        </w:rPr>
        <w:t xml:space="preserve">, </w:t>
      </w:r>
      <w:r w:rsidRPr="005538AA">
        <w:rPr>
          <w:rFonts w:ascii="Arial Narrow" w:hAnsi="Arial Narrow"/>
          <w:sz w:val="20"/>
          <w:szCs w:val="20"/>
        </w:rPr>
        <w:t>П О С Т А Н О В Л Я Ю:</w:t>
      </w:r>
    </w:p>
    <w:p w:rsidR="00255A37" w:rsidRPr="005538AA" w:rsidRDefault="00255A37" w:rsidP="00255A37">
      <w:pPr>
        <w:ind w:firstLine="709"/>
        <w:jc w:val="both"/>
        <w:rPr>
          <w:rFonts w:ascii="Arial Narrow" w:hAnsi="Arial Narrow"/>
          <w:bCs/>
          <w:spacing w:val="-9"/>
          <w:sz w:val="20"/>
          <w:szCs w:val="20"/>
        </w:rPr>
      </w:pPr>
      <w:r w:rsidRPr="005538AA">
        <w:rPr>
          <w:rFonts w:ascii="Arial Narrow" w:hAnsi="Arial Narrow"/>
          <w:sz w:val="20"/>
          <w:szCs w:val="20"/>
        </w:rPr>
        <w:t xml:space="preserve">1. Внести в Постановление Администрации посёлка Тура от 29.01.2024 №16-п «Об утверждении муниципальной программы </w:t>
      </w:r>
      <w:r w:rsidRPr="005538AA">
        <w:rPr>
          <w:rFonts w:ascii="Arial Narrow" w:hAnsi="Arial Narrow"/>
          <w:bCs/>
          <w:spacing w:val="-9"/>
          <w:sz w:val="20"/>
          <w:szCs w:val="20"/>
        </w:rPr>
        <w:t>«</w:t>
      </w:r>
      <w:r w:rsidRPr="005538AA">
        <w:rPr>
          <w:rFonts w:ascii="Arial Narrow" w:hAnsi="Arial Narrow"/>
          <w:sz w:val="20"/>
          <w:szCs w:val="20"/>
        </w:rPr>
        <w:t>Поддержка и развитие жилищного хозяйства на территории муниципального образования сельского поселения посёлок Тура</w:t>
      </w:r>
      <w:r w:rsidRPr="005538AA">
        <w:rPr>
          <w:rFonts w:ascii="Arial Narrow" w:hAnsi="Arial Narrow"/>
          <w:bCs/>
          <w:spacing w:val="-9"/>
          <w:sz w:val="20"/>
          <w:szCs w:val="20"/>
        </w:rPr>
        <w:t>» следующие изменения:</w:t>
      </w:r>
    </w:p>
    <w:p w:rsidR="00255A37" w:rsidRPr="005538AA" w:rsidRDefault="00255A37" w:rsidP="00255A37">
      <w:pPr>
        <w:ind w:firstLine="709"/>
        <w:jc w:val="both"/>
        <w:rPr>
          <w:rFonts w:ascii="Arial Narrow" w:hAnsi="Arial Narrow"/>
          <w:bCs/>
          <w:spacing w:val="-9"/>
          <w:sz w:val="20"/>
          <w:szCs w:val="20"/>
        </w:rPr>
      </w:pPr>
      <w:r w:rsidRPr="005538AA">
        <w:rPr>
          <w:rFonts w:ascii="Arial Narrow" w:hAnsi="Arial Narrow"/>
          <w:bCs/>
          <w:spacing w:val="-9"/>
          <w:sz w:val="20"/>
          <w:szCs w:val="20"/>
        </w:rPr>
        <w:t>1.1. Утвердить Паспорт муниципальной программы посёлка Тура «Поддержка и развитие жилищного хозяйства в посёлке Тура» изложив в новой редакции (прилагается).</w:t>
      </w:r>
    </w:p>
    <w:p w:rsidR="00255A37" w:rsidRPr="005538AA" w:rsidRDefault="00255A37" w:rsidP="00255A37">
      <w:pPr>
        <w:ind w:firstLine="709"/>
        <w:jc w:val="both"/>
        <w:rPr>
          <w:rFonts w:ascii="Arial Narrow" w:hAnsi="Arial Narrow"/>
          <w:bCs/>
          <w:spacing w:val="-9"/>
          <w:sz w:val="20"/>
          <w:szCs w:val="20"/>
        </w:rPr>
      </w:pPr>
      <w:r w:rsidRPr="005538AA">
        <w:rPr>
          <w:rFonts w:ascii="Arial Narrow" w:hAnsi="Arial Narrow"/>
          <w:bCs/>
          <w:spacing w:val="-9"/>
          <w:sz w:val="20"/>
          <w:szCs w:val="20"/>
        </w:rPr>
        <w:t>2. Контроль за исполнением Постановления возложить на начальника отдела финансово-экономического планирования.</w:t>
      </w:r>
    </w:p>
    <w:p w:rsidR="00255A37" w:rsidRPr="005538AA" w:rsidRDefault="00255A37" w:rsidP="00255A37">
      <w:pPr>
        <w:ind w:firstLine="709"/>
        <w:jc w:val="both"/>
        <w:rPr>
          <w:rFonts w:ascii="Arial Narrow" w:hAnsi="Arial Narrow"/>
          <w:bCs/>
          <w:spacing w:val="-9"/>
          <w:sz w:val="20"/>
          <w:szCs w:val="20"/>
        </w:rPr>
      </w:pPr>
      <w:r w:rsidRPr="005538AA">
        <w:rPr>
          <w:rFonts w:ascii="Arial Narrow" w:hAnsi="Arial Narrow"/>
          <w:bCs/>
          <w:spacing w:val="-9"/>
          <w:sz w:val="20"/>
          <w:szCs w:val="20"/>
        </w:rPr>
        <w:t>3. Настоящее Постановление вступает в силу с момента подписания и подлежит официальному опубликованию в «Официальном вестнике Эвенкийского муниципального района», размещению на официальном сайте Администрации посёлка Тура (</w:t>
      </w:r>
      <w:r w:rsidRPr="005538AA">
        <w:rPr>
          <w:rFonts w:ascii="Arial Narrow" w:hAnsi="Arial Narrow"/>
          <w:bCs/>
          <w:sz w:val="20"/>
          <w:szCs w:val="20"/>
          <w:shd w:val="clear" w:color="auto" w:fill="FFFFFF"/>
        </w:rPr>
        <w:t>https://tura-evenkya.gosuslugi.ru</w:t>
      </w:r>
      <w:r w:rsidRPr="005538AA">
        <w:rPr>
          <w:rFonts w:ascii="Arial Narrow" w:hAnsi="Arial Narrow"/>
          <w:bCs/>
          <w:spacing w:val="-9"/>
          <w:sz w:val="20"/>
          <w:szCs w:val="20"/>
        </w:rPr>
        <w:t>).</w:t>
      </w:r>
    </w:p>
    <w:p w:rsidR="00255A37" w:rsidRDefault="00255A37" w:rsidP="00255A37">
      <w:pPr>
        <w:pStyle w:val="afffa"/>
        <w:jc w:val="both"/>
        <w:rPr>
          <w:rFonts w:ascii="Arial Narrow" w:hAnsi="Arial Narrow"/>
        </w:rPr>
      </w:pPr>
    </w:p>
    <w:p w:rsidR="00255A37" w:rsidRPr="005538AA" w:rsidRDefault="00255A37" w:rsidP="00255A37">
      <w:pPr>
        <w:pStyle w:val="afffa"/>
        <w:jc w:val="both"/>
        <w:rPr>
          <w:rFonts w:ascii="Arial Narrow" w:hAnsi="Arial Narrow"/>
        </w:rPr>
      </w:pPr>
      <w:proofErr w:type="spellStart"/>
      <w:r w:rsidRPr="005538AA">
        <w:rPr>
          <w:rFonts w:ascii="Arial Narrow" w:hAnsi="Arial Narrow"/>
        </w:rPr>
        <w:t>И.о</w:t>
      </w:r>
      <w:proofErr w:type="spellEnd"/>
      <w:r w:rsidRPr="005538AA">
        <w:rPr>
          <w:rFonts w:ascii="Arial Narrow" w:hAnsi="Arial Narrow"/>
        </w:rPr>
        <w:t xml:space="preserve"> Главы посёлка Тура</w:t>
      </w:r>
      <w:r>
        <w:rPr>
          <w:rFonts w:ascii="Arial Narrow" w:hAnsi="Arial Narrow"/>
        </w:rPr>
        <w:t xml:space="preserve">                                                                             п/п                                                          </w:t>
      </w:r>
      <w:r w:rsidRPr="005538AA">
        <w:rPr>
          <w:rFonts w:ascii="Arial Narrow" w:hAnsi="Arial Narrow"/>
        </w:rPr>
        <w:t>Е.А. Горяшина</w:t>
      </w:r>
    </w:p>
    <w:p w:rsidR="00255A37" w:rsidRPr="005538AA" w:rsidRDefault="00255A37" w:rsidP="00255A37">
      <w:pPr>
        <w:pStyle w:val="21"/>
        <w:tabs>
          <w:tab w:val="left" w:pos="720"/>
          <w:tab w:val="left" w:pos="6946"/>
        </w:tabs>
        <w:spacing w:after="0" w:line="240" w:lineRule="auto"/>
        <w:ind w:right="-2"/>
        <w:rPr>
          <w:rFonts w:ascii="Arial Narrow" w:hAnsi="Arial Narrow"/>
        </w:rPr>
      </w:pPr>
    </w:p>
    <w:p w:rsidR="00255A37" w:rsidRPr="00255A37" w:rsidRDefault="00255A37" w:rsidP="00255A37">
      <w:pPr>
        <w:pStyle w:val="21"/>
        <w:tabs>
          <w:tab w:val="left" w:pos="720"/>
          <w:tab w:val="left" w:pos="6946"/>
        </w:tabs>
        <w:spacing w:after="0" w:line="240" w:lineRule="auto"/>
        <w:ind w:left="6237" w:right="-2"/>
        <w:rPr>
          <w:rFonts w:ascii="Arial Narrow" w:hAnsi="Arial Narrow"/>
          <w:sz w:val="20"/>
          <w:szCs w:val="20"/>
        </w:rPr>
      </w:pPr>
      <w:r w:rsidRPr="00255A37">
        <w:rPr>
          <w:rFonts w:ascii="Arial Narrow" w:hAnsi="Arial Narrow"/>
          <w:sz w:val="20"/>
          <w:szCs w:val="20"/>
        </w:rPr>
        <w:t>Утверждено</w:t>
      </w:r>
    </w:p>
    <w:p w:rsidR="00255A37" w:rsidRPr="00255A37" w:rsidRDefault="00255A37" w:rsidP="00255A37">
      <w:pPr>
        <w:pStyle w:val="21"/>
        <w:tabs>
          <w:tab w:val="left" w:pos="720"/>
          <w:tab w:val="left" w:pos="6946"/>
        </w:tabs>
        <w:spacing w:after="0" w:line="240" w:lineRule="auto"/>
        <w:ind w:left="6237" w:right="-2"/>
        <w:rPr>
          <w:rFonts w:ascii="Arial Narrow" w:hAnsi="Arial Narrow"/>
          <w:sz w:val="20"/>
          <w:szCs w:val="20"/>
        </w:rPr>
      </w:pPr>
      <w:r w:rsidRPr="00255A37">
        <w:rPr>
          <w:rFonts w:ascii="Arial Narrow" w:hAnsi="Arial Narrow"/>
          <w:sz w:val="20"/>
          <w:szCs w:val="20"/>
        </w:rPr>
        <w:t>Постановлением</w:t>
      </w:r>
    </w:p>
    <w:p w:rsidR="00255A37" w:rsidRPr="00255A37" w:rsidRDefault="00255A37" w:rsidP="00255A37">
      <w:pPr>
        <w:pStyle w:val="21"/>
        <w:tabs>
          <w:tab w:val="left" w:pos="720"/>
          <w:tab w:val="left" w:pos="6946"/>
        </w:tabs>
        <w:spacing w:after="0" w:line="240" w:lineRule="auto"/>
        <w:ind w:left="6237" w:right="-2"/>
        <w:rPr>
          <w:rFonts w:ascii="Arial Narrow" w:hAnsi="Arial Narrow"/>
          <w:sz w:val="20"/>
          <w:szCs w:val="20"/>
        </w:rPr>
      </w:pPr>
      <w:r w:rsidRPr="00255A37">
        <w:rPr>
          <w:rFonts w:ascii="Arial Narrow" w:hAnsi="Arial Narrow"/>
          <w:sz w:val="20"/>
          <w:szCs w:val="20"/>
        </w:rPr>
        <w:t>Администрации посёлка Тура</w:t>
      </w:r>
    </w:p>
    <w:p w:rsidR="00255A37" w:rsidRPr="00255A37" w:rsidRDefault="00255A37" w:rsidP="00255A37">
      <w:pPr>
        <w:pStyle w:val="21"/>
        <w:tabs>
          <w:tab w:val="left" w:pos="720"/>
          <w:tab w:val="left" w:pos="6946"/>
        </w:tabs>
        <w:spacing w:after="0" w:line="240" w:lineRule="auto"/>
        <w:ind w:left="6237" w:right="-2"/>
        <w:rPr>
          <w:rFonts w:ascii="Arial Narrow" w:hAnsi="Arial Narrow"/>
          <w:sz w:val="20"/>
          <w:szCs w:val="20"/>
        </w:rPr>
      </w:pPr>
      <w:r w:rsidRPr="00255A37">
        <w:rPr>
          <w:rFonts w:ascii="Arial Narrow" w:hAnsi="Arial Narrow"/>
          <w:sz w:val="20"/>
          <w:szCs w:val="20"/>
        </w:rPr>
        <w:t>от «29» мая 2024г. № 83-п</w:t>
      </w:r>
    </w:p>
    <w:p w:rsidR="00255A37" w:rsidRPr="005538AA" w:rsidRDefault="00255A37" w:rsidP="00255A37">
      <w:pPr>
        <w:pStyle w:val="21"/>
        <w:tabs>
          <w:tab w:val="left" w:pos="720"/>
        </w:tabs>
        <w:spacing w:after="0" w:line="240" w:lineRule="auto"/>
        <w:ind w:right="-2"/>
        <w:rPr>
          <w:rFonts w:ascii="Arial Narrow" w:hAnsi="Arial Narrow"/>
        </w:rPr>
      </w:pPr>
    </w:p>
    <w:p w:rsidR="00255A37" w:rsidRPr="005538AA" w:rsidRDefault="00255A37" w:rsidP="00255A37">
      <w:pPr>
        <w:pStyle w:val="21"/>
        <w:tabs>
          <w:tab w:val="left" w:pos="720"/>
        </w:tabs>
        <w:spacing w:after="0" w:line="240" w:lineRule="auto"/>
        <w:ind w:right="-2"/>
        <w:jc w:val="center"/>
        <w:rPr>
          <w:rFonts w:ascii="Arial Narrow" w:hAnsi="Arial Narrow"/>
          <w:b/>
          <w:i/>
        </w:rPr>
      </w:pPr>
      <w:r w:rsidRPr="005538AA">
        <w:rPr>
          <w:rFonts w:ascii="Arial Narrow" w:hAnsi="Arial Narrow"/>
          <w:b/>
        </w:rPr>
        <w:t xml:space="preserve">Муниципальная программа </w:t>
      </w:r>
    </w:p>
    <w:p w:rsidR="00255A37" w:rsidRPr="005538AA" w:rsidRDefault="00255A37" w:rsidP="00255A37">
      <w:pPr>
        <w:autoSpaceDE w:val="0"/>
        <w:autoSpaceDN w:val="0"/>
        <w:adjustRightInd w:val="0"/>
        <w:jc w:val="center"/>
        <w:rPr>
          <w:rFonts w:ascii="Arial Narrow" w:hAnsi="Arial Narrow"/>
          <w:sz w:val="20"/>
          <w:szCs w:val="20"/>
        </w:rPr>
      </w:pPr>
      <w:r w:rsidRPr="005538AA">
        <w:rPr>
          <w:rFonts w:ascii="Arial Narrow" w:hAnsi="Arial Narrow"/>
          <w:b/>
          <w:sz w:val="20"/>
          <w:szCs w:val="20"/>
        </w:rPr>
        <w:t>«Поддержка и развитие жилищного хозяйства на территории муниципального образования сельского поселения посёлок Тура»</w:t>
      </w:r>
    </w:p>
    <w:p w:rsidR="00255A37" w:rsidRPr="005538AA" w:rsidRDefault="00255A37" w:rsidP="00255A37">
      <w:pPr>
        <w:autoSpaceDE w:val="0"/>
        <w:autoSpaceDN w:val="0"/>
        <w:adjustRightInd w:val="0"/>
        <w:jc w:val="center"/>
        <w:rPr>
          <w:rFonts w:ascii="Arial Narrow" w:hAnsi="Arial Narrow"/>
          <w:sz w:val="20"/>
          <w:szCs w:val="20"/>
        </w:rPr>
      </w:pPr>
    </w:p>
    <w:p w:rsidR="00255A37" w:rsidRPr="005538AA" w:rsidRDefault="00255A37" w:rsidP="00255A37">
      <w:pPr>
        <w:autoSpaceDE w:val="0"/>
        <w:autoSpaceDN w:val="0"/>
        <w:adjustRightInd w:val="0"/>
        <w:jc w:val="center"/>
        <w:rPr>
          <w:rFonts w:ascii="Arial Narrow" w:hAnsi="Arial Narrow"/>
          <w:sz w:val="20"/>
          <w:szCs w:val="20"/>
        </w:rPr>
      </w:pPr>
      <w:r w:rsidRPr="005538AA">
        <w:rPr>
          <w:rFonts w:ascii="Arial Narrow" w:hAnsi="Arial Narrow"/>
          <w:sz w:val="20"/>
          <w:szCs w:val="20"/>
        </w:rPr>
        <w:t xml:space="preserve">Паспорт муниципальной программы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3"/>
        <w:gridCol w:w="5732"/>
      </w:tblGrid>
      <w:tr w:rsidR="00255A37" w:rsidRPr="00943FFD" w:rsidTr="00255A37">
        <w:trPr>
          <w:trHeight w:val="645"/>
        </w:trPr>
        <w:tc>
          <w:tcPr>
            <w:tcW w:w="3483" w:type="dxa"/>
          </w:tcPr>
          <w:p w:rsidR="00255A37" w:rsidRPr="005538AA" w:rsidRDefault="00255A37" w:rsidP="00255A37">
            <w:pPr>
              <w:autoSpaceDE w:val="0"/>
              <w:autoSpaceDN w:val="0"/>
              <w:adjustRightInd w:val="0"/>
              <w:jc w:val="center"/>
              <w:outlineLvl w:val="0"/>
              <w:rPr>
                <w:rFonts w:ascii="Arial Narrow" w:hAnsi="Arial Narrow"/>
                <w:sz w:val="20"/>
                <w:szCs w:val="20"/>
              </w:rPr>
            </w:pPr>
            <w:r w:rsidRPr="005538AA">
              <w:rPr>
                <w:rFonts w:ascii="Arial Narrow" w:hAnsi="Arial Narrow"/>
                <w:sz w:val="20"/>
                <w:szCs w:val="20"/>
              </w:rPr>
              <w:t>Наименование муниципальной программы</w:t>
            </w:r>
          </w:p>
        </w:tc>
        <w:tc>
          <w:tcPr>
            <w:tcW w:w="5732" w:type="dxa"/>
          </w:tcPr>
          <w:p w:rsidR="00255A37" w:rsidRPr="005538AA" w:rsidRDefault="00255A37" w:rsidP="00255A37">
            <w:pPr>
              <w:autoSpaceDE w:val="0"/>
              <w:autoSpaceDN w:val="0"/>
              <w:adjustRightInd w:val="0"/>
              <w:jc w:val="center"/>
              <w:outlineLvl w:val="0"/>
              <w:rPr>
                <w:rFonts w:ascii="Arial Narrow" w:hAnsi="Arial Narrow"/>
                <w:sz w:val="20"/>
                <w:szCs w:val="20"/>
              </w:rPr>
            </w:pPr>
            <w:r w:rsidRPr="005538AA">
              <w:rPr>
                <w:rFonts w:ascii="Arial Narrow" w:hAnsi="Arial Narrow"/>
                <w:sz w:val="20"/>
                <w:szCs w:val="20"/>
              </w:rPr>
              <w:t xml:space="preserve">Поддержка и развитие жилищного хозяйства на </w:t>
            </w:r>
            <w:proofErr w:type="gramStart"/>
            <w:r w:rsidRPr="005538AA">
              <w:rPr>
                <w:rFonts w:ascii="Arial Narrow" w:hAnsi="Arial Narrow"/>
                <w:sz w:val="20"/>
                <w:szCs w:val="20"/>
              </w:rPr>
              <w:t>территории  муниципального</w:t>
            </w:r>
            <w:proofErr w:type="gramEnd"/>
            <w:r w:rsidRPr="005538AA">
              <w:rPr>
                <w:rFonts w:ascii="Arial Narrow" w:hAnsi="Arial Narrow"/>
                <w:sz w:val="20"/>
                <w:szCs w:val="20"/>
              </w:rPr>
              <w:t xml:space="preserve"> образования сельского поселения посёлок Тура</w:t>
            </w:r>
          </w:p>
        </w:tc>
      </w:tr>
      <w:tr w:rsidR="00255A37" w:rsidRPr="00943FFD" w:rsidTr="00255A37">
        <w:trPr>
          <w:trHeight w:val="645"/>
        </w:trPr>
        <w:tc>
          <w:tcPr>
            <w:tcW w:w="3483" w:type="dxa"/>
          </w:tcPr>
          <w:p w:rsidR="00255A37" w:rsidRPr="005538AA" w:rsidRDefault="00255A37" w:rsidP="00255A37">
            <w:pPr>
              <w:autoSpaceDE w:val="0"/>
              <w:autoSpaceDN w:val="0"/>
              <w:adjustRightInd w:val="0"/>
              <w:jc w:val="center"/>
              <w:outlineLvl w:val="0"/>
              <w:rPr>
                <w:rFonts w:ascii="Arial Narrow" w:hAnsi="Arial Narrow"/>
                <w:sz w:val="20"/>
                <w:szCs w:val="20"/>
              </w:rPr>
            </w:pPr>
            <w:r w:rsidRPr="005538AA">
              <w:rPr>
                <w:rFonts w:ascii="Arial Narrow" w:hAnsi="Arial Narrow"/>
                <w:sz w:val="20"/>
                <w:szCs w:val="20"/>
              </w:rPr>
              <w:t>Основания для разработки данной программы</w:t>
            </w:r>
          </w:p>
        </w:tc>
        <w:tc>
          <w:tcPr>
            <w:tcW w:w="5732" w:type="dxa"/>
          </w:tcPr>
          <w:p w:rsidR="00255A37" w:rsidRPr="005538AA" w:rsidRDefault="00255A37" w:rsidP="00255A37">
            <w:pPr>
              <w:autoSpaceDE w:val="0"/>
              <w:autoSpaceDN w:val="0"/>
              <w:adjustRightInd w:val="0"/>
              <w:jc w:val="center"/>
              <w:outlineLvl w:val="0"/>
              <w:rPr>
                <w:rFonts w:ascii="Arial Narrow" w:hAnsi="Arial Narrow"/>
                <w:sz w:val="20"/>
                <w:szCs w:val="20"/>
              </w:rPr>
            </w:pPr>
            <w:r w:rsidRPr="005538AA">
              <w:rPr>
                <w:rFonts w:ascii="Arial Narrow" w:hAnsi="Arial Narrow"/>
                <w:sz w:val="20"/>
                <w:szCs w:val="20"/>
              </w:rPr>
              <w:t>Бюджетный Кодекс Российской Федерации, Положение о бюджетном процессе посёлка Тура, утвержденное Решением                                                                                                Туринского поселкового Совета депутатов от  29.06.2020  № 6/9-12-65 (в ред. от 24.03.2021 № 6/15-19-98), Постановление Администрации посёлка Тура от 20.08.2013 № 69-п «Об утверждении Порядка принятия решений о разработке муниципальных программ поселка Тура, их формировании и реализации»</w:t>
            </w:r>
          </w:p>
        </w:tc>
      </w:tr>
      <w:tr w:rsidR="00255A37" w:rsidRPr="005538AA" w:rsidTr="00255A37">
        <w:trPr>
          <w:trHeight w:val="278"/>
        </w:trPr>
        <w:tc>
          <w:tcPr>
            <w:tcW w:w="3483" w:type="dxa"/>
          </w:tcPr>
          <w:p w:rsidR="00255A37" w:rsidRPr="005538AA" w:rsidRDefault="00255A37" w:rsidP="00255A37">
            <w:pPr>
              <w:autoSpaceDE w:val="0"/>
              <w:autoSpaceDN w:val="0"/>
              <w:adjustRightInd w:val="0"/>
              <w:jc w:val="center"/>
              <w:outlineLvl w:val="0"/>
              <w:rPr>
                <w:rFonts w:ascii="Arial Narrow" w:hAnsi="Arial Narrow"/>
                <w:sz w:val="20"/>
                <w:szCs w:val="20"/>
              </w:rPr>
            </w:pPr>
            <w:r w:rsidRPr="005538AA">
              <w:rPr>
                <w:rFonts w:ascii="Arial Narrow" w:hAnsi="Arial Narrow"/>
                <w:sz w:val="20"/>
                <w:szCs w:val="20"/>
              </w:rPr>
              <w:t xml:space="preserve">Ответственный исполнитель </w:t>
            </w:r>
          </w:p>
        </w:tc>
        <w:tc>
          <w:tcPr>
            <w:tcW w:w="5732" w:type="dxa"/>
          </w:tcPr>
          <w:p w:rsidR="00255A37" w:rsidRPr="005538AA" w:rsidRDefault="00255A37" w:rsidP="00255A37">
            <w:pPr>
              <w:autoSpaceDE w:val="0"/>
              <w:autoSpaceDN w:val="0"/>
              <w:adjustRightInd w:val="0"/>
              <w:outlineLvl w:val="0"/>
              <w:rPr>
                <w:rFonts w:ascii="Arial Narrow" w:hAnsi="Arial Narrow"/>
                <w:sz w:val="20"/>
                <w:szCs w:val="20"/>
              </w:rPr>
            </w:pPr>
            <w:r w:rsidRPr="005538AA">
              <w:rPr>
                <w:rFonts w:ascii="Arial Narrow" w:hAnsi="Arial Narrow"/>
                <w:sz w:val="20"/>
                <w:szCs w:val="20"/>
              </w:rPr>
              <w:t>Администрация посёлка Тура</w:t>
            </w:r>
          </w:p>
        </w:tc>
      </w:tr>
      <w:tr w:rsidR="00255A37" w:rsidRPr="00943FFD" w:rsidTr="00255A37">
        <w:trPr>
          <w:trHeight w:val="278"/>
        </w:trPr>
        <w:tc>
          <w:tcPr>
            <w:tcW w:w="3483" w:type="dxa"/>
          </w:tcPr>
          <w:p w:rsidR="00255A37" w:rsidRPr="005538AA" w:rsidRDefault="00255A37" w:rsidP="00255A37">
            <w:pPr>
              <w:autoSpaceDE w:val="0"/>
              <w:autoSpaceDN w:val="0"/>
              <w:adjustRightInd w:val="0"/>
              <w:jc w:val="center"/>
              <w:outlineLvl w:val="0"/>
              <w:rPr>
                <w:rFonts w:ascii="Arial Narrow" w:hAnsi="Arial Narrow"/>
                <w:sz w:val="20"/>
                <w:szCs w:val="20"/>
              </w:rPr>
            </w:pPr>
            <w:r w:rsidRPr="005538AA">
              <w:rPr>
                <w:rFonts w:ascii="Arial Narrow" w:hAnsi="Arial Narrow"/>
                <w:sz w:val="20"/>
                <w:szCs w:val="20"/>
              </w:rPr>
              <w:t>Соисполнитель муниципальной программы</w:t>
            </w:r>
          </w:p>
        </w:tc>
        <w:tc>
          <w:tcPr>
            <w:tcW w:w="5732" w:type="dxa"/>
          </w:tcPr>
          <w:p w:rsidR="00255A37" w:rsidRPr="005538AA" w:rsidRDefault="00255A37" w:rsidP="00255A37">
            <w:pPr>
              <w:autoSpaceDE w:val="0"/>
              <w:autoSpaceDN w:val="0"/>
              <w:adjustRightInd w:val="0"/>
              <w:jc w:val="center"/>
              <w:outlineLvl w:val="0"/>
              <w:rPr>
                <w:rFonts w:ascii="Arial Narrow" w:hAnsi="Arial Narrow"/>
                <w:sz w:val="20"/>
                <w:szCs w:val="20"/>
              </w:rPr>
            </w:pPr>
            <w:r w:rsidRPr="005538AA">
              <w:rPr>
                <w:rFonts w:ascii="Arial Narrow" w:hAnsi="Arial Narrow"/>
                <w:sz w:val="20"/>
                <w:szCs w:val="20"/>
              </w:rPr>
              <w:t>МКУ «Дирекция эксплуатации зданий» администрации посёлка Тура</w:t>
            </w:r>
          </w:p>
        </w:tc>
      </w:tr>
      <w:tr w:rsidR="00255A37" w:rsidRPr="005538AA" w:rsidTr="00255A37">
        <w:trPr>
          <w:trHeight w:val="614"/>
        </w:trPr>
        <w:tc>
          <w:tcPr>
            <w:tcW w:w="3483" w:type="dxa"/>
          </w:tcPr>
          <w:p w:rsidR="00255A37" w:rsidRPr="005538AA" w:rsidRDefault="00255A37" w:rsidP="00255A37">
            <w:pPr>
              <w:autoSpaceDE w:val="0"/>
              <w:autoSpaceDN w:val="0"/>
              <w:adjustRightInd w:val="0"/>
              <w:jc w:val="center"/>
              <w:outlineLvl w:val="0"/>
              <w:rPr>
                <w:rFonts w:ascii="Arial Narrow" w:hAnsi="Arial Narrow"/>
                <w:sz w:val="20"/>
                <w:szCs w:val="20"/>
              </w:rPr>
            </w:pPr>
            <w:r w:rsidRPr="005538AA">
              <w:rPr>
                <w:rFonts w:ascii="Arial Narrow" w:hAnsi="Arial Narrow"/>
                <w:sz w:val="20"/>
                <w:szCs w:val="20"/>
              </w:rPr>
              <w:t>Перечень отдельных мероприятий муниципальной программы</w:t>
            </w:r>
          </w:p>
        </w:tc>
        <w:tc>
          <w:tcPr>
            <w:tcW w:w="5732" w:type="dxa"/>
          </w:tcPr>
          <w:p w:rsidR="00255A37" w:rsidRPr="005538AA" w:rsidRDefault="00255A37" w:rsidP="00255A37">
            <w:pPr>
              <w:autoSpaceDE w:val="0"/>
              <w:autoSpaceDN w:val="0"/>
              <w:adjustRightInd w:val="0"/>
              <w:jc w:val="both"/>
              <w:outlineLvl w:val="0"/>
              <w:rPr>
                <w:rFonts w:ascii="Arial Narrow" w:hAnsi="Arial Narrow"/>
                <w:sz w:val="20"/>
                <w:szCs w:val="20"/>
              </w:rPr>
            </w:pPr>
            <w:r w:rsidRPr="005538AA">
              <w:rPr>
                <w:rFonts w:ascii="Arial Narrow" w:hAnsi="Arial Narrow"/>
                <w:sz w:val="20"/>
                <w:szCs w:val="20"/>
              </w:rPr>
              <w:t>Приложение 1.</w:t>
            </w:r>
          </w:p>
        </w:tc>
      </w:tr>
      <w:tr w:rsidR="00255A37" w:rsidRPr="00943FFD" w:rsidTr="00255A37">
        <w:trPr>
          <w:trHeight w:val="1052"/>
        </w:trPr>
        <w:tc>
          <w:tcPr>
            <w:tcW w:w="3483" w:type="dxa"/>
          </w:tcPr>
          <w:p w:rsidR="00255A37" w:rsidRPr="005538AA" w:rsidRDefault="00255A37" w:rsidP="00255A37">
            <w:pPr>
              <w:autoSpaceDE w:val="0"/>
              <w:autoSpaceDN w:val="0"/>
              <w:adjustRightInd w:val="0"/>
              <w:jc w:val="center"/>
              <w:outlineLvl w:val="0"/>
              <w:rPr>
                <w:rFonts w:ascii="Arial Narrow" w:hAnsi="Arial Narrow"/>
                <w:sz w:val="20"/>
                <w:szCs w:val="20"/>
              </w:rPr>
            </w:pPr>
            <w:r w:rsidRPr="005538AA">
              <w:rPr>
                <w:rFonts w:ascii="Arial Narrow" w:hAnsi="Arial Narrow"/>
                <w:sz w:val="20"/>
                <w:szCs w:val="20"/>
              </w:rPr>
              <w:lastRenderedPageBreak/>
              <w:t>Цели муниципальной программы</w:t>
            </w:r>
          </w:p>
        </w:tc>
        <w:tc>
          <w:tcPr>
            <w:tcW w:w="5732" w:type="dxa"/>
          </w:tcPr>
          <w:p w:rsidR="00255A37" w:rsidRPr="005538AA" w:rsidRDefault="00255A37" w:rsidP="00255A37">
            <w:pPr>
              <w:autoSpaceDE w:val="0"/>
              <w:autoSpaceDN w:val="0"/>
              <w:adjustRightInd w:val="0"/>
              <w:jc w:val="both"/>
              <w:outlineLvl w:val="0"/>
              <w:rPr>
                <w:rFonts w:ascii="Arial Narrow" w:hAnsi="Arial Narrow"/>
                <w:sz w:val="20"/>
                <w:szCs w:val="20"/>
              </w:rPr>
            </w:pPr>
            <w:r w:rsidRPr="005538AA">
              <w:rPr>
                <w:rFonts w:ascii="Arial Narrow" w:hAnsi="Arial Narrow"/>
                <w:sz w:val="20"/>
                <w:szCs w:val="20"/>
              </w:rPr>
              <w:t xml:space="preserve">Своевременное и качественное предоставление услуг населению. </w:t>
            </w:r>
          </w:p>
          <w:p w:rsidR="00255A37" w:rsidRPr="005538AA" w:rsidRDefault="00255A37" w:rsidP="00255A37">
            <w:pPr>
              <w:autoSpaceDE w:val="0"/>
              <w:autoSpaceDN w:val="0"/>
              <w:adjustRightInd w:val="0"/>
              <w:jc w:val="both"/>
              <w:outlineLvl w:val="0"/>
              <w:rPr>
                <w:rFonts w:ascii="Arial Narrow" w:hAnsi="Arial Narrow"/>
                <w:sz w:val="20"/>
                <w:szCs w:val="20"/>
              </w:rPr>
            </w:pPr>
            <w:r w:rsidRPr="005538AA">
              <w:rPr>
                <w:rFonts w:ascii="Arial Narrow" w:hAnsi="Arial Narrow"/>
                <w:sz w:val="20"/>
                <w:szCs w:val="20"/>
              </w:rPr>
              <w:t xml:space="preserve">Соблюдение всех требований нормативов и стандартов. </w:t>
            </w:r>
          </w:p>
          <w:p w:rsidR="00255A37" w:rsidRPr="005538AA" w:rsidRDefault="00255A37" w:rsidP="00255A37">
            <w:pPr>
              <w:autoSpaceDE w:val="0"/>
              <w:autoSpaceDN w:val="0"/>
              <w:adjustRightInd w:val="0"/>
              <w:jc w:val="both"/>
              <w:outlineLvl w:val="0"/>
              <w:rPr>
                <w:rFonts w:ascii="Arial Narrow" w:hAnsi="Arial Narrow"/>
                <w:sz w:val="20"/>
                <w:szCs w:val="20"/>
              </w:rPr>
            </w:pPr>
            <w:r w:rsidRPr="005538AA">
              <w:rPr>
                <w:rFonts w:ascii="Arial Narrow" w:hAnsi="Arial Narrow"/>
                <w:sz w:val="20"/>
                <w:szCs w:val="20"/>
              </w:rPr>
              <w:t>Сохранность и поддержка муниципального имущества в состоянии не повлекшим за собой угрозу жизни населению.</w:t>
            </w:r>
          </w:p>
        </w:tc>
      </w:tr>
      <w:tr w:rsidR="00255A37" w:rsidRPr="00943FFD" w:rsidTr="00255A37">
        <w:trPr>
          <w:trHeight w:val="876"/>
        </w:trPr>
        <w:tc>
          <w:tcPr>
            <w:tcW w:w="3483" w:type="dxa"/>
          </w:tcPr>
          <w:p w:rsidR="00255A37" w:rsidRPr="005538AA" w:rsidRDefault="00255A37" w:rsidP="00255A37">
            <w:pPr>
              <w:autoSpaceDE w:val="0"/>
              <w:autoSpaceDN w:val="0"/>
              <w:adjustRightInd w:val="0"/>
              <w:jc w:val="center"/>
              <w:outlineLvl w:val="0"/>
              <w:rPr>
                <w:rFonts w:ascii="Arial Narrow" w:hAnsi="Arial Narrow"/>
                <w:sz w:val="20"/>
                <w:szCs w:val="20"/>
              </w:rPr>
            </w:pPr>
            <w:r w:rsidRPr="005538AA">
              <w:rPr>
                <w:rFonts w:ascii="Arial Narrow" w:hAnsi="Arial Narrow"/>
                <w:sz w:val="20"/>
                <w:szCs w:val="20"/>
              </w:rPr>
              <w:t>Задачи муниципальной программы</w:t>
            </w:r>
          </w:p>
        </w:tc>
        <w:tc>
          <w:tcPr>
            <w:tcW w:w="5732" w:type="dxa"/>
          </w:tcPr>
          <w:p w:rsidR="00255A37" w:rsidRPr="005538AA" w:rsidRDefault="00255A37" w:rsidP="00255A37">
            <w:pPr>
              <w:autoSpaceDE w:val="0"/>
              <w:autoSpaceDN w:val="0"/>
              <w:adjustRightInd w:val="0"/>
              <w:jc w:val="both"/>
              <w:outlineLvl w:val="0"/>
              <w:rPr>
                <w:rFonts w:ascii="Arial Narrow" w:hAnsi="Arial Narrow"/>
                <w:sz w:val="20"/>
                <w:szCs w:val="20"/>
              </w:rPr>
            </w:pPr>
            <w:r w:rsidRPr="005538AA">
              <w:rPr>
                <w:rFonts w:ascii="Arial Narrow" w:hAnsi="Arial Narrow"/>
                <w:sz w:val="20"/>
                <w:szCs w:val="20"/>
              </w:rPr>
              <w:t xml:space="preserve">Создание условий по доступности услуг населению, отвечающих качеству и </w:t>
            </w:r>
            <w:proofErr w:type="gramStart"/>
            <w:r w:rsidRPr="005538AA">
              <w:rPr>
                <w:rFonts w:ascii="Arial Narrow" w:hAnsi="Arial Narrow"/>
                <w:sz w:val="20"/>
                <w:szCs w:val="20"/>
              </w:rPr>
              <w:t>требованиям</w:t>
            </w:r>
            <w:proofErr w:type="gramEnd"/>
            <w:r w:rsidRPr="005538AA">
              <w:rPr>
                <w:rFonts w:ascii="Arial Narrow" w:hAnsi="Arial Narrow"/>
                <w:sz w:val="20"/>
                <w:szCs w:val="20"/>
              </w:rPr>
              <w:t xml:space="preserve"> установленным в Российской Федерации.</w:t>
            </w:r>
          </w:p>
          <w:p w:rsidR="00255A37" w:rsidRPr="005538AA" w:rsidRDefault="00255A37" w:rsidP="00255A37">
            <w:pPr>
              <w:autoSpaceDE w:val="0"/>
              <w:autoSpaceDN w:val="0"/>
              <w:adjustRightInd w:val="0"/>
              <w:jc w:val="both"/>
              <w:outlineLvl w:val="0"/>
              <w:rPr>
                <w:rFonts w:ascii="Arial Narrow" w:hAnsi="Arial Narrow"/>
                <w:sz w:val="20"/>
                <w:szCs w:val="20"/>
              </w:rPr>
            </w:pPr>
            <w:r w:rsidRPr="005538AA">
              <w:rPr>
                <w:rFonts w:ascii="Arial Narrow" w:hAnsi="Arial Narrow"/>
                <w:sz w:val="20"/>
                <w:szCs w:val="20"/>
              </w:rPr>
              <w:t>Сохранность и поддержка муниципального имущества.</w:t>
            </w:r>
          </w:p>
        </w:tc>
      </w:tr>
      <w:tr w:rsidR="00255A37" w:rsidRPr="005538AA" w:rsidTr="00255A37">
        <w:trPr>
          <w:trHeight w:val="678"/>
        </w:trPr>
        <w:tc>
          <w:tcPr>
            <w:tcW w:w="3483" w:type="dxa"/>
          </w:tcPr>
          <w:p w:rsidR="00255A37" w:rsidRPr="005538AA" w:rsidRDefault="00255A37" w:rsidP="00255A37">
            <w:pPr>
              <w:autoSpaceDE w:val="0"/>
              <w:autoSpaceDN w:val="0"/>
              <w:adjustRightInd w:val="0"/>
              <w:jc w:val="center"/>
              <w:outlineLvl w:val="0"/>
              <w:rPr>
                <w:rFonts w:ascii="Arial Narrow" w:hAnsi="Arial Narrow"/>
                <w:sz w:val="20"/>
                <w:szCs w:val="20"/>
              </w:rPr>
            </w:pPr>
            <w:r w:rsidRPr="005538AA">
              <w:rPr>
                <w:rFonts w:ascii="Arial Narrow" w:hAnsi="Arial Narrow"/>
                <w:sz w:val="20"/>
                <w:szCs w:val="20"/>
              </w:rPr>
              <w:t>Этапы и сроки реализации муниципальной программы</w:t>
            </w:r>
          </w:p>
        </w:tc>
        <w:tc>
          <w:tcPr>
            <w:tcW w:w="5732" w:type="dxa"/>
          </w:tcPr>
          <w:p w:rsidR="00255A37" w:rsidRPr="005538AA" w:rsidRDefault="00255A37" w:rsidP="00255A37">
            <w:pPr>
              <w:autoSpaceDE w:val="0"/>
              <w:autoSpaceDN w:val="0"/>
              <w:adjustRightInd w:val="0"/>
              <w:outlineLvl w:val="0"/>
              <w:rPr>
                <w:rFonts w:ascii="Arial Narrow" w:hAnsi="Arial Narrow"/>
                <w:sz w:val="20"/>
                <w:szCs w:val="20"/>
              </w:rPr>
            </w:pPr>
            <w:r w:rsidRPr="005538AA">
              <w:rPr>
                <w:rFonts w:ascii="Arial Narrow" w:hAnsi="Arial Narrow"/>
                <w:sz w:val="20"/>
                <w:szCs w:val="20"/>
              </w:rPr>
              <w:t>2024-2026 годы</w:t>
            </w:r>
          </w:p>
        </w:tc>
      </w:tr>
      <w:tr w:rsidR="00255A37" w:rsidRPr="00943FFD" w:rsidTr="00255A37">
        <w:trPr>
          <w:trHeight w:val="870"/>
        </w:trPr>
        <w:tc>
          <w:tcPr>
            <w:tcW w:w="3483" w:type="dxa"/>
          </w:tcPr>
          <w:p w:rsidR="00255A37" w:rsidRPr="005538AA" w:rsidRDefault="00255A37" w:rsidP="00255A37">
            <w:pPr>
              <w:autoSpaceDE w:val="0"/>
              <w:autoSpaceDN w:val="0"/>
              <w:adjustRightInd w:val="0"/>
              <w:jc w:val="center"/>
              <w:outlineLvl w:val="0"/>
              <w:rPr>
                <w:rFonts w:ascii="Arial Narrow" w:hAnsi="Arial Narrow"/>
                <w:sz w:val="20"/>
                <w:szCs w:val="20"/>
              </w:rPr>
            </w:pPr>
            <w:r w:rsidRPr="005538AA">
              <w:rPr>
                <w:rFonts w:ascii="Arial Narrow" w:hAnsi="Arial Narrow"/>
                <w:sz w:val="20"/>
                <w:szCs w:val="20"/>
              </w:rPr>
              <w:t>Источники финансирования</w:t>
            </w:r>
          </w:p>
        </w:tc>
        <w:tc>
          <w:tcPr>
            <w:tcW w:w="5732" w:type="dxa"/>
          </w:tcPr>
          <w:p w:rsidR="00255A37" w:rsidRPr="005538AA" w:rsidRDefault="00255A37" w:rsidP="00255A37">
            <w:pPr>
              <w:autoSpaceDE w:val="0"/>
              <w:autoSpaceDN w:val="0"/>
              <w:adjustRightInd w:val="0"/>
              <w:outlineLvl w:val="0"/>
              <w:rPr>
                <w:rFonts w:ascii="Arial Narrow" w:hAnsi="Arial Narrow"/>
                <w:sz w:val="20"/>
                <w:szCs w:val="20"/>
              </w:rPr>
            </w:pPr>
            <w:r w:rsidRPr="005538AA">
              <w:rPr>
                <w:rFonts w:ascii="Arial Narrow" w:hAnsi="Arial Narrow"/>
                <w:sz w:val="20"/>
                <w:szCs w:val="20"/>
              </w:rPr>
              <w:t>За счет средств бюджета посёлка Тура</w:t>
            </w:r>
          </w:p>
          <w:p w:rsidR="00255A37" w:rsidRPr="005538AA" w:rsidRDefault="00255A37" w:rsidP="00255A37">
            <w:pPr>
              <w:autoSpaceDE w:val="0"/>
              <w:autoSpaceDN w:val="0"/>
              <w:adjustRightInd w:val="0"/>
              <w:outlineLvl w:val="0"/>
              <w:rPr>
                <w:rFonts w:ascii="Arial Narrow" w:hAnsi="Arial Narrow"/>
                <w:sz w:val="20"/>
                <w:szCs w:val="20"/>
              </w:rPr>
            </w:pPr>
            <w:r w:rsidRPr="005538AA">
              <w:rPr>
                <w:rFonts w:ascii="Arial Narrow" w:hAnsi="Arial Narrow"/>
                <w:sz w:val="20"/>
                <w:szCs w:val="20"/>
              </w:rPr>
              <w:t>2024 – 49 839,5 тыс. руб.;</w:t>
            </w:r>
          </w:p>
          <w:p w:rsidR="00255A37" w:rsidRPr="005538AA" w:rsidRDefault="00255A37" w:rsidP="00255A37">
            <w:pPr>
              <w:autoSpaceDE w:val="0"/>
              <w:autoSpaceDN w:val="0"/>
              <w:adjustRightInd w:val="0"/>
              <w:outlineLvl w:val="0"/>
              <w:rPr>
                <w:rFonts w:ascii="Arial Narrow" w:hAnsi="Arial Narrow"/>
                <w:sz w:val="20"/>
                <w:szCs w:val="20"/>
              </w:rPr>
            </w:pPr>
            <w:r w:rsidRPr="005538AA">
              <w:rPr>
                <w:rFonts w:ascii="Arial Narrow" w:hAnsi="Arial Narrow"/>
                <w:sz w:val="20"/>
                <w:szCs w:val="20"/>
              </w:rPr>
              <w:t>2025 – 41893,9 тыс. руб.;</w:t>
            </w:r>
          </w:p>
          <w:p w:rsidR="00255A37" w:rsidRPr="005538AA" w:rsidRDefault="00255A37" w:rsidP="00255A37">
            <w:pPr>
              <w:autoSpaceDE w:val="0"/>
              <w:autoSpaceDN w:val="0"/>
              <w:adjustRightInd w:val="0"/>
              <w:outlineLvl w:val="0"/>
              <w:rPr>
                <w:rFonts w:ascii="Arial Narrow" w:hAnsi="Arial Narrow"/>
                <w:sz w:val="20"/>
                <w:szCs w:val="20"/>
              </w:rPr>
            </w:pPr>
            <w:r w:rsidRPr="005538AA">
              <w:rPr>
                <w:rFonts w:ascii="Arial Narrow" w:hAnsi="Arial Narrow"/>
                <w:sz w:val="20"/>
                <w:szCs w:val="20"/>
              </w:rPr>
              <w:t>2026 – 41893,9 тыс. руб.</w:t>
            </w:r>
          </w:p>
        </w:tc>
      </w:tr>
      <w:tr w:rsidR="00255A37" w:rsidRPr="005538AA" w:rsidTr="00255A37">
        <w:trPr>
          <w:trHeight w:val="526"/>
        </w:trPr>
        <w:tc>
          <w:tcPr>
            <w:tcW w:w="3483" w:type="dxa"/>
          </w:tcPr>
          <w:p w:rsidR="00255A37" w:rsidRPr="005538AA" w:rsidRDefault="00255A37" w:rsidP="00255A37">
            <w:pPr>
              <w:autoSpaceDE w:val="0"/>
              <w:autoSpaceDN w:val="0"/>
              <w:adjustRightInd w:val="0"/>
              <w:jc w:val="center"/>
              <w:outlineLvl w:val="0"/>
              <w:rPr>
                <w:rFonts w:ascii="Arial Narrow" w:hAnsi="Arial Narrow"/>
                <w:sz w:val="20"/>
                <w:szCs w:val="20"/>
              </w:rPr>
            </w:pPr>
            <w:r w:rsidRPr="005538AA">
              <w:rPr>
                <w:rFonts w:ascii="Arial Narrow" w:hAnsi="Arial Narrow"/>
                <w:sz w:val="20"/>
                <w:szCs w:val="20"/>
              </w:rPr>
              <w:t>Контроль над исполнением программы</w:t>
            </w:r>
          </w:p>
        </w:tc>
        <w:tc>
          <w:tcPr>
            <w:tcW w:w="5732" w:type="dxa"/>
          </w:tcPr>
          <w:p w:rsidR="00255A37" w:rsidRPr="005538AA" w:rsidRDefault="00255A37" w:rsidP="00255A37">
            <w:pPr>
              <w:autoSpaceDE w:val="0"/>
              <w:autoSpaceDN w:val="0"/>
              <w:adjustRightInd w:val="0"/>
              <w:outlineLvl w:val="0"/>
              <w:rPr>
                <w:rFonts w:ascii="Arial Narrow" w:hAnsi="Arial Narrow"/>
                <w:sz w:val="20"/>
                <w:szCs w:val="20"/>
              </w:rPr>
            </w:pPr>
            <w:proofErr w:type="gramStart"/>
            <w:r w:rsidRPr="005538AA">
              <w:rPr>
                <w:rFonts w:ascii="Arial Narrow" w:hAnsi="Arial Narrow"/>
                <w:sz w:val="20"/>
                <w:szCs w:val="20"/>
              </w:rPr>
              <w:t>Администрация  посёлка</w:t>
            </w:r>
            <w:proofErr w:type="gramEnd"/>
            <w:r w:rsidRPr="005538AA">
              <w:rPr>
                <w:rFonts w:ascii="Arial Narrow" w:hAnsi="Arial Narrow"/>
                <w:sz w:val="20"/>
                <w:szCs w:val="20"/>
              </w:rPr>
              <w:t xml:space="preserve"> Тура</w:t>
            </w:r>
          </w:p>
        </w:tc>
      </w:tr>
    </w:tbl>
    <w:p w:rsidR="00255A37" w:rsidRDefault="00255A37" w:rsidP="00255A37">
      <w:pPr>
        <w:autoSpaceDE w:val="0"/>
        <w:autoSpaceDN w:val="0"/>
        <w:adjustRightInd w:val="0"/>
        <w:jc w:val="both"/>
        <w:rPr>
          <w:rFonts w:ascii="Arial Narrow" w:hAnsi="Arial Narrow"/>
          <w:sz w:val="20"/>
          <w:szCs w:val="20"/>
        </w:rPr>
      </w:pPr>
    </w:p>
    <w:tbl>
      <w:tblPr>
        <w:tblStyle w:val="a5"/>
        <w:tblpPr w:leftFromText="180" w:rightFromText="180" w:vertAnchor="text" w:tblpXSpec="right" w:tblpY="1"/>
        <w:tblOverlap w:val="never"/>
        <w:tblW w:w="0" w:type="auto"/>
        <w:tblLook w:val="04A0" w:firstRow="1" w:lastRow="0" w:firstColumn="1" w:lastColumn="0" w:noHBand="0" w:noVBand="1"/>
      </w:tblPr>
      <w:tblGrid>
        <w:gridCol w:w="5997"/>
      </w:tblGrid>
      <w:tr w:rsidR="00255A37" w:rsidRPr="00943FFD" w:rsidTr="00255A37">
        <w:trPr>
          <w:trHeight w:val="1947"/>
        </w:trPr>
        <w:tc>
          <w:tcPr>
            <w:tcW w:w="5997" w:type="dxa"/>
            <w:tcBorders>
              <w:top w:val="nil"/>
              <w:left w:val="nil"/>
              <w:bottom w:val="nil"/>
              <w:right w:val="nil"/>
            </w:tcBorders>
          </w:tcPr>
          <w:p w:rsidR="00255A37" w:rsidRPr="005538AA" w:rsidRDefault="00255A37" w:rsidP="00255A37">
            <w:pPr>
              <w:pStyle w:val="ConsPlusNormal"/>
              <w:widowControl/>
              <w:ind w:firstLine="0"/>
              <w:jc w:val="right"/>
              <w:outlineLvl w:val="2"/>
              <w:rPr>
                <w:rFonts w:ascii="Arial Narrow" w:hAnsi="Arial Narrow" w:cs="Times New Roman"/>
              </w:rPr>
            </w:pPr>
            <w:r w:rsidRPr="005538AA">
              <w:rPr>
                <w:rFonts w:ascii="Arial Narrow" w:hAnsi="Arial Narrow" w:cs="Times New Roman"/>
              </w:rPr>
              <w:t>Приложение № 1</w:t>
            </w:r>
          </w:p>
          <w:p w:rsidR="00255A37" w:rsidRPr="005538AA" w:rsidRDefault="00255A37" w:rsidP="00255A37">
            <w:pPr>
              <w:pStyle w:val="ConsPlusNormal"/>
              <w:widowControl/>
              <w:ind w:firstLine="0"/>
              <w:jc w:val="right"/>
              <w:outlineLvl w:val="2"/>
              <w:rPr>
                <w:rFonts w:ascii="Arial Narrow" w:hAnsi="Arial Narrow"/>
              </w:rPr>
            </w:pPr>
            <w:r w:rsidRPr="005538AA">
              <w:rPr>
                <w:rFonts w:ascii="Arial Narrow" w:hAnsi="Arial Narrow" w:cs="Times New Roman"/>
              </w:rPr>
              <w:t>к Паспорту муниципальной программы посёлка Тура</w:t>
            </w:r>
          </w:p>
          <w:p w:rsidR="00255A37" w:rsidRPr="005538AA" w:rsidRDefault="00255A37" w:rsidP="00255A37">
            <w:pPr>
              <w:pStyle w:val="ConsPlusNormal"/>
              <w:widowControl/>
              <w:ind w:firstLine="0"/>
              <w:jc w:val="right"/>
              <w:outlineLvl w:val="2"/>
              <w:rPr>
                <w:rFonts w:ascii="Arial Narrow" w:hAnsi="Arial Narrow" w:cs="Times New Roman"/>
              </w:rPr>
            </w:pPr>
            <w:proofErr w:type="gramStart"/>
            <w:r w:rsidRPr="005538AA">
              <w:rPr>
                <w:rFonts w:ascii="Arial Narrow" w:hAnsi="Arial Narrow" w:cs="Times New Roman"/>
              </w:rPr>
              <w:t>« Поддержка</w:t>
            </w:r>
            <w:proofErr w:type="gramEnd"/>
            <w:r w:rsidRPr="005538AA">
              <w:rPr>
                <w:rFonts w:ascii="Arial Narrow" w:hAnsi="Arial Narrow" w:cs="Times New Roman"/>
              </w:rPr>
              <w:t xml:space="preserve"> и развитие жилищного хозяйства на  территории  муниципального образования сельского поселения посёлок Тура»                                                                                        </w:t>
            </w:r>
          </w:p>
        </w:tc>
      </w:tr>
    </w:tbl>
    <w:p w:rsidR="00255A37" w:rsidRPr="005538AA" w:rsidRDefault="00255A37" w:rsidP="00255A37">
      <w:pPr>
        <w:pStyle w:val="ConsPlusNormal"/>
        <w:widowControl/>
        <w:ind w:firstLine="0"/>
        <w:jc w:val="center"/>
        <w:rPr>
          <w:rFonts w:ascii="Arial Narrow" w:hAnsi="Arial Narrow" w:cs="Times New Roman"/>
        </w:rPr>
      </w:pPr>
      <w:r w:rsidRPr="005538AA">
        <w:rPr>
          <w:rFonts w:ascii="Arial Narrow" w:hAnsi="Arial Narrow" w:cs="Times New Roman"/>
        </w:rPr>
        <w:br w:type="textWrapping" w:clear="all"/>
        <w:t>Перечень объектов текущего ремонта</w:t>
      </w:r>
    </w:p>
    <w:p w:rsidR="00255A37" w:rsidRPr="005538AA" w:rsidRDefault="00255A37" w:rsidP="00255A37">
      <w:pPr>
        <w:pStyle w:val="ConsPlusNormal"/>
        <w:widowControl/>
        <w:ind w:firstLine="0"/>
        <w:jc w:val="center"/>
        <w:rPr>
          <w:rFonts w:ascii="Arial Narrow" w:hAnsi="Arial Narrow" w:cs="Times New Roman"/>
        </w:rPr>
      </w:pPr>
      <w:r w:rsidRPr="005538AA">
        <w:rPr>
          <w:rFonts w:ascii="Arial Narrow" w:hAnsi="Arial Narrow" w:cs="Times New Roman"/>
        </w:rPr>
        <w:t>(за счет всех источников финансирования)</w:t>
      </w:r>
    </w:p>
    <w:tbl>
      <w:tblPr>
        <w:tblpPr w:leftFromText="180" w:rightFromText="180" w:vertAnchor="text" w:horzAnchor="margin" w:tblpX="336" w:tblpY="161"/>
        <w:tblW w:w="9426" w:type="dxa"/>
        <w:tblLayout w:type="fixed"/>
        <w:tblCellMar>
          <w:left w:w="70" w:type="dxa"/>
          <w:right w:w="70" w:type="dxa"/>
        </w:tblCellMar>
        <w:tblLook w:val="0000" w:firstRow="0" w:lastRow="0" w:firstColumn="0" w:lastColumn="0" w:noHBand="0" w:noVBand="0"/>
      </w:tblPr>
      <w:tblGrid>
        <w:gridCol w:w="496"/>
        <w:gridCol w:w="5386"/>
        <w:gridCol w:w="1418"/>
        <w:gridCol w:w="141"/>
        <w:gridCol w:w="993"/>
        <w:gridCol w:w="992"/>
      </w:tblGrid>
      <w:tr w:rsidR="00255A37" w:rsidRPr="005538AA" w:rsidTr="00255A37">
        <w:trPr>
          <w:cantSplit/>
          <w:trHeight w:val="269"/>
        </w:trPr>
        <w:tc>
          <w:tcPr>
            <w:tcW w:w="496" w:type="dxa"/>
            <w:vMerge w:val="restart"/>
            <w:tcBorders>
              <w:top w:val="single" w:sz="6" w:space="0" w:color="auto"/>
              <w:left w:val="single" w:sz="6" w:space="0" w:color="auto"/>
              <w:right w:val="single" w:sz="6" w:space="0" w:color="auto"/>
            </w:tcBorders>
            <w:vAlign w:val="center"/>
          </w:tcPr>
          <w:p w:rsidR="00255A37" w:rsidRPr="005538AA" w:rsidRDefault="00255A37" w:rsidP="00255A37">
            <w:pPr>
              <w:pStyle w:val="ConsPlusNormal"/>
              <w:ind w:firstLine="0"/>
              <w:jc w:val="center"/>
              <w:rPr>
                <w:rFonts w:ascii="Arial Narrow" w:hAnsi="Arial Narrow" w:cs="Times New Roman"/>
              </w:rPr>
            </w:pPr>
            <w:r w:rsidRPr="005538AA">
              <w:rPr>
                <w:rFonts w:ascii="Arial Narrow" w:hAnsi="Arial Narrow" w:cs="Times New Roman"/>
              </w:rPr>
              <w:t xml:space="preserve">№ </w:t>
            </w:r>
            <w:r w:rsidRPr="005538AA">
              <w:rPr>
                <w:rFonts w:ascii="Arial Narrow" w:hAnsi="Arial Narrow" w:cs="Times New Roman"/>
              </w:rPr>
              <w:br/>
              <w:t>п/п</w:t>
            </w:r>
          </w:p>
        </w:tc>
        <w:tc>
          <w:tcPr>
            <w:tcW w:w="5386" w:type="dxa"/>
            <w:vMerge w:val="restart"/>
            <w:tcBorders>
              <w:top w:val="single" w:sz="6" w:space="0" w:color="auto"/>
              <w:left w:val="single" w:sz="6" w:space="0" w:color="auto"/>
              <w:right w:val="single" w:sz="4" w:space="0" w:color="auto"/>
            </w:tcBorders>
            <w:vAlign w:val="center"/>
          </w:tcPr>
          <w:p w:rsidR="00255A37" w:rsidRPr="005538AA" w:rsidRDefault="00EA5021" w:rsidP="00255A37">
            <w:pPr>
              <w:pStyle w:val="ConsPlusNormal"/>
              <w:ind w:firstLine="0"/>
              <w:jc w:val="center"/>
              <w:rPr>
                <w:rFonts w:ascii="Arial Narrow" w:hAnsi="Arial Narrow" w:cs="Times New Roman"/>
              </w:rPr>
            </w:pPr>
            <w:r>
              <w:rPr>
                <w:rFonts w:ascii="Arial Narrow" w:hAnsi="Arial Narrow" w:cs="Times New Roman"/>
              </w:rPr>
              <w:t>Наименование мероприятия</w:t>
            </w:r>
          </w:p>
        </w:tc>
        <w:tc>
          <w:tcPr>
            <w:tcW w:w="3544" w:type="dxa"/>
            <w:gridSpan w:val="4"/>
            <w:tcBorders>
              <w:top w:val="single" w:sz="4" w:space="0" w:color="auto"/>
              <w:right w:val="single" w:sz="4" w:space="0" w:color="auto"/>
            </w:tcBorders>
          </w:tcPr>
          <w:p w:rsidR="00255A37" w:rsidRPr="005538AA" w:rsidRDefault="00255A37" w:rsidP="00255A37">
            <w:pPr>
              <w:jc w:val="center"/>
              <w:rPr>
                <w:rFonts w:ascii="Arial Narrow" w:hAnsi="Arial Narrow"/>
                <w:sz w:val="20"/>
                <w:szCs w:val="20"/>
              </w:rPr>
            </w:pPr>
            <w:r w:rsidRPr="005538AA">
              <w:rPr>
                <w:rFonts w:ascii="Arial Narrow" w:hAnsi="Arial Narrow"/>
                <w:sz w:val="20"/>
                <w:szCs w:val="20"/>
              </w:rPr>
              <w:t>Плановый период</w:t>
            </w:r>
          </w:p>
        </w:tc>
      </w:tr>
      <w:tr w:rsidR="00255A37" w:rsidRPr="005538AA" w:rsidTr="00255A37">
        <w:trPr>
          <w:cantSplit/>
          <w:trHeight w:val="550"/>
        </w:trPr>
        <w:tc>
          <w:tcPr>
            <w:tcW w:w="496" w:type="dxa"/>
            <w:vMerge/>
            <w:tcBorders>
              <w:left w:val="single" w:sz="6" w:space="0" w:color="auto"/>
              <w:bottom w:val="single" w:sz="6" w:space="0" w:color="auto"/>
              <w:right w:val="single" w:sz="6" w:space="0" w:color="auto"/>
            </w:tcBorders>
            <w:vAlign w:val="center"/>
          </w:tcPr>
          <w:p w:rsidR="00255A37" w:rsidRPr="005538AA" w:rsidRDefault="00255A37" w:rsidP="00255A37">
            <w:pPr>
              <w:pStyle w:val="ConsPlusNormal"/>
              <w:widowControl/>
              <w:ind w:firstLine="0"/>
              <w:jc w:val="center"/>
              <w:rPr>
                <w:rFonts w:ascii="Arial Narrow" w:hAnsi="Arial Narrow" w:cs="Times New Roman"/>
              </w:rPr>
            </w:pPr>
          </w:p>
        </w:tc>
        <w:tc>
          <w:tcPr>
            <w:tcW w:w="5386" w:type="dxa"/>
            <w:vMerge/>
            <w:tcBorders>
              <w:left w:val="single" w:sz="6" w:space="0" w:color="auto"/>
              <w:bottom w:val="single" w:sz="6" w:space="0" w:color="auto"/>
              <w:right w:val="single" w:sz="4" w:space="0" w:color="auto"/>
            </w:tcBorders>
            <w:vAlign w:val="center"/>
          </w:tcPr>
          <w:p w:rsidR="00255A37" w:rsidRPr="005538AA" w:rsidRDefault="00255A37" w:rsidP="00255A37">
            <w:pPr>
              <w:pStyle w:val="ConsPlusNormal"/>
              <w:widowControl/>
              <w:ind w:firstLine="0"/>
              <w:jc w:val="center"/>
              <w:rPr>
                <w:rFonts w:ascii="Arial Narrow" w:hAnsi="Arial Narrow" w:cs="Times New Roman"/>
              </w:rPr>
            </w:pPr>
          </w:p>
        </w:tc>
        <w:tc>
          <w:tcPr>
            <w:tcW w:w="1559" w:type="dxa"/>
            <w:gridSpan w:val="2"/>
            <w:tcBorders>
              <w:top w:val="single" w:sz="6" w:space="0" w:color="auto"/>
              <w:left w:val="single" w:sz="4" w:space="0" w:color="auto"/>
              <w:bottom w:val="single" w:sz="6" w:space="0" w:color="auto"/>
              <w:right w:val="single" w:sz="6" w:space="0" w:color="auto"/>
            </w:tcBorders>
            <w:vAlign w:val="center"/>
          </w:tcPr>
          <w:p w:rsidR="00255A37" w:rsidRPr="005538AA" w:rsidRDefault="00255A37" w:rsidP="00255A37">
            <w:pPr>
              <w:pStyle w:val="ConsPlusNormal"/>
              <w:widowControl/>
              <w:ind w:firstLine="0"/>
              <w:jc w:val="center"/>
              <w:rPr>
                <w:rFonts w:ascii="Arial Narrow" w:hAnsi="Arial Narrow" w:cs="Times New Roman"/>
              </w:rPr>
            </w:pPr>
            <w:r w:rsidRPr="005538AA">
              <w:rPr>
                <w:rFonts w:ascii="Arial Narrow" w:hAnsi="Arial Narrow" w:cs="Times New Roman"/>
              </w:rPr>
              <w:t>2024</w:t>
            </w:r>
          </w:p>
        </w:tc>
        <w:tc>
          <w:tcPr>
            <w:tcW w:w="993" w:type="dxa"/>
            <w:tcBorders>
              <w:top w:val="single" w:sz="6" w:space="0" w:color="auto"/>
              <w:left w:val="single" w:sz="6" w:space="0" w:color="auto"/>
              <w:bottom w:val="single" w:sz="6" w:space="0" w:color="auto"/>
              <w:right w:val="single" w:sz="6" w:space="0" w:color="auto"/>
            </w:tcBorders>
            <w:vAlign w:val="center"/>
          </w:tcPr>
          <w:p w:rsidR="00255A37" w:rsidRPr="005538AA" w:rsidRDefault="00255A37" w:rsidP="00255A37">
            <w:pPr>
              <w:pStyle w:val="ConsPlusNormal"/>
              <w:widowControl/>
              <w:ind w:firstLine="0"/>
              <w:jc w:val="center"/>
              <w:rPr>
                <w:rFonts w:ascii="Arial Narrow" w:hAnsi="Arial Narrow" w:cs="Times New Roman"/>
              </w:rPr>
            </w:pPr>
            <w:r w:rsidRPr="005538AA">
              <w:rPr>
                <w:rFonts w:ascii="Arial Narrow" w:hAnsi="Arial Narrow" w:cs="Times New Roman"/>
              </w:rPr>
              <w:t>2025</w:t>
            </w:r>
          </w:p>
        </w:tc>
        <w:tc>
          <w:tcPr>
            <w:tcW w:w="992" w:type="dxa"/>
            <w:tcBorders>
              <w:top w:val="single" w:sz="6" w:space="0" w:color="auto"/>
              <w:left w:val="single" w:sz="6" w:space="0" w:color="auto"/>
              <w:bottom w:val="single" w:sz="6" w:space="0" w:color="auto"/>
              <w:right w:val="single" w:sz="6" w:space="0" w:color="auto"/>
            </w:tcBorders>
            <w:vAlign w:val="center"/>
          </w:tcPr>
          <w:p w:rsidR="00255A37" w:rsidRPr="005538AA" w:rsidRDefault="00255A37" w:rsidP="00255A37">
            <w:pPr>
              <w:pStyle w:val="ConsPlusNormal"/>
              <w:widowControl/>
              <w:ind w:firstLine="0"/>
              <w:jc w:val="center"/>
              <w:rPr>
                <w:rFonts w:ascii="Arial Narrow" w:hAnsi="Arial Narrow" w:cs="Times New Roman"/>
              </w:rPr>
            </w:pPr>
            <w:r w:rsidRPr="005538AA">
              <w:rPr>
                <w:rFonts w:ascii="Arial Narrow" w:hAnsi="Arial Narrow" w:cs="Times New Roman"/>
              </w:rPr>
              <w:t>2026</w:t>
            </w:r>
          </w:p>
        </w:tc>
      </w:tr>
      <w:tr w:rsidR="00255A37" w:rsidRPr="005538AA" w:rsidTr="00255A37">
        <w:trPr>
          <w:cantSplit/>
          <w:trHeight w:val="240"/>
        </w:trPr>
        <w:tc>
          <w:tcPr>
            <w:tcW w:w="5882" w:type="dxa"/>
            <w:gridSpan w:val="2"/>
            <w:tcBorders>
              <w:top w:val="single" w:sz="6" w:space="0" w:color="auto"/>
              <w:left w:val="single" w:sz="6" w:space="0" w:color="auto"/>
              <w:bottom w:val="single" w:sz="6" w:space="0" w:color="auto"/>
              <w:right w:val="single" w:sz="4" w:space="0" w:color="auto"/>
            </w:tcBorders>
            <w:vAlign w:val="center"/>
          </w:tcPr>
          <w:p w:rsidR="00255A37" w:rsidRPr="005538AA" w:rsidRDefault="00255A37" w:rsidP="00255A37">
            <w:pPr>
              <w:pStyle w:val="ConsPlusNormal"/>
              <w:widowControl/>
              <w:ind w:firstLine="0"/>
              <w:rPr>
                <w:rFonts w:ascii="Arial Narrow" w:hAnsi="Arial Narrow" w:cs="Times New Roman"/>
              </w:rPr>
            </w:pPr>
            <w:r w:rsidRPr="005538AA">
              <w:rPr>
                <w:rFonts w:ascii="Arial Narrow" w:hAnsi="Arial Narrow" w:cs="Times New Roman"/>
              </w:rPr>
              <w:t xml:space="preserve">Главный распорядитель </w:t>
            </w:r>
          </w:p>
        </w:tc>
        <w:tc>
          <w:tcPr>
            <w:tcW w:w="3544" w:type="dxa"/>
            <w:gridSpan w:val="4"/>
            <w:tcBorders>
              <w:top w:val="single" w:sz="6" w:space="0" w:color="auto"/>
              <w:left w:val="single" w:sz="6" w:space="0" w:color="auto"/>
              <w:bottom w:val="single" w:sz="6" w:space="0" w:color="auto"/>
              <w:right w:val="single" w:sz="6" w:space="0" w:color="auto"/>
            </w:tcBorders>
          </w:tcPr>
          <w:p w:rsidR="00255A37" w:rsidRPr="005538AA" w:rsidRDefault="00255A37" w:rsidP="00255A37">
            <w:pPr>
              <w:pStyle w:val="ConsPlusNormal"/>
              <w:widowControl/>
              <w:ind w:firstLine="0"/>
              <w:rPr>
                <w:rFonts w:ascii="Arial Narrow" w:hAnsi="Arial Narrow" w:cs="Times New Roman"/>
              </w:rPr>
            </w:pPr>
          </w:p>
        </w:tc>
      </w:tr>
      <w:tr w:rsidR="00255A37" w:rsidRPr="005538AA" w:rsidTr="00255A37">
        <w:trPr>
          <w:cantSplit/>
          <w:trHeight w:val="240"/>
        </w:trPr>
        <w:tc>
          <w:tcPr>
            <w:tcW w:w="496" w:type="dxa"/>
            <w:tcBorders>
              <w:top w:val="single" w:sz="6" w:space="0" w:color="auto"/>
              <w:left w:val="single" w:sz="6" w:space="0" w:color="auto"/>
              <w:bottom w:val="single" w:sz="6" w:space="0" w:color="auto"/>
              <w:right w:val="single" w:sz="4" w:space="0" w:color="auto"/>
            </w:tcBorders>
            <w:vAlign w:val="center"/>
          </w:tcPr>
          <w:p w:rsidR="00255A37" w:rsidRPr="005538AA" w:rsidRDefault="00255A37" w:rsidP="00255A37">
            <w:pPr>
              <w:pStyle w:val="ConsPlusNormal"/>
              <w:widowControl/>
              <w:ind w:firstLine="0"/>
              <w:jc w:val="center"/>
              <w:rPr>
                <w:rFonts w:ascii="Arial Narrow" w:hAnsi="Arial Narrow" w:cs="Times New Roman"/>
                <w:b/>
              </w:rPr>
            </w:pPr>
            <w:r w:rsidRPr="005538AA">
              <w:rPr>
                <w:rFonts w:ascii="Arial Narrow" w:hAnsi="Arial Narrow" w:cs="Times New Roman"/>
                <w:b/>
              </w:rPr>
              <w:t>1</w:t>
            </w:r>
          </w:p>
        </w:tc>
        <w:tc>
          <w:tcPr>
            <w:tcW w:w="5386" w:type="dxa"/>
            <w:tcBorders>
              <w:top w:val="single" w:sz="6" w:space="0" w:color="auto"/>
              <w:left w:val="single" w:sz="6" w:space="0" w:color="auto"/>
              <w:bottom w:val="single" w:sz="6" w:space="0" w:color="auto"/>
              <w:right w:val="single" w:sz="4" w:space="0" w:color="auto"/>
            </w:tcBorders>
            <w:vAlign w:val="center"/>
          </w:tcPr>
          <w:p w:rsidR="00255A37" w:rsidRPr="005538AA" w:rsidRDefault="00255A37" w:rsidP="00255A37">
            <w:pPr>
              <w:pStyle w:val="ConsPlusNormal"/>
              <w:widowControl/>
              <w:ind w:firstLine="0"/>
              <w:rPr>
                <w:rFonts w:ascii="Arial Narrow" w:hAnsi="Arial Narrow" w:cs="Times New Roman"/>
                <w:b/>
              </w:rPr>
            </w:pPr>
            <w:r w:rsidRPr="005538AA">
              <w:rPr>
                <w:rFonts w:ascii="Arial Narrow" w:hAnsi="Arial Narrow" w:cs="Times New Roman"/>
                <w:b/>
              </w:rPr>
              <w:t>Мероприятия по текущему ремонту:</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255A37" w:rsidRPr="005538AA" w:rsidRDefault="00255A37" w:rsidP="00255A37">
            <w:pPr>
              <w:pStyle w:val="ConsPlusNormal"/>
              <w:widowControl/>
              <w:ind w:firstLine="0"/>
              <w:jc w:val="center"/>
              <w:rPr>
                <w:rFonts w:ascii="Arial Narrow" w:hAnsi="Arial Narrow" w:cs="Times New Roman"/>
                <w:b/>
              </w:rPr>
            </w:pPr>
            <w:r w:rsidRPr="005538AA">
              <w:rPr>
                <w:rFonts w:ascii="Arial Narrow" w:hAnsi="Arial Narrow" w:cs="Times New Roman"/>
                <w:b/>
              </w:rPr>
              <w:t>22 094,9</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tcPr>
          <w:p w:rsidR="00255A37" w:rsidRPr="005538AA" w:rsidRDefault="00255A37" w:rsidP="00255A37">
            <w:pPr>
              <w:pStyle w:val="ConsPlusNormal"/>
              <w:widowControl/>
              <w:ind w:firstLine="0"/>
              <w:jc w:val="center"/>
              <w:rPr>
                <w:rFonts w:ascii="Arial Narrow" w:hAnsi="Arial Narrow" w:cs="Times New Roman"/>
                <w:b/>
              </w:rPr>
            </w:pPr>
            <w:r w:rsidRPr="005538AA">
              <w:rPr>
                <w:rFonts w:ascii="Arial Narrow" w:hAnsi="Arial Narrow" w:cs="Times New Roman"/>
                <w:b/>
              </w:rPr>
              <w:t>22 094,9</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255A37" w:rsidRPr="005538AA" w:rsidRDefault="00255A37" w:rsidP="00255A37">
            <w:pPr>
              <w:pStyle w:val="ConsPlusNormal"/>
              <w:widowControl/>
              <w:ind w:firstLine="0"/>
              <w:jc w:val="center"/>
              <w:rPr>
                <w:rFonts w:ascii="Arial Narrow" w:hAnsi="Arial Narrow" w:cs="Times New Roman"/>
                <w:b/>
              </w:rPr>
            </w:pPr>
            <w:r w:rsidRPr="005538AA">
              <w:rPr>
                <w:rFonts w:ascii="Arial Narrow" w:hAnsi="Arial Narrow" w:cs="Times New Roman"/>
                <w:b/>
              </w:rPr>
              <w:t>22 094,9</w:t>
            </w:r>
          </w:p>
        </w:tc>
      </w:tr>
      <w:tr w:rsidR="00255A37" w:rsidRPr="005538AA" w:rsidTr="00255A37">
        <w:trPr>
          <w:cantSplit/>
          <w:trHeight w:val="466"/>
        </w:trPr>
        <w:tc>
          <w:tcPr>
            <w:tcW w:w="496" w:type="dxa"/>
            <w:tcBorders>
              <w:top w:val="single" w:sz="6" w:space="0" w:color="auto"/>
              <w:left w:val="single" w:sz="6" w:space="0" w:color="auto"/>
              <w:bottom w:val="single" w:sz="6" w:space="0" w:color="auto"/>
              <w:right w:val="single" w:sz="4" w:space="0" w:color="auto"/>
            </w:tcBorders>
            <w:vAlign w:val="center"/>
          </w:tcPr>
          <w:p w:rsidR="00255A37" w:rsidRPr="005538AA" w:rsidRDefault="00255A37" w:rsidP="00255A37">
            <w:pPr>
              <w:pStyle w:val="ConsPlusNormal"/>
              <w:widowControl/>
              <w:ind w:firstLine="0"/>
              <w:rPr>
                <w:rFonts w:ascii="Arial Narrow" w:hAnsi="Arial Narrow" w:cs="Times New Roman"/>
                <w:b/>
              </w:rPr>
            </w:pPr>
            <w:r w:rsidRPr="005538AA">
              <w:rPr>
                <w:rFonts w:ascii="Arial Narrow" w:hAnsi="Arial Narrow" w:cs="Times New Roman"/>
                <w:b/>
              </w:rPr>
              <w:t>1.1</w:t>
            </w:r>
          </w:p>
        </w:tc>
        <w:tc>
          <w:tcPr>
            <w:tcW w:w="5386" w:type="dxa"/>
            <w:tcBorders>
              <w:top w:val="single" w:sz="6" w:space="0" w:color="auto"/>
              <w:left w:val="single" w:sz="4" w:space="0" w:color="auto"/>
              <w:bottom w:val="single" w:sz="6" w:space="0" w:color="auto"/>
              <w:right w:val="single" w:sz="4" w:space="0" w:color="auto"/>
            </w:tcBorders>
            <w:vAlign w:val="center"/>
          </w:tcPr>
          <w:p w:rsidR="00255A37" w:rsidRPr="005538AA" w:rsidRDefault="00255A37" w:rsidP="00255A37">
            <w:pPr>
              <w:rPr>
                <w:rFonts w:ascii="Arial Narrow" w:hAnsi="Arial Narrow"/>
                <w:b/>
                <w:color w:val="000000"/>
                <w:sz w:val="20"/>
                <w:szCs w:val="20"/>
              </w:rPr>
            </w:pPr>
            <w:r w:rsidRPr="005538AA">
              <w:rPr>
                <w:rFonts w:ascii="Arial Narrow" w:hAnsi="Arial Narrow"/>
                <w:b/>
                <w:color w:val="000000"/>
                <w:sz w:val="20"/>
                <w:szCs w:val="20"/>
              </w:rPr>
              <w:t>Выполнение работ по текущему ремонту муниципального жилого фонда, в том числе:</w:t>
            </w:r>
          </w:p>
        </w:tc>
        <w:tc>
          <w:tcPr>
            <w:tcW w:w="1418" w:type="dxa"/>
            <w:tcBorders>
              <w:top w:val="single" w:sz="6" w:space="0" w:color="auto"/>
              <w:left w:val="single" w:sz="6" w:space="0" w:color="auto"/>
              <w:bottom w:val="single" w:sz="6" w:space="0" w:color="auto"/>
              <w:right w:val="single" w:sz="6" w:space="0" w:color="auto"/>
            </w:tcBorders>
            <w:vAlign w:val="center"/>
          </w:tcPr>
          <w:p w:rsidR="00255A37" w:rsidRPr="005538AA" w:rsidRDefault="00255A37" w:rsidP="00255A37">
            <w:pPr>
              <w:pStyle w:val="ConsPlusNormal"/>
              <w:widowControl/>
              <w:ind w:firstLine="0"/>
              <w:jc w:val="center"/>
              <w:rPr>
                <w:rFonts w:ascii="Arial Narrow" w:hAnsi="Arial Narrow" w:cs="Times New Roman"/>
                <w:b/>
                <w:highlight w:val="yellow"/>
              </w:rPr>
            </w:pPr>
            <w:r w:rsidRPr="005538AA">
              <w:rPr>
                <w:rFonts w:ascii="Arial Narrow" w:hAnsi="Arial Narrow" w:cs="Times New Roman"/>
                <w:b/>
              </w:rPr>
              <w:t>15 182,9</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255A37" w:rsidRPr="005538AA" w:rsidRDefault="00255A37" w:rsidP="00255A37">
            <w:pPr>
              <w:pStyle w:val="ConsPlusNormal"/>
              <w:widowControl/>
              <w:ind w:firstLine="0"/>
              <w:jc w:val="center"/>
              <w:rPr>
                <w:rFonts w:ascii="Arial Narrow" w:hAnsi="Arial Narrow" w:cs="Times New Roman"/>
                <w:b/>
                <w:highlight w:val="yellow"/>
              </w:rPr>
            </w:pPr>
            <w:r w:rsidRPr="005538AA">
              <w:rPr>
                <w:rFonts w:ascii="Arial Narrow" w:hAnsi="Arial Narrow" w:cs="Times New Roman"/>
                <w:b/>
              </w:rPr>
              <w:t>15 182,9</w:t>
            </w:r>
          </w:p>
        </w:tc>
        <w:tc>
          <w:tcPr>
            <w:tcW w:w="992" w:type="dxa"/>
            <w:tcBorders>
              <w:top w:val="single" w:sz="6" w:space="0" w:color="auto"/>
              <w:left w:val="single" w:sz="6" w:space="0" w:color="auto"/>
              <w:bottom w:val="single" w:sz="6" w:space="0" w:color="auto"/>
              <w:right w:val="single" w:sz="6" w:space="0" w:color="auto"/>
            </w:tcBorders>
            <w:vAlign w:val="center"/>
          </w:tcPr>
          <w:p w:rsidR="00255A37" w:rsidRPr="005538AA" w:rsidRDefault="00255A37" w:rsidP="00255A37">
            <w:pPr>
              <w:pStyle w:val="ConsPlusNormal"/>
              <w:widowControl/>
              <w:ind w:firstLine="0"/>
              <w:jc w:val="center"/>
              <w:rPr>
                <w:rFonts w:ascii="Arial Narrow" w:hAnsi="Arial Narrow" w:cs="Times New Roman"/>
                <w:b/>
                <w:highlight w:val="yellow"/>
              </w:rPr>
            </w:pPr>
            <w:r w:rsidRPr="005538AA">
              <w:rPr>
                <w:rFonts w:ascii="Arial Narrow" w:hAnsi="Arial Narrow" w:cs="Times New Roman"/>
                <w:b/>
              </w:rPr>
              <w:t>15 182,9</w:t>
            </w:r>
          </w:p>
        </w:tc>
      </w:tr>
      <w:tr w:rsidR="00255A37" w:rsidRPr="005538AA" w:rsidTr="00255A37">
        <w:trPr>
          <w:cantSplit/>
          <w:trHeight w:val="1124"/>
        </w:trPr>
        <w:tc>
          <w:tcPr>
            <w:tcW w:w="496" w:type="dxa"/>
            <w:tcBorders>
              <w:top w:val="single" w:sz="6" w:space="0" w:color="auto"/>
              <w:left w:val="single" w:sz="6" w:space="0" w:color="auto"/>
              <w:bottom w:val="single" w:sz="6" w:space="0" w:color="auto"/>
              <w:right w:val="single" w:sz="4" w:space="0" w:color="auto"/>
            </w:tcBorders>
            <w:vAlign w:val="center"/>
          </w:tcPr>
          <w:p w:rsidR="00255A37" w:rsidRPr="005538AA" w:rsidRDefault="00255A37" w:rsidP="00255A37">
            <w:pPr>
              <w:pStyle w:val="ConsPlusNormal"/>
              <w:widowControl/>
              <w:ind w:firstLine="0"/>
              <w:rPr>
                <w:rFonts w:ascii="Arial Narrow" w:hAnsi="Arial Narrow" w:cs="Times New Roman"/>
              </w:rPr>
            </w:pPr>
            <w:r w:rsidRPr="005538AA">
              <w:rPr>
                <w:rFonts w:ascii="Arial Narrow" w:hAnsi="Arial Narrow" w:cs="Times New Roman"/>
              </w:rPr>
              <w:t>1)</w:t>
            </w:r>
          </w:p>
        </w:tc>
        <w:tc>
          <w:tcPr>
            <w:tcW w:w="5386" w:type="dxa"/>
            <w:tcBorders>
              <w:top w:val="single" w:sz="6" w:space="0" w:color="auto"/>
              <w:left w:val="single" w:sz="4" w:space="0" w:color="auto"/>
              <w:bottom w:val="single" w:sz="6" w:space="0" w:color="auto"/>
              <w:right w:val="single" w:sz="4" w:space="0" w:color="auto"/>
            </w:tcBorders>
            <w:vAlign w:val="center"/>
          </w:tcPr>
          <w:p w:rsidR="00255A37" w:rsidRPr="005538AA" w:rsidRDefault="00255A37" w:rsidP="00255A37">
            <w:pPr>
              <w:rPr>
                <w:rFonts w:ascii="Arial Narrow" w:hAnsi="Arial Narrow"/>
                <w:color w:val="000000"/>
                <w:sz w:val="20"/>
                <w:szCs w:val="20"/>
              </w:rPr>
            </w:pPr>
            <w:r w:rsidRPr="005538AA">
              <w:rPr>
                <w:rFonts w:ascii="Arial Narrow" w:hAnsi="Arial Narrow"/>
                <w:color w:val="000000"/>
                <w:sz w:val="20"/>
                <w:szCs w:val="20"/>
              </w:rPr>
              <w:t>ул. Борисова, д.22, кв. 20;</w:t>
            </w:r>
          </w:p>
          <w:p w:rsidR="00255A37" w:rsidRPr="005538AA" w:rsidRDefault="00255A37" w:rsidP="00255A37">
            <w:pPr>
              <w:rPr>
                <w:rFonts w:ascii="Arial Narrow" w:hAnsi="Arial Narrow"/>
                <w:color w:val="000000"/>
                <w:sz w:val="20"/>
                <w:szCs w:val="20"/>
              </w:rPr>
            </w:pPr>
            <w:r w:rsidRPr="005538AA">
              <w:rPr>
                <w:rFonts w:ascii="Arial Narrow" w:hAnsi="Arial Narrow"/>
                <w:color w:val="000000"/>
                <w:sz w:val="20"/>
                <w:szCs w:val="20"/>
              </w:rPr>
              <w:t>ул. Борисова, д.22, кв. 21;</w:t>
            </w:r>
          </w:p>
          <w:p w:rsidR="00255A37" w:rsidRPr="005538AA" w:rsidRDefault="00255A37" w:rsidP="00255A37">
            <w:pPr>
              <w:rPr>
                <w:rFonts w:ascii="Arial Narrow" w:hAnsi="Arial Narrow"/>
                <w:color w:val="000000"/>
                <w:sz w:val="20"/>
                <w:szCs w:val="20"/>
              </w:rPr>
            </w:pPr>
            <w:r w:rsidRPr="005538AA">
              <w:rPr>
                <w:rFonts w:ascii="Arial Narrow" w:hAnsi="Arial Narrow"/>
                <w:color w:val="000000"/>
                <w:sz w:val="20"/>
                <w:szCs w:val="20"/>
              </w:rPr>
              <w:t>ул. Красноярская, д.16А, кв. 3;</w:t>
            </w:r>
          </w:p>
          <w:p w:rsidR="00255A37" w:rsidRPr="005538AA" w:rsidRDefault="00255A37" w:rsidP="00255A37">
            <w:pPr>
              <w:rPr>
                <w:rFonts w:ascii="Arial Narrow" w:hAnsi="Arial Narrow"/>
                <w:color w:val="000000"/>
                <w:sz w:val="20"/>
                <w:szCs w:val="20"/>
              </w:rPr>
            </w:pPr>
            <w:r w:rsidRPr="005538AA">
              <w:rPr>
                <w:rFonts w:ascii="Arial Narrow" w:hAnsi="Arial Narrow"/>
                <w:color w:val="000000"/>
                <w:sz w:val="20"/>
                <w:szCs w:val="20"/>
              </w:rPr>
              <w:t>ул. Таежная, д. 6, кв. 5;</w:t>
            </w:r>
          </w:p>
          <w:p w:rsidR="00255A37" w:rsidRPr="005538AA" w:rsidRDefault="00255A37" w:rsidP="00255A37">
            <w:pPr>
              <w:rPr>
                <w:rFonts w:ascii="Arial Narrow" w:hAnsi="Arial Narrow"/>
                <w:color w:val="000000"/>
                <w:sz w:val="20"/>
                <w:szCs w:val="20"/>
              </w:rPr>
            </w:pPr>
            <w:r w:rsidRPr="005538AA">
              <w:rPr>
                <w:rFonts w:ascii="Arial Narrow" w:hAnsi="Arial Narrow"/>
                <w:color w:val="000000"/>
                <w:sz w:val="20"/>
                <w:szCs w:val="20"/>
              </w:rPr>
              <w:t>ул. Симонова, д. 1, кв. 9;</w:t>
            </w:r>
          </w:p>
          <w:p w:rsidR="00255A37" w:rsidRPr="005538AA" w:rsidRDefault="00255A37" w:rsidP="00255A37">
            <w:pPr>
              <w:rPr>
                <w:rFonts w:ascii="Arial Narrow" w:hAnsi="Arial Narrow"/>
                <w:color w:val="000000"/>
                <w:sz w:val="20"/>
                <w:szCs w:val="20"/>
              </w:rPr>
            </w:pPr>
            <w:r w:rsidRPr="005538AA">
              <w:rPr>
                <w:rFonts w:ascii="Arial Narrow" w:hAnsi="Arial Narrow"/>
                <w:color w:val="000000"/>
                <w:sz w:val="20"/>
                <w:szCs w:val="20"/>
              </w:rPr>
              <w:t>ул. Борская, д. 3, кв. 1;</w:t>
            </w:r>
          </w:p>
          <w:p w:rsidR="00255A37" w:rsidRPr="005538AA" w:rsidRDefault="00255A37" w:rsidP="00255A37">
            <w:pPr>
              <w:rPr>
                <w:rFonts w:ascii="Arial Narrow" w:hAnsi="Arial Narrow"/>
                <w:color w:val="000000"/>
                <w:sz w:val="20"/>
                <w:szCs w:val="20"/>
              </w:rPr>
            </w:pPr>
            <w:r w:rsidRPr="005538AA">
              <w:rPr>
                <w:rFonts w:ascii="Arial Narrow" w:hAnsi="Arial Narrow"/>
                <w:color w:val="000000"/>
                <w:sz w:val="20"/>
                <w:szCs w:val="20"/>
              </w:rPr>
              <w:t>ул. Нефтяников, д.7В, кв.1;</w:t>
            </w:r>
          </w:p>
          <w:p w:rsidR="00255A37" w:rsidRPr="005538AA" w:rsidRDefault="00255A37" w:rsidP="00255A37">
            <w:pPr>
              <w:rPr>
                <w:rFonts w:ascii="Arial Narrow" w:hAnsi="Arial Narrow"/>
                <w:color w:val="000000"/>
                <w:sz w:val="20"/>
                <w:szCs w:val="20"/>
              </w:rPr>
            </w:pPr>
            <w:r w:rsidRPr="005538AA">
              <w:rPr>
                <w:rFonts w:ascii="Arial Narrow" w:hAnsi="Arial Narrow"/>
                <w:color w:val="000000"/>
                <w:sz w:val="20"/>
                <w:szCs w:val="20"/>
              </w:rPr>
              <w:t>ул. Смидовича, д. 10, кв. 7;</w:t>
            </w:r>
          </w:p>
          <w:p w:rsidR="00255A37" w:rsidRPr="005538AA" w:rsidRDefault="00255A37" w:rsidP="00255A37">
            <w:pPr>
              <w:rPr>
                <w:rFonts w:ascii="Arial Narrow" w:hAnsi="Arial Narrow"/>
                <w:color w:val="000000"/>
                <w:sz w:val="20"/>
                <w:szCs w:val="20"/>
              </w:rPr>
            </w:pPr>
            <w:r w:rsidRPr="005538AA">
              <w:rPr>
                <w:rFonts w:ascii="Arial Narrow" w:hAnsi="Arial Narrow"/>
                <w:color w:val="000000"/>
                <w:sz w:val="20"/>
                <w:szCs w:val="20"/>
              </w:rPr>
              <w:t>ул. Смидовича, д. 8, кв. 13;</w:t>
            </w:r>
          </w:p>
          <w:p w:rsidR="00255A37" w:rsidRPr="005538AA" w:rsidRDefault="00255A37" w:rsidP="00255A37">
            <w:pPr>
              <w:rPr>
                <w:rFonts w:ascii="Arial Narrow" w:hAnsi="Arial Narrow"/>
                <w:color w:val="000000"/>
                <w:sz w:val="20"/>
                <w:szCs w:val="20"/>
              </w:rPr>
            </w:pPr>
            <w:r w:rsidRPr="005538AA">
              <w:rPr>
                <w:rFonts w:ascii="Arial Narrow" w:hAnsi="Arial Narrow"/>
                <w:color w:val="000000"/>
                <w:sz w:val="20"/>
                <w:szCs w:val="20"/>
              </w:rPr>
              <w:t>ул. Смидовича, д. 12, кв. 12;</w:t>
            </w:r>
          </w:p>
          <w:p w:rsidR="00255A37" w:rsidRPr="005538AA" w:rsidRDefault="00255A37" w:rsidP="00255A37">
            <w:pPr>
              <w:rPr>
                <w:rFonts w:ascii="Arial Narrow" w:hAnsi="Arial Narrow"/>
                <w:color w:val="000000"/>
                <w:sz w:val="20"/>
                <w:szCs w:val="20"/>
              </w:rPr>
            </w:pPr>
            <w:r w:rsidRPr="005538AA">
              <w:rPr>
                <w:rFonts w:ascii="Arial Narrow" w:hAnsi="Arial Narrow"/>
                <w:color w:val="000000"/>
                <w:sz w:val="20"/>
                <w:szCs w:val="20"/>
              </w:rPr>
              <w:t xml:space="preserve">ул. </w:t>
            </w:r>
            <w:proofErr w:type="spellStart"/>
            <w:r w:rsidRPr="005538AA">
              <w:rPr>
                <w:rFonts w:ascii="Arial Narrow" w:hAnsi="Arial Narrow"/>
                <w:color w:val="000000"/>
                <w:sz w:val="20"/>
                <w:szCs w:val="20"/>
              </w:rPr>
              <w:t>Увачана</w:t>
            </w:r>
            <w:proofErr w:type="spellEnd"/>
            <w:r w:rsidRPr="005538AA">
              <w:rPr>
                <w:rFonts w:ascii="Arial Narrow" w:hAnsi="Arial Narrow"/>
                <w:color w:val="000000"/>
                <w:sz w:val="20"/>
                <w:szCs w:val="20"/>
              </w:rPr>
              <w:t>, д. 36, кв. 2;</w:t>
            </w:r>
          </w:p>
          <w:p w:rsidR="00255A37" w:rsidRPr="005538AA" w:rsidRDefault="00255A37" w:rsidP="00255A37">
            <w:pPr>
              <w:rPr>
                <w:rFonts w:ascii="Arial Narrow" w:hAnsi="Arial Narrow"/>
                <w:color w:val="000000"/>
                <w:sz w:val="20"/>
                <w:szCs w:val="20"/>
              </w:rPr>
            </w:pPr>
            <w:r w:rsidRPr="005538AA">
              <w:rPr>
                <w:rFonts w:ascii="Arial Narrow" w:hAnsi="Arial Narrow"/>
                <w:iCs/>
                <w:sz w:val="20"/>
                <w:szCs w:val="20"/>
              </w:rPr>
              <w:t>ул. 50 лет октября, д. 23/13, кв.17.</w:t>
            </w:r>
          </w:p>
        </w:tc>
        <w:tc>
          <w:tcPr>
            <w:tcW w:w="1418" w:type="dxa"/>
            <w:tcBorders>
              <w:top w:val="single" w:sz="6" w:space="0" w:color="auto"/>
              <w:left w:val="single" w:sz="6" w:space="0" w:color="auto"/>
              <w:bottom w:val="single" w:sz="6" w:space="0" w:color="auto"/>
              <w:right w:val="single" w:sz="6" w:space="0" w:color="auto"/>
            </w:tcBorders>
            <w:vAlign w:val="center"/>
          </w:tcPr>
          <w:p w:rsidR="00255A37" w:rsidRPr="005538AA" w:rsidRDefault="00255A37" w:rsidP="00255A37">
            <w:pPr>
              <w:pStyle w:val="ConsPlusNormal"/>
              <w:widowControl/>
              <w:ind w:firstLine="0"/>
              <w:jc w:val="center"/>
              <w:rPr>
                <w:rFonts w:ascii="Arial Narrow" w:hAnsi="Arial Narrow" w:cs="Times New Roman"/>
              </w:rPr>
            </w:pPr>
            <w:r w:rsidRPr="005538AA">
              <w:rPr>
                <w:rFonts w:ascii="Arial Narrow" w:hAnsi="Arial Narrow" w:cs="Times New Roman"/>
              </w:rPr>
              <w:t>15 182,9</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255A37" w:rsidRPr="005538AA" w:rsidRDefault="00255A37" w:rsidP="00255A37">
            <w:pPr>
              <w:pStyle w:val="ConsPlusNormal"/>
              <w:widowControl/>
              <w:ind w:firstLine="0"/>
              <w:jc w:val="center"/>
              <w:rPr>
                <w:rFonts w:ascii="Arial Narrow" w:hAnsi="Arial Narrow" w:cs="Times New Roman"/>
              </w:rPr>
            </w:pPr>
            <w:r w:rsidRPr="005538AA">
              <w:rPr>
                <w:rFonts w:ascii="Arial Narrow" w:hAnsi="Arial Narrow" w:cs="Times New Roman"/>
              </w:rPr>
              <w:t>15 182,9</w:t>
            </w:r>
          </w:p>
        </w:tc>
        <w:tc>
          <w:tcPr>
            <w:tcW w:w="992" w:type="dxa"/>
            <w:tcBorders>
              <w:top w:val="single" w:sz="6" w:space="0" w:color="auto"/>
              <w:left w:val="single" w:sz="6" w:space="0" w:color="auto"/>
              <w:bottom w:val="single" w:sz="6" w:space="0" w:color="auto"/>
              <w:right w:val="single" w:sz="6" w:space="0" w:color="auto"/>
            </w:tcBorders>
            <w:vAlign w:val="center"/>
          </w:tcPr>
          <w:p w:rsidR="00255A37" w:rsidRPr="005538AA" w:rsidRDefault="00255A37" w:rsidP="00255A37">
            <w:pPr>
              <w:pStyle w:val="ConsPlusNormal"/>
              <w:widowControl/>
              <w:ind w:firstLine="0"/>
              <w:jc w:val="center"/>
              <w:rPr>
                <w:rFonts w:ascii="Arial Narrow" w:hAnsi="Arial Narrow" w:cs="Times New Roman"/>
              </w:rPr>
            </w:pPr>
            <w:r w:rsidRPr="005538AA">
              <w:rPr>
                <w:rFonts w:ascii="Arial Narrow" w:hAnsi="Arial Narrow" w:cs="Times New Roman"/>
              </w:rPr>
              <w:t>15 182,9</w:t>
            </w:r>
          </w:p>
        </w:tc>
      </w:tr>
      <w:tr w:rsidR="00255A37" w:rsidRPr="005538AA" w:rsidTr="00255A37">
        <w:trPr>
          <w:cantSplit/>
          <w:trHeight w:val="240"/>
        </w:trPr>
        <w:tc>
          <w:tcPr>
            <w:tcW w:w="496" w:type="dxa"/>
            <w:tcBorders>
              <w:top w:val="single" w:sz="6" w:space="0" w:color="auto"/>
              <w:left w:val="single" w:sz="6" w:space="0" w:color="auto"/>
              <w:bottom w:val="single" w:sz="6" w:space="0" w:color="auto"/>
              <w:right w:val="single" w:sz="4" w:space="0" w:color="auto"/>
            </w:tcBorders>
            <w:vAlign w:val="center"/>
          </w:tcPr>
          <w:p w:rsidR="00255A37" w:rsidRPr="005538AA" w:rsidRDefault="00255A37" w:rsidP="00255A37">
            <w:pPr>
              <w:pStyle w:val="ConsPlusNormal"/>
              <w:widowControl/>
              <w:ind w:firstLine="0"/>
              <w:rPr>
                <w:rFonts w:ascii="Arial Narrow" w:hAnsi="Arial Narrow" w:cs="Times New Roman"/>
                <w:b/>
              </w:rPr>
            </w:pPr>
            <w:r w:rsidRPr="005538AA">
              <w:rPr>
                <w:rFonts w:ascii="Arial Narrow" w:hAnsi="Arial Narrow" w:cs="Times New Roman"/>
                <w:b/>
              </w:rPr>
              <w:t>1.2</w:t>
            </w:r>
          </w:p>
        </w:tc>
        <w:tc>
          <w:tcPr>
            <w:tcW w:w="5386" w:type="dxa"/>
            <w:tcBorders>
              <w:top w:val="single" w:sz="6" w:space="0" w:color="auto"/>
              <w:left w:val="single" w:sz="4" w:space="0" w:color="auto"/>
              <w:bottom w:val="single" w:sz="6" w:space="0" w:color="auto"/>
              <w:right w:val="single" w:sz="4" w:space="0" w:color="auto"/>
            </w:tcBorders>
            <w:vAlign w:val="center"/>
          </w:tcPr>
          <w:p w:rsidR="00255A37" w:rsidRPr="005538AA" w:rsidRDefault="00255A37" w:rsidP="00255A37">
            <w:pPr>
              <w:rPr>
                <w:rFonts w:ascii="Arial Narrow" w:hAnsi="Arial Narrow"/>
                <w:b/>
                <w:color w:val="000000"/>
                <w:sz w:val="20"/>
                <w:szCs w:val="20"/>
              </w:rPr>
            </w:pPr>
            <w:r w:rsidRPr="005538AA">
              <w:rPr>
                <w:rFonts w:ascii="Arial Narrow" w:hAnsi="Arial Narrow"/>
                <w:b/>
                <w:color w:val="000000"/>
                <w:sz w:val="20"/>
                <w:szCs w:val="20"/>
              </w:rPr>
              <w:t>Выполнение работ по текущему ремонту общедомового имущества, в том числе:</w:t>
            </w:r>
          </w:p>
        </w:tc>
        <w:tc>
          <w:tcPr>
            <w:tcW w:w="1418" w:type="dxa"/>
            <w:tcBorders>
              <w:top w:val="single" w:sz="6" w:space="0" w:color="auto"/>
              <w:left w:val="single" w:sz="6" w:space="0" w:color="auto"/>
              <w:bottom w:val="single" w:sz="6" w:space="0" w:color="auto"/>
              <w:right w:val="single" w:sz="6" w:space="0" w:color="auto"/>
            </w:tcBorders>
            <w:vAlign w:val="center"/>
          </w:tcPr>
          <w:p w:rsidR="00255A37" w:rsidRPr="005538AA" w:rsidRDefault="00255A37" w:rsidP="00255A37">
            <w:pPr>
              <w:pStyle w:val="ConsPlusNormal"/>
              <w:widowControl/>
              <w:ind w:firstLine="0"/>
              <w:jc w:val="center"/>
              <w:rPr>
                <w:rFonts w:ascii="Arial Narrow" w:hAnsi="Arial Narrow" w:cs="Times New Roman"/>
                <w:b/>
              </w:rPr>
            </w:pPr>
            <w:r w:rsidRPr="005538AA">
              <w:rPr>
                <w:rFonts w:ascii="Arial Narrow" w:hAnsi="Arial Narrow" w:cs="Times New Roman"/>
                <w:b/>
              </w:rPr>
              <w:t>6 900,0</w:t>
            </w:r>
          </w:p>
          <w:p w:rsidR="00255A37" w:rsidRPr="005538AA" w:rsidRDefault="00255A37" w:rsidP="00255A37">
            <w:pPr>
              <w:pStyle w:val="ConsPlusNormal"/>
              <w:widowControl/>
              <w:ind w:firstLine="0"/>
              <w:jc w:val="center"/>
              <w:rPr>
                <w:rFonts w:ascii="Arial Narrow" w:hAnsi="Arial Narrow" w:cs="Times New Roman"/>
                <w:b/>
                <w:highlight w:val="yellow"/>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255A37" w:rsidRPr="005538AA" w:rsidRDefault="00255A37" w:rsidP="00255A37">
            <w:pPr>
              <w:pStyle w:val="ConsPlusNormal"/>
              <w:widowControl/>
              <w:ind w:firstLine="0"/>
              <w:jc w:val="center"/>
              <w:rPr>
                <w:rFonts w:ascii="Arial Narrow" w:hAnsi="Arial Narrow" w:cs="Times New Roman"/>
                <w:b/>
              </w:rPr>
            </w:pPr>
            <w:r w:rsidRPr="005538AA">
              <w:rPr>
                <w:rFonts w:ascii="Arial Narrow" w:hAnsi="Arial Narrow" w:cs="Times New Roman"/>
                <w:b/>
              </w:rPr>
              <w:t>6 900,0</w:t>
            </w:r>
          </w:p>
          <w:p w:rsidR="00255A37" w:rsidRPr="005538AA" w:rsidRDefault="00255A37" w:rsidP="00255A37">
            <w:pPr>
              <w:pStyle w:val="ConsPlusNormal"/>
              <w:widowControl/>
              <w:ind w:firstLine="0"/>
              <w:jc w:val="center"/>
              <w:rPr>
                <w:rFonts w:ascii="Arial Narrow" w:hAnsi="Arial Narrow" w:cs="Times New Roman"/>
                <w:b/>
                <w:highlight w:val="yellow"/>
              </w:rPr>
            </w:pPr>
          </w:p>
        </w:tc>
        <w:tc>
          <w:tcPr>
            <w:tcW w:w="992" w:type="dxa"/>
            <w:tcBorders>
              <w:top w:val="single" w:sz="6" w:space="0" w:color="auto"/>
              <w:left w:val="single" w:sz="6" w:space="0" w:color="auto"/>
              <w:bottom w:val="single" w:sz="6" w:space="0" w:color="auto"/>
              <w:right w:val="single" w:sz="6" w:space="0" w:color="auto"/>
            </w:tcBorders>
            <w:vAlign w:val="center"/>
          </w:tcPr>
          <w:p w:rsidR="00255A37" w:rsidRPr="005538AA" w:rsidRDefault="00255A37" w:rsidP="00255A37">
            <w:pPr>
              <w:pStyle w:val="ConsPlusNormal"/>
              <w:widowControl/>
              <w:ind w:firstLine="0"/>
              <w:jc w:val="center"/>
              <w:rPr>
                <w:rFonts w:ascii="Arial Narrow" w:hAnsi="Arial Narrow" w:cs="Times New Roman"/>
                <w:b/>
              </w:rPr>
            </w:pPr>
            <w:r w:rsidRPr="005538AA">
              <w:rPr>
                <w:rFonts w:ascii="Arial Narrow" w:hAnsi="Arial Narrow" w:cs="Times New Roman"/>
                <w:b/>
              </w:rPr>
              <w:t>6 900,0</w:t>
            </w:r>
          </w:p>
          <w:p w:rsidR="00255A37" w:rsidRPr="005538AA" w:rsidRDefault="00255A37" w:rsidP="00255A37">
            <w:pPr>
              <w:pStyle w:val="ConsPlusNormal"/>
              <w:widowControl/>
              <w:ind w:firstLine="0"/>
              <w:jc w:val="center"/>
              <w:rPr>
                <w:rFonts w:ascii="Arial Narrow" w:hAnsi="Arial Narrow" w:cs="Times New Roman"/>
                <w:b/>
                <w:highlight w:val="yellow"/>
              </w:rPr>
            </w:pPr>
          </w:p>
        </w:tc>
      </w:tr>
      <w:tr w:rsidR="00255A37" w:rsidRPr="005538AA" w:rsidTr="00255A37">
        <w:trPr>
          <w:cantSplit/>
          <w:trHeight w:val="411"/>
        </w:trPr>
        <w:tc>
          <w:tcPr>
            <w:tcW w:w="496" w:type="dxa"/>
            <w:tcBorders>
              <w:top w:val="single" w:sz="6" w:space="0" w:color="auto"/>
              <w:left w:val="single" w:sz="6" w:space="0" w:color="auto"/>
              <w:bottom w:val="single" w:sz="6" w:space="0" w:color="auto"/>
              <w:right w:val="single" w:sz="6" w:space="0" w:color="auto"/>
            </w:tcBorders>
          </w:tcPr>
          <w:p w:rsidR="00255A37" w:rsidRPr="005538AA" w:rsidRDefault="00255A37" w:rsidP="00255A37">
            <w:pPr>
              <w:pStyle w:val="ConsPlusNormal"/>
              <w:widowControl/>
              <w:ind w:firstLine="0"/>
              <w:rPr>
                <w:rFonts w:ascii="Arial Narrow" w:hAnsi="Arial Narrow" w:cs="Times New Roman"/>
              </w:rPr>
            </w:pPr>
            <w:r w:rsidRPr="005538AA">
              <w:rPr>
                <w:rFonts w:ascii="Arial Narrow" w:hAnsi="Arial Narrow" w:cs="Times New Roman"/>
              </w:rPr>
              <w:t>1)</w:t>
            </w:r>
          </w:p>
        </w:tc>
        <w:tc>
          <w:tcPr>
            <w:tcW w:w="5386" w:type="dxa"/>
            <w:tcBorders>
              <w:top w:val="single" w:sz="6" w:space="0" w:color="auto"/>
              <w:left w:val="single" w:sz="6" w:space="0" w:color="auto"/>
              <w:bottom w:val="single" w:sz="6" w:space="0" w:color="auto"/>
              <w:right w:val="single" w:sz="6" w:space="0" w:color="auto"/>
            </w:tcBorders>
            <w:vAlign w:val="center"/>
          </w:tcPr>
          <w:p w:rsidR="00255A37" w:rsidRPr="005538AA" w:rsidRDefault="00255A37" w:rsidP="00255A37">
            <w:pPr>
              <w:rPr>
                <w:rFonts w:ascii="Arial Narrow" w:hAnsi="Arial Narrow"/>
                <w:color w:val="000000"/>
                <w:sz w:val="20"/>
                <w:szCs w:val="20"/>
              </w:rPr>
            </w:pPr>
            <w:r w:rsidRPr="005538AA">
              <w:rPr>
                <w:rFonts w:ascii="Arial Narrow" w:hAnsi="Arial Narrow"/>
                <w:sz w:val="20"/>
                <w:szCs w:val="20"/>
              </w:rPr>
              <w:t xml:space="preserve">Работы по монтажу водопроводных и канализационных систем, приобретение материалов для работ по монтажу водопроводных и канализационных систем. </w:t>
            </w:r>
          </w:p>
        </w:tc>
        <w:tc>
          <w:tcPr>
            <w:tcW w:w="1418" w:type="dxa"/>
            <w:tcBorders>
              <w:top w:val="single" w:sz="6" w:space="0" w:color="auto"/>
              <w:left w:val="single" w:sz="6" w:space="0" w:color="auto"/>
              <w:bottom w:val="single" w:sz="6" w:space="0" w:color="auto"/>
              <w:right w:val="single" w:sz="6" w:space="0" w:color="auto"/>
            </w:tcBorders>
            <w:vAlign w:val="center"/>
          </w:tcPr>
          <w:p w:rsidR="00255A37" w:rsidRPr="005538AA" w:rsidRDefault="00255A37" w:rsidP="00255A37">
            <w:pPr>
              <w:jc w:val="center"/>
              <w:rPr>
                <w:rFonts w:ascii="Arial Narrow" w:hAnsi="Arial Narrow"/>
                <w:sz w:val="20"/>
                <w:szCs w:val="20"/>
              </w:rPr>
            </w:pPr>
            <w:r w:rsidRPr="005538AA">
              <w:rPr>
                <w:rFonts w:ascii="Arial Narrow" w:hAnsi="Arial Narrow"/>
                <w:sz w:val="20"/>
                <w:szCs w:val="20"/>
              </w:rPr>
              <w:t>2 500,0</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255A37" w:rsidRPr="005538AA" w:rsidRDefault="00255A37" w:rsidP="00255A37">
            <w:pPr>
              <w:jc w:val="center"/>
              <w:rPr>
                <w:rFonts w:ascii="Arial Narrow" w:hAnsi="Arial Narrow"/>
                <w:sz w:val="20"/>
                <w:szCs w:val="20"/>
              </w:rPr>
            </w:pPr>
            <w:r w:rsidRPr="005538AA">
              <w:rPr>
                <w:rFonts w:ascii="Arial Narrow" w:hAnsi="Arial Narrow"/>
                <w:sz w:val="20"/>
                <w:szCs w:val="20"/>
              </w:rPr>
              <w:t>2 500,0</w:t>
            </w:r>
          </w:p>
        </w:tc>
        <w:tc>
          <w:tcPr>
            <w:tcW w:w="992" w:type="dxa"/>
            <w:tcBorders>
              <w:top w:val="single" w:sz="6" w:space="0" w:color="auto"/>
              <w:left w:val="single" w:sz="6" w:space="0" w:color="auto"/>
              <w:bottom w:val="single" w:sz="6" w:space="0" w:color="auto"/>
              <w:right w:val="single" w:sz="6" w:space="0" w:color="auto"/>
            </w:tcBorders>
            <w:vAlign w:val="center"/>
          </w:tcPr>
          <w:p w:rsidR="00255A37" w:rsidRPr="005538AA" w:rsidRDefault="00255A37" w:rsidP="00255A37">
            <w:pPr>
              <w:jc w:val="center"/>
              <w:rPr>
                <w:rFonts w:ascii="Arial Narrow" w:hAnsi="Arial Narrow"/>
                <w:sz w:val="20"/>
                <w:szCs w:val="20"/>
              </w:rPr>
            </w:pPr>
            <w:r w:rsidRPr="005538AA">
              <w:rPr>
                <w:rFonts w:ascii="Arial Narrow" w:hAnsi="Arial Narrow"/>
                <w:sz w:val="20"/>
                <w:szCs w:val="20"/>
              </w:rPr>
              <w:t>2 500,0</w:t>
            </w:r>
          </w:p>
        </w:tc>
      </w:tr>
      <w:tr w:rsidR="00255A37" w:rsidRPr="005538AA" w:rsidTr="00255A37">
        <w:trPr>
          <w:cantSplit/>
          <w:trHeight w:val="411"/>
        </w:trPr>
        <w:tc>
          <w:tcPr>
            <w:tcW w:w="496" w:type="dxa"/>
            <w:tcBorders>
              <w:top w:val="single" w:sz="6" w:space="0" w:color="auto"/>
              <w:left w:val="single" w:sz="6" w:space="0" w:color="auto"/>
              <w:bottom w:val="single" w:sz="6" w:space="0" w:color="auto"/>
              <w:right w:val="single" w:sz="6" w:space="0" w:color="auto"/>
            </w:tcBorders>
          </w:tcPr>
          <w:p w:rsidR="00255A37" w:rsidRPr="005538AA" w:rsidRDefault="00255A37" w:rsidP="00255A37">
            <w:pPr>
              <w:pStyle w:val="ConsPlusNormal"/>
              <w:widowControl/>
              <w:ind w:firstLine="0"/>
              <w:rPr>
                <w:rFonts w:ascii="Arial Narrow" w:hAnsi="Arial Narrow" w:cs="Times New Roman"/>
              </w:rPr>
            </w:pPr>
            <w:r w:rsidRPr="005538AA">
              <w:rPr>
                <w:rFonts w:ascii="Arial Narrow" w:hAnsi="Arial Narrow" w:cs="Times New Roman"/>
              </w:rPr>
              <w:t>2)</w:t>
            </w:r>
          </w:p>
        </w:tc>
        <w:tc>
          <w:tcPr>
            <w:tcW w:w="5386" w:type="dxa"/>
            <w:tcBorders>
              <w:top w:val="single" w:sz="6" w:space="0" w:color="auto"/>
              <w:left w:val="single" w:sz="6" w:space="0" w:color="auto"/>
              <w:bottom w:val="single" w:sz="6" w:space="0" w:color="auto"/>
              <w:right w:val="single" w:sz="6" w:space="0" w:color="auto"/>
            </w:tcBorders>
            <w:vAlign w:val="center"/>
          </w:tcPr>
          <w:p w:rsidR="00255A37" w:rsidRPr="005538AA" w:rsidRDefault="00255A37" w:rsidP="00255A37">
            <w:pPr>
              <w:rPr>
                <w:rFonts w:ascii="Arial Narrow" w:hAnsi="Arial Narrow"/>
                <w:sz w:val="20"/>
                <w:szCs w:val="20"/>
              </w:rPr>
            </w:pPr>
            <w:r w:rsidRPr="005538AA">
              <w:rPr>
                <w:rFonts w:ascii="Arial Narrow" w:hAnsi="Arial Narrow"/>
                <w:sz w:val="20"/>
                <w:szCs w:val="20"/>
              </w:rPr>
              <w:t xml:space="preserve">Работы по текущему ремонту систем электроснабжения </w:t>
            </w:r>
          </w:p>
        </w:tc>
        <w:tc>
          <w:tcPr>
            <w:tcW w:w="1418" w:type="dxa"/>
            <w:tcBorders>
              <w:top w:val="single" w:sz="6" w:space="0" w:color="auto"/>
              <w:left w:val="single" w:sz="6" w:space="0" w:color="auto"/>
              <w:bottom w:val="single" w:sz="6" w:space="0" w:color="auto"/>
              <w:right w:val="single" w:sz="6" w:space="0" w:color="auto"/>
            </w:tcBorders>
            <w:vAlign w:val="center"/>
          </w:tcPr>
          <w:p w:rsidR="00255A37" w:rsidRPr="005538AA" w:rsidRDefault="00255A37" w:rsidP="00255A37">
            <w:pPr>
              <w:jc w:val="center"/>
              <w:rPr>
                <w:rFonts w:ascii="Arial Narrow" w:hAnsi="Arial Narrow"/>
                <w:sz w:val="20"/>
                <w:szCs w:val="20"/>
              </w:rPr>
            </w:pPr>
            <w:r w:rsidRPr="005538AA">
              <w:rPr>
                <w:rFonts w:ascii="Arial Narrow" w:hAnsi="Arial Narrow"/>
                <w:sz w:val="20"/>
                <w:szCs w:val="20"/>
              </w:rPr>
              <w:t>400,0</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255A37" w:rsidRPr="005538AA" w:rsidRDefault="00255A37" w:rsidP="00255A37">
            <w:pPr>
              <w:jc w:val="center"/>
              <w:rPr>
                <w:rFonts w:ascii="Arial Narrow" w:hAnsi="Arial Narrow"/>
                <w:sz w:val="20"/>
                <w:szCs w:val="20"/>
              </w:rPr>
            </w:pPr>
            <w:r w:rsidRPr="005538AA">
              <w:rPr>
                <w:rFonts w:ascii="Arial Narrow" w:hAnsi="Arial Narrow"/>
                <w:sz w:val="20"/>
                <w:szCs w:val="20"/>
              </w:rPr>
              <w:t>400,0</w:t>
            </w:r>
          </w:p>
        </w:tc>
        <w:tc>
          <w:tcPr>
            <w:tcW w:w="992" w:type="dxa"/>
            <w:tcBorders>
              <w:top w:val="single" w:sz="6" w:space="0" w:color="auto"/>
              <w:left w:val="single" w:sz="6" w:space="0" w:color="auto"/>
              <w:bottom w:val="single" w:sz="6" w:space="0" w:color="auto"/>
              <w:right w:val="single" w:sz="6" w:space="0" w:color="auto"/>
            </w:tcBorders>
            <w:vAlign w:val="center"/>
          </w:tcPr>
          <w:p w:rsidR="00255A37" w:rsidRPr="005538AA" w:rsidRDefault="00255A37" w:rsidP="00255A37">
            <w:pPr>
              <w:jc w:val="center"/>
              <w:rPr>
                <w:rFonts w:ascii="Arial Narrow" w:hAnsi="Arial Narrow"/>
                <w:sz w:val="20"/>
                <w:szCs w:val="20"/>
              </w:rPr>
            </w:pPr>
            <w:r w:rsidRPr="005538AA">
              <w:rPr>
                <w:rFonts w:ascii="Arial Narrow" w:hAnsi="Arial Narrow"/>
                <w:sz w:val="20"/>
                <w:szCs w:val="20"/>
              </w:rPr>
              <w:t>400,0</w:t>
            </w:r>
          </w:p>
        </w:tc>
      </w:tr>
      <w:tr w:rsidR="00255A37" w:rsidRPr="005538AA" w:rsidTr="00255A37">
        <w:trPr>
          <w:cantSplit/>
          <w:trHeight w:val="408"/>
        </w:trPr>
        <w:tc>
          <w:tcPr>
            <w:tcW w:w="496" w:type="dxa"/>
            <w:tcBorders>
              <w:top w:val="single" w:sz="6" w:space="0" w:color="auto"/>
              <w:left w:val="single" w:sz="6" w:space="0" w:color="auto"/>
              <w:bottom w:val="single" w:sz="6" w:space="0" w:color="auto"/>
              <w:right w:val="single" w:sz="4" w:space="0" w:color="auto"/>
            </w:tcBorders>
          </w:tcPr>
          <w:p w:rsidR="00255A37" w:rsidRPr="005538AA" w:rsidRDefault="00255A37" w:rsidP="00255A37">
            <w:pPr>
              <w:pStyle w:val="ConsPlusNormal"/>
              <w:widowControl/>
              <w:ind w:firstLine="0"/>
              <w:rPr>
                <w:rFonts w:ascii="Arial Narrow" w:hAnsi="Arial Narrow" w:cs="Times New Roman"/>
              </w:rPr>
            </w:pPr>
            <w:r w:rsidRPr="005538AA">
              <w:rPr>
                <w:rFonts w:ascii="Arial Narrow" w:hAnsi="Arial Narrow" w:cs="Times New Roman"/>
              </w:rPr>
              <w:t>3)</w:t>
            </w:r>
          </w:p>
        </w:tc>
        <w:tc>
          <w:tcPr>
            <w:tcW w:w="5386" w:type="dxa"/>
            <w:tcBorders>
              <w:top w:val="single" w:sz="6" w:space="0" w:color="auto"/>
              <w:left w:val="single" w:sz="4" w:space="0" w:color="auto"/>
              <w:bottom w:val="single" w:sz="6" w:space="0" w:color="auto"/>
              <w:right w:val="single" w:sz="4" w:space="0" w:color="auto"/>
            </w:tcBorders>
            <w:vAlign w:val="center"/>
          </w:tcPr>
          <w:p w:rsidR="00255A37" w:rsidRPr="005538AA" w:rsidRDefault="00255A37" w:rsidP="00255A37">
            <w:pPr>
              <w:rPr>
                <w:rFonts w:ascii="Arial Narrow" w:hAnsi="Arial Narrow"/>
                <w:sz w:val="20"/>
                <w:szCs w:val="20"/>
              </w:rPr>
            </w:pPr>
            <w:r w:rsidRPr="005538AA">
              <w:rPr>
                <w:rFonts w:ascii="Arial Narrow" w:hAnsi="Arial Narrow"/>
                <w:sz w:val="20"/>
                <w:szCs w:val="20"/>
              </w:rPr>
              <w:t xml:space="preserve">Текущий ремонт по заявлениям граждан </w:t>
            </w:r>
          </w:p>
        </w:tc>
        <w:tc>
          <w:tcPr>
            <w:tcW w:w="1418" w:type="dxa"/>
            <w:tcBorders>
              <w:top w:val="single" w:sz="6" w:space="0" w:color="auto"/>
              <w:left w:val="single" w:sz="6" w:space="0" w:color="auto"/>
              <w:bottom w:val="single" w:sz="6" w:space="0" w:color="auto"/>
              <w:right w:val="single" w:sz="6" w:space="0" w:color="auto"/>
            </w:tcBorders>
            <w:vAlign w:val="center"/>
          </w:tcPr>
          <w:p w:rsidR="00255A37" w:rsidRPr="005538AA" w:rsidRDefault="00255A37" w:rsidP="00255A37">
            <w:pPr>
              <w:jc w:val="center"/>
              <w:rPr>
                <w:rFonts w:ascii="Arial Narrow" w:hAnsi="Arial Narrow"/>
                <w:sz w:val="20"/>
                <w:szCs w:val="20"/>
              </w:rPr>
            </w:pPr>
            <w:r w:rsidRPr="005538AA">
              <w:rPr>
                <w:rFonts w:ascii="Arial Narrow" w:hAnsi="Arial Narrow"/>
                <w:sz w:val="20"/>
                <w:szCs w:val="20"/>
              </w:rPr>
              <w:t>2 500,0</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255A37" w:rsidRPr="005538AA" w:rsidRDefault="00255A37" w:rsidP="00255A37">
            <w:pPr>
              <w:jc w:val="center"/>
              <w:rPr>
                <w:rFonts w:ascii="Arial Narrow" w:hAnsi="Arial Narrow"/>
                <w:sz w:val="20"/>
                <w:szCs w:val="20"/>
              </w:rPr>
            </w:pPr>
            <w:r w:rsidRPr="005538AA">
              <w:rPr>
                <w:rFonts w:ascii="Arial Narrow" w:hAnsi="Arial Narrow"/>
                <w:sz w:val="20"/>
                <w:szCs w:val="20"/>
              </w:rPr>
              <w:t>2 500,0</w:t>
            </w:r>
          </w:p>
        </w:tc>
        <w:tc>
          <w:tcPr>
            <w:tcW w:w="992" w:type="dxa"/>
            <w:tcBorders>
              <w:top w:val="single" w:sz="6" w:space="0" w:color="auto"/>
              <w:left w:val="single" w:sz="6" w:space="0" w:color="auto"/>
              <w:bottom w:val="single" w:sz="6" w:space="0" w:color="auto"/>
              <w:right w:val="single" w:sz="6" w:space="0" w:color="auto"/>
            </w:tcBorders>
            <w:vAlign w:val="center"/>
          </w:tcPr>
          <w:p w:rsidR="00255A37" w:rsidRPr="005538AA" w:rsidRDefault="00255A37" w:rsidP="00255A37">
            <w:pPr>
              <w:jc w:val="center"/>
              <w:rPr>
                <w:rFonts w:ascii="Arial Narrow" w:hAnsi="Arial Narrow"/>
                <w:sz w:val="20"/>
                <w:szCs w:val="20"/>
              </w:rPr>
            </w:pPr>
            <w:r w:rsidRPr="005538AA">
              <w:rPr>
                <w:rFonts w:ascii="Arial Narrow" w:hAnsi="Arial Narrow"/>
                <w:sz w:val="20"/>
                <w:szCs w:val="20"/>
              </w:rPr>
              <w:t>2 500,0</w:t>
            </w:r>
          </w:p>
        </w:tc>
      </w:tr>
      <w:tr w:rsidR="00255A37" w:rsidRPr="005538AA" w:rsidTr="00255A37">
        <w:trPr>
          <w:cantSplit/>
          <w:trHeight w:val="399"/>
        </w:trPr>
        <w:tc>
          <w:tcPr>
            <w:tcW w:w="496" w:type="dxa"/>
            <w:tcBorders>
              <w:top w:val="single" w:sz="6" w:space="0" w:color="auto"/>
              <w:left w:val="single" w:sz="6" w:space="0" w:color="auto"/>
              <w:bottom w:val="single" w:sz="6" w:space="0" w:color="auto"/>
              <w:right w:val="single" w:sz="4" w:space="0" w:color="auto"/>
            </w:tcBorders>
          </w:tcPr>
          <w:p w:rsidR="00255A37" w:rsidRPr="005538AA" w:rsidRDefault="00255A37" w:rsidP="00255A37">
            <w:pPr>
              <w:pStyle w:val="ConsPlusNormal"/>
              <w:widowControl/>
              <w:ind w:firstLine="0"/>
              <w:rPr>
                <w:rFonts w:ascii="Arial Narrow" w:hAnsi="Arial Narrow" w:cs="Times New Roman"/>
              </w:rPr>
            </w:pPr>
            <w:r w:rsidRPr="005538AA">
              <w:rPr>
                <w:rFonts w:ascii="Arial Narrow" w:hAnsi="Arial Narrow" w:cs="Times New Roman"/>
              </w:rPr>
              <w:lastRenderedPageBreak/>
              <w:t>4)</w:t>
            </w:r>
          </w:p>
        </w:tc>
        <w:tc>
          <w:tcPr>
            <w:tcW w:w="5386" w:type="dxa"/>
            <w:tcBorders>
              <w:top w:val="single" w:sz="6" w:space="0" w:color="auto"/>
              <w:left w:val="single" w:sz="4" w:space="0" w:color="auto"/>
              <w:bottom w:val="single" w:sz="6" w:space="0" w:color="auto"/>
              <w:right w:val="single" w:sz="4" w:space="0" w:color="auto"/>
            </w:tcBorders>
            <w:vAlign w:val="center"/>
          </w:tcPr>
          <w:p w:rsidR="00255A37" w:rsidRPr="005538AA" w:rsidRDefault="00255A37" w:rsidP="00255A37">
            <w:pPr>
              <w:rPr>
                <w:rFonts w:ascii="Arial Narrow" w:hAnsi="Arial Narrow"/>
                <w:color w:val="000000"/>
                <w:sz w:val="20"/>
                <w:szCs w:val="20"/>
              </w:rPr>
            </w:pPr>
            <w:r w:rsidRPr="005538AA">
              <w:rPr>
                <w:rFonts w:ascii="Arial Narrow" w:hAnsi="Arial Narrow"/>
                <w:color w:val="000000"/>
                <w:sz w:val="20"/>
                <w:szCs w:val="20"/>
              </w:rPr>
              <w:t>Подготовка жилого фонда к осеннее – зимнему периоду</w:t>
            </w:r>
          </w:p>
        </w:tc>
        <w:tc>
          <w:tcPr>
            <w:tcW w:w="1418" w:type="dxa"/>
            <w:tcBorders>
              <w:top w:val="single" w:sz="6" w:space="0" w:color="auto"/>
              <w:left w:val="single" w:sz="6" w:space="0" w:color="auto"/>
              <w:bottom w:val="single" w:sz="6" w:space="0" w:color="auto"/>
              <w:right w:val="single" w:sz="6" w:space="0" w:color="auto"/>
            </w:tcBorders>
            <w:vAlign w:val="center"/>
          </w:tcPr>
          <w:p w:rsidR="00255A37" w:rsidRPr="005538AA" w:rsidRDefault="00255A37" w:rsidP="00255A37">
            <w:pPr>
              <w:jc w:val="center"/>
              <w:rPr>
                <w:rFonts w:ascii="Arial Narrow" w:hAnsi="Arial Narrow"/>
                <w:sz w:val="20"/>
                <w:szCs w:val="20"/>
              </w:rPr>
            </w:pPr>
            <w:r w:rsidRPr="005538AA">
              <w:rPr>
                <w:rFonts w:ascii="Arial Narrow" w:hAnsi="Arial Narrow"/>
                <w:sz w:val="20"/>
                <w:szCs w:val="20"/>
              </w:rPr>
              <w:t>1 500,0</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255A37" w:rsidRPr="005538AA" w:rsidRDefault="00255A37" w:rsidP="00255A37">
            <w:pPr>
              <w:jc w:val="center"/>
              <w:rPr>
                <w:rFonts w:ascii="Arial Narrow" w:hAnsi="Arial Narrow"/>
                <w:sz w:val="20"/>
                <w:szCs w:val="20"/>
              </w:rPr>
            </w:pPr>
            <w:r w:rsidRPr="005538AA">
              <w:rPr>
                <w:rFonts w:ascii="Arial Narrow" w:hAnsi="Arial Narrow"/>
                <w:sz w:val="20"/>
                <w:szCs w:val="20"/>
              </w:rPr>
              <w:t>1 500,0</w:t>
            </w:r>
          </w:p>
        </w:tc>
        <w:tc>
          <w:tcPr>
            <w:tcW w:w="992" w:type="dxa"/>
            <w:tcBorders>
              <w:top w:val="single" w:sz="6" w:space="0" w:color="auto"/>
              <w:left w:val="single" w:sz="6" w:space="0" w:color="auto"/>
              <w:bottom w:val="single" w:sz="6" w:space="0" w:color="auto"/>
              <w:right w:val="single" w:sz="6" w:space="0" w:color="auto"/>
            </w:tcBorders>
            <w:vAlign w:val="center"/>
          </w:tcPr>
          <w:p w:rsidR="00255A37" w:rsidRPr="005538AA" w:rsidRDefault="00255A37" w:rsidP="00255A37">
            <w:pPr>
              <w:jc w:val="center"/>
              <w:rPr>
                <w:rFonts w:ascii="Arial Narrow" w:hAnsi="Arial Narrow"/>
                <w:sz w:val="20"/>
                <w:szCs w:val="20"/>
              </w:rPr>
            </w:pPr>
            <w:r w:rsidRPr="005538AA">
              <w:rPr>
                <w:rFonts w:ascii="Arial Narrow" w:hAnsi="Arial Narrow"/>
                <w:sz w:val="20"/>
                <w:szCs w:val="20"/>
              </w:rPr>
              <w:t>1 500,0</w:t>
            </w:r>
          </w:p>
        </w:tc>
      </w:tr>
      <w:tr w:rsidR="00255A37" w:rsidRPr="005538AA" w:rsidTr="00255A37">
        <w:trPr>
          <w:cantSplit/>
          <w:trHeight w:val="399"/>
        </w:trPr>
        <w:tc>
          <w:tcPr>
            <w:tcW w:w="496" w:type="dxa"/>
            <w:tcBorders>
              <w:top w:val="single" w:sz="6" w:space="0" w:color="auto"/>
              <w:left w:val="single" w:sz="6" w:space="0" w:color="auto"/>
              <w:bottom w:val="single" w:sz="6" w:space="0" w:color="auto"/>
              <w:right w:val="single" w:sz="4" w:space="0" w:color="auto"/>
            </w:tcBorders>
          </w:tcPr>
          <w:p w:rsidR="00255A37" w:rsidRPr="005538AA" w:rsidRDefault="00255A37" w:rsidP="00255A37">
            <w:pPr>
              <w:pStyle w:val="ConsPlusNormal"/>
              <w:widowControl/>
              <w:ind w:firstLine="0"/>
              <w:rPr>
                <w:rFonts w:ascii="Arial Narrow" w:hAnsi="Arial Narrow" w:cs="Times New Roman"/>
                <w:b/>
              </w:rPr>
            </w:pPr>
            <w:r w:rsidRPr="005538AA">
              <w:rPr>
                <w:rFonts w:ascii="Arial Narrow" w:hAnsi="Arial Narrow" w:cs="Times New Roman"/>
                <w:b/>
              </w:rPr>
              <w:t>1.3</w:t>
            </w:r>
          </w:p>
        </w:tc>
        <w:tc>
          <w:tcPr>
            <w:tcW w:w="5386" w:type="dxa"/>
            <w:tcBorders>
              <w:top w:val="single" w:sz="6" w:space="0" w:color="auto"/>
              <w:left w:val="single" w:sz="4" w:space="0" w:color="auto"/>
              <w:bottom w:val="single" w:sz="6" w:space="0" w:color="auto"/>
              <w:right w:val="single" w:sz="4" w:space="0" w:color="auto"/>
            </w:tcBorders>
            <w:vAlign w:val="center"/>
          </w:tcPr>
          <w:p w:rsidR="00255A37" w:rsidRPr="005538AA" w:rsidRDefault="00255A37" w:rsidP="00255A37">
            <w:pPr>
              <w:rPr>
                <w:rFonts w:ascii="Arial Narrow" w:hAnsi="Arial Narrow"/>
                <w:b/>
                <w:color w:val="000000"/>
                <w:sz w:val="20"/>
                <w:szCs w:val="20"/>
              </w:rPr>
            </w:pPr>
            <w:r w:rsidRPr="005538AA">
              <w:rPr>
                <w:rFonts w:ascii="Arial Narrow" w:hAnsi="Arial Narrow"/>
                <w:b/>
                <w:color w:val="000000"/>
                <w:sz w:val="20"/>
                <w:szCs w:val="20"/>
              </w:rPr>
              <w:t>Дезинфекция (</w:t>
            </w:r>
            <w:proofErr w:type="spellStart"/>
            <w:r w:rsidRPr="005538AA">
              <w:rPr>
                <w:rFonts w:ascii="Arial Narrow" w:hAnsi="Arial Narrow"/>
                <w:b/>
                <w:color w:val="000000"/>
                <w:sz w:val="20"/>
                <w:szCs w:val="20"/>
              </w:rPr>
              <w:t>дизинсекция</w:t>
            </w:r>
            <w:proofErr w:type="spellEnd"/>
            <w:r w:rsidRPr="005538AA">
              <w:rPr>
                <w:rFonts w:ascii="Arial Narrow" w:hAnsi="Arial Narrow"/>
                <w:b/>
                <w:color w:val="000000"/>
                <w:sz w:val="20"/>
                <w:szCs w:val="20"/>
              </w:rPr>
              <w:t>) муниципального жилого фонда</w:t>
            </w:r>
          </w:p>
        </w:tc>
        <w:tc>
          <w:tcPr>
            <w:tcW w:w="1418" w:type="dxa"/>
            <w:tcBorders>
              <w:top w:val="single" w:sz="6" w:space="0" w:color="auto"/>
              <w:left w:val="single" w:sz="6" w:space="0" w:color="auto"/>
              <w:bottom w:val="single" w:sz="6" w:space="0" w:color="auto"/>
              <w:right w:val="single" w:sz="6" w:space="0" w:color="auto"/>
            </w:tcBorders>
            <w:vAlign w:val="center"/>
          </w:tcPr>
          <w:p w:rsidR="00255A37" w:rsidRPr="005538AA" w:rsidRDefault="00255A37" w:rsidP="00255A37">
            <w:pPr>
              <w:jc w:val="center"/>
              <w:rPr>
                <w:rFonts w:ascii="Arial Narrow" w:hAnsi="Arial Narrow"/>
                <w:b/>
                <w:sz w:val="20"/>
                <w:szCs w:val="20"/>
              </w:rPr>
            </w:pPr>
            <w:r w:rsidRPr="005538AA">
              <w:rPr>
                <w:rFonts w:ascii="Arial Narrow" w:hAnsi="Arial Narrow"/>
                <w:b/>
                <w:sz w:val="20"/>
                <w:szCs w:val="20"/>
              </w:rPr>
              <w:t>12,0</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255A37" w:rsidRPr="005538AA" w:rsidRDefault="00255A37" w:rsidP="00255A37">
            <w:pPr>
              <w:jc w:val="center"/>
              <w:rPr>
                <w:rFonts w:ascii="Arial Narrow" w:hAnsi="Arial Narrow"/>
                <w:b/>
                <w:sz w:val="20"/>
                <w:szCs w:val="20"/>
              </w:rPr>
            </w:pPr>
            <w:r w:rsidRPr="005538AA">
              <w:rPr>
                <w:rFonts w:ascii="Arial Narrow" w:hAnsi="Arial Narrow"/>
                <w:b/>
                <w:sz w:val="20"/>
                <w:szCs w:val="20"/>
              </w:rPr>
              <w:t>12,0</w:t>
            </w:r>
          </w:p>
        </w:tc>
        <w:tc>
          <w:tcPr>
            <w:tcW w:w="992" w:type="dxa"/>
            <w:tcBorders>
              <w:top w:val="single" w:sz="6" w:space="0" w:color="auto"/>
              <w:left w:val="single" w:sz="6" w:space="0" w:color="auto"/>
              <w:bottom w:val="single" w:sz="6" w:space="0" w:color="auto"/>
              <w:right w:val="single" w:sz="6" w:space="0" w:color="auto"/>
            </w:tcBorders>
            <w:vAlign w:val="center"/>
          </w:tcPr>
          <w:p w:rsidR="00255A37" w:rsidRPr="005538AA" w:rsidRDefault="00255A37" w:rsidP="00255A37">
            <w:pPr>
              <w:jc w:val="center"/>
              <w:rPr>
                <w:rFonts w:ascii="Arial Narrow" w:hAnsi="Arial Narrow"/>
                <w:b/>
                <w:sz w:val="20"/>
                <w:szCs w:val="20"/>
              </w:rPr>
            </w:pPr>
            <w:r w:rsidRPr="005538AA">
              <w:rPr>
                <w:rFonts w:ascii="Arial Narrow" w:hAnsi="Arial Narrow"/>
                <w:b/>
                <w:sz w:val="20"/>
                <w:szCs w:val="20"/>
              </w:rPr>
              <w:t>12,0</w:t>
            </w:r>
          </w:p>
        </w:tc>
      </w:tr>
      <w:tr w:rsidR="00255A37" w:rsidRPr="005538AA" w:rsidTr="00255A37">
        <w:trPr>
          <w:cantSplit/>
          <w:trHeight w:val="418"/>
        </w:trPr>
        <w:tc>
          <w:tcPr>
            <w:tcW w:w="496" w:type="dxa"/>
            <w:tcBorders>
              <w:top w:val="single" w:sz="6" w:space="0" w:color="auto"/>
              <w:left w:val="single" w:sz="6" w:space="0" w:color="auto"/>
              <w:bottom w:val="single" w:sz="6" w:space="0" w:color="auto"/>
              <w:right w:val="single" w:sz="4" w:space="0" w:color="auto"/>
            </w:tcBorders>
          </w:tcPr>
          <w:p w:rsidR="00255A37" w:rsidRPr="005538AA" w:rsidRDefault="00255A37" w:rsidP="00255A37">
            <w:pPr>
              <w:pStyle w:val="ConsPlusNormal"/>
              <w:widowControl/>
              <w:ind w:firstLine="0"/>
              <w:rPr>
                <w:rFonts w:ascii="Arial Narrow" w:hAnsi="Arial Narrow" w:cs="Times New Roman"/>
                <w:b/>
              </w:rPr>
            </w:pPr>
            <w:r w:rsidRPr="005538AA">
              <w:rPr>
                <w:rFonts w:ascii="Arial Narrow" w:hAnsi="Arial Narrow" w:cs="Times New Roman"/>
                <w:b/>
              </w:rPr>
              <w:t>2</w:t>
            </w:r>
          </w:p>
        </w:tc>
        <w:tc>
          <w:tcPr>
            <w:tcW w:w="5386" w:type="dxa"/>
            <w:tcBorders>
              <w:top w:val="single" w:sz="6" w:space="0" w:color="auto"/>
              <w:left w:val="single" w:sz="4" w:space="0" w:color="auto"/>
              <w:bottom w:val="single" w:sz="6" w:space="0" w:color="auto"/>
              <w:right w:val="single" w:sz="4" w:space="0" w:color="auto"/>
            </w:tcBorders>
            <w:vAlign w:val="center"/>
          </w:tcPr>
          <w:p w:rsidR="00255A37" w:rsidRPr="005538AA" w:rsidRDefault="00255A37" w:rsidP="00255A37">
            <w:pPr>
              <w:rPr>
                <w:rFonts w:ascii="Arial Narrow" w:hAnsi="Arial Narrow"/>
                <w:b/>
                <w:color w:val="000000"/>
                <w:sz w:val="20"/>
                <w:szCs w:val="20"/>
              </w:rPr>
            </w:pPr>
            <w:r w:rsidRPr="005538AA">
              <w:rPr>
                <w:rFonts w:ascii="Arial Narrow" w:hAnsi="Arial Narrow"/>
                <w:b/>
                <w:color w:val="000000"/>
                <w:sz w:val="20"/>
                <w:szCs w:val="20"/>
              </w:rPr>
              <w:t>Прочие мероприятия:</w:t>
            </w:r>
          </w:p>
        </w:tc>
        <w:tc>
          <w:tcPr>
            <w:tcW w:w="1418" w:type="dxa"/>
            <w:tcBorders>
              <w:top w:val="single" w:sz="6" w:space="0" w:color="auto"/>
              <w:left w:val="single" w:sz="6" w:space="0" w:color="auto"/>
              <w:bottom w:val="single" w:sz="6" w:space="0" w:color="auto"/>
              <w:right w:val="single" w:sz="6" w:space="0" w:color="auto"/>
            </w:tcBorders>
            <w:vAlign w:val="center"/>
          </w:tcPr>
          <w:p w:rsidR="00255A37" w:rsidRPr="005538AA" w:rsidRDefault="00255A37" w:rsidP="00255A37">
            <w:pPr>
              <w:jc w:val="center"/>
              <w:rPr>
                <w:rFonts w:ascii="Arial Narrow" w:hAnsi="Arial Narrow"/>
                <w:b/>
                <w:sz w:val="20"/>
                <w:szCs w:val="20"/>
              </w:rPr>
            </w:pPr>
            <w:r w:rsidRPr="005538AA">
              <w:rPr>
                <w:rFonts w:ascii="Arial Narrow" w:hAnsi="Arial Narrow"/>
                <w:b/>
                <w:sz w:val="20"/>
                <w:szCs w:val="20"/>
              </w:rPr>
              <w:t>10253,6</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255A37" w:rsidRPr="005538AA" w:rsidRDefault="00255A37" w:rsidP="00255A37">
            <w:pPr>
              <w:pStyle w:val="ConsPlusNormal"/>
              <w:widowControl/>
              <w:ind w:firstLine="0"/>
              <w:jc w:val="center"/>
              <w:rPr>
                <w:rFonts w:ascii="Arial Narrow" w:hAnsi="Arial Narrow" w:cs="Times New Roman"/>
                <w:b/>
              </w:rPr>
            </w:pPr>
            <w:r w:rsidRPr="005538AA">
              <w:rPr>
                <w:rFonts w:ascii="Arial Narrow" w:hAnsi="Arial Narrow" w:cs="Times New Roman"/>
                <w:b/>
              </w:rPr>
              <w:t>2 308,0</w:t>
            </w:r>
          </w:p>
        </w:tc>
        <w:tc>
          <w:tcPr>
            <w:tcW w:w="992" w:type="dxa"/>
            <w:tcBorders>
              <w:top w:val="single" w:sz="6" w:space="0" w:color="auto"/>
              <w:left w:val="single" w:sz="6" w:space="0" w:color="auto"/>
              <w:bottom w:val="single" w:sz="6" w:space="0" w:color="auto"/>
              <w:right w:val="single" w:sz="6" w:space="0" w:color="auto"/>
            </w:tcBorders>
            <w:vAlign w:val="center"/>
          </w:tcPr>
          <w:p w:rsidR="00255A37" w:rsidRPr="005538AA" w:rsidRDefault="00255A37" w:rsidP="00255A37">
            <w:pPr>
              <w:pStyle w:val="ConsPlusNormal"/>
              <w:widowControl/>
              <w:ind w:firstLine="0"/>
              <w:jc w:val="center"/>
              <w:rPr>
                <w:rFonts w:ascii="Arial Narrow" w:hAnsi="Arial Narrow" w:cs="Times New Roman"/>
                <w:b/>
              </w:rPr>
            </w:pPr>
            <w:r w:rsidRPr="005538AA">
              <w:rPr>
                <w:rFonts w:ascii="Arial Narrow" w:hAnsi="Arial Narrow" w:cs="Times New Roman"/>
                <w:b/>
              </w:rPr>
              <w:t>2 308,0</w:t>
            </w:r>
          </w:p>
        </w:tc>
      </w:tr>
      <w:tr w:rsidR="00255A37" w:rsidRPr="005538AA" w:rsidTr="00255A37">
        <w:trPr>
          <w:cantSplit/>
          <w:trHeight w:val="440"/>
        </w:trPr>
        <w:tc>
          <w:tcPr>
            <w:tcW w:w="496" w:type="dxa"/>
            <w:tcBorders>
              <w:top w:val="single" w:sz="6" w:space="0" w:color="auto"/>
              <w:left w:val="single" w:sz="6" w:space="0" w:color="auto"/>
              <w:bottom w:val="single" w:sz="6" w:space="0" w:color="auto"/>
              <w:right w:val="single" w:sz="4" w:space="0" w:color="auto"/>
            </w:tcBorders>
          </w:tcPr>
          <w:p w:rsidR="00255A37" w:rsidRPr="005538AA" w:rsidRDefault="00255A37" w:rsidP="00255A37">
            <w:pPr>
              <w:pStyle w:val="ConsPlusNormal"/>
              <w:widowControl/>
              <w:ind w:firstLine="0"/>
              <w:rPr>
                <w:rFonts w:ascii="Arial Narrow" w:hAnsi="Arial Narrow" w:cs="Times New Roman"/>
              </w:rPr>
            </w:pPr>
            <w:r w:rsidRPr="005538AA">
              <w:rPr>
                <w:rFonts w:ascii="Arial Narrow" w:hAnsi="Arial Narrow" w:cs="Times New Roman"/>
              </w:rPr>
              <w:t>2.1</w:t>
            </w:r>
          </w:p>
        </w:tc>
        <w:tc>
          <w:tcPr>
            <w:tcW w:w="5386" w:type="dxa"/>
            <w:tcBorders>
              <w:top w:val="single" w:sz="6" w:space="0" w:color="auto"/>
              <w:left w:val="single" w:sz="6" w:space="0" w:color="auto"/>
              <w:bottom w:val="single" w:sz="6" w:space="0" w:color="auto"/>
              <w:right w:val="single" w:sz="6" w:space="0" w:color="auto"/>
            </w:tcBorders>
            <w:vAlign w:val="center"/>
          </w:tcPr>
          <w:p w:rsidR="00255A37" w:rsidRPr="005538AA" w:rsidRDefault="00255A37" w:rsidP="00255A37">
            <w:pPr>
              <w:rPr>
                <w:rFonts w:ascii="Arial Narrow" w:hAnsi="Arial Narrow"/>
                <w:color w:val="000000"/>
                <w:sz w:val="20"/>
                <w:szCs w:val="20"/>
              </w:rPr>
            </w:pPr>
            <w:r w:rsidRPr="005538AA">
              <w:rPr>
                <w:rFonts w:ascii="Arial Narrow" w:hAnsi="Arial Narrow"/>
                <w:color w:val="000000"/>
                <w:sz w:val="20"/>
                <w:szCs w:val="20"/>
              </w:rPr>
              <w:t>Уборка снега и льда с крыш МКД</w:t>
            </w:r>
          </w:p>
        </w:tc>
        <w:tc>
          <w:tcPr>
            <w:tcW w:w="1418" w:type="dxa"/>
            <w:tcBorders>
              <w:top w:val="single" w:sz="6" w:space="0" w:color="auto"/>
              <w:left w:val="single" w:sz="6" w:space="0" w:color="auto"/>
              <w:bottom w:val="single" w:sz="6" w:space="0" w:color="auto"/>
              <w:right w:val="single" w:sz="6" w:space="0" w:color="auto"/>
            </w:tcBorders>
            <w:vAlign w:val="center"/>
          </w:tcPr>
          <w:p w:rsidR="00255A37" w:rsidRPr="005538AA" w:rsidRDefault="00255A37" w:rsidP="00255A37">
            <w:pPr>
              <w:pStyle w:val="ConsPlusNormal"/>
              <w:widowControl/>
              <w:ind w:firstLine="0"/>
              <w:jc w:val="center"/>
              <w:rPr>
                <w:rFonts w:ascii="Arial Narrow" w:hAnsi="Arial Narrow" w:cs="Times New Roman"/>
                <w:highlight w:val="yellow"/>
              </w:rPr>
            </w:pPr>
            <w:r w:rsidRPr="005538AA">
              <w:rPr>
                <w:rFonts w:ascii="Arial Narrow" w:hAnsi="Arial Narrow" w:cs="Times New Roman"/>
              </w:rPr>
              <w:t>200,0</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255A37" w:rsidRPr="005538AA" w:rsidRDefault="00255A37" w:rsidP="00255A37">
            <w:pPr>
              <w:pStyle w:val="ConsPlusNormal"/>
              <w:widowControl/>
              <w:ind w:firstLine="0"/>
              <w:jc w:val="center"/>
              <w:rPr>
                <w:rFonts w:ascii="Arial Narrow" w:hAnsi="Arial Narrow" w:cs="Times New Roman"/>
              </w:rPr>
            </w:pPr>
            <w:r w:rsidRPr="005538AA">
              <w:rPr>
                <w:rFonts w:ascii="Arial Narrow" w:hAnsi="Arial Narrow" w:cs="Times New Roman"/>
              </w:rPr>
              <w:t>200,0</w:t>
            </w:r>
          </w:p>
        </w:tc>
        <w:tc>
          <w:tcPr>
            <w:tcW w:w="992" w:type="dxa"/>
            <w:tcBorders>
              <w:top w:val="single" w:sz="6" w:space="0" w:color="auto"/>
              <w:left w:val="single" w:sz="6" w:space="0" w:color="auto"/>
              <w:bottom w:val="single" w:sz="6" w:space="0" w:color="auto"/>
              <w:right w:val="single" w:sz="6" w:space="0" w:color="auto"/>
            </w:tcBorders>
            <w:vAlign w:val="center"/>
          </w:tcPr>
          <w:p w:rsidR="00255A37" w:rsidRPr="005538AA" w:rsidRDefault="00255A37" w:rsidP="00255A37">
            <w:pPr>
              <w:pStyle w:val="ConsPlusNormal"/>
              <w:widowControl/>
              <w:ind w:firstLine="0"/>
              <w:jc w:val="center"/>
              <w:rPr>
                <w:rFonts w:ascii="Arial Narrow" w:hAnsi="Arial Narrow" w:cs="Times New Roman"/>
              </w:rPr>
            </w:pPr>
            <w:r w:rsidRPr="005538AA">
              <w:rPr>
                <w:rFonts w:ascii="Arial Narrow" w:hAnsi="Arial Narrow" w:cs="Times New Roman"/>
              </w:rPr>
              <w:t>200,0</w:t>
            </w:r>
          </w:p>
        </w:tc>
      </w:tr>
      <w:tr w:rsidR="00255A37" w:rsidRPr="005538AA" w:rsidTr="00255A37">
        <w:trPr>
          <w:cantSplit/>
          <w:trHeight w:val="403"/>
        </w:trPr>
        <w:tc>
          <w:tcPr>
            <w:tcW w:w="496" w:type="dxa"/>
            <w:tcBorders>
              <w:top w:val="single" w:sz="6" w:space="0" w:color="auto"/>
              <w:left w:val="single" w:sz="6" w:space="0" w:color="auto"/>
              <w:bottom w:val="single" w:sz="6" w:space="0" w:color="auto"/>
              <w:right w:val="single" w:sz="6" w:space="0" w:color="auto"/>
            </w:tcBorders>
            <w:vAlign w:val="center"/>
          </w:tcPr>
          <w:p w:rsidR="00255A37" w:rsidRPr="005538AA" w:rsidRDefault="00255A37" w:rsidP="00255A37">
            <w:pPr>
              <w:pStyle w:val="ConsPlusNormal"/>
              <w:widowControl/>
              <w:ind w:firstLine="0"/>
              <w:rPr>
                <w:rFonts w:ascii="Arial Narrow" w:hAnsi="Arial Narrow" w:cs="Times New Roman"/>
              </w:rPr>
            </w:pPr>
            <w:r w:rsidRPr="005538AA">
              <w:rPr>
                <w:rFonts w:ascii="Arial Narrow" w:hAnsi="Arial Narrow" w:cs="Times New Roman"/>
              </w:rPr>
              <w:t>2.2</w:t>
            </w:r>
          </w:p>
        </w:tc>
        <w:tc>
          <w:tcPr>
            <w:tcW w:w="5386" w:type="dxa"/>
            <w:tcBorders>
              <w:top w:val="single" w:sz="6" w:space="0" w:color="auto"/>
              <w:left w:val="single" w:sz="6" w:space="0" w:color="auto"/>
              <w:bottom w:val="single" w:sz="6" w:space="0" w:color="auto"/>
              <w:right w:val="single" w:sz="6" w:space="0" w:color="auto"/>
            </w:tcBorders>
            <w:vAlign w:val="center"/>
          </w:tcPr>
          <w:p w:rsidR="00255A37" w:rsidRPr="005538AA" w:rsidRDefault="00255A37" w:rsidP="00255A37">
            <w:pPr>
              <w:rPr>
                <w:rFonts w:ascii="Arial Narrow" w:hAnsi="Arial Narrow"/>
                <w:color w:val="000000"/>
                <w:sz w:val="20"/>
                <w:szCs w:val="20"/>
              </w:rPr>
            </w:pPr>
            <w:r w:rsidRPr="005538AA">
              <w:rPr>
                <w:rFonts w:ascii="Arial Narrow" w:hAnsi="Arial Narrow"/>
                <w:color w:val="000000"/>
                <w:sz w:val="20"/>
                <w:szCs w:val="20"/>
              </w:rPr>
              <w:t xml:space="preserve">Взносы в фонд </w:t>
            </w:r>
            <w:proofErr w:type="gramStart"/>
            <w:r w:rsidRPr="005538AA">
              <w:rPr>
                <w:rFonts w:ascii="Arial Narrow" w:hAnsi="Arial Narrow"/>
                <w:color w:val="000000"/>
                <w:sz w:val="20"/>
                <w:szCs w:val="20"/>
              </w:rPr>
              <w:t>по  капитальному</w:t>
            </w:r>
            <w:proofErr w:type="gramEnd"/>
            <w:r w:rsidRPr="005538AA">
              <w:rPr>
                <w:rFonts w:ascii="Arial Narrow" w:hAnsi="Arial Narrow"/>
                <w:color w:val="000000"/>
                <w:sz w:val="20"/>
                <w:szCs w:val="20"/>
              </w:rPr>
              <w:t xml:space="preserve"> ремонту МКД</w:t>
            </w:r>
          </w:p>
        </w:tc>
        <w:tc>
          <w:tcPr>
            <w:tcW w:w="1418" w:type="dxa"/>
            <w:tcBorders>
              <w:top w:val="single" w:sz="6" w:space="0" w:color="auto"/>
              <w:left w:val="single" w:sz="6" w:space="0" w:color="auto"/>
              <w:bottom w:val="single" w:sz="6" w:space="0" w:color="auto"/>
              <w:right w:val="single" w:sz="6" w:space="0" w:color="auto"/>
            </w:tcBorders>
            <w:vAlign w:val="center"/>
          </w:tcPr>
          <w:p w:rsidR="00255A37" w:rsidRPr="005538AA" w:rsidRDefault="00255A37" w:rsidP="00255A37">
            <w:pPr>
              <w:jc w:val="center"/>
              <w:rPr>
                <w:rFonts w:ascii="Arial Narrow" w:hAnsi="Arial Narrow"/>
                <w:sz w:val="20"/>
                <w:szCs w:val="20"/>
              </w:rPr>
            </w:pPr>
            <w:r w:rsidRPr="005538AA">
              <w:rPr>
                <w:rFonts w:ascii="Arial Narrow" w:hAnsi="Arial Narrow"/>
                <w:sz w:val="20"/>
                <w:szCs w:val="20"/>
              </w:rPr>
              <w:t>2 108,0</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255A37" w:rsidRPr="005538AA" w:rsidRDefault="00255A37" w:rsidP="00255A37">
            <w:pPr>
              <w:pStyle w:val="ConsPlusNormal"/>
              <w:widowControl/>
              <w:ind w:firstLine="0"/>
              <w:jc w:val="center"/>
              <w:rPr>
                <w:rFonts w:ascii="Arial Narrow" w:hAnsi="Arial Narrow" w:cs="Times New Roman"/>
              </w:rPr>
            </w:pPr>
            <w:r w:rsidRPr="005538AA">
              <w:rPr>
                <w:rFonts w:ascii="Arial Narrow" w:hAnsi="Arial Narrow" w:cs="Times New Roman"/>
              </w:rPr>
              <w:t>2 108,0</w:t>
            </w:r>
          </w:p>
        </w:tc>
        <w:tc>
          <w:tcPr>
            <w:tcW w:w="992" w:type="dxa"/>
            <w:tcBorders>
              <w:top w:val="single" w:sz="6" w:space="0" w:color="auto"/>
              <w:left w:val="single" w:sz="6" w:space="0" w:color="auto"/>
              <w:bottom w:val="single" w:sz="6" w:space="0" w:color="auto"/>
              <w:right w:val="single" w:sz="6" w:space="0" w:color="auto"/>
            </w:tcBorders>
            <w:vAlign w:val="center"/>
          </w:tcPr>
          <w:p w:rsidR="00255A37" w:rsidRPr="005538AA" w:rsidRDefault="00255A37" w:rsidP="00255A37">
            <w:pPr>
              <w:pStyle w:val="ConsPlusNormal"/>
              <w:widowControl/>
              <w:ind w:firstLine="0"/>
              <w:jc w:val="center"/>
              <w:rPr>
                <w:rFonts w:ascii="Arial Narrow" w:hAnsi="Arial Narrow" w:cs="Times New Roman"/>
              </w:rPr>
            </w:pPr>
            <w:r w:rsidRPr="005538AA">
              <w:rPr>
                <w:rFonts w:ascii="Arial Narrow" w:hAnsi="Arial Narrow" w:cs="Times New Roman"/>
              </w:rPr>
              <w:t>2 108,0</w:t>
            </w:r>
          </w:p>
        </w:tc>
      </w:tr>
      <w:tr w:rsidR="00255A37" w:rsidRPr="005538AA" w:rsidTr="00255A37">
        <w:trPr>
          <w:cantSplit/>
          <w:trHeight w:val="403"/>
        </w:trPr>
        <w:tc>
          <w:tcPr>
            <w:tcW w:w="496" w:type="dxa"/>
            <w:tcBorders>
              <w:top w:val="single" w:sz="6" w:space="0" w:color="auto"/>
              <w:left w:val="single" w:sz="6" w:space="0" w:color="auto"/>
              <w:bottom w:val="single" w:sz="6" w:space="0" w:color="auto"/>
              <w:right w:val="single" w:sz="6" w:space="0" w:color="auto"/>
            </w:tcBorders>
            <w:vAlign w:val="center"/>
          </w:tcPr>
          <w:p w:rsidR="00255A37" w:rsidRPr="005538AA" w:rsidRDefault="00255A37" w:rsidP="00255A37">
            <w:pPr>
              <w:pStyle w:val="ConsPlusNormal"/>
              <w:widowControl/>
              <w:ind w:firstLine="0"/>
              <w:rPr>
                <w:rFonts w:ascii="Arial Narrow" w:hAnsi="Arial Narrow" w:cs="Times New Roman"/>
              </w:rPr>
            </w:pPr>
            <w:r w:rsidRPr="005538AA">
              <w:rPr>
                <w:rFonts w:ascii="Arial Narrow" w:hAnsi="Arial Narrow" w:cs="Times New Roman"/>
              </w:rPr>
              <w:t>2.3</w:t>
            </w:r>
          </w:p>
        </w:tc>
        <w:tc>
          <w:tcPr>
            <w:tcW w:w="5386" w:type="dxa"/>
            <w:tcBorders>
              <w:top w:val="single" w:sz="6" w:space="0" w:color="auto"/>
              <w:left w:val="single" w:sz="6" w:space="0" w:color="auto"/>
              <w:bottom w:val="single" w:sz="6" w:space="0" w:color="auto"/>
              <w:right w:val="single" w:sz="6" w:space="0" w:color="auto"/>
            </w:tcBorders>
            <w:vAlign w:val="center"/>
          </w:tcPr>
          <w:p w:rsidR="00255A37" w:rsidRPr="005538AA" w:rsidRDefault="00255A37" w:rsidP="00255A37">
            <w:pPr>
              <w:rPr>
                <w:rFonts w:ascii="Arial Narrow" w:hAnsi="Arial Narrow"/>
                <w:color w:val="000000"/>
                <w:sz w:val="20"/>
                <w:szCs w:val="20"/>
              </w:rPr>
            </w:pPr>
            <w:r w:rsidRPr="005538AA">
              <w:rPr>
                <w:rFonts w:ascii="Arial Narrow" w:hAnsi="Arial Narrow"/>
                <w:color w:val="000000"/>
                <w:sz w:val="20"/>
                <w:szCs w:val="20"/>
              </w:rPr>
              <w:t>Расходы по оплате за коммунальные услуги (теплоснабжение) муниципального имущества (квартиры)</w:t>
            </w:r>
          </w:p>
        </w:tc>
        <w:tc>
          <w:tcPr>
            <w:tcW w:w="1418" w:type="dxa"/>
            <w:tcBorders>
              <w:top w:val="single" w:sz="6" w:space="0" w:color="auto"/>
              <w:left w:val="single" w:sz="6" w:space="0" w:color="auto"/>
              <w:bottom w:val="single" w:sz="6" w:space="0" w:color="auto"/>
              <w:right w:val="single" w:sz="6" w:space="0" w:color="auto"/>
            </w:tcBorders>
            <w:vAlign w:val="center"/>
          </w:tcPr>
          <w:p w:rsidR="00255A37" w:rsidRPr="005538AA" w:rsidRDefault="00255A37" w:rsidP="00255A37">
            <w:pPr>
              <w:jc w:val="center"/>
              <w:rPr>
                <w:rFonts w:ascii="Arial Narrow" w:hAnsi="Arial Narrow"/>
                <w:sz w:val="20"/>
                <w:szCs w:val="20"/>
              </w:rPr>
            </w:pPr>
            <w:r w:rsidRPr="005538AA">
              <w:rPr>
                <w:rFonts w:ascii="Arial Narrow" w:hAnsi="Arial Narrow"/>
                <w:sz w:val="20"/>
                <w:szCs w:val="20"/>
              </w:rPr>
              <w:t>7945,6</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255A37" w:rsidRPr="005538AA" w:rsidRDefault="00255A37" w:rsidP="00255A37">
            <w:pPr>
              <w:pStyle w:val="ConsPlusNormal"/>
              <w:widowControl/>
              <w:ind w:firstLine="0"/>
              <w:jc w:val="center"/>
              <w:rPr>
                <w:rFonts w:ascii="Arial Narrow" w:hAnsi="Arial Narrow" w:cs="Times New Roman"/>
              </w:rPr>
            </w:pPr>
            <w:r w:rsidRPr="005538AA">
              <w:rPr>
                <w:rFonts w:ascii="Arial Narrow" w:hAnsi="Arial Narrow" w:cs="Times New Roman"/>
              </w:rPr>
              <w:t>0</w:t>
            </w:r>
          </w:p>
        </w:tc>
        <w:tc>
          <w:tcPr>
            <w:tcW w:w="992" w:type="dxa"/>
            <w:tcBorders>
              <w:top w:val="single" w:sz="6" w:space="0" w:color="auto"/>
              <w:left w:val="single" w:sz="6" w:space="0" w:color="auto"/>
              <w:bottom w:val="single" w:sz="6" w:space="0" w:color="auto"/>
              <w:right w:val="single" w:sz="6" w:space="0" w:color="auto"/>
            </w:tcBorders>
            <w:vAlign w:val="center"/>
          </w:tcPr>
          <w:p w:rsidR="00255A37" w:rsidRPr="005538AA" w:rsidRDefault="00255A37" w:rsidP="00255A37">
            <w:pPr>
              <w:pStyle w:val="ConsPlusNormal"/>
              <w:widowControl/>
              <w:ind w:firstLine="0"/>
              <w:jc w:val="center"/>
              <w:rPr>
                <w:rFonts w:ascii="Arial Narrow" w:hAnsi="Arial Narrow" w:cs="Times New Roman"/>
              </w:rPr>
            </w:pPr>
            <w:r w:rsidRPr="005538AA">
              <w:rPr>
                <w:rFonts w:ascii="Arial Narrow" w:hAnsi="Arial Narrow" w:cs="Times New Roman"/>
              </w:rPr>
              <w:t>0</w:t>
            </w:r>
          </w:p>
        </w:tc>
      </w:tr>
      <w:tr w:rsidR="00255A37" w:rsidRPr="005538AA" w:rsidTr="00255A37">
        <w:trPr>
          <w:cantSplit/>
          <w:trHeight w:val="410"/>
        </w:trPr>
        <w:tc>
          <w:tcPr>
            <w:tcW w:w="496" w:type="dxa"/>
            <w:tcBorders>
              <w:top w:val="single" w:sz="6" w:space="0" w:color="auto"/>
              <w:left w:val="single" w:sz="6" w:space="0" w:color="auto"/>
              <w:bottom w:val="single" w:sz="6" w:space="0" w:color="auto"/>
              <w:right w:val="single" w:sz="6" w:space="0" w:color="auto"/>
            </w:tcBorders>
          </w:tcPr>
          <w:p w:rsidR="00255A37" w:rsidRPr="005538AA" w:rsidRDefault="00255A37" w:rsidP="00255A37">
            <w:pPr>
              <w:pStyle w:val="ConsPlusNormal"/>
              <w:widowControl/>
              <w:ind w:firstLine="0"/>
              <w:rPr>
                <w:rFonts w:ascii="Arial Narrow" w:hAnsi="Arial Narrow" w:cs="Times New Roman"/>
              </w:rPr>
            </w:pPr>
            <w:r w:rsidRPr="005538AA">
              <w:rPr>
                <w:rFonts w:ascii="Arial Narrow" w:hAnsi="Arial Narrow" w:cs="Times New Roman"/>
                <w:b/>
              </w:rPr>
              <w:t>3</w:t>
            </w:r>
          </w:p>
        </w:tc>
        <w:tc>
          <w:tcPr>
            <w:tcW w:w="5386" w:type="dxa"/>
            <w:tcBorders>
              <w:top w:val="single" w:sz="6" w:space="0" w:color="auto"/>
              <w:left w:val="single" w:sz="6" w:space="0" w:color="auto"/>
              <w:bottom w:val="single" w:sz="6" w:space="0" w:color="auto"/>
              <w:right w:val="single" w:sz="6" w:space="0" w:color="auto"/>
            </w:tcBorders>
            <w:vAlign w:val="center"/>
          </w:tcPr>
          <w:p w:rsidR="00255A37" w:rsidRPr="005538AA" w:rsidRDefault="00255A37" w:rsidP="00255A37">
            <w:pPr>
              <w:rPr>
                <w:rFonts w:ascii="Arial Narrow" w:hAnsi="Arial Narrow"/>
                <w:b/>
                <w:color w:val="000000"/>
                <w:sz w:val="20"/>
                <w:szCs w:val="20"/>
              </w:rPr>
            </w:pPr>
            <w:r w:rsidRPr="005538AA">
              <w:rPr>
                <w:rFonts w:ascii="Arial Narrow" w:hAnsi="Arial Narrow"/>
                <w:b/>
                <w:sz w:val="20"/>
                <w:szCs w:val="20"/>
              </w:rPr>
              <w:t>Предоставление жилищных услуг населению, в том числе:</w:t>
            </w:r>
          </w:p>
        </w:tc>
        <w:tc>
          <w:tcPr>
            <w:tcW w:w="1418" w:type="dxa"/>
            <w:tcBorders>
              <w:top w:val="single" w:sz="6" w:space="0" w:color="auto"/>
              <w:left w:val="single" w:sz="6" w:space="0" w:color="auto"/>
              <w:bottom w:val="single" w:sz="6" w:space="0" w:color="auto"/>
              <w:right w:val="single" w:sz="6" w:space="0" w:color="auto"/>
            </w:tcBorders>
            <w:vAlign w:val="center"/>
          </w:tcPr>
          <w:p w:rsidR="00255A37" w:rsidRPr="005538AA" w:rsidRDefault="00255A37" w:rsidP="00255A37">
            <w:pPr>
              <w:jc w:val="center"/>
              <w:rPr>
                <w:rFonts w:ascii="Arial Narrow" w:hAnsi="Arial Narrow"/>
                <w:b/>
                <w:sz w:val="20"/>
                <w:szCs w:val="20"/>
              </w:rPr>
            </w:pPr>
            <w:r w:rsidRPr="005538AA">
              <w:rPr>
                <w:rFonts w:ascii="Arial Narrow" w:hAnsi="Arial Narrow"/>
                <w:b/>
                <w:sz w:val="20"/>
                <w:szCs w:val="20"/>
              </w:rPr>
              <w:t>17 491,00</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255A37" w:rsidRPr="005538AA" w:rsidRDefault="00255A37" w:rsidP="00255A37">
            <w:pPr>
              <w:pStyle w:val="ConsPlusNormal"/>
              <w:widowControl/>
              <w:ind w:firstLine="0"/>
              <w:jc w:val="center"/>
              <w:rPr>
                <w:rFonts w:ascii="Arial Narrow" w:hAnsi="Arial Narrow" w:cs="Times New Roman"/>
                <w:b/>
              </w:rPr>
            </w:pPr>
            <w:r w:rsidRPr="005538AA">
              <w:rPr>
                <w:rFonts w:ascii="Arial Narrow" w:hAnsi="Arial Narrow" w:cs="Times New Roman"/>
                <w:b/>
              </w:rPr>
              <w:t>17 491,00</w:t>
            </w:r>
          </w:p>
        </w:tc>
        <w:tc>
          <w:tcPr>
            <w:tcW w:w="992" w:type="dxa"/>
            <w:tcBorders>
              <w:top w:val="single" w:sz="6" w:space="0" w:color="auto"/>
              <w:left w:val="single" w:sz="6" w:space="0" w:color="auto"/>
              <w:bottom w:val="single" w:sz="6" w:space="0" w:color="auto"/>
              <w:right w:val="single" w:sz="6" w:space="0" w:color="auto"/>
            </w:tcBorders>
            <w:vAlign w:val="center"/>
          </w:tcPr>
          <w:p w:rsidR="00255A37" w:rsidRPr="005538AA" w:rsidRDefault="00255A37" w:rsidP="00255A37">
            <w:pPr>
              <w:pStyle w:val="ConsPlusNormal"/>
              <w:widowControl/>
              <w:ind w:firstLine="0"/>
              <w:jc w:val="center"/>
              <w:rPr>
                <w:rFonts w:ascii="Arial Narrow" w:hAnsi="Arial Narrow" w:cs="Times New Roman"/>
                <w:b/>
              </w:rPr>
            </w:pPr>
            <w:r w:rsidRPr="005538AA">
              <w:rPr>
                <w:rFonts w:ascii="Arial Narrow" w:hAnsi="Arial Narrow" w:cs="Times New Roman"/>
                <w:b/>
              </w:rPr>
              <w:t>17 491,00</w:t>
            </w:r>
          </w:p>
        </w:tc>
      </w:tr>
      <w:tr w:rsidR="00255A37" w:rsidRPr="005538AA" w:rsidTr="00255A37">
        <w:trPr>
          <w:cantSplit/>
          <w:trHeight w:val="416"/>
        </w:trPr>
        <w:tc>
          <w:tcPr>
            <w:tcW w:w="496" w:type="dxa"/>
            <w:tcBorders>
              <w:top w:val="single" w:sz="6" w:space="0" w:color="auto"/>
              <w:left w:val="single" w:sz="6" w:space="0" w:color="auto"/>
              <w:bottom w:val="single" w:sz="6" w:space="0" w:color="auto"/>
              <w:right w:val="single" w:sz="6" w:space="0" w:color="auto"/>
            </w:tcBorders>
          </w:tcPr>
          <w:p w:rsidR="00255A37" w:rsidRPr="005538AA" w:rsidRDefault="00255A37" w:rsidP="00255A37">
            <w:pPr>
              <w:pStyle w:val="ConsPlusNormal"/>
              <w:widowControl/>
              <w:ind w:firstLine="0"/>
              <w:rPr>
                <w:rFonts w:ascii="Arial Narrow" w:hAnsi="Arial Narrow" w:cs="Times New Roman"/>
              </w:rPr>
            </w:pPr>
            <w:r w:rsidRPr="005538AA">
              <w:rPr>
                <w:rFonts w:ascii="Arial Narrow" w:hAnsi="Arial Narrow" w:cs="Times New Roman"/>
              </w:rPr>
              <w:t>3.1</w:t>
            </w:r>
          </w:p>
        </w:tc>
        <w:tc>
          <w:tcPr>
            <w:tcW w:w="5386" w:type="dxa"/>
            <w:tcBorders>
              <w:top w:val="single" w:sz="6" w:space="0" w:color="auto"/>
              <w:left w:val="single" w:sz="6" w:space="0" w:color="auto"/>
              <w:bottom w:val="single" w:sz="6" w:space="0" w:color="auto"/>
              <w:right w:val="single" w:sz="6" w:space="0" w:color="auto"/>
            </w:tcBorders>
            <w:vAlign w:val="center"/>
          </w:tcPr>
          <w:p w:rsidR="00255A37" w:rsidRPr="005538AA" w:rsidRDefault="00255A37" w:rsidP="00255A37">
            <w:pPr>
              <w:rPr>
                <w:rFonts w:ascii="Arial Narrow" w:hAnsi="Arial Narrow"/>
                <w:color w:val="000000"/>
                <w:sz w:val="20"/>
                <w:szCs w:val="20"/>
              </w:rPr>
            </w:pPr>
            <w:r w:rsidRPr="005538AA">
              <w:rPr>
                <w:rFonts w:ascii="Arial Narrow" w:hAnsi="Arial Narrow"/>
                <w:color w:val="000000"/>
                <w:sz w:val="20"/>
                <w:szCs w:val="20"/>
              </w:rPr>
              <w:t>Сбор и вывоз ЖБО (субсидия)</w:t>
            </w:r>
          </w:p>
        </w:tc>
        <w:tc>
          <w:tcPr>
            <w:tcW w:w="1418" w:type="dxa"/>
            <w:tcBorders>
              <w:top w:val="single" w:sz="6" w:space="0" w:color="auto"/>
              <w:left w:val="single" w:sz="6" w:space="0" w:color="auto"/>
              <w:bottom w:val="single" w:sz="6" w:space="0" w:color="auto"/>
              <w:right w:val="single" w:sz="6" w:space="0" w:color="auto"/>
            </w:tcBorders>
            <w:vAlign w:val="center"/>
          </w:tcPr>
          <w:p w:rsidR="00255A37" w:rsidRPr="005538AA" w:rsidRDefault="00255A37" w:rsidP="00255A37">
            <w:pPr>
              <w:jc w:val="center"/>
              <w:rPr>
                <w:rFonts w:ascii="Arial Narrow" w:hAnsi="Arial Narrow"/>
                <w:sz w:val="20"/>
                <w:szCs w:val="20"/>
              </w:rPr>
            </w:pPr>
            <w:r w:rsidRPr="005538AA">
              <w:rPr>
                <w:rFonts w:ascii="Arial Narrow" w:hAnsi="Arial Narrow"/>
                <w:sz w:val="20"/>
                <w:szCs w:val="20"/>
              </w:rPr>
              <w:t>7 411,00</w:t>
            </w:r>
          </w:p>
        </w:tc>
        <w:tc>
          <w:tcPr>
            <w:tcW w:w="1134" w:type="dxa"/>
            <w:gridSpan w:val="2"/>
            <w:tcBorders>
              <w:top w:val="single" w:sz="6" w:space="0" w:color="auto"/>
              <w:left w:val="single" w:sz="6" w:space="0" w:color="auto"/>
              <w:bottom w:val="single" w:sz="6" w:space="0" w:color="auto"/>
              <w:right w:val="single" w:sz="6" w:space="0" w:color="auto"/>
            </w:tcBorders>
          </w:tcPr>
          <w:p w:rsidR="00255A37" w:rsidRPr="005538AA" w:rsidRDefault="00255A37" w:rsidP="00255A37">
            <w:pPr>
              <w:spacing w:after="240"/>
              <w:jc w:val="center"/>
              <w:rPr>
                <w:rFonts w:ascii="Arial Narrow" w:hAnsi="Arial Narrow"/>
                <w:sz w:val="20"/>
                <w:szCs w:val="20"/>
              </w:rPr>
            </w:pPr>
            <w:r w:rsidRPr="005538AA">
              <w:rPr>
                <w:rFonts w:ascii="Arial Narrow" w:hAnsi="Arial Narrow"/>
                <w:sz w:val="20"/>
                <w:szCs w:val="20"/>
              </w:rPr>
              <w:t>7 411,00</w:t>
            </w:r>
          </w:p>
        </w:tc>
        <w:tc>
          <w:tcPr>
            <w:tcW w:w="992" w:type="dxa"/>
            <w:tcBorders>
              <w:top w:val="single" w:sz="6" w:space="0" w:color="auto"/>
              <w:left w:val="single" w:sz="6" w:space="0" w:color="auto"/>
              <w:bottom w:val="single" w:sz="6" w:space="0" w:color="auto"/>
              <w:right w:val="single" w:sz="6" w:space="0" w:color="auto"/>
            </w:tcBorders>
          </w:tcPr>
          <w:p w:rsidR="00255A37" w:rsidRPr="005538AA" w:rsidRDefault="00255A37" w:rsidP="00255A37">
            <w:pPr>
              <w:jc w:val="center"/>
              <w:rPr>
                <w:rFonts w:ascii="Arial Narrow" w:hAnsi="Arial Narrow"/>
                <w:sz w:val="20"/>
                <w:szCs w:val="20"/>
              </w:rPr>
            </w:pPr>
            <w:r w:rsidRPr="005538AA">
              <w:rPr>
                <w:rFonts w:ascii="Arial Narrow" w:hAnsi="Arial Narrow"/>
                <w:sz w:val="20"/>
                <w:szCs w:val="20"/>
              </w:rPr>
              <w:t>7 411,00</w:t>
            </w:r>
          </w:p>
        </w:tc>
      </w:tr>
      <w:tr w:rsidR="00255A37" w:rsidRPr="005538AA" w:rsidTr="00255A37">
        <w:trPr>
          <w:cantSplit/>
          <w:trHeight w:val="550"/>
        </w:trPr>
        <w:tc>
          <w:tcPr>
            <w:tcW w:w="496" w:type="dxa"/>
            <w:tcBorders>
              <w:top w:val="single" w:sz="6" w:space="0" w:color="auto"/>
              <w:left w:val="single" w:sz="6" w:space="0" w:color="auto"/>
              <w:bottom w:val="single" w:sz="6" w:space="0" w:color="auto"/>
              <w:right w:val="single" w:sz="6" w:space="0" w:color="auto"/>
            </w:tcBorders>
          </w:tcPr>
          <w:p w:rsidR="00255A37" w:rsidRPr="005538AA" w:rsidRDefault="00255A37" w:rsidP="00255A37">
            <w:pPr>
              <w:pStyle w:val="ConsPlusNormal"/>
              <w:widowControl/>
              <w:ind w:firstLine="0"/>
              <w:rPr>
                <w:rFonts w:ascii="Arial Narrow" w:hAnsi="Arial Narrow" w:cs="Times New Roman"/>
              </w:rPr>
            </w:pPr>
            <w:r w:rsidRPr="005538AA">
              <w:rPr>
                <w:rFonts w:ascii="Arial Narrow" w:hAnsi="Arial Narrow" w:cs="Times New Roman"/>
              </w:rPr>
              <w:t>3.2</w:t>
            </w:r>
          </w:p>
        </w:tc>
        <w:tc>
          <w:tcPr>
            <w:tcW w:w="5386" w:type="dxa"/>
            <w:tcBorders>
              <w:top w:val="single" w:sz="6" w:space="0" w:color="auto"/>
              <w:left w:val="single" w:sz="6" w:space="0" w:color="auto"/>
              <w:bottom w:val="single" w:sz="6" w:space="0" w:color="auto"/>
              <w:right w:val="single" w:sz="6" w:space="0" w:color="auto"/>
            </w:tcBorders>
            <w:vAlign w:val="center"/>
          </w:tcPr>
          <w:p w:rsidR="00255A37" w:rsidRPr="005538AA" w:rsidRDefault="00255A37" w:rsidP="00255A37">
            <w:pPr>
              <w:rPr>
                <w:rFonts w:ascii="Arial Narrow" w:hAnsi="Arial Narrow"/>
                <w:color w:val="000000"/>
                <w:sz w:val="20"/>
                <w:szCs w:val="20"/>
              </w:rPr>
            </w:pPr>
            <w:r w:rsidRPr="005538AA">
              <w:rPr>
                <w:rFonts w:ascii="Arial Narrow" w:hAnsi="Arial Narrow"/>
                <w:color w:val="000000"/>
                <w:sz w:val="20"/>
                <w:szCs w:val="20"/>
              </w:rPr>
              <w:t xml:space="preserve">Сбор и вывоз ТКО (субсидия) </w:t>
            </w:r>
          </w:p>
        </w:tc>
        <w:tc>
          <w:tcPr>
            <w:tcW w:w="1418" w:type="dxa"/>
            <w:tcBorders>
              <w:top w:val="single" w:sz="6" w:space="0" w:color="auto"/>
              <w:left w:val="single" w:sz="6" w:space="0" w:color="auto"/>
              <w:bottom w:val="single" w:sz="6" w:space="0" w:color="auto"/>
              <w:right w:val="single" w:sz="6" w:space="0" w:color="auto"/>
            </w:tcBorders>
            <w:vAlign w:val="center"/>
          </w:tcPr>
          <w:p w:rsidR="00255A37" w:rsidRPr="005538AA" w:rsidRDefault="00255A37" w:rsidP="00255A37">
            <w:pPr>
              <w:jc w:val="center"/>
              <w:rPr>
                <w:rFonts w:ascii="Arial Narrow" w:hAnsi="Arial Narrow"/>
                <w:sz w:val="20"/>
                <w:szCs w:val="20"/>
              </w:rPr>
            </w:pPr>
            <w:r w:rsidRPr="005538AA">
              <w:rPr>
                <w:rFonts w:ascii="Arial Narrow" w:hAnsi="Arial Narrow"/>
                <w:sz w:val="20"/>
                <w:szCs w:val="20"/>
              </w:rPr>
              <w:t>10 080,0</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255A37" w:rsidRPr="005538AA" w:rsidRDefault="00255A37" w:rsidP="00255A37">
            <w:pPr>
              <w:pStyle w:val="ConsPlusNormal"/>
              <w:widowControl/>
              <w:ind w:firstLine="0"/>
              <w:jc w:val="center"/>
              <w:rPr>
                <w:rFonts w:ascii="Arial Narrow" w:hAnsi="Arial Narrow" w:cs="Times New Roman"/>
              </w:rPr>
            </w:pPr>
            <w:r w:rsidRPr="005538AA">
              <w:rPr>
                <w:rFonts w:ascii="Arial Narrow" w:hAnsi="Arial Narrow" w:cs="Times New Roman"/>
              </w:rPr>
              <w:t>10 080,0</w:t>
            </w:r>
          </w:p>
        </w:tc>
        <w:tc>
          <w:tcPr>
            <w:tcW w:w="992" w:type="dxa"/>
            <w:tcBorders>
              <w:top w:val="single" w:sz="6" w:space="0" w:color="auto"/>
              <w:left w:val="single" w:sz="6" w:space="0" w:color="auto"/>
              <w:bottom w:val="single" w:sz="6" w:space="0" w:color="auto"/>
              <w:right w:val="single" w:sz="6" w:space="0" w:color="auto"/>
            </w:tcBorders>
            <w:vAlign w:val="center"/>
          </w:tcPr>
          <w:p w:rsidR="00255A37" w:rsidRPr="005538AA" w:rsidRDefault="00255A37" w:rsidP="00255A37">
            <w:pPr>
              <w:pStyle w:val="ConsPlusNormal"/>
              <w:widowControl/>
              <w:ind w:firstLine="0"/>
              <w:jc w:val="center"/>
              <w:rPr>
                <w:rFonts w:ascii="Arial Narrow" w:hAnsi="Arial Narrow" w:cs="Times New Roman"/>
              </w:rPr>
            </w:pPr>
            <w:r w:rsidRPr="005538AA">
              <w:rPr>
                <w:rFonts w:ascii="Arial Narrow" w:hAnsi="Arial Narrow" w:cs="Times New Roman"/>
              </w:rPr>
              <w:t>10 080,0</w:t>
            </w:r>
          </w:p>
        </w:tc>
      </w:tr>
      <w:tr w:rsidR="00255A37" w:rsidRPr="005538AA" w:rsidTr="00255A37">
        <w:trPr>
          <w:cantSplit/>
          <w:trHeight w:val="402"/>
        </w:trPr>
        <w:tc>
          <w:tcPr>
            <w:tcW w:w="496" w:type="dxa"/>
            <w:tcBorders>
              <w:top w:val="single" w:sz="6" w:space="0" w:color="auto"/>
              <w:left w:val="single" w:sz="6" w:space="0" w:color="auto"/>
              <w:bottom w:val="single" w:sz="6" w:space="0" w:color="auto"/>
              <w:right w:val="single" w:sz="6" w:space="0" w:color="auto"/>
            </w:tcBorders>
          </w:tcPr>
          <w:p w:rsidR="00255A37" w:rsidRPr="005538AA" w:rsidRDefault="00255A37" w:rsidP="00255A37">
            <w:pPr>
              <w:pStyle w:val="ConsPlusNormal"/>
              <w:widowControl/>
              <w:ind w:firstLine="0"/>
              <w:rPr>
                <w:rFonts w:ascii="Arial Narrow" w:hAnsi="Arial Narrow" w:cs="Times New Roman"/>
              </w:rPr>
            </w:pPr>
          </w:p>
        </w:tc>
        <w:tc>
          <w:tcPr>
            <w:tcW w:w="5386" w:type="dxa"/>
            <w:tcBorders>
              <w:top w:val="single" w:sz="6" w:space="0" w:color="auto"/>
              <w:left w:val="single" w:sz="6" w:space="0" w:color="auto"/>
              <w:bottom w:val="single" w:sz="6" w:space="0" w:color="auto"/>
              <w:right w:val="single" w:sz="6" w:space="0" w:color="auto"/>
            </w:tcBorders>
            <w:vAlign w:val="center"/>
          </w:tcPr>
          <w:p w:rsidR="00255A37" w:rsidRPr="005538AA" w:rsidRDefault="00255A37" w:rsidP="00255A37">
            <w:pPr>
              <w:rPr>
                <w:rFonts w:ascii="Arial Narrow" w:hAnsi="Arial Narrow"/>
                <w:b/>
                <w:color w:val="000000"/>
                <w:sz w:val="20"/>
                <w:szCs w:val="20"/>
              </w:rPr>
            </w:pPr>
            <w:r w:rsidRPr="005538AA">
              <w:rPr>
                <w:rFonts w:ascii="Arial Narrow" w:hAnsi="Arial Narrow"/>
                <w:b/>
                <w:color w:val="000000"/>
                <w:sz w:val="20"/>
                <w:szCs w:val="20"/>
              </w:rPr>
              <w:t>Итого</w:t>
            </w:r>
          </w:p>
        </w:tc>
        <w:tc>
          <w:tcPr>
            <w:tcW w:w="1418" w:type="dxa"/>
            <w:tcBorders>
              <w:top w:val="single" w:sz="6" w:space="0" w:color="auto"/>
              <w:left w:val="single" w:sz="6" w:space="0" w:color="auto"/>
              <w:bottom w:val="single" w:sz="6" w:space="0" w:color="auto"/>
              <w:right w:val="single" w:sz="6" w:space="0" w:color="auto"/>
            </w:tcBorders>
            <w:vAlign w:val="center"/>
          </w:tcPr>
          <w:p w:rsidR="00255A37" w:rsidRPr="005538AA" w:rsidRDefault="00255A37" w:rsidP="00255A37">
            <w:pPr>
              <w:jc w:val="center"/>
              <w:rPr>
                <w:rFonts w:ascii="Arial Narrow" w:hAnsi="Arial Narrow"/>
                <w:b/>
                <w:sz w:val="20"/>
                <w:szCs w:val="20"/>
              </w:rPr>
            </w:pPr>
            <w:r w:rsidRPr="005538AA">
              <w:rPr>
                <w:rFonts w:ascii="Arial Narrow" w:hAnsi="Arial Narrow"/>
                <w:b/>
                <w:sz w:val="20"/>
                <w:szCs w:val="20"/>
              </w:rPr>
              <w:t>49 839,5</w:t>
            </w:r>
          </w:p>
        </w:tc>
        <w:tc>
          <w:tcPr>
            <w:tcW w:w="1134" w:type="dxa"/>
            <w:gridSpan w:val="2"/>
            <w:tcBorders>
              <w:top w:val="single" w:sz="6" w:space="0" w:color="auto"/>
              <w:left w:val="single" w:sz="6" w:space="0" w:color="auto"/>
              <w:bottom w:val="single" w:sz="6" w:space="0" w:color="auto"/>
              <w:right w:val="single" w:sz="6" w:space="0" w:color="auto"/>
            </w:tcBorders>
          </w:tcPr>
          <w:p w:rsidR="00255A37" w:rsidRPr="005538AA" w:rsidRDefault="00255A37" w:rsidP="00255A37">
            <w:pPr>
              <w:jc w:val="center"/>
              <w:rPr>
                <w:rFonts w:ascii="Arial Narrow" w:hAnsi="Arial Narrow"/>
                <w:sz w:val="20"/>
                <w:szCs w:val="20"/>
              </w:rPr>
            </w:pPr>
            <w:r w:rsidRPr="005538AA">
              <w:rPr>
                <w:rFonts w:ascii="Arial Narrow" w:hAnsi="Arial Narrow"/>
                <w:b/>
                <w:sz w:val="20"/>
                <w:szCs w:val="20"/>
              </w:rPr>
              <w:t>41 893,9</w:t>
            </w:r>
          </w:p>
        </w:tc>
        <w:tc>
          <w:tcPr>
            <w:tcW w:w="992" w:type="dxa"/>
            <w:tcBorders>
              <w:top w:val="single" w:sz="6" w:space="0" w:color="auto"/>
              <w:left w:val="single" w:sz="6" w:space="0" w:color="auto"/>
              <w:bottom w:val="single" w:sz="6" w:space="0" w:color="auto"/>
              <w:right w:val="single" w:sz="6" w:space="0" w:color="auto"/>
            </w:tcBorders>
          </w:tcPr>
          <w:p w:rsidR="00255A37" w:rsidRPr="005538AA" w:rsidRDefault="00255A37" w:rsidP="00255A37">
            <w:pPr>
              <w:jc w:val="center"/>
              <w:rPr>
                <w:rFonts w:ascii="Arial Narrow" w:hAnsi="Arial Narrow"/>
                <w:sz w:val="20"/>
                <w:szCs w:val="20"/>
              </w:rPr>
            </w:pPr>
            <w:r w:rsidRPr="005538AA">
              <w:rPr>
                <w:rFonts w:ascii="Arial Narrow" w:hAnsi="Arial Narrow"/>
                <w:b/>
                <w:sz w:val="20"/>
                <w:szCs w:val="20"/>
              </w:rPr>
              <w:t>41 893,9</w:t>
            </w:r>
          </w:p>
        </w:tc>
      </w:tr>
    </w:tbl>
    <w:p w:rsidR="00255A37" w:rsidRDefault="00255A37" w:rsidP="00255A37">
      <w:pPr>
        <w:pStyle w:val="ConsPlusNormal"/>
        <w:widowControl/>
        <w:ind w:firstLine="0"/>
        <w:rPr>
          <w:rFonts w:ascii="Arial Narrow" w:hAnsi="Arial Narrow" w:cs="Times New Roman"/>
        </w:rPr>
      </w:pPr>
    </w:p>
    <w:p w:rsidR="00255A37" w:rsidRDefault="00255A37" w:rsidP="00255A37">
      <w:pPr>
        <w:pStyle w:val="ConsPlusNormal"/>
        <w:widowControl/>
        <w:ind w:firstLine="0"/>
        <w:rPr>
          <w:rFonts w:ascii="Arial Narrow" w:hAnsi="Arial Narrow"/>
        </w:rPr>
      </w:pPr>
      <w:proofErr w:type="spellStart"/>
      <w:r w:rsidRPr="005538AA">
        <w:rPr>
          <w:rFonts w:ascii="Arial Narrow" w:hAnsi="Arial Narrow"/>
        </w:rPr>
        <w:t>И.о</w:t>
      </w:r>
      <w:proofErr w:type="spellEnd"/>
      <w:r w:rsidRPr="005538AA">
        <w:rPr>
          <w:rFonts w:ascii="Arial Narrow" w:hAnsi="Arial Narrow"/>
        </w:rPr>
        <w:t xml:space="preserve">. Главы </w:t>
      </w:r>
      <w:r>
        <w:rPr>
          <w:rFonts w:ascii="Arial Narrow" w:hAnsi="Arial Narrow"/>
        </w:rPr>
        <w:t>посёлка Тура</w:t>
      </w:r>
      <w:r w:rsidRPr="005538AA">
        <w:rPr>
          <w:rFonts w:ascii="Arial Narrow" w:hAnsi="Arial Narrow"/>
        </w:rPr>
        <w:t xml:space="preserve">                        </w:t>
      </w:r>
      <w:r>
        <w:rPr>
          <w:rFonts w:ascii="Arial Narrow" w:hAnsi="Arial Narrow"/>
        </w:rPr>
        <w:t xml:space="preserve">                   </w:t>
      </w:r>
      <w:r w:rsidRPr="005538AA">
        <w:rPr>
          <w:rFonts w:ascii="Arial Narrow" w:hAnsi="Arial Narrow"/>
        </w:rPr>
        <w:t xml:space="preserve">                              </w:t>
      </w:r>
      <w:r>
        <w:rPr>
          <w:rFonts w:ascii="Arial Narrow" w:hAnsi="Arial Narrow"/>
        </w:rPr>
        <w:t xml:space="preserve">п          </w:t>
      </w:r>
      <w:r w:rsidRPr="005538AA">
        <w:rPr>
          <w:rFonts w:ascii="Arial Narrow" w:hAnsi="Arial Narrow"/>
        </w:rPr>
        <w:t xml:space="preserve">   </w:t>
      </w:r>
      <w:r>
        <w:rPr>
          <w:rFonts w:ascii="Arial Narrow" w:hAnsi="Arial Narrow"/>
        </w:rPr>
        <w:t xml:space="preserve">                             </w:t>
      </w:r>
      <w:r w:rsidRPr="005538AA">
        <w:rPr>
          <w:rFonts w:ascii="Arial Narrow" w:hAnsi="Arial Narrow"/>
        </w:rPr>
        <w:t xml:space="preserve">                     Е.А. Горяшина</w:t>
      </w:r>
    </w:p>
    <w:p w:rsidR="009B7410" w:rsidRPr="005538AA" w:rsidRDefault="009B7410" w:rsidP="00255A37">
      <w:pPr>
        <w:pStyle w:val="ConsPlusNormal"/>
        <w:widowControl/>
        <w:ind w:firstLine="0"/>
        <w:rPr>
          <w:rFonts w:ascii="Arial Narrow" w:hAnsi="Arial Narrow" w:cs="Times New Roman"/>
        </w:rPr>
      </w:pPr>
    </w:p>
    <w:p w:rsidR="009B7410" w:rsidRPr="006A3E77" w:rsidRDefault="009B7410" w:rsidP="009B7410">
      <w:pPr>
        <w:jc w:val="center"/>
        <w:rPr>
          <w:rFonts w:ascii="Arial Narrow" w:hAnsi="Arial Narrow"/>
          <w:b/>
          <w:sz w:val="20"/>
          <w:szCs w:val="20"/>
        </w:rPr>
      </w:pPr>
      <w:r w:rsidRPr="006A3E77">
        <w:rPr>
          <w:rFonts w:ascii="Arial Narrow" w:hAnsi="Arial Narrow"/>
          <w:b/>
          <w:sz w:val="20"/>
          <w:szCs w:val="20"/>
        </w:rPr>
        <w:t>РОССИЙСКАЯ ФЕДЕРАЦИЯ</w:t>
      </w:r>
    </w:p>
    <w:p w:rsidR="009B7410" w:rsidRPr="006A3E77" w:rsidRDefault="009B7410" w:rsidP="009B7410">
      <w:pPr>
        <w:jc w:val="center"/>
        <w:rPr>
          <w:rFonts w:ascii="Arial Narrow" w:hAnsi="Arial Narrow"/>
          <w:b/>
          <w:sz w:val="20"/>
          <w:szCs w:val="20"/>
        </w:rPr>
      </w:pPr>
      <w:r w:rsidRPr="006A3E77">
        <w:rPr>
          <w:rFonts w:ascii="Arial Narrow" w:hAnsi="Arial Narrow"/>
          <w:b/>
          <w:sz w:val="20"/>
          <w:szCs w:val="20"/>
        </w:rPr>
        <w:t>Красноярский край</w:t>
      </w:r>
    </w:p>
    <w:p w:rsidR="009B7410" w:rsidRPr="006A3E77" w:rsidRDefault="009B7410" w:rsidP="009B7410">
      <w:pPr>
        <w:jc w:val="center"/>
        <w:rPr>
          <w:rFonts w:ascii="Arial Narrow" w:hAnsi="Arial Narrow"/>
          <w:b/>
          <w:sz w:val="20"/>
          <w:szCs w:val="20"/>
        </w:rPr>
      </w:pPr>
      <w:r w:rsidRPr="006A3E77">
        <w:rPr>
          <w:rFonts w:ascii="Arial Narrow" w:hAnsi="Arial Narrow"/>
          <w:b/>
          <w:sz w:val="20"/>
          <w:szCs w:val="20"/>
        </w:rPr>
        <w:t>Эвенкийский муниципальный район</w:t>
      </w:r>
    </w:p>
    <w:p w:rsidR="009B7410" w:rsidRPr="006A3E77" w:rsidRDefault="009B7410" w:rsidP="009B7410">
      <w:pPr>
        <w:jc w:val="center"/>
        <w:rPr>
          <w:rFonts w:ascii="Arial Narrow" w:hAnsi="Arial Narrow"/>
          <w:b/>
          <w:sz w:val="20"/>
          <w:szCs w:val="20"/>
        </w:rPr>
      </w:pPr>
      <w:r w:rsidRPr="006A3E77">
        <w:rPr>
          <w:rFonts w:ascii="Arial Narrow" w:hAnsi="Arial Narrow"/>
          <w:b/>
          <w:sz w:val="20"/>
          <w:szCs w:val="20"/>
        </w:rPr>
        <w:t>АДМИНИСТРАЦИЯ</w:t>
      </w:r>
    </w:p>
    <w:p w:rsidR="009B7410" w:rsidRPr="006A3E77" w:rsidRDefault="009B7410" w:rsidP="009B7410">
      <w:pPr>
        <w:jc w:val="center"/>
        <w:rPr>
          <w:rFonts w:ascii="Arial Narrow" w:hAnsi="Arial Narrow"/>
          <w:b/>
          <w:sz w:val="20"/>
          <w:szCs w:val="20"/>
        </w:rPr>
      </w:pPr>
      <w:r w:rsidRPr="006A3E77">
        <w:rPr>
          <w:rFonts w:ascii="Arial Narrow" w:hAnsi="Arial Narrow"/>
          <w:b/>
          <w:sz w:val="20"/>
          <w:szCs w:val="20"/>
        </w:rPr>
        <w:t>посёлка Тура</w:t>
      </w:r>
    </w:p>
    <w:p w:rsidR="009B7410" w:rsidRPr="001869EA" w:rsidRDefault="009B7410" w:rsidP="009B7410">
      <w:pPr>
        <w:pBdr>
          <w:top w:val="single" w:sz="6" w:space="1" w:color="auto"/>
          <w:bottom w:val="single" w:sz="6" w:space="1" w:color="auto"/>
        </w:pBdr>
        <w:jc w:val="center"/>
        <w:rPr>
          <w:rFonts w:ascii="Arial Narrow" w:hAnsi="Arial Narrow"/>
          <w:sz w:val="20"/>
          <w:szCs w:val="20"/>
        </w:rPr>
      </w:pPr>
      <w:r w:rsidRPr="001869EA">
        <w:rPr>
          <w:rFonts w:ascii="Arial Narrow" w:hAnsi="Arial Narrow"/>
          <w:sz w:val="20"/>
          <w:szCs w:val="20"/>
        </w:rPr>
        <w:t xml:space="preserve">648000, Красноярский край, Эвенкийский район, посёлок Тура, ул. Советская, </w:t>
      </w:r>
      <w:proofErr w:type="gramStart"/>
      <w:r w:rsidRPr="001869EA">
        <w:rPr>
          <w:rFonts w:ascii="Arial Narrow" w:hAnsi="Arial Narrow"/>
          <w:sz w:val="20"/>
          <w:szCs w:val="20"/>
        </w:rPr>
        <w:t>4,e-mail</w:t>
      </w:r>
      <w:proofErr w:type="gramEnd"/>
      <w:r w:rsidRPr="001869EA">
        <w:rPr>
          <w:rFonts w:ascii="Arial Narrow" w:hAnsi="Arial Narrow"/>
          <w:sz w:val="20"/>
          <w:szCs w:val="20"/>
        </w:rPr>
        <w:t xml:space="preserve">: </w:t>
      </w:r>
      <w:hyperlink r:id="rId271" w:history="1">
        <w:r w:rsidRPr="001869EA">
          <w:rPr>
            <w:rStyle w:val="af2"/>
            <w:rFonts w:ascii="Arial Narrow" w:hAnsi="Arial Narrow"/>
            <w:sz w:val="20"/>
            <w:szCs w:val="20"/>
          </w:rPr>
          <w:t>adm.tura@bk.ru</w:t>
        </w:r>
      </w:hyperlink>
      <w:r w:rsidRPr="001869EA">
        <w:rPr>
          <w:rFonts w:ascii="Arial Narrow" w:hAnsi="Arial Narrow"/>
          <w:sz w:val="20"/>
          <w:szCs w:val="20"/>
        </w:rPr>
        <w:t>. тел.8 (39170) 31-481</w:t>
      </w:r>
    </w:p>
    <w:p w:rsidR="009B7410" w:rsidRPr="001869EA" w:rsidRDefault="009B7410" w:rsidP="009B7410">
      <w:pPr>
        <w:jc w:val="center"/>
        <w:rPr>
          <w:rFonts w:ascii="Arial Narrow" w:hAnsi="Arial Narrow"/>
          <w:sz w:val="20"/>
          <w:szCs w:val="20"/>
        </w:rPr>
      </w:pPr>
    </w:p>
    <w:p w:rsidR="009B7410" w:rsidRPr="001869EA" w:rsidRDefault="009B7410" w:rsidP="009B7410">
      <w:pPr>
        <w:jc w:val="center"/>
        <w:rPr>
          <w:rFonts w:ascii="Arial Narrow" w:hAnsi="Arial Narrow"/>
          <w:b/>
          <w:sz w:val="20"/>
          <w:szCs w:val="20"/>
        </w:rPr>
      </w:pPr>
      <w:r>
        <w:rPr>
          <w:rFonts w:ascii="Arial Narrow" w:hAnsi="Arial Narrow"/>
          <w:b/>
          <w:sz w:val="20"/>
          <w:szCs w:val="20"/>
        </w:rPr>
        <w:t>ПОСТАНОВЛЕНИ</w:t>
      </w:r>
      <w:r w:rsidRPr="001869EA">
        <w:rPr>
          <w:rFonts w:ascii="Arial Narrow" w:hAnsi="Arial Narrow"/>
          <w:b/>
          <w:sz w:val="20"/>
          <w:szCs w:val="20"/>
        </w:rPr>
        <w:t>Е</w:t>
      </w:r>
    </w:p>
    <w:p w:rsidR="009B7410" w:rsidRPr="001869EA" w:rsidRDefault="009B7410" w:rsidP="009B7410">
      <w:pPr>
        <w:jc w:val="center"/>
        <w:rPr>
          <w:rFonts w:ascii="Arial Narrow" w:hAnsi="Arial Narrow"/>
          <w:b/>
          <w:sz w:val="20"/>
          <w:szCs w:val="20"/>
        </w:rPr>
      </w:pPr>
    </w:p>
    <w:p w:rsidR="009B7410" w:rsidRPr="001869EA" w:rsidRDefault="009B7410" w:rsidP="009B7410">
      <w:pPr>
        <w:rPr>
          <w:rFonts w:ascii="Arial Narrow" w:hAnsi="Arial Narrow"/>
          <w:sz w:val="20"/>
          <w:szCs w:val="20"/>
        </w:rPr>
      </w:pPr>
      <w:r w:rsidRPr="001869EA">
        <w:rPr>
          <w:rFonts w:ascii="Arial Narrow" w:hAnsi="Arial Narrow"/>
          <w:sz w:val="20"/>
          <w:szCs w:val="20"/>
        </w:rPr>
        <w:t>«13» июня 2024 г.</w:t>
      </w:r>
      <w:r w:rsidRPr="001869EA">
        <w:rPr>
          <w:rFonts w:ascii="Arial Narrow" w:hAnsi="Arial Narrow"/>
          <w:sz w:val="20"/>
          <w:szCs w:val="20"/>
        </w:rPr>
        <w:tab/>
        <w:t xml:space="preserve">                      </w:t>
      </w:r>
      <w:r>
        <w:rPr>
          <w:rFonts w:ascii="Arial Narrow" w:hAnsi="Arial Narrow"/>
          <w:sz w:val="20"/>
          <w:szCs w:val="20"/>
        </w:rPr>
        <w:t xml:space="preserve">                           </w:t>
      </w:r>
      <w:r w:rsidRPr="001869EA">
        <w:rPr>
          <w:rFonts w:ascii="Arial Narrow" w:hAnsi="Arial Narrow"/>
          <w:sz w:val="20"/>
          <w:szCs w:val="20"/>
        </w:rPr>
        <w:t xml:space="preserve">        </w:t>
      </w:r>
      <w:r>
        <w:rPr>
          <w:rFonts w:ascii="Arial Narrow" w:hAnsi="Arial Narrow"/>
          <w:sz w:val="20"/>
          <w:szCs w:val="20"/>
        </w:rPr>
        <w:t xml:space="preserve">  посёлок Тура</w:t>
      </w:r>
      <w:r w:rsidRPr="001869EA">
        <w:rPr>
          <w:rFonts w:ascii="Arial Narrow" w:hAnsi="Arial Narrow"/>
          <w:sz w:val="20"/>
          <w:szCs w:val="20"/>
        </w:rPr>
        <w:t xml:space="preserve">                          </w:t>
      </w:r>
      <w:r>
        <w:rPr>
          <w:rFonts w:ascii="Arial Narrow" w:hAnsi="Arial Narrow"/>
          <w:sz w:val="20"/>
          <w:szCs w:val="20"/>
        </w:rPr>
        <w:t xml:space="preserve">                               </w:t>
      </w:r>
      <w:r w:rsidRPr="001869EA">
        <w:rPr>
          <w:rFonts w:ascii="Arial Narrow" w:hAnsi="Arial Narrow"/>
          <w:sz w:val="20"/>
          <w:szCs w:val="20"/>
        </w:rPr>
        <w:t xml:space="preserve">                      № 88 -п</w:t>
      </w:r>
    </w:p>
    <w:p w:rsidR="009B7410" w:rsidRPr="001869EA" w:rsidRDefault="009B7410" w:rsidP="009B7410">
      <w:pPr>
        <w:rPr>
          <w:rFonts w:ascii="Arial Narrow" w:hAnsi="Arial Narrow"/>
          <w:sz w:val="20"/>
          <w:szCs w:val="20"/>
        </w:rPr>
      </w:pPr>
    </w:p>
    <w:p w:rsidR="009B7410" w:rsidRPr="00212524" w:rsidRDefault="009B7410" w:rsidP="009B7410">
      <w:pPr>
        <w:jc w:val="center"/>
        <w:rPr>
          <w:rFonts w:ascii="Arial Narrow" w:hAnsi="Arial Narrow"/>
          <w:b/>
          <w:sz w:val="20"/>
          <w:szCs w:val="20"/>
        </w:rPr>
      </w:pPr>
      <w:r w:rsidRPr="00212524">
        <w:rPr>
          <w:rFonts w:ascii="Arial Narrow" w:hAnsi="Arial Narrow"/>
          <w:b/>
          <w:sz w:val="20"/>
          <w:szCs w:val="20"/>
        </w:rPr>
        <w:t xml:space="preserve">О внесении изменений в Постановление Администрации посёлка Тура от 29.01.2024 № 16-п «Об утверждении муниципальной программы </w:t>
      </w:r>
      <w:r w:rsidRPr="00212524">
        <w:rPr>
          <w:rFonts w:ascii="Arial Narrow" w:hAnsi="Arial Narrow"/>
          <w:b/>
          <w:bCs/>
          <w:spacing w:val="-9"/>
          <w:sz w:val="20"/>
          <w:szCs w:val="20"/>
        </w:rPr>
        <w:t>«</w:t>
      </w:r>
      <w:r w:rsidRPr="00212524">
        <w:rPr>
          <w:rFonts w:ascii="Arial Narrow" w:hAnsi="Arial Narrow"/>
          <w:b/>
          <w:sz w:val="20"/>
          <w:szCs w:val="20"/>
        </w:rPr>
        <w:t>Поддержка и развитие жилищного хозяйства на территории муниципального образования сельского поселения посёлок Тура</w:t>
      </w:r>
      <w:r w:rsidRPr="00212524">
        <w:rPr>
          <w:rFonts w:ascii="Arial Narrow" w:hAnsi="Arial Narrow"/>
          <w:b/>
          <w:bCs/>
          <w:spacing w:val="-9"/>
          <w:sz w:val="20"/>
          <w:szCs w:val="20"/>
        </w:rPr>
        <w:t>»</w:t>
      </w:r>
    </w:p>
    <w:p w:rsidR="009B7410" w:rsidRPr="001869EA" w:rsidRDefault="009B7410" w:rsidP="009B7410">
      <w:pPr>
        <w:shd w:val="clear" w:color="auto" w:fill="FFFFFF"/>
        <w:rPr>
          <w:rFonts w:ascii="Arial Narrow" w:hAnsi="Arial Narrow"/>
          <w:b/>
          <w:bCs/>
          <w:spacing w:val="-9"/>
          <w:sz w:val="20"/>
          <w:szCs w:val="20"/>
        </w:rPr>
      </w:pPr>
    </w:p>
    <w:p w:rsidR="009B7410" w:rsidRPr="001869EA" w:rsidRDefault="009B7410" w:rsidP="009B7410">
      <w:pPr>
        <w:ind w:firstLine="709"/>
        <w:jc w:val="both"/>
        <w:rPr>
          <w:rFonts w:ascii="Arial Narrow" w:hAnsi="Arial Narrow"/>
          <w:sz w:val="20"/>
          <w:szCs w:val="20"/>
        </w:rPr>
      </w:pPr>
      <w:r w:rsidRPr="001869EA">
        <w:rPr>
          <w:rFonts w:ascii="Arial Narrow" w:hAnsi="Arial Narrow"/>
          <w:sz w:val="20"/>
          <w:szCs w:val="20"/>
        </w:rPr>
        <w:t>В соответствии со статьей 179 Бюджетного кодекса Российской Федерации, руководствуясь Федеральным законом от 06.10.2003 №131-ФЗ «Об общих принципах органов местного самоуправления в Российской Федерации», Уставом сельского поселения посёлок Тура Эвенкийского муниципального района Красноярского края, Постановлением Администрации посёлка Тура от 20.08.2013 № 69-п «Об утверждении Порядка принятия решений о разработке муниципальных программ посёлка Тура, их формировании и реализации»</w:t>
      </w:r>
      <w:r w:rsidRPr="001869EA">
        <w:rPr>
          <w:rFonts w:ascii="Arial Narrow" w:hAnsi="Arial Narrow"/>
          <w:bCs/>
          <w:sz w:val="20"/>
          <w:szCs w:val="20"/>
        </w:rPr>
        <w:t xml:space="preserve">, </w:t>
      </w:r>
      <w:r w:rsidRPr="001869EA">
        <w:rPr>
          <w:rFonts w:ascii="Arial Narrow" w:hAnsi="Arial Narrow"/>
          <w:sz w:val="20"/>
          <w:szCs w:val="20"/>
        </w:rPr>
        <w:t>П О С Т А Н О В Л Я Ю:</w:t>
      </w:r>
    </w:p>
    <w:p w:rsidR="009B7410" w:rsidRPr="001869EA" w:rsidRDefault="009B7410" w:rsidP="009B7410">
      <w:pPr>
        <w:ind w:firstLine="709"/>
        <w:jc w:val="both"/>
        <w:rPr>
          <w:rFonts w:ascii="Arial Narrow" w:hAnsi="Arial Narrow"/>
          <w:bCs/>
          <w:spacing w:val="-9"/>
          <w:sz w:val="20"/>
          <w:szCs w:val="20"/>
        </w:rPr>
      </w:pPr>
      <w:r w:rsidRPr="001869EA">
        <w:rPr>
          <w:rFonts w:ascii="Arial Narrow" w:hAnsi="Arial Narrow"/>
          <w:sz w:val="20"/>
          <w:szCs w:val="20"/>
        </w:rPr>
        <w:t xml:space="preserve">1. Внести в Постановление Администрации посёлка Тура от 29.01.2024 №16-п «Об утверждении муниципальной программы </w:t>
      </w:r>
      <w:r w:rsidRPr="001869EA">
        <w:rPr>
          <w:rFonts w:ascii="Arial Narrow" w:hAnsi="Arial Narrow"/>
          <w:bCs/>
          <w:spacing w:val="-9"/>
          <w:sz w:val="20"/>
          <w:szCs w:val="20"/>
        </w:rPr>
        <w:t>«</w:t>
      </w:r>
      <w:r w:rsidRPr="001869EA">
        <w:rPr>
          <w:rFonts w:ascii="Arial Narrow" w:hAnsi="Arial Narrow"/>
          <w:sz w:val="20"/>
          <w:szCs w:val="20"/>
        </w:rPr>
        <w:t>Поддержка и развитие жилищного хозяйства на территории муниципального образования сельского поселения посёлок Тура</w:t>
      </w:r>
      <w:r w:rsidRPr="001869EA">
        <w:rPr>
          <w:rFonts w:ascii="Arial Narrow" w:hAnsi="Arial Narrow"/>
          <w:bCs/>
          <w:spacing w:val="-9"/>
          <w:sz w:val="20"/>
          <w:szCs w:val="20"/>
        </w:rPr>
        <w:t>» следующие изменения:</w:t>
      </w:r>
    </w:p>
    <w:p w:rsidR="009B7410" w:rsidRPr="001869EA" w:rsidRDefault="009B7410" w:rsidP="009B7410">
      <w:pPr>
        <w:ind w:firstLine="709"/>
        <w:jc w:val="both"/>
        <w:rPr>
          <w:rFonts w:ascii="Arial Narrow" w:hAnsi="Arial Narrow"/>
          <w:bCs/>
          <w:spacing w:val="-9"/>
          <w:sz w:val="20"/>
          <w:szCs w:val="20"/>
        </w:rPr>
      </w:pPr>
      <w:r w:rsidRPr="001869EA">
        <w:rPr>
          <w:rFonts w:ascii="Arial Narrow" w:hAnsi="Arial Narrow"/>
          <w:bCs/>
          <w:spacing w:val="-9"/>
          <w:sz w:val="20"/>
          <w:szCs w:val="20"/>
        </w:rPr>
        <w:t>1.1. Утвердить Паспорт муниципальной программы посёлка Тура «Поддержка и развитие жилищного хозяйства в посёлке Тура» изложив в новой редакции (прилагается).</w:t>
      </w:r>
    </w:p>
    <w:p w:rsidR="009B7410" w:rsidRPr="001869EA" w:rsidRDefault="009B7410" w:rsidP="009B7410">
      <w:pPr>
        <w:ind w:firstLine="709"/>
        <w:jc w:val="both"/>
        <w:rPr>
          <w:rFonts w:ascii="Arial Narrow" w:hAnsi="Arial Narrow"/>
          <w:bCs/>
          <w:spacing w:val="-9"/>
          <w:sz w:val="20"/>
          <w:szCs w:val="20"/>
        </w:rPr>
      </w:pPr>
      <w:r w:rsidRPr="001869EA">
        <w:rPr>
          <w:rFonts w:ascii="Arial Narrow" w:hAnsi="Arial Narrow"/>
          <w:bCs/>
          <w:spacing w:val="-9"/>
          <w:sz w:val="20"/>
          <w:szCs w:val="20"/>
        </w:rPr>
        <w:t>2. Контроль за исполнением Постановления возложить на начальника отдела финансово-экономического планирования.</w:t>
      </w:r>
    </w:p>
    <w:p w:rsidR="009B7410" w:rsidRPr="001869EA" w:rsidRDefault="009B7410" w:rsidP="009B7410">
      <w:pPr>
        <w:ind w:firstLine="709"/>
        <w:jc w:val="both"/>
        <w:rPr>
          <w:rFonts w:ascii="Arial Narrow" w:hAnsi="Arial Narrow"/>
          <w:bCs/>
          <w:spacing w:val="-9"/>
          <w:sz w:val="20"/>
          <w:szCs w:val="20"/>
        </w:rPr>
      </w:pPr>
      <w:r w:rsidRPr="001869EA">
        <w:rPr>
          <w:rFonts w:ascii="Arial Narrow" w:hAnsi="Arial Narrow"/>
          <w:bCs/>
          <w:spacing w:val="-9"/>
          <w:sz w:val="20"/>
          <w:szCs w:val="20"/>
        </w:rPr>
        <w:t>3. Настоящее Постановление вступает в силу с момента подписания и подлежит официальному опубликованию в «Официальном вестнике Эвенкийского муниципального района», размещению на официальном сайте Администрации посёлка Тура (</w:t>
      </w:r>
      <w:r w:rsidRPr="001869EA">
        <w:rPr>
          <w:rFonts w:ascii="Arial Narrow" w:hAnsi="Arial Narrow"/>
          <w:bCs/>
          <w:sz w:val="20"/>
          <w:szCs w:val="20"/>
          <w:shd w:val="clear" w:color="auto" w:fill="FFFFFF"/>
        </w:rPr>
        <w:t>https://tura-evenkya.gosuslugi.ru</w:t>
      </w:r>
      <w:r w:rsidRPr="001869EA">
        <w:rPr>
          <w:rFonts w:ascii="Arial Narrow" w:hAnsi="Arial Narrow"/>
          <w:bCs/>
          <w:spacing w:val="-9"/>
          <w:sz w:val="20"/>
          <w:szCs w:val="20"/>
        </w:rPr>
        <w:t>).</w:t>
      </w:r>
    </w:p>
    <w:p w:rsidR="009B7410" w:rsidRDefault="009B7410" w:rsidP="009B7410">
      <w:pPr>
        <w:pStyle w:val="afffa"/>
        <w:jc w:val="both"/>
        <w:rPr>
          <w:rFonts w:ascii="Arial Narrow" w:hAnsi="Arial Narrow"/>
        </w:rPr>
      </w:pPr>
    </w:p>
    <w:p w:rsidR="009B7410" w:rsidRPr="001869EA" w:rsidRDefault="009B7410" w:rsidP="009B7410">
      <w:pPr>
        <w:pStyle w:val="afffa"/>
        <w:jc w:val="both"/>
        <w:rPr>
          <w:rFonts w:ascii="Arial Narrow" w:hAnsi="Arial Narrow"/>
        </w:rPr>
      </w:pPr>
      <w:r w:rsidRPr="001869EA">
        <w:rPr>
          <w:rFonts w:ascii="Arial Narrow" w:hAnsi="Arial Narrow"/>
        </w:rPr>
        <w:t>Глава посёлка Тура</w:t>
      </w:r>
      <w:r>
        <w:rPr>
          <w:rFonts w:ascii="Arial Narrow" w:hAnsi="Arial Narrow"/>
        </w:rPr>
        <w:t xml:space="preserve">                                                                п/п                                                                       </w:t>
      </w:r>
      <w:r w:rsidRPr="001869EA">
        <w:rPr>
          <w:rFonts w:ascii="Arial Narrow" w:hAnsi="Arial Narrow"/>
        </w:rPr>
        <w:t>Т.А. Воробьева</w:t>
      </w:r>
    </w:p>
    <w:p w:rsidR="009B7410" w:rsidRPr="001869EA" w:rsidRDefault="009B7410" w:rsidP="009B7410">
      <w:pPr>
        <w:pStyle w:val="21"/>
        <w:tabs>
          <w:tab w:val="left" w:pos="720"/>
          <w:tab w:val="left" w:pos="6946"/>
        </w:tabs>
        <w:spacing w:after="0" w:line="240" w:lineRule="auto"/>
        <w:ind w:right="-2"/>
        <w:rPr>
          <w:rFonts w:ascii="Arial Narrow" w:hAnsi="Arial Narrow"/>
        </w:rPr>
      </w:pPr>
    </w:p>
    <w:p w:rsidR="009B7410" w:rsidRPr="009B7410" w:rsidRDefault="009B7410" w:rsidP="009B7410">
      <w:pPr>
        <w:pStyle w:val="21"/>
        <w:tabs>
          <w:tab w:val="left" w:pos="720"/>
          <w:tab w:val="left" w:pos="6946"/>
        </w:tabs>
        <w:spacing w:after="0" w:line="240" w:lineRule="auto"/>
        <w:ind w:left="6237" w:right="-2"/>
        <w:rPr>
          <w:rFonts w:ascii="Arial Narrow" w:hAnsi="Arial Narrow"/>
          <w:sz w:val="20"/>
          <w:szCs w:val="20"/>
        </w:rPr>
      </w:pPr>
      <w:r w:rsidRPr="009B7410">
        <w:rPr>
          <w:rFonts w:ascii="Arial Narrow" w:hAnsi="Arial Narrow"/>
          <w:sz w:val="20"/>
          <w:szCs w:val="20"/>
        </w:rPr>
        <w:t>Утверждено</w:t>
      </w:r>
    </w:p>
    <w:p w:rsidR="009B7410" w:rsidRPr="009B7410" w:rsidRDefault="009B7410" w:rsidP="009B7410">
      <w:pPr>
        <w:pStyle w:val="21"/>
        <w:tabs>
          <w:tab w:val="left" w:pos="720"/>
          <w:tab w:val="left" w:pos="6946"/>
        </w:tabs>
        <w:spacing w:after="0" w:line="240" w:lineRule="auto"/>
        <w:ind w:left="6237" w:right="-2"/>
        <w:rPr>
          <w:rFonts w:ascii="Arial Narrow" w:hAnsi="Arial Narrow"/>
          <w:sz w:val="20"/>
          <w:szCs w:val="20"/>
        </w:rPr>
      </w:pPr>
      <w:r w:rsidRPr="009B7410">
        <w:rPr>
          <w:rFonts w:ascii="Arial Narrow" w:hAnsi="Arial Narrow"/>
          <w:sz w:val="20"/>
          <w:szCs w:val="20"/>
        </w:rPr>
        <w:t>Постановлением</w:t>
      </w:r>
    </w:p>
    <w:p w:rsidR="009B7410" w:rsidRPr="009B7410" w:rsidRDefault="009B7410" w:rsidP="009B7410">
      <w:pPr>
        <w:pStyle w:val="21"/>
        <w:tabs>
          <w:tab w:val="left" w:pos="720"/>
          <w:tab w:val="left" w:pos="6946"/>
        </w:tabs>
        <w:spacing w:after="0" w:line="240" w:lineRule="auto"/>
        <w:ind w:left="6237" w:right="-2"/>
        <w:rPr>
          <w:rFonts w:ascii="Arial Narrow" w:hAnsi="Arial Narrow"/>
          <w:sz w:val="20"/>
          <w:szCs w:val="20"/>
        </w:rPr>
      </w:pPr>
      <w:r w:rsidRPr="009B7410">
        <w:rPr>
          <w:rFonts w:ascii="Arial Narrow" w:hAnsi="Arial Narrow"/>
          <w:sz w:val="20"/>
          <w:szCs w:val="20"/>
        </w:rPr>
        <w:t>Администрации посёлка Тура</w:t>
      </w:r>
    </w:p>
    <w:p w:rsidR="009B7410" w:rsidRPr="009B7410" w:rsidRDefault="009B7410" w:rsidP="009B7410">
      <w:pPr>
        <w:pStyle w:val="21"/>
        <w:tabs>
          <w:tab w:val="left" w:pos="720"/>
          <w:tab w:val="left" w:pos="6946"/>
        </w:tabs>
        <w:spacing w:after="0" w:line="240" w:lineRule="auto"/>
        <w:ind w:left="6237" w:right="-2"/>
        <w:rPr>
          <w:rFonts w:ascii="Arial Narrow" w:hAnsi="Arial Narrow"/>
          <w:sz w:val="20"/>
          <w:szCs w:val="20"/>
        </w:rPr>
      </w:pPr>
      <w:r w:rsidRPr="009B7410">
        <w:rPr>
          <w:rFonts w:ascii="Arial Narrow" w:hAnsi="Arial Narrow"/>
          <w:sz w:val="20"/>
          <w:szCs w:val="20"/>
        </w:rPr>
        <w:t>от «13» июня 2024г. № 88-п</w:t>
      </w:r>
    </w:p>
    <w:p w:rsidR="009B7410" w:rsidRPr="009B7410" w:rsidRDefault="009B7410" w:rsidP="009B7410">
      <w:pPr>
        <w:pStyle w:val="21"/>
        <w:tabs>
          <w:tab w:val="left" w:pos="720"/>
        </w:tabs>
        <w:spacing w:after="0" w:line="240" w:lineRule="auto"/>
        <w:ind w:right="-2"/>
        <w:jc w:val="center"/>
        <w:rPr>
          <w:rFonts w:ascii="Arial Narrow" w:hAnsi="Arial Narrow"/>
          <w:sz w:val="20"/>
          <w:szCs w:val="20"/>
        </w:rPr>
      </w:pPr>
    </w:p>
    <w:p w:rsidR="009B7410" w:rsidRPr="001869EA" w:rsidRDefault="009B7410" w:rsidP="009B7410">
      <w:pPr>
        <w:pStyle w:val="21"/>
        <w:tabs>
          <w:tab w:val="left" w:pos="720"/>
        </w:tabs>
        <w:spacing w:after="0" w:line="240" w:lineRule="auto"/>
        <w:ind w:right="-2"/>
        <w:jc w:val="center"/>
        <w:rPr>
          <w:rFonts w:ascii="Arial Narrow" w:hAnsi="Arial Narrow"/>
          <w:b/>
          <w:i/>
        </w:rPr>
      </w:pPr>
      <w:r w:rsidRPr="001869EA">
        <w:rPr>
          <w:rFonts w:ascii="Arial Narrow" w:hAnsi="Arial Narrow"/>
          <w:b/>
        </w:rPr>
        <w:lastRenderedPageBreak/>
        <w:t xml:space="preserve">Муниципальная программа </w:t>
      </w:r>
    </w:p>
    <w:p w:rsidR="009B7410" w:rsidRPr="001869EA" w:rsidRDefault="009B7410" w:rsidP="009B7410">
      <w:pPr>
        <w:autoSpaceDE w:val="0"/>
        <w:autoSpaceDN w:val="0"/>
        <w:adjustRightInd w:val="0"/>
        <w:jc w:val="center"/>
        <w:rPr>
          <w:rFonts w:ascii="Arial Narrow" w:hAnsi="Arial Narrow"/>
          <w:sz w:val="20"/>
          <w:szCs w:val="20"/>
        </w:rPr>
      </w:pPr>
      <w:r w:rsidRPr="001869EA">
        <w:rPr>
          <w:rFonts w:ascii="Arial Narrow" w:hAnsi="Arial Narrow"/>
          <w:b/>
          <w:sz w:val="20"/>
          <w:szCs w:val="20"/>
        </w:rPr>
        <w:t>«Поддержка и развитие жилищного хозяйства на территории муниципального образования сельского поселения посёлок Тура»</w:t>
      </w:r>
    </w:p>
    <w:p w:rsidR="009B7410" w:rsidRPr="001869EA" w:rsidRDefault="009B7410" w:rsidP="009B7410">
      <w:pPr>
        <w:autoSpaceDE w:val="0"/>
        <w:autoSpaceDN w:val="0"/>
        <w:adjustRightInd w:val="0"/>
        <w:jc w:val="center"/>
        <w:rPr>
          <w:rFonts w:ascii="Arial Narrow" w:hAnsi="Arial Narrow"/>
          <w:sz w:val="20"/>
          <w:szCs w:val="20"/>
        </w:rPr>
      </w:pPr>
    </w:p>
    <w:p w:rsidR="009B7410" w:rsidRPr="001869EA" w:rsidRDefault="009B7410" w:rsidP="009B7410">
      <w:pPr>
        <w:autoSpaceDE w:val="0"/>
        <w:autoSpaceDN w:val="0"/>
        <w:adjustRightInd w:val="0"/>
        <w:jc w:val="center"/>
        <w:rPr>
          <w:rFonts w:ascii="Arial Narrow" w:hAnsi="Arial Narrow"/>
          <w:sz w:val="20"/>
          <w:szCs w:val="20"/>
        </w:rPr>
      </w:pPr>
      <w:r w:rsidRPr="001869EA">
        <w:rPr>
          <w:rFonts w:ascii="Arial Narrow" w:hAnsi="Arial Narrow"/>
          <w:sz w:val="20"/>
          <w:szCs w:val="20"/>
        </w:rPr>
        <w:t xml:space="preserve">Паспорт муниципальной программы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3"/>
        <w:gridCol w:w="5732"/>
      </w:tblGrid>
      <w:tr w:rsidR="009B7410" w:rsidRPr="006A3E77" w:rsidTr="000D7BA6">
        <w:trPr>
          <w:trHeight w:val="645"/>
        </w:trPr>
        <w:tc>
          <w:tcPr>
            <w:tcW w:w="3483" w:type="dxa"/>
          </w:tcPr>
          <w:p w:rsidR="009B7410" w:rsidRPr="001869EA" w:rsidRDefault="009B7410" w:rsidP="000D7BA6">
            <w:pPr>
              <w:autoSpaceDE w:val="0"/>
              <w:autoSpaceDN w:val="0"/>
              <w:adjustRightInd w:val="0"/>
              <w:jc w:val="center"/>
              <w:outlineLvl w:val="0"/>
              <w:rPr>
                <w:rFonts w:ascii="Arial Narrow" w:hAnsi="Arial Narrow"/>
                <w:sz w:val="20"/>
                <w:szCs w:val="20"/>
              </w:rPr>
            </w:pPr>
            <w:r w:rsidRPr="001869EA">
              <w:rPr>
                <w:rFonts w:ascii="Arial Narrow" w:hAnsi="Arial Narrow"/>
                <w:sz w:val="20"/>
                <w:szCs w:val="20"/>
              </w:rPr>
              <w:t>Наименование муниципальной программы</w:t>
            </w:r>
          </w:p>
        </w:tc>
        <w:tc>
          <w:tcPr>
            <w:tcW w:w="5732" w:type="dxa"/>
          </w:tcPr>
          <w:p w:rsidR="009B7410" w:rsidRPr="001869EA" w:rsidRDefault="009B7410" w:rsidP="000D7BA6">
            <w:pPr>
              <w:autoSpaceDE w:val="0"/>
              <w:autoSpaceDN w:val="0"/>
              <w:adjustRightInd w:val="0"/>
              <w:jc w:val="center"/>
              <w:outlineLvl w:val="0"/>
              <w:rPr>
                <w:rFonts w:ascii="Arial Narrow" w:hAnsi="Arial Narrow"/>
                <w:sz w:val="20"/>
                <w:szCs w:val="20"/>
              </w:rPr>
            </w:pPr>
            <w:r w:rsidRPr="001869EA">
              <w:rPr>
                <w:rFonts w:ascii="Arial Narrow" w:hAnsi="Arial Narrow"/>
                <w:sz w:val="20"/>
                <w:szCs w:val="20"/>
              </w:rPr>
              <w:t>Поддержка и развитие жилищного хозяйства на территории муниципального образования сельского поселения посёлок Тура</w:t>
            </w:r>
          </w:p>
        </w:tc>
      </w:tr>
      <w:tr w:rsidR="009B7410" w:rsidRPr="006A3E77" w:rsidTr="000D7BA6">
        <w:trPr>
          <w:trHeight w:val="645"/>
        </w:trPr>
        <w:tc>
          <w:tcPr>
            <w:tcW w:w="3483" w:type="dxa"/>
          </w:tcPr>
          <w:p w:rsidR="009B7410" w:rsidRPr="001869EA" w:rsidRDefault="009B7410" w:rsidP="009B7410">
            <w:pPr>
              <w:autoSpaceDE w:val="0"/>
              <w:autoSpaceDN w:val="0"/>
              <w:adjustRightInd w:val="0"/>
              <w:jc w:val="center"/>
              <w:outlineLvl w:val="0"/>
              <w:rPr>
                <w:rFonts w:ascii="Arial Narrow" w:hAnsi="Arial Narrow"/>
                <w:sz w:val="20"/>
                <w:szCs w:val="20"/>
              </w:rPr>
            </w:pPr>
            <w:r w:rsidRPr="001869EA">
              <w:rPr>
                <w:rFonts w:ascii="Arial Narrow" w:hAnsi="Arial Narrow"/>
                <w:sz w:val="20"/>
                <w:szCs w:val="20"/>
              </w:rPr>
              <w:t>Основания для разработки данной программы</w:t>
            </w:r>
          </w:p>
        </w:tc>
        <w:tc>
          <w:tcPr>
            <w:tcW w:w="5732" w:type="dxa"/>
          </w:tcPr>
          <w:p w:rsidR="009B7410" w:rsidRPr="001869EA" w:rsidRDefault="009B7410" w:rsidP="009B7410">
            <w:pPr>
              <w:autoSpaceDE w:val="0"/>
              <w:autoSpaceDN w:val="0"/>
              <w:adjustRightInd w:val="0"/>
              <w:jc w:val="center"/>
              <w:outlineLvl w:val="0"/>
              <w:rPr>
                <w:rFonts w:ascii="Arial Narrow" w:hAnsi="Arial Narrow"/>
                <w:sz w:val="20"/>
                <w:szCs w:val="20"/>
              </w:rPr>
            </w:pPr>
            <w:r w:rsidRPr="001869EA">
              <w:rPr>
                <w:rFonts w:ascii="Arial Narrow" w:hAnsi="Arial Narrow"/>
                <w:sz w:val="20"/>
                <w:szCs w:val="20"/>
              </w:rPr>
              <w:t>Бюджетный Кодекс Российской Федерации, Положение о бюджетном процессе посёлка Тура, утвержденное  Решением Туринского поселкового Совета депутатов от  29.06.2020  № 6/9-12-65 (в ред. от 24.03.2021 № 6/15-19-98), Постановление Администрации посёлка Тура от 20.08.2013 № 69-п «Об утверждении Порядка принятия решений о разработке муниципальных программ поселка Тура, их формировании и реализации»</w:t>
            </w:r>
          </w:p>
        </w:tc>
      </w:tr>
      <w:tr w:rsidR="009B7410" w:rsidRPr="001869EA" w:rsidTr="000D7BA6">
        <w:trPr>
          <w:trHeight w:val="278"/>
        </w:trPr>
        <w:tc>
          <w:tcPr>
            <w:tcW w:w="3483" w:type="dxa"/>
          </w:tcPr>
          <w:p w:rsidR="009B7410" w:rsidRPr="001869EA" w:rsidRDefault="009B7410" w:rsidP="000D7BA6">
            <w:pPr>
              <w:autoSpaceDE w:val="0"/>
              <w:autoSpaceDN w:val="0"/>
              <w:adjustRightInd w:val="0"/>
              <w:jc w:val="center"/>
              <w:outlineLvl w:val="0"/>
              <w:rPr>
                <w:rFonts w:ascii="Arial Narrow" w:hAnsi="Arial Narrow"/>
                <w:sz w:val="20"/>
                <w:szCs w:val="20"/>
              </w:rPr>
            </w:pPr>
            <w:r w:rsidRPr="001869EA">
              <w:rPr>
                <w:rFonts w:ascii="Arial Narrow" w:hAnsi="Arial Narrow"/>
                <w:sz w:val="20"/>
                <w:szCs w:val="20"/>
              </w:rPr>
              <w:t xml:space="preserve">Ответственный исполнитель </w:t>
            </w:r>
          </w:p>
        </w:tc>
        <w:tc>
          <w:tcPr>
            <w:tcW w:w="5732" w:type="dxa"/>
          </w:tcPr>
          <w:p w:rsidR="009B7410" w:rsidRPr="001869EA" w:rsidRDefault="009B7410" w:rsidP="000D7BA6">
            <w:pPr>
              <w:autoSpaceDE w:val="0"/>
              <w:autoSpaceDN w:val="0"/>
              <w:adjustRightInd w:val="0"/>
              <w:outlineLvl w:val="0"/>
              <w:rPr>
                <w:rFonts w:ascii="Arial Narrow" w:hAnsi="Arial Narrow"/>
                <w:sz w:val="20"/>
                <w:szCs w:val="20"/>
              </w:rPr>
            </w:pPr>
            <w:r w:rsidRPr="001869EA">
              <w:rPr>
                <w:rFonts w:ascii="Arial Narrow" w:hAnsi="Arial Narrow"/>
                <w:sz w:val="20"/>
                <w:szCs w:val="20"/>
              </w:rPr>
              <w:t>Администрация посёлка Тура</w:t>
            </w:r>
          </w:p>
        </w:tc>
      </w:tr>
      <w:tr w:rsidR="009B7410" w:rsidRPr="006A3E77" w:rsidTr="000D7BA6">
        <w:trPr>
          <w:trHeight w:val="278"/>
        </w:trPr>
        <w:tc>
          <w:tcPr>
            <w:tcW w:w="3483" w:type="dxa"/>
          </w:tcPr>
          <w:p w:rsidR="009B7410" w:rsidRPr="001869EA" w:rsidRDefault="009B7410" w:rsidP="000D7BA6">
            <w:pPr>
              <w:autoSpaceDE w:val="0"/>
              <w:autoSpaceDN w:val="0"/>
              <w:adjustRightInd w:val="0"/>
              <w:jc w:val="center"/>
              <w:outlineLvl w:val="0"/>
              <w:rPr>
                <w:rFonts w:ascii="Arial Narrow" w:hAnsi="Arial Narrow"/>
                <w:sz w:val="20"/>
                <w:szCs w:val="20"/>
              </w:rPr>
            </w:pPr>
            <w:r w:rsidRPr="001869EA">
              <w:rPr>
                <w:rFonts w:ascii="Arial Narrow" w:hAnsi="Arial Narrow"/>
                <w:sz w:val="20"/>
                <w:szCs w:val="20"/>
              </w:rPr>
              <w:t>Соисполнитель муниципальной программы</w:t>
            </w:r>
          </w:p>
        </w:tc>
        <w:tc>
          <w:tcPr>
            <w:tcW w:w="5732" w:type="dxa"/>
          </w:tcPr>
          <w:p w:rsidR="009B7410" w:rsidRPr="001869EA" w:rsidRDefault="009B7410" w:rsidP="000D7BA6">
            <w:pPr>
              <w:autoSpaceDE w:val="0"/>
              <w:autoSpaceDN w:val="0"/>
              <w:adjustRightInd w:val="0"/>
              <w:jc w:val="center"/>
              <w:outlineLvl w:val="0"/>
              <w:rPr>
                <w:rFonts w:ascii="Arial Narrow" w:hAnsi="Arial Narrow"/>
                <w:sz w:val="20"/>
                <w:szCs w:val="20"/>
              </w:rPr>
            </w:pPr>
            <w:r w:rsidRPr="001869EA">
              <w:rPr>
                <w:rFonts w:ascii="Arial Narrow" w:hAnsi="Arial Narrow"/>
                <w:sz w:val="20"/>
                <w:szCs w:val="20"/>
              </w:rPr>
              <w:t>МКУ «Дирекция эксплуатации зданий» администрации посёлка Тура</w:t>
            </w:r>
          </w:p>
        </w:tc>
      </w:tr>
      <w:tr w:rsidR="009B7410" w:rsidRPr="001869EA" w:rsidTr="009B7410">
        <w:trPr>
          <w:trHeight w:val="455"/>
        </w:trPr>
        <w:tc>
          <w:tcPr>
            <w:tcW w:w="3483" w:type="dxa"/>
          </w:tcPr>
          <w:p w:rsidR="009B7410" w:rsidRPr="001869EA" w:rsidRDefault="009B7410" w:rsidP="000D7BA6">
            <w:pPr>
              <w:autoSpaceDE w:val="0"/>
              <w:autoSpaceDN w:val="0"/>
              <w:adjustRightInd w:val="0"/>
              <w:jc w:val="center"/>
              <w:outlineLvl w:val="0"/>
              <w:rPr>
                <w:rFonts w:ascii="Arial Narrow" w:hAnsi="Arial Narrow"/>
                <w:sz w:val="20"/>
                <w:szCs w:val="20"/>
              </w:rPr>
            </w:pPr>
            <w:r w:rsidRPr="001869EA">
              <w:rPr>
                <w:rFonts w:ascii="Arial Narrow" w:hAnsi="Arial Narrow"/>
                <w:sz w:val="20"/>
                <w:szCs w:val="20"/>
              </w:rPr>
              <w:t>Перечень отдельных мероприятий муниципальной программы</w:t>
            </w:r>
          </w:p>
        </w:tc>
        <w:tc>
          <w:tcPr>
            <w:tcW w:w="5732" w:type="dxa"/>
          </w:tcPr>
          <w:p w:rsidR="009B7410" w:rsidRPr="001869EA" w:rsidRDefault="009B7410" w:rsidP="000D7BA6">
            <w:pPr>
              <w:autoSpaceDE w:val="0"/>
              <w:autoSpaceDN w:val="0"/>
              <w:adjustRightInd w:val="0"/>
              <w:jc w:val="both"/>
              <w:outlineLvl w:val="0"/>
              <w:rPr>
                <w:rFonts w:ascii="Arial Narrow" w:hAnsi="Arial Narrow"/>
                <w:sz w:val="20"/>
                <w:szCs w:val="20"/>
              </w:rPr>
            </w:pPr>
            <w:r w:rsidRPr="001869EA">
              <w:rPr>
                <w:rFonts w:ascii="Arial Narrow" w:hAnsi="Arial Narrow"/>
                <w:sz w:val="20"/>
                <w:szCs w:val="20"/>
              </w:rPr>
              <w:t>Приложение 1.</w:t>
            </w:r>
          </w:p>
        </w:tc>
      </w:tr>
      <w:tr w:rsidR="009B7410" w:rsidRPr="006A3E77" w:rsidTr="000D7BA6">
        <w:trPr>
          <w:trHeight w:val="983"/>
        </w:trPr>
        <w:tc>
          <w:tcPr>
            <w:tcW w:w="3483" w:type="dxa"/>
          </w:tcPr>
          <w:p w:rsidR="009B7410" w:rsidRPr="001869EA" w:rsidRDefault="009B7410" w:rsidP="000D7BA6">
            <w:pPr>
              <w:autoSpaceDE w:val="0"/>
              <w:autoSpaceDN w:val="0"/>
              <w:adjustRightInd w:val="0"/>
              <w:jc w:val="center"/>
              <w:outlineLvl w:val="0"/>
              <w:rPr>
                <w:rFonts w:ascii="Arial Narrow" w:hAnsi="Arial Narrow"/>
                <w:sz w:val="20"/>
                <w:szCs w:val="20"/>
              </w:rPr>
            </w:pPr>
            <w:r w:rsidRPr="001869EA">
              <w:rPr>
                <w:rFonts w:ascii="Arial Narrow" w:hAnsi="Arial Narrow"/>
                <w:sz w:val="20"/>
                <w:szCs w:val="20"/>
              </w:rPr>
              <w:t>Цели муниципальной программы</w:t>
            </w:r>
          </w:p>
        </w:tc>
        <w:tc>
          <w:tcPr>
            <w:tcW w:w="5732" w:type="dxa"/>
          </w:tcPr>
          <w:p w:rsidR="009B7410" w:rsidRPr="001869EA" w:rsidRDefault="009B7410" w:rsidP="000D7BA6">
            <w:pPr>
              <w:autoSpaceDE w:val="0"/>
              <w:autoSpaceDN w:val="0"/>
              <w:adjustRightInd w:val="0"/>
              <w:jc w:val="both"/>
              <w:outlineLvl w:val="0"/>
              <w:rPr>
                <w:rFonts w:ascii="Arial Narrow" w:hAnsi="Arial Narrow"/>
                <w:sz w:val="20"/>
                <w:szCs w:val="20"/>
              </w:rPr>
            </w:pPr>
            <w:r w:rsidRPr="001869EA">
              <w:rPr>
                <w:rFonts w:ascii="Arial Narrow" w:hAnsi="Arial Narrow"/>
                <w:sz w:val="20"/>
                <w:szCs w:val="20"/>
              </w:rPr>
              <w:t xml:space="preserve">Своевременное и качественное предоставление услуг населению. </w:t>
            </w:r>
          </w:p>
          <w:p w:rsidR="009B7410" w:rsidRPr="001869EA" w:rsidRDefault="009B7410" w:rsidP="000D7BA6">
            <w:pPr>
              <w:autoSpaceDE w:val="0"/>
              <w:autoSpaceDN w:val="0"/>
              <w:adjustRightInd w:val="0"/>
              <w:jc w:val="both"/>
              <w:outlineLvl w:val="0"/>
              <w:rPr>
                <w:rFonts w:ascii="Arial Narrow" w:hAnsi="Arial Narrow"/>
                <w:sz w:val="20"/>
                <w:szCs w:val="20"/>
              </w:rPr>
            </w:pPr>
            <w:r w:rsidRPr="001869EA">
              <w:rPr>
                <w:rFonts w:ascii="Arial Narrow" w:hAnsi="Arial Narrow"/>
                <w:sz w:val="20"/>
                <w:szCs w:val="20"/>
              </w:rPr>
              <w:t xml:space="preserve">Соблюдение всех требований нормативов и стандартов. </w:t>
            </w:r>
          </w:p>
          <w:p w:rsidR="009B7410" w:rsidRPr="001869EA" w:rsidRDefault="009B7410" w:rsidP="000D7BA6">
            <w:pPr>
              <w:autoSpaceDE w:val="0"/>
              <w:autoSpaceDN w:val="0"/>
              <w:adjustRightInd w:val="0"/>
              <w:jc w:val="both"/>
              <w:outlineLvl w:val="0"/>
              <w:rPr>
                <w:rFonts w:ascii="Arial Narrow" w:hAnsi="Arial Narrow"/>
                <w:sz w:val="20"/>
                <w:szCs w:val="20"/>
              </w:rPr>
            </w:pPr>
            <w:r w:rsidRPr="001869EA">
              <w:rPr>
                <w:rFonts w:ascii="Arial Narrow" w:hAnsi="Arial Narrow"/>
                <w:sz w:val="20"/>
                <w:szCs w:val="20"/>
              </w:rPr>
              <w:t>Сохранность и поддержка муниципального имущества в состоянии не повлекшим за собой угрозу жизни населению.</w:t>
            </w:r>
          </w:p>
        </w:tc>
      </w:tr>
      <w:tr w:rsidR="009B7410" w:rsidRPr="006A3E77" w:rsidTr="000D7BA6">
        <w:trPr>
          <w:trHeight w:val="876"/>
        </w:trPr>
        <w:tc>
          <w:tcPr>
            <w:tcW w:w="3483" w:type="dxa"/>
          </w:tcPr>
          <w:p w:rsidR="009B7410" w:rsidRPr="001869EA" w:rsidRDefault="009B7410" w:rsidP="000D7BA6">
            <w:pPr>
              <w:autoSpaceDE w:val="0"/>
              <w:autoSpaceDN w:val="0"/>
              <w:adjustRightInd w:val="0"/>
              <w:jc w:val="center"/>
              <w:outlineLvl w:val="0"/>
              <w:rPr>
                <w:rFonts w:ascii="Arial Narrow" w:hAnsi="Arial Narrow"/>
                <w:sz w:val="20"/>
                <w:szCs w:val="20"/>
              </w:rPr>
            </w:pPr>
            <w:r w:rsidRPr="001869EA">
              <w:rPr>
                <w:rFonts w:ascii="Arial Narrow" w:hAnsi="Arial Narrow"/>
                <w:sz w:val="20"/>
                <w:szCs w:val="20"/>
              </w:rPr>
              <w:t>Задачи муниципальной программы</w:t>
            </w:r>
          </w:p>
        </w:tc>
        <w:tc>
          <w:tcPr>
            <w:tcW w:w="5732" w:type="dxa"/>
          </w:tcPr>
          <w:p w:rsidR="009B7410" w:rsidRPr="001869EA" w:rsidRDefault="009B7410" w:rsidP="000D7BA6">
            <w:pPr>
              <w:autoSpaceDE w:val="0"/>
              <w:autoSpaceDN w:val="0"/>
              <w:adjustRightInd w:val="0"/>
              <w:jc w:val="both"/>
              <w:outlineLvl w:val="0"/>
              <w:rPr>
                <w:rFonts w:ascii="Arial Narrow" w:hAnsi="Arial Narrow"/>
                <w:sz w:val="20"/>
                <w:szCs w:val="20"/>
              </w:rPr>
            </w:pPr>
            <w:r w:rsidRPr="001869EA">
              <w:rPr>
                <w:rFonts w:ascii="Arial Narrow" w:hAnsi="Arial Narrow"/>
                <w:sz w:val="20"/>
                <w:szCs w:val="20"/>
              </w:rPr>
              <w:t xml:space="preserve">Создание условий по доступности услуг населению, отвечающих качеству и </w:t>
            </w:r>
            <w:proofErr w:type="gramStart"/>
            <w:r w:rsidRPr="001869EA">
              <w:rPr>
                <w:rFonts w:ascii="Arial Narrow" w:hAnsi="Arial Narrow"/>
                <w:sz w:val="20"/>
                <w:szCs w:val="20"/>
              </w:rPr>
              <w:t>требованиям</w:t>
            </w:r>
            <w:proofErr w:type="gramEnd"/>
            <w:r w:rsidRPr="001869EA">
              <w:rPr>
                <w:rFonts w:ascii="Arial Narrow" w:hAnsi="Arial Narrow"/>
                <w:sz w:val="20"/>
                <w:szCs w:val="20"/>
              </w:rPr>
              <w:t xml:space="preserve"> установленным в Российской Федерации.</w:t>
            </w:r>
          </w:p>
          <w:p w:rsidR="009B7410" w:rsidRPr="001869EA" w:rsidRDefault="009B7410" w:rsidP="000D7BA6">
            <w:pPr>
              <w:autoSpaceDE w:val="0"/>
              <w:autoSpaceDN w:val="0"/>
              <w:adjustRightInd w:val="0"/>
              <w:jc w:val="both"/>
              <w:outlineLvl w:val="0"/>
              <w:rPr>
                <w:rFonts w:ascii="Arial Narrow" w:hAnsi="Arial Narrow"/>
                <w:sz w:val="20"/>
                <w:szCs w:val="20"/>
              </w:rPr>
            </w:pPr>
            <w:r w:rsidRPr="001869EA">
              <w:rPr>
                <w:rFonts w:ascii="Arial Narrow" w:hAnsi="Arial Narrow"/>
                <w:sz w:val="20"/>
                <w:szCs w:val="20"/>
              </w:rPr>
              <w:t>Сохранность и поддержка муниципального имущества.</w:t>
            </w:r>
          </w:p>
        </w:tc>
      </w:tr>
      <w:tr w:rsidR="009B7410" w:rsidRPr="001869EA" w:rsidTr="000D7BA6">
        <w:trPr>
          <w:trHeight w:val="527"/>
        </w:trPr>
        <w:tc>
          <w:tcPr>
            <w:tcW w:w="3483" w:type="dxa"/>
          </w:tcPr>
          <w:p w:rsidR="009B7410" w:rsidRPr="001869EA" w:rsidRDefault="009B7410" w:rsidP="000D7BA6">
            <w:pPr>
              <w:autoSpaceDE w:val="0"/>
              <w:autoSpaceDN w:val="0"/>
              <w:adjustRightInd w:val="0"/>
              <w:jc w:val="center"/>
              <w:outlineLvl w:val="0"/>
              <w:rPr>
                <w:rFonts w:ascii="Arial Narrow" w:hAnsi="Arial Narrow"/>
                <w:sz w:val="20"/>
                <w:szCs w:val="20"/>
              </w:rPr>
            </w:pPr>
            <w:r w:rsidRPr="001869EA">
              <w:rPr>
                <w:rFonts w:ascii="Arial Narrow" w:hAnsi="Arial Narrow"/>
                <w:sz w:val="20"/>
                <w:szCs w:val="20"/>
              </w:rPr>
              <w:t>Этапы и сроки реализации муниципальной программы</w:t>
            </w:r>
          </w:p>
        </w:tc>
        <w:tc>
          <w:tcPr>
            <w:tcW w:w="5732" w:type="dxa"/>
          </w:tcPr>
          <w:p w:rsidR="009B7410" w:rsidRPr="001869EA" w:rsidRDefault="009B7410" w:rsidP="000D7BA6">
            <w:pPr>
              <w:autoSpaceDE w:val="0"/>
              <w:autoSpaceDN w:val="0"/>
              <w:adjustRightInd w:val="0"/>
              <w:outlineLvl w:val="0"/>
              <w:rPr>
                <w:rFonts w:ascii="Arial Narrow" w:hAnsi="Arial Narrow"/>
                <w:sz w:val="20"/>
                <w:szCs w:val="20"/>
              </w:rPr>
            </w:pPr>
            <w:r w:rsidRPr="001869EA">
              <w:rPr>
                <w:rFonts w:ascii="Arial Narrow" w:hAnsi="Arial Narrow"/>
                <w:sz w:val="20"/>
                <w:szCs w:val="20"/>
              </w:rPr>
              <w:t>2024-2026 годы</w:t>
            </w:r>
          </w:p>
        </w:tc>
      </w:tr>
      <w:tr w:rsidR="009B7410" w:rsidRPr="006A3E77" w:rsidTr="000D7BA6">
        <w:trPr>
          <w:trHeight w:val="870"/>
        </w:trPr>
        <w:tc>
          <w:tcPr>
            <w:tcW w:w="3483" w:type="dxa"/>
          </w:tcPr>
          <w:p w:rsidR="009B7410" w:rsidRPr="001869EA" w:rsidRDefault="009B7410" w:rsidP="000D7BA6">
            <w:pPr>
              <w:autoSpaceDE w:val="0"/>
              <w:autoSpaceDN w:val="0"/>
              <w:adjustRightInd w:val="0"/>
              <w:jc w:val="center"/>
              <w:outlineLvl w:val="0"/>
              <w:rPr>
                <w:rFonts w:ascii="Arial Narrow" w:hAnsi="Arial Narrow"/>
                <w:sz w:val="20"/>
                <w:szCs w:val="20"/>
              </w:rPr>
            </w:pPr>
            <w:r w:rsidRPr="001869EA">
              <w:rPr>
                <w:rFonts w:ascii="Arial Narrow" w:hAnsi="Arial Narrow"/>
                <w:sz w:val="20"/>
                <w:szCs w:val="20"/>
              </w:rPr>
              <w:t>Источники финансирования</w:t>
            </w:r>
          </w:p>
        </w:tc>
        <w:tc>
          <w:tcPr>
            <w:tcW w:w="5732" w:type="dxa"/>
          </w:tcPr>
          <w:p w:rsidR="009B7410" w:rsidRPr="001869EA" w:rsidRDefault="009B7410" w:rsidP="000D7BA6">
            <w:pPr>
              <w:autoSpaceDE w:val="0"/>
              <w:autoSpaceDN w:val="0"/>
              <w:adjustRightInd w:val="0"/>
              <w:outlineLvl w:val="0"/>
              <w:rPr>
                <w:rFonts w:ascii="Arial Narrow" w:hAnsi="Arial Narrow"/>
                <w:sz w:val="20"/>
                <w:szCs w:val="20"/>
              </w:rPr>
            </w:pPr>
            <w:r w:rsidRPr="001869EA">
              <w:rPr>
                <w:rFonts w:ascii="Arial Narrow" w:hAnsi="Arial Narrow"/>
                <w:sz w:val="20"/>
                <w:szCs w:val="20"/>
              </w:rPr>
              <w:t>За счет средств бюджета посёлка Тура</w:t>
            </w:r>
          </w:p>
          <w:p w:rsidR="009B7410" w:rsidRPr="001869EA" w:rsidRDefault="009B7410" w:rsidP="000D7BA6">
            <w:pPr>
              <w:autoSpaceDE w:val="0"/>
              <w:autoSpaceDN w:val="0"/>
              <w:adjustRightInd w:val="0"/>
              <w:outlineLvl w:val="0"/>
              <w:rPr>
                <w:rFonts w:ascii="Arial Narrow" w:hAnsi="Arial Narrow"/>
                <w:sz w:val="20"/>
                <w:szCs w:val="20"/>
              </w:rPr>
            </w:pPr>
            <w:r w:rsidRPr="001869EA">
              <w:rPr>
                <w:rFonts w:ascii="Arial Narrow" w:hAnsi="Arial Narrow"/>
                <w:sz w:val="20"/>
                <w:szCs w:val="20"/>
              </w:rPr>
              <w:t>2024 – 49 839,5 тыс. руб.;</w:t>
            </w:r>
          </w:p>
          <w:p w:rsidR="009B7410" w:rsidRPr="001869EA" w:rsidRDefault="009B7410" w:rsidP="000D7BA6">
            <w:pPr>
              <w:autoSpaceDE w:val="0"/>
              <w:autoSpaceDN w:val="0"/>
              <w:adjustRightInd w:val="0"/>
              <w:outlineLvl w:val="0"/>
              <w:rPr>
                <w:rFonts w:ascii="Arial Narrow" w:hAnsi="Arial Narrow"/>
                <w:sz w:val="20"/>
                <w:szCs w:val="20"/>
              </w:rPr>
            </w:pPr>
            <w:r w:rsidRPr="001869EA">
              <w:rPr>
                <w:rFonts w:ascii="Arial Narrow" w:hAnsi="Arial Narrow"/>
                <w:sz w:val="20"/>
                <w:szCs w:val="20"/>
              </w:rPr>
              <w:t>2025 – 41893,9 тыс. руб.;</w:t>
            </w:r>
          </w:p>
          <w:p w:rsidR="009B7410" w:rsidRPr="001869EA" w:rsidRDefault="009B7410" w:rsidP="000D7BA6">
            <w:pPr>
              <w:autoSpaceDE w:val="0"/>
              <w:autoSpaceDN w:val="0"/>
              <w:adjustRightInd w:val="0"/>
              <w:outlineLvl w:val="0"/>
              <w:rPr>
                <w:rFonts w:ascii="Arial Narrow" w:hAnsi="Arial Narrow"/>
                <w:sz w:val="20"/>
                <w:szCs w:val="20"/>
              </w:rPr>
            </w:pPr>
            <w:r w:rsidRPr="001869EA">
              <w:rPr>
                <w:rFonts w:ascii="Arial Narrow" w:hAnsi="Arial Narrow"/>
                <w:sz w:val="20"/>
                <w:szCs w:val="20"/>
              </w:rPr>
              <w:t>2026 – 41893,9 тыс. руб.</w:t>
            </w:r>
          </w:p>
        </w:tc>
      </w:tr>
      <w:tr w:rsidR="009B7410" w:rsidRPr="001869EA" w:rsidTr="000D7BA6">
        <w:trPr>
          <w:trHeight w:val="466"/>
        </w:trPr>
        <w:tc>
          <w:tcPr>
            <w:tcW w:w="3483" w:type="dxa"/>
          </w:tcPr>
          <w:p w:rsidR="009B7410" w:rsidRPr="001869EA" w:rsidRDefault="009B7410" w:rsidP="000D7BA6">
            <w:pPr>
              <w:autoSpaceDE w:val="0"/>
              <w:autoSpaceDN w:val="0"/>
              <w:adjustRightInd w:val="0"/>
              <w:jc w:val="center"/>
              <w:outlineLvl w:val="0"/>
              <w:rPr>
                <w:rFonts w:ascii="Arial Narrow" w:hAnsi="Arial Narrow"/>
                <w:sz w:val="20"/>
                <w:szCs w:val="20"/>
              </w:rPr>
            </w:pPr>
            <w:r w:rsidRPr="001869EA">
              <w:rPr>
                <w:rFonts w:ascii="Arial Narrow" w:hAnsi="Arial Narrow"/>
                <w:sz w:val="20"/>
                <w:szCs w:val="20"/>
              </w:rPr>
              <w:t>Контроль над исполнением программы</w:t>
            </w:r>
          </w:p>
        </w:tc>
        <w:tc>
          <w:tcPr>
            <w:tcW w:w="5732" w:type="dxa"/>
          </w:tcPr>
          <w:p w:rsidR="009B7410" w:rsidRPr="001869EA" w:rsidRDefault="009B7410" w:rsidP="000D7BA6">
            <w:pPr>
              <w:autoSpaceDE w:val="0"/>
              <w:autoSpaceDN w:val="0"/>
              <w:adjustRightInd w:val="0"/>
              <w:outlineLvl w:val="0"/>
              <w:rPr>
                <w:rFonts w:ascii="Arial Narrow" w:hAnsi="Arial Narrow"/>
                <w:sz w:val="20"/>
                <w:szCs w:val="20"/>
              </w:rPr>
            </w:pPr>
            <w:proofErr w:type="gramStart"/>
            <w:r w:rsidRPr="001869EA">
              <w:rPr>
                <w:rFonts w:ascii="Arial Narrow" w:hAnsi="Arial Narrow"/>
                <w:sz w:val="20"/>
                <w:szCs w:val="20"/>
              </w:rPr>
              <w:t>Администрация  посёлка</w:t>
            </w:r>
            <w:proofErr w:type="gramEnd"/>
            <w:r w:rsidRPr="001869EA">
              <w:rPr>
                <w:rFonts w:ascii="Arial Narrow" w:hAnsi="Arial Narrow"/>
                <w:sz w:val="20"/>
                <w:szCs w:val="20"/>
              </w:rPr>
              <w:t xml:space="preserve"> Тура</w:t>
            </w:r>
          </w:p>
        </w:tc>
      </w:tr>
    </w:tbl>
    <w:p w:rsidR="00255A37" w:rsidRDefault="00255A37" w:rsidP="00255A37">
      <w:pPr>
        <w:autoSpaceDE w:val="0"/>
        <w:autoSpaceDN w:val="0"/>
        <w:adjustRightInd w:val="0"/>
        <w:jc w:val="both"/>
        <w:rPr>
          <w:rFonts w:ascii="Arial Narrow" w:hAnsi="Arial Narrow"/>
          <w:sz w:val="20"/>
          <w:szCs w:val="20"/>
        </w:rPr>
      </w:pPr>
    </w:p>
    <w:tbl>
      <w:tblPr>
        <w:tblStyle w:val="a5"/>
        <w:tblpPr w:leftFromText="180" w:rightFromText="180" w:vertAnchor="text" w:tblpXSpec="right" w:tblpY="1"/>
        <w:tblOverlap w:val="never"/>
        <w:tblW w:w="0" w:type="auto"/>
        <w:tblLook w:val="04A0" w:firstRow="1" w:lastRow="0" w:firstColumn="1" w:lastColumn="0" w:noHBand="0" w:noVBand="1"/>
      </w:tblPr>
      <w:tblGrid>
        <w:gridCol w:w="5997"/>
      </w:tblGrid>
      <w:tr w:rsidR="009B7410" w:rsidRPr="006A3E77" w:rsidTr="000D7BA6">
        <w:trPr>
          <w:trHeight w:val="1947"/>
        </w:trPr>
        <w:tc>
          <w:tcPr>
            <w:tcW w:w="5997" w:type="dxa"/>
            <w:tcBorders>
              <w:top w:val="nil"/>
              <w:left w:val="nil"/>
              <w:bottom w:val="nil"/>
              <w:right w:val="nil"/>
            </w:tcBorders>
          </w:tcPr>
          <w:p w:rsidR="009B7410" w:rsidRPr="001869EA" w:rsidRDefault="009B7410" w:rsidP="000D7BA6">
            <w:pPr>
              <w:pStyle w:val="ConsPlusNormal"/>
              <w:widowControl/>
              <w:ind w:firstLine="0"/>
              <w:jc w:val="right"/>
              <w:outlineLvl w:val="2"/>
              <w:rPr>
                <w:rFonts w:ascii="Arial Narrow" w:hAnsi="Arial Narrow" w:cs="Times New Roman"/>
              </w:rPr>
            </w:pPr>
            <w:r w:rsidRPr="001869EA">
              <w:rPr>
                <w:rFonts w:ascii="Arial Narrow" w:hAnsi="Arial Narrow" w:cs="Times New Roman"/>
              </w:rPr>
              <w:t>Приложение № 1</w:t>
            </w:r>
          </w:p>
          <w:p w:rsidR="009B7410" w:rsidRPr="001869EA" w:rsidRDefault="009B7410" w:rsidP="000D7BA6">
            <w:pPr>
              <w:pStyle w:val="ConsPlusNormal"/>
              <w:widowControl/>
              <w:ind w:firstLine="0"/>
              <w:jc w:val="right"/>
              <w:outlineLvl w:val="2"/>
              <w:rPr>
                <w:rFonts w:ascii="Arial Narrow" w:hAnsi="Arial Narrow"/>
              </w:rPr>
            </w:pPr>
            <w:r w:rsidRPr="001869EA">
              <w:rPr>
                <w:rFonts w:ascii="Arial Narrow" w:hAnsi="Arial Narrow" w:cs="Times New Roman"/>
              </w:rPr>
              <w:t>к Паспорту муниципальной программы посёлка Тура</w:t>
            </w:r>
          </w:p>
          <w:p w:rsidR="009B7410" w:rsidRPr="001869EA" w:rsidRDefault="009B7410" w:rsidP="000D7BA6">
            <w:pPr>
              <w:pStyle w:val="ConsPlusNormal"/>
              <w:widowControl/>
              <w:ind w:firstLine="0"/>
              <w:jc w:val="right"/>
              <w:outlineLvl w:val="2"/>
              <w:rPr>
                <w:rFonts w:ascii="Arial Narrow" w:hAnsi="Arial Narrow" w:cs="Times New Roman"/>
              </w:rPr>
            </w:pPr>
            <w:proofErr w:type="gramStart"/>
            <w:r w:rsidRPr="001869EA">
              <w:rPr>
                <w:rFonts w:ascii="Arial Narrow" w:hAnsi="Arial Narrow" w:cs="Times New Roman"/>
              </w:rPr>
              <w:t>« Поддержка</w:t>
            </w:r>
            <w:proofErr w:type="gramEnd"/>
            <w:r w:rsidRPr="001869EA">
              <w:rPr>
                <w:rFonts w:ascii="Arial Narrow" w:hAnsi="Arial Narrow" w:cs="Times New Roman"/>
              </w:rPr>
              <w:t xml:space="preserve"> и развитие жилищного хозяйства на  территории  муниципального образования сельского поселения посёлок Тура»                                                                                        </w:t>
            </w:r>
          </w:p>
          <w:p w:rsidR="009B7410" w:rsidRPr="001869EA" w:rsidRDefault="009B7410" w:rsidP="000D7BA6">
            <w:pPr>
              <w:pStyle w:val="ConsPlusNormal"/>
              <w:widowControl/>
              <w:ind w:firstLine="0"/>
              <w:outlineLvl w:val="2"/>
              <w:rPr>
                <w:rFonts w:ascii="Arial Narrow" w:hAnsi="Arial Narrow" w:cs="Times New Roman"/>
              </w:rPr>
            </w:pPr>
          </w:p>
        </w:tc>
      </w:tr>
    </w:tbl>
    <w:p w:rsidR="009B7410" w:rsidRPr="001869EA" w:rsidRDefault="009B7410" w:rsidP="009B7410">
      <w:pPr>
        <w:pStyle w:val="ConsPlusNormal"/>
        <w:widowControl/>
        <w:ind w:firstLine="0"/>
        <w:jc w:val="center"/>
        <w:rPr>
          <w:rFonts w:ascii="Arial Narrow" w:hAnsi="Arial Narrow" w:cs="Times New Roman"/>
        </w:rPr>
      </w:pPr>
      <w:r w:rsidRPr="001869EA">
        <w:rPr>
          <w:rFonts w:ascii="Arial Narrow" w:hAnsi="Arial Narrow" w:cs="Times New Roman"/>
        </w:rPr>
        <w:br w:type="textWrapping" w:clear="all"/>
        <w:t>Перечень объектов текущего ремонта</w:t>
      </w:r>
    </w:p>
    <w:p w:rsidR="009B7410" w:rsidRPr="001869EA" w:rsidRDefault="009B7410" w:rsidP="009B7410">
      <w:pPr>
        <w:pStyle w:val="ConsPlusNormal"/>
        <w:widowControl/>
        <w:ind w:firstLine="0"/>
        <w:jc w:val="center"/>
        <w:rPr>
          <w:rFonts w:ascii="Arial Narrow" w:hAnsi="Arial Narrow" w:cs="Times New Roman"/>
        </w:rPr>
      </w:pPr>
      <w:r w:rsidRPr="001869EA">
        <w:rPr>
          <w:rFonts w:ascii="Arial Narrow" w:hAnsi="Arial Narrow" w:cs="Times New Roman"/>
        </w:rPr>
        <w:t>(за счет всех источников финансирования)</w:t>
      </w:r>
    </w:p>
    <w:tbl>
      <w:tblPr>
        <w:tblpPr w:leftFromText="180" w:rightFromText="180" w:vertAnchor="text" w:horzAnchor="margin" w:tblpX="336" w:tblpY="161"/>
        <w:tblW w:w="9862" w:type="dxa"/>
        <w:tblLayout w:type="fixed"/>
        <w:tblCellMar>
          <w:left w:w="70" w:type="dxa"/>
          <w:right w:w="70" w:type="dxa"/>
        </w:tblCellMar>
        <w:tblLook w:val="0000" w:firstRow="0" w:lastRow="0" w:firstColumn="0" w:lastColumn="0" w:noHBand="0" w:noVBand="0"/>
      </w:tblPr>
      <w:tblGrid>
        <w:gridCol w:w="496"/>
        <w:gridCol w:w="3685"/>
        <w:gridCol w:w="2268"/>
        <w:gridCol w:w="1701"/>
        <w:gridCol w:w="1701"/>
        <w:gridCol w:w="11"/>
      </w:tblGrid>
      <w:tr w:rsidR="009B7410" w:rsidRPr="001869EA" w:rsidTr="009B7410">
        <w:trPr>
          <w:cantSplit/>
          <w:trHeight w:val="269"/>
        </w:trPr>
        <w:tc>
          <w:tcPr>
            <w:tcW w:w="496" w:type="dxa"/>
            <w:vMerge w:val="restart"/>
            <w:tcBorders>
              <w:top w:val="single" w:sz="6" w:space="0" w:color="auto"/>
              <w:left w:val="single" w:sz="6" w:space="0" w:color="auto"/>
              <w:right w:val="single" w:sz="6" w:space="0" w:color="auto"/>
            </w:tcBorders>
            <w:vAlign w:val="center"/>
          </w:tcPr>
          <w:p w:rsidR="009B7410" w:rsidRPr="001869EA" w:rsidRDefault="009B7410" w:rsidP="000D7BA6">
            <w:pPr>
              <w:pStyle w:val="ConsPlusNormal"/>
              <w:ind w:firstLine="0"/>
              <w:jc w:val="center"/>
              <w:rPr>
                <w:rFonts w:ascii="Arial Narrow" w:hAnsi="Arial Narrow" w:cs="Times New Roman"/>
              </w:rPr>
            </w:pPr>
            <w:r w:rsidRPr="001869EA">
              <w:rPr>
                <w:rFonts w:ascii="Arial Narrow" w:hAnsi="Arial Narrow" w:cs="Times New Roman"/>
              </w:rPr>
              <w:t xml:space="preserve">№ </w:t>
            </w:r>
            <w:r w:rsidRPr="001869EA">
              <w:rPr>
                <w:rFonts w:ascii="Arial Narrow" w:hAnsi="Arial Narrow" w:cs="Times New Roman"/>
              </w:rPr>
              <w:br/>
              <w:t>п/п</w:t>
            </w:r>
          </w:p>
        </w:tc>
        <w:tc>
          <w:tcPr>
            <w:tcW w:w="3685" w:type="dxa"/>
            <w:vMerge w:val="restart"/>
            <w:tcBorders>
              <w:top w:val="single" w:sz="6" w:space="0" w:color="auto"/>
              <w:left w:val="single" w:sz="6" w:space="0" w:color="auto"/>
              <w:right w:val="single" w:sz="4" w:space="0" w:color="auto"/>
            </w:tcBorders>
            <w:vAlign w:val="center"/>
          </w:tcPr>
          <w:p w:rsidR="009B7410" w:rsidRPr="001869EA" w:rsidRDefault="009B7410" w:rsidP="000D7BA6">
            <w:pPr>
              <w:pStyle w:val="ConsPlusNormal"/>
              <w:ind w:firstLine="0"/>
              <w:jc w:val="center"/>
              <w:rPr>
                <w:rFonts w:ascii="Arial Narrow" w:hAnsi="Arial Narrow" w:cs="Times New Roman"/>
              </w:rPr>
            </w:pPr>
            <w:r>
              <w:rPr>
                <w:rFonts w:ascii="Arial Narrow" w:hAnsi="Arial Narrow" w:cs="Times New Roman"/>
              </w:rPr>
              <w:t xml:space="preserve">Наименование </w:t>
            </w:r>
            <w:r w:rsidRPr="001869EA">
              <w:rPr>
                <w:rFonts w:ascii="Arial Narrow" w:hAnsi="Arial Narrow" w:cs="Times New Roman"/>
              </w:rPr>
              <w:t>мероприятия</w:t>
            </w:r>
          </w:p>
        </w:tc>
        <w:tc>
          <w:tcPr>
            <w:tcW w:w="5681" w:type="dxa"/>
            <w:gridSpan w:val="4"/>
            <w:tcBorders>
              <w:top w:val="single" w:sz="4" w:space="0" w:color="auto"/>
              <w:right w:val="single" w:sz="4" w:space="0" w:color="auto"/>
            </w:tcBorders>
          </w:tcPr>
          <w:p w:rsidR="009B7410" w:rsidRPr="001869EA" w:rsidRDefault="009B7410" w:rsidP="000D7BA6">
            <w:pPr>
              <w:jc w:val="center"/>
              <w:rPr>
                <w:rFonts w:ascii="Arial Narrow" w:hAnsi="Arial Narrow"/>
                <w:sz w:val="20"/>
                <w:szCs w:val="20"/>
              </w:rPr>
            </w:pPr>
            <w:r w:rsidRPr="001869EA">
              <w:rPr>
                <w:rFonts w:ascii="Arial Narrow" w:hAnsi="Arial Narrow"/>
                <w:sz w:val="20"/>
                <w:szCs w:val="20"/>
              </w:rPr>
              <w:t>Плановый период</w:t>
            </w:r>
          </w:p>
        </w:tc>
      </w:tr>
      <w:tr w:rsidR="009B7410" w:rsidRPr="001869EA" w:rsidTr="009B7410">
        <w:trPr>
          <w:gridAfter w:val="1"/>
          <w:wAfter w:w="11" w:type="dxa"/>
          <w:cantSplit/>
          <w:trHeight w:val="548"/>
        </w:trPr>
        <w:tc>
          <w:tcPr>
            <w:tcW w:w="496" w:type="dxa"/>
            <w:vMerge/>
            <w:tcBorders>
              <w:left w:val="single" w:sz="6" w:space="0" w:color="auto"/>
              <w:bottom w:val="single" w:sz="6" w:space="0" w:color="auto"/>
              <w:right w:val="single" w:sz="6" w:space="0" w:color="auto"/>
            </w:tcBorders>
            <w:vAlign w:val="center"/>
          </w:tcPr>
          <w:p w:rsidR="009B7410" w:rsidRPr="001869EA" w:rsidRDefault="009B7410" w:rsidP="000D7BA6">
            <w:pPr>
              <w:pStyle w:val="ConsPlusNormal"/>
              <w:widowControl/>
              <w:ind w:firstLine="0"/>
              <w:jc w:val="center"/>
              <w:rPr>
                <w:rFonts w:ascii="Arial Narrow" w:hAnsi="Arial Narrow" w:cs="Times New Roman"/>
              </w:rPr>
            </w:pPr>
          </w:p>
        </w:tc>
        <w:tc>
          <w:tcPr>
            <w:tcW w:w="3685" w:type="dxa"/>
            <w:vMerge/>
            <w:tcBorders>
              <w:left w:val="single" w:sz="6" w:space="0" w:color="auto"/>
              <w:bottom w:val="single" w:sz="6" w:space="0" w:color="auto"/>
              <w:right w:val="single" w:sz="4" w:space="0" w:color="auto"/>
            </w:tcBorders>
            <w:vAlign w:val="center"/>
          </w:tcPr>
          <w:p w:rsidR="009B7410" w:rsidRPr="001869EA" w:rsidRDefault="009B7410" w:rsidP="000D7BA6">
            <w:pPr>
              <w:pStyle w:val="ConsPlusNormal"/>
              <w:widowControl/>
              <w:ind w:firstLine="0"/>
              <w:jc w:val="center"/>
              <w:rPr>
                <w:rFonts w:ascii="Arial Narrow" w:hAnsi="Arial Narrow" w:cs="Times New Roman"/>
              </w:rPr>
            </w:pPr>
          </w:p>
        </w:tc>
        <w:tc>
          <w:tcPr>
            <w:tcW w:w="2268" w:type="dxa"/>
            <w:tcBorders>
              <w:top w:val="single" w:sz="6" w:space="0" w:color="auto"/>
              <w:left w:val="single" w:sz="4" w:space="0" w:color="auto"/>
              <w:bottom w:val="single" w:sz="6" w:space="0" w:color="auto"/>
              <w:right w:val="single" w:sz="6" w:space="0" w:color="auto"/>
            </w:tcBorders>
            <w:vAlign w:val="center"/>
          </w:tcPr>
          <w:p w:rsidR="009B7410" w:rsidRPr="001869EA" w:rsidRDefault="009B7410" w:rsidP="000D7BA6">
            <w:pPr>
              <w:pStyle w:val="ConsPlusNormal"/>
              <w:widowControl/>
              <w:ind w:firstLine="0"/>
              <w:jc w:val="center"/>
              <w:rPr>
                <w:rFonts w:ascii="Arial Narrow" w:hAnsi="Arial Narrow" w:cs="Times New Roman"/>
              </w:rPr>
            </w:pPr>
            <w:r w:rsidRPr="001869EA">
              <w:rPr>
                <w:rFonts w:ascii="Arial Narrow" w:hAnsi="Arial Narrow" w:cs="Times New Roman"/>
              </w:rPr>
              <w:t>2024</w:t>
            </w:r>
          </w:p>
        </w:tc>
        <w:tc>
          <w:tcPr>
            <w:tcW w:w="1701" w:type="dxa"/>
            <w:tcBorders>
              <w:top w:val="single" w:sz="6" w:space="0" w:color="auto"/>
              <w:left w:val="single" w:sz="6" w:space="0" w:color="auto"/>
              <w:bottom w:val="single" w:sz="6" w:space="0" w:color="auto"/>
              <w:right w:val="single" w:sz="6" w:space="0" w:color="auto"/>
            </w:tcBorders>
            <w:vAlign w:val="center"/>
          </w:tcPr>
          <w:p w:rsidR="009B7410" w:rsidRPr="001869EA" w:rsidRDefault="009B7410" w:rsidP="000D7BA6">
            <w:pPr>
              <w:pStyle w:val="ConsPlusNormal"/>
              <w:widowControl/>
              <w:ind w:firstLine="0"/>
              <w:jc w:val="center"/>
              <w:rPr>
                <w:rFonts w:ascii="Arial Narrow" w:hAnsi="Arial Narrow" w:cs="Times New Roman"/>
              </w:rPr>
            </w:pPr>
            <w:r w:rsidRPr="001869EA">
              <w:rPr>
                <w:rFonts w:ascii="Arial Narrow" w:hAnsi="Arial Narrow" w:cs="Times New Roman"/>
              </w:rPr>
              <w:t>2025</w:t>
            </w:r>
          </w:p>
        </w:tc>
        <w:tc>
          <w:tcPr>
            <w:tcW w:w="1701" w:type="dxa"/>
            <w:tcBorders>
              <w:top w:val="single" w:sz="6" w:space="0" w:color="auto"/>
              <w:left w:val="single" w:sz="6" w:space="0" w:color="auto"/>
              <w:bottom w:val="single" w:sz="6" w:space="0" w:color="auto"/>
              <w:right w:val="single" w:sz="6" w:space="0" w:color="auto"/>
            </w:tcBorders>
            <w:vAlign w:val="center"/>
          </w:tcPr>
          <w:p w:rsidR="009B7410" w:rsidRPr="001869EA" w:rsidRDefault="009B7410" w:rsidP="000D7BA6">
            <w:pPr>
              <w:pStyle w:val="ConsPlusNormal"/>
              <w:widowControl/>
              <w:ind w:firstLine="0"/>
              <w:jc w:val="center"/>
              <w:rPr>
                <w:rFonts w:ascii="Arial Narrow" w:hAnsi="Arial Narrow" w:cs="Times New Roman"/>
              </w:rPr>
            </w:pPr>
            <w:r w:rsidRPr="001869EA">
              <w:rPr>
                <w:rFonts w:ascii="Arial Narrow" w:hAnsi="Arial Narrow" w:cs="Times New Roman"/>
              </w:rPr>
              <w:t>2026</w:t>
            </w:r>
          </w:p>
        </w:tc>
      </w:tr>
      <w:tr w:rsidR="009B7410" w:rsidRPr="001869EA" w:rsidTr="009B7410">
        <w:trPr>
          <w:cantSplit/>
          <w:trHeight w:val="240"/>
        </w:trPr>
        <w:tc>
          <w:tcPr>
            <w:tcW w:w="4181" w:type="dxa"/>
            <w:gridSpan w:val="2"/>
            <w:tcBorders>
              <w:top w:val="single" w:sz="6" w:space="0" w:color="auto"/>
              <w:left w:val="single" w:sz="6" w:space="0" w:color="auto"/>
              <w:bottom w:val="single" w:sz="6" w:space="0" w:color="auto"/>
              <w:right w:val="single" w:sz="4" w:space="0" w:color="auto"/>
            </w:tcBorders>
            <w:vAlign w:val="center"/>
          </w:tcPr>
          <w:p w:rsidR="009B7410" w:rsidRPr="001869EA" w:rsidRDefault="009B7410" w:rsidP="000D7BA6">
            <w:pPr>
              <w:pStyle w:val="ConsPlusNormal"/>
              <w:widowControl/>
              <w:ind w:firstLine="0"/>
              <w:rPr>
                <w:rFonts w:ascii="Arial Narrow" w:hAnsi="Arial Narrow" w:cs="Times New Roman"/>
              </w:rPr>
            </w:pPr>
            <w:r w:rsidRPr="001869EA">
              <w:rPr>
                <w:rFonts w:ascii="Arial Narrow" w:hAnsi="Arial Narrow" w:cs="Times New Roman"/>
              </w:rPr>
              <w:t xml:space="preserve">Главный распорядитель </w:t>
            </w:r>
          </w:p>
        </w:tc>
        <w:tc>
          <w:tcPr>
            <w:tcW w:w="5681" w:type="dxa"/>
            <w:gridSpan w:val="4"/>
            <w:tcBorders>
              <w:top w:val="single" w:sz="6" w:space="0" w:color="auto"/>
              <w:left w:val="single" w:sz="6" w:space="0" w:color="auto"/>
              <w:bottom w:val="single" w:sz="6" w:space="0" w:color="auto"/>
              <w:right w:val="single" w:sz="6" w:space="0" w:color="auto"/>
            </w:tcBorders>
          </w:tcPr>
          <w:p w:rsidR="009B7410" w:rsidRPr="001869EA" w:rsidRDefault="009B7410" w:rsidP="000D7BA6">
            <w:pPr>
              <w:pStyle w:val="ConsPlusNormal"/>
              <w:widowControl/>
              <w:ind w:firstLine="0"/>
              <w:rPr>
                <w:rFonts w:ascii="Arial Narrow" w:hAnsi="Arial Narrow" w:cs="Times New Roman"/>
              </w:rPr>
            </w:pPr>
          </w:p>
        </w:tc>
      </w:tr>
      <w:tr w:rsidR="009B7410" w:rsidRPr="001869EA" w:rsidTr="009B7410">
        <w:trPr>
          <w:gridAfter w:val="1"/>
          <w:wAfter w:w="11" w:type="dxa"/>
          <w:cantSplit/>
          <w:trHeight w:val="240"/>
        </w:trPr>
        <w:tc>
          <w:tcPr>
            <w:tcW w:w="496" w:type="dxa"/>
            <w:tcBorders>
              <w:top w:val="single" w:sz="6" w:space="0" w:color="auto"/>
              <w:left w:val="single" w:sz="6" w:space="0" w:color="auto"/>
              <w:bottom w:val="single" w:sz="6" w:space="0" w:color="auto"/>
              <w:right w:val="single" w:sz="4" w:space="0" w:color="auto"/>
            </w:tcBorders>
            <w:vAlign w:val="center"/>
          </w:tcPr>
          <w:p w:rsidR="009B7410" w:rsidRPr="001869EA" w:rsidRDefault="009B7410" w:rsidP="000D7BA6">
            <w:pPr>
              <w:pStyle w:val="ConsPlusNormal"/>
              <w:widowControl/>
              <w:ind w:firstLine="0"/>
              <w:jc w:val="center"/>
              <w:rPr>
                <w:rFonts w:ascii="Arial Narrow" w:hAnsi="Arial Narrow" w:cs="Times New Roman"/>
                <w:b/>
              </w:rPr>
            </w:pPr>
            <w:r w:rsidRPr="001869EA">
              <w:rPr>
                <w:rFonts w:ascii="Arial Narrow" w:hAnsi="Arial Narrow" w:cs="Times New Roman"/>
                <w:b/>
              </w:rPr>
              <w:t>1</w:t>
            </w:r>
          </w:p>
        </w:tc>
        <w:tc>
          <w:tcPr>
            <w:tcW w:w="3685" w:type="dxa"/>
            <w:tcBorders>
              <w:top w:val="single" w:sz="6" w:space="0" w:color="auto"/>
              <w:left w:val="single" w:sz="6" w:space="0" w:color="auto"/>
              <w:bottom w:val="single" w:sz="6" w:space="0" w:color="auto"/>
              <w:right w:val="single" w:sz="4" w:space="0" w:color="auto"/>
            </w:tcBorders>
            <w:vAlign w:val="center"/>
          </w:tcPr>
          <w:p w:rsidR="009B7410" w:rsidRPr="001869EA" w:rsidRDefault="009B7410" w:rsidP="000D7BA6">
            <w:pPr>
              <w:pStyle w:val="ConsPlusNormal"/>
              <w:widowControl/>
              <w:ind w:firstLine="0"/>
              <w:rPr>
                <w:rFonts w:ascii="Arial Narrow" w:hAnsi="Arial Narrow" w:cs="Times New Roman"/>
                <w:b/>
              </w:rPr>
            </w:pPr>
            <w:r w:rsidRPr="001869EA">
              <w:rPr>
                <w:rFonts w:ascii="Arial Narrow" w:hAnsi="Arial Narrow" w:cs="Times New Roman"/>
                <w:b/>
              </w:rPr>
              <w:t>Мероприятия по текущему ремонту:</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9B7410" w:rsidRPr="001869EA" w:rsidRDefault="009B7410" w:rsidP="000D7BA6">
            <w:pPr>
              <w:pStyle w:val="ConsPlusNormal"/>
              <w:widowControl/>
              <w:ind w:firstLine="0"/>
              <w:jc w:val="center"/>
              <w:rPr>
                <w:rFonts w:ascii="Arial Narrow" w:hAnsi="Arial Narrow" w:cs="Times New Roman"/>
                <w:b/>
              </w:rPr>
            </w:pPr>
            <w:r w:rsidRPr="001869EA">
              <w:rPr>
                <w:rFonts w:ascii="Arial Narrow" w:hAnsi="Arial Narrow" w:cs="Times New Roman"/>
                <w:b/>
              </w:rPr>
              <w:t>22 094,9</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9B7410" w:rsidRPr="001869EA" w:rsidRDefault="009B7410" w:rsidP="000D7BA6">
            <w:pPr>
              <w:pStyle w:val="ConsPlusNormal"/>
              <w:widowControl/>
              <w:ind w:firstLine="0"/>
              <w:jc w:val="center"/>
              <w:rPr>
                <w:rFonts w:ascii="Arial Narrow" w:hAnsi="Arial Narrow" w:cs="Times New Roman"/>
                <w:b/>
              </w:rPr>
            </w:pPr>
            <w:r w:rsidRPr="001869EA">
              <w:rPr>
                <w:rFonts w:ascii="Arial Narrow" w:hAnsi="Arial Narrow" w:cs="Times New Roman"/>
                <w:b/>
              </w:rPr>
              <w:t>22 094,9</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9B7410" w:rsidRPr="001869EA" w:rsidRDefault="009B7410" w:rsidP="000D7BA6">
            <w:pPr>
              <w:pStyle w:val="ConsPlusNormal"/>
              <w:widowControl/>
              <w:ind w:firstLine="0"/>
              <w:jc w:val="center"/>
              <w:rPr>
                <w:rFonts w:ascii="Arial Narrow" w:hAnsi="Arial Narrow" w:cs="Times New Roman"/>
                <w:b/>
              </w:rPr>
            </w:pPr>
            <w:r w:rsidRPr="001869EA">
              <w:rPr>
                <w:rFonts w:ascii="Arial Narrow" w:hAnsi="Arial Narrow" w:cs="Times New Roman"/>
                <w:b/>
              </w:rPr>
              <w:t>22 094,9</w:t>
            </w:r>
          </w:p>
        </w:tc>
      </w:tr>
      <w:tr w:rsidR="009B7410" w:rsidRPr="001869EA" w:rsidTr="009B7410">
        <w:trPr>
          <w:gridAfter w:val="1"/>
          <w:wAfter w:w="11" w:type="dxa"/>
          <w:cantSplit/>
          <w:trHeight w:val="478"/>
        </w:trPr>
        <w:tc>
          <w:tcPr>
            <w:tcW w:w="496" w:type="dxa"/>
            <w:tcBorders>
              <w:top w:val="single" w:sz="6" w:space="0" w:color="auto"/>
              <w:left w:val="single" w:sz="6" w:space="0" w:color="auto"/>
              <w:bottom w:val="single" w:sz="6" w:space="0" w:color="auto"/>
              <w:right w:val="single" w:sz="4" w:space="0" w:color="auto"/>
            </w:tcBorders>
            <w:vAlign w:val="center"/>
          </w:tcPr>
          <w:p w:rsidR="009B7410" w:rsidRPr="001869EA" w:rsidRDefault="009B7410" w:rsidP="000D7BA6">
            <w:pPr>
              <w:pStyle w:val="ConsPlusNormal"/>
              <w:widowControl/>
              <w:ind w:firstLine="0"/>
              <w:rPr>
                <w:rFonts w:ascii="Arial Narrow" w:hAnsi="Arial Narrow" w:cs="Times New Roman"/>
                <w:b/>
              </w:rPr>
            </w:pPr>
            <w:r w:rsidRPr="001869EA">
              <w:rPr>
                <w:rFonts w:ascii="Arial Narrow" w:hAnsi="Arial Narrow" w:cs="Times New Roman"/>
                <w:b/>
              </w:rPr>
              <w:t>1.1</w:t>
            </w:r>
          </w:p>
        </w:tc>
        <w:tc>
          <w:tcPr>
            <w:tcW w:w="3685" w:type="dxa"/>
            <w:tcBorders>
              <w:top w:val="single" w:sz="6" w:space="0" w:color="auto"/>
              <w:left w:val="single" w:sz="4" w:space="0" w:color="auto"/>
              <w:bottom w:val="single" w:sz="6" w:space="0" w:color="auto"/>
              <w:right w:val="single" w:sz="4" w:space="0" w:color="auto"/>
            </w:tcBorders>
            <w:vAlign w:val="center"/>
          </w:tcPr>
          <w:p w:rsidR="009B7410" w:rsidRPr="001869EA" w:rsidRDefault="009B7410" w:rsidP="000D7BA6">
            <w:pPr>
              <w:rPr>
                <w:rFonts w:ascii="Arial Narrow" w:hAnsi="Arial Narrow"/>
                <w:b/>
                <w:color w:val="000000"/>
                <w:sz w:val="20"/>
                <w:szCs w:val="20"/>
              </w:rPr>
            </w:pPr>
            <w:r w:rsidRPr="001869EA">
              <w:rPr>
                <w:rFonts w:ascii="Arial Narrow" w:hAnsi="Arial Narrow"/>
                <w:b/>
                <w:color w:val="000000"/>
                <w:sz w:val="20"/>
                <w:szCs w:val="20"/>
              </w:rPr>
              <w:t>Выполнение работ по текущему ремонту муниципального жилого фонда, в том числе:</w:t>
            </w:r>
          </w:p>
        </w:tc>
        <w:tc>
          <w:tcPr>
            <w:tcW w:w="2268" w:type="dxa"/>
            <w:tcBorders>
              <w:top w:val="single" w:sz="6" w:space="0" w:color="auto"/>
              <w:left w:val="single" w:sz="6" w:space="0" w:color="auto"/>
              <w:bottom w:val="single" w:sz="6" w:space="0" w:color="auto"/>
              <w:right w:val="single" w:sz="6" w:space="0" w:color="auto"/>
            </w:tcBorders>
            <w:vAlign w:val="center"/>
          </w:tcPr>
          <w:p w:rsidR="009B7410" w:rsidRPr="001869EA" w:rsidRDefault="009B7410" w:rsidP="000D7BA6">
            <w:pPr>
              <w:pStyle w:val="ConsPlusNormal"/>
              <w:widowControl/>
              <w:ind w:firstLine="0"/>
              <w:jc w:val="center"/>
              <w:rPr>
                <w:rFonts w:ascii="Arial Narrow" w:hAnsi="Arial Narrow" w:cs="Times New Roman"/>
                <w:b/>
                <w:highlight w:val="yellow"/>
              </w:rPr>
            </w:pPr>
            <w:r w:rsidRPr="001869EA">
              <w:rPr>
                <w:rFonts w:ascii="Arial Narrow" w:hAnsi="Arial Narrow" w:cs="Times New Roman"/>
                <w:b/>
              </w:rPr>
              <w:t>15 182,9</w:t>
            </w:r>
          </w:p>
        </w:tc>
        <w:tc>
          <w:tcPr>
            <w:tcW w:w="1701" w:type="dxa"/>
            <w:tcBorders>
              <w:top w:val="single" w:sz="6" w:space="0" w:color="auto"/>
              <w:left w:val="single" w:sz="6" w:space="0" w:color="auto"/>
              <w:bottom w:val="single" w:sz="6" w:space="0" w:color="auto"/>
              <w:right w:val="single" w:sz="6" w:space="0" w:color="auto"/>
            </w:tcBorders>
            <w:vAlign w:val="center"/>
          </w:tcPr>
          <w:p w:rsidR="009B7410" w:rsidRPr="001869EA" w:rsidRDefault="009B7410" w:rsidP="000D7BA6">
            <w:pPr>
              <w:pStyle w:val="ConsPlusNormal"/>
              <w:widowControl/>
              <w:ind w:firstLine="0"/>
              <w:jc w:val="center"/>
              <w:rPr>
                <w:rFonts w:ascii="Arial Narrow" w:hAnsi="Arial Narrow" w:cs="Times New Roman"/>
                <w:b/>
                <w:highlight w:val="yellow"/>
              </w:rPr>
            </w:pPr>
            <w:r w:rsidRPr="001869EA">
              <w:rPr>
                <w:rFonts w:ascii="Arial Narrow" w:hAnsi="Arial Narrow" w:cs="Times New Roman"/>
                <w:b/>
              </w:rPr>
              <w:t>15 182,9</w:t>
            </w:r>
          </w:p>
        </w:tc>
        <w:tc>
          <w:tcPr>
            <w:tcW w:w="1701" w:type="dxa"/>
            <w:tcBorders>
              <w:top w:val="single" w:sz="6" w:space="0" w:color="auto"/>
              <w:left w:val="single" w:sz="6" w:space="0" w:color="auto"/>
              <w:bottom w:val="single" w:sz="6" w:space="0" w:color="auto"/>
              <w:right w:val="single" w:sz="6" w:space="0" w:color="auto"/>
            </w:tcBorders>
            <w:vAlign w:val="center"/>
          </w:tcPr>
          <w:p w:rsidR="009B7410" w:rsidRPr="001869EA" w:rsidRDefault="009B7410" w:rsidP="000D7BA6">
            <w:pPr>
              <w:pStyle w:val="ConsPlusNormal"/>
              <w:widowControl/>
              <w:ind w:firstLine="0"/>
              <w:jc w:val="center"/>
              <w:rPr>
                <w:rFonts w:ascii="Arial Narrow" w:hAnsi="Arial Narrow" w:cs="Times New Roman"/>
                <w:b/>
                <w:highlight w:val="yellow"/>
              </w:rPr>
            </w:pPr>
            <w:r w:rsidRPr="001869EA">
              <w:rPr>
                <w:rFonts w:ascii="Arial Narrow" w:hAnsi="Arial Narrow" w:cs="Times New Roman"/>
                <w:b/>
              </w:rPr>
              <w:t>15 182,9</w:t>
            </w:r>
          </w:p>
        </w:tc>
      </w:tr>
      <w:tr w:rsidR="009B7410" w:rsidRPr="001869EA" w:rsidTr="009B7410">
        <w:trPr>
          <w:gridAfter w:val="1"/>
          <w:wAfter w:w="11" w:type="dxa"/>
          <w:cantSplit/>
          <w:trHeight w:val="1124"/>
        </w:trPr>
        <w:tc>
          <w:tcPr>
            <w:tcW w:w="496" w:type="dxa"/>
            <w:tcBorders>
              <w:top w:val="single" w:sz="6" w:space="0" w:color="auto"/>
              <w:left w:val="single" w:sz="6" w:space="0" w:color="auto"/>
              <w:bottom w:val="single" w:sz="6" w:space="0" w:color="auto"/>
              <w:right w:val="single" w:sz="4" w:space="0" w:color="auto"/>
            </w:tcBorders>
            <w:vAlign w:val="center"/>
          </w:tcPr>
          <w:p w:rsidR="009B7410" w:rsidRPr="001869EA" w:rsidRDefault="009B7410" w:rsidP="000D7BA6">
            <w:pPr>
              <w:pStyle w:val="ConsPlusNormal"/>
              <w:widowControl/>
              <w:ind w:firstLine="0"/>
              <w:rPr>
                <w:rFonts w:ascii="Arial Narrow" w:hAnsi="Arial Narrow" w:cs="Times New Roman"/>
              </w:rPr>
            </w:pPr>
            <w:r w:rsidRPr="001869EA">
              <w:rPr>
                <w:rFonts w:ascii="Arial Narrow" w:hAnsi="Arial Narrow" w:cs="Times New Roman"/>
              </w:rPr>
              <w:lastRenderedPageBreak/>
              <w:t>1)</w:t>
            </w:r>
          </w:p>
        </w:tc>
        <w:tc>
          <w:tcPr>
            <w:tcW w:w="3685" w:type="dxa"/>
            <w:tcBorders>
              <w:top w:val="single" w:sz="6" w:space="0" w:color="auto"/>
              <w:left w:val="single" w:sz="4" w:space="0" w:color="auto"/>
              <w:bottom w:val="single" w:sz="6" w:space="0" w:color="auto"/>
              <w:right w:val="single" w:sz="4" w:space="0" w:color="auto"/>
            </w:tcBorders>
            <w:vAlign w:val="center"/>
          </w:tcPr>
          <w:p w:rsidR="009B7410" w:rsidRPr="001869EA" w:rsidRDefault="009B7410" w:rsidP="000D7BA6">
            <w:pPr>
              <w:rPr>
                <w:rFonts w:ascii="Arial Narrow" w:hAnsi="Arial Narrow"/>
                <w:color w:val="000000"/>
                <w:sz w:val="20"/>
                <w:szCs w:val="20"/>
              </w:rPr>
            </w:pPr>
            <w:r w:rsidRPr="001869EA">
              <w:rPr>
                <w:rFonts w:ascii="Arial Narrow" w:hAnsi="Arial Narrow"/>
                <w:color w:val="000000"/>
                <w:sz w:val="20"/>
                <w:szCs w:val="20"/>
              </w:rPr>
              <w:t>ул. Борисова, д.22, кв. 20;</w:t>
            </w:r>
          </w:p>
          <w:p w:rsidR="009B7410" w:rsidRPr="001869EA" w:rsidRDefault="009B7410" w:rsidP="000D7BA6">
            <w:pPr>
              <w:rPr>
                <w:rFonts w:ascii="Arial Narrow" w:hAnsi="Arial Narrow"/>
                <w:color w:val="000000"/>
                <w:sz w:val="20"/>
                <w:szCs w:val="20"/>
              </w:rPr>
            </w:pPr>
            <w:r w:rsidRPr="001869EA">
              <w:rPr>
                <w:rFonts w:ascii="Arial Narrow" w:hAnsi="Arial Narrow"/>
                <w:color w:val="000000"/>
                <w:sz w:val="20"/>
                <w:szCs w:val="20"/>
              </w:rPr>
              <w:t>ул. Борисова, д.22, кв. 21;</w:t>
            </w:r>
          </w:p>
          <w:p w:rsidR="009B7410" w:rsidRPr="001869EA" w:rsidRDefault="009B7410" w:rsidP="000D7BA6">
            <w:pPr>
              <w:rPr>
                <w:rFonts w:ascii="Arial Narrow" w:hAnsi="Arial Narrow"/>
                <w:color w:val="000000"/>
                <w:sz w:val="20"/>
                <w:szCs w:val="20"/>
              </w:rPr>
            </w:pPr>
            <w:r w:rsidRPr="001869EA">
              <w:rPr>
                <w:rFonts w:ascii="Arial Narrow" w:hAnsi="Arial Narrow"/>
                <w:color w:val="000000"/>
                <w:sz w:val="20"/>
                <w:szCs w:val="20"/>
              </w:rPr>
              <w:t>ул. Красноярская, д.16А, кв. 3;</w:t>
            </w:r>
          </w:p>
          <w:p w:rsidR="009B7410" w:rsidRPr="001869EA" w:rsidRDefault="009B7410" w:rsidP="000D7BA6">
            <w:pPr>
              <w:rPr>
                <w:rFonts w:ascii="Arial Narrow" w:hAnsi="Arial Narrow"/>
                <w:color w:val="000000"/>
                <w:sz w:val="20"/>
                <w:szCs w:val="20"/>
              </w:rPr>
            </w:pPr>
            <w:r w:rsidRPr="001869EA">
              <w:rPr>
                <w:rFonts w:ascii="Arial Narrow" w:hAnsi="Arial Narrow"/>
                <w:color w:val="000000"/>
                <w:sz w:val="20"/>
                <w:szCs w:val="20"/>
              </w:rPr>
              <w:t>ул. Таежная, д. 6, кв. 5;</w:t>
            </w:r>
          </w:p>
          <w:p w:rsidR="009B7410" w:rsidRPr="001869EA" w:rsidRDefault="009B7410" w:rsidP="000D7BA6">
            <w:pPr>
              <w:rPr>
                <w:rFonts w:ascii="Arial Narrow" w:hAnsi="Arial Narrow"/>
                <w:color w:val="000000"/>
                <w:sz w:val="20"/>
                <w:szCs w:val="20"/>
              </w:rPr>
            </w:pPr>
            <w:r w:rsidRPr="001869EA">
              <w:rPr>
                <w:rFonts w:ascii="Arial Narrow" w:hAnsi="Arial Narrow"/>
                <w:color w:val="000000"/>
                <w:sz w:val="20"/>
                <w:szCs w:val="20"/>
              </w:rPr>
              <w:t>ул. Симонова, д. 1, кв. 9;</w:t>
            </w:r>
          </w:p>
          <w:p w:rsidR="009B7410" w:rsidRPr="001869EA" w:rsidRDefault="009B7410" w:rsidP="000D7BA6">
            <w:pPr>
              <w:rPr>
                <w:rFonts w:ascii="Arial Narrow" w:hAnsi="Arial Narrow"/>
                <w:color w:val="000000"/>
                <w:sz w:val="20"/>
                <w:szCs w:val="20"/>
              </w:rPr>
            </w:pPr>
            <w:r w:rsidRPr="001869EA">
              <w:rPr>
                <w:rFonts w:ascii="Arial Narrow" w:hAnsi="Arial Narrow"/>
                <w:color w:val="000000"/>
                <w:sz w:val="20"/>
                <w:szCs w:val="20"/>
              </w:rPr>
              <w:t>ул. Борская, д. 3, кв. 1;</w:t>
            </w:r>
          </w:p>
          <w:p w:rsidR="009B7410" w:rsidRPr="001869EA" w:rsidRDefault="009B7410" w:rsidP="000D7BA6">
            <w:pPr>
              <w:rPr>
                <w:rFonts w:ascii="Arial Narrow" w:hAnsi="Arial Narrow"/>
                <w:color w:val="000000"/>
                <w:sz w:val="20"/>
                <w:szCs w:val="20"/>
              </w:rPr>
            </w:pPr>
            <w:r w:rsidRPr="001869EA">
              <w:rPr>
                <w:rFonts w:ascii="Arial Narrow" w:hAnsi="Arial Narrow"/>
                <w:color w:val="000000"/>
                <w:sz w:val="20"/>
                <w:szCs w:val="20"/>
              </w:rPr>
              <w:t>ул. Нефтяников, д.7В, кв.1;</w:t>
            </w:r>
          </w:p>
          <w:p w:rsidR="009B7410" w:rsidRPr="001869EA" w:rsidRDefault="009B7410" w:rsidP="000D7BA6">
            <w:pPr>
              <w:rPr>
                <w:rFonts w:ascii="Arial Narrow" w:hAnsi="Arial Narrow"/>
                <w:color w:val="000000"/>
                <w:sz w:val="20"/>
                <w:szCs w:val="20"/>
              </w:rPr>
            </w:pPr>
            <w:r w:rsidRPr="001869EA">
              <w:rPr>
                <w:rFonts w:ascii="Arial Narrow" w:hAnsi="Arial Narrow"/>
                <w:color w:val="000000"/>
                <w:sz w:val="20"/>
                <w:szCs w:val="20"/>
              </w:rPr>
              <w:t>ул. Смидовича, д. 10, кв. 7;</w:t>
            </w:r>
          </w:p>
          <w:p w:rsidR="009B7410" w:rsidRPr="001869EA" w:rsidRDefault="009B7410" w:rsidP="000D7BA6">
            <w:pPr>
              <w:rPr>
                <w:rFonts w:ascii="Arial Narrow" w:hAnsi="Arial Narrow"/>
                <w:color w:val="000000"/>
                <w:sz w:val="20"/>
                <w:szCs w:val="20"/>
              </w:rPr>
            </w:pPr>
            <w:r w:rsidRPr="001869EA">
              <w:rPr>
                <w:rFonts w:ascii="Arial Narrow" w:hAnsi="Arial Narrow"/>
                <w:color w:val="000000"/>
                <w:sz w:val="20"/>
                <w:szCs w:val="20"/>
              </w:rPr>
              <w:t>ул. Смидовича, д. 8, кв. 13;</w:t>
            </w:r>
          </w:p>
          <w:p w:rsidR="009B7410" w:rsidRPr="001869EA" w:rsidRDefault="009B7410" w:rsidP="000D7BA6">
            <w:pPr>
              <w:rPr>
                <w:rFonts w:ascii="Arial Narrow" w:hAnsi="Arial Narrow"/>
                <w:color w:val="000000"/>
                <w:sz w:val="20"/>
                <w:szCs w:val="20"/>
              </w:rPr>
            </w:pPr>
            <w:r w:rsidRPr="001869EA">
              <w:rPr>
                <w:rFonts w:ascii="Arial Narrow" w:hAnsi="Arial Narrow"/>
                <w:color w:val="000000"/>
                <w:sz w:val="20"/>
                <w:szCs w:val="20"/>
              </w:rPr>
              <w:t>ул. Смидовича, д. 12, кв. 12;</w:t>
            </w:r>
          </w:p>
          <w:p w:rsidR="009B7410" w:rsidRPr="001869EA" w:rsidRDefault="009B7410" w:rsidP="000D7BA6">
            <w:pPr>
              <w:rPr>
                <w:rFonts w:ascii="Arial Narrow" w:hAnsi="Arial Narrow"/>
                <w:color w:val="000000"/>
                <w:sz w:val="20"/>
                <w:szCs w:val="20"/>
              </w:rPr>
            </w:pPr>
            <w:r w:rsidRPr="001869EA">
              <w:rPr>
                <w:rFonts w:ascii="Arial Narrow" w:hAnsi="Arial Narrow"/>
                <w:color w:val="000000"/>
                <w:sz w:val="20"/>
                <w:szCs w:val="20"/>
              </w:rPr>
              <w:t xml:space="preserve">ул. </w:t>
            </w:r>
            <w:proofErr w:type="spellStart"/>
            <w:r w:rsidRPr="001869EA">
              <w:rPr>
                <w:rFonts w:ascii="Arial Narrow" w:hAnsi="Arial Narrow"/>
                <w:color w:val="000000"/>
                <w:sz w:val="20"/>
                <w:szCs w:val="20"/>
              </w:rPr>
              <w:t>Увачана</w:t>
            </w:r>
            <w:proofErr w:type="spellEnd"/>
            <w:r w:rsidRPr="001869EA">
              <w:rPr>
                <w:rFonts w:ascii="Arial Narrow" w:hAnsi="Arial Narrow"/>
                <w:color w:val="000000"/>
                <w:sz w:val="20"/>
                <w:szCs w:val="20"/>
              </w:rPr>
              <w:t>, д. 36, кв. 2;</w:t>
            </w:r>
          </w:p>
          <w:p w:rsidR="009B7410" w:rsidRPr="001869EA" w:rsidRDefault="009B7410" w:rsidP="000D7BA6">
            <w:pPr>
              <w:rPr>
                <w:rFonts w:ascii="Arial Narrow" w:hAnsi="Arial Narrow"/>
                <w:iCs/>
                <w:sz w:val="20"/>
                <w:szCs w:val="20"/>
              </w:rPr>
            </w:pPr>
            <w:r w:rsidRPr="001869EA">
              <w:rPr>
                <w:rFonts w:ascii="Arial Narrow" w:hAnsi="Arial Narrow"/>
                <w:iCs/>
                <w:sz w:val="20"/>
                <w:szCs w:val="20"/>
              </w:rPr>
              <w:t>ул. 50 лет октября, д. 23/13, кв.17;</w:t>
            </w:r>
          </w:p>
          <w:p w:rsidR="009B7410" w:rsidRPr="001869EA" w:rsidRDefault="009B7410" w:rsidP="000D7BA6">
            <w:pPr>
              <w:rPr>
                <w:rFonts w:ascii="Arial Narrow" w:hAnsi="Arial Narrow"/>
                <w:color w:val="000000"/>
                <w:sz w:val="20"/>
                <w:szCs w:val="20"/>
              </w:rPr>
            </w:pPr>
            <w:r w:rsidRPr="001869EA">
              <w:rPr>
                <w:rFonts w:ascii="Arial Narrow" w:hAnsi="Arial Narrow"/>
                <w:iCs/>
                <w:sz w:val="20"/>
                <w:szCs w:val="20"/>
              </w:rPr>
              <w:t>ул. Школьная, д.8, кв.1.</w:t>
            </w:r>
          </w:p>
        </w:tc>
        <w:tc>
          <w:tcPr>
            <w:tcW w:w="2268" w:type="dxa"/>
            <w:tcBorders>
              <w:top w:val="single" w:sz="6" w:space="0" w:color="auto"/>
              <w:left w:val="single" w:sz="6" w:space="0" w:color="auto"/>
              <w:bottom w:val="single" w:sz="6" w:space="0" w:color="auto"/>
              <w:right w:val="single" w:sz="6" w:space="0" w:color="auto"/>
            </w:tcBorders>
            <w:vAlign w:val="center"/>
          </w:tcPr>
          <w:p w:rsidR="009B7410" w:rsidRPr="001869EA" w:rsidRDefault="009B7410" w:rsidP="000D7BA6">
            <w:pPr>
              <w:pStyle w:val="ConsPlusNormal"/>
              <w:widowControl/>
              <w:ind w:firstLine="0"/>
              <w:jc w:val="center"/>
              <w:rPr>
                <w:rFonts w:ascii="Arial Narrow" w:hAnsi="Arial Narrow" w:cs="Times New Roman"/>
              </w:rPr>
            </w:pPr>
            <w:r w:rsidRPr="001869EA">
              <w:rPr>
                <w:rFonts w:ascii="Arial Narrow" w:hAnsi="Arial Narrow" w:cs="Times New Roman"/>
              </w:rPr>
              <w:t>15 182,9</w:t>
            </w:r>
          </w:p>
        </w:tc>
        <w:tc>
          <w:tcPr>
            <w:tcW w:w="1701" w:type="dxa"/>
            <w:tcBorders>
              <w:top w:val="single" w:sz="6" w:space="0" w:color="auto"/>
              <w:left w:val="single" w:sz="6" w:space="0" w:color="auto"/>
              <w:bottom w:val="single" w:sz="6" w:space="0" w:color="auto"/>
              <w:right w:val="single" w:sz="6" w:space="0" w:color="auto"/>
            </w:tcBorders>
            <w:vAlign w:val="center"/>
          </w:tcPr>
          <w:p w:rsidR="009B7410" w:rsidRPr="001869EA" w:rsidRDefault="009B7410" w:rsidP="000D7BA6">
            <w:pPr>
              <w:pStyle w:val="ConsPlusNormal"/>
              <w:widowControl/>
              <w:ind w:firstLine="0"/>
              <w:jc w:val="center"/>
              <w:rPr>
                <w:rFonts w:ascii="Arial Narrow" w:hAnsi="Arial Narrow" w:cs="Times New Roman"/>
              </w:rPr>
            </w:pPr>
            <w:r w:rsidRPr="001869EA">
              <w:rPr>
                <w:rFonts w:ascii="Arial Narrow" w:hAnsi="Arial Narrow" w:cs="Times New Roman"/>
              </w:rPr>
              <w:t>15 182,9</w:t>
            </w:r>
          </w:p>
        </w:tc>
        <w:tc>
          <w:tcPr>
            <w:tcW w:w="1701" w:type="dxa"/>
            <w:tcBorders>
              <w:top w:val="single" w:sz="6" w:space="0" w:color="auto"/>
              <w:left w:val="single" w:sz="6" w:space="0" w:color="auto"/>
              <w:bottom w:val="single" w:sz="6" w:space="0" w:color="auto"/>
              <w:right w:val="single" w:sz="6" w:space="0" w:color="auto"/>
            </w:tcBorders>
            <w:vAlign w:val="center"/>
          </w:tcPr>
          <w:p w:rsidR="009B7410" w:rsidRPr="001869EA" w:rsidRDefault="009B7410" w:rsidP="000D7BA6">
            <w:pPr>
              <w:pStyle w:val="ConsPlusNormal"/>
              <w:widowControl/>
              <w:ind w:firstLine="0"/>
              <w:jc w:val="center"/>
              <w:rPr>
                <w:rFonts w:ascii="Arial Narrow" w:hAnsi="Arial Narrow" w:cs="Times New Roman"/>
              </w:rPr>
            </w:pPr>
            <w:r w:rsidRPr="001869EA">
              <w:rPr>
                <w:rFonts w:ascii="Arial Narrow" w:hAnsi="Arial Narrow" w:cs="Times New Roman"/>
              </w:rPr>
              <w:t>15 182,9</w:t>
            </w:r>
          </w:p>
        </w:tc>
      </w:tr>
      <w:tr w:rsidR="009B7410" w:rsidRPr="001869EA" w:rsidTr="009B7410">
        <w:trPr>
          <w:gridAfter w:val="1"/>
          <w:wAfter w:w="11" w:type="dxa"/>
          <w:cantSplit/>
          <w:trHeight w:val="240"/>
        </w:trPr>
        <w:tc>
          <w:tcPr>
            <w:tcW w:w="496" w:type="dxa"/>
            <w:tcBorders>
              <w:top w:val="single" w:sz="6" w:space="0" w:color="auto"/>
              <w:left w:val="single" w:sz="6" w:space="0" w:color="auto"/>
              <w:bottom w:val="single" w:sz="6" w:space="0" w:color="auto"/>
              <w:right w:val="single" w:sz="4" w:space="0" w:color="auto"/>
            </w:tcBorders>
            <w:vAlign w:val="center"/>
          </w:tcPr>
          <w:p w:rsidR="009B7410" w:rsidRPr="001869EA" w:rsidRDefault="009B7410" w:rsidP="000D7BA6">
            <w:pPr>
              <w:pStyle w:val="ConsPlusNormal"/>
              <w:widowControl/>
              <w:ind w:firstLine="0"/>
              <w:rPr>
                <w:rFonts w:ascii="Arial Narrow" w:hAnsi="Arial Narrow" w:cs="Times New Roman"/>
                <w:b/>
              </w:rPr>
            </w:pPr>
            <w:r w:rsidRPr="001869EA">
              <w:rPr>
                <w:rFonts w:ascii="Arial Narrow" w:hAnsi="Arial Narrow" w:cs="Times New Roman"/>
                <w:b/>
              </w:rPr>
              <w:t>1.2</w:t>
            </w:r>
          </w:p>
        </w:tc>
        <w:tc>
          <w:tcPr>
            <w:tcW w:w="3685" w:type="dxa"/>
            <w:tcBorders>
              <w:top w:val="single" w:sz="6" w:space="0" w:color="auto"/>
              <w:left w:val="single" w:sz="4" w:space="0" w:color="auto"/>
              <w:bottom w:val="single" w:sz="6" w:space="0" w:color="auto"/>
              <w:right w:val="single" w:sz="4" w:space="0" w:color="auto"/>
            </w:tcBorders>
            <w:vAlign w:val="center"/>
          </w:tcPr>
          <w:p w:rsidR="009B7410" w:rsidRPr="001869EA" w:rsidRDefault="009B7410" w:rsidP="000D7BA6">
            <w:pPr>
              <w:rPr>
                <w:rFonts w:ascii="Arial Narrow" w:hAnsi="Arial Narrow"/>
                <w:b/>
                <w:color w:val="000000"/>
                <w:sz w:val="20"/>
                <w:szCs w:val="20"/>
              </w:rPr>
            </w:pPr>
            <w:r w:rsidRPr="001869EA">
              <w:rPr>
                <w:rFonts w:ascii="Arial Narrow" w:hAnsi="Arial Narrow"/>
                <w:b/>
                <w:color w:val="000000"/>
                <w:sz w:val="20"/>
                <w:szCs w:val="20"/>
              </w:rPr>
              <w:t>Выполнение работ по текущему ремонту общедомового имущества, в том числе:</w:t>
            </w:r>
          </w:p>
        </w:tc>
        <w:tc>
          <w:tcPr>
            <w:tcW w:w="2268" w:type="dxa"/>
            <w:tcBorders>
              <w:top w:val="single" w:sz="6" w:space="0" w:color="auto"/>
              <w:left w:val="single" w:sz="6" w:space="0" w:color="auto"/>
              <w:bottom w:val="single" w:sz="6" w:space="0" w:color="auto"/>
              <w:right w:val="single" w:sz="6" w:space="0" w:color="auto"/>
            </w:tcBorders>
            <w:vAlign w:val="center"/>
          </w:tcPr>
          <w:p w:rsidR="009B7410" w:rsidRPr="001869EA" w:rsidRDefault="009B7410" w:rsidP="000D7BA6">
            <w:pPr>
              <w:pStyle w:val="ConsPlusNormal"/>
              <w:widowControl/>
              <w:ind w:firstLine="0"/>
              <w:jc w:val="center"/>
              <w:rPr>
                <w:rFonts w:ascii="Arial Narrow" w:hAnsi="Arial Narrow" w:cs="Times New Roman"/>
                <w:b/>
              </w:rPr>
            </w:pPr>
            <w:r w:rsidRPr="001869EA">
              <w:rPr>
                <w:rFonts w:ascii="Arial Narrow" w:hAnsi="Arial Narrow" w:cs="Times New Roman"/>
                <w:b/>
              </w:rPr>
              <w:t>6 900,0</w:t>
            </w:r>
          </w:p>
        </w:tc>
        <w:tc>
          <w:tcPr>
            <w:tcW w:w="1701" w:type="dxa"/>
            <w:tcBorders>
              <w:top w:val="single" w:sz="6" w:space="0" w:color="auto"/>
              <w:left w:val="single" w:sz="6" w:space="0" w:color="auto"/>
              <w:bottom w:val="single" w:sz="6" w:space="0" w:color="auto"/>
              <w:right w:val="single" w:sz="6" w:space="0" w:color="auto"/>
            </w:tcBorders>
            <w:vAlign w:val="center"/>
          </w:tcPr>
          <w:p w:rsidR="009B7410" w:rsidRPr="001869EA" w:rsidRDefault="009B7410" w:rsidP="000D7BA6">
            <w:pPr>
              <w:pStyle w:val="ConsPlusNormal"/>
              <w:widowControl/>
              <w:ind w:firstLine="0"/>
              <w:jc w:val="center"/>
              <w:rPr>
                <w:rFonts w:ascii="Arial Narrow" w:hAnsi="Arial Narrow" w:cs="Times New Roman"/>
                <w:b/>
              </w:rPr>
            </w:pPr>
            <w:r w:rsidRPr="001869EA">
              <w:rPr>
                <w:rFonts w:ascii="Arial Narrow" w:hAnsi="Arial Narrow" w:cs="Times New Roman"/>
                <w:b/>
              </w:rPr>
              <w:t>6 900,0</w:t>
            </w:r>
          </w:p>
        </w:tc>
        <w:tc>
          <w:tcPr>
            <w:tcW w:w="1701" w:type="dxa"/>
            <w:tcBorders>
              <w:top w:val="single" w:sz="6" w:space="0" w:color="auto"/>
              <w:left w:val="single" w:sz="6" w:space="0" w:color="auto"/>
              <w:bottom w:val="single" w:sz="6" w:space="0" w:color="auto"/>
              <w:right w:val="single" w:sz="6" w:space="0" w:color="auto"/>
            </w:tcBorders>
            <w:vAlign w:val="center"/>
          </w:tcPr>
          <w:p w:rsidR="009B7410" w:rsidRPr="001869EA" w:rsidRDefault="009B7410" w:rsidP="000D7BA6">
            <w:pPr>
              <w:pStyle w:val="ConsPlusNormal"/>
              <w:widowControl/>
              <w:ind w:firstLine="0"/>
              <w:jc w:val="center"/>
              <w:rPr>
                <w:rFonts w:ascii="Arial Narrow" w:hAnsi="Arial Narrow" w:cs="Times New Roman"/>
                <w:b/>
              </w:rPr>
            </w:pPr>
            <w:r w:rsidRPr="001869EA">
              <w:rPr>
                <w:rFonts w:ascii="Arial Narrow" w:hAnsi="Arial Narrow" w:cs="Times New Roman"/>
                <w:b/>
              </w:rPr>
              <w:t>6 900,0</w:t>
            </w:r>
          </w:p>
        </w:tc>
      </w:tr>
      <w:tr w:rsidR="009B7410" w:rsidRPr="001869EA" w:rsidTr="009B7410">
        <w:trPr>
          <w:gridAfter w:val="1"/>
          <w:wAfter w:w="11" w:type="dxa"/>
          <w:cantSplit/>
          <w:trHeight w:val="411"/>
        </w:trPr>
        <w:tc>
          <w:tcPr>
            <w:tcW w:w="496" w:type="dxa"/>
            <w:tcBorders>
              <w:top w:val="single" w:sz="6" w:space="0" w:color="auto"/>
              <w:left w:val="single" w:sz="6" w:space="0" w:color="auto"/>
              <w:bottom w:val="single" w:sz="6" w:space="0" w:color="auto"/>
              <w:right w:val="single" w:sz="6" w:space="0" w:color="auto"/>
            </w:tcBorders>
          </w:tcPr>
          <w:p w:rsidR="009B7410" w:rsidRPr="001869EA" w:rsidRDefault="009B7410" w:rsidP="000D7BA6">
            <w:pPr>
              <w:pStyle w:val="ConsPlusNormal"/>
              <w:widowControl/>
              <w:ind w:firstLine="0"/>
              <w:rPr>
                <w:rFonts w:ascii="Arial Narrow" w:hAnsi="Arial Narrow" w:cs="Times New Roman"/>
              </w:rPr>
            </w:pPr>
            <w:r w:rsidRPr="001869EA">
              <w:rPr>
                <w:rFonts w:ascii="Arial Narrow" w:hAnsi="Arial Narrow" w:cs="Times New Roman"/>
              </w:rPr>
              <w:t>1)</w:t>
            </w:r>
          </w:p>
        </w:tc>
        <w:tc>
          <w:tcPr>
            <w:tcW w:w="3685" w:type="dxa"/>
            <w:tcBorders>
              <w:top w:val="single" w:sz="6" w:space="0" w:color="auto"/>
              <w:left w:val="single" w:sz="6" w:space="0" w:color="auto"/>
              <w:bottom w:val="single" w:sz="6" w:space="0" w:color="auto"/>
              <w:right w:val="single" w:sz="6" w:space="0" w:color="auto"/>
            </w:tcBorders>
            <w:vAlign w:val="center"/>
          </w:tcPr>
          <w:p w:rsidR="009B7410" w:rsidRPr="001869EA" w:rsidRDefault="009B7410" w:rsidP="000D7BA6">
            <w:pPr>
              <w:rPr>
                <w:rFonts w:ascii="Arial Narrow" w:hAnsi="Arial Narrow"/>
                <w:color w:val="000000"/>
                <w:sz w:val="20"/>
                <w:szCs w:val="20"/>
              </w:rPr>
            </w:pPr>
            <w:r w:rsidRPr="001869EA">
              <w:rPr>
                <w:rFonts w:ascii="Arial Narrow" w:hAnsi="Arial Narrow"/>
                <w:sz w:val="20"/>
                <w:szCs w:val="20"/>
              </w:rPr>
              <w:t xml:space="preserve">Работы по монтажу водопроводных и канализационных систем, приобретение материалов для работ по монтажу водопроводных и канализационных систем. </w:t>
            </w:r>
          </w:p>
        </w:tc>
        <w:tc>
          <w:tcPr>
            <w:tcW w:w="2268" w:type="dxa"/>
            <w:tcBorders>
              <w:top w:val="single" w:sz="6" w:space="0" w:color="auto"/>
              <w:left w:val="single" w:sz="6" w:space="0" w:color="auto"/>
              <w:bottom w:val="single" w:sz="6" w:space="0" w:color="auto"/>
              <w:right w:val="single" w:sz="6" w:space="0" w:color="auto"/>
            </w:tcBorders>
            <w:vAlign w:val="center"/>
          </w:tcPr>
          <w:p w:rsidR="009B7410" w:rsidRPr="001869EA" w:rsidRDefault="009B7410" w:rsidP="000D7BA6">
            <w:pPr>
              <w:jc w:val="center"/>
              <w:rPr>
                <w:rFonts w:ascii="Arial Narrow" w:hAnsi="Arial Narrow"/>
                <w:sz w:val="20"/>
                <w:szCs w:val="20"/>
              </w:rPr>
            </w:pPr>
            <w:r w:rsidRPr="001869EA">
              <w:rPr>
                <w:rFonts w:ascii="Arial Narrow" w:hAnsi="Arial Narrow"/>
                <w:sz w:val="20"/>
                <w:szCs w:val="20"/>
              </w:rPr>
              <w:t>2 500,0</w:t>
            </w:r>
          </w:p>
        </w:tc>
        <w:tc>
          <w:tcPr>
            <w:tcW w:w="1701" w:type="dxa"/>
            <w:tcBorders>
              <w:top w:val="single" w:sz="6" w:space="0" w:color="auto"/>
              <w:left w:val="single" w:sz="6" w:space="0" w:color="auto"/>
              <w:bottom w:val="single" w:sz="6" w:space="0" w:color="auto"/>
              <w:right w:val="single" w:sz="6" w:space="0" w:color="auto"/>
            </w:tcBorders>
            <w:vAlign w:val="center"/>
          </w:tcPr>
          <w:p w:rsidR="009B7410" w:rsidRPr="001869EA" w:rsidRDefault="009B7410" w:rsidP="000D7BA6">
            <w:pPr>
              <w:jc w:val="center"/>
              <w:rPr>
                <w:rFonts w:ascii="Arial Narrow" w:hAnsi="Arial Narrow"/>
                <w:sz w:val="20"/>
                <w:szCs w:val="20"/>
              </w:rPr>
            </w:pPr>
            <w:r w:rsidRPr="001869EA">
              <w:rPr>
                <w:rFonts w:ascii="Arial Narrow" w:hAnsi="Arial Narrow"/>
                <w:sz w:val="20"/>
                <w:szCs w:val="20"/>
              </w:rPr>
              <w:t>2 500,0</w:t>
            </w:r>
          </w:p>
        </w:tc>
        <w:tc>
          <w:tcPr>
            <w:tcW w:w="1701" w:type="dxa"/>
            <w:tcBorders>
              <w:top w:val="single" w:sz="6" w:space="0" w:color="auto"/>
              <w:left w:val="single" w:sz="6" w:space="0" w:color="auto"/>
              <w:bottom w:val="single" w:sz="6" w:space="0" w:color="auto"/>
              <w:right w:val="single" w:sz="6" w:space="0" w:color="auto"/>
            </w:tcBorders>
            <w:vAlign w:val="center"/>
          </w:tcPr>
          <w:p w:rsidR="009B7410" w:rsidRPr="001869EA" w:rsidRDefault="009B7410" w:rsidP="000D7BA6">
            <w:pPr>
              <w:jc w:val="center"/>
              <w:rPr>
                <w:rFonts w:ascii="Arial Narrow" w:hAnsi="Arial Narrow"/>
                <w:sz w:val="20"/>
                <w:szCs w:val="20"/>
              </w:rPr>
            </w:pPr>
            <w:r w:rsidRPr="001869EA">
              <w:rPr>
                <w:rFonts w:ascii="Arial Narrow" w:hAnsi="Arial Narrow"/>
                <w:sz w:val="20"/>
                <w:szCs w:val="20"/>
              </w:rPr>
              <w:t>2 500,0</w:t>
            </w:r>
          </w:p>
        </w:tc>
      </w:tr>
      <w:tr w:rsidR="009B7410" w:rsidRPr="001869EA" w:rsidTr="009B7410">
        <w:trPr>
          <w:gridAfter w:val="1"/>
          <w:wAfter w:w="11" w:type="dxa"/>
          <w:cantSplit/>
          <w:trHeight w:val="411"/>
        </w:trPr>
        <w:tc>
          <w:tcPr>
            <w:tcW w:w="496" w:type="dxa"/>
            <w:tcBorders>
              <w:top w:val="single" w:sz="6" w:space="0" w:color="auto"/>
              <w:left w:val="single" w:sz="6" w:space="0" w:color="auto"/>
              <w:bottom w:val="single" w:sz="6" w:space="0" w:color="auto"/>
              <w:right w:val="single" w:sz="6" w:space="0" w:color="auto"/>
            </w:tcBorders>
          </w:tcPr>
          <w:p w:rsidR="009B7410" w:rsidRPr="001869EA" w:rsidRDefault="009B7410" w:rsidP="000D7BA6">
            <w:pPr>
              <w:pStyle w:val="ConsPlusNormal"/>
              <w:widowControl/>
              <w:ind w:firstLine="0"/>
              <w:rPr>
                <w:rFonts w:ascii="Arial Narrow" w:hAnsi="Arial Narrow" w:cs="Times New Roman"/>
              </w:rPr>
            </w:pPr>
            <w:r w:rsidRPr="001869EA">
              <w:rPr>
                <w:rFonts w:ascii="Arial Narrow" w:hAnsi="Arial Narrow" w:cs="Times New Roman"/>
              </w:rPr>
              <w:t>2)</w:t>
            </w:r>
          </w:p>
        </w:tc>
        <w:tc>
          <w:tcPr>
            <w:tcW w:w="3685" w:type="dxa"/>
            <w:tcBorders>
              <w:top w:val="single" w:sz="6" w:space="0" w:color="auto"/>
              <w:left w:val="single" w:sz="6" w:space="0" w:color="auto"/>
              <w:bottom w:val="single" w:sz="6" w:space="0" w:color="auto"/>
              <w:right w:val="single" w:sz="6" w:space="0" w:color="auto"/>
            </w:tcBorders>
            <w:vAlign w:val="center"/>
          </w:tcPr>
          <w:p w:rsidR="009B7410" w:rsidRPr="001869EA" w:rsidRDefault="009B7410" w:rsidP="000D7BA6">
            <w:pPr>
              <w:rPr>
                <w:rFonts w:ascii="Arial Narrow" w:hAnsi="Arial Narrow"/>
                <w:sz w:val="20"/>
                <w:szCs w:val="20"/>
              </w:rPr>
            </w:pPr>
            <w:r w:rsidRPr="001869EA">
              <w:rPr>
                <w:rFonts w:ascii="Arial Narrow" w:hAnsi="Arial Narrow"/>
                <w:sz w:val="20"/>
                <w:szCs w:val="20"/>
              </w:rPr>
              <w:t xml:space="preserve">Работы по текущему ремонту систем электроснабжения </w:t>
            </w:r>
          </w:p>
        </w:tc>
        <w:tc>
          <w:tcPr>
            <w:tcW w:w="2268" w:type="dxa"/>
            <w:tcBorders>
              <w:top w:val="single" w:sz="6" w:space="0" w:color="auto"/>
              <w:left w:val="single" w:sz="6" w:space="0" w:color="auto"/>
              <w:bottom w:val="single" w:sz="6" w:space="0" w:color="auto"/>
              <w:right w:val="single" w:sz="6" w:space="0" w:color="auto"/>
            </w:tcBorders>
            <w:vAlign w:val="center"/>
          </w:tcPr>
          <w:p w:rsidR="009B7410" w:rsidRPr="001869EA" w:rsidRDefault="009B7410" w:rsidP="000D7BA6">
            <w:pPr>
              <w:jc w:val="center"/>
              <w:rPr>
                <w:rFonts w:ascii="Arial Narrow" w:hAnsi="Arial Narrow"/>
                <w:sz w:val="20"/>
                <w:szCs w:val="20"/>
              </w:rPr>
            </w:pPr>
            <w:r w:rsidRPr="001869EA">
              <w:rPr>
                <w:rFonts w:ascii="Arial Narrow" w:hAnsi="Arial Narrow"/>
                <w:sz w:val="20"/>
                <w:szCs w:val="20"/>
              </w:rPr>
              <w:t>400,0</w:t>
            </w:r>
          </w:p>
        </w:tc>
        <w:tc>
          <w:tcPr>
            <w:tcW w:w="1701" w:type="dxa"/>
            <w:tcBorders>
              <w:top w:val="single" w:sz="6" w:space="0" w:color="auto"/>
              <w:left w:val="single" w:sz="6" w:space="0" w:color="auto"/>
              <w:bottom w:val="single" w:sz="6" w:space="0" w:color="auto"/>
              <w:right w:val="single" w:sz="6" w:space="0" w:color="auto"/>
            </w:tcBorders>
            <w:vAlign w:val="center"/>
          </w:tcPr>
          <w:p w:rsidR="009B7410" w:rsidRPr="001869EA" w:rsidRDefault="009B7410" w:rsidP="000D7BA6">
            <w:pPr>
              <w:jc w:val="center"/>
              <w:rPr>
                <w:rFonts w:ascii="Arial Narrow" w:hAnsi="Arial Narrow"/>
                <w:sz w:val="20"/>
                <w:szCs w:val="20"/>
              </w:rPr>
            </w:pPr>
            <w:r w:rsidRPr="001869EA">
              <w:rPr>
                <w:rFonts w:ascii="Arial Narrow" w:hAnsi="Arial Narrow"/>
                <w:sz w:val="20"/>
                <w:szCs w:val="20"/>
              </w:rPr>
              <w:t>400,0</w:t>
            </w:r>
          </w:p>
        </w:tc>
        <w:tc>
          <w:tcPr>
            <w:tcW w:w="1701" w:type="dxa"/>
            <w:tcBorders>
              <w:top w:val="single" w:sz="6" w:space="0" w:color="auto"/>
              <w:left w:val="single" w:sz="6" w:space="0" w:color="auto"/>
              <w:bottom w:val="single" w:sz="6" w:space="0" w:color="auto"/>
              <w:right w:val="single" w:sz="6" w:space="0" w:color="auto"/>
            </w:tcBorders>
            <w:vAlign w:val="center"/>
          </w:tcPr>
          <w:p w:rsidR="009B7410" w:rsidRPr="001869EA" w:rsidRDefault="009B7410" w:rsidP="000D7BA6">
            <w:pPr>
              <w:jc w:val="center"/>
              <w:rPr>
                <w:rFonts w:ascii="Arial Narrow" w:hAnsi="Arial Narrow"/>
                <w:sz w:val="20"/>
                <w:szCs w:val="20"/>
              </w:rPr>
            </w:pPr>
            <w:r w:rsidRPr="001869EA">
              <w:rPr>
                <w:rFonts w:ascii="Arial Narrow" w:hAnsi="Arial Narrow"/>
                <w:sz w:val="20"/>
                <w:szCs w:val="20"/>
              </w:rPr>
              <w:t>400,0</w:t>
            </w:r>
          </w:p>
        </w:tc>
      </w:tr>
      <w:tr w:rsidR="009B7410" w:rsidRPr="001869EA" w:rsidTr="009B7410">
        <w:trPr>
          <w:gridAfter w:val="1"/>
          <w:wAfter w:w="11" w:type="dxa"/>
          <w:cantSplit/>
          <w:trHeight w:val="408"/>
        </w:trPr>
        <w:tc>
          <w:tcPr>
            <w:tcW w:w="496" w:type="dxa"/>
            <w:tcBorders>
              <w:top w:val="single" w:sz="6" w:space="0" w:color="auto"/>
              <w:left w:val="single" w:sz="6" w:space="0" w:color="auto"/>
              <w:bottom w:val="single" w:sz="6" w:space="0" w:color="auto"/>
              <w:right w:val="single" w:sz="4" w:space="0" w:color="auto"/>
            </w:tcBorders>
          </w:tcPr>
          <w:p w:rsidR="009B7410" w:rsidRPr="001869EA" w:rsidRDefault="009B7410" w:rsidP="000D7BA6">
            <w:pPr>
              <w:pStyle w:val="ConsPlusNormal"/>
              <w:widowControl/>
              <w:ind w:firstLine="0"/>
              <w:rPr>
                <w:rFonts w:ascii="Arial Narrow" w:hAnsi="Arial Narrow" w:cs="Times New Roman"/>
              </w:rPr>
            </w:pPr>
            <w:r w:rsidRPr="001869EA">
              <w:rPr>
                <w:rFonts w:ascii="Arial Narrow" w:hAnsi="Arial Narrow" w:cs="Times New Roman"/>
              </w:rPr>
              <w:t>3)</w:t>
            </w:r>
          </w:p>
        </w:tc>
        <w:tc>
          <w:tcPr>
            <w:tcW w:w="3685" w:type="dxa"/>
            <w:tcBorders>
              <w:top w:val="single" w:sz="6" w:space="0" w:color="auto"/>
              <w:left w:val="single" w:sz="4" w:space="0" w:color="auto"/>
              <w:bottom w:val="single" w:sz="6" w:space="0" w:color="auto"/>
              <w:right w:val="single" w:sz="4" w:space="0" w:color="auto"/>
            </w:tcBorders>
            <w:vAlign w:val="center"/>
          </w:tcPr>
          <w:p w:rsidR="009B7410" w:rsidRPr="001869EA" w:rsidRDefault="009B7410" w:rsidP="000D7BA6">
            <w:pPr>
              <w:rPr>
                <w:rFonts w:ascii="Arial Narrow" w:hAnsi="Arial Narrow"/>
                <w:sz w:val="20"/>
                <w:szCs w:val="20"/>
              </w:rPr>
            </w:pPr>
            <w:r w:rsidRPr="001869EA">
              <w:rPr>
                <w:rFonts w:ascii="Arial Narrow" w:hAnsi="Arial Narrow"/>
                <w:sz w:val="20"/>
                <w:szCs w:val="20"/>
              </w:rPr>
              <w:t xml:space="preserve">Текущий ремонт по заявлениям граждан </w:t>
            </w:r>
          </w:p>
        </w:tc>
        <w:tc>
          <w:tcPr>
            <w:tcW w:w="2268" w:type="dxa"/>
            <w:tcBorders>
              <w:top w:val="single" w:sz="6" w:space="0" w:color="auto"/>
              <w:left w:val="single" w:sz="6" w:space="0" w:color="auto"/>
              <w:bottom w:val="single" w:sz="6" w:space="0" w:color="auto"/>
              <w:right w:val="single" w:sz="6" w:space="0" w:color="auto"/>
            </w:tcBorders>
            <w:vAlign w:val="center"/>
          </w:tcPr>
          <w:p w:rsidR="009B7410" w:rsidRPr="001869EA" w:rsidRDefault="009B7410" w:rsidP="000D7BA6">
            <w:pPr>
              <w:jc w:val="center"/>
              <w:rPr>
                <w:rFonts w:ascii="Arial Narrow" w:hAnsi="Arial Narrow"/>
                <w:sz w:val="20"/>
                <w:szCs w:val="20"/>
              </w:rPr>
            </w:pPr>
            <w:r w:rsidRPr="001869EA">
              <w:rPr>
                <w:rFonts w:ascii="Arial Narrow" w:hAnsi="Arial Narrow"/>
                <w:sz w:val="20"/>
                <w:szCs w:val="20"/>
              </w:rPr>
              <w:t>2 500,0</w:t>
            </w:r>
          </w:p>
        </w:tc>
        <w:tc>
          <w:tcPr>
            <w:tcW w:w="1701" w:type="dxa"/>
            <w:tcBorders>
              <w:top w:val="single" w:sz="6" w:space="0" w:color="auto"/>
              <w:left w:val="single" w:sz="6" w:space="0" w:color="auto"/>
              <w:bottom w:val="single" w:sz="6" w:space="0" w:color="auto"/>
              <w:right w:val="single" w:sz="6" w:space="0" w:color="auto"/>
            </w:tcBorders>
            <w:vAlign w:val="center"/>
          </w:tcPr>
          <w:p w:rsidR="009B7410" w:rsidRPr="001869EA" w:rsidRDefault="009B7410" w:rsidP="000D7BA6">
            <w:pPr>
              <w:jc w:val="center"/>
              <w:rPr>
                <w:rFonts w:ascii="Arial Narrow" w:hAnsi="Arial Narrow"/>
                <w:sz w:val="20"/>
                <w:szCs w:val="20"/>
              </w:rPr>
            </w:pPr>
            <w:r w:rsidRPr="001869EA">
              <w:rPr>
                <w:rFonts w:ascii="Arial Narrow" w:hAnsi="Arial Narrow"/>
                <w:sz w:val="20"/>
                <w:szCs w:val="20"/>
              </w:rPr>
              <w:t>2 500,0</w:t>
            </w:r>
          </w:p>
        </w:tc>
        <w:tc>
          <w:tcPr>
            <w:tcW w:w="1701" w:type="dxa"/>
            <w:tcBorders>
              <w:top w:val="single" w:sz="6" w:space="0" w:color="auto"/>
              <w:left w:val="single" w:sz="6" w:space="0" w:color="auto"/>
              <w:bottom w:val="single" w:sz="6" w:space="0" w:color="auto"/>
              <w:right w:val="single" w:sz="6" w:space="0" w:color="auto"/>
            </w:tcBorders>
            <w:vAlign w:val="center"/>
          </w:tcPr>
          <w:p w:rsidR="009B7410" w:rsidRPr="001869EA" w:rsidRDefault="009B7410" w:rsidP="000D7BA6">
            <w:pPr>
              <w:jc w:val="center"/>
              <w:rPr>
                <w:rFonts w:ascii="Arial Narrow" w:hAnsi="Arial Narrow"/>
                <w:sz w:val="20"/>
                <w:szCs w:val="20"/>
              </w:rPr>
            </w:pPr>
            <w:r w:rsidRPr="001869EA">
              <w:rPr>
                <w:rFonts w:ascii="Arial Narrow" w:hAnsi="Arial Narrow"/>
                <w:sz w:val="20"/>
                <w:szCs w:val="20"/>
              </w:rPr>
              <w:t>2 500,0</w:t>
            </w:r>
          </w:p>
        </w:tc>
      </w:tr>
      <w:tr w:rsidR="009B7410" w:rsidRPr="001869EA" w:rsidTr="009B7410">
        <w:trPr>
          <w:gridAfter w:val="1"/>
          <w:wAfter w:w="11" w:type="dxa"/>
          <w:cantSplit/>
          <w:trHeight w:val="399"/>
        </w:trPr>
        <w:tc>
          <w:tcPr>
            <w:tcW w:w="496" w:type="dxa"/>
            <w:tcBorders>
              <w:top w:val="single" w:sz="6" w:space="0" w:color="auto"/>
              <w:left w:val="single" w:sz="6" w:space="0" w:color="auto"/>
              <w:bottom w:val="single" w:sz="6" w:space="0" w:color="auto"/>
              <w:right w:val="single" w:sz="4" w:space="0" w:color="auto"/>
            </w:tcBorders>
          </w:tcPr>
          <w:p w:rsidR="009B7410" w:rsidRPr="001869EA" w:rsidRDefault="009B7410" w:rsidP="000D7BA6">
            <w:pPr>
              <w:pStyle w:val="ConsPlusNormal"/>
              <w:widowControl/>
              <w:ind w:firstLine="0"/>
              <w:rPr>
                <w:rFonts w:ascii="Arial Narrow" w:hAnsi="Arial Narrow" w:cs="Times New Roman"/>
              </w:rPr>
            </w:pPr>
            <w:r w:rsidRPr="001869EA">
              <w:rPr>
                <w:rFonts w:ascii="Arial Narrow" w:hAnsi="Arial Narrow" w:cs="Times New Roman"/>
              </w:rPr>
              <w:t>4)</w:t>
            </w:r>
          </w:p>
        </w:tc>
        <w:tc>
          <w:tcPr>
            <w:tcW w:w="3685" w:type="dxa"/>
            <w:tcBorders>
              <w:top w:val="single" w:sz="6" w:space="0" w:color="auto"/>
              <w:left w:val="single" w:sz="4" w:space="0" w:color="auto"/>
              <w:bottom w:val="single" w:sz="6" w:space="0" w:color="auto"/>
              <w:right w:val="single" w:sz="4" w:space="0" w:color="auto"/>
            </w:tcBorders>
            <w:vAlign w:val="center"/>
          </w:tcPr>
          <w:p w:rsidR="009B7410" w:rsidRPr="001869EA" w:rsidRDefault="009B7410" w:rsidP="000D7BA6">
            <w:pPr>
              <w:rPr>
                <w:rFonts w:ascii="Arial Narrow" w:hAnsi="Arial Narrow"/>
                <w:color w:val="000000"/>
                <w:sz w:val="20"/>
                <w:szCs w:val="20"/>
              </w:rPr>
            </w:pPr>
            <w:r w:rsidRPr="001869EA">
              <w:rPr>
                <w:rFonts w:ascii="Arial Narrow" w:hAnsi="Arial Narrow"/>
                <w:color w:val="000000"/>
                <w:sz w:val="20"/>
                <w:szCs w:val="20"/>
              </w:rPr>
              <w:t>Подготовка жилого фонда к осеннее – зимнему периоду</w:t>
            </w:r>
          </w:p>
        </w:tc>
        <w:tc>
          <w:tcPr>
            <w:tcW w:w="2268" w:type="dxa"/>
            <w:tcBorders>
              <w:top w:val="single" w:sz="6" w:space="0" w:color="auto"/>
              <w:left w:val="single" w:sz="6" w:space="0" w:color="auto"/>
              <w:bottom w:val="single" w:sz="6" w:space="0" w:color="auto"/>
              <w:right w:val="single" w:sz="6" w:space="0" w:color="auto"/>
            </w:tcBorders>
            <w:vAlign w:val="center"/>
          </w:tcPr>
          <w:p w:rsidR="009B7410" w:rsidRPr="001869EA" w:rsidRDefault="009B7410" w:rsidP="000D7BA6">
            <w:pPr>
              <w:jc w:val="center"/>
              <w:rPr>
                <w:rFonts w:ascii="Arial Narrow" w:hAnsi="Arial Narrow"/>
                <w:sz w:val="20"/>
                <w:szCs w:val="20"/>
              </w:rPr>
            </w:pPr>
            <w:r w:rsidRPr="001869EA">
              <w:rPr>
                <w:rFonts w:ascii="Arial Narrow" w:hAnsi="Arial Narrow"/>
                <w:sz w:val="20"/>
                <w:szCs w:val="20"/>
              </w:rPr>
              <w:t>1 500,0</w:t>
            </w:r>
          </w:p>
        </w:tc>
        <w:tc>
          <w:tcPr>
            <w:tcW w:w="1701" w:type="dxa"/>
            <w:tcBorders>
              <w:top w:val="single" w:sz="6" w:space="0" w:color="auto"/>
              <w:left w:val="single" w:sz="6" w:space="0" w:color="auto"/>
              <w:bottom w:val="single" w:sz="6" w:space="0" w:color="auto"/>
              <w:right w:val="single" w:sz="6" w:space="0" w:color="auto"/>
            </w:tcBorders>
            <w:vAlign w:val="center"/>
          </w:tcPr>
          <w:p w:rsidR="009B7410" w:rsidRPr="001869EA" w:rsidRDefault="009B7410" w:rsidP="000D7BA6">
            <w:pPr>
              <w:jc w:val="center"/>
              <w:rPr>
                <w:rFonts w:ascii="Arial Narrow" w:hAnsi="Arial Narrow"/>
                <w:sz w:val="20"/>
                <w:szCs w:val="20"/>
              </w:rPr>
            </w:pPr>
            <w:r w:rsidRPr="001869EA">
              <w:rPr>
                <w:rFonts w:ascii="Arial Narrow" w:hAnsi="Arial Narrow"/>
                <w:sz w:val="20"/>
                <w:szCs w:val="20"/>
              </w:rPr>
              <w:t>1 500,0</w:t>
            </w:r>
          </w:p>
        </w:tc>
        <w:tc>
          <w:tcPr>
            <w:tcW w:w="1701" w:type="dxa"/>
            <w:tcBorders>
              <w:top w:val="single" w:sz="6" w:space="0" w:color="auto"/>
              <w:left w:val="single" w:sz="6" w:space="0" w:color="auto"/>
              <w:bottom w:val="single" w:sz="6" w:space="0" w:color="auto"/>
              <w:right w:val="single" w:sz="6" w:space="0" w:color="auto"/>
            </w:tcBorders>
            <w:vAlign w:val="center"/>
          </w:tcPr>
          <w:p w:rsidR="009B7410" w:rsidRPr="001869EA" w:rsidRDefault="009B7410" w:rsidP="000D7BA6">
            <w:pPr>
              <w:jc w:val="center"/>
              <w:rPr>
                <w:rFonts w:ascii="Arial Narrow" w:hAnsi="Arial Narrow"/>
                <w:sz w:val="20"/>
                <w:szCs w:val="20"/>
              </w:rPr>
            </w:pPr>
            <w:r w:rsidRPr="001869EA">
              <w:rPr>
                <w:rFonts w:ascii="Arial Narrow" w:hAnsi="Arial Narrow"/>
                <w:sz w:val="20"/>
                <w:szCs w:val="20"/>
              </w:rPr>
              <w:t>1 500,0</w:t>
            </w:r>
          </w:p>
        </w:tc>
      </w:tr>
      <w:tr w:rsidR="009B7410" w:rsidRPr="001869EA" w:rsidTr="009B7410">
        <w:trPr>
          <w:gridAfter w:val="1"/>
          <w:wAfter w:w="11" w:type="dxa"/>
          <w:cantSplit/>
          <w:trHeight w:val="399"/>
        </w:trPr>
        <w:tc>
          <w:tcPr>
            <w:tcW w:w="496" w:type="dxa"/>
            <w:tcBorders>
              <w:top w:val="single" w:sz="6" w:space="0" w:color="auto"/>
              <w:left w:val="single" w:sz="6" w:space="0" w:color="auto"/>
              <w:bottom w:val="single" w:sz="6" w:space="0" w:color="auto"/>
              <w:right w:val="single" w:sz="4" w:space="0" w:color="auto"/>
            </w:tcBorders>
          </w:tcPr>
          <w:p w:rsidR="009B7410" w:rsidRPr="001869EA" w:rsidRDefault="009B7410" w:rsidP="000D7BA6">
            <w:pPr>
              <w:pStyle w:val="ConsPlusNormal"/>
              <w:widowControl/>
              <w:ind w:firstLine="0"/>
              <w:rPr>
                <w:rFonts w:ascii="Arial Narrow" w:hAnsi="Arial Narrow" w:cs="Times New Roman"/>
                <w:b/>
              </w:rPr>
            </w:pPr>
            <w:r w:rsidRPr="001869EA">
              <w:rPr>
                <w:rFonts w:ascii="Arial Narrow" w:hAnsi="Arial Narrow" w:cs="Times New Roman"/>
                <w:b/>
              </w:rPr>
              <w:t>1.3</w:t>
            </w:r>
          </w:p>
        </w:tc>
        <w:tc>
          <w:tcPr>
            <w:tcW w:w="3685" w:type="dxa"/>
            <w:tcBorders>
              <w:top w:val="single" w:sz="6" w:space="0" w:color="auto"/>
              <w:left w:val="single" w:sz="4" w:space="0" w:color="auto"/>
              <w:bottom w:val="single" w:sz="6" w:space="0" w:color="auto"/>
              <w:right w:val="single" w:sz="4" w:space="0" w:color="auto"/>
            </w:tcBorders>
            <w:vAlign w:val="center"/>
          </w:tcPr>
          <w:p w:rsidR="009B7410" w:rsidRPr="001869EA" w:rsidRDefault="009B7410" w:rsidP="000D7BA6">
            <w:pPr>
              <w:rPr>
                <w:rFonts w:ascii="Arial Narrow" w:hAnsi="Arial Narrow"/>
                <w:b/>
                <w:color w:val="000000"/>
                <w:sz w:val="20"/>
                <w:szCs w:val="20"/>
              </w:rPr>
            </w:pPr>
            <w:r w:rsidRPr="001869EA">
              <w:rPr>
                <w:rFonts w:ascii="Arial Narrow" w:hAnsi="Arial Narrow"/>
                <w:b/>
                <w:color w:val="000000"/>
                <w:sz w:val="20"/>
                <w:szCs w:val="20"/>
              </w:rPr>
              <w:t>Дезинфекция (</w:t>
            </w:r>
            <w:proofErr w:type="spellStart"/>
            <w:r w:rsidRPr="001869EA">
              <w:rPr>
                <w:rFonts w:ascii="Arial Narrow" w:hAnsi="Arial Narrow"/>
                <w:b/>
                <w:color w:val="000000"/>
                <w:sz w:val="20"/>
                <w:szCs w:val="20"/>
              </w:rPr>
              <w:t>дизинсекция</w:t>
            </w:r>
            <w:proofErr w:type="spellEnd"/>
            <w:r w:rsidRPr="001869EA">
              <w:rPr>
                <w:rFonts w:ascii="Arial Narrow" w:hAnsi="Arial Narrow"/>
                <w:b/>
                <w:color w:val="000000"/>
                <w:sz w:val="20"/>
                <w:szCs w:val="20"/>
              </w:rPr>
              <w:t>) муниципального жилого фонда</w:t>
            </w:r>
          </w:p>
        </w:tc>
        <w:tc>
          <w:tcPr>
            <w:tcW w:w="2268" w:type="dxa"/>
            <w:tcBorders>
              <w:top w:val="single" w:sz="6" w:space="0" w:color="auto"/>
              <w:left w:val="single" w:sz="6" w:space="0" w:color="auto"/>
              <w:bottom w:val="single" w:sz="6" w:space="0" w:color="auto"/>
              <w:right w:val="single" w:sz="6" w:space="0" w:color="auto"/>
            </w:tcBorders>
            <w:vAlign w:val="center"/>
          </w:tcPr>
          <w:p w:rsidR="009B7410" w:rsidRPr="001869EA" w:rsidRDefault="009B7410" w:rsidP="000D7BA6">
            <w:pPr>
              <w:jc w:val="center"/>
              <w:rPr>
                <w:rFonts w:ascii="Arial Narrow" w:hAnsi="Arial Narrow"/>
                <w:b/>
                <w:sz w:val="20"/>
                <w:szCs w:val="20"/>
              </w:rPr>
            </w:pPr>
            <w:r w:rsidRPr="001869EA">
              <w:rPr>
                <w:rFonts w:ascii="Arial Narrow" w:hAnsi="Arial Narrow"/>
                <w:b/>
                <w:sz w:val="20"/>
                <w:szCs w:val="20"/>
              </w:rPr>
              <w:t>12,0</w:t>
            </w:r>
          </w:p>
        </w:tc>
        <w:tc>
          <w:tcPr>
            <w:tcW w:w="1701" w:type="dxa"/>
            <w:tcBorders>
              <w:top w:val="single" w:sz="6" w:space="0" w:color="auto"/>
              <w:left w:val="single" w:sz="6" w:space="0" w:color="auto"/>
              <w:bottom w:val="single" w:sz="6" w:space="0" w:color="auto"/>
              <w:right w:val="single" w:sz="6" w:space="0" w:color="auto"/>
            </w:tcBorders>
            <w:vAlign w:val="center"/>
          </w:tcPr>
          <w:p w:rsidR="009B7410" w:rsidRPr="001869EA" w:rsidRDefault="009B7410" w:rsidP="000D7BA6">
            <w:pPr>
              <w:jc w:val="center"/>
              <w:rPr>
                <w:rFonts w:ascii="Arial Narrow" w:hAnsi="Arial Narrow"/>
                <w:b/>
                <w:sz w:val="20"/>
                <w:szCs w:val="20"/>
              </w:rPr>
            </w:pPr>
            <w:r w:rsidRPr="001869EA">
              <w:rPr>
                <w:rFonts w:ascii="Arial Narrow" w:hAnsi="Arial Narrow"/>
                <w:b/>
                <w:sz w:val="20"/>
                <w:szCs w:val="20"/>
              </w:rPr>
              <w:t>12,0</w:t>
            </w:r>
          </w:p>
        </w:tc>
        <w:tc>
          <w:tcPr>
            <w:tcW w:w="1701" w:type="dxa"/>
            <w:tcBorders>
              <w:top w:val="single" w:sz="6" w:space="0" w:color="auto"/>
              <w:left w:val="single" w:sz="6" w:space="0" w:color="auto"/>
              <w:bottom w:val="single" w:sz="6" w:space="0" w:color="auto"/>
              <w:right w:val="single" w:sz="6" w:space="0" w:color="auto"/>
            </w:tcBorders>
            <w:vAlign w:val="center"/>
          </w:tcPr>
          <w:p w:rsidR="009B7410" w:rsidRPr="001869EA" w:rsidRDefault="009B7410" w:rsidP="000D7BA6">
            <w:pPr>
              <w:jc w:val="center"/>
              <w:rPr>
                <w:rFonts w:ascii="Arial Narrow" w:hAnsi="Arial Narrow"/>
                <w:b/>
                <w:sz w:val="20"/>
                <w:szCs w:val="20"/>
              </w:rPr>
            </w:pPr>
            <w:r w:rsidRPr="001869EA">
              <w:rPr>
                <w:rFonts w:ascii="Arial Narrow" w:hAnsi="Arial Narrow"/>
                <w:b/>
                <w:sz w:val="20"/>
                <w:szCs w:val="20"/>
              </w:rPr>
              <w:t>12,0</w:t>
            </w:r>
          </w:p>
        </w:tc>
      </w:tr>
      <w:tr w:rsidR="009B7410" w:rsidRPr="001869EA" w:rsidTr="009B7410">
        <w:trPr>
          <w:gridAfter w:val="1"/>
          <w:wAfter w:w="11" w:type="dxa"/>
          <w:cantSplit/>
          <w:trHeight w:val="418"/>
        </w:trPr>
        <w:tc>
          <w:tcPr>
            <w:tcW w:w="496" w:type="dxa"/>
            <w:tcBorders>
              <w:top w:val="single" w:sz="6" w:space="0" w:color="auto"/>
              <w:left w:val="single" w:sz="6" w:space="0" w:color="auto"/>
              <w:bottom w:val="single" w:sz="6" w:space="0" w:color="auto"/>
              <w:right w:val="single" w:sz="4" w:space="0" w:color="auto"/>
            </w:tcBorders>
          </w:tcPr>
          <w:p w:rsidR="009B7410" w:rsidRPr="001869EA" w:rsidRDefault="009B7410" w:rsidP="000D7BA6">
            <w:pPr>
              <w:pStyle w:val="ConsPlusNormal"/>
              <w:widowControl/>
              <w:ind w:firstLine="0"/>
              <w:rPr>
                <w:rFonts w:ascii="Arial Narrow" w:hAnsi="Arial Narrow" w:cs="Times New Roman"/>
                <w:b/>
              </w:rPr>
            </w:pPr>
            <w:r w:rsidRPr="001869EA">
              <w:rPr>
                <w:rFonts w:ascii="Arial Narrow" w:hAnsi="Arial Narrow" w:cs="Times New Roman"/>
                <w:b/>
              </w:rPr>
              <w:t>2</w:t>
            </w:r>
          </w:p>
        </w:tc>
        <w:tc>
          <w:tcPr>
            <w:tcW w:w="3685" w:type="dxa"/>
            <w:tcBorders>
              <w:top w:val="single" w:sz="6" w:space="0" w:color="auto"/>
              <w:left w:val="single" w:sz="4" w:space="0" w:color="auto"/>
              <w:bottom w:val="single" w:sz="6" w:space="0" w:color="auto"/>
              <w:right w:val="single" w:sz="4" w:space="0" w:color="auto"/>
            </w:tcBorders>
            <w:vAlign w:val="center"/>
          </w:tcPr>
          <w:p w:rsidR="009B7410" w:rsidRPr="001869EA" w:rsidRDefault="009B7410" w:rsidP="000D7BA6">
            <w:pPr>
              <w:rPr>
                <w:rFonts w:ascii="Arial Narrow" w:hAnsi="Arial Narrow"/>
                <w:b/>
                <w:color w:val="000000"/>
                <w:sz w:val="20"/>
                <w:szCs w:val="20"/>
              </w:rPr>
            </w:pPr>
            <w:r w:rsidRPr="001869EA">
              <w:rPr>
                <w:rFonts w:ascii="Arial Narrow" w:hAnsi="Arial Narrow"/>
                <w:b/>
                <w:color w:val="000000"/>
                <w:sz w:val="20"/>
                <w:szCs w:val="20"/>
              </w:rPr>
              <w:t>Прочие мероприятия:</w:t>
            </w:r>
          </w:p>
        </w:tc>
        <w:tc>
          <w:tcPr>
            <w:tcW w:w="2268" w:type="dxa"/>
            <w:tcBorders>
              <w:top w:val="single" w:sz="6" w:space="0" w:color="auto"/>
              <w:left w:val="single" w:sz="6" w:space="0" w:color="auto"/>
              <w:bottom w:val="single" w:sz="6" w:space="0" w:color="auto"/>
              <w:right w:val="single" w:sz="6" w:space="0" w:color="auto"/>
            </w:tcBorders>
            <w:vAlign w:val="center"/>
          </w:tcPr>
          <w:p w:rsidR="009B7410" w:rsidRPr="001869EA" w:rsidRDefault="009B7410" w:rsidP="000D7BA6">
            <w:pPr>
              <w:jc w:val="center"/>
              <w:rPr>
                <w:rFonts w:ascii="Arial Narrow" w:hAnsi="Arial Narrow"/>
                <w:b/>
                <w:sz w:val="20"/>
                <w:szCs w:val="20"/>
              </w:rPr>
            </w:pPr>
            <w:r w:rsidRPr="001869EA">
              <w:rPr>
                <w:rFonts w:ascii="Arial Narrow" w:hAnsi="Arial Narrow"/>
                <w:b/>
                <w:sz w:val="20"/>
                <w:szCs w:val="20"/>
              </w:rPr>
              <w:t>10253,6</w:t>
            </w:r>
          </w:p>
        </w:tc>
        <w:tc>
          <w:tcPr>
            <w:tcW w:w="1701" w:type="dxa"/>
            <w:tcBorders>
              <w:top w:val="single" w:sz="6" w:space="0" w:color="auto"/>
              <w:left w:val="single" w:sz="6" w:space="0" w:color="auto"/>
              <w:bottom w:val="single" w:sz="6" w:space="0" w:color="auto"/>
              <w:right w:val="single" w:sz="6" w:space="0" w:color="auto"/>
            </w:tcBorders>
            <w:vAlign w:val="center"/>
          </w:tcPr>
          <w:p w:rsidR="009B7410" w:rsidRPr="001869EA" w:rsidRDefault="009B7410" w:rsidP="000D7BA6">
            <w:pPr>
              <w:pStyle w:val="ConsPlusNormal"/>
              <w:widowControl/>
              <w:ind w:firstLine="0"/>
              <w:jc w:val="center"/>
              <w:rPr>
                <w:rFonts w:ascii="Arial Narrow" w:hAnsi="Arial Narrow" w:cs="Times New Roman"/>
                <w:b/>
              </w:rPr>
            </w:pPr>
            <w:r w:rsidRPr="001869EA">
              <w:rPr>
                <w:rFonts w:ascii="Arial Narrow" w:hAnsi="Arial Narrow" w:cs="Times New Roman"/>
                <w:b/>
              </w:rPr>
              <w:t>2 308,0</w:t>
            </w:r>
          </w:p>
        </w:tc>
        <w:tc>
          <w:tcPr>
            <w:tcW w:w="1701" w:type="dxa"/>
            <w:tcBorders>
              <w:top w:val="single" w:sz="6" w:space="0" w:color="auto"/>
              <w:left w:val="single" w:sz="6" w:space="0" w:color="auto"/>
              <w:bottom w:val="single" w:sz="6" w:space="0" w:color="auto"/>
              <w:right w:val="single" w:sz="6" w:space="0" w:color="auto"/>
            </w:tcBorders>
            <w:vAlign w:val="center"/>
          </w:tcPr>
          <w:p w:rsidR="009B7410" w:rsidRPr="001869EA" w:rsidRDefault="009B7410" w:rsidP="000D7BA6">
            <w:pPr>
              <w:pStyle w:val="ConsPlusNormal"/>
              <w:widowControl/>
              <w:ind w:firstLine="0"/>
              <w:jc w:val="center"/>
              <w:rPr>
                <w:rFonts w:ascii="Arial Narrow" w:hAnsi="Arial Narrow" w:cs="Times New Roman"/>
                <w:b/>
              </w:rPr>
            </w:pPr>
            <w:r w:rsidRPr="001869EA">
              <w:rPr>
                <w:rFonts w:ascii="Arial Narrow" w:hAnsi="Arial Narrow" w:cs="Times New Roman"/>
                <w:b/>
              </w:rPr>
              <w:t>2 308,0</w:t>
            </w:r>
          </w:p>
        </w:tc>
      </w:tr>
      <w:tr w:rsidR="009B7410" w:rsidRPr="001869EA" w:rsidTr="009B7410">
        <w:trPr>
          <w:gridAfter w:val="1"/>
          <w:wAfter w:w="11" w:type="dxa"/>
          <w:cantSplit/>
          <w:trHeight w:val="440"/>
        </w:trPr>
        <w:tc>
          <w:tcPr>
            <w:tcW w:w="496" w:type="dxa"/>
            <w:tcBorders>
              <w:top w:val="single" w:sz="6" w:space="0" w:color="auto"/>
              <w:left w:val="single" w:sz="6" w:space="0" w:color="auto"/>
              <w:bottom w:val="single" w:sz="6" w:space="0" w:color="auto"/>
              <w:right w:val="single" w:sz="4" w:space="0" w:color="auto"/>
            </w:tcBorders>
          </w:tcPr>
          <w:p w:rsidR="009B7410" w:rsidRPr="001869EA" w:rsidRDefault="009B7410" w:rsidP="000D7BA6">
            <w:pPr>
              <w:pStyle w:val="ConsPlusNormal"/>
              <w:widowControl/>
              <w:ind w:firstLine="0"/>
              <w:rPr>
                <w:rFonts w:ascii="Arial Narrow" w:hAnsi="Arial Narrow" w:cs="Times New Roman"/>
              </w:rPr>
            </w:pPr>
            <w:r w:rsidRPr="001869EA">
              <w:rPr>
                <w:rFonts w:ascii="Arial Narrow" w:hAnsi="Arial Narrow" w:cs="Times New Roman"/>
              </w:rPr>
              <w:t>2.1</w:t>
            </w:r>
          </w:p>
        </w:tc>
        <w:tc>
          <w:tcPr>
            <w:tcW w:w="3685" w:type="dxa"/>
            <w:tcBorders>
              <w:top w:val="single" w:sz="6" w:space="0" w:color="auto"/>
              <w:left w:val="single" w:sz="6" w:space="0" w:color="auto"/>
              <w:bottom w:val="single" w:sz="6" w:space="0" w:color="auto"/>
              <w:right w:val="single" w:sz="6" w:space="0" w:color="auto"/>
            </w:tcBorders>
            <w:vAlign w:val="center"/>
          </w:tcPr>
          <w:p w:rsidR="009B7410" w:rsidRPr="001869EA" w:rsidRDefault="009B7410" w:rsidP="000D7BA6">
            <w:pPr>
              <w:rPr>
                <w:rFonts w:ascii="Arial Narrow" w:hAnsi="Arial Narrow"/>
                <w:color w:val="000000"/>
                <w:sz w:val="20"/>
                <w:szCs w:val="20"/>
              </w:rPr>
            </w:pPr>
            <w:r w:rsidRPr="001869EA">
              <w:rPr>
                <w:rFonts w:ascii="Arial Narrow" w:hAnsi="Arial Narrow"/>
                <w:color w:val="000000"/>
                <w:sz w:val="20"/>
                <w:szCs w:val="20"/>
              </w:rPr>
              <w:t>Уборка снега и льда с крыш МКД</w:t>
            </w:r>
          </w:p>
        </w:tc>
        <w:tc>
          <w:tcPr>
            <w:tcW w:w="2268" w:type="dxa"/>
            <w:tcBorders>
              <w:top w:val="single" w:sz="6" w:space="0" w:color="auto"/>
              <w:left w:val="single" w:sz="6" w:space="0" w:color="auto"/>
              <w:bottom w:val="single" w:sz="6" w:space="0" w:color="auto"/>
              <w:right w:val="single" w:sz="6" w:space="0" w:color="auto"/>
            </w:tcBorders>
            <w:vAlign w:val="center"/>
          </w:tcPr>
          <w:p w:rsidR="009B7410" w:rsidRPr="001869EA" w:rsidRDefault="009B7410" w:rsidP="000D7BA6">
            <w:pPr>
              <w:pStyle w:val="ConsPlusNormal"/>
              <w:widowControl/>
              <w:ind w:firstLine="0"/>
              <w:jc w:val="center"/>
              <w:rPr>
                <w:rFonts w:ascii="Arial Narrow" w:hAnsi="Arial Narrow" w:cs="Times New Roman"/>
                <w:highlight w:val="yellow"/>
              </w:rPr>
            </w:pPr>
            <w:r w:rsidRPr="001869EA">
              <w:rPr>
                <w:rFonts w:ascii="Arial Narrow" w:hAnsi="Arial Narrow" w:cs="Times New Roman"/>
              </w:rPr>
              <w:t>200,0</w:t>
            </w:r>
          </w:p>
        </w:tc>
        <w:tc>
          <w:tcPr>
            <w:tcW w:w="1701" w:type="dxa"/>
            <w:tcBorders>
              <w:top w:val="single" w:sz="6" w:space="0" w:color="auto"/>
              <w:left w:val="single" w:sz="6" w:space="0" w:color="auto"/>
              <w:bottom w:val="single" w:sz="6" w:space="0" w:color="auto"/>
              <w:right w:val="single" w:sz="6" w:space="0" w:color="auto"/>
            </w:tcBorders>
            <w:vAlign w:val="center"/>
          </w:tcPr>
          <w:p w:rsidR="009B7410" w:rsidRPr="001869EA" w:rsidRDefault="009B7410" w:rsidP="000D7BA6">
            <w:pPr>
              <w:pStyle w:val="ConsPlusNormal"/>
              <w:widowControl/>
              <w:ind w:firstLine="0"/>
              <w:jc w:val="center"/>
              <w:rPr>
                <w:rFonts w:ascii="Arial Narrow" w:hAnsi="Arial Narrow" w:cs="Times New Roman"/>
              </w:rPr>
            </w:pPr>
            <w:r w:rsidRPr="001869EA">
              <w:rPr>
                <w:rFonts w:ascii="Arial Narrow" w:hAnsi="Arial Narrow" w:cs="Times New Roman"/>
              </w:rPr>
              <w:t>200,0</w:t>
            </w:r>
          </w:p>
        </w:tc>
        <w:tc>
          <w:tcPr>
            <w:tcW w:w="1701" w:type="dxa"/>
            <w:tcBorders>
              <w:top w:val="single" w:sz="6" w:space="0" w:color="auto"/>
              <w:left w:val="single" w:sz="6" w:space="0" w:color="auto"/>
              <w:bottom w:val="single" w:sz="6" w:space="0" w:color="auto"/>
              <w:right w:val="single" w:sz="6" w:space="0" w:color="auto"/>
            </w:tcBorders>
            <w:vAlign w:val="center"/>
          </w:tcPr>
          <w:p w:rsidR="009B7410" w:rsidRPr="001869EA" w:rsidRDefault="009B7410" w:rsidP="000D7BA6">
            <w:pPr>
              <w:pStyle w:val="ConsPlusNormal"/>
              <w:widowControl/>
              <w:ind w:firstLine="0"/>
              <w:jc w:val="center"/>
              <w:rPr>
                <w:rFonts w:ascii="Arial Narrow" w:hAnsi="Arial Narrow" w:cs="Times New Roman"/>
              </w:rPr>
            </w:pPr>
            <w:r w:rsidRPr="001869EA">
              <w:rPr>
                <w:rFonts w:ascii="Arial Narrow" w:hAnsi="Arial Narrow" w:cs="Times New Roman"/>
              </w:rPr>
              <w:t>200,0</w:t>
            </w:r>
          </w:p>
        </w:tc>
      </w:tr>
      <w:tr w:rsidR="009B7410" w:rsidRPr="001869EA" w:rsidTr="009B7410">
        <w:trPr>
          <w:gridAfter w:val="1"/>
          <w:wAfter w:w="11" w:type="dxa"/>
          <w:cantSplit/>
          <w:trHeight w:val="403"/>
        </w:trPr>
        <w:tc>
          <w:tcPr>
            <w:tcW w:w="496" w:type="dxa"/>
            <w:tcBorders>
              <w:top w:val="single" w:sz="6" w:space="0" w:color="auto"/>
              <w:left w:val="single" w:sz="6" w:space="0" w:color="auto"/>
              <w:bottom w:val="single" w:sz="6" w:space="0" w:color="auto"/>
              <w:right w:val="single" w:sz="6" w:space="0" w:color="auto"/>
            </w:tcBorders>
            <w:vAlign w:val="center"/>
          </w:tcPr>
          <w:p w:rsidR="009B7410" w:rsidRPr="001869EA" w:rsidRDefault="009B7410" w:rsidP="000D7BA6">
            <w:pPr>
              <w:pStyle w:val="ConsPlusNormal"/>
              <w:widowControl/>
              <w:ind w:firstLine="0"/>
              <w:rPr>
                <w:rFonts w:ascii="Arial Narrow" w:hAnsi="Arial Narrow" w:cs="Times New Roman"/>
              </w:rPr>
            </w:pPr>
            <w:r w:rsidRPr="001869EA">
              <w:rPr>
                <w:rFonts w:ascii="Arial Narrow" w:hAnsi="Arial Narrow" w:cs="Times New Roman"/>
              </w:rPr>
              <w:t>2.2</w:t>
            </w:r>
          </w:p>
        </w:tc>
        <w:tc>
          <w:tcPr>
            <w:tcW w:w="3685" w:type="dxa"/>
            <w:tcBorders>
              <w:top w:val="single" w:sz="6" w:space="0" w:color="auto"/>
              <w:left w:val="single" w:sz="6" w:space="0" w:color="auto"/>
              <w:bottom w:val="single" w:sz="6" w:space="0" w:color="auto"/>
              <w:right w:val="single" w:sz="6" w:space="0" w:color="auto"/>
            </w:tcBorders>
            <w:vAlign w:val="center"/>
          </w:tcPr>
          <w:p w:rsidR="009B7410" w:rsidRPr="001869EA" w:rsidRDefault="009B7410" w:rsidP="000D7BA6">
            <w:pPr>
              <w:rPr>
                <w:rFonts w:ascii="Arial Narrow" w:hAnsi="Arial Narrow"/>
                <w:color w:val="000000"/>
                <w:sz w:val="20"/>
                <w:szCs w:val="20"/>
              </w:rPr>
            </w:pPr>
            <w:r w:rsidRPr="001869EA">
              <w:rPr>
                <w:rFonts w:ascii="Arial Narrow" w:hAnsi="Arial Narrow"/>
                <w:color w:val="000000"/>
                <w:sz w:val="20"/>
                <w:szCs w:val="20"/>
              </w:rPr>
              <w:t xml:space="preserve">Взносы в фонд </w:t>
            </w:r>
            <w:proofErr w:type="gramStart"/>
            <w:r w:rsidRPr="001869EA">
              <w:rPr>
                <w:rFonts w:ascii="Arial Narrow" w:hAnsi="Arial Narrow"/>
                <w:color w:val="000000"/>
                <w:sz w:val="20"/>
                <w:szCs w:val="20"/>
              </w:rPr>
              <w:t>по  капитальному</w:t>
            </w:r>
            <w:proofErr w:type="gramEnd"/>
            <w:r w:rsidRPr="001869EA">
              <w:rPr>
                <w:rFonts w:ascii="Arial Narrow" w:hAnsi="Arial Narrow"/>
                <w:color w:val="000000"/>
                <w:sz w:val="20"/>
                <w:szCs w:val="20"/>
              </w:rPr>
              <w:t xml:space="preserve"> ремонту МКД</w:t>
            </w:r>
          </w:p>
        </w:tc>
        <w:tc>
          <w:tcPr>
            <w:tcW w:w="2268" w:type="dxa"/>
            <w:tcBorders>
              <w:top w:val="single" w:sz="6" w:space="0" w:color="auto"/>
              <w:left w:val="single" w:sz="6" w:space="0" w:color="auto"/>
              <w:bottom w:val="single" w:sz="6" w:space="0" w:color="auto"/>
              <w:right w:val="single" w:sz="6" w:space="0" w:color="auto"/>
            </w:tcBorders>
            <w:vAlign w:val="center"/>
          </w:tcPr>
          <w:p w:rsidR="009B7410" w:rsidRPr="001869EA" w:rsidRDefault="009B7410" w:rsidP="000D7BA6">
            <w:pPr>
              <w:jc w:val="center"/>
              <w:rPr>
                <w:rFonts w:ascii="Arial Narrow" w:hAnsi="Arial Narrow"/>
                <w:sz w:val="20"/>
                <w:szCs w:val="20"/>
              </w:rPr>
            </w:pPr>
            <w:r w:rsidRPr="001869EA">
              <w:rPr>
                <w:rFonts w:ascii="Arial Narrow" w:hAnsi="Arial Narrow"/>
                <w:sz w:val="20"/>
                <w:szCs w:val="20"/>
              </w:rPr>
              <w:t>2 108,0</w:t>
            </w:r>
          </w:p>
        </w:tc>
        <w:tc>
          <w:tcPr>
            <w:tcW w:w="1701" w:type="dxa"/>
            <w:tcBorders>
              <w:top w:val="single" w:sz="6" w:space="0" w:color="auto"/>
              <w:left w:val="single" w:sz="6" w:space="0" w:color="auto"/>
              <w:bottom w:val="single" w:sz="6" w:space="0" w:color="auto"/>
              <w:right w:val="single" w:sz="6" w:space="0" w:color="auto"/>
            </w:tcBorders>
            <w:vAlign w:val="center"/>
          </w:tcPr>
          <w:p w:rsidR="009B7410" w:rsidRPr="001869EA" w:rsidRDefault="009B7410" w:rsidP="000D7BA6">
            <w:pPr>
              <w:pStyle w:val="ConsPlusNormal"/>
              <w:widowControl/>
              <w:ind w:firstLine="0"/>
              <w:jc w:val="center"/>
              <w:rPr>
                <w:rFonts w:ascii="Arial Narrow" w:hAnsi="Arial Narrow" w:cs="Times New Roman"/>
              </w:rPr>
            </w:pPr>
            <w:r w:rsidRPr="001869EA">
              <w:rPr>
                <w:rFonts w:ascii="Arial Narrow" w:hAnsi="Arial Narrow" w:cs="Times New Roman"/>
              </w:rPr>
              <w:t>2 108,0</w:t>
            </w:r>
          </w:p>
        </w:tc>
        <w:tc>
          <w:tcPr>
            <w:tcW w:w="1701" w:type="dxa"/>
            <w:tcBorders>
              <w:top w:val="single" w:sz="6" w:space="0" w:color="auto"/>
              <w:left w:val="single" w:sz="6" w:space="0" w:color="auto"/>
              <w:bottom w:val="single" w:sz="6" w:space="0" w:color="auto"/>
              <w:right w:val="single" w:sz="6" w:space="0" w:color="auto"/>
            </w:tcBorders>
            <w:vAlign w:val="center"/>
          </w:tcPr>
          <w:p w:rsidR="009B7410" w:rsidRPr="001869EA" w:rsidRDefault="009B7410" w:rsidP="000D7BA6">
            <w:pPr>
              <w:pStyle w:val="ConsPlusNormal"/>
              <w:widowControl/>
              <w:ind w:firstLine="0"/>
              <w:jc w:val="center"/>
              <w:rPr>
                <w:rFonts w:ascii="Arial Narrow" w:hAnsi="Arial Narrow" w:cs="Times New Roman"/>
              </w:rPr>
            </w:pPr>
            <w:r w:rsidRPr="001869EA">
              <w:rPr>
                <w:rFonts w:ascii="Arial Narrow" w:hAnsi="Arial Narrow" w:cs="Times New Roman"/>
              </w:rPr>
              <w:t>2 108,0</w:t>
            </w:r>
          </w:p>
        </w:tc>
      </w:tr>
      <w:tr w:rsidR="009B7410" w:rsidRPr="001869EA" w:rsidTr="009B7410">
        <w:trPr>
          <w:gridAfter w:val="1"/>
          <w:wAfter w:w="11" w:type="dxa"/>
          <w:cantSplit/>
          <w:trHeight w:val="403"/>
        </w:trPr>
        <w:tc>
          <w:tcPr>
            <w:tcW w:w="496" w:type="dxa"/>
            <w:tcBorders>
              <w:top w:val="single" w:sz="6" w:space="0" w:color="auto"/>
              <w:left w:val="single" w:sz="6" w:space="0" w:color="auto"/>
              <w:bottom w:val="single" w:sz="6" w:space="0" w:color="auto"/>
              <w:right w:val="single" w:sz="6" w:space="0" w:color="auto"/>
            </w:tcBorders>
            <w:vAlign w:val="center"/>
          </w:tcPr>
          <w:p w:rsidR="009B7410" w:rsidRPr="001869EA" w:rsidRDefault="009B7410" w:rsidP="000D7BA6">
            <w:pPr>
              <w:pStyle w:val="ConsPlusNormal"/>
              <w:widowControl/>
              <w:ind w:firstLine="0"/>
              <w:rPr>
                <w:rFonts w:ascii="Arial Narrow" w:hAnsi="Arial Narrow" w:cs="Times New Roman"/>
              </w:rPr>
            </w:pPr>
            <w:r w:rsidRPr="001869EA">
              <w:rPr>
                <w:rFonts w:ascii="Arial Narrow" w:hAnsi="Arial Narrow" w:cs="Times New Roman"/>
              </w:rPr>
              <w:t>2.3</w:t>
            </w:r>
          </w:p>
        </w:tc>
        <w:tc>
          <w:tcPr>
            <w:tcW w:w="3685" w:type="dxa"/>
            <w:tcBorders>
              <w:top w:val="single" w:sz="6" w:space="0" w:color="auto"/>
              <w:left w:val="single" w:sz="6" w:space="0" w:color="auto"/>
              <w:bottom w:val="single" w:sz="6" w:space="0" w:color="auto"/>
              <w:right w:val="single" w:sz="6" w:space="0" w:color="auto"/>
            </w:tcBorders>
            <w:vAlign w:val="center"/>
          </w:tcPr>
          <w:p w:rsidR="009B7410" w:rsidRPr="001869EA" w:rsidRDefault="009B7410" w:rsidP="000D7BA6">
            <w:pPr>
              <w:rPr>
                <w:rFonts w:ascii="Arial Narrow" w:hAnsi="Arial Narrow"/>
                <w:color w:val="000000"/>
                <w:sz w:val="20"/>
                <w:szCs w:val="20"/>
              </w:rPr>
            </w:pPr>
            <w:r w:rsidRPr="001869EA">
              <w:rPr>
                <w:rFonts w:ascii="Arial Narrow" w:hAnsi="Arial Narrow"/>
                <w:color w:val="000000"/>
                <w:sz w:val="20"/>
                <w:szCs w:val="20"/>
              </w:rPr>
              <w:t>Расходы по оплате за коммунальные услуги (теплоснабжение) муниципального имущества (квартиры)</w:t>
            </w:r>
          </w:p>
        </w:tc>
        <w:tc>
          <w:tcPr>
            <w:tcW w:w="2268" w:type="dxa"/>
            <w:tcBorders>
              <w:top w:val="single" w:sz="6" w:space="0" w:color="auto"/>
              <w:left w:val="single" w:sz="6" w:space="0" w:color="auto"/>
              <w:bottom w:val="single" w:sz="6" w:space="0" w:color="auto"/>
              <w:right w:val="single" w:sz="6" w:space="0" w:color="auto"/>
            </w:tcBorders>
            <w:vAlign w:val="center"/>
          </w:tcPr>
          <w:p w:rsidR="009B7410" w:rsidRPr="001869EA" w:rsidRDefault="009B7410" w:rsidP="000D7BA6">
            <w:pPr>
              <w:jc w:val="center"/>
              <w:rPr>
                <w:rFonts w:ascii="Arial Narrow" w:hAnsi="Arial Narrow"/>
                <w:sz w:val="20"/>
                <w:szCs w:val="20"/>
              </w:rPr>
            </w:pPr>
            <w:r w:rsidRPr="001869EA">
              <w:rPr>
                <w:rFonts w:ascii="Arial Narrow" w:hAnsi="Arial Narrow"/>
                <w:sz w:val="20"/>
                <w:szCs w:val="20"/>
              </w:rPr>
              <w:t>7945,6</w:t>
            </w:r>
          </w:p>
        </w:tc>
        <w:tc>
          <w:tcPr>
            <w:tcW w:w="1701" w:type="dxa"/>
            <w:tcBorders>
              <w:top w:val="single" w:sz="6" w:space="0" w:color="auto"/>
              <w:left w:val="single" w:sz="6" w:space="0" w:color="auto"/>
              <w:bottom w:val="single" w:sz="6" w:space="0" w:color="auto"/>
              <w:right w:val="single" w:sz="6" w:space="0" w:color="auto"/>
            </w:tcBorders>
            <w:vAlign w:val="center"/>
          </w:tcPr>
          <w:p w:rsidR="009B7410" w:rsidRPr="001869EA" w:rsidRDefault="009B7410" w:rsidP="000D7BA6">
            <w:pPr>
              <w:pStyle w:val="ConsPlusNormal"/>
              <w:widowControl/>
              <w:ind w:firstLine="0"/>
              <w:jc w:val="center"/>
              <w:rPr>
                <w:rFonts w:ascii="Arial Narrow" w:hAnsi="Arial Narrow" w:cs="Times New Roman"/>
              </w:rPr>
            </w:pPr>
            <w:r w:rsidRPr="001869EA">
              <w:rPr>
                <w:rFonts w:ascii="Arial Narrow" w:hAnsi="Arial Narrow" w:cs="Times New Roman"/>
              </w:rPr>
              <w:t>0</w:t>
            </w:r>
          </w:p>
        </w:tc>
        <w:tc>
          <w:tcPr>
            <w:tcW w:w="1701" w:type="dxa"/>
            <w:tcBorders>
              <w:top w:val="single" w:sz="6" w:space="0" w:color="auto"/>
              <w:left w:val="single" w:sz="6" w:space="0" w:color="auto"/>
              <w:bottom w:val="single" w:sz="6" w:space="0" w:color="auto"/>
              <w:right w:val="single" w:sz="6" w:space="0" w:color="auto"/>
            </w:tcBorders>
            <w:vAlign w:val="center"/>
          </w:tcPr>
          <w:p w:rsidR="009B7410" w:rsidRPr="001869EA" w:rsidRDefault="009B7410" w:rsidP="000D7BA6">
            <w:pPr>
              <w:pStyle w:val="ConsPlusNormal"/>
              <w:widowControl/>
              <w:ind w:firstLine="0"/>
              <w:jc w:val="center"/>
              <w:rPr>
                <w:rFonts w:ascii="Arial Narrow" w:hAnsi="Arial Narrow" w:cs="Times New Roman"/>
              </w:rPr>
            </w:pPr>
            <w:r w:rsidRPr="001869EA">
              <w:rPr>
                <w:rFonts w:ascii="Arial Narrow" w:hAnsi="Arial Narrow" w:cs="Times New Roman"/>
              </w:rPr>
              <w:t>0</w:t>
            </w:r>
          </w:p>
        </w:tc>
      </w:tr>
      <w:tr w:rsidR="009B7410" w:rsidRPr="001869EA" w:rsidTr="009B7410">
        <w:trPr>
          <w:gridAfter w:val="1"/>
          <w:wAfter w:w="11" w:type="dxa"/>
          <w:cantSplit/>
          <w:trHeight w:val="410"/>
        </w:trPr>
        <w:tc>
          <w:tcPr>
            <w:tcW w:w="496" w:type="dxa"/>
            <w:tcBorders>
              <w:top w:val="single" w:sz="6" w:space="0" w:color="auto"/>
              <w:left w:val="single" w:sz="6" w:space="0" w:color="auto"/>
              <w:bottom w:val="single" w:sz="6" w:space="0" w:color="auto"/>
              <w:right w:val="single" w:sz="6" w:space="0" w:color="auto"/>
            </w:tcBorders>
          </w:tcPr>
          <w:p w:rsidR="009B7410" w:rsidRPr="001869EA" w:rsidRDefault="009B7410" w:rsidP="000D7BA6">
            <w:pPr>
              <w:pStyle w:val="ConsPlusNormal"/>
              <w:widowControl/>
              <w:ind w:firstLine="0"/>
              <w:rPr>
                <w:rFonts w:ascii="Arial Narrow" w:hAnsi="Arial Narrow" w:cs="Times New Roman"/>
              </w:rPr>
            </w:pPr>
            <w:r w:rsidRPr="001869EA">
              <w:rPr>
                <w:rFonts w:ascii="Arial Narrow" w:hAnsi="Arial Narrow" w:cs="Times New Roman"/>
                <w:b/>
              </w:rPr>
              <w:t>3</w:t>
            </w:r>
          </w:p>
        </w:tc>
        <w:tc>
          <w:tcPr>
            <w:tcW w:w="3685" w:type="dxa"/>
            <w:tcBorders>
              <w:top w:val="single" w:sz="6" w:space="0" w:color="auto"/>
              <w:left w:val="single" w:sz="6" w:space="0" w:color="auto"/>
              <w:bottom w:val="single" w:sz="6" w:space="0" w:color="auto"/>
              <w:right w:val="single" w:sz="6" w:space="0" w:color="auto"/>
            </w:tcBorders>
            <w:vAlign w:val="center"/>
          </w:tcPr>
          <w:p w:rsidR="009B7410" w:rsidRPr="001869EA" w:rsidRDefault="009B7410" w:rsidP="000D7BA6">
            <w:pPr>
              <w:rPr>
                <w:rFonts w:ascii="Arial Narrow" w:hAnsi="Arial Narrow"/>
                <w:b/>
                <w:color w:val="000000"/>
                <w:sz w:val="20"/>
                <w:szCs w:val="20"/>
              </w:rPr>
            </w:pPr>
            <w:r w:rsidRPr="001869EA">
              <w:rPr>
                <w:rFonts w:ascii="Arial Narrow" w:hAnsi="Arial Narrow"/>
                <w:b/>
                <w:sz w:val="20"/>
                <w:szCs w:val="20"/>
              </w:rPr>
              <w:t>Предоставление жилищных услуг населению, в том числе:</w:t>
            </w:r>
          </w:p>
        </w:tc>
        <w:tc>
          <w:tcPr>
            <w:tcW w:w="2268" w:type="dxa"/>
            <w:tcBorders>
              <w:top w:val="single" w:sz="6" w:space="0" w:color="auto"/>
              <w:left w:val="single" w:sz="6" w:space="0" w:color="auto"/>
              <w:bottom w:val="single" w:sz="6" w:space="0" w:color="auto"/>
              <w:right w:val="single" w:sz="6" w:space="0" w:color="auto"/>
            </w:tcBorders>
            <w:vAlign w:val="center"/>
          </w:tcPr>
          <w:p w:rsidR="009B7410" w:rsidRPr="001869EA" w:rsidRDefault="009B7410" w:rsidP="000D7BA6">
            <w:pPr>
              <w:jc w:val="center"/>
              <w:rPr>
                <w:rFonts w:ascii="Arial Narrow" w:hAnsi="Arial Narrow"/>
                <w:b/>
                <w:sz w:val="20"/>
                <w:szCs w:val="20"/>
              </w:rPr>
            </w:pPr>
            <w:r w:rsidRPr="001869EA">
              <w:rPr>
                <w:rFonts w:ascii="Arial Narrow" w:hAnsi="Arial Narrow"/>
                <w:b/>
                <w:sz w:val="20"/>
                <w:szCs w:val="20"/>
              </w:rPr>
              <w:t>17 491,00</w:t>
            </w:r>
          </w:p>
        </w:tc>
        <w:tc>
          <w:tcPr>
            <w:tcW w:w="1701" w:type="dxa"/>
            <w:tcBorders>
              <w:top w:val="single" w:sz="6" w:space="0" w:color="auto"/>
              <w:left w:val="single" w:sz="6" w:space="0" w:color="auto"/>
              <w:bottom w:val="single" w:sz="6" w:space="0" w:color="auto"/>
              <w:right w:val="single" w:sz="6" w:space="0" w:color="auto"/>
            </w:tcBorders>
            <w:vAlign w:val="center"/>
          </w:tcPr>
          <w:p w:rsidR="009B7410" w:rsidRPr="001869EA" w:rsidRDefault="009B7410" w:rsidP="000D7BA6">
            <w:pPr>
              <w:pStyle w:val="ConsPlusNormal"/>
              <w:widowControl/>
              <w:ind w:firstLine="0"/>
              <w:jc w:val="center"/>
              <w:rPr>
                <w:rFonts w:ascii="Arial Narrow" w:hAnsi="Arial Narrow" w:cs="Times New Roman"/>
                <w:b/>
              </w:rPr>
            </w:pPr>
            <w:r w:rsidRPr="001869EA">
              <w:rPr>
                <w:rFonts w:ascii="Arial Narrow" w:hAnsi="Arial Narrow" w:cs="Times New Roman"/>
                <w:b/>
              </w:rPr>
              <w:t>17 491,00</w:t>
            </w:r>
          </w:p>
        </w:tc>
        <w:tc>
          <w:tcPr>
            <w:tcW w:w="1701" w:type="dxa"/>
            <w:tcBorders>
              <w:top w:val="single" w:sz="6" w:space="0" w:color="auto"/>
              <w:left w:val="single" w:sz="6" w:space="0" w:color="auto"/>
              <w:bottom w:val="single" w:sz="6" w:space="0" w:color="auto"/>
              <w:right w:val="single" w:sz="6" w:space="0" w:color="auto"/>
            </w:tcBorders>
            <w:vAlign w:val="center"/>
          </w:tcPr>
          <w:p w:rsidR="009B7410" w:rsidRPr="001869EA" w:rsidRDefault="009B7410" w:rsidP="000D7BA6">
            <w:pPr>
              <w:pStyle w:val="ConsPlusNormal"/>
              <w:widowControl/>
              <w:ind w:firstLine="0"/>
              <w:jc w:val="center"/>
              <w:rPr>
                <w:rFonts w:ascii="Arial Narrow" w:hAnsi="Arial Narrow" w:cs="Times New Roman"/>
                <w:b/>
              </w:rPr>
            </w:pPr>
            <w:r w:rsidRPr="001869EA">
              <w:rPr>
                <w:rFonts w:ascii="Arial Narrow" w:hAnsi="Arial Narrow" w:cs="Times New Roman"/>
                <w:b/>
              </w:rPr>
              <w:t>17 491,00</w:t>
            </w:r>
          </w:p>
        </w:tc>
      </w:tr>
      <w:tr w:rsidR="009B7410" w:rsidRPr="001869EA" w:rsidTr="009B7410">
        <w:trPr>
          <w:gridAfter w:val="1"/>
          <w:wAfter w:w="11" w:type="dxa"/>
          <w:cantSplit/>
          <w:trHeight w:val="416"/>
        </w:trPr>
        <w:tc>
          <w:tcPr>
            <w:tcW w:w="496" w:type="dxa"/>
            <w:tcBorders>
              <w:top w:val="single" w:sz="6" w:space="0" w:color="auto"/>
              <w:left w:val="single" w:sz="6" w:space="0" w:color="auto"/>
              <w:bottom w:val="single" w:sz="6" w:space="0" w:color="auto"/>
              <w:right w:val="single" w:sz="6" w:space="0" w:color="auto"/>
            </w:tcBorders>
          </w:tcPr>
          <w:p w:rsidR="009B7410" w:rsidRPr="001869EA" w:rsidRDefault="009B7410" w:rsidP="000D7BA6">
            <w:pPr>
              <w:pStyle w:val="ConsPlusNormal"/>
              <w:widowControl/>
              <w:ind w:firstLine="0"/>
              <w:rPr>
                <w:rFonts w:ascii="Arial Narrow" w:hAnsi="Arial Narrow" w:cs="Times New Roman"/>
              </w:rPr>
            </w:pPr>
            <w:r w:rsidRPr="001869EA">
              <w:rPr>
                <w:rFonts w:ascii="Arial Narrow" w:hAnsi="Arial Narrow" w:cs="Times New Roman"/>
              </w:rPr>
              <w:t>3.1</w:t>
            </w:r>
          </w:p>
        </w:tc>
        <w:tc>
          <w:tcPr>
            <w:tcW w:w="3685" w:type="dxa"/>
            <w:tcBorders>
              <w:top w:val="single" w:sz="6" w:space="0" w:color="auto"/>
              <w:left w:val="single" w:sz="6" w:space="0" w:color="auto"/>
              <w:bottom w:val="single" w:sz="6" w:space="0" w:color="auto"/>
              <w:right w:val="single" w:sz="6" w:space="0" w:color="auto"/>
            </w:tcBorders>
            <w:vAlign w:val="center"/>
          </w:tcPr>
          <w:p w:rsidR="009B7410" w:rsidRPr="001869EA" w:rsidRDefault="009B7410" w:rsidP="000D7BA6">
            <w:pPr>
              <w:rPr>
                <w:rFonts w:ascii="Arial Narrow" w:hAnsi="Arial Narrow"/>
                <w:color w:val="000000"/>
                <w:sz w:val="20"/>
                <w:szCs w:val="20"/>
              </w:rPr>
            </w:pPr>
            <w:r w:rsidRPr="001869EA">
              <w:rPr>
                <w:rFonts w:ascii="Arial Narrow" w:hAnsi="Arial Narrow"/>
                <w:color w:val="000000"/>
                <w:sz w:val="20"/>
                <w:szCs w:val="20"/>
              </w:rPr>
              <w:t>Сбор и вывоз ЖБО (субсидия)</w:t>
            </w:r>
          </w:p>
        </w:tc>
        <w:tc>
          <w:tcPr>
            <w:tcW w:w="2268" w:type="dxa"/>
            <w:tcBorders>
              <w:top w:val="single" w:sz="6" w:space="0" w:color="auto"/>
              <w:left w:val="single" w:sz="6" w:space="0" w:color="auto"/>
              <w:bottom w:val="single" w:sz="6" w:space="0" w:color="auto"/>
              <w:right w:val="single" w:sz="6" w:space="0" w:color="auto"/>
            </w:tcBorders>
            <w:vAlign w:val="center"/>
          </w:tcPr>
          <w:p w:rsidR="009B7410" w:rsidRPr="001869EA" w:rsidRDefault="009B7410" w:rsidP="000D7BA6">
            <w:pPr>
              <w:jc w:val="center"/>
              <w:rPr>
                <w:rFonts w:ascii="Arial Narrow" w:hAnsi="Arial Narrow"/>
                <w:sz w:val="20"/>
                <w:szCs w:val="20"/>
              </w:rPr>
            </w:pPr>
            <w:r w:rsidRPr="001869EA">
              <w:rPr>
                <w:rFonts w:ascii="Arial Narrow" w:hAnsi="Arial Narrow"/>
                <w:sz w:val="20"/>
                <w:szCs w:val="20"/>
              </w:rPr>
              <w:t>7 411,00</w:t>
            </w:r>
          </w:p>
        </w:tc>
        <w:tc>
          <w:tcPr>
            <w:tcW w:w="1701" w:type="dxa"/>
            <w:tcBorders>
              <w:top w:val="single" w:sz="6" w:space="0" w:color="auto"/>
              <w:left w:val="single" w:sz="6" w:space="0" w:color="auto"/>
              <w:bottom w:val="single" w:sz="6" w:space="0" w:color="auto"/>
              <w:right w:val="single" w:sz="6" w:space="0" w:color="auto"/>
            </w:tcBorders>
          </w:tcPr>
          <w:p w:rsidR="009B7410" w:rsidRPr="001869EA" w:rsidRDefault="009B7410" w:rsidP="000D7BA6">
            <w:pPr>
              <w:spacing w:after="240"/>
              <w:jc w:val="center"/>
              <w:rPr>
                <w:rFonts w:ascii="Arial Narrow" w:hAnsi="Arial Narrow"/>
                <w:sz w:val="20"/>
                <w:szCs w:val="20"/>
              </w:rPr>
            </w:pPr>
            <w:r w:rsidRPr="001869EA">
              <w:rPr>
                <w:rFonts w:ascii="Arial Narrow" w:hAnsi="Arial Narrow"/>
                <w:sz w:val="20"/>
                <w:szCs w:val="20"/>
              </w:rPr>
              <w:t>7 411,00</w:t>
            </w:r>
          </w:p>
        </w:tc>
        <w:tc>
          <w:tcPr>
            <w:tcW w:w="1701" w:type="dxa"/>
            <w:tcBorders>
              <w:top w:val="single" w:sz="6" w:space="0" w:color="auto"/>
              <w:left w:val="single" w:sz="6" w:space="0" w:color="auto"/>
              <w:bottom w:val="single" w:sz="6" w:space="0" w:color="auto"/>
              <w:right w:val="single" w:sz="6" w:space="0" w:color="auto"/>
            </w:tcBorders>
          </w:tcPr>
          <w:p w:rsidR="009B7410" w:rsidRPr="001869EA" w:rsidRDefault="009B7410" w:rsidP="000D7BA6">
            <w:pPr>
              <w:jc w:val="center"/>
              <w:rPr>
                <w:rFonts w:ascii="Arial Narrow" w:hAnsi="Arial Narrow"/>
                <w:sz w:val="20"/>
                <w:szCs w:val="20"/>
              </w:rPr>
            </w:pPr>
            <w:r w:rsidRPr="001869EA">
              <w:rPr>
                <w:rFonts w:ascii="Arial Narrow" w:hAnsi="Arial Narrow"/>
                <w:sz w:val="20"/>
                <w:szCs w:val="20"/>
              </w:rPr>
              <w:t>7 411,00</w:t>
            </w:r>
          </w:p>
        </w:tc>
      </w:tr>
      <w:tr w:rsidR="009B7410" w:rsidRPr="001869EA" w:rsidTr="009B7410">
        <w:trPr>
          <w:gridAfter w:val="1"/>
          <w:wAfter w:w="11" w:type="dxa"/>
          <w:cantSplit/>
          <w:trHeight w:val="550"/>
        </w:trPr>
        <w:tc>
          <w:tcPr>
            <w:tcW w:w="496" w:type="dxa"/>
            <w:tcBorders>
              <w:top w:val="single" w:sz="6" w:space="0" w:color="auto"/>
              <w:left w:val="single" w:sz="6" w:space="0" w:color="auto"/>
              <w:bottom w:val="single" w:sz="6" w:space="0" w:color="auto"/>
              <w:right w:val="single" w:sz="6" w:space="0" w:color="auto"/>
            </w:tcBorders>
          </w:tcPr>
          <w:p w:rsidR="009B7410" w:rsidRPr="001869EA" w:rsidRDefault="009B7410" w:rsidP="000D7BA6">
            <w:pPr>
              <w:pStyle w:val="ConsPlusNormal"/>
              <w:widowControl/>
              <w:ind w:firstLine="0"/>
              <w:rPr>
                <w:rFonts w:ascii="Arial Narrow" w:hAnsi="Arial Narrow" w:cs="Times New Roman"/>
              </w:rPr>
            </w:pPr>
            <w:r w:rsidRPr="001869EA">
              <w:rPr>
                <w:rFonts w:ascii="Arial Narrow" w:hAnsi="Arial Narrow" w:cs="Times New Roman"/>
              </w:rPr>
              <w:t>3.2</w:t>
            </w:r>
          </w:p>
        </w:tc>
        <w:tc>
          <w:tcPr>
            <w:tcW w:w="3685" w:type="dxa"/>
            <w:tcBorders>
              <w:top w:val="single" w:sz="6" w:space="0" w:color="auto"/>
              <w:left w:val="single" w:sz="6" w:space="0" w:color="auto"/>
              <w:bottom w:val="single" w:sz="6" w:space="0" w:color="auto"/>
              <w:right w:val="single" w:sz="6" w:space="0" w:color="auto"/>
            </w:tcBorders>
            <w:vAlign w:val="center"/>
          </w:tcPr>
          <w:p w:rsidR="009B7410" w:rsidRPr="001869EA" w:rsidRDefault="009B7410" w:rsidP="000D7BA6">
            <w:pPr>
              <w:rPr>
                <w:rFonts w:ascii="Arial Narrow" w:hAnsi="Arial Narrow"/>
                <w:color w:val="000000"/>
                <w:sz w:val="20"/>
                <w:szCs w:val="20"/>
              </w:rPr>
            </w:pPr>
            <w:r w:rsidRPr="001869EA">
              <w:rPr>
                <w:rFonts w:ascii="Arial Narrow" w:hAnsi="Arial Narrow"/>
                <w:color w:val="000000"/>
                <w:sz w:val="20"/>
                <w:szCs w:val="20"/>
              </w:rPr>
              <w:t xml:space="preserve">Сбор и вывоз ТКО (субсидия) </w:t>
            </w:r>
          </w:p>
        </w:tc>
        <w:tc>
          <w:tcPr>
            <w:tcW w:w="2268" w:type="dxa"/>
            <w:tcBorders>
              <w:top w:val="single" w:sz="6" w:space="0" w:color="auto"/>
              <w:left w:val="single" w:sz="6" w:space="0" w:color="auto"/>
              <w:bottom w:val="single" w:sz="6" w:space="0" w:color="auto"/>
              <w:right w:val="single" w:sz="6" w:space="0" w:color="auto"/>
            </w:tcBorders>
            <w:vAlign w:val="center"/>
          </w:tcPr>
          <w:p w:rsidR="009B7410" w:rsidRPr="001869EA" w:rsidRDefault="009B7410" w:rsidP="000D7BA6">
            <w:pPr>
              <w:jc w:val="center"/>
              <w:rPr>
                <w:rFonts w:ascii="Arial Narrow" w:hAnsi="Arial Narrow"/>
                <w:sz w:val="20"/>
                <w:szCs w:val="20"/>
              </w:rPr>
            </w:pPr>
            <w:r w:rsidRPr="001869EA">
              <w:rPr>
                <w:rFonts w:ascii="Arial Narrow" w:hAnsi="Arial Narrow"/>
                <w:sz w:val="20"/>
                <w:szCs w:val="20"/>
              </w:rPr>
              <w:t>10 080,0</w:t>
            </w:r>
          </w:p>
        </w:tc>
        <w:tc>
          <w:tcPr>
            <w:tcW w:w="1701" w:type="dxa"/>
            <w:tcBorders>
              <w:top w:val="single" w:sz="6" w:space="0" w:color="auto"/>
              <w:left w:val="single" w:sz="6" w:space="0" w:color="auto"/>
              <w:bottom w:val="single" w:sz="6" w:space="0" w:color="auto"/>
              <w:right w:val="single" w:sz="6" w:space="0" w:color="auto"/>
            </w:tcBorders>
            <w:vAlign w:val="center"/>
          </w:tcPr>
          <w:p w:rsidR="009B7410" w:rsidRPr="001869EA" w:rsidRDefault="009B7410" w:rsidP="000D7BA6">
            <w:pPr>
              <w:pStyle w:val="ConsPlusNormal"/>
              <w:widowControl/>
              <w:ind w:firstLine="0"/>
              <w:jc w:val="center"/>
              <w:rPr>
                <w:rFonts w:ascii="Arial Narrow" w:hAnsi="Arial Narrow" w:cs="Times New Roman"/>
              </w:rPr>
            </w:pPr>
            <w:r w:rsidRPr="001869EA">
              <w:rPr>
                <w:rFonts w:ascii="Arial Narrow" w:hAnsi="Arial Narrow" w:cs="Times New Roman"/>
              </w:rPr>
              <w:t>10 080,0</w:t>
            </w:r>
          </w:p>
        </w:tc>
        <w:tc>
          <w:tcPr>
            <w:tcW w:w="1701" w:type="dxa"/>
            <w:tcBorders>
              <w:top w:val="single" w:sz="6" w:space="0" w:color="auto"/>
              <w:left w:val="single" w:sz="6" w:space="0" w:color="auto"/>
              <w:bottom w:val="single" w:sz="6" w:space="0" w:color="auto"/>
              <w:right w:val="single" w:sz="6" w:space="0" w:color="auto"/>
            </w:tcBorders>
            <w:vAlign w:val="center"/>
          </w:tcPr>
          <w:p w:rsidR="009B7410" w:rsidRPr="001869EA" w:rsidRDefault="009B7410" w:rsidP="000D7BA6">
            <w:pPr>
              <w:pStyle w:val="ConsPlusNormal"/>
              <w:widowControl/>
              <w:ind w:firstLine="0"/>
              <w:jc w:val="center"/>
              <w:rPr>
                <w:rFonts w:ascii="Arial Narrow" w:hAnsi="Arial Narrow" w:cs="Times New Roman"/>
              </w:rPr>
            </w:pPr>
            <w:r w:rsidRPr="001869EA">
              <w:rPr>
                <w:rFonts w:ascii="Arial Narrow" w:hAnsi="Arial Narrow" w:cs="Times New Roman"/>
              </w:rPr>
              <w:t>10 080,0</w:t>
            </w:r>
          </w:p>
        </w:tc>
      </w:tr>
      <w:tr w:rsidR="009B7410" w:rsidRPr="001869EA" w:rsidTr="009B7410">
        <w:trPr>
          <w:gridAfter w:val="1"/>
          <w:wAfter w:w="11" w:type="dxa"/>
          <w:cantSplit/>
          <w:trHeight w:val="402"/>
        </w:trPr>
        <w:tc>
          <w:tcPr>
            <w:tcW w:w="496" w:type="dxa"/>
            <w:tcBorders>
              <w:top w:val="single" w:sz="6" w:space="0" w:color="auto"/>
              <w:left w:val="single" w:sz="6" w:space="0" w:color="auto"/>
              <w:bottom w:val="single" w:sz="6" w:space="0" w:color="auto"/>
              <w:right w:val="single" w:sz="6" w:space="0" w:color="auto"/>
            </w:tcBorders>
          </w:tcPr>
          <w:p w:rsidR="009B7410" w:rsidRPr="001869EA" w:rsidRDefault="009B7410" w:rsidP="000D7BA6">
            <w:pPr>
              <w:pStyle w:val="ConsPlusNormal"/>
              <w:widowControl/>
              <w:ind w:firstLine="0"/>
              <w:rPr>
                <w:rFonts w:ascii="Arial Narrow" w:hAnsi="Arial Narrow" w:cs="Times New Roman"/>
              </w:rPr>
            </w:pPr>
          </w:p>
        </w:tc>
        <w:tc>
          <w:tcPr>
            <w:tcW w:w="3685" w:type="dxa"/>
            <w:tcBorders>
              <w:top w:val="single" w:sz="6" w:space="0" w:color="auto"/>
              <w:left w:val="single" w:sz="6" w:space="0" w:color="auto"/>
              <w:bottom w:val="single" w:sz="6" w:space="0" w:color="auto"/>
              <w:right w:val="single" w:sz="6" w:space="0" w:color="auto"/>
            </w:tcBorders>
            <w:vAlign w:val="center"/>
          </w:tcPr>
          <w:p w:rsidR="009B7410" w:rsidRPr="001869EA" w:rsidRDefault="009B7410" w:rsidP="000D7BA6">
            <w:pPr>
              <w:rPr>
                <w:rFonts w:ascii="Arial Narrow" w:hAnsi="Arial Narrow"/>
                <w:b/>
                <w:color w:val="000000"/>
                <w:sz w:val="20"/>
                <w:szCs w:val="20"/>
              </w:rPr>
            </w:pPr>
            <w:r w:rsidRPr="001869EA">
              <w:rPr>
                <w:rFonts w:ascii="Arial Narrow" w:hAnsi="Arial Narrow"/>
                <w:b/>
                <w:color w:val="000000"/>
                <w:sz w:val="20"/>
                <w:szCs w:val="20"/>
              </w:rPr>
              <w:t>Итого</w:t>
            </w:r>
          </w:p>
        </w:tc>
        <w:tc>
          <w:tcPr>
            <w:tcW w:w="2268" w:type="dxa"/>
            <w:tcBorders>
              <w:top w:val="single" w:sz="6" w:space="0" w:color="auto"/>
              <w:left w:val="single" w:sz="6" w:space="0" w:color="auto"/>
              <w:bottom w:val="single" w:sz="6" w:space="0" w:color="auto"/>
              <w:right w:val="single" w:sz="6" w:space="0" w:color="auto"/>
            </w:tcBorders>
            <w:vAlign w:val="center"/>
          </w:tcPr>
          <w:p w:rsidR="009B7410" w:rsidRPr="001869EA" w:rsidRDefault="009B7410" w:rsidP="000D7BA6">
            <w:pPr>
              <w:jc w:val="center"/>
              <w:rPr>
                <w:rFonts w:ascii="Arial Narrow" w:hAnsi="Arial Narrow"/>
                <w:b/>
                <w:sz w:val="20"/>
                <w:szCs w:val="20"/>
              </w:rPr>
            </w:pPr>
            <w:r w:rsidRPr="001869EA">
              <w:rPr>
                <w:rFonts w:ascii="Arial Narrow" w:hAnsi="Arial Narrow"/>
                <w:b/>
                <w:sz w:val="20"/>
                <w:szCs w:val="20"/>
              </w:rPr>
              <w:t>49 839,5</w:t>
            </w:r>
          </w:p>
        </w:tc>
        <w:tc>
          <w:tcPr>
            <w:tcW w:w="1701" w:type="dxa"/>
            <w:tcBorders>
              <w:top w:val="single" w:sz="6" w:space="0" w:color="auto"/>
              <w:left w:val="single" w:sz="6" w:space="0" w:color="auto"/>
              <w:bottom w:val="single" w:sz="6" w:space="0" w:color="auto"/>
              <w:right w:val="single" w:sz="6" w:space="0" w:color="auto"/>
            </w:tcBorders>
          </w:tcPr>
          <w:p w:rsidR="009B7410" w:rsidRPr="001869EA" w:rsidRDefault="009B7410" w:rsidP="000D7BA6">
            <w:pPr>
              <w:jc w:val="center"/>
              <w:rPr>
                <w:rFonts w:ascii="Arial Narrow" w:hAnsi="Arial Narrow"/>
                <w:sz w:val="20"/>
                <w:szCs w:val="20"/>
              </w:rPr>
            </w:pPr>
            <w:r w:rsidRPr="001869EA">
              <w:rPr>
                <w:rFonts w:ascii="Arial Narrow" w:hAnsi="Arial Narrow"/>
                <w:b/>
                <w:sz w:val="20"/>
                <w:szCs w:val="20"/>
              </w:rPr>
              <w:t>41 893,9</w:t>
            </w:r>
          </w:p>
        </w:tc>
        <w:tc>
          <w:tcPr>
            <w:tcW w:w="1701" w:type="dxa"/>
            <w:tcBorders>
              <w:top w:val="single" w:sz="6" w:space="0" w:color="auto"/>
              <w:left w:val="single" w:sz="6" w:space="0" w:color="auto"/>
              <w:bottom w:val="single" w:sz="6" w:space="0" w:color="auto"/>
              <w:right w:val="single" w:sz="6" w:space="0" w:color="auto"/>
            </w:tcBorders>
          </w:tcPr>
          <w:p w:rsidR="009B7410" w:rsidRPr="001869EA" w:rsidRDefault="009B7410" w:rsidP="000D7BA6">
            <w:pPr>
              <w:jc w:val="center"/>
              <w:rPr>
                <w:rFonts w:ascii="Arial Narrow" w:hAnsi="Arial Narrow"/>
                <w:sz w:val="20"/>
                <w:szCs w:val="20"/>
              </w:rPr>
            </w:pPr>
            <w:r w:rsidRPr="001869EA">
              <w:rPr>
                <w:rFonts w:ascii="Arial Narrow" w:hAnsi="Arial Narrow"/>
                <w:b/>
                <w:sz w:val="20"/>
                <w:szCs w:val="20"/>
              </w:rPr>
              <w:t>41 893,9</w:t>
            </w:r>
          </w:p>
        </w:tc>
      </w:tr>
    </w:tbl>
    <w:p w:rsidR="009B7410" w:rsidRDefault="009B7410" w:rsidP="009B7410">
      <w:pPr>
        <w:pStyle w:val="ConsPlusNormal"/>
        <w:widowControl/>
        <w:ind w:firstLine="0"/>
        <w:rPr>
          <w:rFonts w:ascii="Arial Narrow" w:hAnsi="Arial Narrow" w:cs="Times New Roman"/>
        </w:rPr>
      </w:pPr>
    </w:p>
    <w:p w:rsidR="009B7410" w:rsidRPr="001869EA" w:rsidRDefault="009B7410" w:rsidP="009B7410">
      <w:pPr>
        <w:pStyle w:val="ConsPlusNormal"/>
        <w:widowControl/>
        <w:ind w:firstLine="0"/>
        <w:rPr>
          <w:rFonts w:ascii="Arial Narrow" w:hAnsi="Arial Narrow" w:cs="Times New Roman"/>
        </w:rPr>
      </w:pPr>
      <w:r w:rsidRPr="001869EA">
        <w:rPr>
          <w:rFonts w:ascii="Arial Narrow" w:hAnsi="Arial Narrow"/>
        </w:rPr>
        <w:t xml:space="preserve">Главы </w:t>
      </w:r>
      <w:r>
        <w:rPr>
          <w:rFonts w:ascii="Arial Narrow" w:hAnsi="Arial Narrow"/>
        </w:rPr>
        <w:t>посёлка Тура</w:t>
      </w:r>
      <w:r w:rsidRPr="001869EA">
        <w:rPr>
          <w:rFonts w:ascii="Arial Narrow" w:hAnsi="Arial Narrow"/>
        </w:rPr>
        <w:t xml:space="preserve">                                                </w:t>
      </w:r>
      <w:r>
        <w:rPr>
          <w:rFonts w:ascii="Arial Narrow" w:hAnsi="Arial Narrow"/>
        </w:rPr>
        <w:t xml:space="preserve">            </w:t>
      </w:r>
      <w:r w:rsidRPr="001869EA">
        <w:rPr>
          <w:rFonts w:ascii="Arial Narrow" w:hAnsi="Arial Narrow"/>
        </w:rPr>
        <w:t xml:space="preserve">        </w:t>
      </w:r>
      <w:r>
        <w:rPr>
          <w:rFonts w:ascii="Arial Narrow" w:hAnsi="Arial Narrow"/>
        </w:rPr>
        <w:t>п/п</w:t>
      </w:r>
      <w:r w:rsidRPr="001869EA">
        <w:rPr>
          <w:rFonts w:ascii="Arial Narrow" w:hAnsi="Arial Narrow"/>
        </w:rPr>
        <w:t xml:space="preserve">     </w:t>
      </w:r>
      <w:r>
        <w:rPr>
          <w:rFonts w:ascii="Arial Narrow" w:hAnsi="Arial Narrow"/>
        </w:rPr>
        <w:t xml:space="preserve">              </w:t>
      </w:r>
      <w:r w:rsidRPr="001869EA">
        <w:rPr>
          <w:rFonts w:ascii="Arial Narrow" w:hAnsi="Arial Narrow"/>
        </w:rPr>
        <w:t xml:space="preserve">                                                           Т.А. Воробьева</w:t>
      </w:r>
    </w:p>
    <w:p w:rsidR="009B7410" w:rsidRDefault="009B7410" w:rsidP="00255A37">
      <w:pPr>
        <w:autoSpaceDE w:val="0"/>
        <w:autoSpaceDN w:val="0"/>
        <w:adjustRightInd w:val="0"/>
        <w:jc w:val="both"/>
        <w:rPr>
          <w:rFonts w:ascii="Arial Narrow" w:hAnsi="Arial Narrow"/>
          <w:sz w:val="20"/>
          <w:szCs w:val="20"/>
        </w:rPr>
      </w:pPr>
    </w:p>
    <w:p w:rsidR="00255A37" w:rsidRPr="00641770" w:rsidRDefault="00255A37" w:rsidP="00255A37">
      <w:pPr>
        <w:jc w:val="center"/>
        <w:rPr>
          <w:rFonts w:ascii="Arial Narrow" w:eastAsia="Calibri" w:hAnsi="Arial Narrow"/>
          <w:b/>
          <w:sz w:val="20"/>
          <w:szCs w:val="20"/>
        </w:rPr>
      </w:pPr>
      <w:r w:rsidRPr="00641770">
        <w:rPr>
          <w:rFonts w:ascii="Arial Narrow" w:eastAsia="Calibri" w:hAnsi="Arial Narrow"/>
          <w:b/>
          <w:sz w:val="20"/>
          <w:szCs w:val="20"/>
        </w:rPr>
        <w:t>РОССИЙСКАЯ ФЕДЕРАЦИЯ</w:t>
      </w:r>
    </w:p>
    <w:p w:rsidR="00255A37" w:rsidRPr="00641770" w:rsidRDefault="00255A37" w:rsidP="00255A37">
      <w:pPr>
        <w:keepNext/>
        <w:overflowPunct w:val="0"/>
        <w:autoSpaceDE w:val="0"/>
        <w:autoSpaceDN w:val="0"/>
        <w:adjustRightInd w:val="0"/>
        <w:jc w:val="center"/>
        <w:textAlignment w:val="baseline"/>
        <w:outlineLvl w:val="2"/>
        <w:rPr>
          <w:rFonts w:ascii="Arial Narrow" w:hAnsi="Arial Narrow"/>
          <w:b/>
          <w:sz w:val="20"/>
          <w:szCs w:val="20"/>
        </w:rPr>
      </w:pPr>
      <w:r w:rsidRPr="00641770">
        <w:rPr>
          <w:rFonts w:ascii="Arial Narrow" w:hAnsi="Arial Narrow"/>
          <w:b/>
          <w:sz w:val="20"/>
          <w:szCs w:val="20"/>
        </w:rPr>
        <w:t>Красноярский край</w:t>
      </w:r>
    </w:p>
    <w:p w:rsidR="00255A37" w:rsidRPr="00641770" w:rsidRDefault="00255A37" w:rsidP="00255A37">
      <w:pPr>
        <w:jc w:val="center"/>
        <w:rPr>
          <w:rFonts w:ascii="Arial Narrow" w:eastAsia="Calibri" w:hAnsi="Arial Narrow"/>
          <w:b/>
          <w:sz w:val="20"/>
          <w:szCs w:val="20"/>
        </w:rPr>
      </w:pPr>
      <w:r w:rsidRPr="00641770">
        <w:rPr>
          <w:rFonts w:ascii="Arial Narrow" w:eastAsia="Calibri" w:hAnsi="Arial Narrow"/>
          <w:b/>
          <w:sz w:val="20"/>
          <w:szCs w:val="20"/>
        </w:rPr>
        <w:t>Эвенкийский муниципальный район</w:t>
      </w:r>
    </w:p>
    <w:p w:rsidR="00255A37" w:rsidRPr="00641770" w:rsidRDefault="00255A37" w:rsidP="00255A37">
      <w:pPr>
        <w:keepNext/>
        <w:overflowPunct w:val="0"/>
        <w:autoSpaceDE w:val="0"/>
        <w:autoSpaceDN w:val="0"/>
        <w:adjustRightInd w:val="0"/>
        <w:jc w:val="center"/>
        <w:textAlignment w:val="baseline"/>
        <w:outlineLvl w:val="2"/>
        <w:rPr>
          <w:rFonts w:ascii="Arial Narrow" w:hAnsi="Arial Narrow"/>
          <w:b/>
          <w:sz w:val="20"/>
          <w:szCs w:val="20"/>
        </w:rPr>
      </w:pPr>
      <w:r w:rsidRPr="00641770">
        <w:rPr>
          <w:rFonts w:ascii="Arial Narrow" w:hAnsi="Arial Narrow"/>
          <w:b/>
          <w:sz w:val="20"/>
          <w:szCs w:val="20"/>
        </w:rPr>
        <w:t>АДМИНИСТРАЦИЯ</w:t>
      </w:r>
    </w:p>
    <w:p w:rsidR="00255A37" w:rsidRPr="00987083" w:rsidRDefault="00255A37" w:rsidP="00255A37">
      <w:pPr>
        <w:jc w:val="center"/>
        <w:rPr>
          <w:rFonts w:ascii="Arial Narrow" w:eastAsia="Calibri" w:hAnsi="Arial Narrow"/>
          <w:b/>
          <w:sz w:val="20"/>
          <w:szCs w:val="20"/>
        </w:rPr>
      </w:pPr>
      <w:r w:rsidRPr="00641770">
        <w:rPr>
          <w:rFonts w:ascii="Arial Narrow" w:eastAsia="Calibri" w:hAnsi="Arial Narrow"/>
          <w:b/>
          <w:sz w:val="20"/>
          <w:szCs w:val="20"/>
        </w:rPr>
        <w:t>посёлка Тура</w:t>
      </w:r>
    </w:p>
    <w:p w:rsidR="00255A37" w:rsidRPr="00987083" w:rsidRDefault="00255A37" w:rsidP="00255A37">
      <w:pPr>
        <w:pBdr>
          <w:top w:val="single" w:sz="6" w:space="1" w:color="auto"/>
          <w:bottom w:val="single" w:sz="6" w:space="1" w:color="auto"/>
        </w:pBdr>
        <w:rPr>
          <w:rFonts w:ascii="Arial Narrow" w:eastAsia="Calibri" w:hAnsi="Arial Narrow"/>
          <w:sz w:val="20"/>
          <w:szCs w:val="20"/>
        </w:rPr>
      </w:pPr>
      <w:r w:rsidRPr="00987083">
        <w:rPr>
          <w:rFonts w:ascii="Arial Narrow" w:eastAsia="Calibri" w:hAnsi="Arial Narrow"/>
          <w:sz w:val="20"/>
          <w:szCs w:val="20"/>
        </w:rPr>
        <w:t xml:space="preserve">648000, Красноярский край, Эвенкийский район, посёлок Тура, ул. Советская 4, </w:t>
      </w:r>
      <w:r w:rsidRPr="00987083">
        <w:rPr>
          <w:rFonts w:ascii="Arial Narrow" w:eastAsia="Calibri" w:hAnsi="Arial Narrow"/>
          <w:sz w:val="20"/>
          <w:szCs w:val="20"/>
          <w:lang w:val="en-US"/>
        </w:rPr>
        <w:t>e</w:t>
      </w:r>
      <w:r w:rsidRPr="00987083">
        <w:rPr>
          <w:rFonts w:ascii="Arial Narrow" w:eastAsia="Calibri" w:hAnsi="Arial Narrow"/>
          <w:sz w:val="20"/>
          <w:szCs w:val="20"/>
        </w:rPr>
        <w:t>-</w:t>
      </w:r>
      <w:r w:rsidRPr="00987083">
        <w:rPr>
          <w:rFonts w:ascii="Arial Narrow" w:eastAsia="Calibri" w:hAnsi="Arial Narrow"/>
          <w:sz w:val="20"/>
          <w:szCs w:val="20"/>
          <w:lang w:val="en-US"/>
        </w:rPr>
        <w:t>mail</w:t>
      </w:r>
      <w:r w:rsidRPr="00987083">
        <w:rPr>
          <w:rFonts w:ascii="Arial Narrow" w:eastAsia="Calibri" w:hAnsi="Arial Narrow"/>
          <w:sz w:val="20"/>
          <w:szCs w:val="20"/>
        </w:rPr>
        <w:t xml:space="preserve">: </w:t>
      </w:r>
      <w:hyperlink r:id="rId272" w:history="1">
        <w:r w:rsidRPr="00987083">
          <w:rPr>
            <w:rFonts w:ascii="Arial Narrow" w:eastAsia="Calibri" w:hAnsi="Arial Narrow"/>
            <w:sz w:val="20"/>
            <w:szCs w:val="20"/>
            <w:lang w:val="en-US"/>
          </w:rPr>
          <w:t>adm</w:t>
        </w:r>
        <w:r w:rsidRPr="00987083">
          <w:rPr>
            <w:rFonts w:ascii="Arial Narrow" w:eastAsia="Calibri" w:hAnsi="Arial Narrow"/>
            <w:sz w:val="20"/>
            <w:szCs w:val="20"/>
          </w:rPr>
          <w:t>.</w:t>
        </w:r>
        <w:r w:rsidRPr="00987083">
          <w:rPr>
            <w:rFonts w:ascii="Arial Narrow" w:eastAsia="Calibri" w:hAnsi="Arial Narrow"/>
            <w:sz w:val="20"/>
            <w:szCs w:val="20"/>
            <w:lang w:val="en-US"/>
          </w:rPr>
          <w:t>tura</w:t>
        </w:r>
        <w:r w:rsidRPr="00987083">
          <w:rPr>
            <w:rFonts w:ascii="Arial Narrow" w:eastAsia="Calibri" w:hAnsi="Arial Narrow"/>
            <w:sz w:val="20"/>
            <w:szCs w:val="20"/>
          </w:rPr>
          <w:t>@</w:t>
        </w:r>
        <w:r w:rsidRPr="00987083">
          <w:rPr>
            <w:rFonts w:ascii="Arial Narrow" w:eastAsia="Calibri" w:hAnsi="Arial Narrow"/>
            <w:sz w:val="20"/>
            <w:szCs w:val="20"/>
            <w:lang w:val="en-US"/>
          </w:rPr>
          <w:t>bk</w:t>
        </w:r>
        <w:r w:rsidRPr="00987083">
          <w:rPr>
            <w:rFonts w:ascii="Arial Narrow" w:eastAsia="Calibri" w:hAnsi="Arial Narrow"/>
            <w:sz w:val="20"/>
            <w:szCs w:val="20"/>
          </w:rPr>
          <w:t>.</w:t>
        </w:r>
        <w:proofErr w:type="spellStart"/>
        <w:r w:rsidRPr="00987083">
          <w:rPr>
            <w:rFonts w:ascii="Arial Narrow" w:eastAsia="Calibri" w:hAnsi="Arial Narrow"/>
            <w:sz w:val="20"/>
            <w:szCs w:val="20"/>
            <w:lang w:val="en-US"/>
          </w:rPr>
          <w:t>ru</w:t>
        </w:r>
        <w:proofErr w:type="spellEnd"/>
      </w:hyperlink>
      <w:r w:rsidRPr="00987083">
        <w:rPr>
          <w:rFonts w:ascii="Arial Narrow" w:eastAsia="Calibri" w:hAnsi="Arial Narrow"/>
          <w:sz w:val="20"/>
          <w:szCs w:val="20"/>
        </w:rPr>
        <w:t>. т.8(39170) 31-481</w:t>
      </w:r>
    </w:p>
    <w:p w:rsidR="00255A37" w:rsidRPr="00987083" w:rsidRDefault="00255A37" w:rsidP="00255A37">
      <w:pPr>
        <w:suppressAutoHyphens/>
        <w:jc w:val="center"/>
        <w:rPr>
          <w:rFonts w:ascii="Arial Narrow" w:hAnsi="Arial Narrow"/>
          <w:b/>
          <w:sz w:val="20"/>
          <w:szCs w:val="20"/>
          <w:lang w:eastAsia="ar-SA"/>
        </w:rPr>
      </w:pPr>
    </w:p>
    <w:p w:rsidR="00255A37" w:rsidRPr="00987083" w:rsidRDefault="00255A37" w:rsidP="00255A37">
      <w:pPr>
        <w:suppressAutoHyphens/>
        <w:jc w:val="center"/>
        <w:rPr>
          <w:rFonts w:ascii="Arial Narrow" w:hAnsi="Arial Narrow"/>
          <w:b/>
          <w:sz w:val="20"/>
          <w:szCs w:val="20"/>
          <w:lang w:eastAsia="ar-SA"/>
        </w:rPr>
      </w:pPr>
      <w:r w:rsidRPr="00987083">
        <w:rPr>
          <w:rFonts w:ascii="Arial Narrow" w:hAnsi="Arial Narrow"/>
          <w:b/>
          <w:sz w:val="20"/>
          <w:szCs w:val="20"/>
          <w:lang w:eastAsia="ar-SA"/>
        </w:rPr>
        <w:t>РАСПОРЯЖЕНИЕ</w:t>
      </w:r>
    </w:p>
    <w:p w:rsidR="00255A37" w:rsidRPr="00987083" w:rsidRDefault="00255A37" w:rsidP="00255A37">
      <w:pPr>
        <w:suppressAutoHyphens/>
        <w:jc w:val="center"/>
        <w:rPr>
          <w:rFonts w:ascii="Arial Narrow" w:hAnsi="Arial Narrow"/>
          <w:b/>
          <w:sz w:val="20"/>
          <w:szCs w:val="20"/>
          <w:lang w:eastAsia="ar-SA"/>
        </w:rPr>
      </w:pPr>
    </w:p>
    <w:p w:rsidR="00255A37" w:rsidRPr="00987083" w:rsidRDefault="00255A37" w:rsidP="00255A37">
      <w:pPr>
        <w:suppressAutoHyphens/>
        <w:rPr>
          <w:rFonts w:ascii="Arial Narrow" w:hAnsi="Arial Narrow"/>
          <w:sz w:val="20"/>
          <w:szCs w:val="20"/>
          <w:lang w:eastAsia="ar-SA"/>
        </w:rPr>
      </w:pPr>
      <w:r w:rsidRPr="00987083">
        <w:rPr>
          <w:rFonts w:ascii="Arial Narrow" w:hAnsi="Arial Narrow"/>
          <w:sz w:val="20"/>
          <w:szCs w:val="20"/>
          <w:lang w:eastAsia="ar-SA"/>
        </w:rPr>
        <w:t xml:space="preserve">«27» </w:t>
      </w:r>
      <w:r>
        <w:rPr>
          <w:rFonts w:ascii="Arial Narrow" w:hAnsi="Arial Narrow"/>
          <w:sz w:val="20"/>
          <w:szCs w:val="20"/>
          <w:lang w:eastAsia="ar-SA"/>
        </w:rPr>
        <w:t>мая</w:t>
      </w:r>
      <w:r w:rsidRPr="00987083">
        <w:rPr>
          <w:rFonts w:ascii="Arial Narrow" w:hAnsi="Arial Narrow"/>
          <w:sz w:val="20"/>
          <w:szCs w:val="20"/>
          <w:lang w:eastAsia="ar-SA"/>
        </w:rPr>
        <w:t xml:space="preserve"> 2024 года      </w:t>
      </w:r>
      <w:r>
        <w:rPr>
          <w:rFonts w:ascii="Arial Narrow" w:hAnsi="Arial Narrow"/>
          <w:sz w:val="20"/>
          <w:szCs w:val="20"/>
          <w:lang w:eastAsia="ar-SA"/>
        </w:rPr>
        <w:t xml:space="preserve">                                                    </w:t>
      </w:r>
      <w:r w:rsidRPr="00987083">
        <w:rPr>
          <w:rFonts w:ascii="Arial Narrow" w:hAnsi="Arial Narrow"/>
          <w:sz w:val="20"/>
          <w:szCs w:val="20"/>
          <w:lang w:eastAsia="ar-SA"/>
        </w:rPr>
        <w:t xml:space="preserve">     </w:t>
      </w:r>
      <w:r>
        <w:rPr>
          <w:rFonts w:ascii="Arial Narrow" w:hAnsi="Arial Narrow"/>
          <w:sz w:val="20"/>
          <w:szCs w:val="20"/>
          <w:lang w:eastAsia="ar-SA"/>
        </w:rPr>
        <w:t>посёлок Тура</w:t>
      </w:r>
      <w:r w:rsidRPr="00987083">
        <w:rPr>
          <w:rFonts w:ascii="Arial Narrow" w:hAnsi="Arial Narrow"/>
          <w:sz w:val="20"/>
          <w:szCs w:val="20"/>
          <w:lang w:eastAsia="ar-SA"/>
        </w:rPr>
        <w:t xml:space="preserve">         </w:t>
      </w:r>
      <w:r>
        <w:rPr>
          <w:rFonts w:ascii="Arial Narrow" w:hAnsi="Arial Narrow"/>
          <w:sz w:val="20"/>
          <w:szCs w:val="20"/>
          <w:lang w:eastAsia="ar-SA"/>
        </w:rPr>
        <w:t xml:space="preserve">                        </w:t>
      </w:r>
      <w:r w:rsidRPr="00987083">
        <w:rPr>
          <w:rFonts w:ascii="Arial Narrow" w:hAnsi="Arial Narrow"/>
          <w:sz w:val="20"/>
          <w:szCs w:val="20"/>
          <w:lang w:eastAsia="ar-SA"/>
        </w:rPr>
        <w:t xml:space="preserve">                                      № 94а- р</w:t>
      </w:r>
    </w:p>
    <w:p w:rsidR="00255A37" w:rsidRDefault="00255A37" w:rsidP="00255A37">
      <w:pPr>
        <w:suppressAutoHyphens/>
        <w:rPr>
          <w:rFonts w:ascii="Arial Narrow" w:hAnsi="Arial Narrow"/>
          <w:b/>
          <w:sz w:val="20"/>
          <w:szCs w:val="20"/>
          <w:lang w:eastAsia="ar-SA"/>
        </w:rPr>
      </w:pPr>
      <w:bookmarkStart w:id="147" w:name="_Hlk168323884"/>
      <w:r w:rsidRPr="00987083">
        <w:rPr>
          <w:rFonts w:ascii="Arial Narrow" w:hAnsi="Arial Narrow"/>
          <w:b/>
          <w:sz w:val="20"/>
          <w:szCs w:val="20"/>
          <w:lang w:eastAsia="ar-SA"/>
        </w:rPr>
        <w:t>О запрете купания</w:t>
      </w:r>
      <w:bookmarkEnd w:id="147"/>
    </w:p>
    <w:p w:rsidR="00255A37" w:rsidRPr="00987083" w:rsidRDefault="00255A37" w:rsidP="00255A37">
      <w:pPr>
        <w:suppressAutoHyphens/>
        <w:rPr>
          <w:rFonts w:ascii="Arial Narrow" w:hAnsi="Arial Narrow"/>
          <w:sz w:val="20"/>
          <w:szCs w:val="20"/>
          <w:lang w:eastAsia="ar-SA"/>
        </w:rPr>
      </w:pPr>
    </w:p>
    <w:p w:rsidR="00255A37" w:rsidRPr="00987083" w:rsidRDefault="00255A37" w:rsidP="00255A37">
      <w:pPr>
        <w:pStyle w:val="aff5"/>
        <w:suppressAutoHyphens/>
        <w:autoSpaceDE w:val="0"/>
        <w:autoSpaceDN w:val="0"/>
        <w:adjustRightInd w:val="0"/>
        <w:ind w:left="0" w:firstLine="709"/>
        <w:jc w:val="both"/>
        <w:rPr>
          <w:rFonts w:ascii="Arial Narrow" w:hAnsi="Arial Narrow"/>
          <w:bCs/>
          <w:sz w:val="20"/>
          <w:szCs w:val="20"/>
          <w:lang w:eastAsia="ar-SA"/>
        </w:rPr>
      </w:pPr>
      <w:r w:rsidRPr="00987083">
        <w:rPr>
          <w:rFonts w:ascii="Arial Narrow" w:hAnsi="Arial Narrow"/>
          <w:bCs/>
          <w:sz w:val="20"/>
          <w:szCs w:val="20"/>
          <w:lang w:eastAsia="ar-SA"/>
        </w:rPr>
        <w:lastRenderedPageBreak/>
        <w:t xml:space="preserve">В соответствии с Федеральным законом от 06.10.2003 №131-Ф3 «Об общих принципах организации местного самоуправления в Российской Федерации», Уставом сельского поселения посёлок Тура Эвенкийского муниципального района Красноярского края, в целях обеспечения безопасности и охраны жизни людей на водных объектах и прилегающих к ним участках: </w:t>
      </w:r>
    </w:p>
    <w:p w:rsidR="00255A37" w:rsidRPr="00987083" w:rsidRDefault="00255A37" w:rsidP="00C53B92">
      <w:pPr>
        <w:pStyle w:val="aff5"/>
        <w:numPr>
          <w:ilvl w:val="0"/>
          <w:numId w:val="25"/>
        </w:numPr>
        <w:suppressAutoHyphens/>
        <w:autoSpaceDE w:val="0"/>
        <w:autoSpaceDN w:val="0"/>
        <w:adjustRightInd w:val="0"/>
        <w:ind w:left="0" w:firstLine="709"/>
        <w:jc w:val="both"/>
        <w:rPr>
          <w:rFonts w:ascii="Arial Narrow" w:hAnsi="Arial Narrow"/>
          <w:bCs/>
          <w:sz w:val="20"/>
          <w:szCs w:val="20"/>
          <w:lang w:eastAsia="ar-SA"/>
        </w:rPr>
      </w:pPr>
      <w:r w:rsidRPr="00987083">
        <w:rPr>
          <w:rFonts w:ascii="Arial Narrow" w:hAnsi="Arial Narrow"/>
          <w:bCs/>
          <w:sz w:val="20"/>
          <w:szCs w:val="20"/>
          <w:lang w:eastAsia="ar-SA"/>
        </w:rPr>
        <w:t xml:space="preserve">Запретить купание в открытых водоемах, расположенных на территории посёлка Тура. </w:t>
      </w:r>
    </w:p>
    <w:p w:rsidR="00255A37" w:rsidRPr="00987083" w:rsidRDefault="00255A37" w:rsidP="00C53B92">
      <w:pPr>
        <w:pStyle w:val="aff5"/>
        <w:numPr>
          <w:ilvl w:val="0"/>
          <w:numId w:val="25"/>
        </w:numPr>
        <w:suppressAutoHyphens/>
        <w:autoSpaceDE w:val="0"/>
        <w:autoSpaceDN w:val="0"/>
        <w:adjustRightInd w:val="0"/>
        <w:ind w:left="0" w:firstLine="709"/>
        <w:jc w:val="both"/>
        <w:rPr>
          <w:rFonts w:ascii="Arial Narrow" w:hAnsi="Arial Narrow"/>
          <w:bCs/>
          <w:sz w:val="20"/>
          <w:szCs w:val="20"/>
          <w:lang w:eastAsia="ar-SA"/>
        </w:rPr>
      </w:pPr>
      <w:r w:rsidRPr="00987083">
        <w:rPr>
          <w:rFonts w:ascii="Arial Narrow" w:hAnsi="Arial Narrow"/>
          <w:bCs/>
          <w:sz w:val="20"/>
          <w:szCs w:val="20"/>
          <w:lang w:eastAsia="ar-SA"/>
        </w:rPr>
        <w:t xml:space="preserve">Утвердить перечень мест в границах населенного пункта посёлка Тура, запрещенных для купания людей, согласно Приложению. </w:t>
      </w:r>
    </w:p>
    <w:p w:rsidR="00255A37" w:rsidRPr="00987083" w:rsidRDefault="00255A37" w:rsidP="00C53B92">
      <w:pPr>
        <w:pStyle w:val="aff5"/>
        <w:numPr>
          <w:ilvl w:val="0"/>
          <w:numId w:val="25"/>
        </w:numPr>
        <w:suppressAutoHyphens/>
        <w:autoSpaceDE w:val="0"/>
        <w:autoSpaceDN w:val="0"/>
        <w:adjustRightInd w:val="0"/>
        <w:ind w:left="0" w:firstLine="709"/>
        <w:jc w:val="both"/>
        <w:rPr>
          <w:rFonts w:ascii="Arial Narrow" w:hAnsi="Arial Narrow"/>
          <w:sz w:val="20"/>
          <w:szCs w:val="20"/>
          <w:lang w:eastAsia="ar-SA"/>
        </w:rPr>
      </w:pPr>
      <w:r w:rsidRPr="00987083">
        <w:rPr>
          <w:rFonts w:ascii="Arial Narrow" w:hAnsi="Arial Narrow"/>
          <w:bCs/>
          <w:sz w:val="20"/>
          <w:szCs w:val="20"/>
          <w:lang w:eastAsia="ar-SA"/>
        </w:rPr>
        <w:t xml:space="preserve">Специалисту Отдела благоустройства, безопасности и решения вопросов местного значения Администрации посёлка Тура (Савкин Э.О.) установить в местах выхода к воде запрещающие знаки «Купание запрещено». </w:t>
      </w:r>
    </w:p>
    <w:p w:rsidR="00255A37" w:rsidRPr="00987083" w:rsidRDefault="00255A37" w:rsidP="00C53B92">
      <w:pPr>
        <w:pStyle w:val="aff5"/>
        <w:numPr>
          <w:ilvl w:val="0"/>
          <w:numId w:val="25"/>
        </w:numPr>
        <w:suppressAutoHyphens/>
        <w:autoSpaceDE w:val="0"/>
        <w:autoSpaceDN w:val="0"/>
        <w:adjustRightInd w:val="0"/>
        <w:ind w:left="0" w:firstLine="709"/>
        <w:jc w:val="both"/>
        <w:rPr>
          <w:rFonts w:ascii="Arial Narrow" w:hAnsi="Arial Narrow"/>
          <w:sz w:val="20"/>
          <w:szCs w:val="20"/>
          <w:lang w:eastAsia="ar-SA"/>
        </w:rPr>
      </w:pPr>
      <w:r w:rsidRPr="00987083">
        <w:rPr>
          <w:rFonts w:ascii="Arial Narrow" w:hAnsi="Arial Narrow"/>
          <w:bCs/>
          <w:sz w:val="20"/>
          <w:szCs w:val="20"/>
          <w:lang w:eastAsia="ar-SA"/>
        </w:rPr>
        <w:t xml:space="preserve">Контроль исполнения настоящего Распоряжения возложить на заместителя Главы посёлка Тура (Власюк И.П.). </w:t>
      </w:r>
    </w:p>
    <w:p w:rsidR="00255A37" w:rsidRPr="00987083" w:rsidRDefault="00255A37" w:rsidP="00C53B92">
      <w:pPr>
        <w:pStyle w:val="aff5"/>
        <w:numPr>
          <w:ilvl w:val="0"/>
          <w:numId w:val="25"/>
        </w:numPr>
        <w:suppressAutoHyphens/>
        <w:autoSpaceDE w:val="0"/>
        <w:autoSpaceDN w:val="0"/>
        <w:adjustRightInd w:val="0"/>
        <w:ind w:left="0" w:firstLine="709"/>
        <w:jc w:val="both"/>
        <w:rPr>
          <w:rFonts w:ascii="Arial Narrow" w:hAnsi="Arial Narrow"/>
          <w:sz w:val="20"/>
          <w:szCs w:val="20"/>
          <w:lang w:eastAsia="ar-SA"/>
        </w:rPr>
      </w:pPr>
      <w:r w:rsidRPr="00987083">
        <w:rPr>
          <w:rFonts w:ascii="Arial Narrow" w:hAnsi="Arial Narrow"/>
          <w:bCs/>
          <w:sz w:val="20"/>
          <w:szCs w:val="20"/>
          <w:lang w:eastAsia="ar-SA"/>
        </w:rPr>
        <w:t>Настоящее Распоряжение вступает в силу после официального опубликования в «Официальном вестнике Эвенкийского муниципального района» и размещения в сети интернет на официальном сайте Администрации посёлка Тура (</w:t>
      </w:r>
      <w:hyperlink r:id="rId273" w:history="1">
        <w:r w:rsidRPr="00987083">
          <w:rPr>
            <w:rStyle w:val="af2"/>
            <w:rFonts w:ascii="Arial Narrow" w:hAnsi="Arial Narrow"/>
            <w:bCs/>
            <w:sz w:val="20"/>
            <w:szCs w:val="20"/>
            <w:lang w:eastAsia="ar-SA"/>
          </w:rPr>
          <w:t>https://tura-evenkya.gosuslugi.ru</w:t>
        </w:r>
      </w:hyperlink>
      <w:r w:rsidRPr="00987083">
        <w:rPr>
          <w:rFonts w:ascii="Arial Narrow" w:hAnsi="Arial Narrow"/>
          <w:bCs/>
          <w:sz w:val="20"/>
          <w:szCs w:val="20"/>
          <w:lang w:eastAsia="ar-SA"/>
        </w:rPr>
        <w:t>)</w:t>
      </w:r>
      <w:r w:rsidRPr="00987083">
        <w:rPr>
          <w:rFonts w:ascii="Arial Narrow" w:hAnsi="Arial Narrow"/>
          <w:color w:val="000000"/>
          <w:sz w:val="20"/>
          <w:szCs w:val="20"/>
          <w:lang w:eastAsia="ar-SA"/>
        </w:rPr>
        <w:t xml:space="preserve">. </w:t>
      </w:r>
    </w:p>
    <w:p w:rsidR="00255A37" w:rsidRPr="00987083" w:rsidRDefault="00255A37" w:rsidP="00255A37">
      <w:pPr>
        <w:pStyle w:val="aff5"/>
        <w:suppressAutoHyphens/>
        <w:autoSpaceDE w:val="0"/>
        <w:autoSpaceDN w:val="0"/>
        <w:adjustRightInd w:val="0"/>
        <w:ind w:left="0"/>
        <w:jc w:val="both"/>
        <w:rPr>
          <w:rFonts w:ascii="Arial Narrow" w:hAnsi="Arial Narrow"/>
          <w:sz w:val="20"/>
          <w:szCs w:val="20"/>
          <w:lang w:eastAsia="ar-SA"/>
        </w:rPr>
      </w:pPr>
    </w:p>
    <w:p w:rsidR="00255A37" w:rsidRPr="00987083" w:rsidRDefault="00255A37" w:rsidP="00255A37">
      <w:pPr>
        <w:suppressAutoHyphens/>
        <w:jc w:val="both"/>
        <w:rPr>
          <w:rFonts w:ascii="Arial Narrow" w:eastAsia="Calibri" w:hAnsi="Arial Narrow"/>
          <w:sz w:val="20"/>
          <w:szCs w:val="20"/>
        </w:rPr>
      </w:pPr>
      <w:r w:rsidRPr="00987083">
        <w:rPr>
          <w:rFonts w:ascii="Arial Narrow" w:hAnsi="Arial Narrow"/>
          <w:sz w:val="20"/>
          <w:szCs w:val="20"/>
          <w:lang w:eastAsia="ar-SA"/>
        </w:rPr>
        <w:t xml:space="preserve">Глава посёлка Тура                                          </w:t>
      </w:r>
      <w:r>
        <w:rPr>
          <w:rFonts w:ascii="Arial Narrow" w:hAnsi="Arial Narrow"/>
          <w:sz w:val="20"/>
          <w:szCs w:val="20"/>
          <w:lang w:eastAsia="ar-SA"/>
        </w:rPr>
        <w:t xml:space="preserve">                               </w:t>
      </w:r>
      <w:r w:rsidRPr="00987083">
        <w:rPr>
          <w:rFonts w:ascii="Arial Narrow" w:hAnsi="Arial Narrow"/>
          <w:sz w:val="20"/>
          <w:szCs w:val="20"/>
          <w:lang w:eastAsia="ar-SA"/>
        </w:rPr>
        <w:t xml:space="preserve">  </w:t>
      </w:r>
      <w:r>
        <w:rPr>
          <w:rFonts w:ascii="Arial Narrow" w:hAnsi="Arial Narrow"/>
          <w:sz w:val="20"/>
          <w:szCs w:val="20"/>
          <w:lang w:eastAsia="ar-SA"/>
        </w:rPr>
        <w:t>п/п</w:t>
      </w:r>
      <w:r w:rsidRPr="00987083">
        <w:rPr>
          <w:rFonts w:ascii="Arial Narrow" w:hAnsi="Arial Narrow"/>
          <w:sz w:val="20"/>
          <w:szCs w:val="20"/>
          <w:lang w:eastAsia="ar-SA"/>
        </w:rPr>
        <w:t xml:space="preserve">             </w:t>
      </w:r>
      <w:r>
        <w:rPr>
          <w:rFonts w:ascii="Arial Narrow" w:hAnsi="Arial Narrow"/>
          <w:sz w:val="20"/>
          <w:szCs w:val="20"/>
          <w:lang w:eastAsia="ar-SA"/>
        </w:rPr>
        <w:t xml:space="preserve">                               </w:t>
      </w:r>
      <w:r w:rsidRPr="00987083">
        <w:rPr>
          <w:rFonts w:ascii="Arial Narrow" w:hAnsi="Arial Narrow"/>
          <w:sz w:val="20"/>
          <w:szCs w:val="20"/>
          <w:lang w:eastAsia="ar-SA"/>
        </w:rPr>
        <w:t xml:space="preserve">                  Т.А. Воробьева</w:t>
      </w:r>
    </w:p>
    <w:p w:rsidR="00255A37" w:rsidRPr="00987083" w:rsidRDefault="00255A37" w:rsidP="00255A37">
      <w:pPr>
        <w:jc w:val="both"/>
        <w:rPr>
          <w:rFonts w:ascii="Arial Narrow" w:eastAsia="Calibri" w:hAnsi="Arial Narrow"/>
          <w:sz w:val="20"/>
          <w:szCs w:val="20"/>
        </w:rPr>
      </w:pPr>
    </w:p>
    <w:p w:rsidR="00255A37" w:rsidRPr="00987083" w:rsidRDefault="00255A37" w:rsidP="00255A37">
      <w:pPr>
        <w:jc w:val="right"/>
        <w:rPr>
          <w:rFonts w:ascii="Arial Narrow" w:eastAsia="Calibri" w:hAnsi="Arial Narrow"/>
          <w:sz w:val="20"/>
          <w:szCs w:val="20"/>
        </w:rPr>
      </w:pPr>
      <w:r w:rsidRPr="00987083">
        <w:rPr>
          <w:rFonts w:ascii="Arial Narrow" w:eastAsia="Calibri" w:hAnsi="Arial Narrow"/>
          <w:sz w:val="20"/>
          <w:szCs w:val="20"/>
        </w:rPr>
        <w:t>Приложение</w:t>
      </w:r>
    </w:p>
    <w:p w:rsidR="00255A37" w:rsidRPr="00987083" w:rsidRDefault="00255A37" w:rsidP="00255A37">
      <w:pPr>
        <w:jc w:val="right"/>
        <w:rPr>
          <w:rFonts w:ascii="Arial Narrow" w:eastAsia="Calibri" w:hAnsi="Arial Narrow"/>
          <w:sz w:val="20"/>
          <w:szCs w:val="20"/>
        </w:rPr>
      </w:pPr>
      <w:r w:rsidRPr="00987083">
        <w:rPr>
          <w:rFonts w:ascii="Arial Narrow" w:eastAsia="Calibri" w:hAnsi="Arial Narrow"/>
          <w:sz w:val="20"/>
          <w:szCs w:val="20"/>
        </w:rPr>
        <w:t>к Распоряжению</w:t>
      </w:r>
    </w:p>
    <w:p w:rsidR="00255A37" w:rsidRPr="00987083" w:rsidRDefault="00255A37" w:rsidP="00255A37">
      <w:pPr>
        <w:jc w:val="right"/>
        <w:rPr>
          <w:rFonts w:ascii="Arial Narrow" w:eastAsia="Calibri" w:hAnsi="Arial Narrow"/>
          <w:sz w:val="20"/>
          <w:szCs w:val="20"/>
        </w:rPr>
      </w:pPr>
      <w:r w:rsidRPr="00987083">
        <w:rPr>
          <w:rFonts w:ascii="Arial Narrow" w:eastAsia="Calibri" w:hAnsi="Arial Narrow"/>
          <w:sz w:val="20"/>
          <w:szCs w:val="20"/>
        </w:rPr>
        <w:t>Администрации посёлка Тура</w:t>
      </w:r>
    </w:p>
    <w:p w:rsidR="00255A37" w:rsidRPr="00987083" w:rsidRDefault="00255A37" w:rsidP="00255A37">
      <w:pPr>
        <w:jc w:val="right"/>
        <w:rPr>
          <w:rFonts w:ascii="Arial Narrow" w:eastAsia="Calibri" w:hAnsi="Arial Narrow"/>
          <w:sz w:val="20"/>
          <w:szCs w:val="20"/>
        </w:rPr>
      </w:pPr>
      <w:r w:rsidRPr="00987083">
        <w:rPr>
          <w:rFonts w:ascii="Arial Narrow" w:eastAsia="Calibri" w:hAnsi="Arial Narrow"/>
          <w:sz w:val="20"/>
          <w:szCs w:val="20"/>
        </w:rPr>
        <w:t>от «27» мая 2024г. № 94а -р</w:t>
      </w:r>
    </w:p>
    <w:p w:rsidR="00255A37" w:rsidRPr="00987083" w:rsidRDefault="00255A37" w:rsidP="00255A37">
      <w:pPr>
        <w:rPr>
          <w:rFonts w:ascii="Arial Narrow" w:eastAsia="Calibri" w:hAnsi="Arial Narrow"/>
          <w:sz w:val="20"/>
          <w:szCs w:val="20"/>
        </w:rPr>
      </w:pPr>
    </w:p>
    <w:p w:rsidR="00255A37" w:rsidRPr="00255A37" w:rsidRDefault="00255A37" w:rsidP="00255A37">
      <w:pPr>
        <w:ind w:firstLine="709"/>
        <w:jc w:val="center"/>
        <w:rPr>
          <w:rFonts w:ascii="Arial Narrow" w:eastAsia="Calibri" w:hAnsi="Arial Narrow"/>
          <w:b/>
          <w:sz w:val="20"/>
          <w:szCs w:val="20"/>
        </w:rPr>
      </w:pPr>
      <w:r w:rsidRPr="00255A37">
        <w:rPr>
          <w:rFonts w:ascii="Arial Narrow" w:eastAsia="Calibri" w:hAnsi="Arial Narrow"/>
          <w:b/>
          <w:sz w:val="20"/>
          <w:szCs w:val="20"/>
        </w:rPr>
        <w:t>Перечень мест, в границах населенного пункта посёлка Тура,</w:t>
      </w:r>
    </w:p>
    <w:p w:rsidR="00255A37" w:rsidRPr="00255A37" w:rsidRDefault="00255A37" w:rsidP="00255A37">
      <w:pPr>
        <w:ind w:firstLine="709"/>
        <w:jc w:val="center"/>
        <w:rPr>
          <w:rFonts w:ascii="Arial Narrow" w:eastAsia="Calibri" w:hAnsi="Arial Narrow"/>
          <w:b/>
          <w:sz w:val="20"/>
          <w:szCs w:val="20"/>
        </w:rPr>
      </w:pPr>
      <w:r w:rsidRPr="00255A37">
        <w:rPr>
          <w:rFonts w:ascii="Arial Narrow" w:eastAsia="Calibri" w:hAnsi="Arial Narrow"/>
          <w:b/>
          <w:sz w:val="20"/>
          <w:szCs w:val="20"/>
        </w:rPr>
        <w:t>запрещенных для купания людей</w:t>
      </w:r>
    </w:p>
    <w:p w:rsidR="00255A37" w:rsidRPr="00987083" w:rsidRDefault="00255A37" w:rsidP="00255A37">
      <w:pPr>
        <w:rPr>
          <w:rFonts w:ascii="Arial Narrow" w:eastAsia="Calibri" w:hAnsi="Arial Narrow"/>
          <w:sz w:val="20"/>
          <w:szCs w:val="20"/>
        </w:rPr>
      </w:pPr>
    </w:p>
    <w:p w:rsidR="00255A37" w:rsidRPr="00987083" w:rsidRDefault="00255A37" w:rsidP="00C53B92">
      <w:pPr>
        <w:pStyle w:val="aff5"/>
        <w:numPr>
          <w:ilvl w:val="0"/>
          <w:numId w:val="26"/>
        </w:numPr>
        <w:ind w:left="0" w:firstLine="709"/>
        <w:jc w:val="both"/>
        <w:rPr>
          <w:rFonts w:ascii="Arial Narrow" w:eastAsia="Calibri" w:hAnsi="Arial Narrow"/>
          <w:sz w:val="20"/>
          <w:szCs w:val="20"/>
        </w:rPr>
      </w:pPr>
      <w:r w:rsidRPr="00987083">
        <w:rPr>
          <w:rFonts w:ascii="Arial Narrow" w:eastAsia="Calibri" w:hAnsi="Arial Narrow"/>
          <w:sz w:val="20"/>
          <w:szCs w:val="20"/>
        </w:rPr>
        <w:t>Река Нижняя Тунгуска;</w:t>
      </w:r>
    </w:p>
    <w:p w:rsidR="00255A37" w:rsidRPr="00987083" w:rsidRDefault="00255A37" w:rsidP="00C53B92">
      <w:pPr>
        <w:pStyle w:val="aff5"/>
        <w:numPr>
          <w:ilvl w:val="0"/>
          <w:numId w:val="26"/>
        </w:numPr>
        <w:ind w:left="0" w:firstLine="709"/>
        <w:jc w:val="both"/>
        <w:rPr>
          <w:rFonts w:ascii="Arial Narrow" w:eastAsia="Calibri" w:hAnsi="Arial Narrow"/>
          <w:sz w:val="20"/>
          <w:szCs w:val="20"/>
        </w:rPr>
      </w:pPr>
      <w:r w:rsidRPr="00987083">
        <w:rPr>
          <w:rFonts w:ascii="Arial Narrow" w:eastAsia="Calibri" w:hAnsi="Arial Narrow"/>
          <w:sz w:val="20"/>
          <w:szCs w:val="20"/>
        </w:rPr>
        <w:t xml:space="preserve">Река </w:t>
      </w:r>
      <w:proofErr w:type="spellStart"/>
      <w:r w:rsidRPr="00987083">
        <w:rPr>
          <w:rFonts w:ascii="Arial Narrow" w:eastAsia="Calibri" w:hAnsi="Arial Narrow"/>
          <w:sz w:val="20"/>
          <w:szCs w:val="20"/>
        </w:rPr>
        <w:t>Кочечум</w:t>
      </w:r>
      <w:proofErr w:type="spellEnd"/>
      <w:r w:rsidRPr="00987083">
        <w:rPr>
          <w:rFonts w:ascii="Arial Narrow" w:eastAsia="Calibri" w:hAnsi="Arial Narrow"/>
          <w:sz w:val="20"/>
          <w:szCs w:val="20"/>
        </w:rPr>
        <w:t>;</w:t>
      </w:r>
    </w:p>
    <w:p w:rsidR="00255A37" w:rsidRPr="00987083" w:rsidRDefault="00255A37" w:rsidP="00C53B92">
      <w:pPr>
        <w:pStyle w:val="aff5"/>
        <w:numPr>
          <w:ilvl w:val="0"/>
          <w:numId w:val="26"/>
        </w:numPr>
        <w:ind w:left="0" w:firstLine="709"/>
        <w:jc w:val="both"/>
        <w:rPr>
          <w:rFonts w:ascii="Arial Narrow" w:eastAsia="Calibri" w:hAnsi="Arial Narrow"/>
          <w:sz w:val="20"/>
          <w:szCs w:val="20"/>
        </w:rPr>
      </w:pPr>
      <w:r w:rsidRPr="00987083">
        <w:rPr>
          <w:rFonts w:ascii="Arial Narrow" w:eastAsia="Calibri" w:hAnsi="Arial Narrow"/>
          <w:sz w:val="20"/>
          <w:szCs w:val="20"/>
        </w:rPr>
        <w:t>Смотровая площадка;</w:t>
      </w:r>
    </w:p>
    <w:p w:rsidR="00255A37" w:rsidRPr="00987083" w:rsidRDefault="00255A37" w:rsidP="00C53B92">
      <w:pPr>
        <w:pStyle w:val="aff5"/>
        <w:numPr>
          <w:ilvl w:val="0"/>
          <w:numId w:val="26"/>
        </w:numPr>
        <w:ind w:left="0" w:firstLine="709"/>
        <w:jc w:val="both"/>
        <w:rPr>
          <w:rFonts w:ascii="Arial Narrow" w:eastAsia="Calibri" w:hAnsi="Arial Narrow"/>
          <w:sz w:val="20"/>
          <w:szCs w:val="20"/>
        </w:rPr>
      </w:pPr>
      <w:r w:rsidRPr="00987083">
        <w:rPr>
          <w:rFonts w:ascii="Arial Narrow" w:eastAsia="Calibri" w:hAnsi="Arial Narrow"/>
          <w:sz w:val="20"/>
          <w:szCs w:val="20"/>
        </w:rPr>
        <w:t>Водоем между ул. Линейная и аэропортом «</w:t>
      </w:r>
      <w:proofErr w:type="spellStart"/>
      <w:r w:rsidRPr="00987083">
        <w:rPr>
          <w:rFonts w:ascii="Arial Narrow" w:eastAsia="Calibri" w:hAnsi="Arial Narrow"/>
          <w:sz w:val="20"/>
          <w:szCs w:val="20"/>
        </w:rPr>
        <w:t>КрасАвиа</w:t>
      </w:r>
      <w:proofErr w:type="spellEnd"/>
      <w:r w:rsidRPr="00987083">
        <w:rPr>
          <w:rFonts w:ascii="Arial Narrow" w:eastAsia="Calibri" w:hAnsi="Arial Narrow"/>
          <w:sz w:val="20"/>
          <w:szCs w:val="20"/>
        </w:rPr>
        <w:t>».</w:t>
      </w:r>
    </w:p>
    <w:p w:rsidR="00A46B7D" w:rsidRDefault="00A46B7D" w:rsidP="004F60A3">
      <w:pPr>
        <w:rPr>
          <w:rFonts w:ascii="Arial Narrow" w:hAnsi="Arial Narrow"/>
          <w:sz w:val="20"/>
          <w:szCs w:val="20"/>
        </w:rPr>
      </w:pPr>
    </w:p>
    <w:p w:rsidR="00255A37" w:rsidRPr="00255A37" w:rsidRDefault="00255A37" w:rsidP="00255A37">
      <w:pPr>
        <w:tabs>
          <w:tab w:val="left" w:pos="3260"/>
        </w:tabs>
        <w:jc w:val="center"/>
        <w:rPr>
          <w:rFonts w:ascii="Arial Narrow" w:hAnsi="Arial Narrow"/>
          <w:b/>
          <w:sz w:val="20"/>
          <w:szCs w:val="20"/>
        </w:rPr>
      </w:pPr>
      <w:r w:rsidRPr="00255A37">
        <w:rPr>
          <w:rFonts w:ascii="Arial Narrow" w:hAnsi="Arial Narrow"/>
          <w:b/>
          <w:sz w:val="20"/>
          <w:szCs w:val="20"/>
        </w:rPr>
        <w:t>КРАСНОЯРСКИЙ КРАЙ</w:t>
      </w:r>
    </w:p>
    <w:p w:rsidR="00255A37" w:rsidRPr="00255A37" w:rsidRDefault="00255A37" w:rsidP="00255A37">
      <w:pPr>
        <w:pStyle w:val="af4"/>
        <w:jc w:val="center"/>
        <w:rPr>
          <w:rFonts w:ascii="Arial Narrow" w:hAnsi="Arial Narrow" w:cs="Times New Roman"/>
          <w:b/>
          <w:bCs/>
          <w:sz w:val="20"/>
          <w:szCs w:val="20"/>
        </w:rPr>
      </w:pPr>
      <w:r w:rsidRPr="00255A37">
        <w:rPr>
          <w:rFonts w:ascii="Arial Narrow" w:hAnsi="Arial Narrow" w:cs="Times New Roman"/>
          <w:b/>
          <w:bCs/>
          <w:sz w:val="20"/>
          <w:szCs w:val="20"/>
        </w:rPr>
        <w:t>ЭВЕНКИЙСКИЙ МУНИЦИПАЛЬНЫЙ РАЙОН</w:t>
      </w:r>
    </w:p>
    <w:p w:rsidR="00255A37" w:rsidRPr="00255A37" w:rsidRDefault="00255A37" w:rsidP="00255A37">
      <w:pPr>
        <w:jc w:val="center"/>
        <w:rPr>
          <w:rFonts w:ascii="Arial Narrow" w:hAnsi="Arial Narrow"/>
          <w:b/>
          <w:sz w:val="20"/>
          <w:szCs w:val="20"/>
        </w:rPr>
      </w:pPr>
      <w:r w:rsidRPr="00255A37">
        <w:rPr>
          <w:rFonts w:ascii="Arial Narrow" w:hAnsi="Arial Narrow"/>
          <w:b/>
          <w:bCs/>
          <w:sz w:val="20"/>
          <w:szCs w:val="20"/>
        </w:rPr>
        <w:t>Администрация посёлка Тутончаны</w:t>
      </w:r>
    </w:p>
    <w:p w:rsidR="00255A37" w:rsidRPr="00255A37" w:rsidRDefault="00E32B61" w:rsidP="00255A37">
      <w:pPr>
        <w:jc w:val="center"/>
        <w:rPr>
          <w:rFonts w:ascii="Arial Narrow" w:hAnsi="Arial Narrow" w:cs="Arial"/>
          <w:color w:val="332E2D"/>
          <w:spacing w:val="2"/>
          <w:sz w:val="20"/>
          <w:szCs w:val="20"/>
        </w:rPr>
      </w:pPr>
      <w:r>
        <w:rPr>
          <w:rFonts w:ascii="Arial Narrow" w:hAnsi="Arial Narrow"/>
          <w:sz w:val="20"/>
          <w:szCs w:val="20"/>
        </w:rPr>
        <w:pict>
          <v:line id="_x0000_s1173" style="position:absolute;left:0;text-align:left;z-index:251704320" from="8.4pt,7.35pt" to="440.4pt,7.35pt" o:allowincell="f" strokeweight="3pt">
            <v:stroke linestyle="thinThin"/>
            <w10:wrap type="topAndBottom"/>
          </v:line>
        </w:pict>
      </w:r>
      <w:r w:rsidR="00255A37" w:rsidRPr="00255A37">
        <w:rPr>
          <w:rFonts w:ascii="Arial Narrow" w:hAnsi="Arial Narrow"/>
          <w:b/>
          <w:sz w:val="20"/>
          <w:szCs w:val="20"/>
        </w:rPr>
        <w:t>ПОСТАНОВЛЕНИЕ</w:t>
      </w:r>
    </w:p>
    <w:p w:rsidR="00255A37" w:rsidRPr="00255A37" w:rsidRDefault="00255A37" w:rsidP="00255A37">
      <w:pPr>
        <w:jc w:val="center"/>
        <w:rPr>
          <w:rFonts w:ascii="Arial Narrow" w:hAnsi="Arial Narrow" w:cs="Arial"/>
          <w:color w:val="332E2D"/>
          <w:spacing w:val="2"/>
          <w:sz w:val="20"/>
          <w:szCs w:val="20"/>
        </w:rPr>
      </w:pPr>
    </w:p>
    <w:p w:rsidR="00255A37" w:rsidRPr="00255A37" w:rsidRDefault="00255A37" w:rsidP="00255A37">
      <w:pPr>
        <w:jc w:val="center"/>
        <w:rPr>
          <w:rFonts w:ascii="Arial Narrow" w:hAnsi="Arial Narrow" w:cs="Arial"/>
          <w:color w:val="332E2D"/>
          <w:spacing w:val="2"/>
          <w:sz w:val="20"/>
          <w:szCs w:val="20"/>
        </w:rPr>
      </w:pPr>
      <w:r w:rsidRPr="00255A37">
        <w:rPr>
          <w:rFonts w:ascii="Arial Narrow" w:hAnsi="Arial Narrow"/>
          <w:sz w:val="20"/>
          <w:szCs w:val="20"/>
        </w:rPr>
        <w:t xml:space="preserve">«27» мая 2024 г.                                    </w:t>
      </w:r>
      <w:r>
        <w:rPr>
          <w:rFonts w:ascii="Arial Narrow" w:hAnsi="Arial Narrow"/>
          <w:sz w:val="20"/>
          <w:szCs w:val="20"/>
        </w:rPr>
        <w:t xml:space="preserve">  </w:t>
      </w:r>
      <w:r w:rsidRPr="00255A37">
        <w:rPr>
          <w:rFonts w:ascii="Arial Narrow" w:hAnsi="Arial Narrow"/>
          <w:sz w:val="20"/>
          <w:szCs w:val="20"/>
        </w:rPr>
        <w:t xml:space="preserve">                                                                                                                                  № 20 </w:t>
      </w:r>
    </w:p>
    <w:p w:rsidR="00255A37" w:rsidRPr="00255A37" w:rsidRDefault="00255A37" w:rsidP="00255A37">
      <w:pPr>
        <w:rPr>
          <w:rFonts w:ascii="Arial Narrow" w:hAnsi="Arial Narrow"/>
          <w:sz w:val="20"/>
          <w:szCs w:val="20"/>
        </w:rPr>
      </w:pPr>
    </w:p>
    <w:p w:rsidR="00255A37" w:rsidRPr="00255A37" w:rsidRDefault="00255A37" w:rsidP="00255A37">
      <w:pPr>
        <w:rPr>
          <w:rFonts w:ascii="Arial Narrow" w:hAnsi="Arial Narrow"/>
          <w:b/>
          <w:sz w:val="20"/>
          <w:szCs w:val="20"/>
        </w:rPr>
      </w:pPr>
      <w:r w:rsidRPr="00255A37">
        <w:rPr>
          <w:rFonts w:ascii="Arial Narrow" w:hAnsi="Arial Narrow"/>
          <w:b/>
          <w:sz w:val="20"/>
          <w:szCs w:val="20"/>
        </w:rPr>
        <w:t xml:space="preserve">Об утверждении перечня автомобильных дорог общего пользования местного значения поселка </w:t>
      </w:r>
      <w:smartTag w:uri="urn:schemas-microsoft-com:office:smarttags" w:element="PersonName">
        <w:r w:rsidRPr="00255A37">
          <w:rPr>
            <w:rFonts w:ascii="Arial Narrow" w:hAnsi="Arial Narrow"/>
            <w:b/>
            <w:sz w:val="20"/>
            <w:szCs w:val="20"/>
          </w:rPr>
          <w:t>Тутончаны</w:t>
        </w:r>
      </w:smartTag>
      <w:r w:rsidRPr="00255A37">
        <w:rPr>
          <w:rFonts w:ascii="Arial Narrow" w:hAnsi="Arial Narrow"/>
          <w:b/>
          <w:sz w:val="20"/>
          <w:szCs w:val="20"/>
        </w:rPr>
        <w:t xml:space="preserve">, </w:t>
      </w:r>
      <w:proofErr w:type="gramStart"/>
      <w:r w:rsidRPr="00255A37">
        <w:rPr>
          <w:rFonts w:ascii="Arial Narrow" w:hAnsi="Arial Narrow"/>
          <w:b/>
          <w:sz w:val="20"/>
          <w:szCs w:val="20"/>
        </w:rPr>
        <w:t>объектов улично-дорожной сети</w:t>
      </w:r>
      <w:proofErr w:type="gramEnd"/>
      <w:r w:rsidRPr="00255A37">
        <w:rPr>
          <w:rFonts w:ascii="Arial Narrow" w:hAnsi="Arial Narrow"/>
          <w:b/>
          <w:sz w:val="20"/>
          <w:szCs w:val="20"/>
        </w:rPr>
        <w:t xml:space="preserve"> расположенных на территории поселка </w:t>
      </w:r>
      <w:smartTag w:uri="urn:schemas-microsoft-com:office:smarttags" w:element="PersonName">
        <w:r w:rsidRPr="00255A37">
          <w:rPr>
            <w:rFonts w:ascii="Arial Narrow" w:hAnsi="Arial Narrow"/>
            <w:b/>
            <w:sz w:val="20"/>
            <w:szCs w:val="20"/>
          </w:rPr>
          <w:t>Тутончаны</w:t>
        </w:r>
      </w:smartTag>
      <w:r w:rsidRPr="00255A37">
        <w:rPr>
          <w:rFonts w:ascii="Arial Narrow" w:hAnsi="Arial Narrow"/>
          <w:b/>
          <w:sz w:val="20"/>
          <w:szCs w:val="20"/>
        </w:rPr>
        <w:t>.</w:t>
      </w:r>
    </w:p>
    <w:p w:rsidR="00255A37" w:rsidRPr="00255A37" w:rsidRDefault="00255A37" w:rsidP="00255A37">
      <w:pPr>
        <w:autoSpaceDE w:val="0"/>
        <w:autoSpaceDN w:val="0"/>
        <w:adjustRightInd w:val="0"/>
        <w:rPr>
          <w:rFonts w:ascii="Arial Narrow" w:hAnsi="Arial Narrow"/>
          <w:sz w:val="20"/>
          <w:szCs w:val="20"/>
        </w:rPr>
      </w:pPr>
    </w:p>
    <w:p w:rsidR="00255A37" w:rsidRPr="00255A37" w:rsidRDefault="00255A37" w:rsidP="00255A37">
      <w:pPr>
        <w:autoSpaceDE w:val="0"/>
        <w:autoSpaceDN w:val="0"/>
        <w:adjustRightInd w:val="0"/>
        <w:ind w:firstLine="709"/>
        <w:jc w:val="both"/>
        <w:rPr>
          <w:rFonts w:ascii="Arial Narrow" w:hAnsi="Arial Narrow"/>
          <w:sz w:val="20"/>
          <w:szCs w:val="20"/>
        </w:rPr>
      </w:pPr>
      <w:r w:rsidRPr="00255A37">
        <w:rPr>
          <w:rFonts w:ascii="Arial Narrow" w:hAnsi="Arial Narrow"/>
          <w:sz w:val="20"/>
          <w:szCs w:val="20"/>
        </w:rPr>
        <w:t xml:space="preserve">В соответствии с частью 1 статьи 7 Федерального </w:t>
      </w:r>
      <w:hyperlink r:id="rId274" w:history="1">
        <w:r w:rsidRPr="00255A37">
          <w:rPr>
            <w:rFonts w:ascii="Arial Narrow" w:hAnsi="Arial Narrow"/>
            <w:sz w:val="20"/>
            <w:szCs w:val="20"/>
          </w:rPr>
          <w:t>закона</w:t>
        </w:r>
      </w:hyperlink>
      <w:r w:rsidRPr="00255A37">
        <w:rPr>
          <w:rFonts w:ascii="Arial Narrow" w:hAnsi="Arial Narrow"/>
          <w:sz w:val="20"/>
          <w:szCs w:val="20"/>
        </w:rPr>
        <w:t xml:space="preserve"> от 06.10.2003 № 131-ФЗ «Об общих принципах организации местного самоуправления в Российской Федерации», пунктом 5 статьи 13 Федерального </w:t>
      </w:r>
      <w:hyperlink r:id="rId275" w:history="1">
        <w:r w:rsidRPr="00255A37">
          <w:rPr>
            <w:rFonts w:ascii="Arial Narrow" w:hAnsi="Arial Narrow"/>
            <w:sz w:val="20"/>
            <w:szCs w:val="20"/>
          </w:rPr>
          <w:t>закона</w:t>
        </w:r>
      </w:hyperlink>
      <w:r w:rsidRPr="00255A37">
        <w:rPr>
          <w:rFonts w:ascii="Arial Narrow" w:hAnsi="Arial Narrow"/>
          <w:sz w:val="20"/>
          <w:szCs w:val="20"/>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276" w:history="1">
        <w:r w:rsidRPr="00255A37">
          <w:rPr>
            <w:rFonts w:ascii="Arial Narrow" w:hAnsi="Arial Narrow"/>
            <w:sz w:val="20"/>
            <w:szCs w:val="20"/>
          </w:rPr>
          <w:t>приказом</w:t>
        </w:r>
      </w:hyperlink>
      <w:r w:rsidRPr="00255A37">
        <w:rPr>
          <w:rFonts w:ascii="Arial Narrow" w:hAnsi="Arial Narrow"/>
          <w:sz w:val="20"/>
          <w:szCs w:val="20"/>
        </w:rPr>
        <w:t xml:space="preserve"> Министерства транспорта Российской Федерации от 07.02.2007 № 16 «Об утверждении Правил присвоения автомобильным дорогам идентификационных номеров»,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468"/>
      </w:tblGrid>
      <w:tr w:rsidR="00255A37" w:rsidRPr="00255A37" w:rsidTr="00255A37">
        <w:tc>
          <w:tcPr>
            <w:tcW w:w="9468" w:type="dxa"/>
            <w:tcBorders>
              <w:top w:val="nil"/>
              <w:left w:val="nil"/>
              <w:bottom w:val="nil"/>
              <w:right w:val="nil"/>
            </w:tcBorders>
          </w:tcPr>
          <w:p w:rsidR="00255A37" w:rsidRPr="00255A37" w:rsidRDefault="00255A37" w:rsidP="00255A37">
            <w:pPr>
              <w:autoSpaceDE w:val="0"/>
              <w:autoSpaceDN w:val="0"/>
              <w:adjustRightInd w:val="0"/>
              <w:ind w:right="-108"/>
              <w:jc w:val="both"/>
              <w:rPr>
                <w:rFonts w:ascii="Arial Narrow" w:hAnsi="Arial Narrow"/>
                <w:sz w:val="20"/>
                <w:szCs w:val="20"/>
              </w:rPr>
            </w:pPr>
            <w:r w:rsidRPr="00255A37">
              <w:rPr>
                <w:rFonts w:ascii="Arial Narrow" w:hAnsi="Arial Narrow"/>
                <w:sz w:val="20"/>
                <w:szCs w:val="20"/>
              </w:rPr>
              <w:t xml:space="preserve">Руководствуясь Уставом поселка </w:t>
            </w:r>
            <w:smartTag w:uri="urn:schemas-microsoft-com:office:smarttags" w:element="PersonName">
              <w:r w:rsidRPr="00255A37">
                <w:rPr>
                  <w:rFonts w:ascii="Arial Narrow" w:hAnsi="Arial Narrow"/>
                  <w:sz w:val="20"/>
                  <w:szCs w:val="20"/>
                </w:rPr>
                <w:t>Тутончаны</w:t>
              </w:r>
            </w:smartTag>
            <w:r w:rsidRPr="00255A37">
              <w:rPr>
                <w:rFonts w:ascii="Arial Narrow" w:hAnsi="Arial Narrow"/>
                <w:sz w:val="20"/>
                <w:szCs w:val="20"/>
              </w:rPr>
              <w:t xml:space="preserve">, Администрация поселка </w:t>
            </w:r>
            <w:smartTag w:uri="urn:schemas-microsoft-com:office:smarttags" w:element="PersonName">
              <w:r w:rsidRPr="00255A37">
                <w:rPr>
                  <w:rFonts w:ascii="Arial Narrow" w:hAnsi="Arial Narrow"/>
                  <w:sz w:val="20"/>
                  <w:szCs w:val="20"/>
                </w:rPr>
                <w:t>Тутончаны</w:t>
              </w:r>
            </w:smartTag>
            <w:r w:rsidRPr="00255A37">
              <w:rPr>
                <w:rFonts w:ascii="Arial Narrow" w:hAnsi="Arial Narrow"/>
                <w:sz w:val="20"/>
                <w:szCs w:val="20"/>
              </w:rPr>
              <w:t xml:space="preserve">    ПОСТАНОВИЛА:</w:t>
            </w:r>
          </w:p>
          <w:p w:rsidR="00255A37" w:rsidRPr="00255A37" w:rsidRDefault="00255A37" w:rsidP="00C53B92">
            <w:pPr>
              <w:numPr>
                <w:ilvl w:val="0"/>
                <w:numId w:val="27"/>
              </w:numPr>
              <w:autoSpaceDE w:val="0"/>
              <w:autoSpaceDN w:val="0"/>
              <w:adjustRightInd w:val="0"/>
              <w:ind w:right="-108"/>
              <w:jc w:val="both"/>
              <w:rPr>
                <w:rFonts w:ascii="Arial Narrow" w:hAnsi="Arial Narrow"/>
                <w:sz w:val="20"/>
                <w:szCs w:val="20"/>
              </w:rPr>
            </w:pPr>
            <w:r w:rsidRPr="00255A37">
              <w:rPr>
                <w:rFonts w:ascii="Arial Narrow" w:hAnsi="Arial Narrow"/>
                <w:sz w:val="20"/>
                <w:szCs w:val="20"/>
              </w:rPr>
              <w:t xml:space="preserve">Утвердить перечень автомобильных дорог общего пользования местного значения поселка </w:t>
            </w:r>
            <w:smartTag w:uri="urn:schemas-microsoft-com:office:smarttags" w:element="PersonName">
              <w:r w:rsidRPr="00255A37">
                <w:rPr>
                  <w:rFonts w:ascii="Arial Narrow" w:hAnsi="Arial Narrow"/>
                  <w:sz w:val="20"/>
                  <w:szCs w:val="20"/>
                </w:rPr>
                <w:t>Тутончаны</w:t>
              </w:r>
            </w:smartTag>
            <w:r w:rsidRPr="00255A37">
              <w:rPr>
                <w:rFonts w:ascii="Arial Narrow" w:hAnsi="Arial Narrow"/>
                <w:sz w:val="20"/>
                <w:szCs w:val="20"/>
              </w:rPr>
              <w:t>, объектов улично-дорожной сети, расположенных на территории поселка Тутончаны, согласно приложению к настоящему Постановлению.</w:t>
            </w:r>
          </w:p>
        </w:tc>
      </w:tr>
    </w:tbl>
    <w:p w:rsidR="00255A37" w:rsidRPr="00255A37" w:rsidRDefault="00255A37" w:rsidP="00C53B92">
      <w:pPr>
        <w:numPr>
          <w:ilvl w:val="0"/>
          <w:numId w:val="27"/>
        </w:numPr>
        <w:autoSpaceDE w:val="0"/>
        <w:autoSpaceDN w:val="0"/>
        <w:adjustRightInd w:val="0"/>
        <w:jc w:val="both"/>
        <w:rPr>
          <w:rFonts w:ascii="Arial Narrow" w:hAnsi="Arial Narrow"/>
          <w:sz w:val="20"/>
          <w:szCs w:val="20"/>
        </w:rPr>
      </w:pPr>
      <w:r w:rsidRPr="00255A37">
        <w:rPr>
          <w:rFonts w:ascii="Arial Narrow" w:hAnsi="Arial Narrow"/>
          <w:sz w:val="20"/>
          <w:szCs w:val="20"/>
        </w:rPr>
        <w:t xml:space="preserve">Постановление вступает в силу со дня его подписания и подлежит </w:t>
      </w:r>
    </w:p>
    <w:p w:rsidR="00255A37" w:rsidRPr="00255A37" w:rsidRDefault="00255A37" w:rsidP="00255A37">
      <w:pPr>
        <w:autoSpaceDE w:val="0"/>
        <w:autoSpaceDN w:val="0"/>
        <w:adjustRightInd w:val="0"/>
        <w:ind w:firstLine="709"/>
        <w:contextualSpacing/>
        <w:jc w:val="both"/>
        <w:rPr>
          <w:rFonts w:ascii="Arial Narrow" w:hAnsi="Arial Narrow"/>
          <w:bCs/>
          <w:sz w:val="20"/>
          <w:szCs w:val="20"/>
        </w:rPr>
      </w:pPr>
      <w:r w:rsidRPr="00255A37">
        <w:rPr>
          <w:rFonts w:ascii="Arial Narrow" w:hAnsi="Arial Narrow"/>
          <w:sz w:val="20"/>
          <w:szCs w:val="20"/>
        </w:rPr>
        <w:t>официальному опубликованию в</w:t>
      </w:r>
      <w:r w:rsidRPr="00255A37">
        <w:rPr>
          <w:rFonts w:ascii="Arial Narrow" w:hAnsi="Arial Narrow"/>
          <w:bCs/>
          <w:sz w:val="20"/>
          <w:szCs w:val="20"/>
        </w:rPr>
        <w:t xml:space="preserve"> периодическом печатном средстве массовой информации «Официальный вестник Эвенкийского муниципального района».</w:t>
      </w:r>
    </w:p>
    <w:p w:rsidR="00255A37" w:rsidRPr="00255A37" w:rsidRDefault="00255A37" w:rsidP="00255A37">
      <w:pPr>
        <w:autoSpaceDE w:val="0"/>
        <w:autoSpaceDN w:val="0"/>
        <w:adjustRightInd w:val="0"/>
        <w:jc w:val="both"/>
        <w:rPr>
          <w:rFonts w:ascii="Arial Narrow" w:hAnsi="Arial Narrow"/>
          <w:sz w:val="20"/>
          <w:szCs w:val="20"/>
        </w:rPr>
      </w:pPr>
    </w:p>
    <w:p w:rsidR="00255A37" w:rsidRPr="00255A37" w:rsidRDefault="00255A37" w:rsidP="00255A37">
      <w:pPr>
        <w:autoSpaceDE w:val="0"/>
        <w:autoSpaceDN w:val="0"/>
        <w:adjustRightInd w:val="0"/>
        <w:jc w:val="both"/>
        <w:rPr>
          <w:rFonts w:ascii="Arial Narrow" w:hAnsi="Arial Narrow"/>
          <w:sz w:val="20"/>
          <w:szCs w:val="20"/>
        </w:rPr>
      </w:pPr>
      <w:r w:rsidRPr="00255A37">
        <w:rPr>
          <w:rFonts w:ascii="Arial Narrow" w:hAnsi="Arial Narrow"/>
          <w:sz w:val="20"/>
          <w:szCs w:val="20"/>
        </w:rPr>
        <w:t xml:space="preserve">Глава поселка Тутончаны                                                </w:t>
      </w:r>
      <w:r w:rsidR="000D7BA6">
        <w:rPr>
          <w:rFonts w:ascii="Arial Narrow" w:hAnsi="Arial Narrow"/>
          <w:sz w:val="20"/>
          <w:szCs w:val="20"/>
        </w:rPr>
        <w:t xml:space="preserve">         </w:t>
      </w:r>
      <w:r w:rsidRPr="00255A37">
        <w:rPr>
          <w:rFonts w:ascii="Arial Narrow" w:hAnsi="Arial Narrow"/>
          <w:sz w:val="20"/>
          <w:szCs w:val="20"/>
        </w:rPr>
        <w:t xml:space="preserve">       п/п                               </w:t>
      </w:r>
      <w:r w:rsidR="000D7BA6">
        <w:rPr>
          <w:rFonts w:ascii="Arial Narrow" w:hAnsi="Arial Narrow"/>
          <w:sz w:val="20"/>
          <w:szCs w:val="20"/>
        </w:rPr>
        <w:t xml:space="preserve">    </w:t>
      </w:r>
      <w:r w:rsidRPr="00255A37">
        <w:rPr>
          <w:rFonts w:ascii="Arial Narrow" w:hAnsi="Arial Narrow"/>
          <w:sz w:val="20"/>
          <w:szCs w:val="20"/>
        </w:rPr>
        <w:t xml:space="preserve">                                           Н.И. Панова</w:t>
      </w:r>
    </w:p>
    <w:p w:rsidR="00255A37" w:rsidRPr="00255A37" w:rsidRDefault="00255A37" w:rsidP="00255A37">
      <w:pPr>
        <w:autoSpaceDE w:val="0"/>
        <w:autoSpaceDN w:val="0"/>
        <w:adjustRightInd w:val="0"/>
        <w:rPr>
          <w:rFonts w:ascii="Arial Narrow" w:hAnsi="Arial Narrow"/>
          <w:sz w:val="20"/>
          <w:szCs w:val="20"/>
        </w:rPr>
      </w:pPr>
    </w:p>
    <w:p w:rsidR="00255A37" w:rsidRPr="00255A37" w:rsidRDefault="00255A37" w:rsidP="00255A37">
      <w:pPr>
        <w:autoSpaceDE w:val="0"/>
        <w:autoSpaceDN w:val="0"/>
        <w:adjustRightInd w:val="0"/>
        <w:spacing w:line="240" w:lineRule="atLeast"/>
        <w:ind w:left="6663" w:right="-1" w:hanging="11"/>
        <w:contextualSpacing/>
        <w:rPr>
          <w:rFonts w:ascii="Arial Narrow" w:hAnsi="Arial Narrow"/>
          <w:color w:val="000000"/>
          <w:sz w:val="20"/>
          <w:szCs w:val="20"/>
        </w:rPr>
      </w:pPr>
      <w:r w:rsidRPr="00255A37">
        <w:rPr>
          <w:rFonts w:ascii="Arial Narrow" w:hAnsi="Arial Narrow"/>
          <w:color w:val="000000"/>
          <w:sz w:val="20"/>
          <w:szCs w:val="20"/>
        </w:rPr>
        <w:t>Приложение</w:t>
      </w:r>
    </w:p>
    <w:p w:rsidR="00255A37" w:rsidRPr="00255A37" w:rsidRDefault="00255A37" w:rsidP="00255A37">
      <w:pPr>
        <w:autoSpaceDE w:val="0"/>
        <w:autoSpaceDN w:val="0"/>
        <w:adjustRightInd w:val="0"/>
        <w:spacing w:line="240" w:lineRule="atLeast"/>
        <w:ind w:left="6663" w:hanging="11"/>
        <w:contextualSpacing/>
        <w:rPr>
          <w:rFonts w:ascii="Arial Narrow" w:hAnsi="Arial Narrow"/>
          <w:color w:val="000000"/>
          <w:sz w:val="20"/>
          <w:szCs w:val="20"/>
        </w:rPr>
      </w:pPr>
      <w:r w:rsidRPr="00255A37">
        <w:rPr>
          <w:rFonts w:ascii="Arial Narrow" w:hAnsi="Arial Narrow"/>
          <w:color w:val="000000"/>
          <w:sz w:val="20"/>
          <w:szCs w:val="20"/>
        </w:rPr>
        <w:t xml:space="preserve">к Постановлению администрации </w:t>
      </w:r>
    </w:p>
    <w:p w:rsidR="00255A37" w:rsidRPr="00255A37" w:rsidRDefault="00255A37" w:rsidP="00255A37">
      <w:pPr>
        <w:autoSpaceDE w:val="0"/>
        <w:autoSpaceDN w:val="0"/>
        <w:adjustRightInd w:val="0"/>
        <w:spacing w:line="240" w:lineRule="atLeast"/>
        <w:ind w:left="6663" w:hanging="11"/>
        <w:contextualSpacing/>
        <w:rPr>
          <w:rFonts w:ascii="Arial Narrow" w:hAnsi="Arial Narrow"/>
          <w:color w:val="000000"/>
          <w:sz w:val="20"/>
          <w:szCs w:val="20"/>
        </w:rPr>
      </w:pPr>
      <w:r w:rsidRPr="00255A37">
        <w:rPr>
          <w:rFonts w:ascii="Arial Narrow" w:hAnsi="Arial Narrow"/>
          <w:color w:val="000000"/>
          <w:sz w:val="20"/>
          <w:szCs w:val="20"/>
        </w:rPr>
        <w:lastRenderedPageBreak/>
        <w:t xml:space="preserve">поселка </w:t>
      </w:r>
      <w:smartTag w:uri="urn:schemas-microsoft-com:office:smarttags" w:element="PersonName">
        <w:r w:rsidRPr="00255A37">
          <w:rPr>
            <w:rFonts w:ascii="Arial Narrow" w:hAnsi="Arial Narrow"/>
            <w:sz w:val="20"/>
            <w:szCs w:val="20"/>
          </w:rPr>
          <w:t>Тутончаны</w:t>
        </w:r>
      </w:smartTag>
      <w:r w:rsidRPr="00255A37">
        <w:rPr>
          <w:rFonts w:ascii="Arial Narrow" w:hAnsi="Arial Narrow"/>
          <w:color w:val="000000"/>
          <w:sz w:val="20"/>
          <w:szCs w:val="20"/>
        </w:rPr>
        <w:t xml:space="preserve"> </w:t>
      </w:r>
    </w:p>
    <w:p w:rsidR="00255A37" w:rsidRPr="00255A37" w:rsidRDefault="00255A37" w:rsidP="00255A37">
      <w:pPr>
        <w:autoSpaceDE w:val="0"/>
        <w:autoSpaceDN w:val="0"/>
        <w:adjustRightInd w:val="0"/>
        <w:spacing w:line="240" w:lineRule="atLeast"/>
        <w:ind w:left="6663" w:hanging="11"/>
        <w:contextualSpacing/>
        <w:rPr>
          <w:rFonts w:ascii="Arial Narrow" w:hAnsi="Arial Narrow"/>
          <w:color w:val="000000"/>
          <w:sz w:val="20"/>
          <w:szCs w:val="20"/>
        </w:rPr>
      </w:pPr>
      <w:r w:rsidRPr="00255A37">
        <w:rPr>
          <w:rFonts w:ascii="Arial Narrow" w:hAnsi="Arial Narrow"/>
          <w:color w:val="000000"/>
          <w:sz w:val="20"/>
          <w:szCs w:val="20"/>
        </w:rPr>
        <w:t xml:space="preserve">от 27.06.2024 г. № 20 </w:t>
      </w:r>
    </w:p>
    <w:p w:rsidR="00255A37" w:rsidRPr="00255A37" w:rsidRDefault="00255A37" w:rsidP="00255A37">
      <w:pPr>
        <w:pStyle w:val="5c"/>
        <w:ind w:right="-1"/>
        <w:rPr>
          <w:rFonts w:ascii="Arial Narrow" w:hAnsi="Arial Narrow"/>
          <w:sz w:val="20"/>
          <w:szCs w:val="20"/>
        </w:rPr>
      </w:pPr>
    </w:p>
    <w:p w:rsidR="00255A37" w:rsidRPr="00255A37" w:rsidRDefault="00255A37" w:rsidP="00255A37">
      <w:pPr>
        <w:pStyle w:val="5c"/>
        <w:ind w:right="-1"/>
        <w:jc w:val="center"/>
        <w:rPr>
          <w:rFonts w:ascii="Arial Narrow" w:hAnsi="Arial Narrow"/>
          <w:sz w:val="20"/>
          <w:szCs w:val="20"/>
        </w:rPr>
      </w:pPr>
      <w:r w:rsidRPr="00255A37">
        <w:rPr>
          <w:rFonts w:ascii="Arial Narrow" w:hAnsi="Arial Narrow"/>
          <w:sz w:val="20"/>
          <w:szCs w:val="20"/>
        </w:rPr>
        <w:t xml:space="preserve">Перечень автомобильных дорог общего пользования местного значения поселка </w:t>
      </w:r>
      <w:smartTag w:uri="urn:schemas-microsoft-com:office:smarttags" w:element="PersonName">
        <w:r w:rsidRPr="00255A37">
          <w:rPr>
            <w:rFonts w:ascii="Arial Narrow" w:hAnsi="Arial Narrow"/>
            <w:sz w:val="20"/>
            <w:szCs w:val="20"/>
          </w:rPr>
          <w:t>Тутончаны</w:t>
        </w:r>
      </w:smartTag>
      <w:r w:rsidRPr="00255A37">
        <w:rPr>
          <w:rFonts w:ascii="Arial Narrow" w:hAnsi="Arial Narrow"/>
          <w:sz w:val="20"/>
          <w:szCs w:val="20"/>
        </w:rPr>
        <w:t xml:space="preserve">, объектов улично-дорожной сети, расположенных на территории поселка </w:t>
      </w:r>
      <w:smartTag w:uri="urn:schemas-microsoft-com:office:smarttags" w:element="PersonName">
        <w:r w:rsidRPr="00255A37">
          <w:rPr>
            <w:rFonts w:ascii="Arial Narrow" w:hAnsi="Arial Narrow"/>
            <w:sz w:val="20"/>
            <w:szCs w:val="20"/>
          </w:rPr>
          <w:t>Тутончаны</w:t>
        </w:r>
      </w:smartTag>
    </w:p>
    <w:p w:rsidR="00255A37" w:rsidRPr="00255A37" w:rsidRDefault="00255A37" w:rsidP="00255A37">
      <w:pPr>
        <w:jc w:val="both"/>
        <w:rPr>
          <w:rFonts w:ascii="Arial Narrow" w:hAnsi="Arial Narrow"/>
          <w:bCs/>
          <w:sz w:val="20"/>
          <w:szCs w:val="20"/>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4253"/>
        <w:gridCol w:w="4678"/>
      </w:tblGrid>
      <w:tr w:rsidR="00255A37" w:rsidRPr="00255A37" w:rsidTr="00255A37">
        <w:tc>
          <w:tcPr>
            <w:tcW w:w="675" w:type="dxa"/>
          </w:tcPr>
          <w:p w:rsidR="00255A37" w:rsidRPr="00255A37" w:rsidRDefault="00255A37" w:rsidP="00255A37">
            <w:pPr>
              <w:jc w:val="center"/>
              <w:rPr>
                <w:rFonts w:ascii="Arial Narrow" w:hAnsi="Arial Narrow"/>
                <w:sz w:val="20"/>
                <w:szCs w:val="20"/>
              </w:rPr>
            </w:pPr>
            <w:r w:rsidRPr="00255A37">
              <w:rPr>
                <w:rFonts w:ascii="Arial Narrow" w:hAnsi="Arial Narrow"/>
                <w:sz w:val="20"/>
                <w:szCs w:val="20"/>
              </w:rPr>
              <w:t>№ п/п</w:t>
            </w:r>
          </w:p>
        </w:tc>
        <w:tc>
          <w:tcPr>
            <w:tcW w:w="4253" w:type="dxa"/>
          </w:tcPr>
          <w:p w:rsidR="00255A37" w:rsidRPr="00255A37" w:rsidRDefault="00255A37" w:rsidP="00255A37">
            <w:pPr>
              <w:jc w:val="center"/>
              <w:rPr>
                <w:rFonts w:ascii="Arial Narrow" w:hAnsi="Arial Narrow"/>
                <w:sz w:val="20"/>
                <w:szCs w:val="20"/>
              </w:rPr>
            </w:pPr>
            <w:r w:rsidRPr="00255A37">
              <w:rPr>
                <w:rFonts w:ascii="Arial Narrow" w:hAnsi="Arial Narrow"/>
                <w:bCs/>
                <w:sz w:val="20"/>
                <w:szCs w:val="20"/>
              </w:rPr>
              <w:t>Ориентиры участка автомобильной дороги</w:t>
            </w:r>
          </w:p>
        </w:tc>
        <w:tc>
          <w:tcPr>
            <w:tcW w:w="4678" w:type="dxa"/>
          </w:tcPr>
          <w:p w:rsidR="00255A37" w:rsidRPr="00255A37" w:rsidRDefault="00255A37" w:rsidP="00255A37">
            <w:pPr>
              <w:jc w:val="center"/>
              <w:rPr>
                <w:rFonts w:ascii="Arial Narrow" w:hAnsi="Arial Narrow"/>
                <w:sz w:val="20"/>
                <w:szCs w:val="20"/>
              </w:rPr>
            </w:pPr>
            <w:r w:rsidRPr="00255A37">
              <w:rPr>
                <w:rFonts w:ascii="Arial Narrow" w:hAnsi="Arial Narrow"/>
                <w:bCs/>
                <w:sz w:val="20"/>
                <w:szCs w:val="20"/>
              </w:rPr>
              <w:t>Протяженность в метрах</w:t>
            </w:r>
          </w:p>
        </w:tc>
      </w:tr>
      <w:tr w:rsidR="00255A37" w:rsidRPr="00255A37" w:rsidTr="00255A37">
        <w:tc>
          <w:tcPr>
            <w:tcW w:w="675" w:type="dxa"/>
          </w:tcPr>
          <w:p w:rsidR="00255A37" w:rsidRPr="00255A37" w:rsidRDefault="00255A37" w:rsidP="00255A37">
            <w:pPr>
              <w:jc w:val="center"/>
              <w:rPr>
                <w:rFonts w:ascii="Arial Narrow" w:hAnsi="Arial Narrow"/>
                <w:sz w:val="20"/>
                <w:szCs w:val="20"/>
              </w:rPr>
            </w:pPr>
            <w:r w:rsidRPr="00255A37">
              <w:rPr>
                <w:rFonts w:ascii="Arial Narrow" w:hAnsi="Arial Narrow"/>
                <w:sz w:val="20"/>
                <w:szCs w:val="20"/>
              </w:rPr>
              <w:t>1</w:t>
            </w:r>
          </w:p>
        </w:tc>
        <w:tc>
          <w:tcPr>
            <w:tcW w:w="4253" w:type="dxa"/>
          </w:tcPr>
          <w:p w:rsidR="00255A37" w:rsidRPr="00255A37" w:rsidRDefault="00255A37" w:rsidP="00255A37">
            <w:pPr>
              <w:jc w:val="center"/>
              <w:rPr>
                <w:rFonts w:ascii="Arial Narrow" w:hAnsi="Arial Narrow"/>
                <w:sz w:val="20"/>
                <w:szCs w:val="20"/>
              </w:rPr>
            </w:pPr>
            <w:r w:rsidRPr="00255A37">
              <w:rPr>
                <w:rFonts w:ascii="Arial Narrow" w:hAnsi="Arial Narrow"/>
                <w:sz w:val="20"/>
                <w:szCs w:val="20"/>
              </w:rPr>
              <w:t>2</w:t>
            </w:r>
          </w:p>
        </w:tc>
        <w:tc>
          <w:tcPr>
            <w:tcW w:w="4678" w:type="dxa"/>
          </w:tcPr>
          <w:p w:rsidR="00255A37" w:rsidRPr="00255A37" w:rsidRDefault="00255A37" w:rsidP="00255A37">
            <w:pPr>
              <w:jc w:val="center"/>
              <w:rPr>
                <w:rFonts w:ascii="Arial Narrow" w:hAnsi="Arial Narrow"/>
                <w:sz w:val="20"/>
                <w:szCs w:val="20"/>
              </w:rPr>
            </w:pPr>
            <w:r w:rsidRPr="00255A37">
              <w:rPr>
                <w:rFonts w:ascii="Arial Narrow" w:hAnsi="Arial Narrow"/>
                <w:sz w:val="20"/>
                <w:szCs w:val="20"/>
              </w:rPr>
              <w:t>3</w:t>
            </w:r>
          </w:p>
        </w:tc>
      </w:tr>
      <w:tr w:rsidR="00255A37" w:rsidRPr="00255A37" w:rsidTr="00255A37">
        <w:tc>
          <w:tcPr>
            <w:tcW w:w="675" w:type="dxa"/>
          </w:tcPr>
          <w:p w:rsidR="00255A37" w:rsidRPr="00255A37" w:rsidRDefault="00255A37" w:rsidP="00255A37">
            <w:pPr>
              <w:jc w:val="center"/>
              <w:rPr>
                <w:rFonts w:ascii="Arial Narrow" w:hAnsi="Arial Narrow"/>
                <w:sz w:val="20"/>
                <w:szCs w:val="20"/>
              </w:rPr>
            </w:pPr>
            <w:r w:rsidRPr="00255A37">
              <w:rPr>
                <w:rFonts w:ascii="Arial Narrow" w:hAnsi="Arial Narrow"/>
                <w:sz w:val="20"/>
                <w:szCs w:val="20"/>
              </w:rPr>
              <w:t>1.</w:t>
            </w:r>
          </w:p>
        </w:tc>
        <w:tc>
          <w:tcPr>
            <w:tcW w:w="4253" w:type="dxa"/>
          </w:tcPr>
          <w:p w:rsidR="00255A37" w:rsidRPr="00255A37" w:rsidRDefault="00255A37" w:rsidP="00255A37">
            <w:pPr>
              <w:pStyle w:val="afffa"/>
              <w:rPr>
                <w:rFonts w:ascii="Arial Narrow" w:hAnsi="Arial Narrow"/>
              </w:rPr>
            </w:pPr>
            <w:r w:rsidRPr="00255A37">
              <w:rPr>
                <w:rFonts w:ascii="Arial Narrow" w:hAnsi="Arial Narrow"/>
              </w:rPr>
              <w:t>ул. Северная</w:t>
            </w:r>
          </w:p>
        </w:tc>
        <w:tc>
          <w:tcPr>
            <w:tcW w:w="4678" w:type="dxa"/>
          </w:tcPr>
          <w:p w:rsidR="00255A37" w:rsidRPr="00255A37" w:rsidRDefault="00255A37" w:rsidP="00255A37">
            <w:pPr>
              <w:jc w:val="center"/>
              <w:rPr>
                <w:rFonts w:ascii="Arial Narrow" w:hAnsi="Arial Narrow"/>
                <w:sz w:val="20"/>
                <w:szCs w:val="20"/>
              </w:rPr>
            </w:pPr>
            <w:r w:rsidRPr="00255A37">
              <w:rPr>
                <w:rFonts w:ascii="Arial Narrow" w:hAnsi="Arial Narrow"/>
                <w:sz w:val="20"/>
                <w:szCs w:val="20"/>
              </w:rPr>
              <w:t>1568</w:t>
            </w:r>
          </w:p>
        </w:tc>
      </w:tr>
      <w:tr w:rsidR="00255A37" w:rsidRPr="00255A37" w:rsidTr="00255A37">
        <w:tc>
          <w:tcPr>
            <w:tcW w:w="675" w:type="dxa"/>
          </w:tcPr>
          <w:p w:rsidR="00255A37" w:rsidRPr="00255A37" w:rsidRDefault="00255A37" w:rsidP="00255A37">
            <w:pPr>
              <w:jc w:val="center"/>
              <w:rPr>
                <w:rFonts w:ascii="Arial Narrow" w:hAnsi="Arial Narrow"/>
                <w:sz w:val="20"/>
                <w:szCs w:val="20"/>
              </w:rPr>
            </w:pPr>
            <w:r w:rsidRPr="00255A37">
              <w:rPr>
                <w:rFonts w:ascii="Arial Narrow" w:hAnsi="Arial Narrow"/>
                <w:sz w:val="20"/>
                <w:szCs w:val="20"/>
              </w:rPr>
              <w:t>2.</w:t>
            </w:r>
          </w:p>
        </w:tc>
        <w:tc>
          <w:tcPr>
            <w:tcW w:w="4253" w:type="dxa"/>
          </w:tcPr>
          <w:p w:rsidR="00255A37" w:rsidRPr="00255A37" w:rsidRDefault="00255A37" w:rsidP="00255A37">
            <w:pPr>
              <w:pStyle w:val="afffa"/>
              <w:rPr>
                <w:rFonts w:ascii="Arial Narrow" w:hAnsi="Arial Narrow"/>
              </w:rPr>
            </w:pPr>
            <w:r w:rsidRPr="00255A37">
              <w:rPr>
                <w:rFonts w:ascii="Arial Narrow" w:hAnsi="Arial Narrow"/>
              </w:rPr>
              <w:t>ул. Набережная</w:t>
            </w:r>
          </w:p>
        </w:tc>
        <w:tc>
          <w:tcPr>
            <w:tcW w:w="4678" w:type="dxa"/>
          </w:tcPr>
          <w:p w:rsidR="00255A37" w:rsidRPr="00255A37" w:rsidRDefault="00255A37" w:rsidP="00255A37">
            <w:pPr>
              <w:jc w:val="center"/>
              <w:rPr>
                <w:rFonts w:ascii="Arial Narrow" w:hAnsi="Arial Narrow"/>
                <w:sz w:val="20"/>
                <w:szCs w:val="20"/>
              </w:rPr>
            </w:pPr>
            <w:r w:rsidRPr="00255A37">
              <w:rPr>
                <w:rFonts w:ascii="Arial Narrow" w:hAnsi="Arial Narrow"/>
                <w:sz w:val="20"/>
                <w:szCs w:val="20"/>
              </w:rPr>
              <w:t>1793</w:t>
            </w:r>
          </w:p>
        </w:tc>
      </w:tr>
      <w:tr w:rsidR="00255A37" w:rsidRPr="00255A37" w:rsidTr="00255A37">
        <w:tc>
          <w:tcPr>
            <w:tcW w:w="675" w:type="dxa"/>
          </w:tcPr>
          <w:p w:rsidR="00255A37" w:rsidRPr="00255A37" w:rsidRDefault="00255A37" w:rsidP="00255A37">
            <w:pPr>
              <w:jc w:val="center"/>
              <w:rPr>
                <w:rFonts w:ascii="Arial Narrow" w:hAnsi="Arial Narrow"/>
                <w:sz w:val="20"/>
                <w:szCs w:val="20"/>
              </w:rPr>
            </w:pPr>
            <w:r w:rsidRPr="00255A37">
              <w:rPr>
                <w:rFonts w:ascii="Arial Narrow" w:hAnsi="Arial Narrow"/>
                <w:sz w:val="20"/>
                <w:szCs w:val="20"/>
              </w:rPr>
              <w:t>3.</w:t>
            </w:r>
          </w:p>
        </w:tc>
        <w:tc>
          <w:tcPr>
            <w:tcW w:w="4253" w:type="dxa"/>
          </w:tcPr>
          <w:p w:rsidR="00255A37" w:rsidRPr="00255A37" w:rsidRDefault="00255A37" w:rsidP="00255A37">
            <w:pPr>
              <w:pStyle w:val="afffa"/>
              <w:rPr>
                <w:rFonts w:ascii="Arial Narrow" w:hAnsi="Arial Narrow"/>
              </w:rPr>
            </w:pPr>
            <w:r w:rsidRPr="00255A37">
              <w:rPr>
                <w:rFonts w:ascii="Arial Narrow" w:hAnsi="Arial Narrow"/>
              </w:rPr>
              <w:t>ул. Центральная</w:t>
            </w:r>
          </w:p>
          <w:p w:rsidR="00255A37" w:rsidRPr="00255A37" w:rsidRDefault="00255A37" w:rsidP="00255A37">
            <w:pPr>
              <w:rPr>
                <w:rFonts w:ascii="Arial Narrow" w:hAnsi="Arial Narrow"/>
                <w:sz w:val="20"/>
                <w:szCs w:val="20"/>
              </w:rPr>
            </w:pPr>
          </w:p>
        </w:tc>
        <w:tc>
          <w:tcPr>
            <w:tcW w:w="4678" w:type="dxa"/>
          </w:tcPr>
          <w:p w:rsidR="00255A37" w:rsidRPr="00255A37" w:rsidRDefault="00255A37" w:rsidP="00255A37">
            <w:pPr>
              <w:jc w:val="center"/>
              <w:rPr>
                <w:rFonts w:ascii="Arial Narrow" w:hAnsi="Arial Narrow"/>
                <w:sz w:val="20"/>
                <w:szCs w:val="20"/>
              </w:rPr>
            </w:pPr>
            <w:r w:rsidRPr="00255A37">
              <w:rPr>
                <w:rFonts w:ascii="Arial Narrow" w:hAnsi="Arial Narrow"/>
                <w:sz w:val="20"/>
                <w:szCs w:val="20"/>
              </w:rPr>
              <w:t>1369</w:t>
            </w:r>
          </w:p>
        </w:tc>
      </w:tr>
      <w:tr w:rsidR="00255A37" w:rsidRPr="00255A37" w:rsidTr="00255A37">
        <w:tc>
          <w:tcPr>
            <w:tcW w:w="675" w:type="dxa"/>
          </w:tcPr>
          <w:p w:rsidR="00255A37" w:rsidRPr="00255A37" w:rsidRDefault="00255A37" w:rsidP="00255A37">
            <w:pPr>
              <w:jc w:val="center"/>
              <w:rPr>
                <w:rFonts w:ascii="Arial Narrow" w:hAnsi="Arial Narrow"/>
                <w:sz w:val="20"/>
                <w:szCs w:val="20"/>
              </w:rPr>
            </w:pPr>
            <w:r w:rsidRPr="00255A37">
              <w:rPr>
                <w:rFonts w:ascii="Arial Narrow" w:hAnsi="Arial Narrow"/>
                <w:sz w:val="20"/>
                <w:szCs w:val="20"/>
              </w:rPr>
              <w:t>4</w:t>
            </w:r>
          </w:p>
        </w:tc>
        <w:tc>
          <w:tcPr>
            <w:tcW w:w="4253" w:type="dxa"/>
          </w:tcPr>
          <w:p w:rsidR="00255A37" w:rsidRPr="00255A37" w:rsidRDefault="00255A37" w:rsidP="00255A37">
            <w:pPr>
              <w:pStyle w:val="afffa"/>
              <w:rPr>
                <w:rFonts w:ascii="Arial Narrow" w:hAnsi="Arial Narrow"/>
              </w:rPr>
            </w:pPr>
            <w:r w:rsidRPr="00255A37">
              <w:rPr>
                <w:rFonts w:ascii="Arial Narrow" w:hAnsi="Arial Narrow"/>
              </w:rPr>
              <w:t>Переулок Таежный</w:t>
            </w:r>
          </w:p>
        </w:tc>
        <w:tc>
          <w:tcPr>
            <w:tcW w:w="4678" w:type="dxa"/>
          </w:tcPr>
          <w:p w:rsidR="00255A37" w:rsidRPr="00255A37" w:rsidRDefault="00255A37" w:rsidP="00255A37">
            <w:pPr>
              <w:jc w:val="center"/>
              <w:rPr>
                <w:rFonts w:ascii="Arial Narrow" w:hAnsi="Arial Narrow"/>
                <w:sz w:val="20"/>
                <w:szCs w:val="20"/>
              </w:rPr>
            </w:pPr>
            <w:r w:rsidRPr="00255A37">
              <w:rPr>
                <w:rFonts w:ascii="Arial Narrow" w:hAnsi="Arial Narrow"/>
                <w:sz w:val="20"/>
                <w:szCs w:val="20"/>
              </w:rPr>
              <w:t>300</w:t>
            </w:r>
          </w:p>
        </w:tc>
      </w:tr>
      <w:tr w:rsidR="00255A37" w:rsidRPr="00255A37" w:rsidTr="00255A37">
        <w:tc>
          <w:tcPr>
            <w:tcW w:w="675" w:type="dxa"/>
          </w:tcPr>
          <w:p w:rsidR="00255A37" w:rsidRPr="00255A37" w:rsidRDefault="00255A37" w:rsidP="00255A37">
            <w:pPr>
              <w:jc w:val="center"/>
              <w:rPr>
                <w:rFonts w:ascii="Arial Narrow" w:hAnsi="Arial Narrow"/>
                <w:sz w:val="20"/>
                <w:szCs w:val="20"/>
              </w:rPr>
            </w:pPr>
          </w:p>
        </w:tc>
        <w:tc>
          <w:tcPr>
            <w:tcW w:w="4253" w:type="dxa"/>
          </w:tcPr>
          <w:p w:rsidR="00255A37" w:rsidRPr="00255A37" w:rsidRDefault="00255A37" w:rsidP="00255A37">
            <w:pPr>
              <w:rPr>
                <w:rFonts w:ascii="Arial Narrow" w:hAnsi="Arial Narrow"/>
                <w:sz w:val="20"/>
                <w:szCs w:val="20"/>
              </w:rPr>
            </w:pPr>
            <w:r w:rsidRPr="00255A37">
              <w:rPr>
                <w:rFonts w:ascii="Arial Narrow" w:hAnsi="Arial Narrow"/>
                <w:sz w:val="20"/>
                <w:szCs w:val="20"/>
              </w:rPr>
              <w:t>Всего:</w:t>
            </w:r>
          </w:p>
        </w:tc>
        <w:tc>
          <w:tcPr>
            <w:tcW w:w="4678" w:type="dxa"/>
          </w:tcPr>
          <w:p w:rsidR="00255A37" w:rsidRPr="00255A37" w:rsidRDefault="00255A37" w:rsidP="00255A37">
            <w:pPr>
              <w:jc w:val="center"/>
              <w:rPr>
                <w:rFonts w:ascii="Arial Narrow" w:hAnsi="Arial Narrow"/>
                <w:sz w:val="20"/>
                <w:szCs w:val="20"/>
              </w:rPr>
            </w:pPr>
            <w:r w:rsidRPr="00255A37">
              <w:rPr>
                <w:rFonts w:ascii="Arial Narrow" w:hAnsi="Arial Narrow"/>
                <w:sz w:val="20"/>
                <w:szCs w:val="20"/>
              </w:rPr>
              <w:t>5030</w:t>
            </w:r>
          </w:p>
        </w:tc>
      </w:tr>
    </w:tbl>
    <w:p w:rsidR="00255A37" w:rsidRPr="00255A37" w:rsidRDefault="00255A37" w:rsidP="00255A37">
      <w:pPr>
        <w:autoSpaceDE w:val="0"/>
        <w:autoSpaceDN w:val="0"/>
        <w:adjustRightInd w:val="0"/>
        <w:jc w:val="both"/>
        <w:rPr>
          <w:rFonts w:ascii="Arial Narrow" w:hAnsi="Arial Narrow"/>
          <w:sz w:val="20"/>
          <w:szCs w:val="20"/>
        </w:rPr>
      </w:pPr>
    </w:p>
    <w:p w:rsidR="00255A37" w:rsidRPr="004F0281" w:rsidRDefault="00255A37" w:rsidP="00255A37">
      <w:pPr>
        <w:jc w:val="center"/>
        <w:rPr>
          <w:rFonts w:ascii="Arial Narrow" w:hAnsi="Arial Narrow"/>
          <w:b/>
          <w:sz w:val="20"/>
          <w:szCs w:val="20"/>
        </w:rPr>
      </w:pPr>
      <w:r w:rsidRPr="004F0281">
        <w:rPr>
          <w:rFonts w:ascii="Arial Narrow" w:hAnsi="Arial Narrow"/>
          <w:b/>
          <w:sz w:val="20"/>
          <w:szCs w:val="20"/>
        </w:rPr>
        <w:t>КРАСНОЯРСКИЙ КРАЙ</w:t>
      </w:r>
    </w:p>
    <w:p w:rsidR="00255A37" w:rsidRPr="004F0281" w:rsidRDefault="00255A37" w:rsidP="00255A37">
      <w:pPr>
        <w:keepNext/>
        <w:jc w:val="center"/>
        <w:outlineLvl w:val="1"/>
        <w:rPr>
          <w:rFonts w:ascii="Arial Narrow" w:hAnsi="Arial Narrow"/>
          <w:b/>
          <w:spacing w:val="60"/>
          <w:sz w:val="20"/>
          <w:szCs w:val="20"/>
        </w:rPr>
      </w:pPr>
      <w:r w:rsidRPr="004F0281">
        <w:rPr>
          <w:rFonts w:ascii="Arial Narrow" w:hAnsi="Arial Narrow"/>
          <w:b/>
          <w:spacing w:val="60"/>
          <w:sz w:val="20"/>
          <w:szCs w:val="20"/>
        </w:rPr>
        <w:t>Эвенкийский муниципальный район</w:t>
      </w:r>
    </w:p>
    <w:p w:rsidR="00255A37" w:rsidRPr="004F0281" w:rsidRDefault="00255A37" w:rsidP="00255A37">
      <w:pPr>
        <w:jc w:val="center"/>
        <w:rPr>
          <w:rFonts w:ascii="Arial Narrow" w:hAnsi="Arial Narrow"/>
          <w:b/>
          <w:sz w:val="20"/>
          <w:szCs w:val="20"/>
        </w:rPr>
      </w:pPr>
      <w:r w:rsidRPr="004F0281">
        <w:rPr>
          <w:rFonts w:ascii="Arial Narrow" w:hAnsi="Arial Narrow"/>
          <w:b/>
          <w:sz w:val="20"/>
          <w:szCs w:val="20"/>
        </w:rPr>
        <w:t>Администрация поселка Тутончаны</w:t>
      </w:r>
    </w:p>
    <w:p w:rsidR="00255A37" w:rsidRPr="004F0281" w:rsidRDefault="00255A37" w:rsidP="00255A37">
      <w:pPr>
        <w:jc w:val="center"/>
        <w:rPr>
          <w:rFonts w:ascii="Arial Narrow" w:hAnsi="Arial Narrow"/>
          <w:b/>
          <w:sz w:val="20"/>
          <w:szCs w:val="20"/>
        </w:rPr>
      </w:pPr>
      <w:r w:rsidRPr="004F0281">
        <w:rPr>
          <w:rFonts w:ascii="Arial Narrow" w:hAnsi="Arial Narrow"/>
          <w:b/>
          <w:sz w:val="20"/>
          <w:szCs w:val="20"/>
        </w:rPr>
        <w:t>ПОСТАНОВЛЕНИЕ</w:t>
      </w:r>
    </w:p>
    <w:p w:rsidR="00255A37" w:rsidRPr="004F0281" w:rsidRDefault="00255A37" w:rsidP="00255A37">
      <w:pPr>
        <w:jc w:val="center"/>
        <w:rPr>
          <w:rFonts w:ascii="Arial Narrow" w:hAnsi="Arial Narrow"/>
          <w:sz w:val="20"/>
          <w:szCs w:val="20"/>
        </w:rPr>
      </w:pPr>
    </w:p>
    <w:p w:rsidR="00255A37" w:rsidRPr="004F0281" w:rsidRDefault="00255A37" w:rsidP="00255A37">
      <w:pPr>
        <w:rPr>
          <w:rFonts w:ascii="Arial Narrow" w:hAnsi="Arial Narrow"/>
          <w:sz w:val="20"/>
          <w:szCs w:val="20"/>
        </w:rPr>
      </w:pPr>
      <w:r w:rsidRPr="004F0281">
        <w:rPr>
          <w:rFonts w:ascii="Arial Narrow" w:hAnsi="Arial Narrow"/>
          <w:sz w:val="20"/>
          <w:szCs w:val="20"/>
        </w:rPr>
        <w:t xml:space="preserve">28.05.2024 г                                      </w:t>
      </w:r>
      <w:r>
        <w:rPr>
          <w:rFonts w:ascii="Arial Narrow" w:hAnsi="Arial Narrow"/>
          <w:sz w:val="20"/>
          <w:szCs w:val="20"/>
        </w:rPr>
        <w:t xml:space="preserve">                                                                              </w:t>
      </w:r>
      <w:r w:rsidRPr="004F0281">
        <w:rPr>
          <w:rFonts w:ascii="Arial Narrow" w:hAnsi="Arial Narrow"/>
          <w:sz w:val="20"/>
          <w:szCs w:val="20"/>
        </w:rPr>
        <w:t xml:space="preserve">                                                                  № 23</w:t>
      </w:r>
    </w:p>
    <w:p w:rsidR="00255A37" w:rsidRPr="004F0281" w:rsidRDefault="00255A37" w:rsidP="00255A37">
      <w:pPr>
        <w:jc w:val="both"/>
        <w:rPr>
          <w:rFonts w:ascii="Arial Narrow" w:eastAsia="Calibri" w:hAnsi="Arial Narrow"/>
          <w:sz w:val="20"/>
          <w:szCs w:val="20"/>
        </w:rPr>
      </w:pPr>
    </w:p>
    <w:p w:rsidR="00255A37" w:rsidRPr="004F0281" w:rsidRDefault="00255A37" w:rsidP="00255A37">
      <w:pPr>
        <w:jc w:val="center"/>
        <w:rPr>
          <w:rFonts w:ascii="Arial Narrow" w:eastAsia="Calibri" w:hAnsi="Arial Narrow"/>
          <w:b/>
          <w:bCs/>
          <w:sz w:val="20"/>
          <w:szCs w:val="20"/>
        </w:rPr>
      </w:pPr>
      <w:r w:rsidRPr="004F0281">
        <w:rPr>
          <w:rFonts w:ascii="Arial Narrow" w:eastAsia="Calibri" w:hAnsi="Arial Narrow"/>
          <w:b/>
          <w:sz w:val="20"/>
          <w:szCs w:val="20"/>
        </w:rPr>
        <w:t>О внесении изменений в Постановление Администрации поселка Тутончаны № 38 от 10 ноября 2022 года «Об утверждении м</w:t>
      </w:r>
      <w:r w:rsidRPr="004F0281">
        <w:rPr>
          <w:rFonts w:ascii="Arial Narrow" w:eastAsia="Calibri" w:hAnsi="Arial Narrow"/>
          <w:b/>
          <w:bCs/>
          <w:sz w:val="20"/>
          <w:szCs w:val="20"/>
        </w:rPr>
        <w:t>униципальной программы</w:t>
      </w:r>
      <w:r>
        <w:rPr>
          <w:rFonts w:ascii="Arial Narrow" w:eastAsia="Calibri" w:hAnsi="Arial Narrow"/>
          <w:b/>
          <w:bCs/>
          <w:sz w:val="20"/>
          <w:szCs w:val="20"/>
        </w:rPr>
        <w:t xml:space="preserve"> </w:t>
      </w:r>
      <w:r w:rsidRPr="004F0281">
        <w:rPr>
          <w:rFonts w:ascii="Arial Narrow" w:eastAsia="Calibri" w:hAnsi="Arial Narrow"/>
          <w:b/>
          <w:bCs/>
          <w:sz w:val="20"/>
          <w:szCs w:val="20"/>
        </w:rPr>
        <w:t>«Устойчивое развитие муниципального образования «поселок Тутончаны»»</w:t>
      </w:r>
    </w:p>
    <w:p w:rsidR="00255A37" w:rsidRPr="004F0281" w:rsidRDefault="00255A37" w:rsidP="00255A37">
      <w:pPr>
        <w:jc w:val="both"/>
        <w:rPr>
          <w:rFonts w:ascii="Arial Narrow" w:eastAsia="Calibri" w:hAnsi="Arial Narrow"/>
          <w:bCs/>
          <w:sz w:val="20"/>
          <w:szCs w:val="20"/>
        </w:rPr>
      </w:pPr>
    </w:p>
    <w:p w:rsidR="00255A37" w:rsidRPr="004F0281" w:rsidRDefault="00255A37" w:rsidP="00255A37">
      <w:pPr>
        <w:ind w:firstLine="709"/>
        <w:jc w:val="both"/>
        <w:rPr>
          <w:rFonts w:ascii="Arial Narrow" w:eastAsia="Calibri" w:hAnsi="Arial Narrow"/>
          <w:sz w:val="20"/>
          <w:szCs w:val="20"/>
        </w:rPr>
      </w:pPr>
      <w:r w:rsidRPr="004F0281">
        <w:rPr>
          <w:rFonts w:ascii="Arial Narrow" w:hAnsi="Arial Narrow"/>
          <w:sz w:val="20"/>
          <w:szCs w:val="20"/>
        </w:rPr>
        <w:t>В соответствии со статьей 179 Бюджетного кодекса Российской Федерации, Устава поселка Тутончаны Эвенкийского муниципального района</w:t>
      </w:r>
      <w:r w:rsidRPr="004F0281">
        <w:rPr>
          <w:rFonts w:ascii="Arial Narrow" w:eastAsia="Calibri" w:hAnsi="Arial Narrow"/>
          <w:sz w:val="20"/>
          <w:szCs w:val="20"/>
        </w:rPr>
        <w:t xml:space="preserve">, на основании Постановления Администрации поселка Тутончаны от 20.04.2016 г. № 8 «Об утверждении Порядка принятия решений о разработке муниципальных программ п. Тутончаны Эвенкийского муниципального района, их формировании и реализации», </w:t>
      </w:r>
    </w:p>
    <w:p w:rsidR="00255A37" w:rsidRPr="00255A37" w:rsidRDefault="00255A37" w:rsidP="00255A37">
      <w:pPr>
        <w:jc w:val="both"/>
        <w:rPr>
          <w:rFonts w:ascii="Arial Narrow" w:eastAsiaTheme="minorEastAsia" w:hAnsi="Arial Narrow"/>
          <w:b/>
          <w:color w:val="000000" w:themeColor="text1"/>
          <w:sz w:val="20"/>
          <w:szCs w:val="20"/>
          <w:lang w:bidi="en-US"/>
        </w:rPr>
      </w:pPr>
      <w:r w:rsidRPr="004F0281">
        <w:rPr>
          <w:rFonts w:ascii="Arial Narrow" w:eastAsiaTheme="minorEastAsia" w:hAnsi="Arial Narrow"/>
          <w:color w:val="000000" w:themeColor="text1"/>
          <w:sz w:val="20"/>
          <w:szCs w:val="20"/>
          <w:lang w:bidi="en-US"/>
        </w:rPr>
        <w:t xml:space="preserve">           </w:t>
      </w:r>
      <w:r w:rsidRPr="00255A37">
        <w:rPr>
          <w:rFonts w:ascii="Arial Narrow" w:eastAsiaTheme="minorEastAsia" w:hAnsi="Arial Narrow"/>
          <w:b/>
          <w:color w:val="000000" w:themeColor="text1"/>
          <w:sz w:val="20"/>
          <w:szCs w:val="20"/>
          <w:lang w:bidi="en-US"/>
        </w:rPr>
        <w:t>ПОСТАНОВЛЯЮ:</w:t>
      </w:r>
    </w:p>
    <w:p w:rsidR="00255A37" w:rsidRPr="004F0281" w:rsidRDefault="00255A37" w:rsidP="00255A37">
      <w:pPr>
        <w:jc w:val="both"/>
        <w:rPr>
          <w:rFonts w:ascii="Arial Narrow" w:eastAsia="Calibri" w:hAnsi="Arial Narrow"/>
          <w:bCs/>
          <w:sz w:val="20"/>
          <w:szCs w:val="20"/>
        </w:rPr>
      </w:pPr>
      <w:r w:rsidRPr="004F0281">
        <w:rPr>
          <w:rFonts w:ascii="Arial Narrow" w:eastAsiaTheme="minorEastAsia" w:hAnsi="Arial Narrow"/>
          <w:color w:val="000000" w:themeColor="text1"/>
          <w:sz w:val="20"/>
          <w:szCs w:val="20"/>
          <w:lang w:bidi="en-US"/>
        </w:rPr>
        <w:t xml:space="preserve">        </w:t>
      </w:r>
      <w:r>
        <w:rPr>
          <w:rFonts w:ascii="Arial Narrow" w:eastAsia="Calibri" w:hAnsi="Arial Narrow"/>
          <w:sz w:val="20"/>
          <w:szCs w:val="20"/>
        </w:rPr>
        <w:t>1.</w:t>
      </w:r>
      <w:r w:rsidRPr="004F0281">
        <w:rPr>
          <w:rFonts w:ascii="Arial Narrow" w:eastAsia="Calibri" w:hAnsi="Arial Narrow"/>
          <w:sz w:val="20"/>
          <w:szCs w:val="20"/>
        </w:rPr>
        <w:t xml:space="preserve"> Внести изменения в муниципальную программу </w:t>
      </w:r>
      <w:r w:rsidRPr="004F0281">
        <w:rPr>
          <w:rFonts w:ascii="Arial Narrow" w:eastAsia="Calibri" w:hAnsi="Arial Narrow"/>
          <w:bCs/>
          <w:sz w:val="20"/>
          <w:szCs w:val="20"/>
        </w:rPr>
        <w:t xml:space="preserve">«Устойчивое развитие муниципального образования «поселок Тутончаны»» утвержденную Постановлением Администрации поселка Тутончаны от 10 ноября 2022 г. № 38 </w:t>
      </w:r>
      <w:r w:rsidRPr="004F0281">
        <w:rPr>
          <w:rFonts w:ascii="Arial Narrow" w:eastAsiaTheme="minorEastAsia" w:hAnsi="Arial Narrow"/>
          <w:bCs/>
          <w:color w:val="000000" w:themeColor="text1"/>
          <w:sz w:val="20"/>
          <w:szCs w:val="20"/>
          <w:lang w:bidi="en-US"/>
        </w:rPr>
        <w:t xml:space="preserve">(с изменениями от 04.05.2023 г. № 23-п, от 29.06.2023 г. № 30, от 10.11.2023 г. № 50, от 04.03.2024 г. № 4-п) </w:t>
      </w:r>
      <w:r w:rsidRPr="004F0281">
        <w:rPr>
          <w:rFonts w:ascii="Arial Narrow" w:eastAsia="Calibri" w:hAnsi="Arial Narrow"/>
          <w:sz w:val="20"/>
          <w:szCs w:val="20"/>
        </w:rPr>
        <w:t>следующие изменения:</w:t>
      </w:r>
    </w:p>
    <w:p w:rsidR="00255A37" w:rsidRPr="004F0281" w:rsidRDefault="00255A37" w:rsidP="00255A37">
      <w:pPr>
        <w:widowControl w:val="0"/>
        <w:autoSpaceDE w:val="0"/>
        <w:autoSpaceDN w:val="0"/>
        <w:adjustRightInd w:val="0"/>
        <w:jc w:val="both"/>
        <w:rPr>
          <w:rFonts w:ascii="Arial Narrow" w:eastAsia="Calibri" w:hAnsi="Arial Narrow"/>
          <w:bCs/>
          <w:sz w:val="20"/>
          <w:szCs w:val="20"/>
        </w:rPr>
      </w:pPr>
      <w:r w:rsidRPr="004F0281">
        <w:rPr>
          <w:rFonts w:ascii="Arial Narrow" w:eastAsiaTheme="minorEastAsia" w:hAnsi="Arial Narrow"/>
          <w:bCs/>
          <w:color w:val="000000" w:themeColor="text1"/>
          <w:sz w:val="20"/>
          <w:szCs w:val="20"/>
          <w:lang w:bidi="en-US"/>
        </w:rPr>
        <w:t xml:space="preserve">1.1. </w:t>
      </w:r>
      <w:r w:rsidRPr="004F0281">
        <w:rPr>
          <w:rFonts w:ascii="Arial Narrow" w:eastAsia="Calibri" w:hAnsi="Arial Narrow"/>
          <w:bCs/>
          <w:sz w:val="20"/>
          <w:szCs w:val="20"/>
        </w:rPr>
        <w:t>Строку «Ресурсное обеспечение Программы» Паспорта муниципальной программы «Устойчивое развитие муниципального образования «поселок Тутончаны»» изложить в следующей редакции:</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371"/>
      </w:tblGrid>
      <w:tr w:rsidR="00255A37" w:rsidRPr="004F0281" w:rsidTr="00255A37">
        <w:trPr>
          <w:trHeight w:val="841"/>
        </w:trPr>
        <w:tc>
          <w:tcPr>
            <w:tcW w:w="2155" w:type="dxa"/>
            <w:tcBorders>
              <w:top w:val="single" w:sz="4" w:space="0" w:color="auto"/>
              <w:left w:val="single" w:sz="4" w:space="0" w:color="auto"/>
              <w:bottom w:val="single" w:sz="4" w:space="0" w:color="auto"/>
              <w:right w:val="single" w:sz="4" w:space="0" w:color="auto"/>
            </w:tcBorders>
            <w:hideMark/>
          </w:tcPr>
          <w:p w:rsidR="00255A37" w:rsidRPr="004F0281" w:rsidRDefault="00255A37" w:rsidP="00255A37">
            <w:pPr>
              <w:widowControl w:val="0"/>
              <w:autoSpaceDE w:val="0"/>
              <w:autoSpaceDN w:val="0"/>
              <w:adjustRightInd w:val="0"/>
              <w:jc w:val="both"/>
              <w:rPr>
                <w:rFonts w:ascii="Arial Narrow" w:eastAsia="Calibri" w:hAnsi="Arial Narrow"/>
                <w:bCs/>
                <w:sz w:val="20"/>
                <w:szCs w:val="20"/>
              </w:rPr>
            </w:pPr>
            <w:r w:rsidRPr="004F0281">
              <w:rPr>
                <w:rFonts w:ascii="Arial Narrow" w:hAnsi="Arial Narrow"/>
                <w:sz w:val="20"/>
                <w:szCs w:val="20"/>
              </w:rPr>
              <w:t>Информация по ресурсному обеспечению муниципальной программы</w:t>
            </w:r>
          </w:p>
        </w:tc>
        <w:tc>
          <w:tcPr>
            <w:tcW w:w="7371"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autoSpaceDE w:val="0"/>
              <w:autoSpaceDN w:val="0"/>
              <w:adjustRightInd w:val="0"/>
              <w:jc w:val="both"/>
              <w:rPr>
                <w:rFonts w:ascii="Arial Narrow" w:eastAsia="Calibri" w:hAnsi="Arial Narrow"/>
                <w:sz w:val="20"/>
                <w:szCs w:val="20"/>
              </w:rPr>
            </w:pPr>
            <w:r w:rsidRPr="004F0281">
              <w:rPr>
                <w:rFonts w:ascii="Arial Narrow" w:eastAsia="Calibri" w:hAnsi="Arial Narrow"/>
                <w:sz w:val="20"/>
                <w:szCs w:val="20"/>
              </w:rPr>
              <w:t>Местный бюджет всего 23 075,1 тыс. рублей, в том числе по годам:</w:t>
            </w:r>
          </w:p>
          <w:p w:rsidR="00255A37" w:rsidRPr="004F0281" w:rsidRDefault="00255A37" w:rsidP="00255A37">
            <w:pPr>
              <w:autoSpaceDE w:val="0"/>
              <w:autoSpaceDN w:val="0"/>
              <w:adjustRightInd w:val="0"/>
              <w:jc w:val="both"/>
              <w:rPr>
                <w:rFonts w:ascii="Arial Narrow" w:eastAsia="Calibri" w:hAnsi="Arial Narrow"/>
                <w:sz w:val="20"/>
                <w:szCs w:val="20"/>
              </w:rPr>
            </w:pPr>
            <w:r w:rsidRPr="004F0281">
              <w:rPr>
                <w:rFonts w:ascii="Arial Narrow" w:eastAsia="Calibri" w:hAnsi="Arial Narrow"/>
                <w:sz w:val="20"/>
                <w:szCs w:val="20"/>
              </w:rPr>
              <w:t>в 2023 году- 6 209,2 тыс. рублей;</w:t>
            </w:r>
          </w:p>
          <w:p w:rsidR="00255A37" w:rsidRPr="004F0281" w:rsidRDefault="00255A37" w:rsidP="00255A37">
            <w:pPr>
              <w:pStyle w:val="34"/>
              <w:rPr>
                <w:rFonts w:ascii="Arial Narrow" w:hAnsi="Arial Narrow"/>
                <w:sz w:val="20"/>
                <w:szCs w:val="20"/>
              </w:rPr>
            </w:pPr>
            <w:r w:rsidRPr="004F0281">
              <w:rPr>
                <w:rFonts w:ascii="Arial Narrow" w:hAnsi="Arial Narrow"/>
                <w:sz w:val="20"/>
                <w:szCs w:val="20"/>
              </w:rPr>
              <w:t>в 2024 году –  6 396,6 тыс. рублей;</w:t>
            </w:r>
          </w:p>
          <w:p w:rsidR="00255A37" w:rsidRPr="004F0281" w:rsidRDefault="00255A37" w:rsidP="00255A37">
            <w:pPr>
              <w:pStyle w:val="34"/>
              <w:rPr>
                <w:rFonts w:ascii="Arial Narrow" w:hAnsi="Arial Narrow"/>
                <w:sz w:val="20"/>
                <w:szCs w:val="20"/>
              </w:rPr>
            </w:pPr>
            <w:r w:rsidRPr="004F0281">
              <w:rPr>
                <w:rFonts w:ascii="Arial Narrow" w:hAnsi="Arial Narrow"/>
                <w:sz w:val="20"/>
                <w:szCs w:val="20"/>
              </w:rPr>
              <w:t>в 2025 году – 5 468,5 тыс. рублей;</w:t>
            </w:r>
          </w:p>
          <w:p w:rsidR="00255A37" w:rsidRPr="004F0281" w:rsidRDefault="00255A37" w:rsidP="00255A37">
            <w:pPr>
              <w:pStyle w:val="34"/>
              <w:rPr>
                <w:rFonts w:ascii="Arial Narrow" w:hAnsi="Arial Narrow"/>
                <w:sz w:val="20"/>
                <w:szCs w:val="20"/>
              </w:rPr>
            </w:pPr>
            <w:r w:rsidRPr="004F0281">
              <w:rPr>
                <w:rFonts w:ascii="Arial Narrow" w:hAnsi="Arial Narrow"/>
                <w:sz w:val="20"/>
                <w:szCs w:val="20"/>
              </w:rPr>
              <w:t>в 2026 году- 5 000,8 тыс. рублей.</w:t>
            </w:r>
          </w:p>
          <w:p w:rsidR="00255A37" w:rsidRPr="004F0281" w:rsidRDefault="00255A37" w:rsidP="00255A37">
            <w:pPr>
              <w:widowControl w:val="0"/>
              <w:autoSpaceDE w:val="0"/>
              <w:autoSpaceDN w:val="0"/>
              <w:adjustRightInd w:val="0"/>
              <w:jc w:val="both"/>
              <w:rPr>
                <w:rFonts w:ascii="Arial Narrow" w:eastAsia="Calibri" w:hAnsi="Arial Narrow"/>
                <w:bCs/>
                <w:sz w:val="20"/>
                <w:szCs w:val="20"/>
              </w:rPr>
            </w:pPr>
            <w:r w:rsidRPr="004F0281">
              <w:rPr>
                <w:rFonts w:ascii="Arial Narrow" w:hAnsi="Arial Narrow"/>
                <w:sz w:val="20"/>
                <w:szCs w:val="20"/>
              </w:rPr>
              <w:t>Информация по ресурсному обеспечению муниципальной программы отражена в Приложении № 1  муниципальной программы.</w:t>
            </w:r>
          </w:p>
        </w:tc>
      </w:tr>
    </w:tbl>
    <w:p w:rsidR="00255A37" w:rsidRPr="004F0281" w:rsidRDefault="00255A37" w:rsidP="00255A37">
      <w:pPr>
        <w:autoSpaceDE w:val="0"/>
        <w:autoSpaceDN w:val="0"/>
        <w:adjustRightInd w:val="0"/>
        <w:jc w:val="both"/>
        <w:rPr>
          <w:rFonts w:ascii="Arial Narrow" w:eastAsia="Calibri" w:hAnsi="Arial Narrow"/>
          <w:sz w:val="20"/>
          <w:szCs w:val="20"/>
        </w:rPr>
      </w:pPr>
      <w:r w:rsidRPr="004F0281">
        <w:rPr>
          <w:rFonts w:ascii="Arial Narrow" w:eastAsia="Calibri" w:hAnsi="Arial Narrow"/>
          <w:bCs/>
          <w:sz w:val="20"/>
          <w:szCs w:val="20"/>
        </w:rPr>
        <w:t xml:space="preserve"> 1.2. Абзац 4 раздела 5 изложить в следующей редакции «</w:t>
      </w:r>
      <w:r w:rsidRPr="004F0281">
        <w:rPr>
          <w:rFonts w:ascii="Arial Narrow" w:eastAsia="Calibri" w:hAnsi="Arial Narrow"/>
          <w:sz w:val="20"/>
          <w:szCs w:val="20"/>
        </w:rPr>
        <w:t>Общий объем финансирования Программы на 2023 – 2026 годы всего 23 075,1 тыс. рублей, в том числе по годам:</w:t>
      </w:r>
    </w:p>
    <w:p w:rsidR="00255A37" w:rsidRPr="004F0281" w:rsidRDefault="00255A37" w:rsidP="00255A37">
      <w:pPr>
        <w:autoSpaceDE w:val="0"/>
        <w:autoSpaceDN w:val="0"/>
        <w:adjustRightInd w:val="0"/>
        <w:jc w:val="both"/>
        <w:rPr>
          <w:rFonts w:ascii="Arial Narrow" w:hAnsi="Arial Narrow"/>
          <w:sz w:val="20"/>
          <w:szCs w:val="20"/>
        </w:rPr>
      </w:pPr>
      <w:r w:rsidRPr="004F0281">
        <w:rPr>
          <w:rFonts w:ascii="Arial Narrow" w:hAnsi="Arial Narrow"/>
          <w:sz w:val="20"/>
          <w:szCs w:val="20"/>
        </w:rPr>
        <w:t>в 2023 году- 6 209,2 тыс. рублей;</w:t>
      </w:r>
    </w:p>
    <w:p w:rsidR="00255A37" w:rsidRPr="004F0281" w:rsidRDefault="00255A37" w:rsidP="00255A37">
      <w:pPr>
        <w:autoSpaceDE w:val="0"/>
        <w:autoSpaceDN w:val="0"/>
        <w:adjustRightInd w:val="0"/>
        <w:jc w:val="both"/>
        <w:rPr>
          <w:rFonts w:ascii="Arial Narrow" w:hAnsi="Arial Narrow"/>
          <w:sz w:val="20"/>
          <w:szCs w:val="20"/>
        </w:rPr>
      </w:pPr>
      <w:r w:rsidRPr="004F0281">
        <w:rPr>
          <w:rFonts w:ascii="Arial Narrow" w:hAnsi="Arial Narrow"/>
          <w:sz w:val="20"/>
          <w:szCs w:val="20"/>
        </w:rPr>
        <w:t>в 2024 году –  6 396,6 тыс. рублей;</w:t>
      </w:r>
    </w:p>
    <w:p w:rsidR="00255A37" w:rsidRPr="004F0281" w:rsidRDefault="00255A37" w:rsidP="00255A37">
      <w:pPr>
        <w:autoSpaceDE w:val="0"/>
        <w:autoSpaceDN w:val="0"/>
        <w:adjustRightInd w:val="0"/>
        <w:jc w:val="both"/>
        <w:rPr>
          <w:rFonts w:ascii="Arial Narrow" w:hAnsi="Arial Narrow"/>
          <w:sz w:val="20"/>
          <w:szCs w:val="20"/>
        </w:rPr>
      </w:pPr>
      <w:r w:rsidRPr="004F0281">
        <w:rPr>
          <w:rFonts w:ascii="Arial Narrow" w:hAnsi="Arial Narrow"/>
          <w:sz w:val="20"/>
          <w:szCs w:val="20"/>
        </w:rPr>
        <w:t>в 2025 году – 5 468,5 тыс. рублей;</w:t>
      </w:r>
    </w:p>
    <w:p w:rsidR="00255A37" w:rsidRPr="004F0281" w:rsidRDefault="00255A37" w:rsidP="00255A37">
      <w:pPr>
        <w:autoSpaceDE w:val="0"/>
        <w:autoSpaceDN w:val="0"/>
        <w:adjustRightInd w:val="0"/>
        <w:jc w:val="both"/>
        <w:rPr>
          <w:rFonts w:ascii="Arial Narrow" w:eastAsiaTheme="minorEastAsia" w:hAnsi="Arial Narrow"/>
          <w:bCs/>
          <w:color w:val="000000" w:themeColor="text1"/>
          <w:sz w:val="20"/>
          <w:szCs w:val="20"/>
          <w:lang w:bidi="en-US"/>
        </w:rPr>
      </w:pPr>
      <w:r w:rsidRPr="004F0281">
        <w:rPr>
          <w:rFonts w:ascii="Arial Narrow" w:hAnsi="Arial Narrow"/>
          <w:sz w:val="20"/>
          <w:szCs w:val="20"/>
        </w:rPr>
        <w:t>в 2026 году- 5 000,8 тыс. рублей.».</w:t>
      </w:r>
    </w:p>
    <w:p w:rsidR="00255A37" w:rsidRPr="004F0281" w:rsidRDefault="00255A37" w:rsidP="00255A37">
      <w:pPr>
        <w:jc w:val="both"/>
        <w:rPr>
          <w:rFonts w:ascii="Arial Narrow" w:eastAsiaTheme="minorEastAsia" w:hAnsi="Arial Narrow"/>
          <w:bCs/>
          <w:color w:val="000000" w:themeColor="text1"/>
          <w:sz w:val="20"/>
          <w:szCs w:val="20"/>
          <w:lang w:bidi="en-US"/>
        </w:rPr>
      </w:pPr>
      <w:r w:rsidRPr="004F0281">
        <w:rPr>
          <w:rFonts w:ascii="Arial Narrow" w:eastAsiaTheme="minorEastAsia" w:hAnsi="Arial Narrow"/>
          <w:bCs/>
          <w:color w:val="000000" w:themeColor="text1"/>
          <w:sz w:val="20"/>
          <w:szCs w:val="20"/>
          <w:lang w:bidi="en-US"/>
        </w:rPr>
        <w:t xml:space="preserve">1.3. Строку «Объемы и источники финансирования подпрограммы» паспорта подпрограммы 1 </w:t>
      </w:r>
      <w:r w:rsidRPr="004F0281">
        <w:rPr>
          <w:rFonts w:ascii="Arial Narrow" w:eastAsiaTheme="minorEastAsia" w:hAnsi="Arial Narrow"/>
          <w:b/>
          <w:bCs/>
          <w:color w:val="000000" w:themeColor="text1"/>
          <w:sz w:val="20"/>
          <w:szCs w:val="20"/>
          <w:lang w:bidi="en-US"/>
        </w:rPr>
        <w:t>«</w:t>
      </w:r>
      <w:r w:rsidRPr="004F0281">
        <w:rPr>
          <w:rFonts w:ascii="Arial Narrow" w:eastAsiaTheme="minorEastAsia" w:hAnsi="Arial Narrow"/>
          <w:bCs/>
          <w:color w:val="000000" w:themeColor="text1"/>
          <w:sz w:val="20"/>
          <w:szCs w:val="20"/>
          <w:lang w:bidi="en-US"/>
        </w:rPr>
        <w:t>Владение, пользование и распоряжение имуществом, находящимся в муниципальной собственности поселка Тутончаны» муниципальной программы «Устойчивое развитие муниципального образования «поселок Тутончаны»» изложить в следующей редакции:</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7258"/>
      </w:tblGrid>
      <w:tr w:rsidR="00255A37" w:rsidRPr="004F0281" w:rsidTr="00255A37">
        <w:tc>
          <w:tcPr>
            <w:tcW w:w="2523"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jc w:val="both"/>
              <w:rPr>
                <w:rFonts w:ascii="Arial Narrow" w:eastAsia="Calibri" w:hAnsi="Arial Narrow"/>
                <w:sz w:val="20"/>
                <w:szCs w:val="20"/>
              </w:rPr>
            </w:pPr>
            <w:r w:rsidRPr="004F0281">
              <w:rPr>
                <w:rFonts w:ascii="Arial Narrow" w:eastAsia="Calibri" w:hAnsi="Arial Narrow"/>
                <w:sz w:val="20"/>
                <w:szCs w:val="20"/>
              </w:rPr>
              <w:t xml:space="preserve">Объемы и источники финансирования </w:t>
            </w:r>
          </w:p>
          <w:p w:rsidR="00255A37" w:rsidRPr="004F0281" w:rsidRDefault="00255A37" w:rsidP="00255A37">
            <w:pPr>
              <w:jc w:val="both"/>
              <w:rPr>
                <w:rFonts w:ascii="Arial Narrow" w:eastAsia="Calibri" w:hAnsi="Arial Narrow"/>
                <w:sz w:val="20"/>
                <w:szCs w:val="20"/>
              </w:rPr>
            </w:pPr>
            <w:r w:rsidRPr="004F0281">
              <w:rPr>
                <w:rFonts w:ascii="Arial Narrow" w:eastAsia="Calibri" w:hAnsi="Arial Narrow"/>
                <w:sz w:val="20"/>
                <w:szCs w:val="20"/>
              </w:rPr>
              <w:t>подпрограммы</w:t>
            </w:r>
          </w:p>
        </w:tc>
        <w:tc>
          <w:tcPr>
            <w:tcW w:w="7258"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jc w:val="both"/>
              <w:rPr>
                <w:rFonts w:ascii="Arial Narrow" w:eastAsia="Calibri" w:hAnsi="Arial Narrow"/>
                <w:sz w:val="20"/>
                <w:szCs w:val="20"/>
              </w:rPr>
            </w:pPr>
            <w:r w:rsidRPr="004F0281">
              <w:rPr>
                <w:rFonts w:ascii="Arial Narrow" w:eastAsia="Calibri" w:hAnsi="Arial Narrow"/>
                <w:sz w:val="20"/>
                <w:szCs w:val="20"/>
              </w:rPr>
              <w:t>общий объем финансирования подпрограммы составляет 1 868,4 тыс. рублей, в том числе по годам:</w:t>
            </w:r>
          </w:p>
          <w:p w:rsidR="00255A37" w:rsidRPr="004F0281" w:rsidRDefault="00255A37" w:rsidP="00255A37">
            <w:pPr>
              <w:jc w:val="both"/>
              <w:rPr>
                <w:rFonts w:ascii="Arial Narrow" w:eastAsia="Calibri" w:hAnsi="Arial Narrow"/>
                <w:sz w:val="20"/>
                <w:szCs w:val="20"/>
              </w:rPr>
            </w:pPr>
            <w:r w:rsidRPr="004F0281">
              <w:rPr>
                <w:rFonts w:ascii="Arial Narrow" w:eastAsia="Calibri" w:hAnsi="Arial Narrow"/>
                <w:sz w:val="20"/>
                <w:szCs w:val="20"/>
              </w:rPr>
              <w:t>2023 – 502,8 тыс. рублей;</w:t>
            </w:r>
          </w:p>
          <w:p w:rsidR="00255A37" w:rsidRPr="004F0281" w:rsidRDefault="00255A37" w:rsidP="00255A37">
            <w:pPr>
              <w:jc w:val="both"/>
              <w:rPr>
                <w:rFonts w:ascii="Arial Narrow" w:eastAsia="Calibri" w:hAnsi="Arial Narrow"/>
                <w:sz w:val="20"/>
                <w:szCs w:val="20"/>
              </w:rPr>
            </w:pPr>
            <w:r w:rsidRPr="004F0281">
              <w:rPr>
                <w:rFonts w:ascii="Arial Narrow" w:eastAsia="Calibri" w:hAnsi="Arial Narrow"/>
                <w:sz w:val="20"/>
                <w:szCs w:val="20"/>
              </w:rPr>
              <w:t>2024 – 455,2 тыс. рублей;</w:t>
            </w:r>
          </w:p>
          <w:p w:rsidR="00255A37" w:rsidRPr="004F0281" w:rsidRDefault="00255A37" w:rsidP="00255A37">
            <w:pPr>
              <w:jc w:val="both"/>
              <w:rPr>
                <w:rFonts w:ascii="Arial Narrow" w:eastAsia="Calibri" w:hAnsi="Arial Narrow"/>
                <w:sz w:val="20"/>
                <w:szCs w:val="20"/>
              </w:rPr>
            </w:pPr>
            <w:r w:rsidRPr="004F0281">
              <w:rPr>
                <w:rFonts w:ascii="Arial Narrow" w:eastAsia="Calibri" w:hAnsi="Arial Narrow"/>
                <w:sz w:val="20"/>
                <w:szCs w:val="20"/>
              </w:rPr>
              <w:t>2025 – 455,2 тыс. рублей;</w:t>
            </w:r>
          </w:p>
          <w:p w:rsidR="00255A37" w:rsidRPr="004F0281" w:rsidRDefault="00255A37" w:rsidP="00255A37">
            <w:pPr>
              <w:jc w:val="both"/>
              <w:rPr>
                <w:rFonts w:ascii="Arial Narrow" w:eastAsia="Calibri" w:hAnsi="Arial Narrow"/>
                <w:sz w:val="20"/>
                <w:szCs w:val="20"/>
              </w:rPr>
            </w:pPr>
            <w:r w:rsidRPr="004F0281">
              <w:rPr>
                <w:rFonts w:ascii="Arial Narrow" w:eastAsia="Calibri" w:hAnsi="Arial Narrow"/>
                <w:sz w:val="20"/>
                <w:szCs w:val="20"/>
              </w:rPr>
              <w:t>2026- 455,2 тыс. рублей.</w:t>
            </w:r>
          </w:p>
        </w:tc>
      </w:tr>
    </w:tbl>
    <w:p w:rsidR="00255A37" w:rsidRPr="004F0281" w:rsidRDefault="00255A37" w:rsidP="00255A37">
      <w:pPr>
        <w:jc w:val="both"/>
        <w:rPr>
          <w:rFonts w:ascii="Arial Narrow" w:eastAsia="Calibri" w:hAnsi="Arial Narrow"/>
          <w:sz w:val="20"/>
          <w:szCs w:val="20"/>
        </w:rPr>
      </w:pPr>
      <w:r w:rsidRPr="004F0281">
        <w:rPr>
          <w:rFonts w:ascii="Arial Narrow" w:eastAsia="Calibri" w:hAnsi="Arial Narrow"/>
          <w:bCs/>
          <w:sz w:val="20"/>
          <w:szCs w:val="20"/>
        </w:rPr>
        <w:lastRenderedPageBreak/>
        <w:t>1.4. Абзац 2 раздела 2.7 Паспорта подпрограммы 1 «</w:t>
      </w:r>
      <w:r w:rsidRPr="004F0281">
        <w:rPr>
          <w:rFonts w:ascii="Arial Narrow" w:eastAsiaTheme="minorEastAsia" w:hAnsi="Arial Narrow"/>
          <w:bCs/>
          <w:color w:val="000000" w:themeColor="text1"/>
          <w:sz w:val="20"/>
          <w:szCs w:val="20"/>
          <w:lang w:bidi="en-US"/>
        </w:rPr>
        <w:t>Владение, пользование и распоряжение имуществом, находящимся в муниципальной собственности поселка Тутончаны</w:t>
      </w:r>
      <w:r w:rsidRPr="004F0281">
        <w:rPr>
          <w:rFonts w:ascii="Arial Narrow" w:eastAsia="Calibri" w:hAnsi="Arial Narrow"/>
          <w:bCs/>
          <w:sz w:val="20"/>
          <w:szCs w:val="20"/>
        </w:rPr>
        <w:t>» муниципальной программы «Устойчивое развитие муниципального образования «поселок Тутончаны»» изложить в следующей редакции: «</w:t>
      </w:r>
      <w:r w:rsidRPr="004F0281">
        <w:rPr>
          <w:rFonts w:ascii="Arial Narrow" w:eastAsia="Calibri" w:hAnsi="Arial Narrow"/>
          <w:sz w:val="20"/>
          <w:szCs w:val="20"/>
        </w:rPr>
        <w:t xml:space="preserve">На реализацию подпрограммы (ресурсное обеспечение) общее финансирование составляет 1 868,4 тыс. рублей, в том числе по годам: </w:t>
      </w:r>
    </w:p>
    <w:p w:rsidR="00255A37" w:rsidRPr="004F0281" w:rsidRDefault="00255A37" w:rsidP="00255A37">
      <w:pPr>
        <w:jc w:val="both"/>
        <w:rPr>
          <w:rFonts w:ascii="Arial Narrow" w:eastAsia="Calibri" w:hAnsi="Arial Narrow"/>
          <w:sz w:val="20"/>
          <w:szCs w:val="20"/>
        </w:rPr>
      </w:pPr>
      <w:r w:rsidRPr="004F0281">
        <w:rPr>
          <w:rFonts w:ascii="Arial Narrow" w:eastAsia="Calibri" w:hAnsi="Arial Narrow"/>
          <w:sz w:val="20"/>
          <w:szCs w:val="20"/>
        </w:rPr>
        <w:t>2023 – 502,8 тыс. рублей;</w:t>
      </w:r>
    </w:p>
    <w:p w:rsidR="00255A37" w:rsidRPr="004F0281" w:rsidRDefault="00255A37" w:rsidP="00255A37">
      <w:pPr>
        <w:jc w:val="both"/>
        <w:rPr>
          <w:rFonts w:ascii="Arial Narrow" w:eastAsia="Calibri" w:hAnsi="Arial Narrow"/>
          <w:sz w:val="20"/>
          <w:szCs w:val="20"/>
        </w:rPr>
      </w:pPr>
      <w:r w:rsidRPr="004F0281">
        <w:rPr>
          <w:rFonts w:ascii="Arial Narrow" w:eastAsia="Calibri" w:hAnsi="Arial Narrow"/>
          <w:sz w:val="20"/>
          <w:szCs w:val="20"/>
        </w:rPr>
        <w:t>2024 – 455,2 тыс. рублей;</w:t>
      </w:r>
    </w:p>
    <w:p w:rsidR="00255A37" w:rsidRPr="004F0281" w:rsidRDefault="00255A37" w:rsidP="00255A37">
      <w:pPr>
        <w:jc w:val="both"/>
        <w:rPr>
          <w:rFonts w:ascii="Arial Narrow" w:eastAsia="Calibri" w:hAnsi="Arial Narrow"/>
          <w:sz w:val="20"/>
          <w:szCs w:val="20"/>
        </w:rPr>
      </w:pPr>
      <w:r w:rsidRPr="004F0281">
        <w:rPr>
          <w:rFonts w:ascii="Arial Narrow" w:eastAsia="Calibri" w:hAnsi="Arial Narrow"/>
          <w:sz w:val="20"/>
          <w:szCs w:val="20"/>
        </w:rPr>
        <w:t>2025 – 455,2 тыс. рублей;</w:t>
      </w:r>
    </w:p>
    <w:p w:rsidR="00255A37" w:rsidRPr="004F0281" w:rsidRDefault="00255A37" w:rsidP="00255A37">
      <w:pPr>
        <w:jc w:val="both"/>
        <w:rPr>
          <w:rFonts w:ascii="Arial Narrow" w:eastAsia="Calibri" w:hAnsi="Arial Narrow"/>
          <w:sz w:val="20"/>
          <w:szCs w:val="20"/>
        </w:rPr>
      </w:pPr>
      <w:r w:rsidRPr="004F0281">
        <w:rPr>
          <w:rFonts w:ascii="Arial Narrow" w:eastAsia="Calibri" w:hAnsi="Arial Narrow"/>
          <w:sz w:val="20"/>
          <w:szCs w:val="20"/>
        </w:rPr>
        <w:t>2026 - 455,2 тыс. рублей.».</w:t>
      </w:r>
    </w:p>
    <w:p w:rsidR="00255A37" w:rsidRPr="004F0281" w:rsidRDefault="00255A37" w:rsidP="00255A37">
      <w:pPr>
        <w:widowControl w:val="0"/>
        <w:autoSpaceDE w:val="0"/>
        <w:autoSpaceDN w:val="0"/>
        <w:adjustRightInd w:val="0"/>
        <w:jc w:val="both"/>
        <w:rPr>
          <w:rFonts w:ascii="Arial Narrow" w:eastAsiaTheme="minorEastAsia" w:hAnsi="Arial Narrow"/>
          <w:bCs/>
          <w:color w:val="000000" w:themeColor="text1"/>
          <w:sz w:val="20"/>
          <w:szCs w:val="20"/>
          <w:lang w:bidi="en-US"/>
        </w:rPr>
      </w:pPr>
      <w:r w:rsidRPr="004F0281">
        <w:rPr>
          <w:rFonts w:ascii="Arial Narrow" w:eastAsiaTheme="minorEastAsia" w:hAnsi="Arial Narrow"/>
          <w:bCs/>
          <w:color w:val="000000" w:themeColor="text1"/>
          <w:sz w:val="20"/>
          <w:szCs w:val="20"/>
          <w:lang w:bidi="en-US"/>
        </w:rPr>
        <w:t>1.5. Строку «Объемы и источники финансирования Подпрограммы» паспорта муниципальной подпрограммы 3 «Дорожная деятельность в отношении дорог местного значения поселка Тутончаны и обеспечение безопасности дорожного движения» муниципальной программы «Устойчивое развитие муниципального образования «поселок Тутончаны»» изложить в следующей редакции:</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7258"/>
      </w:tblGrid>
      <w:tr w:rsidR="00255A37" w:rsidRPr="004F0281" w:rsidTr="00255A37">
        <w:tc>
          <w:tcPr>
            <w:tcW w:w="2523" w:type="dxa"/>
          </w:tcPr>
          <w:p w:rsidR="00255A37" w:rsidRPr="004F0281" w:rsidRDefault="00255A37" w:rsidP="00255A37">
            <w:pPr>
              <w:jc w:val="both"/>
              <w:rPr>
                <w:rFonts w:ascii="Arial Narrow" w:eastAsiaTheme="minorEastAsia" w:hAnsi="Arial Narrow"/>
                <w:bCs/>
                <w:color w:val="000000" w:themeColor="text1"/>
                <w:sz w:val="20"/>
                <w:szCs w:val="20"/>
                <w:lang w:bidi="en-US"/>
              </w:rPr>
            </w:pPr>
            <w:r w:rsidRPr="004F0281">
              <w:rPr>
                <w:rFonts w:ascii="Arial Narrow" w:eastAsiaTheme="minorEastAsia" w:hAnsi="Arial Narrow"/>
                <w:bCs/>
                <w:color w:val="000000" w:themeColor="text1"/>
                <w:sz w:val="20"/>
                <w:szCs w:val="20"/>
                <w:lang w:bidi="en-US"/>
              </w:rPr>
              <w:t xml:space="preserve">Объемы и источники финансирования </w:t>
            </w:r>
          </w:p>
          <w:p w:rsidR="00255A37" w:rsidRPr="004F0281" w:rsidRDefault="00255A37" w:rsidP="00255A37">
            <w:pPr>
              <w:jc w:val="both"/>
              <w:rPr>
                <w:rFonts w:ascii="Arial Narrow" w:eastAsiaTheme="minorEastAsia" w:hAnsi="Arial Narrow"/>
                <w:bCs/>
                <w:color w:val="000000" w:themeColor="text1"/>
                <w:sz w:val="20"/>
                <w:szCs w:val="20"/>
                <w:lang w:bidi="en-US"/>
              </w:rPr>
            </w:pPr>
            <w:r w:rsidRPr="004F0281">
              <w:rPr>
                <w:rFonts w:ascii="Arial Narrow" w:eastAsiaTheme="minorEastAsia" w:hAnsi="Arial Narrow"/>
                <w:bCs/>
                <w:color w:val="000000" w:themeColor="text1"/>
                <w:sz w:val="20"/>
                <w:szCs w:val="20"/>
                <w:lang w:bidi="en-US"/>
              </w:rPr>
              <w:t>подпрограммы</w:t>
            </w:r>
          </w:p>
        </w:tc>
        <w:tc>
          <w:tcPr>
            <w:tcW w:w="7258" w:type="dxa"/>
          </w:tcPr>
          <w:p w:rsidR="00255A37" w:rsidRPr="004F0281" w:rsidRDefault="00255A37" w:rsidP="00255A37">
            <w:pPr>
              <w:jc w:val="both"/>
              <w:rPr>
                <w:rFonts w:ascii="Arial Narrow" w:eastAsiaTheme="minorEastAsia" w:hAnsi="Arial Narrow"/>
                <w:bCs/>
                <w:color w:val="000000" w:themeColor="text1"/>
                <w:sz w:val="20"/>
                <w:szCs w:val="20"/>
                <w:lang w:bidi="en-US"/>
              </w:rPr>
            </w:pPr>
            <w:r w:rsidRPr="004F0281">
              <w:rPr>
                <w:rFonts w:ascii="Arial Narrow" w:eastAsiaTheme="minorEastAsia" w:hAnsi="Arial Narrow"/>
                <w:bCs/>
                <w:color w:val="000000" w:themeColor="text1"/>
                <w:sz w:val="20"/>
                <w:szCs w:val="20"/>
                <w:lang w:bidi="en-US"/>
              </w:rPr>
              <w:t>Местный бюджет.  Всего средств на реализацию подпрограммы 942,4 тыс. рублей, в том числе по годам:</w:t>
            </w:r>
          </w:p>
          <w:p w:rsidR="00255A37" w:rsidRPr="004F0281" w:rsidRDefault="00255A37" w:rsidP="00255A37">
            <w:pPr>
              <w:jc w:val="both"/>
              <w:rPr>
                <w:rFonts w:ascii="Arial Narrow" w:eastAsiaTheme="minorEastAsia" w:hAnsi="Arial Narrow"/>
                <w:bCs/>
                <w:color w:val="000000" w:themeColor="text1"/>
                <w:sz w:val="20"/>
                <w:szCs w:val="20"/>
                <w:lang w:bidi="en-US"/>
              </w:rPr>
            </w:pPr>
            <w:r w:rsidRPr="004F0281">
              <w:rPr>
                <w:rFonts w:ascii="Arial Narrow" w:eastAsiaTheme="minorEastAsia" w:hAnsi="Arial Narrow"/>
                <w:bCs/>
                <w:color w:val="000000" w:themeColor="text1"/>
                <w:sz w:val="20"/>
                <w:szCs w:val="20"/>
                <w:lang w:bidi="en-US"/>
              </w:rPr>
              <w:t>2023 год –  300,9  тыс. рублей;</w:t>
            </w:r>
          </w:p>
          <w:p w:rsidR="00255A37" w:rsidRPr="004F0281" w:rsidRDefault="00255A37" w:rsidP="00255A37">
            <w:pPr>
              <w:jc w:val="both"/>
              <w:rPr>
                <w:rFonts w:ascii="Arial Narrow" w:eastAsiaTheme="minorEastAsia" w:hAnsi="Arial Narrow"/>
                <w:bCs/>
                <w:color w:val="000000" w:themeColor="text1"/>
                <w:sz w:val="20"/>
                <w:szCs w:val="20"/>
                <w:lang w:bidi="en-US"/>
              </w:rPr>
            </w:pPr>
            <w:r w:rsidRPr="004F0281">
              <w:rPr>
                <w:rFonts w:ascii="Arial Narrow" w:eastAsiaTheme="minorEastAsia" w:hAnsi="Arial Narrow"/>
                <w:bCs/>
                <w:color w:val="000000" w:themeColor="text1"/>
                <w:sz w:val="20"/>
                <w:szCs w:val="20"/>
                <w:lang w:bidi="en-US"/>
              </w:rPr>
              <w:t>2024 год –  223,5  тыс. рублей;</w:t>
            </w:r>
          </w:p>
          <w:p w:rsidR="00255A37" w:rsidRPr="004F0281" w:rsidRDefault="00255A37" w:rsidP="00255A37">
            <w:pPr>
              <w:jc w:val="both"/>
              <w:rPr>
                <w:rFonts w:ascii="Arial Narrow" w:eastAsiaTheme="minorEastAsia" w:hAnsi="Arial Narrow"/>
                <w:bCs/>
                <w:color w:val="000000" w:themeColor="text1"/>
                <w:sz w:val="20"/>
                <w:szCs w:val="20"/>
                <w:lang w:bidi="en-US"/>
              </w:rPr>
            </w:pPr>
            <w:r w:rsidRPr="004F0281">
              <w:rPr>
                <w:rFonts w:ascii="Arial Narrow" w:eastAsiaTheme="minorEastAsia" w:hAnsi="Arial Narrow"/>
                <w:bCs/>
                <w:color w:val="000000" w:themeColor="text1"/>
                <w:sz w:val="20"/>
                <w:szCs w:val="20"/>
                <w:lang w:bidi="en-US"/>
              </w:rPr>
              <w:t>2025 год – 208,4 тыс. рублей;</w:t>
            </w:r>
          </w:p>
          <w:p w:rsidR="00255A37" w:rsidRPr="004F0281" w:rsidRDefault="00255A37" w:rsidP="00255A37">
            <w:pPr>
              <w:jc w:val="both"/>
              <w:rPr>
                <w:rFonts w:ascii="Arial Narrow" w:eastAsiaTheme="minorEastAsia" w:hAnsi="Arial Narrow"/>
                <w:bCs/>
                <w:color w:val="000000" w:themeColor="text1"/>
                <w:sz w:val="20"/>
                <w:szCs w:val="20"/>
                <w:lang w:bidi="en-US"/>
              </w:rPr>
            </w:pPr>
            <w:r w:rsidRPr="004F0281">
              <w:rPr>
                <w:rFonts w:ascii="Arial Narrow" w:eastAsiaTheme="minorEastAsia" w:hAnsi="Arial Narrow"/>
                <w:bCs/>
                <w:color w:val="000000" w:themeColor="text1"/>
                <w:sz w:val="20"/>
                <w:szCs w:val="20"/>
                <w:lang w:bidi="en-US"/>
              </w:rPr>
              <w:t>2026 год – 209,6 тыс. рублей.</w:t>
            </w:r>
          </w:p>
        </w:tc>
      </w:tr>
    </w:tbl>
    <w:p w:rsidR="00255A37" w:rsidRPr="004F0281" w:rsidRDefault="00255A37" w:rsidP="00255A37">
      <w:pPr>
        <w:jc w:val="both"/>
        <w:rPr>
          <w:rFonts w:ascii="Arial Narrow" w:eastAsiaTheme="minorEastAsia" w:hAnsi="Arial Narrow"/>
          <w:bCs/>
          <w:color w:val="000000" w:themeColor="text1"/>
          <w:sz w:val="20"/>
          <w:szCs w:val="20"/>
          <w:lang w:bidi="en-US"/>
        </w:rPr>
      </w:pPr>
      <w:r w:rsidRPr="004F0281">
        <w:rPr>
          <w:rFonts w:ascii="Arial Narrow" w:eastAsiaTheme="minorEastAsia" w:hAnsi="Arial Narrow"/>
          <w:bCs/>
          <w:color w:val="000000" w:themeColor="text1"/>
          <w:sz w:val="20"/>
          <w:szCs w:val="20"/>
          <w:lang w:bidi="en-US"/>
        </w:rPr>
        <w:t>1.6. Раздел 2.7 Паспорта муниципальной подпрограммы 3 «Дорожная деятельность в отношении дорог местного значения поселка Тутончаны и обеспечение безопасности дорожного движения» изложить в следующей редакции: «2.7. Обоснование финансовых, материальных и трудовых затрат</w:t>
      </w:r>
    </w:p>
    <w:p w:rsidR="00255A37" w:rsidRPr="004F0281" w:rsidRDefault="00255A37" w:rsidP="00255A37">
      <w:pPr>
        <w:autoSpaceDE w:val="0"/>
        <w:autoSpaceDN w:val="0"/>
        <w:adjustRightInd w:val="0"/>
        <w:jc w:val="both"/>
        <w:outlineLvl w:val="0"/>
        <w:rPr>
          <w:rFonts w:ascii="Arial Narrow" w:hAnsi="Arial Narrow"/>
          <w:sz w:val="20"/>
          <w:szCs w:val="20"/>
        </w:rPr>
      </w:pPr>
      <w:r w:rsidRPr="004F0281">
        <w:rPr>
          <w:rFonts w:ascii="Arial Narrow" w:eastAsiaTheme="minorEastAsia" w:hAnsi="Arial Narrow"/>
          <w:bCs/>
          <w:color w:val="000000" w:themeColor="text1"/>
          <w:sz w:val="20"/>
          <w:szCs w:val="20"/>
          <w:lang w:bidi="en-US"/>
        </w:rPr>
        <w:t xml:space="preserve">         </w:t>
      </w:r>
      <w:r w:rsidRPr="004F0281">
        <w:rPr>
          <w:rFonts w:ascii="Arial Narrow" w:hAnsi="Arial Narrow"/>
          <w:sz w:val="20"/>
          <w:szCs w:val="20"/>
        </w:rPr>
        <w:t>Источниками финансирования подпрограммы являются средства бюджета: - всего средств на реализацию подпрограммы 942,4 тыс. рублей, в том числе по годам:</w:t>
      </w:r>
    </w:p>
    <w:p w:rsidR="00255A37" w:rsidRPr="004F0281" w:rsidRDefault="00255A37" w:rsidP="00255A37">
      <w:pPr>
        <w:autoSpaceDE w:val="0"/>
        <w:autoSpaceDN w:val="0"/>
        <w:adjustRightInd w:val="0"/>
        <w:jc w:val="both"/>
        <w:outlineLvl w:val="0"/>
        <w:rPr>
          <w:rFonts w:ascii="Arial Narrow" w:hAnsi="Arial Narrow"/>
          <w:sz w:val="20"/>
          <w:szCs w:val="20"/>
        </w:rPr>
      </w:pPr>
      <w:r w:rsidRPr="004F0281">
        <w:rPr>
          <w:rFonts w:ascii="Arial Narrow" w:hAnsi="Arial Narrow"/>
          <w:sz w:val="20"/>
          <w:szCs w:val="20"/>
        </w:rPr>
        <w:t>2023 год –  300,9  тыс. рублей;</w:t>
      </w:r>
    </w:p>
    <w:p w:rsidR="00255A37" w:rsidRPr="004F0281" w:rsidRDefault="00255A37" w:rsidP="00255A37">
      <w:pPr>
        <w:autoSpaceDE w:val="0"/>
        <w:autoSpaceDN w:val="0"/>
        <w:adjustRightInd w:val="0"/>
        <w:jc w:val="both"/>
        <w:outlineLvl w:val="0"/>
        <w:rPr>
          <w:rFonts w:ascii="Arial Narrow" w:hAnsi="Arial Narrow"/>
          <w:sz w:val="20"/>
          <w:szCs w:val="20"/>
        </w:rPr>
      </w:pPr>
      <w:r w:rsidRPr="004F0281">
        <w:rPr>
          <w:rFonts w:ascii="Arial Narrow" w:hAnsi="Arial Narrow"/>
          <w:sz w:val="20"/>
          <w:szCs w:val="20"/>
        </w:rPr>
        <w:t>2024 год –  223,5  тыс. рублей;</w:t>
      </w:r>
    </w:p>
    <w:p w:rsidR="00255A37" w:rsidRPr="004F0281" w:rsidRDefault="00255A37" w:rsidP="00255A37">
      <w:pPr>
        <w:autoSpaceDE w:val="0"/>
        <w:autoSpaceDN w:val="0"/>
        <w:adjustRightInd w:val="0"/>
        <w:jc w:val="both"/>
        <w:outlineLvl w:val="0"/>
        <w:rPr>
          <w:rFonts w:ascii="Arial Narrow" w:hAnsi="Arial Narrow"/>
          <w:sz w:val="20"/>
          <w:szCs w:val="20"/>
        </w:rPr>
      </w:pPr>
      <w:r w:rsidRPr="004F0281">
        <w:rPr>
          <w:rFonts w:ascii="Arial Narrow" w:hAnsi="Arial Narrow"/>
          <w:sz w:val="20"/>
          <w:szCs w:val="20"/>
        </w:rPr>
        <w:t>2025 год – 208,4 тыс. рублей;</w:t>
      </w:r>
    </w:p>
    <w:p w:rsidR="00255A37" w:rsidRPr="004F0281" w:rsidRDefault="00255A37" w:rsidP="00255A37">
      <w:pPr>
        <w:autoSpaceDE w:val="0"/>
        <w:autoSpaceDN w:val="0"/>
        <w:adjustRightInd w:val="0"/>
        <w:jc w:val="both"/>
        <w:outlineLvl w:val="0"/>
        <w:rPr>
          <w:rFonts w:ascii="Arial Narrow" w:eastAsiaTheme="minorEastAsia" w:hAnsi="Arial Narrow"/>
          <w:bCs/>
          <w:color w:val="000000" w:themeColor="text1"/>
          <w:sz w:val="20"/>
          <w:szCs w:val="20"/>
          <w:lang w:bidi="en-US"/>
        </w:rPr>
      </w:pPr>
      <w:r w:rsidRPr="004F0281">
        <w:rPr>
          <w:rFonts w:ascii="Arial Narrow" w:hAnsi="Arial Narrow"/>
          <w:sz w:val="20"/>
          <w:szCs w:val="20"/>
        </w:rPr>
        <w:t>2026 год – 209,6 тыс. рублей.</w:t>
      </w:r>
      <w:r w:rsidRPr="004F0281">
        <w:rPr>
          <w:rFonts w:ascii="Arial Narrow" w:eastAsiaTheme="minorEastAsia" w:hAnsi="Arial Narrow"/>
          <w:bCs/>
          <w:color w:val="000000" w:themeColor="text1"/>
          <w:sz w:val="20"/>
          <w:szCs w:val="20"/>
          <w:lang w:bidi="en-US"/>
        </w:rPr>
        <w:t>».</w:t>
      </w:r>
    </w:p>
    <w:p w:rsidR="00255A37" w:rsidRPr="004F0281" w:rsidRDefault="00255A37" w:rsidP="00255A37">
      <w:pPr>
        <w:widowControl w:val="0"/>
        <w:autoSpaceDE w:val="0"/>
        <w:autoSpaceDN w:val="0"/>
        <w:adjustRightInd w:val="0"/>
        <w:jc w:val="both"/>
        <w:rPr>
          <w:rFonts w:ascii="Arial Narrow" w:eastAsiaTheme="minorEastAsia" w:hAnsi="Arial Narrow"/>
          <w:bCs/>
          <w:color w:val="000000" w:themeColor="text1"/>
          <w:sz w:val="20"/>
          <w:szCs w:val="20"/>
          <w:lang w:bidi="en-US"/>
        </w:rPr>
      </w:pPr>
      <w:r w:rsidRPr="004F0281">
        <w:rPr>
          <w:rFonts w:ascii="Arial Narrow" w:eastAsiaTheme="minorEastAsia" w:hAnsi="Arial Narrow"/>
          <w:bCs/>
          <w:color w:val="000000" w:themeColor="text1"/>
          <w:sz w:val="20"/>
          <w:szCs w:val="20"/>
          <w:lang w:bidi="en-US"/>
        </w:rPr>
        <w:t>1.7. Строку «Объемы и источники финансирования Подпрограммы» паспорта муниципальной подпрограммы 4 «</w:t>
      </w:r>
      <w:r w:rsidRPr="004F0281">
        <w:rPr>
          <w:rFonts w:ascii="Arial Narrow" w:hAnsi="Arial Narrow"/>
          <w:sz w:val="20"/>
          <w:szCs w:val="20"/>
        </w:rPr>
        <w:t>Организация благоустройства территории, создание среды комфортной для проживания жителей поселка Тутончаны</w:t>
      </w:r>
      <w:r w:rsidRPr="004F0281">
        <w:rPr>
          <w:rFonts w:ascii="Arial Narrow" w:eastAsiaTheme="minorEastAsia" w:hAnsi="Arial Narrow"/>
          <w:bCs/>
          <w:color w:val="000000" w:themeColor="text1"/>
          <w:sz w:val="20"/>
          <w:szCs w:val="20"/>
          <w:lang w:bidi="en-US"/>
        </w:rPr>
        <w:t>» муниципальной программы «Устойчивое развитие муниципального образования «поселок Тутончаны»» изложить в следующей редакции: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7116"/>
      </w:tblGrid>
      <w:tr w:rsidR="00255A37" w:rsidRPr="004F0281" w:rsidTr="00255A37">
        <w:tc>
          <w:tcPr>
            <w:tcW w:w="2523" w:type="dxa"/>
          </w:tcPr>
          <w:p w:rsidR="00255A37" w:rsidRPr="004F0281" w:rsidRDefault="00255A37" w:rsidP="00255A37">
            <w:pPr>
              <w:jc w:val="both"/>
              <w:rPr>
                <w:rFonts w:ascii="Arial Narrow" w:eastAsiaTheme="minorEastAsia" w:hAnsi="Arial Narrow"/>
                <w:bCs/>
                <w:color w:val="000000" w:themeColor="text1"/>
                <w:sz w:val="20"/>
                <w:szCs w:val="20"/>
                <w:lang w:bidi="en-US"/>
              </w:rPr>
            </w:pPr>
            <w:r w:rsidRPr="004F0281">
              <w:rPr>
                <w:rFonts w:ascii="Arial Narrow" w:eastAsiaTheme="minorEastAsia" w:hAnsi="Arial Narrow"/>
                <w:bCs/>
                <w:color w:val="000000" w:themeColor="text1"/>
                <w:sz w:val="20"/>
                <w:szCs w:val="20"/>
                <w:lang w:bidi="en-US"/>
              </w:rPr>
              <w:t xml:space="preserve">Объемы и источники финансирования </w:t>
            </w:r>
          </w:p>
          <w:p w:rsidR="00255A37" w:rsidRPr="004F0281" w:rsidRDefault="00255A37" w:rsidP="00255A37">
            <w:pPr>
              <w:jc w:val="both"/>
              <w:rPr>
                <w:rFonts w:ascii="Arial Narrow" w:eastAsiaTheme="minorEastAsia" w:hAnsi="Arial Narrow"/>
                <w:bCs/>
                <w:color w:val="000000" w:themeColor="text1"/>
                <w:sz w:val="20"/>
                <w:szCs w:val="20"/>
                <w:lang w:bidi="en-US"/>
              </w:rPr>
            </w:pPr>
            <w:r w:rsidRPr="004F0281">
              <w:rPr>
                <w:rFonts w:ascii="Arial Narrow" w:eastAsiaTheme="minorEastAsia" w:hAnsi="Arial Narrow"/>
                <w:bCs/>
                <w:color w:val="000000" w:themeColor="text1"/>
                <w:sz w:val="20"/>
                <w:szCs w:val="20"/>
                <w:lang w:bidi="en-US"/>
              </w:rPr>
              <w:t>подпрограммы</w:t>
            </w:r>
          </w:p>
        </w:tc>
        <w:tc>
          <w:tcPr>
            <w:tcW w:w="7116" w:type="dxa"/>
          </w:tcPr>
          <w:p w:rsidR="00255A37" w:rsidRPr="004F0281" w:rsidRDefault="00255A37" w:rsidP="00255A37">
            <w:pPr>
              <w:autoSpaceDE w:val="0"/>
              <w:autoSpaceDN w:val="0"/>
              <w:adjustRightInd w:val="0"/>
              <w:jc w:val="both"/>
              <w:rPr>
                <w:rFonts w:ascii="Arial Narrow" w:eastAsia="Calibri" w:hAnsi="Arial Narrow"/>
                <w:sz w:val="20"/>
                <w:szCs w:val="20"/>
              </w:rPr>
            </w:pPr>
            <w:r w:rsidRPr="004F0281">
              <w:rPr>
                <w:rFonts w:ascii="Arial Narrow" w:eastAsia="Calibri" w:hAnsi="Arial Narrow"/>
                <w:sz w:val="20"/>
                <w:szCs w:val="20"/>
              </w:rPr>
              <w:t xml:space="preserve">Общий объем финансирования всего 3 989,7 тыс. рублей, в том числе по годам: </w:t>
            </w:r>
          </w:p>
          <w:p w:rsidR="00255A37" w:rsidRPr="004F0281" w:rsidRDefault="00255A37" w:rsidP="00255A37">
            <w:pPr>
              <w:autoSpaceDE w:val="0"/>
              <w:autoSpaceDN w:val="0"/>
              <w:adjustRightInd w:val="0"/>
              <w:jc w:val="both"/>
              <w:rPr>
                <w:rFonts w:ascii="Arial Narrow" w:eastAsia="Calibri" w:hAnsi="Arial Narrow"/>
                <w:sz w:val="20"/>
                <w:szCs w:val="20"/>
              </w:rPr>
            </w:pPr>
            <w:r w:rsidRPr="004F0281">
              <w:rPr>
                <w:rFonts w:ascii="Arial Narrow" w:eastAsia="Calibri" w:hAnsi="Arial Narrow"/>
                <w:sz w:val="20"/>
                <w:szCs w:val="20"/>
              </w:rPr>
              <w:t>2023 -   960,3 тыс. рублей,</w:t>
            </w:r>
          </w:p>
          <w:p w:rsidR="00255A37" w:rsidRPr="004F0281" w:rsidRDefault="00255A37" w:rsidP="00255A37">
            <w:pPr>
              <w:autoSpaceDE w:val="0"/>
              <w:autoSpaceDN w:val="0"/>
              <w:adjustRightInd w:val="0"/>
              <w:jc w:val="both"/>
              <w:rPr>
                <w:rFonts w:ascii="Arial Narrow" w:eastAsia="Calibri" w:hAnsi="Arial Narrow"/>
                <w:sz w:val="20"/>
                <w:szCs w:val="20"/>
              </w:rPr>
            </w:pPr>
            <w:r w:rsidRPr="004F0281">
              <w:rPr>
                <w:rFonts w:ascii="Arial Narrow" w:eastAsia="Calibri" w:hAnsi="Arial Narrow"/>
                <w:sz w:val="20"/>
                <w:szCs w:val="20"/>
              </w:rPr>
              <w:t>2024– 1 310,8 тыс. рублей,</w:t>
            </w:r>
          </w:p>
          <w:p w:rsidR="00255A37" w:rsidRPr="004F0281" w:rsidRDefault="00255A37" w:rsidP="00255A37">
            <w:pPr>
              <w:autoSpaceDE w:val="0"/>
              <w:autoSpaceDN w:val="0"/>
              <w:adjustRightInd w:val="0"/>
              <w:jc w:val="both"/>
              <w:rPr>
                <w:rFonts w:ascii="Arial Narrow" w:eastAsia="Calibri" w:hAnsi="Arial Narrow"/>
                <w:sz w:val="20"/>
                <w:szCs w:val="20"/>
              </w:rPr>
            </w:pPr>
            <w:r w:rsidRPr="004F0281">
              <w:rPr>
                <w:rFonts w:ascii="Arial Narrow" w:eastAsia="Calibri" w:hAnsi="Arial Narrow"/>
                <w:sz w:val="20"/>
                <w:szCs w:val="20"/>
              </w:rPr>
              <w:t>2025 – 859,8 тыс. рублей,</w:t>
            </w:r>
          </w:p>
          <w:p w:rsidR="00255A37" w:rsidRPr="004F0281" w:rsidRDefault="00255A37" w:rsidP="00255A37">
            <w:pPr>
              <w:jc w:val="both"/>
              <w:rPr>
                <w:rFonts w:ascii="Arial Narrow" w:eastAsiaTheme="minorEastAsia" w:hAnsi="Arial Narrow"/>
                <w:bCs/>
                <w:color w:val="000000" w:themeColor="text1"/>
                <w:sz w:val="20"/>
                <w:szCs w:val="20"/>
                <w:lang w:bidi="en-US"/>
              </w:rPr>
            </w:pPr>
            <w:r w:rsidRPr="004F0281">
              <w:rPr>
                <w:rFonts w:ascii="Arial Narrow" w:eastAsia="Calibri" w:hAnsi="Arial Narrow"/>
                <w:sz w:val="20"/>
                <w:szCs w:val="20"/>
              </w:rPr>
              <w:t>2026 -  858,8 тыс. рублей.</w:t>
            </w:r>
          </w:p>
        </w:tc>
      </w:tr>
    </w:tbl>
    <w:p w:rsidR="00255A37" w:rsidRPr="004F0281" w:rsidRDefault="00255A37" w:rsidP="00255A37">
      <w:pPr>
        <w:jc w:val="both"/>
        <w:rPr>
          <w:rFonts w:ascii="Arial Narrow" w:eastAsiaTheme="minorEastAsia" w:hAnsi="Arial Narrow"/>
          <w:bCs/>
          <w:color w:val="000000" w:themeColor="text1"/>
          <w:sz w:val="20"/>
          <w:szCs w:val="20"/>
          <w:lang w:bidi="en-US"/>
        </w:rPr>
      </w:pPr>
      <w:r w:rsidRPr="004F0281">
        <w:rPr>
          <w:rFonts w:ascii="Arial Narrow" w:eastAsiaTheme="minorEastAsia" w:hAnsi="Arial Narrow"/>
          <w:bCs/>
          <w:color w:val="000000" w:themeColor="text1"/>
          <w:sz w:val="20"/>
          <w:szCs w:val="20"/>
          <w:lang w:bidi="en-US"/>
        </w:rPr>
        <w:t>1.8. Раздел 2.7 Паспорта муниципальной подпрограммы 4 «</w:t>
      </w:r>
      <w:r w:rsidRPr="004F0281">
        <w:rPr>
          <w:rFonts w:ascii="Arial Narrow" w:hAnsi="Arial Narrow"/>
          <w:sz w:val="20"/>
          <w:szCs w:val="20"/>
        </w:rPr>
        <w:t>Организация благоустройства территории, создание среды комфортной для проживания жителей поселка Тутончаны</w:t>
      </w:r>
      <w:r w:rsidRPr="004F0281">
        <w:rPr>
          <w:rFonts w:ascii="Arial Narrow" w:eastAsiaTheme="minorEastAsia" w:hAnsi="Arial Narrow"/>
          <w:bCs/>
          <w:color w:val="000000" w:themeColor="text1"/>
          <w:sz w:val="20"/>
          <w:szCs w:val="20"/>
          <w:lang w:bidi="en-US"/>
        </w:rPr>
        <w:t>» изложить в следующей редакции: «2.7. Обоснование финансовых, материальных и трудовых затрат</w:t>
      </w:r>
    </w:p>
    <w:p w:rsidR="00255A37" w:rsidRPr="004F0281" w:rsidRDefault="00255A37" w:rsidP="00255A37">
      <w:pPr>
        <w:autoSpaceDE w:val="0"/>
        <w:autoSpaceDN w:val="0"/>
        <w:adjustRightInd w:val="0"/>
        <w:jc w:val="both"/>
        <w:rPr>
          <w:rFonts w:ascii="Arial Narrow" w:eastAsia="Calibri" w:hAnsi="Arial Narrow"/>
          <w:sz w:val="20"/>
          <w:szCs w:val="20"/>
        </w:rPr>
      </w:pPr>
      <w:r w:rsidRPr="004F0281">
        <w:rPr>
          <w:rFonts w:ascii="Arial Narrow" w:eastAsiaTheme="minorEastAsia" w:hAnsi="Arial Narrow"/>
          <w:bCs/>
          <w:color w:val="000000" w:themeColor="text1"/>
          <w:sz w:val="20"/>
          <w:szCs w:val="20"/>
          <w:lang w:bidi="en-US"/>
        </w:rPr>
        <w:t xml:space="preserve">         </w:t>
      </w:r>
      <w:r w:rsidRPr="004F0281">
        <w:rPr>
          <w:rFonts w:ascii="Arial Narrow" w:eastAsia="Calibri" w:hAnsi="Arial Narrow"/>
          <w:sz w:val="20"/>
          <w:szCs w:val="20"/>
        </w:rPr>
        <w:t>Источниками финансирования подпрограммы являются средства местного бюджета.</w:t>
      </w:r>
    </w:p>
    <w:p w:rsidR="00255A37" w:rsidRPr="004F0281" w:rsidRDefault="00255A37" w:rsidP="00255A37">
      <w:pPr>
        <w:autoSpaceDE w:val="0"/>
        <w:autoSpaceDN w:val="0"/>
        <w:adjustRightInd w:val="0"/>
        <w:jc w:val="both"/>
        <w:rPr>
          <w:rFonts w:ascii="Arial Narrow" w:eastAsia="Calibri" w:hAnsi="Arial Narrow"/>
          <w:sz w:val="20"/>
          <w:szCs w:val="20"/>
        </w:rPr>
      </w:pPr>
      <w:r w:rsidRPr="004F0281">
        <w:rPr>
          <w:rFonts w:ascii="Arial Narrow" w:eastAsia="Calibri" w:hAnsi="Arial Narrow"/>
          <w:sz w:val="20"/>
          <w:szCs w:val="20"/>
        </w:rPr>
        <w:t xml:space="preserve">   Общий объем финансирования всего 3 989,7 тыс. рублей, в том числе по годам: </w:t>
      </w:r>
    </w:p>
    <w:p w:rsidR="00255A37" w:rsidRPr="004F0281" w:rsidRDefault="00255A37" w:rsidP="00255A37">
      <w:pPr>
        <w:autoSpaceDE w:val="0"/>
        <w:autoSpaceDN w:val="0"/>
        <w:adjustRightInd w:val="0"/>
        <w:jc w:val="both"/>
        <w:rPr>
          <w:rFonts w:ascii="Arial Narrow" w:eastAsia="Calibri" w:hAnsi="Arial Narrow"/>
          <w:sz w:val="20"/>
          <w:szCs w:val="20"/>
        </w:rPr>
      </w:pPr>
      <w:r w:rsidRPr="004F0281">
        <w:rPr>
          <w:rFonts w:ascii="Arial Narrow" w:eastAsia="Calibri" w:hAnsi="Arial Narrow"/>
          <w:sz w:val="20"/>
          <w:szCs w:val="20"/>
        </w:rPr>
        <w:t>2023 -   960,3 тыс. рублей,</w:t>
      </w:r>
    </w:p>
    <w:p w:rsidR="00255A37" w:rsidRPr="004F0281" w:rsidRDefault="00255A37" w:rsidP="00255A37">
      <w:pPr>
        <w:autoSpaceDE w:val="0"/>
        <w:autoSpaceDN w:val="0"/>
        <w:adjustRightInd w:val="0"/>
        <w:jc w:val="both"/>
        <w:rPr>
          <w:rFonts w:ascii="Arial Narrow" w:eastAsia="Calibri" w:hAnsi="Arial Narrow"/>
          <w:sz w:val="20"/>
          <w:szCs w:val="20"/>
        </w:rPr>
      </w:pPr>
      <w:r w:rsidRPr="004F0281">
        <w:rPr>
          <w:rFonts w:ascii="Arial Narrow" w:eastAsia="Calibri" w:hAnsi="Arial Narrow"/>
          <w:sz w:val="20"/>
          <w:szCs w:val="20"/>
        </w:rPr>
        <w:t>2024– 1 310,8 тыс. рублей,</w:t>
      </w:r>
    </w:p>
    <w:p w:rsidR="00255A37" w:rsidRPr="004F0281" w:rsidRDefault="00255A37" w:rsidP="00255A37">
      <w:pPr>
        <w:autoSpaceDE w:val="0"/>
        <w:autoSpaceDN w:val="0"/>
        <w:adjustRightInd w:val="0"/>
        <w:jc w:val="both"/>
        <w:rPr>
          <w:rFonts w:ascii="Arial Narrow" w:eastAsia="Calibri" w:hAnsi="Arial Narrow"/>
          <w:sz w:val="20"/>
          <w:szCs w:val="20"/>
        </w:rPr>
      </w:pPr>
      <w:r w:rsidRPr="004F0281">
        <w:rPr>
          <w:rFonts w:ascii="Arial Narrow" w:eastAsia="Calibri" w:hAnsi="Arial Narrow"/>
          <w:sz w:val="20"/>
          <w:szCs w:val="20"/>
        </w:rPr>
        <w:t>2025 – 859,8 тыс. рублей,</w:t>
      </w:r>
    </w:p>
    <w:p w:rsidR="00255A37" w:rsidRPr="004F0281" w:rsidRDefault="00255A37" w:rsidP="00255A37">
      <w:pPr>
        <w:autoSpaceDE w:val="0"/>
        <w:autoSpaceDN w:val="0"/>
        <w:adjustRightInd w:val="0"/>
        <w:jc w:val="both"/>
        <w:rPr>
          <w:rFonts w:ascii="Arial Narrow" w:eastAsiaTheme="minorEastAsia" w:hAnsi="Arial Narrow"/>
          <w:bCs/>
          <w:color w:val="000000" w:themeColor="text1"/>
          <w:sz w:val="20"/>
          <w:szCs w:val="20"/>
          <w:lang w:bidi="en-US"/>
        </w:rPr>
      </w:pPr>
      <w:r w:rsidRPr="004F0281">
        <w:rPr>
          <w:rFonts w:ascii="Arial Narrow" w:eastAsia="Calibri" w:hAnsi="Arial Narrow"/>
          <w:sz w:val="20"/>
          <w:szCs w:val="20"/>
        </w:rPr>
        <w:t>2026 -  858,8 тыс. рублей.</w:t>
      </w:r>
      <w:r w:rsidRPr="004F0281">
        <w:rPr>
          <w:rFonts w:ascii="Arial Narrow" w:eastAsiaTheme="minorEastAsia" w:hAnsi="Arial Narrow"/>
          <w:bCs/>
          <w:color w:val="000000" w:themeColor="text1"/>
          <w:sz w:val="20"/>
          <w:szCs w:val="20"/>
          <w:lang w:bidi="en-US"/>
        </w:rPr>
        <w:t>».</w:t>
      </w:r>
    </w:p>
    <w:p w:rsidR="00255A37" w:rsidRPr="004F0281" w:rsidRDefault="00255A37" w:rsidP="00255A37">
      <w:pPr>
        <w:jc w:val="both"/>
        <w:rPr>
          <w:rFonts w:ascii="Arial Narrow" w:eastAsiaTheme="minorEastAsia" w:hAnsi="Arial Narrow"/>
          <w:bCs/>
          <w:color w:val="000000" w:themeColor="text1"/>
          <w:sz w:val="20"/>
          <w:szCs w:val="20"/>
          <w:lang w:bidi="en-US"/>
        </w:rPr>
      </w:pPr>
      <w:r w:rsidRPr="004F0281">
        <w:rPr>
          <w:rFonts w:ascii="Arial Narrow" w:eastAsiaTheme="minorEastAsia" w:hAnsi="Arial Narrow"/>
          <w:color w:val="000000" w:themeColor="text1"/>
          <w:sz w:val="20"/>
          <w:szCs w:val="20"/>
          <w:lang w:bidi="en-US"/>
        </w:rPr>
        <w:t>1.9.</w:t>
      </w:r>
      <w:r w:rsidRPr="004F0281">
        <w:rPr>
          <w:rFonts w:ascii="Arial Narrow" w:eastAsiaTheme="minorEastAsia" w:hAnsi="Arial Narrow"/>
          <w:bCs/>
          <w:color w:val="000000" w:themeColor="text1"/>
          <w:sz w:val="20"/>
          <w:szCs w:val="20"/>
          <w:lang w:bidi="en-US"/>
        </w:rPr>
        <w:t xml:space="preserve"> Строку «Объемы и источники финансирования Подпрограммы» паспорта муниципальной подпрограммы 5 «Предупреждение и ликвидация последствий ЧС и обеспечение мер пожарной безопасности на территории поселка Тутончаны» муниципальной программы «Устойчивое развитие муниципального образования «поселок Тутончаны»» изложить в следующей редакции:</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7258"/>
      </w:tblGrid>
      <w:tr w:rsidR="00255A37" w:rsidRPr="004F0281" w:rsidTr="00255A37">
        <w:tc>
          <w:tcPr>
            <w:tcW w:w="2523" w:type="dxa"/>
          </w:tcPr>
          <w:p w:rsidR="00255A37" w:rsidRPr="004F0281" w:rsidRDefault="00255A37" w:rsidP="00255A37">
            <w:pPr>
              <w:jc w:val="both"/>
              <w:rPr>
                <w:rFonts w:ascii="Arial Narrow" w:eastAsiaTheme="minorEastAsia" w:hAnsi="Arial Narrow"/>
                <w:bCs/>
                <w:color w:val="000000" w:themeColor="text1"/>
                <w:sz w:val="20"/>
                <w:szCs w:val="20"/>
                <w:lang w:bidi="en-US"/>
              </w:rPr>
            </w:pPr>
            <w:r w:rsidRPr="004F0281">
              <w:rPr>
                <w:rFonts w:ascii="Arial Narrow" w:eastAsia="Calibri" w:hAnsi="Arial Narrow"/>
                <w:sz w:val="20"/>
                <w:szCs w:val="20"/>
              </w:rPr>
              <w:t>Объемы и источники финансирования</w:t>
            </w:r>
          </w:p>
        </w:tc>
        <w:tc>
          <w:tcPr>
            <w:tcW w:w="7258" w:type="dxa"/>
          </w:tcPr>
          <w:p w:rsidR="00255A37" w:rsidRPr="004F0281" w:rsidRDefault="00255A37" w:rsidP="00255A37">
            <w:pPr>
              <w:autoSpaceDE w:val="0"/>
              <w:autoSpaceDN w:val="0"/>
              <w:adjustRightInd w:val="0"/>
              <w:jc w:val="both"/>
              <w:rPr>
                <w:rFonts w:ascii="Arial Narrow" w:eastAsia="Calibri" w:hAnsi="Arial Narrow"/>
                <w:sz w:val="20"/>
                <w:szCs w:val="20"/>
              </w:rPr>
            </w:pPr>
            <w:r w:rsidRPr="004F0281">
              <w:rPr>
                <w:rFonts w:ascii="Arial Narrow" w:eastAsia="Calibri" w:hAnsi="Arial Narrow"/>
                <w:sz w:val="20"/>
                <w:szCs w:val="20"/>
              </w:rPr>
              <w:t>Всего 1 042,1 тыс. рублей , в том числе по годам:</w:t>
            </w:r>
          </w:p>
          <w:p w:rsidR="00255A37" w:rsidRPr="004F0281" w:rsidRDefault="00255A37" w:rsidP="00255A37">
            <w:pPr>
              <w:autoSpaceDE w:val="0"/>
              <w:autoSpaceDN w:val="0"/>
              <w:adjustRightInd w:val="0"/>
              <w:jc w:val="both"/>
              <w:rPr>
                <w:rFonts w:ascii="Arial Narrow" w:eastAsia="Calibri" w:hAnsi="Arial Narrow"/>
                <w:sz w:val="20"/>
                <w:szCs w:val="20"/>
              </w:rPr>
            </w:pPr>
            <w:r w:rsidRPr="004F0281">
              <w:rPr>
                <w:rFonts w:ascii="Arial Narrow" w:eastAsia="Calibri" w:hAnsi="Arial Narrow"/>
                <w:sz w:val="20"/>
                <w:szCs w:val="20"/>
              </w:rPr>
              <w:t>2023 год –299,4 тыс. рублей;</w:t>
            </w:r>
          </w:p>
          <w:p w:rsidR="00255A37" w:rsidRPr="004F0281" w:rsidRDefault="00255A37" w:rsidP="00255A37">
            <w:pPr>
              <w:autoSpaceDE w:val="0"/>
              <w:autoSpaceDN w:val="0"/>
              <w:adjustRightInd w:val="0"/>
              <w:jc w:val="both"/>
              <w:rPr>
                <w:rFonts w:ascii="Arial Narrow" w:eastAsia="Calibri" w:hAnsi="Arial Narrow"/>
                <w:sz w:val="20"/>
                <w:szCs w:val="20"/>
              </w:rPr>
            </w:pPr>
            <w:r w:rsidRPr="004F0281">
              <w:rPr>
                <w:rFonts w:ascii="Arial Narrow" w:eastAsia="Calibri" w:hAnsi="Arial Narrow"/>
                <w:sz w:val="20"/>
                <w:szCs w:val="20"/>
              </w:rPr>
              <w:t xml:space="preserve">2024 год – 260,3 тыс. рублей; </w:t>
            </w:r>
          </w:p>
          <w:p w:rsidR="00255A37" w:rsidRPr="004F0281" w:rsidRDefault="00255A37" w:rsidP="00255A37">
            <w:pPr>
              <w:autoSpaceDE w:val="0"/>
              <w:autoSpaceDN w:val="0"/>
              <w:adjustRightInd w:val="0"/>
              <w:jc w:val="both"/>
              <w:rPr>
                <w:rFonts w:ascii="Arial Narrow" w:eastAsia="Calibri" w:hAnsi="Arial Narrow"/>
                <w:sz w:val="20"/>
                <w:szCs w:val="20"/>
              </w:rPr>
            </w:pPr>
            <w:r w:rsidRPr="004F0281">
              <w:rPr>
                <w:rFonts w:ascii="Arial Narrow" w:eastAsia="Calibri" w:hAnsi="Arial Narrow"/>
                <w:sz w:val="20"/>
                <w:szCs w:val="20"/>
              </w:rPr>
              <w:t>2025 год – 241,2 тыс. рублей;</w:t>
            </w:r>
          </w:p>
          <w:p w:rsidR="00255A37" w:rsidRPr="004F0281" w:rsidRDefault="00255A37" w:rsidP="00255A37">
            <w:pPr>
              <w:jc w:val="both"/>
              <w:rPr>
                <w:rFonts w:ascii="Arial Narrow" w:eastAsiaTheme="minorEastAsia" w:hAnsi="Arial Narrow"/>
                <w:bCs/>
                <w:color w:val="000000" w:themeColor="text1"/>
                <w:sz w:val="20"/>
                <w:szCs w:val="20"/>
                <w:lang w:bidi="en-US"/>
              </w:rPr>
            </w:pPr>
            <w:r w:rsidRPr="004F0281">
              <w:rPr>
                <w:rFonts w:ascii="Arial Narrow" w:eastAsia="Calibri" w:hAnsi="Arial Narrow"/>
                <w:sz w:val="20"/>
                <w:szCs w:val="20"/>
              </w:rPr>
              <w:t>2026 год – 241,2 тыс. рублей.</w:t>
            </w:r>
          </w:p>
        </w:tc>
      </w:tr>
    </w:tbl>
    <w:p w:rsidR="00255A37" w:rsidRPr="004F0281" w:rsidRDefault="00255A37" w:rsidP="00255A37">
      <w:pPr>
        <w:jc w:val="both"/>
        <w:rPr>
          <w:rFonts w:ascii="Arial Narrow" w:eastAsiaTheme="minorEastAsia" w:hAnsi="Arial Narrow"/>
          <w:bCs/>
          <w:color w:val="000000" w:themeColor="text1"/>
          <w:sz w:val="20"/>
          <w:szCs w:val="20"/>
          <w:lang w:bidi="en-US"/>
        </w:rPr>
      </w:pPr>
      <w:r w:rsidRPr="004F0281">
        <w:rPr>
          <w:rFonts w:ascii="Arial Narrow" w:eastAsiaTheme="minorEastAsia" w:hAnsi="Arial Narrow"/>
          <w:bCs/>
          <w:color w:val="000000" w:themeColor="text1"/>
          <w:sz w:val="20"/>
          <w:szCs w:val="20"/>
          <w:lang w:bidi="en-US"/>
        </w:rPr>
        <w:t>1.10. Раздел 2.7 Паспорта муниципальной подпрограммы 5 «Предупреждение и ликвидация последствий ЧС и обеспечение мер пожарной безопасности на территории поселка Тутончаны» изложить в следующей редакции: «2.7. Обоснование финансовых, материальных и трудовых затрат (ресурсное обеспечение подпрограммы) с указанием источников финансирования</w:t>
      </w:r>
    </w:p>
    <w:p w:rsidR="00255A37" w:rsidRPr="004F0281" w:rsidRDefault="00255A37" w:rsidP="00255A37">
      <w:pPr>
        <w:autoSpaceDE w:val="0"/>
        <w:autoSpaceDN w:val="0"/>
        <w:adjustRightInd w:val="0"/>
        <w:jc w:val="both"/>
        <w:rPr>
          <w:rFonts w:ascii="Arial Narrow" w:eastAsia="Calibri" w:hAnsi="Arial Narrow"/>
          <w:sz w:val="20"/>
          <w:szCs w:val="20"/>
        </w:rPr>
      </w:pPr>
      <w:r w:rsidRPr="004F0281">
        <w:rPr>
          <w:rFonts w:ascii="Arial Narrow" w:eastAsiaTheme="minorEastAsia" w:hAnsi="Arial Narrow"/>
          <w:bCs/>
          <w:color w:val="000000" w:themeColor="text1"/>
          <w:sz w:val="20"/>
          <w:szCs w:val="20"/>
          <w:lang w:bidi="en-US"/>
        </w:rPr>
        <w:t xml:space="preserve">       </w:t>
      </w:r>
      <w:r w:rsidRPr="004F0281">
        <w:rPr>
          <w:rFonts w:ascii="Arial Narrow" w:eastAsia="Calibri" w:hAnsi="Arial Narrow"/>
          <w:sz w:val="20"/>
          <w:szCs w:val="20"/>
        </w:rPr>
        <w:t>Источниками финансирования подпрограммы являются средства местного бюджета.</w:t>
      </w:r>
    </w:p>
    <w:p w:rsidR="00255A37" w:rsidRPr="004F0281" w:rsidRDefault="00255A37" w:rsidP="00255A37">
      <w:pPr>
        <w:autoSpaceDE w:val="0"/>
        <w:autoSpaceDN w:val="0"/>
        <w:adjustRightInd w:val="0"/>
        <w:jc w:val="both"/>
        <w:rPr>
          <w:rFonts w:ascii="Arial Narrow" w:eastAsia="Calibri" w:hAnsi="Arial Narrow"/>
          <w:sz w:val="20"/>
          <w:szCs w:val="20"/>
        </w:rPr>
      </w:pPr>
      <w:r w:rsidRPr="004F0281">
        <w:rPr>
          <w:rFonts w:ascii="Arial Narrow" w:eastAsia="Calibri" w:hAnsi="Arial Narrow"/>
          <w:sz w:val="20"/>
          <w:szCs w:val="20"/>
        </w:rPr>
        <w:t xml:space="preserve">       Общий объем финансирования всего 1 042,1 тыс. рублей, в том числе по годам: </w:t>
      </w:r>
    </w:p>
    <w:p w:rsidR="00255A37" w:rsidRPr="004F0281" w:rsidRDefault="00255A37" w:rsidP="00255A37">
      <w:pPr>
        <w:autoSpaceDE w:val="0"/>
        <w:autoSpaceDN w:val="0"/>
        <w:adjustRightInd w:val="0"/>
        <w:jc w:val="both"/>
        <w:rPr>
          <w:rFonts w:ascii="Arial Narrow" w:eastAsia="Calibri" w:hAnsi="Arial Narrow"/>
          <w:sz w:val="20"/>
          <w:szCs w:val="20"/>
        </w:rPr>
      </w:pPr>
      <w:r w:rsidRPr="004F0281">
        <w:rPr>
          <w:rFonts w:ascii="Arial Narrow" w:eastAsia="Calibri" w:hAnsi="Arial Narrow"/>
          <w:sz w:val="20"/>
          <w:szCs w:val="20"/>
        </w:rPr>
        <w:lastRenderedPageBreak/>
        <w:t>2023 г. -   299,4 тыс. рублей,</w:t>
      </w:r>
    </w:p>
    <w:p w:rsidR="00255A37" w:rsidRPr="004F0281" w:rsidRDefault="00255A37" w:rsidP="00255A37">
      <w:pPr>
        <w:autoSpaceDE w:val="0"/>
        <w:autoSpaceDN w:val="0"/>
        <w:adjustRightInd w:val="0"/>
        <w:jc w:val="both"/>
        <w:rPr>
          <w:rFonts w:ascii="Arial Narrow" w:eastAsia="Calibri" w:hAnsi="Arial Narrow"/>
          <w:sz w:val="20"/>
          <w:szCs w:val="20"/>
        </w:rPr>
      </w:pPr>
      <w:r w:rsidRPr="004F0281">
        <w:rPr>
          <w:rFonts w:ascii="Arial Narrow" w:eastAsia="Calibri" w:hAnsi="Arial Narrow"/>
          <w:sz w:val="20"/>
          <w:szCs w:val="20"/>
        </w:rPr>
        <w:t>2024 г. – 260,3 тыс. рублей,</w:t>
      </w:r>
    </w:p>
    <w:p w:rsidR="00255A37" w:rsidRPr="004F0281" w:rsidRDefault="00255A37" w:rsidP="00255A37">
      <w:pPr>
        <w:autoSpaceDE w:val="0"/>
        <w:autoSpaceDN w:val="0"/>
        <w:adjustRightInd w:val="0"/>
        <w:jc w:val="both"/>
        <w:rPr>
          <w:rFonts w:ascii="Arial Narrow" w:eastAsia="Calibri" w:hAnsi="Arial Narrow"/>
          <w:sz w:val="20"/>
          <w:szCs w:val="20"/>
        </w:rPr>
      </w:pPr>
      <w:r w:rsidRPr="004F0281">
        <w:rPr>
          <w:rFonts w:ascii="Arial Narrow" w:eastAsia="Calibri" w:hAnsi="Arial Narrow"/>
          <w:sz w:val="20"/>
          <w:szCs w:val="20"/>
        </w:rPr>
        <w:t>2025 г. – 241,2 тыс. рублей,</w:t>
      </w:r>
    </w:p>
    <w:p w:rsidR="00255A37" w:rsidRPr="004F0281" w:rsidRDefault="00255A37" w:rsidP="00255A37">
      <w:pPr>
        <w:autoSpaceDE w:val="0"/>
        <w:autoSpaceDN w:val="0"/>
        <w:adjustRightInd w:val="0"/>
        <w:jc w:val="both"/>
        <w:rPr>
          <w:rFonts w:ascii="Arial Narrow" w:eastAsia="Calibri" w:hAnsi="Arial Narrow"/>
          <w:sz w:val="20"/>
          <w:szCs w:val="20"/>
        </w:rPr>
      </w:pPr>
      <w:r w:rsidRPr="004F0281">
        <w:rPr>
          <w:rFonts w:ascii="Arial Narrow" w:eastAsia="Calibri" w:hAnsi="Arial Narrow"/>
          <w:sz w:val="20"/>
          <w:szCs w:val="20"/>
        </w:rPr>
        <w:t>2026 г. -  241,2 тыс. рублей.</w:t>
      </w:r>
    </w:p>
    <w:p w:rsidR="00255A37" w:rsidRPr="004F0281" w:rsidRDefault="00255A37" w:rsidP="00255A37">
      <w:pPr>
        <w:autoSpaceDE w:val="0"/>
        <w:autoSpaceDN w:val="0"/>
        <w:adjustRightInd w:val="0"/>
        <w:jc w:val="both"/>
        <w:rPr>
          <w:rFonts w:ascii="Arial Narrow" w:eastAsiaTheme="minorEastAsia" w:hAnsi="Arial Narrow"/>
          <w:bCs/>
          <w:color w:val="000000" w:themeColor="text1"/>
          <w:sz w:val="20"/>
          <w:szCs w:val="20"/>
          <w:lang w:bidi="en-US"/>
        </w:rPr>
      </w:pPr>
      <w:r w:rsidRPr="004F0281">
        <w:rPr>
          <w:rFonts w:ascii="Arial Narrow" w:eastAsia="Calibri" w:hAnsi="Arial Narrow"/>
          <w:sz w:val="20"/>
          <w:szCs w:val="20"/>
        </w:rPr>
        <w:t xml:space="preserve">        В приложении № 1 приведены сведения о планируемых расходах по задачам и мероприятиям подпрограммы.</w:t>
      </w:r>
      <w:r w:rsidRPr="004F0281">
        <w:rPr>
          <w:rFonts w:ascii="Arial Narrow" w:eastAsiaTheme="minorEastAsia" w:hAnsi="Arial Narrow"/>
          <w:bCs/>
          <w:color w:val="000000" w:themeColor="text1"/>
          <w:sz w:val="20"/>
          <w:szCs w:val="20"/>
          <w:lang w:bidi="en-US"/>
        </w:rPr>
        <w:t>».</w:t>
      </w:r>
    </w:p>
    <w:p w:rsidR="00255A37" w:rsidRPr="004F0281" w:rsidRDefault="00255A37" w:rsidP="00255A37">
      <w:pPr>
        <w:jc w:val="both"/>
        <w:rPr>
          <w:rFonts w:ascii="Arial Narrow" w:eastAsiaTheme="minorEastAsia" w:hAnsi="Arial Narrow"/>
          <w:bCs/>
          <w:color w:val="000000" w:themeColor="text1"/>
          <w:sz w:val="20"/>
          <w:szCs w:val="20"/>
          <w:lang w:bidi="en-US"/>
        </w:rPr>
      </w:pPr>
      <w:r w:rsidRPr="004F0281">
        <w:rPr>
          <w:rFonts w:ascii="Arial Narrow" w:eastAsiaTheme="minorEastAsia" w:hAnsi="Arial Narrow"/>
          <w:bCs/>
          <w:color w:val="000000" w:themeColor="text1"/>
          <w:sz w:val="20"/>
          <w:szCs w:val="20"/>
          <w:lang w:bidi="en-US"/>
        </w:rPr>
        <w:t xml:space="preserve">        2. Приложения № 4 к Паспорту муниципальной программы «Устойчивое развитие муниципального образования «поселок Тутончаны» изложить в новой редакции согласно приложению 1 к настоящему постановлению;</w:t>
      </w:r>
    </w:p>
    <w:p w:rsidR="00255A37" w:rsidRPr="004F0281" w:rsidRDefault="00255A37" w:rsidP="00255A37">
      <w:pPr>
        <w:jc w:val="both"/>
        <w:rPr>
          <w:rFonts w:ascii="Arial Narrow" w:eastAsiaTheme="minorEastAsia" w:hAnsi="Arial Narrow"/>
          <w:bCs/>
          <w:color w:val="000000" w:themeColor="text1"/>
          <w:sz w:val="20"/>
          <w:szCs w:val="20"/>
          <w:lang w:bidi="en-US"/>
        </w:rPr>
      </w:pPr>
      <w:r w:rsidRPr="004F0281">
        <w:rPr>
          <w:rFonts w:ascii="Arial Narrow" w:eastAsiaTheme="minorEastAsia" w:hAnsi="Arial Narrow"/>
          <w:bCs/>
          <w:color w:val="000000" w:themeColor="text1"/>
          <w:sz w:val="20"/>
          <w:szCs w:val="20"/>
          <w:lang w:bidi="en-US"/>
        </w:rPr>
        <w:t xml:space="preserve">        3. Приложение 1 к подпрограмме 1, приложение 1 к подпрограмме 3, приложение 1 к подпрограмме 4, приложение 1 к подпрограмме 5 изложить в новой редакции согласно приложениям 2,3,4,5 к настоящему постановлению;</w:t>
      </w:r>
    </w:p>
    <w:p w:rsidR="00255A37" w:rsidRPr="004F0281" w:rsidRDefault="00255A37" w:rsidP="00255A37">
      <w:pPr>
        <w:jc w:val="both"/>
        <w:rPr>
          <w:rFonts w:ascii="Arial Narrow" w:eastAsiaTheme="minorEastAsia" w:hAnsi="Arial Narrow"/>
          <w:bCs/>
          <w:color w:val="000000" w:themeColor="text1"/>
          <w:sz w:val="20"/>
          <w:szCs w:val="20"/>
          <w:lang w:bidi="en-US"/>
        </w:rPr>
      </w:pPr>
      <w:r w:rsidRPr="004F0281">
        <w:rPr>
          <w:rFonts w:ascii="Arial Narrow" w:eastAsiaTheme="minorEastAsia" w:hAnsi="Arial Narrow"/>
          <w:bCs/>
          <w:color w:val="000000" w:themeColor="text1"/>
          <w:sz w:val="20"/>
          <w:szCs w:val="20"/>
          <w:lang w:bidi="en-US"/>
        </w:rPr>
        <w:t xml:space="preserve">       4. Контроль исполнения настоящего постановления оставляю за собой.</w:t>
      </w:r>
    </w:p>
    <w:p w:rsidR="00255A37" w:rsidRPr="004F0281" w:rsidRDefault="00255A37" w:rsidP="00255A37">
      <w:pPr>
        <w:autoSpaceDE w:val="0"/>
        <w:autoSpaceDN w:val="0"/>
        <w:adjustRightInd w:val="0"/>
        <w:jc w:val="both"/>
        <w:outlineLvl w:val="0"/>
        <w:rPr>
          <w:rFonts w:ascii="Arial Narrow" w:eastAsiaTheme="minorEastAsia" w:hAnsi="Arial Narrow"/>
          <w:bCs/>
          <w:color w:val="000000" w:themeColor="text1"/>
          <w:sz w:val="20"/>
          <w:szCs w:val="20"/>
          <w:lang w:bidi="en-US"/>
        </w:rPr>
      </w:pPr>
      <w:r w:rsidRPr="004F0281">
        <w:rPr>
          <w:rFonts w:ascii="Arial Narrow" w:eastAsiaTheme="minorEastAsia" w:hAnsi="Arial Narrow"/>
          <w:bCs/>
          <w:color w:val="000000" w:themeColor="text1"/>
          <w:sz w:val="20"/>
          <w:szCs w:val="20"/>
          <w:lang w:bidi="en-US"/>
        </w:rPr>
        <w:t xml:space="preserve">       5</w:t>
      </w:r>
      <w:r w:rsidRPr="004F0281">
        <w:rPr>
          <w:rFonts w:ascii="Arial Narrow" w:eastAsiaTheme="minorEastAsia" w:hAnsi="Arial Narrow"/>
          <w:bCs/>
          <w:sz w:val="20"/>
          <w:szCs w:val="20"/>
          <w:lang w:bidi="en-US"/>
        </w:rPr>
        <w:t>. Постановление вступает в силу со дня подписания и подлежит опубликованию в «Официальном вестнике Эвенкийского муниципального</w:t>
      </w:r>
      <w:r w:rsidRPr="004F0281">
        <w:rPr>
          <w:rFonts w:ascii="Arial Narrow" w:eastAsiaTheme="minorEastAsia" w:hAnsi="Arial Narrow"/>
          <w:bCs/>
          <w:color w:val="000000" w:themeColor="text1"/>
          <w:sz w:val="20"/>
          <w:szCs w:val="20"/>
          <w:lang w:bidi="en-US"/>
        </w:rPr>
        <w:t xml:space="preserve"> района» и размещению </w:t>
      </w:r>
      <w:r w:rsidRPr="004F0281">
        <w:rPr>
          <w:rFonts w:ascii="Arial Narrow" w:eastAsiaTheme="minorEastAsia" w:hAnsi="Arial Narrow"/>
          <w:color w:val="000000" w:themeColor="text1"/>
          <w:sz w:val="20"/>
          <w:szCs w:val="20"/>
          <w:lang w:bidi="en-US"/>
        </w:rPr>
        <w:t>на Официальном сайте Администрации поселка Тутончаны в сети интернет (</w:t>
      </w:r>
      <w:r w:rsidRPr="004F0281">
        <w:rPr>
          <w:rFonts w:ascii="Arial Narrow" w:hAnsi="Arial Narrow"/>
          <w:sz w:val="20"/>
          <w:szCs w:val="20"/>
        </w:rPr>
        <w:t>https://</w:t>
      </w:r>
      <w:r w:rsidRPr="004F0281">
        <w:rPr>
          <w:rFonts w:ascii="Arial Narrow" w:eastAsia="Calibri" w:hAnsi="Arial Narrow"/>
          <w:bCs/>
          <w:sz w:val="20"/>
          <w:szCs w:val="20"/>
        </w:rPr>
        <w:t xml:space="preserve"> tutonchany-r04.gosweb.gosuslugi.ru)</w:t>
      </w:r>
      <w:r w:rsidRPr="004F0281">
        <w:rPr>
          <w:rFonts w:ascii="Arial Narrow" w:eastAsiaTheme="minorEastAsia" w:hAnsi="Arial Narrow"/>
          <w:color w:val="000000" w:themeColor="text1"/>
          <w:sz w:val="20"/>
          <w:szCs w:val="20"/>
          <w:lang w:bidi="en-US"/>
        </w:rPr>
        <w:t>.</w:t>
      </w:r>
    </w:p>
    <w:p w:rsidR="00255A37" w:rsidRPr="004F0281" w:rsidRDefault="00255A37" w:rsidP="00255A37">
      <w:pPr>
        <w:jc w:val="both"/>
        <w:rPr>
          <w:rFonts w:ascii="Arial Narrow" w:eastAsiaTheme="minorEastAsia" w:hAnsi="Arial Narrow"/>
          <w:iCs/>
          <w:color w:val="000000" w:themeColor="text1"/>
          <w:sz w:val="20"/>
          <w:szCs w:val="20"/>
          <w:lang w:bidi="en-US"/>
        </w:rPr>
      </w:pPr>
    </w:p>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 xml:space="preserve">Главы поселка Тутончаны                                                             </w:t>
      </w:r>
      <w:r>
        <w:rPr>
          <w:rFonts w:ascii="Arial Narrow" w:eastAsia="Calibri" w:hAnsi="Arial Narrow"/>
          <w:sz w:val="20"/>
          <w:szCs w:val="20"/>
        </w:rPr>
        <w:t xml:space="preserve">п/п                                                                        </w:t>
      </w:r>
      <w:r w:rsidRPr="004F0281">
        <w:rPr>
          <w:rFonts w:ascii="Arial Narrow" w:eastAsia="Calibri" w:hAnsi="Arial Narrow"/>
          <w:sz w:val="20"/>
          <w:szCs w:val="20"/>
        </w:rPr>
        <w:t xml:space="preserve">       Н. И. Панова</w:t>
      </w:r>
    </w:p>
    <w:p w:rsidR="00255A37" w:rsidRPr="004F0281" w:rsidRDefault="00255A37" w:rsidP="00255A37">
      <w:pPr>
        <w:jc w:val="both"/>
        <w:rPr>
          <w:rFonts w:ascii="Arial Narrow" w:eastAsiaTheme="minorEastAsia" w:hAnsi="Arial Narrow"/>
          <w:color w:val="000000" w:themeColor="text1"/>
          <w:sz w:val="20"/>
          <w:szCs w:val="20"/>
          <w:lang w:bidi="en-US"/>
        </w:rPr>
      </w:pPr>
    </w:p>
    <w:p w:rsidR="00255A37" w:rsidRPr="004F0281" w:rsidRDefault="00255A37" w:rsidP="00255A37">
      <w:pPr>
        <w:autoSpaceDE w:val="0"/>
        <w:autoSpaceDN w:val="0"/>
        <w:adjustRightInd w:val="0"/>
        <w:jc w:val="both"/>
        <w:rPr>
          <w:rFonts w:ascii="Arial Narrow" w:eastAsia="Calibri" w:hAnsi="Arial Narrow"/>
          <w:sz w:val="20"/>
          <w:szCs w:val="20"/>
        </w:rPr>
        <w:sectPr w:rsidR="00255A37" w:rsidRPr="004F0281" w:rsidSect="00255A37">
          <w:footnotePr>
            <w:numRestart w:val="eachPage"/>
          </w:footnotePr>
          <w:pgSz w:w="11906" w:h="16838"/>
          <w:pgMar w:top="851" w:right="1134" w:bottom="1701" w:left="1134" w:header="425" w:footer="397" w:gutter="0"/>
          <w:cols w:space="720"/>
          <w:noEndnote/>
          <w:titlePg/>
          <w:docGrid w:linePitch="299"/>
        </w:sectPr>
      </w:pPr>
    </w:p>
    <w:p w:rsidR="00255A37" w:rsidRPr="004F0281" w:rsidRDefault="00255A37" w:rsidP="00255A37">
      <w:pPr>
        <w:autoSpaceDE w:val="0"/>
        <w:autoSpaceDN w:val="0"/>
        <w:adjustRightInd w:val="0"/>
        <w:jc w:val="right"/>
        <w:outlineLvl w:val="0"/>
        <w:rPr>
          <w:rFonts w:ascii="Arial Narrow" w:eastAsia="Calibri" w:hAnsi="Arial Narrow"/>
          <w:sz w:val="20"/>
          <w:szCs w:val="20"/>
        </w:rPr>
      </w:pPr>
      <w:r w:rsidRPr="004F0281">
        <w:rPr>
          <w:rFonts w:ascii="Arial Narrow" w:eastAsia="Calibri" w:hAnsi="Arial Narrow"/>
          <w:sz w:val="20"/>
          <w:szCs w:val="20"/>
        </w:rPr>
        <w:lastRenderedPageBreak/>
        <w:t>Приложение № 1</w:t>
      </w:r>
    </w:p>
    <w:p w:rsidR="00255A37" w:rsidRPr="004F0281" w:rsidRDefault="00255A37" w:rsidP="00255A37">
      <w:pPr>
        <w:autoSpaceDE w:val="0"/>
        <w:autoSpaceDN w:val="0"/>
        <w:adjustRightInd w:val="0"/>
        <w:jc w:val="right"/>
        <w:rPr>
          <w:rFonts w:ascii="Arial Narrow" w:hAnsi="Arial Narrow"/>
          <w:sz w:val="20"/>
          <w:szCs w:val="20"/>
        </w:rPr>
      </w:pPr>
      <w:r w:rsidRPr="004F0281">
        <w:rPr>
          <w:rFonts w:ascii="Arial Narrow" w:hAnsi="Arial Narrow"/>
          <w:sz w:val="20"/>
          <w:szCs w:val="20"/>
        </w:rPr>
        <w:t xml:space="preserve"> к Постановлению </w:t>
      </w:r>
    </w:p>
    <w:p w:rsidR="00255A37" w:rsidRPr="004F0281" w:rsidRDefault="00255A37" w:rsidP="00255A37">
      <w:pPr>
        <w:autoSpaceDE w:val="0"/>
        <w:autoSpaceDN w:val="0"/>
        <w:adjustRightInd w:val="0"/>
        <w:jc w:val="right"/>
        <w:rPr>
          <w:rFonts w:ascii="Arial Narrow" w:hAnsi="Arial Narrow"/>
          <w:sz w:val="20"/>
          <w:szCs w:val="20"/>
        </w:rPr>
      </w:pPr>
      <w:r w:rsidRPr="004F0281">
        <w:rPr>
          <w:rFonts w:ascii="Arial Narrow" w:hAnsi="Arial Narrow"/>
          <w:sz w:val="20"/>
          <w:szCs w:val="20"/>
        </w:rPr>
        <w:t>Администрации поселка Тутончаны</w:t>
      </w:r>
    </w:p>
    <w:p w:rsidR="00255A37" w:rsidRPr="004F0281" w:rsidRDefault="00255A37" w:rsidP="00255A37">
      <w:pPr>
        <w:autoSpaceDE w:val="0"/>
        <w:autoSpaceDN w:val="0"/>
        <w:adjustRightInd w:val="0"/>
        <w:jc w:val="right"/>
        <w:rPr>
          <w:rFonts w:ascii="Arial Narrow" w:hAnsi="Arial Narrow"/>
          <w:sz w:val="20"/>
          <w:szCs w:val="20"/>
        </w:rPr>
      </w:pPr>
      <w:r w:rsidRPr="004F0281">
        <w:rPr>
          <w:rFonts w:ascii="Arial Narrow" w:hAnsi="Arial Narrow"/>
          <w:sz w:val="20"/>
          <w:szCs w:val="20"/>
        </w:rPr>
        <w:t>от 28 мая 2024 года  № 23</w:t>
      </w:r>
    </w:p>
    <w:p w:rsidR="00255A37" w:rsidRPr="004F0281" w:rsidRDefault="00255A37" w:rsidP="00255A37">
      <w:pPr>
        <w:autoSpaceDE w:val="0"/>
        <w:autoSpaceDN w:val="0"/>
        <w:adjustRightInd w:val="0"/>
        <w:jc w:val="right"/>
        <w:outlineLvl w:val="0"/>
        <w:rPr>
          <w:rFonts w:ascii="Arial Narrow" w:hAnsi="Arial Narrow" w:cs="Arial"/>
          <w:sz w:val="20"/>
          <w:szCs w:val="20"/>
        </w:rPr>
      </w:pPr>
    </w:p>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 xml:space="preserve">Финансовое обеспечение планируемых расходов бюджета по мероприятиям </w:t>
      </w:r>
    </w:p>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 xml:space="preserve"> и подпрограммам муниципальной программы </w:t>
      </w:r>
    </w:p>
    <w:p w:rsidR="00255A37" w:rsidRPr="004F0281" w:rsidRDefault="00255A37" w:rsidP="00255A37">
      <w:pPr>
        <w:jc w:val="center"/>
        <w:rPr>
          <w:rFonts w:ascii="Arial Narrow" w:eastAsia="Calibri" w:hAnsi="Arial Narrow"/>
          <w:sz w:val="20"/>
          <w:szCs w:val="20"/>
        </w:rPr>
      </w:pPr>
    </w:p>
    <w:tbl>
      <w:tblPr>
        <w:tblW w:w="15026" w:type="dxa"/>
        <w:tblInd w:w="-176" w:type="dxa"/>
        <w:tblLayout w:type="fixed"/>
        <w:tblLook w:val="04A0" w:firstRow="1" w:lastRow="0" w:firstColumn="1" w:lastColumn="0" w:noHBand="0" w:noVBand="1"/>
      </w:tblPr>
      <w:tblGrid>
        <w:gridCol w:w="1418"/>
        <w:gridCol w:w="1418"/>
        <w:gridCol w:w="2551"/>
        <w:gridCol w:w="626"/>
        <w:gridCol w:w="746"/>
        <w:gridCol w:w="1322"/>
        <w:gridCol w:w="709"/>
        <w:gridCol w:w="1417"/>
        <w:gridCol w:w="1276"/>
        <w:gridCol w:w="1275"/>
        <w:gridCol w:w="1134"/>
        <w:gridCol w:w="1134"/>
      </w:tblGrid>
      <w:tr w:rsidR="00255A37" w:rsidRPr="004F0281" w:rsidTr="00255A37">
        <w:trPr>
          <w:trHeight w:val="79"/>
        </w:trPr>
        <w:tc>
          <w:tcPr>
            <w:tcW w:w="1418" w:type="dxa"/>
            <w:vMerge w:val="restart"/>
            <w:tcBorders>
              <w:top w:val="single" w:sz="4" w:space="0" w:color="auto"/>
              <w:left w:val="single" w:sz="4" w:space="0" w:color="auto"/>
              <w:right w:val="single" w:sz="4" w:space="0" w:color="auto"/>
            </w:tcBorders>
            <w:vAlign w:val="center"/>
            <w:hideMark/>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Статус</w:t>
            </w:r>
          </w:p>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(муниципальная программа, подпрограмма)</w:t>
            </w:r>
          </w:p>
        </w:tc>
        <w:tc>
          <w:tcPr>
            <w:tcW w:w="1418" w:type="dxa"/>
            <w:vMerge w:val="restart"/>
            <w:tcBorders>
              <w:top w:val="single" w:sz="4" w:space="0" w:color="auto"/>
              <w:left w:val="single" w:sz="4" w:space="0" w:color="auto"/>
              <w:right w:val="single" w:sz="4" w:space="0" w:color="auto"/>
            </w:tcBorders>
            <w:vAlign w:val="center"/>
            <w:hideMark/>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Наименование  программы, подпрограммы</w:t>
            </w:r>
          </w:p>
        </w:tc>
        <w:tc>
          <w:tcPr>
            <w:tcW w:w="2551" w:type="dxa"/>
            <w:vMerge w:val="restart"/>
            <w:tcBorders>
              <w:top w:val="single" w:sz="4" w:space="0" w:color="auto"/>
              <w:left w:val="single" w:sz="4" w:space="0" w:color="auto"/>
              <w:right w:val="single" w:sz="4" w:space="0" w:color="auto"/>
            </w:tcBorders>
            <w:vAlign w:val="center"/>
            <w:hideMark/>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Наименование ГРБС</w:t>
            </w:r>
          </w:p>
        </w:tc>
        <w:tc>
          <w:tcPr>
            <w:tcW w:w="3403" w:type="dxa"/>
            <w:gridSpan w:val="4"/>
            <w:tcBorders>
              <w:top w:val="single" w:sz="4" w:space="0" w:color="auto"/>
              <w:left w:val="nil"/>
              <w:bottom w:val="single" w:sz="4" w:space="0" w:color="auto"/>
              <w:right w:val="single" w:sz="4" w:space="0" w:color="000000"/>
            </w:tcBorders>
            <w:vAlign w:val="center"/>
            <w:hideMark/>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Код бюджетной классификации</w:t>
            </w:r>
          </w:p>
        </w:tc>
        <w:tc>
          <w:tcPr>
            <w:tcW w:w="6236" w:type="dxa"/>
            <w:gridSpan w:val="5"/>
            <w:tcBorders>
              <w:top w:val="single" w:sz="4" w:space="0" w:color="auto"/>
              <w:left w:val="nil"/>
              <w:bottom w:val="single" w:sz="4" w:space="0" w:color="auto"/>
              <w:right w:val="single" w:sz="4" w:space="0" w:color="auto"/>
            </w:tcBorders>
            <w:vAlign w:val="center"/>
            <w:hideMark/>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Расходы (тыс. руб.), годы</w:t>
            </w:r>
          </w:p>
        </w:tc>
      </w:tr>
      <w:tr w:rsidR="00255A37" w:rsidRPr="004F0281" w:rsidTr="00255A37">
        <w:trPr>
          <w:trHeight w:val="510"/>
        </w:trPr>
        <w:tc>
          <w:tcPr>
            <w:tcW w:w="1418" w:type="dxa"/>
            <w:vMerge/>
            <w:tcBorders>
              <w:left w:val="single" w:sz="4" w:space="0" w:color="auto"/>
              <w:bottom w:val="single" w:sz="4" w:space="0" w:color="auto"/>
              <w:right w:val="single" w:sz="4" w:space="0" w:color="auto"/>
            </w:tcBorders>
            <w:vAlign w:val="center"/>
            <w:hideMark/>
          </w:tcPr>
          <w:p w:rsidR="00255A37" w:rsidRPr="004F0281" w:rsidRDefault="00255A37" w:rsidP="00255A37">
            <w:pPr>
              <w:rPr>
                <w:rFonts w:ascii="Arial Narrow" w:eastAsia="Calibri" w:hAnsi="Arial Narrow"/>
                <w:sz w:val="20"/>
                <w:szCs w:val="20"/>
              </w:rPr>
            </w:pPr>
          </w:p>
        </w:tc>
        <w:tc>
          <w:tcPr>
            <w:tcW w:w="1418" w:type="dxa"/>
            <w:vMerge/>
            <w:tcBorders>
              <w:left w:val="single" w:sz="4" w:space="0" w:color="auto"/>
              <w:bottom w:val="single" w:sz="4" w:space="0" w:color="auto"/>
              <w:right w:val="single" w:sz="4" w:space="0" w:color="auto"/>
            </w:tcBorders>
            <w:vAlign w:val="center"/>
            <w:hideMark/>
          </w:tcPr>
          <w:p w:rsidR="00255A37" w:rsidRPr="004F0281" w:rsidRDefault="00255A37" w:rsidP="00255A37">
            <w:pPr>
              <w:rPr>
                <w:rFonts w:ascii="Arial Narrow" w:eastAsia="Calibri" w:hAnsi="Arial Narrow"/>
                <w:sz w:val="20"/>
                <w:szCs w:val="20"/>
              </w:rPr>
            </w:pPr>
          </w:p>
        </w:tc>
        <w:tc>
          <w:tcPr>
            <w:tcW w:w="2551" w:type="dxa"/>
            <w:vMerge/>
            <w:tcBorders>
              <w:left w:val="single" w:sz="4" w:space="0" w:color="auto"/>
              <w:bottom w:val="single" w:sz="4" w:space="0" w:color="auto"/>
              <w:right w:val="single" w:sz="4" w:space="0" w:color="auto"/>
            </w:tcBorders>
            <w:vAlign w:val="center"/>
            <w:hideMark/>
          </w:tcPr>
          <w:p w:rsidR="00255A37" w:rsidRPr="004F0281" w:rsidRDefault="00255A37" w:rsidP="00255A37">
            <w:pPr>
              <w:rPr>
                <w:rFonts w:ascii="Arial Narrow" w:eastAsia="Calibri" w:hAnsi="Arial Narrow"/>
                <w:sz w:val="20"/>
                <w:szCs w:val="20"/>
              </w:rPr>
            </w:pPr>
          </w:p>
        </w:tc>
        <w:tc>
          <w:tcPr>
            <w:tcW w:w="626" w:type="dxa"/>
            <w:vMerge w:val="restart"/>
            <w:tcBorders>
              <w:top w:val="nil"/>
              <w:left w:val="nil"/>
              <w:bottom w:val="single" w:sz="4" w:space="0" w:color="auto"/>
              <w:right w:val="single" w:sz="4" w:space="0" w:color="auto"/>
            </w:tcBorders>
            <w:hideMark/>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ГРБС</w:t>
            </w:r>
          </w:p>
        </w:tc>
        <w:tc>
          <w:tcPr>
            <w:tcW w:w="746" w:type="dxa"/>
            <w:vMerge w:val="restart"/>
            <w:tcBorders>
              <w:top w:val="nil"/>
              <w:left w:val="nil"/>
              <w:bottom w:val="single" w:sz="4" w:space="0" w:color="auto"/>
              <w:right w:val="single" w:sz="4" w:space="0" w:color="auto"/>
            </w:tcBorders>
            <w:hideMark/>
          </w:tcPr>
          <w:p w:rsidR="00255A37" w:rsidRPr="004F0281" w:rsidRDefault="00255A37" w:rsidP="00255A37">
            <w:pPr>
              <w:jc w:val="center"/>
              <w:rPr>
                <w:rFonts w:ascii="Arial Narrow" w:eastAsia="Calibri" w:hAnsi="Arial Narrow"/>
                <w:sz w:val="20"/>
                <w:szCs w:val="20"/>
              </w:rPr>
            </w:pPr>
            <w:proofErr w:type="spellStart"/>
            <w:r w:rsidRPr="004F0281">
              <w:rPr>
                <w:rFonts w:ascii="Arial Narrow" w:eastAsia="Calibri" w:hAnsi="Arial Narrow"/>
                <w:sz w:val="20"/>
                <w:szCs w:val="20"/>
              </w:rPr>
              <w:t>РзПр</w:t>
            </w:r>
            <w:proofErr w:type="spellEnd"/>
          </w:p>
        </w:tc>
        <w:tc>
          <w:tcPr>
            <w:tcW w:w="1322" w:type="dxa"/>
            <w:vMerge w:val="restart"/>
            <w:tcBorders>
              <w:top w:val="nil"/>
              <w:left w:val="nil"/>
              <w:bottom w:val="single" w:sz="4" w:space="0" w:color="auto"/>
              <w:right w:val="single" w:sz="4" w:space="0" w:color="auto"/>
            </w:tcBorders>
            <w:hideMark/>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ЦСР</w:t>
            </w:r>
          </w:p>
        </w:tc>
        <w:tc>
          <w:tcPr>
            <w:tcW w:w="709" w:type="dxa"/>
            <w:vMerge w:val="restart"/>
            <w:tcBorders>
              <w:top w:val="nil"/>
              <w:left w:val="nil"/>
              <w:bottom w:val="single" w:sz="4" w:space="0" w:color="auto"/>
              <w:right w:val="single" w:sz="4" w:space="0" w:color="auto"/>
            </w:tcBorders>
            <w:hideMark/>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ВР</w:t>
            </w:r>
          </w:p>
        </w:tc>
        <w:tc>
          <w:tcPr>
            <w:tcW w:w="2693" w:type="dxa"/>
            <w:gridSpan w:val="2"/>
            <w:tcBorders>
              <w:top w:val="nil"/>
              <w:left w:val="nil"/>
              <w:bottom w:val="single" w:sz="4" w:space="0" w:color="auto"/>
              <w:right w:val="single" w:sz="4" w:space="0" w:color="auto"/>
            </w:tcBorders>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Базовые показатели</w:t>
            </w:r>
          </w:p>
        </w:tc>
        <w:tc>
          <w:tcPr>
            <w:tcW w:w="1275" w:type="dxa"/>
            <w:vMerge w:val="restart"/>
            <w:tcBorders>
              <w:top w:val="nil"/>
              <w:left w:val="nil"/>
              <w:bottom w:val="single" w:sz="4" w:space="0" w:color="auto"/>
              <w:right w:val="single" w:sz="4" w:space="0" w:color="auto"/>
            </w:tcBorders>
          </w:tcPr>
          <w:p w:rsidR="00255A37" w:rsidRPr="004F0281" w:rsidRDefault="00255A37" w:rsidP="00255A37">
            <w:pPr>
              <w:rPr>
                <w:rFonts w:ascii="Arial Narrow" w:hAnsi="Arial Narrow"/>
                <w:sz w:val="20"/>
                <w:szCs w:val="20"/>
              </w:rPr>
            </w:pPr>
            <w:r w:rsidRPr="004F0281">
              <w:rPr>
                <w:rFonts w:ascii="Arial Narrow" w:eastAsia="Calibri" w:hAnsi="Arial Narrow"/>
                <w:sz w:val="20"/>
                <w:szCs w:val="20"/>
              </w:rPr>
              <w:t>очередной финансовый</w:t>
            </w:r>
          </w:p>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2024</w:t>
            </w:r>
          </w:p>
        </w:tc>
        <w:tc>
          <w:tcPr>
            <w:tcW w:w="1134" w:type="dxa"/>
            <w:vMerge w:val="restart"/>
            <w:tcBorders>
              <w:top w:val="nil"/>
              <w:left w:val="nil"/>
              <w:bottom w:val="single" w:sz="4" w:space="0" w:color="auto"/>
              <w:right w:val="single" w:sz="4" w:space="0" w:color="auto"/>
            </w:tcBorders>
            <w:hideMark/>
          </w:tcPr>
          <w:p w:rsidR="00255A37" w:rsidRPr="004F0281" w:rsidRDefault="00255A37" w:rsidP="00255A37">
            <w:pPr>
              <w:rPr>
                <w:rFonts w:ascii="Arial Narrow" w:hAnsi="Arial Narrow"/>
                <w:sz w:val="20"/>
                <w:szCs w:val="20"/>
              </w:rPr>
            </w:pPr>
            <w:r w:rsidRPr="004F0281">
              <w:rPr>
                <w:rFonts w:ascii="Arial Narrow" w:eastAsia="Calibri" w:hAnsi="Arial Narrow"/>
                <w:sz w:val="20"/>
                <w:szCs w:val="20"/>
              </w:rPr>
              <w:t>первый год планового периода</w:t>
            </w:r>
          </w:p>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2025</w:t>
            </w:r>
          </w:p>
        </w:tc>
        <w:tc>
          <w:tcPr>
            <w:tcW w:w="1134" w:type="dxa"/>
            <w:vMerge w:val="restart"/>
            <w:tcBorders>
              <w:top w:val="nil"/>
              <w:left w:val="nil"/>
              <w:bottom w:val="single" w:sz="4" w:space="0" w:color="auto"/>
              <w:right w:val="single" w:sz="4" w:space="0" w:color="auto"/>
            </w:tcBorders>
            <w:hideMark/>
          </w:tcPr>
          <w:p w:rsidR="00255A37" w:rsidRPr="004F0281" w:rsidRDefault="00255A37" w:rsidP="00255A37">
            <w:pPr>
              <w:rPr>
                <w:rFonts w:ascii="Arial Narrow" w:hAnsi="Arial Narrow"/>
                <w:sz w:val="20"/>
                <w:szCs w:val="20"/>
              </w:rPr>
            </w:pPr>
            <w:r w:rsidRPr="004F0281">
              <w:rPr>
                <w:rFonts w:ascii="Arial Narrow" w:eastAsia="Calibri" w:hAnsi="Arial Narrow"/>
                <w:sz w:val="20"/>
                <w:szCs w:val="20"/>
              </w:rPr>
              <w:t>второй год планового периода</w:t>
            </w:r>
          </w:p>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2026</w:t>
            </w:r>
          </w:p>
        </w:tc>
      </w:tr>
      <w:tr w:rsidR="00255A37" w:rsidRPr="004F0281" w:rsidTr="00255A37">
        <w:trPr>
          <w:trHeight w:val="660"/>
        </w:trPr>
        <w:tc>
          <w:tcPr>
            <w:tcW w:w="1418" w:type="dxa"/>
            <w:vMerge/>
            <w:tcBorders>
              <w:top w:val="single" w:sz="4" w:space="0" w:color="auto"/>
              <w:left w:val="single" w:sz="4" w:space="0" w:color="auto"/>
              <w:bottom w:val="single" w:sz="4" w:space="0" w:color="auto"/>
              <w:right w:val="single" w:sz="4" w:space="0" w:color="auto"/>
            </w:tcBorders>
            <w:vAlign w:val="center"/>
          </w:tcPr>
          <w:p w:rsidR="00255A37" w:rsidRPr="004F0281" w:rsidRDefault="00255A37" w:rsidP="00255A37">
            <w:pPr>
              <w:rPr>
                <w:rFonts w:ascii="Arial Narrow" w:eastAsia="Calibri" w:hAnsi="Arial Narrow"/>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255A37" w:rsidRPr="004F0281" w:rsidRDefault="00255A37" w:rsidP="00255A37">
            <w:pPr>
              <w:rPr>
                <w:rFonts w:ascii="Arial Narrow" w:eastAsia="Calibri" w:hAnsi="Arial Narrow"/>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255A37" w:rsidRPr="004F0281" w:rsidRDefault="00255A37" w:rsidP="00255A37">
            <w:pPr>
              <w:rPr>
                <w:rFonts w:ascii="Arial Narrow" w:eastAsia="Calibri" w:hAnsi="Arial Narrow"/>
                <w:sz w:val="20"/>
                <w:szCs w:val="20"/>
              </w:rPr>
            </w:pPr>
          </w:p>
        </w:tc>
        <w:tc>
          <w:tcPr>
            <w:tcW w:w="626" w:type="dxa"/>
            <w:vMerge/>
            <w:tcBorders>
              <w:top w:val="single" w:sz="4" w:space="0" w:color="auto"/>
              <w:left w:val="nil"/>
              <w:bottom w:val="single" w:sz="4" w:space="0" w:color="auto"/>
              <w:right w:val="single" w:sz="4" w:space="0" w:color="auto"/>
            </w:tcBorders>
          </w:tcPr>
          <w:p w:rsidR="00255A37" w:rsidRPr="004F0281" w:rsidRDefault="00255A37" w:rsidP="00255A37">
            <w:pPr>
              <w:rPr>
                <w:rFonts w:ascii="Arial Narrow" w:eastAsia="Calibri" w:hAnsi="Arial Narrow"/>
                <w:sz w:val="20"/>
                <w:szCs w:val="20"/>
              </w:rPr>
            </w:pPr>
          </w:p>
        </w:tc>
        <w:tc>
          <w:tcPr>
            <w:tcW w:w="746" w:type="dxa"/>
            <w:vMerge/>
            <w:tcBorders>
              <w:top w:val="single" w:sz="4" w:space="0" w:color="auto"/>
              <w:left w:val="nil"/>
              <w:bottom w:val="single" w:sz="4" w:space="0" w:color="auto"/>
              <w:right w:val="single" w:sz="4" w:space="0" w:color="auto"/>
            </w:tcBorders>
          </w:tcPr>
          <w:p w:rsidR="00255A37" w:rsidRPr="004F0281" w:rsidRDefault="00255A37" w:rsidP="00255A37">
            <w:pPr>
              <w:rPr>
                <w:rFonts w:ascii="Arial Narrow" w:eastAsia="Calibri" w:hAnsi="Arial Narrow"/>
                <w:sz w:val="20"/>
                <w:szCs w:val="20"/>
              </w:rPr>
            </w:pPr>
          </w:p>
        </w:tc>
        <w:tc>
          <w:tcPr>
            <w:tcW w:w="1322" w:type="dxa"/>
            <w:vMerge/>
            <w:tcBorders>
              <w:top w:val="single" w:sz="4" w:space="0" w:color="auto"/>
              <w:left w:val="nil"/>
              <w:bottom w:val="single" w:sz="4" w:space="0" w:color="auto"/>
              <w:right w:val="single" w:sz="4" w:space="0" w:color="auto"/>
            </w:tcBorders>
          </w:tcPr>
          <w:p w:rsidR="00255A37" w:rsidRPr="004F0281" w:rsidRDefault="00255A37" w:rsidP="00255A37">
            <w:pPr>
              <w:rPr>
                <w:rFonts w:ascii="Arial Narrow" w:eastAsia="Calibri" w:hAnsi="Arial Narrow"/>
                <w:sz w:val="20"/>
                <w:szCs w:val="20"/>
              </w:rPr>
            </w:pPr>
          </w:p>
        </w:tc>
        <w:tc>
          <w:tcPr>
            <w:tcW w:w="709" w:type="dxa"/>
            <w:vMerge/>
            <w:tcBorders>
              <w:top w:val="single" w:sz="4" w:space="0" w:color="auto"/>
              <w:left w:val="nil"/>
              <w:bottom w:val="single" w:sz="4" w:space="0" w:color="auto"/>
              <w:right w:val="single" w:sz="4" w:space="0" w:color="auto"/>
            </w:tcBorders>
          </w:tcPr>
          <w:p w:rsidR="00255A37" w:rsidRPr="004F0281" w:rsidRDefault="00255A37" w:rsidP="00255A37">
            <w:pPr>
              <w:rPr>
                <w:rFonts w:ascii="Arial Narrow" w:eastAsia="Calibri" w:hAnsi="Arial Narrow"/>
                <w:sz w:val="20"/>
                <w:szCs w:val="20"/>
              </w:rPr>
            </w:pPr>
          </w:p>
        </w:tc>
        <w:tc>
          <w:tcPr>
            <w:tcW w:w="1417" w:type="dxa"/>
            <w:tcBorders>
              <w:top w:val="single" w:sz="4" w:space="0" w:color="auto"/>
              <w:left w:val="nil"/>
              <w:bottom w:val="single" w:sz="4" w:space="0" w:color="auto"/>
              <w:right w:val="single" w:sz="4" w:space="0" w:color="auto"/>
            </w:tcBorders>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Отчетный</w:t>
            </w:r>
          </w:p>
          <w:p w:rsidR="00255A37" w:rsidRPr="004F0281" w:rsidRDefault="00255A37" w:rsidP="00255A37">
            <w:pPr>
              <w:rPr>
                <w:rFonts w:ascii="Arial Narrow" w:hAnsi="Arial Narrow"/>
                <w:sz w:val="20"/>
                <w:szCs w:val="20"/>
              </w:rPr>
            </w:pPr>
            <w:r w:rsidRPr="004F0281">
              <w:rPr>
                <w:rFonts w:ascii="Arial Narrow" w:eastAsia="Calibri" w:hAnsi="Arial Narrow"/>
                <w:sz w:val="20"/>
                <w:szCs w:val="20"/>
              </w:rPr>
              <w:t>Финансовый</w:t>
            </w:r>
            <w:r>
              <w:rPr>
                <w:rFonts w:ascii="Arial Narrow" w:hAnsi="Arial Narrow"/>
                <w:sz w:val="20"/>
                <w:szCs w:val="20"/>
              </w:rPr>
              <w:t xml:space="preserve"> </w:t>
            </w:r>
            <w:r w:rsidRPr="004F0281">
              <w:rPr>
                <w:rFonts w:ascii="Arial Narrow" w:eastAsia="Calibri" w:hAnsi="Arial Narrow"/>
                <w:sz w:val="20"/>
                <w:szCs w:val="20"/>
              </w:rPr>
              <w:t>2022</w:t>
            </w:r>
          </w:p>
        </w:tc>
        <w:tc>
          <w:tcPr>
            <w:tcW w:w="1276" w:type="dxa"/>
            <w:tcBorders>
              <w:top w:val="single" w:sz="4" w:space="0" w:color="auto"/>
              <w:left w:val="nil"/>
              <w:bottom w:val="single" w:sz="4" w:space="0" w:color="auto"/>
              <w:right w:val="single" w:sz="4" w:space="0" w:color="auto"/>
            </w:tcBorders>
          </w:tcPr>
          <w:p w:rsidR="00255A37" w:rsidRPr="004F0281" w:rsidRDefault="00255A37" w:rsidP="00255A37">
            <w:pPr>
              <w:rPr>
                <w:rFonts w:ascii="Arial Narrow" w:hAnsi="Arial Narrow"/>
                <w:sz w:val="20"/>
                <w:szCs w:val="20"/>
              </w:rPr>
            </w:pPr>
            <w:r w:rsidRPr="004F0281">
              <w:rPr>
                <w:rFonts w:ascii="Arial Narrow" w:eastAsia="Calibri" w:hAnsi="Arial Narrow"/>
                <w:sz w:val="20"/>
                <w:szCs w:val="20"/>
              </w:rPr>
              <w:t>текущий финансовый</w:t>
            </w:r>
          </w:p>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2023</w:t>
            </w:r>
          </w:p>
        </w:tc>
        <w:tc>
          <w:tcPr>
            <w:tcW w:w="1275" w:type="dxa"/>
            <w:vMerge/>
            <w:tcBorders>
              <w:top w:val="single" w:sz="4" w:space="0" w:color="auto"/>
              <w:left w:val="nil"/>
              <w:bottom w:val="single" w:sz="4" w:space="0" w:color="auto"/>
              <w:right w:val="single" w:sz="4" w:space="0" w:color="auto"/>
            </w:tcBorders>
          </w:tcPr>
          <w:p w:rsidR="00255A37" w:rsidRPr="004F0281" w:rsidRDefault="00255A37" w:rsidP="00255A37">
            <w:pPr>
              <w:rPr>
                <w:rFonts w:ascii="Arial Narrow" w:eastAsia="Calibri" w:hAnsi="Arial Narrow"/>
                <w:sz w:val="20"/>
                <w:szCs w:val="20"/>
              </w:rPr>
            </w:pPr>
          </w:p>
        </w:tc>
        <w:tc>
          <w:tcPr>
            <w:tcW w:w="1134" w:type="dxa"/>
            <w:vMerge/>
            <w:tcBorders>
              <w:top w:val="single" w:sz="4" w:space="0" w:color="auto"/>
              <w:left w:val="nil"/>
              <w:bottom w:val="single" w:sz="4" w:space="0" w:color="auto"/>
              <w:right w:val="single" w:sz="4" w:space="0" w:color="auto"/>
            </w:tcBorders>
          </w:tcPr>
          <w:p w:rsidR="00255A37" w:rsidRPr="004F0281" w:rsidRDefault="00255A37" w:rsidP="00255A37">
            <w:pPr>
              <w:rPr>
                <w:rFonts w:ascii="Arial Narrow" w:eastAsia="Calibri" w:hAnsi="Arial Narrow"/>
                <w:sz w:val="20"/>
                <w:szCs w:val="20"/>
              </w:rPr>
            </w:pPr>
          </w:p>
        </w:tc>
        <w:tc>
          <w:tcPr>
            <w:tcW w:w="1134" w:type="dxa"/>
            <w:vMerge/>
            <w:tcBorders>
              <w:top w:val="single" w:sz="4" w:space="0" w:color="auto"/>
              <w:left w:val="nil"/>
              <w:bottom w:val="single" w:sz="4" w:space="0" w:color="auto"/>
              <w:right w:val="single" w:sz="4" w:space="0" w:color="auto"/>
            </w:tcBorders>
          </w:tcPr>
          <w:p w:rsidR="00255A37" w:rsidRPr="004F0281" w:rsidRDefault="00255A37" w:rsidP="00255A37">
            <w:pPr>
              <w:rPr>
                <w:rFonts w:ascii="Arial Narrow" w:eastAsia="Calibri" w:hAnsi="Arial Narrow"/>
                <w:sz w:val="20"/>
                <w:szCs w:val="20"/>
              </w:rPr>
            </w:pPr>
          </w:p>
        </w:tc>
      </w:tr>
      <w:tr w:rsidR="00255A37" w:rsidRPr="004F0281" w:rsidTr="00255A37">
        <w:trPr>
          <w:trHeight w:val="360"/>
        </w:trPr>
        <w:tc>
          <w:tcPr>
            <w:tcW w:w="1418" w:type="dxa"/>
            <w:vMerge w:val="restart"/>
            <w:tcBorders>
              <w:top w:val="nil"/>
              <w:left w:val="single" w:sz="4" w:space="0" w:color="auto"/>
              <w:bottom w:val="nil"/>
              <w:right w:val="single" w:sz="4" w:space="0" w:color="auto"/>
            </w:tcBorders>
            <w:textDirection w:val="btLr"/>
            <w:vAlign w:val="center"/>
            <w:hideMark/>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Муниципальная    программа</w:t>
            </w:r>
          </w:p>
        </w:tc>
        <w:tc>
          <w:tcPr>
            <w:tcW w:w="1418" w:type="dxa"/>
            <w:vMerge w:val="restart"/>
            <w:tcBorders>
              <w:top w:val="nil"/>
              <w:left w:val="single" w:sz="4" w:space="0" w:color="auto"/>
              <w:bottom w:val="nil"/>
              <w:right w:val="single" w:sz="4" w:space="0" w:color="auto"/>
            </w:tcBorders>
            <w:hideMark/>
          </w:tcPr>
          <w:p w:rsidR="00255A37" w:rsidRPr="004F0281" w:rsidRDefault="00255A37" w:rsidP="00255A37">
            <w:pPr>
              <w:rPr>
                <w:rFonts w:ascii="Arial Narrow" w:hAnsi="Arial Narrow"/>
                <w:sz w:val="20"/>
                <w:szCs w:val="20"/>
              </w:rPr>
            </w:pPr>
            <w:r w:rsidRPr="004F0281">
              <w:rPr>
                <w:rFonts w:ascii="Arial Narrow" w:eastAsia="Calibri" w:hAnsi="Arial Narrow"/>
                <w:sz w:val="20"/>
                <w:szCs w:val="20"/>
              </w:rPr>
              <w:t xml:space="preserve">МП «Устойчивое </w:t>
            </w:r>
          </w:p>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развитие муниципального образования «поселок Тутончаны»</w:t>
            </w:r>
          </w:p>
        </w:tc>
        <w:tc>
          <w:tcPr>
            <w:tcW w:w="2551" w:type="dxa"/>
            <w:tcBorders>
              <w:top w:val="single" w:sz="4" w:space="0" w:color="auto"/>
              <w:left w:val="nil"/>
              <w:bottom w:val="single" w:sz="4" w:space="0" w:color="auto"/>
              <w:right w:val="single" w:sz="4" w:space="0" w:color="auto"/>
            </w:tcBorders>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всего расходные обязательства по программе</w:t>
            </w:r>
          </w:p>
        </w:tc>
        <w:tc>
          <w:tcPr>
            <w:tcW w:w="626"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Х</w:t>
            </w:r>
          </w:p>
        </w:tc>
        <w:tc>
          <w:tcPr>
            <w:tcW w:w="746"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 xml:space="preserve">   Х</w:t>
            </w:r>
          </w:p>
        </w:tc>
        <w:tc>
          <w:tcPr>
            <w:tcW w:w="1322"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 xml:space="preserve">      Х</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 xml:space="preserve">   Х</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tcPr>
          <w:p w:rsidR="00255A37" w:rsidRPr="004F0281" w:rsidRDefault="00255A37" w:rsidP="00255A37">
            <w:pPr>
              <w:autoSpaceDE w:val="0"/>
              <w:autoSpaceDN w:val="0"/>
              <w:adjustRightInd w:val="0"/>
              <w:jc w:val="center"/>
              <w:outlineLvl w:val="0"/>
              <w:rPr>
                <w:rFonts w:ascii="Arial Narrow" w:eastAsia="Calibri" w:hAnsi="Arial Narrow"/>
                <w:sz w:val="20"/>
                <w:szCs w:val="20"/>
              </w:rPr>
            </w:pPr>
            <w:r w:rsidRPr="004F0281">
              <w:rPr>
                <w:rFonts w:ascii="Arial Narrow" w:eastAsia="Calibri" w:hAnsi="Arial Narrow"/>
                <w:sz w:val="20"/>
                <w:szCs w:val="20"/>
              </w:rPr>
              <w:t>5 651,3</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tcPr>
          <w:p w:rsidR="00255A37" w:rsidRPr="004F0281" w:rsidRDefault="00255A37" w:rsidP="00255A37">
            <w:pPr>
              <w:jc w:val="center"/>
              <w:rPr>
                <w:rFonts w:ascii="Arial Narrow" w:hAnsi="Arial Narrow"/>
                <w:sz w:val="20"/>
                <w:szCs w:val="20"/>
              </w:rPr>
            </w:pPr>
            <w:r w:rsidRPr="004F0281">
              <w:rPr>
                <w:rFonts w:ascii="Arial Narrow" w:hAnsi="Arial Narrow"/>
                <w:sz w:val="20"/>
                <w:szCs w:val="20"/>
              </w:rPr>
              <w:t>6 209,2</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noWrap/>
          </w:tcPr>
          <w:p w:rsidR="00255A37" w:rsidRPr="004F0281" w:rsidRDefault="00255A37" w:rsidP="00255A37">
            <w:pPr>
              <w:jc w:val="center"/>
              <w:rPr>
                <w:rFonts w:ascii="Arial Narrow" w:hAnsi="Arial Narrow"/>
                <w:sz w:val="20"/>
                <w:szCs w:val="20"/>
              </w:rPr>
            </w:pPr>
            <w:r w:rsidRPr="004F0281">
              <w:rPr>
                <w:rFonts w:ascii="Arial Narrow" w:hAnsi="Arial Narrow"/>
                <w:sz w:val="20"/>
                <w:szCs w:val="20"/>
              </w:rPr>
              <w:t>6 396,6</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rsidR="00255A37" w:rsidRPr="004F0281" w:rsidRDefault="00255A37" w:rsidP="00255A37">
            <w:pPr>
              <w:jc w:val="center"/>
              <w:rPr>
                <w:rFonts w:ascii="Arial Narrow" w:hAnsi="Arial Narrow"/>
                <w:sz w:val="20"/>
                <w:szCs w:val="20"/>
              </w:rPr>
            </w:pPr>
            <w:r w:rsidRPr="004F0281">
              <w:rPr>
                <w:rFonts w:ascii="Arial Narrow" w:hAnsi="Arial Narrow"/>
                <w:sz w:val="20"/>
                <w:szCs w:val="20"/>
              </w:rPr>
              <w:t>5 468,5</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rsidR="00255A37" w:rsidRPr="004F0281" w:rsidRDefault="00255A37" w:rsidP="00255A37">
            <w:pPr>
              <w:jc w:val="center"/>
              <w:rPr>
                <w:rFonts w:ascii="Arial Narrow" w:hAnsi="Arial Narrow"/>
                <w:sz w:val="20"/>
                <w:szCs w:val="20"/>
              </w:rPr>
            </w:pPr>
            <w:r w:rsidRPr="004F0281">
              <w:rPr>
                <w:rFonts w:ascii="Arial Narrow" w:hAnsi="Arial Narrow"/>
                <w:sz w:val="20"/>
                <w:szCs w:val="20"/>
              </w:rPr>
              <w:t>5 000,8</w:t>
            </w:r>
          </w:p>
        </w:tc>
      </w:tr>
      <w:tr w:rsidR="00255A37" w:rsidRPr="004F0281" w:rsidTr="00255A37">
        <w:trPr>
          <w:trHeight w:val="359"/>
        </w:trPr>
        <w:tc>
          <w:tcPr>
            <w:tcW w:w="1418" w:type="dxa"/>
            <w:vMerge/>
            <w:tcBorders>
              <w:top w:val="nil"/>
              <w:left w:val="single" w:sz="4" w:space="0" w:color="auto"/>
              <w:bottom w:val="nil"/>
              <w:right w:val="single" w:sz="4" w:space="0" w:color="auto"/>
            </w:tcBorders>
            <w:vAlign w:val="center"/>
            <w:hideMark/>
          </w:tcPr>
          <w:p w:rsidR="00255A37" w:rsidRPr="004F0281" w:rsidRDefault="00255A37" w:rsidP="00255A37">
            <w:pPr>
              <w:rPr>
                <w:rFonts w:ascii="Arial Narrow" w:eastAsia="Calibri" w:hAnsi="Arial Narrow"/>
                <w:sz w:val="20"/>
                <w:szCs w:val="20"/>
              </w:rPr>
            </w:pPr>
          </w:p>
        </w:tc>
        <w:tc>
          <w:tcPr>
            <w:tcW w:w="1418" w:type="dxa"/>
            <w:vMerge/>
            <w:tcBorders>
              <w:top w:val="nil"/>
              <w:left w:val="single" w:sz="4" w:space="0" w:color="auto"/>
              <w:bottom w:val="nil"/>
              <w:right w:val="single" w:sz="4" w:space="0" w:color="auto"/>
            </w:tcBorders>
            <w:vAlign w:val="center"/>
            <w:hideMark/>
          </w:tcPr>
          <w:p w:rsidR="00255A37" w:rsidRPr="004F0281" w:rsidRDefault="00255A37" w:rsidP="00255A37">
            <w:pPr>
              <w:rPr>
                <w:rFonts w:ascii="Arial Narrow" w:eastAsia="Calibri" w:hAnsi="Arial Narrow"/>
                <w:sz w:val="20"/>
                <w:szCs w:val="20"/>
              </w:rPr>
            </w:pPr>
          </w:p>
        </w:tc>
        <w:tc>
          <w:tcPr>
            <w:tcW w:w="2551" w:type="dxa"/>
            <w:tcBorders>
              <w:top w:val="nil"/>
              <w:left w:val="nil"/>
              <w:bottom w:val="single" w:sz="4" w:space="0" w:color="auto"/>
              <w:right w:val="single" w:sz="4" w:space="0" w:color="auto"/>
            </w:tcBorders>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Администрация поселка Тутончаны Эвенкийского муниципального района</w:t>
            </w:r>
            <w:r>
              <w:rPr>
                <w:rFonts w:ascii="Arial Narrow" w:eastAsia="Calibri" w:hAnsi="Arial Narrow"/>
                <w:sz w:val="20"/>
                <w:szCs w:val="20"/>
              </w:rPr>
              <w:t xml:space="preserve"> </w:t>
            </w:r>
            <w:r w:rsidRPr="004F0281">
              <w:rPr>
                <w:rFonts w:ascii="Arial Narrow" w:eastAsia="Calibri" w:hAnsi="Arial Narrow"/>
                <w:sz w:val="20"/>
                <w:szCs w:val="20"/>
              </w:rPr>
              <w:t>Красноярского края</w:t>
            </w:r>
          </w:p>
        </w:tc>
        <w:tc>
          <w:tcPr>
            <w:tcW w:w="626" w:type="dxa"/>
            <w:tcBorders>
              <w:top w:val="nil"/>
              <w:left w:val="nil"/>
              <w:bottom w:val="single" w:sz="4" w:space="0" w:color="auto"/>
              <w:right w:val="single" w:sz="4" w:space="0" w:color="auto"/>
            </w:tcBorders>
            <w:noWrap/>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 xml:space="preserve">  913</w:t>
            </w:r>
          </w:p>
        </w:tc>
        <w:tc>
          <w:tcPr>
            <w:tcW w:w="746" w:type="dxa"/>
            <w:tcBorders>
              <w:top w:val="nil"/>
              <w:left w:val="nil"/>
              <w:bottom w:val="single" w:sz="4" w:space="0" w:color="auto"/>
              <w:right w:val="single" w:sz="4" w:space="0" w:color="auto"/>
            </w:tcBorders>
            <w:noWrap/>
          </w:tcPr>
          <w:p w:rsidR="00255A37" w:rsidRPr="004F0281" w:rsidRDefault="00255A37" w:rsidP="00255A37">
            <w:pPr>
              <w:rPr>
                <w:rFonts w:ascii="Arial Narrow" w:eastAsia="Calibri" w:hAnsi="Arial Narrow"/>
                <w:sz w:val="20"/>
                <w:szCs w:val="20"/>
              </w:rPr>
            </w:pPr>
          </w:p>
        </w:tc>
        <w:tc>
          <w:tcPr>
            <w:tcW w:w="1322" w:type="dxa"/>
            <w:tcBorders>
              <w:top w:val="nil"/>
              <w:left w:val="nil"/>
              <w:bottom w:val="single" w:sz="4" w:space="0" w:color="auto"/>
              <w:right w:val="single" w:sz="4" w:space="0" w:color="auto"/>
            </w:tcBorders>
            <w:noWrap/>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01 0 00 00000</w:t>
            </w:r>
          </w:p>
        </w:tc>
        <w:tc>
          <w:tcPr>
            <w:tcW w:w="709" w:type="dxa"/>
            <w:tcBorders>
              <w:top w:val="nil"/>
              <w:left w:val="nil"/>
              <w:bottom w:val="single" w:sz="4" w:space="0" w:color="auto"/>
              <w:right w:val="single" w:sz="4" w:space="0" w:color="auto"/>
            </w:tcBorders>
            <w:noWrap/>
          </w:tcPr>
          <w:p w:rsidR="00255A37" w:rsidRPr="004F0281" w:rsidRDefault="00255A37" w:rsidP="00255A37">
            <w:pPr>
              <w:rPr>
                <w:rFonts w:ascii="Arial Narrow" w:eastAsia="Calibri" w:hAnsi="Arial Narrow"/>
                <w:sz w:val="20"/>
                <w:szCs w:val="20"/>
              </w:rPr>
            </w:pPr>
          </w:p>
        </w:tc>
        <w:tc>
          <w:tcPr>
            <w:tcW w:w="1417" w:type="dxa"/>
            <w:tcBorders>
              <w:top w:val="single" w:sz="4" w:space="0" w:color="auto"/>
              <w:left w:val="nil"/>
              <w:bottom w:val="single" w:sz="4" w:space="0" w:color="auto"/>
              <w:right w:val="single" w:sz="4" w:space="0" w:color="auto"/>
            </w:tcBorders>
            <w:noWrap/>
          </w:tcPr>
          <w:p w:rsidR="00255A37" w:rsidRPr="004F0281" w:rsidRDefault="00255A37" w:rsidP="00255A37">
            <w:pPr>
              <w:autoSpaceDE w:val="0"/>
              <w:autoSpaceDN w:val="0"/>
              <w:adjustRightInd w:val="0"/>
              <w:jc w:val="center"/>
              <w:outlineLvl w:val="0"/>
              <w:rPr>
                <w:rFonts w:ascii="Arial Narrow" w:eastAsia="Calibri" w:hAnsi="Arial Narrow"/>
                <w:sz w:val="20"/>
                <w:szCs w:val="20"/>
              </w:rPr>
            </w:pPr>
            <w:r w:rsidRPr="004F0281">
              <w:rPr>
                <w:rFonts w:ascii="Arial Narrow" w:eastAsia="Calibri" w:hAnsi="Arial Narrow"/>
                <w:sz w:val="20"/>
                <w:szCs w:val="20"/>
              </w:rPr>
              <w:t>5 651,3</w:t>
            </w:r>
          </w:p>
        </w:tc>
        <w:tc>
          <w:tcPr>
            <w:tcW w:w="1276" w:type="dxa"/>
            <w:tcBorders>
              <w:top w:val="single" w:sz="4" w:space="0" w:color="auto"/>
              <w:left w:val="nil"/>
              <w:bottom w:val="single" w:sz="4" w:space="0" w:color="auto"/>
              <w:right w:val="single" w:sz="4" w:space="0" w:color="auto"/>
            </w:tcBorders>
            <w:noWrap/>
          </w:tcPr>
          <w:p w:rsidR="00255A37" w:rsidRPr="004F0281" w:rsidRDefault="00255A37" w:rsidP="00255A37">
            <w:pPr>
              <w:jc w:val="center"/>
              <w:rPr>
                <w:rFonts w:ascii="Arial Narrow" w:hAnsi="Arial Narrow"/>
                <w:sz w:val="20"/>
                <w:szCs w:val="20"/>
              </w:rPr>
            </w:pPr>
            <w:r w:rsidRPr="004F0281">
              <w:rPr>
                <w:rFonts w:ascii="Arial Narrow" w:hAnsi="Arial Narrow"/>
                <w:sz w:val="20"/>
                <w:szCs w:val="20"/>
                <w:lang w:val="en-US"/>
              </w:rPr>
              <w:t>6 </w:t>
            </w:r>
            <w:r w:rsidRPr="004F0281">
              <w:rPr>
                <w:rFonts w:ascii="Arial Narrow" w:hAnsi="Arial Narrow"/>
                <w:sz w:val="20"/>
                <w:szCs w:val="20"/>
              </w:rPr>
              <w:t>209,2</w:t>
            </w:r>
          </w:p>
        </w:tc>
        <w:tc>
          <w:tcPr>
            <w:tcW w:w="1275" w:type="dxa"/>
            <w:tcBorders>
              <w:top w:val="single" w:sz="4" w:space="0" w:color="auto"/>
              <w:left w:val="nil"/>
              <w:bottom w:val="single" w:sz="4" w:space="0" w:color="auto"/>
              <w:right w:val="single" w:sz="4" w:space="0" w:color="auto"/>
            </w:tcBorders>
            <w:noWrap/>
          </w:tcPr>
          <w:p w:rsidR="00255A37" w:rsidRPr="004F0281" w:rsidRDefault="00255A37" w:rsidP="00255A37">
            <w:pPr>
              <w:jc w:val="center"/>
              <w:rPr>
                <w:rFonts w:ascii="Arial Narrow" w:hAnsi="Arial Narrow"/>
                <w:sz w:val="20"/>
                <w:szCs w:val="20"/>
              </w:rPr>
            </w:pPr>
            <w:r w:rsidRPr="004F0281">
              <w:rPr>
                <w:rFonts w:ascii="Arial Narrow" w:hAnsi="Arial Narrow"/>
                <w:sz w:val="20"/>
                <w:szCs w:val="20"/>
              </w:rPr>
              <w:t>6 396,6</w:t>
            </w:r>
          </w:p>
        </w:tc>
        <w:tc>
          <w:tcPr>
            <w:tcW w:w="1134" w:type="dxa"/>
            <w:tcBorders>
              <w:top w:val="single" w:sz="4" w:space="0" w:color="auto"/>
              <w:left w:val="nil"/>
              <w:bottom w:val="single" w:sz="4" w:space="0" w:color="auto"/>
              <w:right w:val="single" w:sz="4" w:space="0" w:color="auto"/>
            </w:tcBorders>
          </w:tcPr>
          <w:p w:rsidR="00255A37" w:rsidRPr="004F0281" w:rsidRDefault="00255A37" w:rsidP="00255A37">
            <w:pPr>
              <w:jc w:val="center"/>
              <w:rPr>
                <w:rFonts w:ascii="Arial Narrow" w:hAnsi="Arial Narrow"/>
                <w:sz w:val="20"/>
                <w:szCs w:val="20"/>
              </w:rPr>
            </w:pPr>
            <w:r w:rsidRPr="004F0281">
              <w:rPr>
                <w:rFonts w:ascii="Arial Narrow" w:hAnsi="Arial Narrow"/>
                <w:sz w:val="20"/>
                <w:szCs w:val="20"/>
              </w:rPr>
              <w:t>5 468,5</w:t>
            </w:r>
          </w:p>
        </w:tc>
        <w:tc>
          <w:tcPr>
            <w:tcW w:w="1134" w:type="dxa"/>
            <w:tcBorders>
              <w:top w:val="single" w:sz="4" w:space="0" w:color="auto"/>
              <w:left w:val="nil"/>
              <w:bottom w:val="single" w:sz="4" w:space="0" w:color="auto"/>
              <w:right w:val="single" w:sz="4" w:space="0" w:color="auto"/>
            </w:tcBorders>
          </w:tcPr>
          <w:p w:rsidR="00255A37" w:rsidRPr="004F0281" w:rsidRDefault="00255A37" w:rsidP="00255A37">
            <w:pPr>
              <w:jc w:val="center"/>
              <w:rPr>
                <w:rFonts w:ascii="Arial Narrow" w:hAnsi="Arial Narrow"/>
                <w:sz w:val="20"/>
                <w:szCs w:val="20"/>
              </w:rPr>
            </w:pPr>
            <w:r w:rsidRPr="004F0281">
              <w:rPr>
                <w:rFonts w:ascii="Arial Narrow" w:hAnsi="Arial Narrow"/>
                <w:sz w:val="20"/>
                <w:szCs w:val="20"/>
              </w:rPr>
              <w:t>5 000,8</w:t>
            </w:r>
          </w:p>
        </w:tc>
      </w:tr>
      <w:tr w:rsidR="00255A37" w:rsidRPr="004F0281" w:rsidTr="00255A37">
        <w:trPr>
          <w:trHeight w:val="840"/>
        </w:trPr>
        <w:tc>
          <w:tcPr>
            <w:tcW w:w="1418" w:type="dxa"/>
            <w:vMerge w:val="restart"/>
            <w:tcBorders>
              <w:top w:val="single" w:sz="4" w:space="0" w:color="auto"/>
              <w:left w:val="single" w:sz="4" w:space="0" w:color="auto"/>
              <w:right w:val="single" w:sz="4" w:space="0" w:color="auto"/>
            </w:tcBorders>
            <w:textDirection w:val="btLr"/>
            <w:vAlign w:val="center"/>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№1</w:t>
            </w:r>
          </w:p>
          <w:p w:rsidR="00255A37" w:rsidRPr="004F0281" w:rsidRDefault="00255A37" w:rsidP="00255A37">
            <w:pPr>
              <w:jc w:val="center"/>
              <w:rPr>
                <w:rFonts w:ascii="Arial Narrow" w:hAnsi="Arial Narrow"/>
                <w:sz w:val="20"/>
                <w:szCs w:val="20"/>
              </w:rPr>
            </w:pPr>
            <w:r w:rsidRPr="004F0281">
              <w:rPr>
                <w:rFonts w:ascii="Arial Narrow" w:eastAsia="Calibri" w:hAnsi="Arial Narrow"/>
                <w:sz w:val="20"/>
                <w:szCs w:val="20"/>
              </w:rPr>
              <w:t>Подпрограмма</w:t>
            </w:r>
          </w:p>
          <w:p w:rsidR="00255A37" w:rsidRPr="004F0281" w:rsidRDefault="00255A37" w:rsidP="00255A37">
            <w:pPr>
              <w:jc w:val="center"/>
              <w:rPr>
                <w:rFonts w:ascii="Arial Narrow" w:eastAsia="Calibri" w:hAnsi="Arial Narrow"/>
                <w:sz w:val="20"/>
                <w:szCs w:val="20"/>
              </w:rPr>
            </w:pPr>
          </w:p>
        </w:tc>
        <w:tc>
          <w:tcPr>
            <w:tcW w:w="1418" w:type="dxa"/>
            <w:vMerge w:val="restart"/>
            <w:tcBorders>
              <w:top w:val="single" w:sz="4" w:space="0" w:color="auto"/>
              <w:left w:val="single" w:sz="4" w:space="0" w:color="auto"/>
              <w:right w:val="single" w:sz="4" w:space="0" w:color="auto"/>
            </w:tcBorders>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 xml:space="preserve"> Подпрограмма «Владение, пользование и распоряжение имуществом, находящимся в муниципальной собственности поселка Тутончаны»</w:t>
            </w:r>
          </w:p>
        </w:tc>
        <w:tc>
          <w:tcPr>
            <w:tcW w:w="2551" w:type="dxa"/>
            <w:tcBorders>
              <w:top w:val="single" w:sz="4" w:space="0" w:color="auto"/>
              <w:left w:val="nil"/>
              <w:bottom w:val="single" w:sz="4" w:space="0" w:color="auto"/>
              <w:right w:val="single" w:sz="4" w:space="0" w:color="auto"/>
            </w:tcBorders>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всего расходные обязательства по подпрограмме</w:t>
            </w:r>
          </w:p>
        </w:tc>
        <w:tc>
          <w:tcPr>
            <w:tcW w:w="626"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Х</w:t>
            </w:r>
          </w:p>
        </w:tc>
        <w:tc>
          <w:tcPr>
            <w:tcW w:w="746"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 xml:space="preserve">   Х</w:t>
            </w:r>
          </w:p>
        </w:tc>
        <w:tc>
          <w:tcPr>
            <w:tcW w:w="1322"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 xml:space="preserve">      Х</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 xml:space="preserve">  Х</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tcPr>
          <w:p w:rsidR="00255A37" w:rsidRPr="004F0281" w:rsidRDefault="00255A37" w:rsidP="00255A37">
            <w:pPr>
              <w:autoSpaceDE w:val="0"/>
              <w:autoSpaceDN w:val="0"/>
              <w:adjustRightInd w:val="0"/>
              <w:jc w:val="center"/>
              <w:outlineLvl w:val="0"/>
              <w:rPr>
                <w:rFonts w:ascii="Arial Narrow" w:eastAsia="Calibri" w:hAnsi="Arial Narrow"/>
                <w:sz w:val="20"/>
                <w:szCs w:val="20"/>
              </w:rPr>
            </w:pPr>
            <w:r w:rsidRPr="004F0281">
              <w:rPr>
                <w:rFonts w:ascii="Arial Narrow" w:eastAsia="Calibri" w:hAnsi="Arial Narrow"/>
                <w:sz w:val="20"/>
                <w:szCs w:val="20"/>
              </w:rPr>
              <w:t>270,0</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tcPr>
          <w:p w:rsidR="00255A37" w:rsidRPr="004F0281" w:rsidRDefault="00255A37" w:rsidP="00255A37">
            <w:pPr>
              <w:jc w:val="center"/>
              <w:rPr>
                <w:rFonts w:ascii="Arial Narrow" w:hAnsi="Arial Narrow"/>
                <w:sz w:val="20"/>
                <w:szCs w:val="20"/>
              </w:rPr>
            </w:pPr>
            <w:r w:rsidRPr="004F0281">
              <w:rPr>
                <w:rFonts w:ascii="Arial Narrow" w:hAnsi="Arial Narrow"/>
                <w:sz w:val="20"/>
                <w:szCs w:val="20"/>
              </w:rPr>
              <w:t>502,8</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noWrap/>
          </w:tcPr>
          <w:p w:rsidR="00255A37" w:rsidRPr="004F0281" w:rsidRDefault="00255A37" w:rsidP="00255A37">
            <w:pPr>
              <w:jc w:val="center"/>
              <w:rPr>
                <w:rFonts w:ascii="Arial Narrow" w:hAnsi="Arial Narrow"/>
                <w:sz w:val="20"/>
                <w:szCs w:val="20"/>
              </w:rPr>
            </w:pPr>
            <w:r w:rsidRPr="004F0281">
              <w:rPr>
                <w:rFonts w:ascii="Arial Narrow" w:hAnsi="Arial Narrow"/>
                <w:sz w:val="20"/>
                <w:szCs w:val="20"/>
              </w:rPr>
              <w:t>455,2</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rsidR="00255A37" w:rsidRPr="004F0281" w:rsidRDefault="00255A37" w:rsidP="00255A37">
            <w:pPr>
              <w:jc w:val="center"/>
              <w:rPr>
                <w:rFonts w:ascii="Arial Narrow" w:hAnsi="Arial Narrow"/>
                <w:sz w:val="20"/>
                <w:szCs w:val="20"/>
              </w:rPr>
            </w:pPr>
            <w:r w:rsidRPr="004F0281">
              <w:rPr>
                <w:rFonts w:ascii="Arial Narrow" w:hAnsi="Arial Narrow"/>
                <w:sz w:val="20"/>
                <w:szCs w:val="20"/>
              </w:rPr>
              <w:t>455,2</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rsidR="00255A37" w:rsidRPr="004F0281" w:rsidRDefault="00255A37" w:rsidP="00255A37">
            <w:pPr>
              <w:jc w:val="center"/>
              <w:rPr>
                <w:rFonts w:ascii="Arial Narrow" w:hAnsi="Arial Narrow"/>
                <w:sz w:val="20"/>
                <w:szCs w:val="20"/>
              </w:rPr>
            </w:pPr>
            <w:r w:rsidRPr="004F0281">
              <w:rPr>
                <w:rFonts w:ascii="Arial Narrow" w:hAnsi="Arial Narrow"/>
                <w:sz w:val="20"/>
                <w:szCs w:val="20"/>
              </w:rPr>
              <w:t>455,2</w:t>
            </w:r>
          </w:p>
        </w:tc>
      </w:tr>
      <w:tr w:rsidR="00255A37" w:rsidRPr="004F0281" w:rsidTr="00255A37">
        <w:trPr>
          <w:trHeight w:val="840"/>
        </w:trPr>
        <w:tc>
          <w:tcPr>
            <w:tcW w:w="1418" w:type="dxa"/>
            <w:vMerge/>
            <w:tcBorders>
              <w:left w:val="single" w:sz="4" w:space="0" w:color="auto"/>
              <w:right w:val="single" w:sz="4" w:space="0" w:color="auto"/>
            </w:tcBorders>
            <w:textDirection w:val="btLr"/>
            <w:vAlign w:val="center"/>
          </w:tcPr>
          <w:p w:rsidR="00255A37" w:rsidRPr="004F0281" w:rsidRDefault="00255A37" w:rsidP="00255A37">
            <w:pPr>
              <w:jc w:val="center"/>
              <w:rPr>
                <w:rFonts w:ascii="Arial Narrow" w:eastAsia="Calibri" w:hAnsi="Arial Narrow"/>
                <w:sz w:val="20"/>
                <w:szCs w:val="20"/>
              </w:rPr>
            </w:pPr>
          </w:p>
        </w:tc>
        <w:tc>
          <w:tcPr>
            <w:tcW w:w="1418" w:type="dxa"/>
            <w:vMerge/>
            <w:tcBorders>
              <w:left w:val="single" w:sz="4" w:space="0" w:color="auto"/>
              <w:right w:val="single" w:sz="4" w:space="0" w:color="auto"/>
            </w:tcBorders>
          </w:tcPr>
          <w:p w:rsidR="00255A37" w:rsidRPr="004F0281" w:rsidRDefault="00255A37" w:rsidP="00255A37">
            <w:pPr>
              <w:rPr>
                <w:rFonts w:ascii="Arial Narrow" w:eastAsia="Calibri" w:hAnsi="Arial Narrow"/>
                <w:sz w:val="20"/>
                <w:szCs w:val="20"/>
              </w:rPr>
            </w:pPr>
          </w:p>
        </w:tc>
        <w:tc>
          <w:tcPr>
            <w:tcW w:w="2551" w:type="dxa"/>
            <w:tcBorders>
              <w:top w:val="single" w:sz="4" w:space="0" w:color="auto"/>
              <w:left w:val="nil"/>
              <w:bottom w:val="single" w:sz="4" w:space="0" w:color="auto"/>
              <w:right w:val="single" w:sz="4" w:space="0" w:color="auto"/>
            </w:tcBorders>
          </w:tcPr>
          <w:p w:rsidR="00255A37" w:rsidRPr="004F0281" w:rsidRDefault="00255A37" w:rsidP="00255A37">
            <w:pPr>
              <w:pStyle w:val="afffa"/>
              <w:rPr>
                <w:rFonts w:ascii="Arial Narrow" w:hAnsi="Arial Narrow"/>
              </w:rPr>
            </w:pPr>
            <w:r w:rsidRPr="004F0281">
              <w:rPr>
                <w:rFonts w:ascii="Arial Narrow" w:hAnsi="Arial Narrow"/>
              </w:rPr>
              <w:t xml:space="preserve">Мероприятия по </w:t>
            </w:r>
            <w:proofErr w:type="spellStart"/>
            <w:r w:rsidRPr="004F0281">
              <w:rPr>
                <w:rFonts w:ascii="Arial Narrow" w:hAnsi="Arial Narrow"/>
              </w:rPr>
              <w:t>земельно</w:t>
            </w:r>
            <w:proofErr w:type="spellEnd"/>
            <w:r w:rsidRPr="004F0281">
              <w:rPr>
                <w:rFonts w:ascii="Arial Narrow" w:hAnsi="Arial Narrow"/>
              </w:rPr>
              <w:t xml:space="preserve"> - имущественным отношениям (межевание земли)</w:t>
            </w:r>
          </w:p>
        </w:tc>
        <w:tc>
          <w:tcPr>
            <w:tcW w:w="626" w:type="dxa"/>
            <w:tcBorders>
              <w:top w:val="single" w:sz="4" w:space="0" w:color="auto"/>
              <w:left w:val="nil"/>
              <w:bottom w:val="single" w:sz="4" w:space="0" w:color="auto"/>
              <w:right w:val="single" w:sz="4" w:space="0" w:color="auto"/>
            </w:tcBorders>
            <w:noWrap/>
          </w:tcPr>
          <w:p w:rsidR="00255A37" w:rsidRPr="004F0281" w:rsidRDefault="00255A37" w:rsidP="00255A37">
            <w:pPr>
              <w:rPr>
                <w:rFonts w:ascii="Arial Narrow" w:hAnsi="Arial Narrow"/>
                <w:sz w:val="20"/>
                <w:szCs w:val="20"/>
              </w:rPr>
            </w:pPr>
            <w:r w:rsidRPr="004F0281">
              <w:rPr>
                <w:rFonts w:ascii="Arial Narrow" w:hAnsi="Arial Narrow"/>
                <w:sz w:val="20"/>
                <w:szCs w:val="20"/>
              </w:rPr>
              <w:t>913</w:t>
            </w:r>
          </w:p>
        </w:tc>
        <w:tc>
          <w:tcPr>
            <w:tcW w:w="746" w:type="dxa"/>
            <w:tcBorders>
              <w:top w:val="single" w:sz="4" w:space="0" w:color="auto"/>
              <w:left w:val="nil"/>
              <w:bottom w:val="single" w:sz="4" w:space="0" w:color="auto"/>
              <w:right w:val="single" w:sz="4" w:space="0" w:color="auto"/>
            </w:tcBorders>
            <w:noWrap/>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0412</w:t>
            </w:r>
          </w:p>
        </w:tc>
        <w:tc>
          <w:tcPr>
            <w:tcW w:w="1322" w:type="dxa"/>
            <w:tcBorders>
              <w:top w:val="single" w:sz="4" w:space="0" w:color="auto"/>
              <w:left w:val="nil"/>
              <w:bottom w:val="single" w:sz="4" w:space="0" w:color="auto"/>
              <w:right w:val="single" w:sz="4" w:space="0" w:color="auto"/>
            </w:tcBorders>
            <w:noWrap/>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01 1 00 34030</w:t>
            </w:r>
          </w:p>
        </w:tc>
        <w:tc>
          <w:tcPr>
            <w:tcW w:w="709" w:type="dxa"/>
            <w:tcBorders>
              <w:top w:val="single" w:sz="4" w:space="0" w:color="auto"/>
              <w:left w:val="nil"/>
              <w:bottom w:val="single" w:sz="4" w:space="0" w:color="auto"/>
              <w:right w:val="single" w:sz="4" w:space="0" w:color="auto"/>
            </w:tcBorders>
            <w:noWrap/>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244</w:t>
            </w:r>
          </w:p>
        </w:tc>
        <w:tc>
          <w:tcPr>
            <w:tcW w:w="1417" w:type="dxa"/>
            <w:tcBorders>
              <w:top w:val="single" w:sz="4" w:space="0" w:color="auto"/>
              <w:left w:val="nil"/>
              <w:bottom w:val="single" w:sz="4" w:space="0" w:color="auto"/>
              <w:right w:val="single" w:sz="4" w:space="0" w:color="auto"/>
            </w:tcBorders>
            <w:noWrap/>
          </w:tcPr>
          <w:p w:rsidR="00255A37" w:rsidRPr="004F0281" w:rsidRDefault="00255A37" w:rsidP="00255A37">
            <w:pPr>
              <w:autoSpaceDE w:val="0"/>
              <w:autoSpaceDN w:val="0"/>
              <w:adjustRightInd w:val="0"/>
              <w:jc w:val="center"/>
              <w:outlineLvl w:val="0"/>
              <w:rPr>
                <w:rFonts w:ascii="Arial Narrow" w:eastAsia="Calibri" w:hAnsi="Arial Narrow"/>
                <w:sz w:val="20"/>
                <w:szCs w:val="20"/>
              </w:rPr>
            </w:pPr>
            <w:r w:rsidRPr="004F0281">
              <w:rPr>
                <w:rFonts w:ascii="Arial Narrow" w:eastAsia="Calibri" w:hAnsi="Arial Narrow"/>
                <w:sz w:val="20"/>
                <w:szCs w:val="20"/>
              </w:rPr>
              <w:t>130,0</w:t>
            </w:r>
          </w:p>
        </w:tc>
        <w:tc>
          <w:tcPr>
            <w:tcW w:w="1276" w:type="dxa"/>
            <w:tcBorders>
              <w:top w:val="single" w:sz="4" w:space="0" w:color="auto"/>
              <w:left w:val="nil"/>
              <w:bottom w:val="single" w:sz="4" w:space="0" w:color="auto"/>
              <w:right w:val="single" w:sz="4" w:space="0" w:color="auto"/>
            </w:tcBorders>
            <w:noWrap/>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30,0</w:t>
            </w:r>
          </w:p>
        </w:tc>
        <w:tc>
          <w:tcPr>
            <w:tcW w:w="1275" w:type="dxa"/>
            <w:tcBorders>
              <w:top w:val="single" w:sz="4" w:space="0" w:color="auto"/>
              <w:left w:val="nil"/>
              <w:bottom w:val="single" w:sz="4" w:space="0" w:color="auto"/>
              <w:right w:val="single" w:sz="4" w:space="0" w:color="auto"/>
            </w:tcBorders>
            <w:noWrap/>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130,0</w:t>
            </w:r>
          </w:p>
        </w:tc>
        <w:tc>
          <w:tcPr>
            <w:tcW w:w="1134" w:type="dxa"/>
            <w:tcBorders>
              <w:top w:val="single" w:sz="4" w:space="0" w:color="auto"/>
              <w:left w:val="nil"/>
              <w:bottom w:val="single" w:sz="4" w:space="0" w:color="auto"/>
              <w:right w:val="single" w:sz="4" w:space="0" w:color="auto"/>
            </w:tcBorders>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130,0</w:t>
            </w:r>
          </w:p>
        </w:tc>
        <w:tc>
          <w:tcPr>
            <w:tcW w:w="1134" w:type="dxa"/>
            <w:tcBorders>
              <w:top w:val="single" w:sz="4" w:space="0" w:color="auto"/>
              <w:left w:val="nil"/>
              <w:bottom w:val="single" w:sz="4" w:space="0" w:color="auto"/>
              <w:right w:val="single" w:sz="4" w:space="0" w:color="auto"/>
            </w:tcBorders>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130,0</w:t>
            </w:r>
          </w:p>
        </w:tc>
      </w:tr>
      <w:tr w:rsidR="00255A37" w:rsidRPr="004F0281" w:rsidTr="00255A37">
        <w:trPr>
          <w:trHeight w:val="840"/>
        </w:trPr>
        <w:tc>
          <w:tcPr>
            <w:tcW w:w="1418" w:type="dxa"/>
            <w:vMerge/>
            <w:tcBorders>
              <w:left w:val="single" w:sz="4" w:space="0" w:color="auto"/>
              <w:right w:val="single" w:sz="4" w:space="0" w:color="auto"/>
            </w:tcBorders>
            <w:textDirection w:val="btLr"/>
            <w:vAlign w:val="center"/>
          </w:tcPr>
          <w:p w:rsidR="00255A37" w:rsidRPr="004F0281" w:rsidRDefault="00255A37" w:rsidP="00255A37">
            <w:pPr>
              <w:jc w:val="center"/>
              <w:rPr>
                <w:rFonts w:ascii="Arial Narrow" w:eastAsia="Calibri" w:hAnsi="Arial Narrow"/>
                <w:sz w:val="20"/>
                <w:szCs w:val="20"/>
              </w:rPr>
            </w:pPr>
          </w:p>
        </w:tc>
        <w:tc>
          <w:tcPr>
            <w:tcW w:w="1418" w:type="dxa"/>
            <w:vMerge/>
            <w:tcBorders>
              <w:left w:val="single" w:sz="4" w:space="0" w:color="auto"/>
              <w:right w:val="single" w:sz="4" w:space="0" w:color="auto"/>
            </w:tcBorders>
          </w:tcPr>
          <w:p w:rsidR="00255A37" w:rsidRPr="004F0281" w:rsidRDefault="00255A37" w:rsidP="00255A37">
            <w:pPr>
              <w:rPr>
                <w:rFonts w:ascii="Arial Narrow" w:eastAsia="Calibri" w:hAnsi="Arial Narrow"/>
                <w:sz w:val="20"/>
                <w:szCs w:val="20"/>
              </w:rPr>
            </w:pPr>
          </w:p>
        </w:tc>
        <w:tc>
          <w:tcPr>
            <w:tcW w:w="2551" w:type="dxa"/>
            <w:tcBorders>
              <w:top w:val="single" w:sz="4" w:space="0" w:color="auto"/>
              <w:left w:val="nil"/>
              <w:bottom w:val="single" w:sz="4" w:space="0" w:color="auto"/>
              <w:right w:val="single" w:sz="4" w:space="0" w:color="auto"/>
            </w:tcBorders>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Расходы на содержание взлетно-посадочной полосы поселка</w:t>
            </w:r>
          </w:p>
        </w:tc>
        <w:tc>
          <w:tcPr>
            <w:tcW w:w="626" w:type="dxa"/>
            <w:tcBorders>
              <w:top w:val="single" w:sz="4" w:space="0" w:color="auto"/>
              <w:left w:val="nil"/>
              <w:bottom w:val="single" w:sz="4" w:space="0" w:color="auto"/>
              <w:right w:val="single" w:sz="4" w:space="0" w:color="auto"/>
            </w:tcBorders>
            <w:noWrap/>
            <w:vAlign w:val="center"/>
          </w:tcPr>
          <w:p w:rsidR="00255A37" w:rsidRPr="004F0281" w:rsidRDefault="00255A37" w:rsidP="00255A37">
            <w:pPr>
              <w:pStyle w:val="afffa"/>
              <w:jc w:val="center"/>
              <w:rPr>
                <w:rFonts w:ascii="Arial Narrow" w:hAnsi="Arial Narrow"/>
              </w:rPr>
            </w:pPr>
            <w:r w:rsidRPr="004F0281">
              <w:rPr>
                <w:rFonts w:ascii="Arial Narrow" w:hAnsi="Arial Narrow"/>
              </w:rPr>
              <w:t>913</w:t>
            </w:r>
          </w:p>
        </w:tc>
        <w:tc>
          <w:tcPr>
            <w:tcW w:w="746" w:type="dxa"/>
            <w:tcBorders>
              <w:top w:val="single" w:sz="4" w:space="0" w:color="auto"/>
              <w:left w:val="nil"/>
              <w:bottom w:val="single" w:sz="4" w:space="0" w:color="auto"/>
              <w:right w:val="single" w:sz="4" w:space="0" w:color="auto"/>
            </w:tcBorders>
            <w:noWrap/>
            <w:vAlign w:val="center"/>
          </w:tcPr>
          <w:p w:rsidR="00255A37" w:rsidRPr="004F0281" w:rsidRDefault="00255A37" w:rsidP="00255A37">
            <w:pPr>
              <w:pStyle w:val="afffa"/>
              <w:jc w:val="center"/>
              <w:rPr>
                <w:rFonts w:ascii="Arial Narrow" w:hAnsi="Arial Narrow"/>
              </w:rPr>
            </w:pPr>
            <w:r w:rsidRPr="004F0281">
              <w:rPr>
                <w:rFonts w:ascii="Arial Narrow" w:hAnsi="Arial Narrow"/>
              </w:rPr>
              <w:t>01 13</w:t>
            </w:r>
          </w:p>
        </w:tc>
        <w:tc>
          <w:tcPr>
            <w:tcW w:w="1322" w:type="dxa"/>
            <w:tcBorders>
              <w:top w:val="single" w:sz="4" w:space="0" w:color="auto"/>
              <w:left w:val="nil"/>
              <w:bottom w:val="single" w:sz="4" w:space="0" w:color="auto"/>
              <w:right w:val="single" w:sz="4" w:space="0" w:color="auto"/>
            </w:tcBorders>
            <w:noWrap/>
            <w:vAlign w:val="center"/>
          </w:tcPr>
          <w:p w:rsidR="00255A37" w:rsidRPr="004F0281" w:rsidRDefault="00255A37" w:rsidP="00255A37">
            <w:pPr>
              <w:pStyle w:val="afffa"/>
              <w:rPr>
                <w:rFonts w:ascii="Arial Narrow" w:hAnsi="Arial Narrow"/>
              </w:rPr>
            </w:pPr>
            <w:r w:rsidRPr="004F0281">
              <w:rPr>
                <w:rFonts w:ascii="Arial Narrow" w:hAnsi="Arial Narrow"/>
              </w:rPr>
              <w:t>01 1 00 34033</w:t>
            </w:r>
          </w:p>
        </w:tc>
        <w:tc>
          <w:tcPr>
            <w:tcW w:w="709" w:type="dxa"/>
            <w:tcBorders>
              <w:top w:val="single" w:sz="4" w:space="0" w:color="auto"/>
              <w:left w:val="nil"/>
              <w:bottom w:val="single" w:sz="4" w:space="0" w:color="auto"/>
              <w:right w:val="single" w:sz="4" w:space="0" w:color="auto"/>
            </w:tcBorders>
            <w:noWrap/>
            <w:vAlign w:val="center"/>
          </w:tcPr>
          <w:p w:rsidR="00255A37" w:rsidRPr="004F0281" w:rsidRDefault="00255A37" w:rsidP="00255A37">
            <w:pPr>
              <w:pStyle w:val="afffa"/>
              <w:jc w:val="center"/>
              <w:rPr>
                <w:rFonts w:ascii="Arial Narrow" w:hAnsi="Arial Narrow"/>
              </w:rPr>
            </w:pPr>
            <w:r w:rsidRPr="004F0281">
              <w:rPr>
                <w:rFonts w:ascii="Arial Narrow" w:hAnsi="Arial Narrow"/>
              </w:rPr>
              <w:t>244</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255A37" w:rsidRPr="004F0281" w:rsidRDefault="00255A37" w:rsidP="00255A37">
            <w:pPr>
              <w:jc w:val="center"/>
              <w:rPr>
                <w:rFonts w:ascii="Arial Narrow" w:hAnsi="Arial Narrow"/>
                <w:sz w:val="20"/>
                <w:szCs w:val="20"/>
              </w:rPr>
            </w:pPr>
            <w:r w:rsidRPr="004F0281">
              <w:rPr>
                <w:rFonts w:ascii="Arial Narrow" w:hAnsi="Arial Narrow"/>
                <w:sz w:val="20"/>
                <w:szCs w:val="20"/>
              </w:rPr>
              <w:t>0</w:t>
            </w:r>
          </w:p>
        </w:tc>
        <w:tc>
          <w:tcPr>
            <w:tcW w:w="1276" w:type="dxa"/>
            <w:tcBorders>
              <w:top w:val="single" w:sz="4" w:space="0" w:color="auto"/>
              <w:left w:val="nil"/>
              <w:bottom w:val="single" w:sz="4" w:space="0" w:color="auto"/>
              <w:right w:val="single" w:sz="4" w:space="0" w:color="auto"/>
            </w:tcBorders>
            <w:noWrap/>
            <w:vAlign w:val="center"/>
          </w:tcPr>
          <w:p w:rsidR="00255A37" w:rsidRPr="004F0281" w:rsidRDefault="00255A37" w:rsidP="00255A37">
            <w:pPr>
              <w:jc w:val="center"/>
              <w:rPr>
                <w:rFonts w:ascii="Arial Narrow" w:hAnsi="Arial Narrow"/>
                <w:sz w:val="20"/>
                <w:szCs w:val="20"/>
              </w:rPr>
            </w:pPr>
            <w:r w:rsidRPr="004F0281">
              <w:rPr>
                <w:rFonts w:ascii="Arial Narrow" w:hAnsi="Arial Narrow"/>
                <w:sz w:val="20"/>
                <w:szCs w:val="20"/>
              </w:rPr>
              <w:t>362,5</w:t>
            </w:r>
          </w:p>
        </w:tc>
        <w:tc>
          <w:tcPr>
            <w:tcW w:w="1275" w:type="dxa"/>
            <w:tcBorders>
              <w:top w:val="single" w:sz="4" w:space="0" w:color="auto"/>
              <w:left w:val="nil"/>
              <w:bottom w:val="single" w:sz="4" w:space="0" w:color="auto"/>
              <w:right w:val="single" w:sz="4" w:space="0" w:color="auto"/>
            </w:tcBorders>
            <w:noWrap/>
            <w:vAlign w:val="center"/>
          </w:tcPr>
          <w:p w:rsidR="00255A37" w:rsidRPr="004F0281" w:rsidRDefault="00255A37" w:rsidP="00255A37">
            <w:pPr>
              <w:jc w:val="center"/>
              <w:rPr>
                <w:rFonts w:ascii="Arial Narrow" w:hAnsi="Arial Narrow"/>
                <w:sz w:val="20"/>
                <w:szCs w:val="20"/>
              </w:rPr>
            </w:pPr>
            <w:r w:rsidRPr="004F0281">
              <w:rPr>
                <w:rFonts w:ascii="Arial Narrow" w:hAnsi="Arial Narrow"/>
                <w:sz w:val="20"/>
                <w:szCs w:val="20"/>
              </w:rPr>
              <w:t>185,2</w:t>
            </w:r>
          </w:p>
        </w:tc>
        <w:tc>
          <w:tcPr>
            <w:tcW w:w="1134" w:type="dxa"/>
            <w:tcBorders>
              <w:top w:val="single" w:sz="4" w:space="0" w:color="auto"/>
              <w:left w:val="nil"/>
              <w:bottom w:val="single" w:sz="4" w:space="0" w:color="auto"/>
              <w:right w:val="single" w:sz="4" w:space="0" w:color="auto"/>
            </w:tcBorders>
            <w:vAlign w:val="center"/>
          </w:tcPr>
          <w:p w:rsidR="00255A37" w:rsidRPr="004F0281" w:rsidRDefault="00255A37" w:rsidP="00255A37">
            <w:pPr>
              <w:jc w:val="center"/>
              <w:rPr>
                <w:rFonts w:ascii="Arial Narrow" w:hAnsi="Arial Narrow"/>
                <w:sz w:val="20"/>
                <w:szCs w:val="20"/>
              </w:rPr>
            </w:pPr>
            <w:r w:rsidRPr="004F0281">
              <w:rPr>
                <w:rFonts w:ascii="Arial Narrow" w:hAnsi="Arial Narrow"/>
                <w:sz w:val="20"/>
                <w:szCs w:val="20"/>
              </w:rPr>
              <w:t>185,2</w:t>
            </w:r>
          </w:p>
        </w:tc>
        <w:tc>
          <w:tcPr>
            <w:tcW w:w="1134" w:type="dxa"/>
            <w:tcBorders>
              <w:top w:val="single" w:sz="4" w:space="0" w:color="auto"/>
              <w:left w:val="nil"/>
              <w:bottom w:val="single" w:sz="4" w:space="0" w:color="auto"/>
              <w:right w:val="single" w:sz="4" w:space="0" w:color="auto"/>
            </w:tcBorders>
            <w:vAlign w:val="center"/>
          </w:tcPr>
          <w:p w:rsidR="00255A37" w:rsidRPr="004F0281" w:rsidRDefault="00255A37" w:rsidP="00255A37">
            <w:pPr>
              <w:jc w:val="center"/>
              <w:rPr>
                <w:rFonts w:ascii="Arial Narrow" w:hAnsi="Arial Narrow"/>
                <w:sz w:val="20"/>
                <w:szCs w:val="20"/>
              </w:rPr>
            </w:pPr>
            <w:r w:rsidRPr="004F0281">
              <w:rPr>
                <w:rFonts w:ascii="Arial Narrow" w:hAnsi="Arial Narrow"/>
                <w:sz w:val="20"/>
                <w:szCs w:val="20"/>
              </w:rPr>
              <w:t>185,2</w:t>
            </w:r>
          </w:p>
        </w:tc>
      </w:tr>
      <w:tr w:rsidR="00255A37" w:rsidRPr="004F0281" w:rsidTr="00255A37">
        <w:trPr>
          <w:trHeight w:val="840"/>
        </w:trPr>
        <w:tc>
          <w:tcPr>
            <w:tcW w:w="1418" w:type="dxa"/>
            <w:vMerge/>
            <w:tcBorders>
              <w:left w:val="single" w:sz="4" w:space="0" w:color="auto"/>
              <w:right w:val="single" w:sz="4" w:space="0" w:color="auto"/>
            </w:tcBorders>
            <w:textDirection w:val="btLr"/>
            <w:vAlign w:val="center"/>
          </w:tcPr>
          <w:p w:rsidR="00255A37" w:rsidRPr="004F0281" w:rsidRDefault="00255A37" w:rsidP="00255A37">
            <w:pPr>
              <w:jc w:val="center"/>
              <w:rPr>
                <w:rFonts w:ascii="Arial Narrow" w:eastAsia="Calibri" w:hAnsi="Arial Narrow"/>
                <w:sz w:val="20"/>
                <w:szCs w:val="20"/>
              </w:rPr>
            </w:pPr>
          </w:p>
        </w:tc>
        <w:tc>
          <w:tcPr>
            <w:tcW w:w="1418" w:type="dxa"/>
            <w:vMerge/>
            <w:tcBorders>
              <w:left w:val="single" w:sz="4" w:space="0" w:color="auto"/>
              <w:right w:val="single" w:sz="4" w:space="0" w:color="auto"/>
            </w:tcBorders>
          </w:tcPr>
          <w:p w:rsidR="00255A37" w:rsidRPr="004F0281" w:rsidRDefault="00255A37" w:rsidP="00255A37">
            <w:pPr>
              <w:jc w:val="both"/>
              <w:rPr>
                <w:rFonts w:ascii="Arial Narrow" w:eastAsia="Calibri" w:hAnsi="Arial Narrow"/>
                <w:sz w:val="20"/>
                <w:szCs w:val="20"/>
              </w:rPr>
            </w:pPr>
          </w:p>
        </w:tc>
        <w:tc>
          <w:tcPr>
            <w:tcW w:w="2551" w:type="dxa"/>
            <w:tcBorders>
              <w:top w:val="single" w:sz="4" w:space="0" w:color="auto"/>
              <w:left w:val="nil"/>
              <w:bottom w:val="single" w:sz="4" w:space="0" w:color="auto"/>
              <w:right w:val="single" w:sz="4" w:space="0" w:color="auto"/>
            </w:tcBorders>
          </w:tcPr>
          <w:p w:rsidR="00255A37" w:rsidRPr="004F0281" w:rsidRDefault="00255A37" w:rsidP="00255A37">
            <w:pPr>
              <w:pStyle w:val="afffa"/>
              <w:rPr>
                <w:rFonts w:ascii="Arial Narrow" w:hAnsi="Arial Narrow"/>
              </w:rPr>
            </w:pPr>
            <w:r w:rsidRPr="004F0281">
              <w:rPr>
                <w:rFonts w:ascii="Arial Narrow" w:hAnsi="Arial Narrow"/>
              </w:rPr>
              <w:t>Изготовление кадастровых паспортов, оформление недвижимости в муниципальную собственность</w:t>
            </w:r>
          </w:p>
        </w:tc>
        <w:tc>
          <w:tcPr>
            <w:tcW w:w="626" w:type="dxa"/>
            <w:tcBorders>
              <w:top w:val="single" w:sz="4" w:space="0" w:color="auto"/>
              <w:left w:val="nil"/>
              <w:bottom w:val="single" w:sz="4" w:space="0" w:color="auto"/>
              <w:right w:val="single" w:sz="4" w:space="0" w:color="auto"/>
            </w:tcBorders>
            <w:noWrap/>
          </w:tcPr>
          <w:p w:rsidR="00255A37" w:rsidRPr="004F0281" w:rsidRDefault="00255A37" w:rsidP="00255A37">
            <w:pPr>
              <w:rPr>
                <w:rFonts w:ascii="Arial Narrow" w:hAnsi="Arial Narrow"/>
                <w:sz w:val="20"/>
                <w:szCs w:val="20"/>
              </w:rPr>
            </w:pPr>
            <w:r w:rsidRPr="004F0281">
              <w:rPr>
                <w:rFonts w:ascii="Arial Narrow" w:hAnsi="Arial Narrow"/>
                <w:sz w:val="20"/>
                <w:szCs w:val="20"/>
              </w:rPr>
              <w:t>913</w:t>
            </w:r>
          </w:p>
        </w:tc>
        <w:tc>
          <w:tcPr>
            <w:tcW w:w="746" w:type="dxa"/>
            <w:tcBorders>
              <w:top w:val="single" w:sz="4" w:space="0" w:color="auto"/>
              <w:left w:val="nil"/>
              <w:bottom w:val="single" w:sz="4" w:space="0" w:color="auto"/>
              <w:right w:val="single" w:sz="4" w:space="0" w:color="auto"/>
            </w:tcBorders>
            <w:noWrap/>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0113</w:t>
            </w:r>
          </w:p>
        </w:tc>
        <w:tc>
          <w:tcPr>
            <w:tcW w:w="1322" w:type="dxa"/>
            <w:tcBorders>
              <w:top w:val="single" w:sz="4" w:space="0" w:color="auto"/>
              <w:left w:val="nil"/>
              <w:bottom w:val="single" w:sz="4" w:space="0" w:color="auto"/>
              <w:right w:val="single" w:sz="4" w:space="0" w:color="auto"/>
            </w:tcBorders>
            <w:noWrap/>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01 1 00 92100</w:t>
            </w:r>
          </w:p>
        </w:tc>
        <w:tc>
          <w:tcPr>
            <w:tcW w:w="709" w:type="dxa"/>
            <w:tcBorders>
              <w:top w:val="single" w:sz="4" w:space="0" w:color="auto"/>
              <w:left w:val="nil"/>
              <w:bottom w:val="single" w:sz="4" w:space="0" w:color="auto"/>
              <w:right w:val="single" w:sz="4" w:space="0" w:color="auto"/>
            </w:tcBorders>
            <w:noWrap/>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244</w:t>
            </w:r>
          </w:p>
        </w:tc>
        <w:tc>
          <w:tcPr>
            <w:tcW w:w="1417" w:type="dxa"/>
            <w:tcBorders>
              <w:top w:val="single" w:sz="4" w:space="0" w:color="auto"/>
              <w:left w:val="nil"/>
              <w:bottom w:val="single" w:sz="4" w:space="0" w:color="auto"/>
              <w:right w:val="single" w:sz="4" w:space="0" w:color="auto"/>
            </w:tcBorders>
            <w:noWrap/>
          </w:tcPr>
          <w:p w:rsidR="00255A37" w:rsidRPr="004F0281" w:rsidRDefault="00255A37" w:rsidP="00255A37">
            <w:pPr>
              <w:autoSpaceDE w:val="0"/>
              <w:autoSpaceDN w:val="0"/>
              <w:adjustRightInd w:val="0"/>
              <w:jc w:val="center"/>
              <w:outlineLvl w:val="0"/>
              <w:rPr>
                <w:rFonts w:ascii="Arial Narrow" w:eastAsia="Calibri" w:hAnsi="Arial Narrow"/>
                <w:sz w:val="20"/>
                <w:szCs w:val="20"/>
              </w:rPr>
            </w:pPr>
            <w:r w:rsidRPr="004F0281">
              <w:rPr>
                <w:rFonts w:ascii="Arial Narrow" w:eastAsia="Calibri" w:hAnsi="Arial Narrow"/>
                <w:sz w:val="20"/>
                <w:szCs w:val="20"/>
              </w:rPr>
              <w:t>140,0</w:t>
            </w:r>
          </w:p>
        </w:tc>
        <w:tc>
          <w:tcPr>
            <w:tcW w:w="1276" w:type="dxa"/>
            <w:tcBorders>
              <w:top w:val="single" w:sz="4" w:space="0" w:color="auto"/>
              <w:left w:val="nil"/>
              <w:bottom w:val="single" w:sz="4" w:space="0" w:color="auto"/>
              <w:right w:val="single" w:sz="4" w:space="0" w:color="auto"/>
            </w:tcBorders>
            <w:noWrap/>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55,0</w:t>
            </w:r>
          </w:p>
        </w:tc>
        <w:tc>
          <w:tcPr>
            <w:tcW w:w="1275" w:type="dxa"/>
            <w:tcBorders>
              <w:top w:val="single" w:sz="4" w:space="0" w:color="auto"/>
              <w:left w:val="nil"/>
              <w:bottom w:val="single" w:sz="4" w:space="0" w:color="auto"/>
              <w:right w:val="single" w:sz="4" w:space="0" w:color="auto"/>
            </w:tcBorders>
            <w:noWrap/>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140,0</w:t>
            </w:r>
          </w:p>
        </w:tc>
        <w:tc>
          <w:tcPr>
            <w:tcW w:w="1134" w:type="dxa"/>
            <w:tcBorders>
              <w:top w:val="single" w:sz="4" w:space="0" w:color="auto"/>
              <w:left w:val="nil"/>
              <w:bottom w:val="single" w:sz="4" w:space="0" w:color="auto"/>
              <w:right w:val="single" w:sz="4" w:space="0" w:color="auto"/>
            </w:tcBorders>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140,0</w:t>
            </w:r>
          </w:p>
        </w:tc>
        <w:tc>
          <w:tcPr>
            <w:tcW w:w="1134" w:type="dxa"/>
            <w:tcBorders>
              <w:top w:val="single" w:sz="4" w:space="0" w:color="auto"/>
              <w:left w:val="nil"/>
              <w:bottom w:val="single" w:sz="4" w:space="0" w:color="auto"/>
              <w:right w:val="single" w:sz="4" w:space="0" w:color="auto"/>
            </w:tcBorders>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140,0</w:t>
            </w:r>
          </w:p>
        </w:tc>
      </w:tr>
      <w:tr w:rsidR="00255A37" w:rsidRPr="004F0281" w:rsidTr="00255A37">
        <w:trPr>
          <w:trHeight w:val="840"/>
        </w:trPr>
        <w:tc>
          <w:tcPr>
            <w:tcW w:w="1418" w:type="dxa"/>
            <w:vMerge/>
            <w:tcBorders>
              <w:left w:val="single" w:sz="4" w:space="0" w:color="auto"/>
              <w:bottom w:val="single" w:sz="4" w:space="0" w:color="auto"/>
              <w:right w:val="single" w:sz="4" w:space="0" w:color="auto"/>
            </w:tcBorders>
            <w:textDirection w:val="btLr"/>
            <w:vAlign w:val="center"/>
          </w:tcPr>
          <w:p w:rsidR="00255A37" w:rsidRPr="004F0281" w:rsidRDefault="00255A37" w:rsidP="00255A37">
            <w:pPr>
              <w:jc w:val="center"/>
              <w:rPr>
                <w:rFonts w:ascii="Arial Narrow" w:eastAsia="Calibri" w:hAnsi="Arial Narrow"/>
                <w:sz w:val="20"/>
                <w:szCs w:val="20"/>
              </w:rPr>
            </w:pPr>
          </w:p>
        </w:tc>
        <w:tc>
          <w:tcPr>
            <w:tcW w:w="1418" w:type="dxa"/>
            <w:vMerge/>
            <w:tcBorders>
              <w:left w:val="single" w:sz="4" w:space="0" w:color="auto"/>
              <w:bottom w:val="single" w:sz="4" w:space="0" w:color="auto"/>
              <w:right w:val="single" w:sz="4" w:space="0" w:color="auto"/>
            </w:tcBorders>
          </w:tcPr>
          <w:p w:rsidR="00255A37" w:rsidRPr="004F0281" w:rsidRDefault="00255A37" w:rsidP="00255A37">
            <w:pPr>
              <w:jc w:val="both"/>
              <w:rPr>
                <w:rFonts w:ascii="Arial Narrow" w:eastAsia="Calibri" w:hAnsi="Arial Narrow"/>
                <w:sz w:val="20"/>
                <w:szCs w:val="20"/>
              </w:rPr>
            </w:pPr>
          </w:p>
        </w:tc>
        <w:tc>
          <w:tcPr>
            <w:tcW w:w="2551" w:type="dxa"/>
            <w:tcBorders>
              <w:top w:val="single" w:sz="4" w:space="0" w:color="auto"/>
              <w:left w:val="nil"/>
              <w:bottom w:val="single" w:sz="4" w:space="0" w:color="auto"/>
              <w:right w:val="single" w:sz="4" w:space="0" w:color="auto"/>
            </w:tcBorders>
          </w:tcPr>
          <w:p w:rsidR="00255A37" w:rsidRPr="004F0281" w:rsidRDefault="00255A37" w:rsidP="00255A37">
            <w:pPr>
              <w:pStyle w:val="afffa"/>
              <w:rPr>
                <w:rFonts w:ascii="Arial Narrow" w:hAnsi="Arial Narrow"/>
              </w:rPr>
            </w:pPr>
            <w:r w:rsidRPr="004F0281">
              <w:rPr>
                <w:rFonts w:ascii="Arial Narrow" w:hAnsi="Arial Narrow"/>
              </w:rPr>
              <w:t>Приобретение и ремонт объектов муниципальной собственности</w:t>
            </w:r>
          </w:p>
        </w:tc>
        <w:tc>
          <w:tcPr>
            <w:tcW w:w="626" w:type="dxa"/>
            <w:tcBorders>
              <w:top w:val="single" w:sz="4" w:space="0" w:color="auto"/>
              <w:left w:val="nil"/>
              <w:bottom w:val="single" w:sz="4" w:space="0" w:color="auto"/>
              <w:right w:val="single" w:sz="4" w:space="0" w:color="auto"/>
            </w:tcBorders>
            <w:noWrap/>
          </w:tcPr>
          <w:p w:rsidR="00255A37" w:rsidRPr="004F0281" w:rsidRDefault="00255A37" w:rsidP="00255A37">
            <w:pPr>
              <w:rPr>
                <w:rFonts w:ascii="Arial Narrow" w:hAnsi="Arial Narrow"/>
                <w:sz w:val="20"/>
                <w:szCs w:val="20"/>
              </w:rPr>
            </w:pPr>
            <w:r w:rsidRPr="004F0281">
              <w:rPr>
                <w:rFonts w:ascii="Arial Narrow" w:hAnsi="Arial Narrow"/>
                <w:sz w:val="20"/>
                <w:szCs w:val="20"/>
              </w:rPr>
              <w:t>913</w:t>
            </w:r>
          </w:p>
        </w:tc>
        <w:tc>
          <w:tcPr>
            <w:tcW w:w="746" w:type="dxa"/>
            <w:tcBorders>
              <w:top w:val="single" w:sz="4" w:space="0" w:color="auto"/>
              <w:left w:val="nil"/>
              <w:bottom w:val="single" w:sz="4" w:space="0" w:color="auto"/>
              <w:right w:val="single" w:sz="4" w:space="0" w:color="auto"/>
            </w:tcBorders>
            <w:noWrap/>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0502</w:t>
            </w:r>
          </w:p>
        </w:tc>
        <w:tc>
          <w:tcPr>
            <w:tcW w:w="1322" w:type="dxa"/>
            <w:tcBorders>
              <w:top w:val="single" w:sz="4" w:space="0" w:color="auto"/>
              <w:left w:val="nil"/>
              <w:bottom w:val="single" w:sz="4" w:space="0" w:color="auto"/>
              <w:right w:val="single" w:sz="4" w:space="0" w:color="auto"/>
            </w:tcBorders>
            <w:noWrap/>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01 1 00 79500</w:t>
            </w:r>
          </w:p>
        </w:tc>
        <w:tc>
          <w:tcPr>
            <w:tcW w:w="709" w:type="dxa"/>
            <w:tcBorders>
              <w:top w:val="single" w:sz="4" w:space="0" w:color="auto"/>
              <w:left w:val="nil"/>
              <w:bottom w:val="single" w:sz="4" w:space="0" w:color="auto"/>
              <w:right w:val="single" w:sz="4" w:space="0" w:color="auto"/>
            </w:tcBorders>
            <w:noWrap/>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244</w:t>
            </w:r>
          </w:p>
        </w:tc>
        <w:tc>
          <w:tcPr>
            <w:tcW w:w="1417" w:type="dxa"/>
            <w:tcBorders>
              <w:top w:val="single" w:sz="4" w:space="0" w:color="auto"/>
              <w:left w:val="nil"/>
              <w:bottom w:val="single" w:sz="4" w:space="0" w:color="auto"/>
              <w:right w:val="single" w:sz="4" w:space="0" w:color="auto"/>
            </w:tcBorders>
            <w:noWrap/>
          </w:tcPr>
          <w:p w:rsidR="00255A37" w:rsidRPr="004F0281" w:rsidRDefault="00255A37" w:rsidP="00255A37">
            <w:pPr>
              <w:autoSpaceDE w:val="0"/>
              <w:autoSpaceDN w:val="0"/>
              <w:adjustRightInd w:val="0"/>
              <w:jc w:val="center"/>
              <w:outlineLvl w:val="0"/>
              <w:rPr>
                <w:rFonts w:ascii="Arial Narrow" w:eastAsia="Calibri" w:hAnsi="Arial Narrow"/>
                <w:sz w:val="20"/>
                <w:szCs w:val="20"/>
              </w:rPr>
            </w:pPr>
            <w:r w:rsidRPr="004F0281">
              <w:rPr>
                <w:rFonts w:ascii="Arial Narrow" w:eastAsia="Calibri" w:hAnsi="Arial Narrow"/>
                <w:sz w:val="20"/>
                <w:szCs w:val="20"/>
              </w:rPr>
              <w:t>0</w:t>
            </w:r>
          </w:p>
        </w:tc>
        <w:tc>
          <w:tcPr>
            <w:tcW w:w="1276" w:type="dxa"/>
            <w:tcBorders>
              <w:top w:val="single" w:sz="4" w:space="0" w:color="auto"/>
              <w:left w:val="nil"/>
              <w:bottom w:val="single" w:sz="4" w:space="0" w:color="auto"/>
              <w:right w:val="single" w:sz="4" w:space="0" w:color="auto"/>
            </w:tcBorders>
            <w:noWrap/>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55,3</w:t>
            </w:r>
          </w:p>
        </w:tc>
        <w:tc>
          <w:tcPr>
            <w:tcW w:w="1275" w:type="dxa"/>
            <w:tcBorders>
              <w:top w:val="single" w:sz="4" w:space="0" w:color="auto"/>
              <w:left w:val="nil"/>
              <w:bottom w:val="single" w:sz="4" w:space="0" w:color="auto"/>
              <w:right w:val="single" w:sz="4" w:space="0" w:color="auto"/>
            </w:tcBorders>
            <w:noWrap/>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0</w:t>
            </w:r>
          </w:p>
        </w:tc>
        <w:tc>
          <w:tcPr>
            <w:tcW w:w="1134" w:type="dxa"/>
            <w:tcBorders>
              <w:top w:val="single" w:sz="4" w:space="0" w:color="auto"/>
              <w:left w:val="nil"/>
              <w:bottom w:val="single" w:sz="4" w:space="0" w:color="auto"/>
              <w:right w:val="single" w:sz="4" w:space="0" w:color="auto"/>
            </w:tcBorders>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0</w:t>
            </w:r>
          </w:p>
        </w:tc>
        <w:tc>
          <w:tcPr>
            <w:tcW w:w="1134" w:type="dxa"/>
            <w:tcBorders>
              <w:top w:val="single" w:sz="4" w:space="0" w:color="auto"/>
              <w:left w:val="nil"/>
              <w:bottom w:val="single" w:sz="4" w:space="0" w:color="auto"/>
              <w:right w:val="single" w:sz="4" w:space="0" w:color="auto"/>
            </w:tcBorders>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0</w:t>
            </w:r>
          </w:p>
        </w:tc>
      </w:tr>
      <w:tr w:rsidR="00255A37" w:rsidRPr="004F0281" w:rsidTr="00255A37">
        <w:trPr>
          <w:trHeight w:val="880"/>
        </w:trPr>
        <w:tc>
          <w:tcPr>
            <w:tcW w:w="1418" w:type="dxa"/>
            <w:vMerge w:val="restart"/>
            <w:tcBorders>
              <w:top w:val="single" w:sz="4" w:space="0" w:color="auto"/>
              <w:left w:val="single" w:sz="4" w:space="0" w:color="auto"/>
              <w:bottom w:val="nil"/>
              <w:right w:val="single" w:sz="4" w:space="0" w:color="auto"/>
            </w:tcBorders>
            <w:textDirection w:val="btLr"/>
            <w:vAlign w:val="center"/>
            <w:hideMark/>
          </w:tcPr>
          <w:p w:rsidR="00255A37" w:rsidRPr="004F0281" w:rsidRDefault="00255A37" w:rsidP="00255A37">
            <w:pPr>
              <w:jc w:val="center"/>
              <w:rPr>
                <w:rFonts w:ascii="Arial Narrow" w:hAnsi="Arial Narrow"/>
                <w:sz w:val="20"/>
                <w:szCs w:val="20"/>
              </w:rPr>
            </w:pPr>
            <w:r w:rsidRPr="004F0281">
              <w:rPr>
                <w:rFonts w:ascii="Arial Narrow" w:eastAsia="Calibri" w:hAnsi="Arial Narrow"/>
                <w:sz w:val="20"/>
                <w:szCs w:val="20"/>
              </w:rPr>
              <w:t>№2</w:t>
            </w:r>
          </w:p>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Подпрограмма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Подпрограмма «Обеспечение малоимущих граждан, проживающих в поселении,  нуждающихся в улучшении жилищных условий, жилыми помещениями. Организация  строительства, капитальный ремонт и содержание муниципального жилищного фонда поселка Тутончаны»</w:t>
            </w:r>
          </w:p>
        </w:tc>
        <w:tc>
          <w:tcPr>
            <w:tcW w:w="2551" w:type="dxa"/>
            <w:tcBorders>
              <w:top w:val="single" w:sz="4" w:space="0" w:color="auto"/>
              <w:left w:val="nil"/>
              <w:bottom w:val="single" w:sz="4" w:space="0" w:color="auto"/>
              <w:right w:val="single" w:sz="4" w:space="0" w:color="auto"/>
            </w:tcBorders>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всего расходные обязательства по подпрограмме</w:t>
            </w:r>
          </w:p>
        </w:tc>
        <w:tc>
          <w:tcPr>
            <w:tcW w:w="626"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Х</w:t>
            </w:r>
          </w:p>
        </w:tc>
        <w:tc>
          <w:tcPr>
            <w:tcW w:w="746"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 xml:space="preserve">     Х</w:t>
            </w:r>
          </w:p>
        </w:tc>
        <w:tc>
          <w:tcPr>
            <w:tcW w:w="1322"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 xml:space="preserve">      Х</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Х</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tcPr>
          <w:p w:rsidR="00255A37" w:rsidRPr="004F0281" w:rsidRDefault="00255A37" w:rsidP="00255A37">
            <w:pPr>
              <w:autoSpaceDE w:val="0"/>
              <w:autoSpaceDN w:val="0"/>
              <w:adjustRightInd w:val="0"/>
              <w:jc w:val="center"/>
              <w:outlineLvl w:val="0"/>
              <w:rPr>
                <w:rFonts w:ascii="Arial Narrow" w:eastAsia="Calibri" w:hAnsi="Arial Narrow"/>
                <w:sz w:val="20"/>
                <w:szCs w:val="20"/>
              </w:rPr>
            </w:pPr>
            <w:r w:rsidRPr="004F0281">
              <w:rPr>
                <w:rFonts w:ascii="Arial Narrow" w:eastAsia="Calibri" w:hAnsi="Arial Narrow"/>
                <w:sz w:val="20"/>
                <w:szCs w:val="20"/>
              </w:rPr>
              <w:t>3 999,4</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tcPr>
          <w:p w:rsidR="00255A37" w:rsidRPr="004F0281" w:rsidRDefault="00255A37" w:rsidP="00255A37">
            <w:pPr>
              <w:jc w:val="center"/>
              <w:rPr>
                <w:rFonts w:ascii="Arial Narrow" w:hAnsi="Arial Narrow"/>
                <w:sz w:val="20"/>
                <w:szCs w:val="20"/>
              </w:rPr>
            </w:pPr>
            <w:r w:rsidRPr="004F0281">
              <w:rPr>
                <w:rFonts w:ascii="Arial Narrow" w:eastAsia="Calibri" w:hAnsi="Arial Narrow"/>
                <w:sz w:val="20"/>
                <w:szCs w:val="20"/>
              </w:rPr>
              <w:t>4 145,8</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noWrap/>
          </w:tcPr>
          <w:p w:rsidR="00255A37" w:rsidRPr="004F0281" w:rsidRDefault="00255A37" w:rsidP="00255A37">
            <w:pPr>
              <w:jc w:val="center"/>
              <w:rPr>
                <w:rFonts w:ascii="Arial Narrow" w:hAnsi="Arial Narrow"/>
                <w:sz w:val="20"/>
                <w:szCs w:val="20"/>
              </w:rPr>
            </w:pPr>
            <w:r w:rsidRPr="004F0281">
              <w:rPr>
                <w:rFonts w:ascii="Arial Narrow" w:eastAsia="Calibri" w:hAnsi="Arial Narrow"/>
                <w:sz w:val="20"/>
                <w:szCs w:val="20"/>
              </w:rPr>
              <w:t>4 145,8</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rsidR="00255A37" w:rsidRPr="004F0281" w:rsidRDefault="00255A37" w:rsidP="00255A37">
            <w:pPr>
              <w:jc w:val="center"/>
              <w:rPr>
                <w:rFonts w:ascii="Arial Narrow" w:hAnsi="Arial Narrow"/>
                <w:sz w:val="20"/>
                <w:szCs w:val="20"/>
              </w:rPr>
            </w:pPr>
            <w:r w:rsidRPr="004F0281">
              <w:rPr>
                <w:rFonts w:ascii="Arial Narrow" w:eastAsia="Calibri" w:hAnsi="Arial Narrow"/>
                <w:sz w:val="20"/>
                <w:szCs w:val="20"/>
              </w:rPr>
              <w:t>3 701,9</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rsidR="00255A37" w:rsidRPr="004F0281" w:rsidRDefault="00255A37" w:rsidP="00255A37">
            <w:pPr>
              <w:jc w:val="center"/>
              <w:rPr>
                <w:rFonts w:ascii="Arial Narrow" w:hAnsi="Arial Narrow"/>
                <w:sz w:val="20"/>
                <w:szCs w:val="20"/>
              </w:rPr>
            </w:pPr>
            <w:r w:rsidRPr="004F0281">
              <w:rPr>
                <w:rFonts w:ascii="Arial Narrow" w:eastAsia="Calibri" w:hAnsi="Arial Narrow"/>
                <w:sz w:val="20"/>
                <w:szCs w:val="20"/>
              </w:rPr>
              <w:t>3 234,0</w:t>
            </w:r>
          </w:p>
        </w:tc>
      </w:tr>
      <w:tr w:rsidR="00255A37" w:rsidRPr="004F0281" w:rsidTr="00255A37">
        <w:trPr>
          <w:trHeight w:val="567"/>
        </w:trPr>
        <w:tc>
          <w:tcPr>
            <w:tcW w:w="1418" w:type="dxa"/>
            <w:vMerge/>
            <w:tcBorders>
              <w:top w:val="single" w:sz="4" w:space="0" w:color="auto"/>
              <w:left w:val="single" w:sz="4" w:space="0" w:color="auto"/>
              <w:bottom w:val="nil"/>
              <w:right w:val="single" w:sz="4" w:space="0" w:color="auto"/>
            </w:tcBorders>
            <w:vAlign w:val="center"/>
            <w:hideMark/>
          </w:tcPr>
          <w:p w:rsidR="00255A37" w:rsidRPr="004F0281" w:rsidRDefault="00255A37" w:rsidP="00255A37">
            <w:pPr>
              <w:rPr>
                <w:rFonts w:ascii="Arial Narrow" w:eastAsia="Calibri" w:hAnsi="Arial Narrow"/>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55A37" w:rsidRPr="004F0281" w:rsidRDefault="00255A37" w:rsidP="00255A37">
            <w:pPr>
              <w:rPr>
                <w:rFonts w:ascii="Arial Narrow" w:eastAsia="Calibri" w:hAnsi="Arial Narrow"/>
                <w:sz w:val="20"/>
                <w:szCs w:val="20"/>
              </w:rPr>
            </w:pPr>
          </w:p>
        </w:tc>
        <w:tc>
          <w:tcPr>
            <w:tcW w:w="2551" w:type="dxa"/>
            <w:tcBorders>
              <w:top w:val="single" w:sz="4" w:space="0" w:color="auto"/>
              <w:left w:val="nil"/>
              <w:bottom w:val="single" w:sz="4" w:space="0" w:color="auto"/>
              <w:right w:val="single" w:sz="4" w:space="0" w:color="auto"/>
            </w:tcBorders>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Капитальный ремонт жилого фонда</w:t>
            </w:r>
          </w:p>
        </w:tc>
        <w:tc>
          <w:tcPr>
            <w:tcW w:w="626" w:type="dxa"/>
            <w:tcBorders>
              <w:top w:val="single" w:sz="4" w:space="0" w:color="auto"/>
              <w:left w:val="nil"/>
              <w:bottom w:val="single" w:sz="4" w:space="0" w:color="auto"/>
              <w:right w:val="single" w:sz="4" w:space="0" w:color="auto"/>
            </w:tcBorders>
            <w:noWrap/>
            <w:hideMark/>
          </w:tcPr>
          <w:p w:rsidR="00255A37" w:rsidRPr="004F0281" w:rsidRDefault="00255A37" w:rsidP="00255A37">
            <w:pPr>
              <w:rPr>
                <w:rFonts w:ascii="Arial Narrow" w:hAnsi="Arial Narrow"/>
                <w:sz w:val="20"/>
                <w:szCs w:val="20"/>
              </w:rPr>
            </w:pPr>
            <w:r w:rsidRPr="004F0281">
              <w:rPr>
                <w:rFonts w:ascii="Arial Narrow" w:hAnsi="Arial Narrow"/>
                <w:sz w:val="20"/>
                <w:szCs w:val="20"/>
              </w:rPr>
              <w:t>913</w:t>
            </w:r>
          </w:p>
          <w:p w:rsidR="00255A37" w:rsidRPr="004F0281" w:rsidRDefault="00255A37" w:rsidP="00255A37">
            <w:pPr>
              <w:rPr>
                <w:rFonts w:ascii="Arial Narrow" w:eastAsia="Calibri" w:hAnsi="Arial Narrow"/>
                <w:sz w:val="20"/>
                <w:szCs w:val="20"/>
              </w:rPr>
            </w:pPr>
          </w:p>
        </w:tc>
        <w:tc>
          <w:tcPr>
            <w:tcW w:w="746" w:type="dxa"/>
            <w:tcBorders>
              <w:top w:val="single" w:sz="4" w:space="0" w:color="auto"/>
              <w:left w:val="nil"/>
              <w:bottom w:val="single" w:sz="4" w:space="0" w:color="auto"/>
              <w:right w:val="single" w:sz="4" w:space="0" w:color="auto"/>
            </w:tcBorders>
            <w:noWrap/>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0501</w:t>
            </w:r>
          </w:p>
        </w:tc>
        <w:tc>
          <w:tcPr>
            <w:tcW w:w="1322" w:type="dxa"/>
            <w:tcBorders>
              <w:top w:val="single" w:sz="4" w:space="0" w:color="auto"/>
              <w:left w:val="nil"/>
              <w:bottom w:val="single" w:sz="4" w:space="0" w:color="auto"/>
              <w:right w:val="single" w:sz="4" w:space="0" w:color="auto"/>
            </w:tcBorders>
            <w:noWrap/>
          </w:tcPr>
          <w:p w:rsidR="00255A37" w:rsidRPr="004F0281" w:rsidRDefault="00255A37" w:rsidP="00255A37">
            <w:pPr>
              <w:rPr>
                <w:rFonts w:ascii="Arial Narrow" w:eastAsia="Calibri" w:hAnsi="Arial Narrow"/>
                <w:sz w:val="20"/>
                <w:szCs w:val="20"/>
              </w:rPr>
            </w:pPr>
            <w:r w:rsidRPr="004F0281">
              <w:rPr>
                <w:rFonts w:ascii="Arial Narrow" w:hAnsi="Arial Narrow"/>
                <w:sz w:val="20"/>
                <w:szCs w:val="20"/>
              </w:rPr>
              <w:t>01 2 00 95020</w:t>
            </w:r>
          </w:p>
        </w:tc>
        <w:tc>
          <w:tcPr>
            <w:tcW w:w="709" w:type="dxa"/>
            <w:tcBorders>
              <w:top w:val="single" w:sz="4" w:space="0" w:color="auto"/>
              <w:left w:val="nil"/>
              <w:bottom w:val="single" w:sz="4" w:space="0" w:color="auto"/>
              <w:right w:val="single" w:sz="4" w:space="0" w:color="auto"/>
            </w:tcBorders>
            <w:noWrap/>
            <w:hideMark/>
          </w:tcPr>
          <w:p w:rsidR="00255A37" w:rsidRPr="004F0281" w:rsidRDefault="00255A37" w:rsidP="00255A37">
            <w:pPr>
              <w:rPr>
                <w:rFonts w:ascii="Arial Narrow" w:hAnsi="Arial Narrow"/>
                <w:sz w:val="20"/>
                <w:szCs w:val="20"/>
              </w:rPr>
            </w:pPr>
            <w:r w:rsidRPr="004F0281">
              <w:rPr>
                <w:rFonts w:ascii="Arial Narrow" w:hAnsi="Arial Narrow"/>
                <w:sz w:val="20"/>
                <w:szCs w:val="20"/>
              </w:rPr>
              <w:t>243</w:t>
            </w:r>
          </w:p>
          <w:p w:rsidR="00255A37" w:rsidRPr="004F0281" w:rsidRDefault="00255A37" w:rsidP="00255A37">
            <w:pPr>
              <w:rPr>
                <w:rFonts w:ascii="Arial Narrow" w:eastAsia="Calibri" w:hAnsi="Arial Narrow"/>
                <w:sz w:val="20"/>
                <w:szCs w:val="20"/>
              </w:rPr>
            </w:pPr>
          </w:p>
        </w:tc>
        <w:tc>
          <w:tcPr>
            <w:tcW w:w="1417" w:type="dxa"/>
            <w:tcBorders>
              <w:top w:val="single" w:sz="4" w:space="0" w:color="auto"/>
              <w:left w:val="nil"/>
              <w:bottom w:val="single" w:sz="4" w:space="0" w:color="auto"/>
              <w:right w:val="single" w:sz="4" w:space="0" w:color="auto"/>
            </w:tcBorders>
            <w:noWrap/>
          </w:tcPr>
          <w:p w:rsidR="00255A37" w:rsidRPr="004F0281" w:rsidRDefault="00255A37" w:rsidP="00255A37">
            <w:pPr>
              <w:autoSpaceDE w:val="0"/>
              <w:autoSpaceDN w:val="0"/>
              <w:adjustRightInd w:val="0"/>
              <w:jc w:val="center"/>
              <w:outlineLvl w:val="0"/>
              <w:rPr>
                <w:rFonts w:ascii="Arial Narrow" w:eastAsia="Calibri" w:hAnsi="Arial Narrow"/>
                <w:sz w:val="20"/>
                <w:szCs w:val="20"/>
              </w:rPr>
            </w:pPr>
            <w:r w:rsidRPr="004F0281">
              <w:rPr>
                <w:rFonts w:ascii="Arial Narrow" w:eastAsia="Calibri" w:hAnsi="Arial Narrow"/>
                <w:sz w:val="20"/>
                <w:szCs w:val="20"/>
              </w:rPr>
              <w:t>3 341,2</w:t>
            </w:r>
          </w:p>
        </w:tc>
        <w:tc>
          <w:tcPr>
            <w:tcW w:w="1276" w:type="dxa"/>
            <w:tcBorders>
              <w:top w:val="single" w:sz="4" w:space="0" w:color="auto"/>
              <w:left w:val="nil"/>
              <w:bottom w:val="single" w:sz="4" w:space="0" w:color="auto"/>
              <w:right w:val="single" w:sz="4" w:space="0" w:color="auto"/>
            </w:tcBorders>
            <w:noWrap/>
          </w:tcPr>
          <w:p w:rsidR="00255A37" w:rsidRPr="004F0281" w:rsidRDefault="00255A37" w:rsidP="00255A37">
            <w:pPr>
              <w:jc w:val="center"/>
              <w:rPr>
                <w:rFonts w:ascii="Arial Narrow" w:hAnsi="Arial Narrow"/>
                <w:sz w:val="20"/>
                <w:szCs w:val="20"/>
              </w:rPr>
            </w:pPr>
            <w:r w:rsidRPr="004F0281">
              <w:rPr>
                <w:rFonts w:ascii="Arial Narrow" w:eastAsia="Calibri" w:hAnsi="Arial Narrow"/>
                <w:sz w:val="20"/>
                <w:szCs w:val="20"/>
              </w:rPr>
              <w:t>3 548,2</w:t>
            </w:r>
          </w:p>
        </w:tc>
        <w:tc>
          <w:tcPr>
            <w:tcW w:w="1275" w:type="dxa"/>
            <w:tcBorders>
              <w:top w:val="single" w:sz="4" w:space="0" w:color="auto"/>
              <w:left w:val="nil"/>
              <w:bottom w:val="single" w:sz="4" w:space="0" w:color="auto"/>
              <w:right w:val="single" w:sz="4" w:space="0" w:color="auto"/>
            </w:tcBorders>
            <w:noWrap/>
          </w:tcPr>
          <w:p w:rsidR="00255A37" w:rsidRPr="004F0281" w:rsidRDefault="00255A37" w:rsidP="00255A37">
            <w:pPr>
              <w:jc w:val="center"/>
              <w:rPr>
                <w:rFonts w:ascii="Arial Narrow" w:hAnsi="Arial Narrow"/>
                <w:sz w:val="20"/>
                <w:szCs w:val="20"/>
              </w:rPr>
            </w:pPr>
            <w:r w:rsidRPr="004F0281">
              <w:rPr>
                <w:rFonts w:ascii="Arial Narrow" w:eastAsia="Calibri" w:hAnsi="Arial Narrow"/>
                <w:sz w:val="20"/>
                <w:szCs w:val="20"/>
              </w:rPr>
              <w:t>3 548,2</w:t>
            </w:r>
          </w:p>
        </w:tc>
        <w:tc>
          <w:tcPr>
            <w:tcW w:w="1134" w:type="dxa"/>
            <w:tcBorders>
              <w:top w:val="single" w:sz="4" w:space="0" w:color="auto"/>
              <w:left w:val="nil"/>
              <w:bottom w:val="single" w:sz="4" w:space="0" w:color="auto"/>
              <w:right w:val="single" w:sz="4" w:space="0" w:color="auto"/>
            </w:tcBorders>
            <w:shd w:val="clear" w:color="auto" w:fill="auto"/>
          </w:tcPr>
          <w:p w:rsidR="00255A37" w:rsidRPr="004F0281" w:rsidRDefault="00255A37" w:rsidP="00255A37">
            <w:pPr>
              <w:jc w:val="center"/>
              <w:rPr>
                <w:rFonts w:ascii="Arial Narrow" w:hAnsi="Arial Narrow"/>
                <w:sz w:val="20"/>
                <w:szCs w:val="20"/>
              </w:rPr>
            </w:pPr>
            <w:r w:rsidRPr="004F0281">
              <w:rPr>
                <w:rFonts w:ascii="Arial Narrow" w:eastAsia="Calibri" w:hAnsi="Arial Narrow"/>
                <w:sz w:val="20"/>
                <w:szCs w:val="20"/>
              </w:rPr>
              <w:t>3 701,9</w:t>
            </w:r>
          </w:p>
        </w:tc>
        <w:tc>
          <w:tcPr>
            <w:tcW w:w="1134" w:type="dxa"/>
            <w:tcBorders>
              <w:top w:val="single" w:sz="4" w:space="0" w:color="auto"/>
              <w:left w:val="nil"/>
              <w:bottom w:val="single" w:sz="4" w:space="0" w:color="auto"/>
              <w:right w:val="single" w:sz="4" w:space="0" w:color="auto"/>
            </w:tcBorders>
            <w:shd w:val="clear" w:color="auto" w:fill="auto"/>
          </w:tcPr>
          <w:p w:rsidR="00255A37" w:rsidRPr="004F0281" w:rsidRDefault="00255A37" w:rsidP="00255A37">
            <w:pPr>
              <w:jc w:val="center"/>
              <w:rPr>
                <w:rFonts w:ascii="Arial Narrow" w:hAnsi="Arial Narrow"/>
                <w:sz w:val="20"/>
                <w:szCs w:val="20"/>
              </w:rPr>
            </w:pPr>
            <w:r w:rsidRPr="004F0281">
              <w:rPr>
                <w:rFonts w:ascii="Arial Narrow" w:eastAsia="Calibri" w:hAnsi="Arial Narrow"/>
                <w:sz w:val="20"/>
                <w:szCs w:val="20"/>
              </w:rPr>
              <w:t>3 234,0</w:t>
            </w:r>
          </w:p>
        </w:tc>
      </w:tr>
      <w:tr w:rsidR="00255A37" w:rsidRPr="004F0281" w:rsidTr="00255A37">
        <w:trPr>
          <w:trHeight w:val="525"/>
        </w:trPr>
        <w:tc>
          <w:tcPr>
            <w:tcW w:w="1418" w:type="dxa"/>
            <w:vMerge/>
            <w:tcBorders>
              <w:top w:val="single" w:sz="4" w:space="0" w:color="auto"/>
              <w:left w:val="single" w:sz="4" w:space="0" w:color="auto"/>
              <w:bottom w:val="nil"/>
              <w:right w:val="single" w:sz="4" w:space="0" w:color="auto"/>
            </w:tcBorders>
            <w:vAlign w:val="center"/>
          </w:tcPr>
          <w:p w:rsidR="00255A37" w:rsidRPr="004F0281" w:rsidRDefault="00255A37" w:rsidP="00255A37">
            <w:pPr>
              <w:rPr>
                <w:rFonts w:ascii="Arial Narrow" w:eastAsia="Calibri" w:hAnsi="Arial Narrow"/>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255A37" w:rsidRPr="004F0281" w:rsidRDefault="00255A37" w:rsidP="00255A37">
            <w:pPr>
              <w:rPr>
                <w:rFonts w:ascii="Arial Narrow" w:eastAsia="Calibri" w:hAnsi="Arial Narrow"/>
                <w:sz w:val="20"/>
                <w:szCs w:val="20"/>
              </w:rPr>
            </w:pPr>
          </w:p>
        </w:tc>
        <w:tc>
          <w:tcPr>
            <w:tcW w:w="2551" w:type="dxa"/>
            <w:tcBorders>
              <w:top w:val="single" w:sz="4" w:space="0" w:color="auto"/>
              <w:left w:val="nil"/>
              <w:bottom w:val="single" w:sz="4" w:space="0" w:color="auto"/>
              <w:right w:val="single" w:sz="4" w:space="0" w:color="auto"/>
            </w:tcBorders>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Текущий ремонт жилого фонда</w:t>
            </w:r>
          </w:p>
        </w:tc>
        <w:tc>
          <w:tcPr>
            <w:tcW w:w="626" w:type="dxa"/>
            <w:tcBorders>
              <w:top w:val="single" w:sz="4" w:space="0" w:color="auto"/>
              <w:left w:val="nil"/>
              <w:bottom w:val="single" w:sz="4" w:space="0" w:color="auto"/>
              <w:right w:val="single" w:sz="4" w:space="0" w:color="auto"/>
            </w:tcBorders>
            <w:noWrap/>
          </w:tcPr>
          <w:p w:rsidR="00255A37" w:rsidRPr="004F0281" w:rsidRDefault="00255A37" w:rsidP="00255A37">
            <w:pPr>
              <w:rPr>
                <w:rFonts w:ascii="Arial Narrow" w:hAnsi="Arial Narrow"/>
                <w:sz w:val="20"/>
                <w:szCs w:val="20"/>
              </w:rPr>
            </w:pPr>
            <w:r w:rsidRPr="004F0281">
              <w:rPr>
                <w:rFonts w:ascii="Arial Narrow" w:hAnsi="Arial Narrow"/>
                <w:sz w:val="20"/>
                <w:szCs w:val="20"/>
              </w:rPr>
              <w:t>913</w:t>
            </w:r>
          </w:p>
          <w:p w:rsidR="00255A37" w:rsidRPr="004F0281" w:rsidRDefault="00255A37" w:rsidP="00255A37">
            <w:pPr>
              <w:rPr>
                <w:rFonts w:ascii="Arial Narrow" w:eastAsia="Calibri" w:hAnsi="Arial Narrow"/>
                <w:sz w:val="20"/>
                <w:szCs w:val="20"/>
              </w:rPr>
            </w:pPr>
          </w:p>
        </w:tc>
        <w:tc>
          <w:tcPr>
            <w:tcW w:w="746" w:type="dxa"/>
            <w:tcBorders>
              <w:top w:val="single" w:sz="4" w:space="0" w:color="auto"/>
              <w:left w:val="nil"/>
              <w:bottom w:val="single" w:sz="4" w:space="0" w:color="auto"/>
              <w:right w:val="single" w:sz="4" w:space="0" w:color="auto"/>
            </w:tcBorders>
            <w:noWrap/>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0501</w:t>
            </w:r>
          </w:p>
        </w:tc>
        <w:tc>
          <w:tcPr>
            <w:tcW w:w="1322" w:type="dxa"/>
            <w:tcBorders>
              <w:top w:val="single" w:sz="4" w:space="0" w:color="auto"/>
              <w:left w:val="nil"/>
              <w:bottom w:val="single" w:sz="4" w:space="0" w:color="auto"/>
              <w:right w:val="single" w:sz="4" w:space="0" w:color="auto"/>
            </w:tcBorders>
            <w:noWrap/>
          </w:tcPr>
          <w:p w:rsidR="00255A37" w:rsidRPr="004F0281" w:rsidRDefault="00255A37" w:rsidP="00255A37">
            <w:pPr>
              <w:rPr>
                <w:rFonts w:ascii="Arial Narrow" w:eastAsia="Calibri" w:hAnsi="Arial Narrow"/>
                <w:sz w:val="20"/>
                <w:szCs w:val="20"/>
              </w:rPr>
            </w:pPr>
            <w:r w:rsidRPr="004F0281">
              <w:rPr>
                <w:rFonts w:ascii="Arial Narrow" w:hAnsi="Arial Narrow"/>
                <w:sz w:val="20"/>
                <w:szCs w:val="20"/>
              </w:rPr>
              <w:t>01 2 00 95020</w:t>
            </w:r>
          </w:p>
        </w:tc>
        <w:tc>
          <w:tcPr>
            <w:tcW w:w="709" w:type="dxa"/>
            <w:tcBorders>
              <w:top w:val="single" w:sz="4" w:space="0" w:color="auto"/>
              <w:left w:val="nil"/>
              <w:bottom w:val="single" w:sz="4" w:space="0" w:color="auto"/>
              <w:right w:val="single" w:sz="4" w:space="0" w:color="auto"/>
            </w:tcBorders>
            <w:noWrap/>
          </w:tcPr>
          <w:p w:rsidR="00255A37" w:rsidRPr="004F0281" w:rsidRDefault="00255A37" w:rsidP="00255A37">
            <w:pPr>
              <w:rPr>
                <w:rFonts w:ascii="Arial Narrow" w:hAnsi="Arial Narrow"/>
                <w:sz w:val="20"/>
                <w:szCs w:val="20"/>
              </w:rPr>
            </w:pPr>
            <w:r w:rsidRPr="004F0281">
              <w:rPr>
                <w:rFonts w:ascii="Arial Narrow" w:hAnsi="Arial Narrow"/>
                <w:sz w:val="20"/>
                <w:szCs w:val="20"/>
              </w:rPr>
              <w:t>244</w:t>
            </w:r>
          </w:p>
          <w:p w:rsidR="00255A37" w:rsidRPr="004F0281" w:rsidRDefault="00255A37" w:rsidP="00255A37">
            <w:pPr>
              <w:rPr>
                <w:rFonts w:ascii="Arial Narrow" w:eastAsia="Calibri" w:hAnsi="Arial Narrow"/>
                <w:sz w:val="20"/>
                <w:szCs w:val="20"/>
              </w:rPr>
            </w:pPr>
          </w:p>
        </w:tc>
        <w:tc>
          <w:tcPr>
            <w:tcW w:w="1417" w:type="dxa"/>
            <w:tcBorders>
              <w:top w:val="single" w:sz="4" w:space="0" w:color="auto"/>
              <w:left w:val="nil"/>
              <w:bottom w:val="single" w:sz="4" w:space="0" w:color="auto"/>
              <w:right w:val="single" w:sz="4" w:space="0" w:color="auto"/>
            </w:tcBorders>
            <w:noWrap/>
          </w:tcPr>
          <w:p w:rsidR="00255A37" w:rsidRPr="004F0281" w:rsidRDefault="00255A37" w:rsidP="00255A37">
            <w:pPr>
              <w:autoSpaceDE w:val="0"/>
              <w:autoSpaceDN w:val="0"/>
              <w:adjustRightInd w:val="0"/>
              <w:jc w:val="center"/>
              <w:outlineLvl w:val="0"/>
              <w:rPr>
                <w:rFonts w:ascii="Arial Narrow" w:eastAsia="Calibri" w:hAnsi="Arial Narrow"/>
                <w:sz w:val="20"/>
                <w:szCs w:val="20"/>
              </w:rPr>
            </w:pPr>
            <w:r w:rsidRPr="004F0281">
              <w:rPr>
                <w:rFonts w:ascii="Arial Narrow" w:eastAsia="Calibri" w:hAnsi="Arial Narrow"/>
                <w:sz w:val="20"/>
                <w:szCs w:val="20"/>
              </w:rPr>
              <w:t>658,2</w:t>
            </w:r>
          </w:p>
        </w:tc>
        <w:tc>
          <w:tcPr>
            <w:tcW w:w="1276" w:type="dxa"/>
            <w:tcBorders>
              <w:top w:val="single" w:sz="4" w:space="0" w:color="auto"/>
              <w:left w:val="nil"/>
              <w:bottom w:val="single" w:sz="4" w:space="0" w:color="auto"/>
              <w:right w:val="single" w:sz="4" w:space="0" w:color="auto"/>
            </w:tcBorders>
            <w:noWrap/>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597,6</w:t>
            </w:r>
          </w:p>
        </w:tc>
        <w:tc>
          <w:tcPr>
            <w:tcW w:w="1275" w:type="dxa"/>
            <w:tcBorders>
              <w:top w:val="single" w:sz="4" w:space="0" w:color="auto"/>
              <w:left w:val="nil"/>
              <w:bottom w:val="single" w:sz="4" w:space="0" w:color="auto"/>
              <w:right w:val="single" w:sz="4" w:space="0" w:color="auto"/>
            </w:tcBorders>
            <w:noWrap/>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597,6</w:t>
            </w:r>
          </w:p>
        </w:tc>
        <w:tc>
          <w:tcPr>
            <w:tcW w:w="1134" w:type="dxa"/>
            <w:tcBorders>
              <w:top w:val="single" w:sz="4" w:space="0" w:color="auto"/>
              <w:left w:val="nil"/>
              <w:bottom w:val="single" w:sz="4" w:space="0" w:color="auto"/>
              <w:right w:val="single" w:sz="4" w:space="0" w:color="auto"/>
            </w:tcBorders>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0</w:t>
            </w:r>
          </w:p>
        </w:tc>
        <w:tc>
          <w:tcPr>
            <w:tcW w:w="1134" w:type="dxa"/>
            <w:tcBorders>
              <w:top w:val="single" w:sz="4" w:space="0" w:color="auto"/>
              <w:left w:val="nil"/>
              <w:bottom w:val="single" w:sz="4" w:space="0" w:color="auto"/>
              <w:right w:val="single" w:sz="4" w:space="0" w:color="auto"/>
            </w:tcBorders>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0</w:t>
            </w:r>
          </w:p>
        </w:tc>
      </w:tr>
      <w:tr w:rsidR="00255A37" w:rsidRPr="004F0281" w:rsidTr="00255A37">
        <w:trPr>
          <w:trHeight w:val="1838"/>
        </w:trPr>
        <w:tc>
          <w:tcPr>
            <w:tcW w:w="1418" w:type="dxa"/>
            <w:vMerge/>
            <w:tcBorders>
              <w:top w:val="single" w:sz="4" w:space="0" w:color="auto"/>
              <w:left w:val="single" w:sz="4" w:space="0" w:color="auto"/>
              <w:bottom w:val="nil"/>
              <w:right w:val="single" w:sz="4" w:space="0" w:color="auto"/>
            </w:tcBorders>
            <w:vAlign w:val="center"/>
            <w:hideMark/>
          </w:tcPr>
          <w:p w:rsidR="00255A37" w:rsidRPr="004F0281" w:rsidRDefault="00255A37" w:rsidP="00255A37">
            <w:pPr>
              <w:rPr>
                <w:rFonts w:ascii="Arial Narrow" w:eastAsia="Calibri" w:hAnsi="Arial Narrow"/>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55A37" w:rsidRPr="004F0281" w:rsidRDefault="00255A37" w:rsidP="00255A37">
            <w:pPr>
              <w:rPr>
                <w:rFonts w:ascii="Arial Narrow" w:eastAsia="Calibri" w:hAnsi="Arial Narrow"/>
                <w:sz w:val="20"/>
                <w:szCs w:val="20"/>
              </w:rPr>
            </w:pPr>
          </w:p>
        </w:tc>
        <w:tc>
          <w:tcPr>
            <w:tcW w:w="2551" w:type="dxa"/>
            <w:tcBorders>
              <w:top w:val="single" w:sz="4" w:space="0" w:color="auto"/>
              <w:left w:val="nil"/>
              <w:bottom w:val="single" w:sz="4" w:space="0" w:color="auto"/>
              <w:right w:val="single" w:sz="4" w:space="0" w:color="auto"/>
            </w:tcBorders>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Приобретение жилого фонда</w:t>
            </w:r>
          </w:p>
        </w:tc>
        <w:tc>
          <w:tcPr>
            <w:tcW w:w="626" w:type="dxa"/>
            <w:tcBorders>
              <w:top w:val="single" w:sz="4" w:space="0" w:color="auto"/>
              <w:left w:val="nil"/>
              <w:bottom w:val="single" w:sz="4" w:space="0" w:color="auto"/>
              <w:right w:val="single" w:sz="4" w:space="0" w:color="auto"/>
            </w:tcBorders>
            <w:noWrap/>
            <w:hideMark/>
          </w:tcPr>
          <w:p w:rsidR="00255A37" w:rsidRPr="004F0281" w:rsidRDefault="00255A37" w:rsidP="00255A37">
            <w:pPr>
              <w:rPr>
                <w:rFonts w:ascii="Arial Narrow" w:hAnsi="Arial Narrow"/>
                <w:sz w:val="20"/>
                <w:szCs w:val="20"/>
              </w:rPr>
            </w:pPr>
            <w:r w:rsidRPr="004F0281">
              <w:rPr>
                <w:rFonts w:ascii="Arial Narrow" w:hAnsi="Arial Narrow"/>
                <w:sz w:val="20"/>
                <w:szCs w:val="20"/>
              </w:rPr>
              <w:t>913</w:t>
            </w:r>
          </w:p>
          <w:p w:rsidR="00255A37" w:rsidRPr="004F0281" w:rsidRDefault="00255A37" w:rsidP="00255A37">
            <w:pPr>
              <w:rPr>
                <w:rFonts w:ascii="Arial Narrow" w:eastAsia="Calibri" w:hAnsi="Arial Narrow"/>
                <w:sz w:val="20"/>
                <w:szCs w:val="20"/>
              </w:rPr>
            </w:pPr>
          </w:p>
        </w:tc>
        <w:tc>
          <w:tcPr>
            <w:tcW w:w="746" w:type="dxa"/>
            <w:tcBorders>
              <w:top w:val="single" w:sz="4" w:space="0" w:color="auto"/>
              <w:left w:val="nil"/>
              <w:bottom w:val="single" w:sz="4" w:space="0" w:color="auto"/>
              <w:right w:val="single" w:sz="4" w:space="0" w:color="auto"/>
            </w:tcBorders>
            <w:noWrap/>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0501</w:t>
            </w:r>
          </w:p>
        </w:tc>
        <w:tc>
          <w:tcPr>
            <w:tcW w:w="1322" w:type="dxa"/>
            <w:tcBorders>
              <w:top w:val="single" w:sz="4" w:space="0" w:color="auto"/>
              <w:left w:val="nil"/>
              <w:bottom w:val="single" w:sz="4" w:space="0" w:color="auto"/>
              <w:right w:val="single" w:sz="4" w:space="0" w:color="auto"/>
            </w:tcBorders>
            <w:noWrap/>
          </w:tcPr>
          <w:p w:rsidR="00255A37" w:rsidRPr="004F0281" w:rsidRDefault="00255A37" w:rsidP="00255A37">
            <w:pPr>
              <w:rPr>
                <w:rFonts w:ascii="Arial Narrow" w:eastAsia="Calibri" w:hAnsi="Arial Narrow"/>
                <w:sz w:val="20"/>
                <w:szCs w:val="20"/>
              </w:rPr>
            </w:pPr>
            <w:r w:rsidRPr="004F0281">
              <w:rPr>
                <w:rFonts w:ascii="Arial Narrow" w:hAnsi="Arial Narrow"/>
                <w:sz w:val="20"/>
                <w:szCs w:val="20"/>
              </w:rPr>
              <w:t>01 2 00 95020</w:t>
            </w:r>
          </w:p>
        </w:tc>
        <w:tc>
          <w:tcPr>
            <w:tcW w:w="709" w:type="dxa"/>
            <w:tcBorders>
              <w:top w:val="single" w:sz="4" w:space="0" w:color="auto"/>
              <w:left w:val="nil"/>
              <w:bottom w:val="single" w:sz="4" w:space="0" w:color="auto"/>
              <w:right w:val="single" w:sz="4" w:space="0" w:color="auto"/>
            </w:tcBorders>
            <w:noWrap/>
            <w:hideMark/>
          </w:tcPr>
          <w:p w:rsidR="00255A37" w:rsidRPr="004F0281" w:rsidRDefault="00255A37" w:rsidP="00255A37">
            <w:pPr>
              <w:rPr>
                <w:rFonts w:ascii="Arial Narrow" w:hAnsi="Arial Narrow"/>
                <w:sz w:val="20"/>
                <w:szCs w:val="20"/>
              </w:rPr>
            </w:pPr>
            <w:r w:rsidRPr="004F0281">
              <w:rPr>
                <w:rFonts w:ascii="Arial Narrow" w:hAnsi="Arial Narrow"/>
                <w:sz w:val="20"/>
                <w:szCs w:val="20"/>
              </w:rPr>
              <w:t>412</w:t>
            </w:r>
          </w:p>
          <w:p w:rsidR="00255A37" w:rsidRPr="004F0281" w:rsidRDefault="00255A37" w:rsidP="00255A37">
            <w:pPr>
              <w:rPr>
                <w:rFonts w:ascii="Arial Narrow" w:eastAsia="Calibri" w:hAnsi="Arial Narrow"/>
                <w:sz w:val="20"/>
                <w:szCs w:val="20"/>
              </w:rPr>
            </w:pPr>
          </w:p>
        </w:tc>
        <w:tc>
          <w:tcPr>
            <w:tcW w:w="1417" w:type="dxa"/>
            <w:tcBorders>
              <w:top w:val="single" w:sz="4" w:space="0" w:color="auto"/>
              <w:left w:val="nil"/>
              <w:bottom w:val="single" w:sz="4" w:space="0" w:color="auto"/>
              <w:right w:val="single" w:sz="4" w:space="0" w:color="auto"/>
            </w:tcBorders>
            <w:noWrap/>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0</w:t>
            </w:r>
          </w:p>
        </w:tc>
        <w:tc>
          <w:tcPr>
            <w:tcW w:w="1276" w:type="dxa"/>
            <w:tcBorders>
              <w:top w:val="single" w:sz="4" w:space="0" w:color="auto"/>
              <w:left w:val="nil"/>
              <w:bottom w:val="single" w:sz="4" w:space="0" w:color="auto"/>
              <w:right w:val="single" w:sz="4" w:space="0" w:color="auto"/>
            </w:tcBorders>
            <w:noWrap/>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0</w:t>
            </w:r>
          </w:p>
        </w:tc>
        <w:tc>
          <w:tcPr>
            <w:tcW w:w="1275" w:type="dxa"/>
            <w:tcBorders>
              <w:top w:val="single" w:sz="4" w:space="0" w:color="auto"/>
              <w:left w:val="nil"/>
              <w:bottom w:val="single" w:sz="4" w:space="0" w:color="auto"/>
              <w:right w:val="single" w:sz="4" w:space="0" w:color="auto"/>
            </w:tcBorders>
            <w:noWrap/>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0</w:t>
            </w:r>
          </w:p>
        </w:tc>
        <w:tc>
          <w:tcPr>
            <w:tcW w:w="1134" w:type="dxa"/>
            <w:tcBorders>
              <w:top w:val="single" w:sz="4" w:space="0" w:color="auto"/>
              <w:left w:val="nil"/>
              <w:bottom w:val="single" w:sz="4" w:space="0" w:color="auto"/>
              <w:right w:val="single" w:sz="4" w:space="0" w:color="auto"/>
            </w:tcBorders>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0</w:t>
            </w:r>
          </w:p>
        </w:tc>
        <w:tc>
          <w:tcPr>
            <w:tcW w:w="1134" w:type="dxa"/>
            <w:tcBorders>
              <w:top w:val="single" w:sz="4" w:space="0" w:color="auto"/>
              <w:left w:val="nil"/>
              <w:bottom w:val="single" w:sz="4" w:space="0" w:color="auto"/>
              <w:right w:val="single" w:sz="4" w:space="0" w:color="auto"/>
            </w:tcBorders>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0</w:t>
            </w:r>
          </w:p>
        </w:tc>
      </w:tr>
      <w:tr w:rsidR="00255A37" w:rsidRPr="004F0281" w:rsidTr="00255A37">
        <w:trPr>
          <w:trHeight w:val="868"/>
        </w:trPr>
        <w:tc>
          <w:tcPr>
            <w:tcW w:w="141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55A37" w:rsidRPr="004F0281" w:rsidRDefault="00255A37" w:rsidP="00255A37">
            <w:pPr>
              <w:jc w:val="center"/>
              <w:rPr>
                <w:rFonts w:ascii="Arial Narrow" w:hAnsi="Arial Narrow"/>
                <w:sz w:val="20"/>
                <w:szCs w:val="20"/>
              </w:rPr>
            </w:pPr>
            <w:r w:rsidRPr="004F0281">
              <w:rPr>
                <w:rFonts w:ascii="Arial Narrow" w:eastAsia="Calibri" w:hAnsi="Arial Narrow"/>
                <w:sz w:val="20"/>
                <w:szCs w:val="20"/>
              </w:rPr>
              <w:t>№3</w:t>
            </w:r>
          </w:p>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Подпрограмма</w:t>
            </w:r>
          </w:p>
        </w:tc>
        <w:tc>
          <w:tcPr>
            <w:tcW w:w="1418" w:type="dxa"/>
            <w:vMerge w:val="restart"/>
            <w:tcBorders>
              <w:top w:val="single" w:sz="4" w:space="0" w:color="auto"/>
              <w:left w:val="single" w:sz="4" w:space="0" w:color="auto"/>
              <w:bottom w:val="single" w:sz="4" w:space="0" w:color="auto"/>
              <w:right w:val="single" w:sz="4" w:space="0" w:color="auto"/>
            </w:tcBorders>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Подпрограмма «Дорожная деятельность в отношении дорог местного значения поселка Тутончаны и обеспечение безопасности дорожного движения»</w:t>
            </w:r>
          </w:p>
        </w:tc>
        <w:tc>
          <w:tcPr>
            <w:tcW w:w="2551" w:type="dxa"/>
            <w:tcBorders>
              <w:top w:val="single" w:sz="4" w:space="0" w:color="auto"/>
              <w:left w:val="nil"/>
              <w:bottom w:val="single" w:sz="4" w:space="0" w:color="auto"/>
              <w:right w:val="single" w:sz="4" w:space="0" w:color="auto"/>
            </w:tcBorders>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всего расходные обязательства по подпрограмме</w:t>
            </w:r>
          </w:p>
        </w:tc>
        <w:tc>
          <w:tcPr>
            <w:tcW w:w="626"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Х</w:t>
            </w:r>
          </w:p>
        </w:tc>
        <w:tc>
          <w:tcPr>
            <w:tcW w:w="746"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 xml:space="preserve">     Х</w:t>
            </w:r>
          </w:p>
        </w:tc>
        <w:tc>
          <w:tcPr>
            <w:tcW w:w="1322"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 xml:space="preserve">      Х</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 xml:space="preserve">  Х</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tcPr>
          <w:p w:rsidR="00255A37" w:rsidRPr="004F0281" w:rsidRDefault="00255A37" w:rsidP="00255A37">
            <w:pPr>
              <w:autoSpaceDE w:val="0"/>
              <w:autoSpaceDN w:val="0"/>
              <w:adjustRightInd w:val="0"/>
              <w:jc w:val="center"/>
              <w:outlineLvl w:val="0"/>
              <w:rPr>
                <w:rFonts w:ascii="Arial Narrow" w:eastAsia="Calibri" w:hAnsi="Arial Narrow"/>
                <w:sz w:val="20"/>
                <w:szCs w:val="20"/>
              </w:rPr>
            </w:pPr>
            <w:r w:rsidRPr="004F0281">
              <w:rPr>
                <w:rFonts w:ascii="Arial Narrow" w:eastAsia="Calibri" w:hAnsi="Arial Narrow"/>
                <w:sz w:val="20"/>
                <w:szCs w:val="20"/>
              </w:rPr>
              <w:t>191,5</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300,9</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noWrap/>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223,5</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208,4</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209,6</w:t>
            </w:r>
          </w:p>
        </w:tc>
      </w:tr>
      <w:tr w:rsidR="00255A37" w:rsidRPr="004F0281" w:rsidTr="00255A37">
        <w:trPr>
          <w:trHeight w:val="190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255A37" w:rsidRPr="004F0281" w:rsidRDefault="00255A37" w:rsidP="00255A37">
            <w:pPr>
              <w:rPr>
                <w:rFonts w:ascii="Arial Narrow" w:eastAsia="Calibri" w:hAnsi="Arial Narrow"/>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55A37" w:rsidRPr="004F0281" w:rsidRDefault="00255A37" w:rsidP="00255A37">
            <w:pPr>
              <w:rPr>
                <w:rFonts w:ascii="Arial Narrow" w:eastAsia="Calibri" w:hAnsi="Arial Narrow"/>
                <w:sz w:val="20"/>
                <w:szCs w:val="20"/>
              </w:rPr>
            </w:pPr>
          </w:p>
        </w:tc>
        <w:tc>
          <w:tcPr>
            <w:tcW w:w="2551" w:type="dxa"/>
            <w:tcBorders>
              <w:top w:val="single" w:sz="4" w:space="0" w:color="auto"/>
              <w:left w:val="nil"/>
              <w:bottom w:val="single" w:sz="4" w:space="0" w:color="auto"/>
              <w:right w:val="single" w:sz="4" w:space="0" w:color="auto"/>
            </w:tcBorders>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Дорожный фонд</w:t>
            </w:r>
          </w:p>
        </w:tc>
        <w:tc>
          <w:tcPr>
            <w:tcW w:w="626" w:type="dxa"/>
            <w:tcBorders>
              <w:top w:val="single" w:sz="4" w:space="0" w:color="auto"/>
              <w:left w:val="nil"/>
              <w:bottom w:val="single" w:sz="4" w:space="0" w:color="auto"/>
              <w:right w:val="single" w:sz="4" w:space="0" w:color="auto"/>
            </w:tcBorders>
            <w:noWrap/>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 xml:space="preserve"> 913</w:t>
            </w:r>
          </w:p>
        </w:tc>
        <w:tc>
          <w:tcPr>
            <w:tcW w:w="746" w:type="dxa"/>
            <w:tcBorders>
              <w:top w:val="single" w:sz="4" w:space="0" w:color="auto"/>
              <w:left w:val="nil"/>
              <w:bottom w:val="single" w:sz="4" w:space="0" w:color="auto"/>
              <w:right w:val="single" w:sz="4" w:space="0" w:color="auto"/>
            </w:tcBorders>
            <w:noWrap/>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0409</w:t>
            </w:r>
          </w:p>
        </w:tc>
        <w:tc>
          <w:tcPr>
            <w:tcW w:w="1322" w:type="dxa"/>
            <w:tcBorders>
              <w:top w:val="single" w:sz="4" w:space="0" w:color="auto"/>
              <w:left w:val="nil"/>
              <w:bottom w:val="single" w:sz="4" w:space="0" w:color="auto"/>
              <w:right w:val="single" w:sz="4" w:space="0" w:color="auto"/>
            </w:tcBorders>
            <w:noWrap/>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01 3 00 60020</w:t>
            </w:r>
          </w:p>
        </w:tc>
        <w:tc>
          <w:tcPr>
            <w:tcW w:w="709" w:type="dxa"/>
            <w:tcBorders>
              <w:top w:val="single" w:sz="4" w:space="0" w:color="auto"/>
              <w:left w:val="nil"/>
              <w:bottom w:val="single" w:sz="4" w:space="0" w:color="auto"/>
              <w:right w:val="single" w:sz="4" w:space="0" w:color="auto"/>
            </w:tcBorders>
            <w:noWrap/>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244</w:t>
            </w:r>
          </w:p>
        </w:tc>
        <w:tc>
          <w:tcPr>
            <w:tcW w:w="1417" w:type="dxa"/>
            <w:tcBorders>
              <w:top w:val="single" w:sz="4" w:space="0" w:color="auto"/>
              <w:left w:val="nil"/>
              <w:bottom w:val="single" w:sz="4" w:space="0" w:color="auto"/>
              <w:right w:val="single" w:sz="4" w:space="0" w:color="auto"/>
            </w:tcBorders>
            <w:noWrap/>
          </w:tcPr>
          <w:p w:rsidR="00255A37" w:rsidRPr="004F0281" w:rsidRDefault="00255A37" w:rsidP="00255A37">
            <w:pPr>
              <w:autoSpaceDE w:val="0"/>
              <w:autoSpaceDN w:val="0"/>
              <w:adjustRightInd w:val="0"/>
              <w:jc w:val="center"/>
              <w:outlineLvl w:val="0"/>
              <w:rPr>
                <w:rFonts w:ascii="Arial Narrow" w:eastAsia="Calibri" w:hAnsi="Arial Narrow"/>
                <w:sz w:val="20"/>
                <w:szCs w:val="20"/>
              </w:rPr>
            </w:pPr>
            <w:r w:rsidRPr="004F0281">
              <w:rPr>
                <w:rFonts w:ascii="Arial Narrow" w:eastAsia="Calibri" w:hAnsi="Arial Narrow"/>
                <w:sz w:val="20"/>
                <w:szCs w:val="20"/>
              </w:rPr>
              <w:t>191,5</w:t>
            </w:r>
          </w:p>
        </w:tc>
        <w:tc>
          <w:tcPr>
            <w:tcW w:w="1276" w:type="dxa"/>
            <w:tcBorders>
              <w:top w:val="single" w:sz="4" w:space="0" w:color="auto"/>
              <w:left w:val="nil"/>
              <w:bottom w:val="single" w:sz="4" w:space="0" w:color="auto"/>
              <w:right w:val="single" w:sz="4" w:space="0" w:color="auto"/>
            </w:tcBorders>
            <w:shd w:val="clear" w:color="auto" w:fill="auto"/>
            <w:noWrap/>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300,9</w:t>
            </w:r>
          </w:p>
        </w:tc>
        <w:tc>
          <w:tcPr>
            <w:tcW w:w="1275" w:type="dxa"/>
            <w:tcBorders>
              <w:top w:val="single" w:sz="4" w:space="0" w:color="auto"/>
              <w:left w:val="nil"/>
              <w:bottom w:val="single" w:sz="4" w:space="0" w:color="auto"/>
              <w:right w:val="single" w:sz="4" w:space="0" w:color="auto"/>
            </w:tcBorders>
            <w:shd w:val="clear" w:color="auto" w:fill="auto"/>
            <w:noWrap/>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223,5</w:t>
            </w:r>
          </w:p>
        </w:tc>
        <w:tc>
          <w:tcPr>
            <w:tcW w:w="1134" w:type="dxa"/>
            <w:tcBorders>
              <w:top w:val="single" w:sz="4" w:space="0" w:color="auto"/>
              <w:left w:val="nil"/>
              <w:bottom w:val="single" w:sz="4" w:space="0" w:color="auto"/>
              <w:right w:val="single" w:sz="4" w:space="0" w:color="auto"/>
            </w:tcBorders>
            <w:shd w:val="clear" w:color="auto" w:fill="auto"/>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208,4</w:t>
            </w:r>
          </w:p>
        </w:tc>
        <w:tc>
          <w:tcPr>
            <w:tcW w:w="1134" w:type="dxa"/>
            <w:tcBorders>
              <w:top w:val="single" w:sz="4" w:space="0" w:color="auto"/>
              <w:left w:val="nil"/>
              <w:bottom w:val="single" w:sz="4" w:space="0" w:color="auto"/>
              <w:right w:val="single" w:sz="4" w:space="0" w:color="auto"/>
            </w:tcBorders>
            <w:shd w:val="clear" w:color="auto" w:fill="auto"/>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209,6</w:t>
            </w:r>
          </w:p>
        </w:tc>
      </w:tr>
      <w:tr w:rsidR="00255A37" w:rsidRPr="004F0281" w:rsidTr="00255A37">
        <w:trPr>
          <w:trHeight w:val="756"/>
        </w:trPr>
        <w:tc>
          <w:tcPr>
            <w:tcW w:w="1418" w:type="dxa"/>
            <w:vMerge w:val="restart"/>
            <w:tcBorders>
              <w:top w:val="single" w:sz="4" w:space="0" w:color="auto"/>
              <w:left w:val="single" w:sz="4" w:space="0" w:color="auto"/>
              <w:bottom w:val="single" w:sz="4" w:space="0" w:color="auto"/>
              <w:right w:val="single" w:sz="4" w:space="0" w:color="auto"/>
            </w:tcBorders>
            <w:textDirection w:val="btLr"/>
            <w:vAlign w:val="center"/>
          </w:tcPr>
          <w:p w:rsidR="00255A37" w:rsidRPr="004F0281" w:rsidRDefault="00255A37" w:rsidP="00255A37">
            <w:pPr>
              <w:rPr>
                <w:rFonts w:ascii="Arial Narrow" w:hAnsi="Arial Narrow"/>
                <w:sz w:val="20"/>
                <w:szCs w:val="20"/>
              </w:rPr>
            </w:pPr>
          </w:p>
          <w:p w:rsidR="00255A37" w:rsidRPr="004F0281" w:rsidRDefault="00255A37" w:rsidP="00255A37">
            <w:pPr>
              <w:jc w:val="center"/>
              <w:rPr>
                <w:rFonts w:ascii="Arial Narrow" w:hAnsi="Arial Narrow"/>
                <w:sz w:val="20"/>
                <w:szCs w:val="20"/>
              </w:rPr>
            </w:pPr>
            <w:r w:rsidRPr="004F0281">
              <w:rPr>
                <w:rFonts w:ascii="Arial Narrow" w:eastAsia="Calibri" w:hAnsi="Arial Narrow"/>
                <w:sz w:val="20"/>
                <w:szCs w:val="20"/>
              </w:rPr>
              <w:t>№4</w:t>
            </w:r>
          </w:p>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Подпрограмма</w:t>
            </w:r>
          </w:p>
          <w:p w:rsidR="00255A37" w:rsidRPr="004F0281" w:rsidRDefault="00255A37" w:rsidP="00255A37">
            <w:pPr>
              <w:rPr>
                <w:rFonts w:ascii="Arial Narrow" w:eastAsia="Calibri" w:hAnsi="Arial Narrow"/>
                <w:sz w:val="20"/>
                <w:szCs w:val="20"/>
              </w:rPr>
            </w:pPr>
          </w:p>
          <w:p w:rsidR="00255A37" w:rsidRPr="004F0281" w:rsidRDefault="00255A37" w:rsidP="00255A37">
            <w:pPr>
              <w:rPr>
                <w:rFonts w:ascii="Arial Narrow" w:eastAsia="Calibri" w:hAnsi="Arial Narrow"/>
                <w:sz w:val="20"/>
                <w:szCs w:val="20"/>
              </w:rPr>
            </w:pPr>
          </w:p>
          <w:p w:rsidR="00255A37" w:rsidRPr="004F0281" w:rsidRDefault="00255A37" w:rsidP="00255A37">
            <w:pPr>
              <w:rPr>
                <w:rFonts w:ascii="Arial Narrow" w:eastAsia="Calibri" w:hAnsi="Arial Narrow"/>
                <w:sz w:val="20"/>
                <w:szCs w:val="20"/>
              </w:rPr>
            </w:pPr>
          </w:p>
          <w:p w:rsidR="00255A37" w:rsidRPr="004F0281" w:rsidRDefault="00255A37" w:rsidP="00255A37">
            <w:pPr>
              <w:rPr>
                <w:rFonts w:ascii="Arial Narrow" w:eastAsia="Calibri" w:hAnsi="Arial Narrow"/>
                <w:sz w:val="20"/>
                <w:szCs w:val="20"/>
              </w:rPr>
            </w:pPr>
          </w:p>
          <w:p w:rsidR="00255A37" w:rsidRPr="004F0281" w:rsidRDefault="00255A37" w:rsidP="00255A37">
            <w:pPr>
              <w:rPr>
                <w:rFonts w:ascii="Arial Narrow" w:eastAsia="Calibri" w:hAnsi="Arial Narrow"/>
                <w:sz w:val="20"/>
                <w:szCs w:val="20"/>
              </w:rPr>
            </w:pPr>
          </w:p>
          <w:p w:rsidR="00255A37" w:rsidRPr="004F0281" w:rsidRDefault="00255A37" w:rsidP="00255A37">
            <w:pPr>
              <w:rPr>
                <w:rFonts w:ascii="Arial Narrow" w:eastAsia="Calibri" w:hAnsi="Arial Narrow"/>
                <w:sz w:val="20"/>
                <w:szCs w:val="20"/>
              </w:rPr>
            </w:pPr>
          </w:p>
          <w:p w:rsidR="00255A37" w:rsidRPr="004F0281" w:rsidRDefault="00255A37" w:rsidP="00255A37">
            <w:pPr>
              <w:rPr>
                <w:rFonts w:ascii="Arial Narrow" w:eastAsia="Calibri" w:hAnsi="Arial Narrow"/>
                <w:sz w:val="20"/>
                <w:szCs w:val="20"/>
              </w:rPr>
            </w:pPr>
          </w:p>
          <w:p w:rsidR="00255A37" w:rsidRPr="004F0281" w:rsidRDefault="00255A37" w:rsidP="00255A37">
            <w:pPr>
              <w:rPr>
                <w:rFonts w:ascii="Arial Narrow" w:eastAsia="Calibri" w:hAnsi="Arial Narrow"/>
                <w:sz w:val="20"/>
                <w:szCs w:val="20"/>
              </w:rPr>
            </w:pPr>
          </w:p>
          <w:p w:rsidR="00255A37" w:rsidRPr="004F0281" w:rsidRDefault="00255A37" w:rsidP="00255A37">
            <w:pPr>
              <w:rPr>
                <w:rFonts w:ascii="Arial Narrow" w:eastAsia="Calibri" w:hAnsi="Arial Narrow"/>
                <w:sz w:val="20"/>
                <w:szCs w:val="20"/>
              </w:rPr>
            </w:pPr>
          </w:p>
          <w:p w:rsidR="00255A37" w:rsidRPr="004F0281" w:rsidRDefault="00255A37" w:rsidP="00255A37">
            <w:pPr>
              <w:rPr>
                <w:rFonts w:ascii="Arial Narrow" w:eastAsia="Calibri" w:hAnsi="Arial Narrow"/>
                <w:sz w:val="20"/>
                <w:szCs w:val="20"/>
              </w:rPr>
            </w:pPr>
          </w:p>
          <w:p w:rsidR="00255A37" w:rsidRPr="004F0281" w:rsidRDefault="00255A37" w:rsidP="00255A37">
            <w:pPr>
              <w:rPr>
                <w:rFonts w:ascii="Arial Narrow" w:eastAsia="Calibri" w:hAnsi="Arial Narrow"/>
                <w:sz w:val="20"/>
                <w:szCs w:val="20"/>
              </w:rPr>
            </w:pPr>
          </w:p>
          <w:p w:rsidR="00255A37" w:rsidRPr="004F0281" w:rsidRDefault="00255A37" w:rsidP="00255A37">
            <w:pPr>
              <w:rPr>
                <w:rFonts w:ascii="Arial Narrow" w:eastAsia="Calibri" w:hAnsi="Arial Narrow"/>
                <w:sz w:val="20"/>
                <w:szCs w:val="20"/>
              </w:rPr>
            </w:pPr>
          </w:p>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№4</w:t>
            </w:r>
          </w:p>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Подпрограмма</w:t>
            </w:r>
          </w:p>
          <w:p w:rsidR="00255A37" w:rsidRPr="004F0281" w:rsidRDefault="00255A37" w:rsidP="00255A37">
            <w:pPr>
              <w:rPr>
                <w:rFonts w:ascii="Arial Narrow" w:eastAsia="Calibri" w:hAnsi="Arial Narrow"/>
                <w:sz w:val="20"/>
                <w:szCs w:val="20"/>
              </w:rPr>
            </w:pPr>
          </w:p>
          <w:p w:rsidR="00255A37" w:rsidRPr="004F0281" w:rsidRDefault="00255A37" w:rsidP="00255A37">
            <w:pPr>
              <w:rPr>
                <w:rFonts w:ascii="Arial Narrow" w:eastAsia="Calibri" w:hAnsi="Arial Narrow"/>
                <w:sz w:val="20"/>
                <w:szCs w:val="20"/>
              </w:rPr>
            </w:pPr>
          </w:p>
          <w:p w:rsidR="00255A37" w:rsidRPr="004F0281" w:rsidRDefault="00255A37" w:rsidP="00255A37">
            <w:pPr>
              <w:rPr>
                <w:rFonts w:ascii="Arial Narrow" w:eastAsia="Calibri" w:hAnsi="Arial Narrow"/>
                <w:sz w:val="20"/>
                <w:szCs w:val="20"/>
              </w:rPr>
            </w:pPr>
          </w:p>
          <w:p w:rsidR="00255A37" w:rsidRPr="004F0281" w:rsidRDefault="00255A37" w:rsidP="00255A37">
            <w:pPr>
              <w:rPr>
                <w:rFonts w:ascii="Arial Narrow" w:eastAsia="Calibri" w:hAnsi="Arial Narrow"/>
                <w:sz w:val="20"/>
                <w:szCs w:val="20"/>
              </w:rPr>
            </w:pPr>
          </w:p>
          <w:p w:rsidR="00255A37" w:rsidRPr="004F0281" w:rsidRDefault="00255A37" w:rsidP="00255A37">
            <w:pPr>
              <w:rPr>
                <w:rFonts w:ascii="Arial Narrow" w:eastAsia="Calibri" w:hAnsi="Arial Narrow"/>
                <w:sz w:val="20"/>
                <w:szCs w:val="20"/>
              </w:rPr>
            </w:pPr>
          </w:p>
          <w:p w:rsidR="00255A37" w:rsidRPr="004F0281" w:rsidRDefault="00255A37" w:rsidP="00255A37">
            <w:pPr>
              <w:rPr>
                <w:rFonts w:ascii="Arial Narrow" w:eastAsia="Calibri" w:hAnsi="Arial Narrow"/>
                <w:sz w:val="20"/>
                <w:szCs w:val="20"/>
              </w:rPr>
            </w:pPr>
          </w:p>
          <w:p w:rsidR="00255A37" w:rsidRPr="004F0281" w:rsidRDefault="00255A37" w:rsidP="00255A37">
            <w:pPr>
              <w:rPr>
                <w:rFonts w:ascii="Arial Narrow" w:eastAsia="Calibri" w:hAnsi="Arial Narrow"/>
                <w:sz w:val="20"/>
                <w:szCs w:val="20"/>
              </w:rPr>
            </w:pPr>
          </w:p>
          <w:p w:rsidR="00255A37" w:rsidRPr="004F0281" w:rsidRDefault="00255A37" w:rsidP="00255A37">
            <w:pPr>
              <w:rPr>
                <w:rFonts w:ascii="Arial Narrow" w:eastAsia="Calibri" w:hAnsi="Arial Narrow"/>
                <w:sz w:val="20"/>
                <w:szCs w:val="20"/>
              </w:rPr>
            </w:pPr>
          </w:p>
          <w:p w:rsidR="00255A37" w:rsidRPr="004F0281" w:rsidRDefault="00255A37" w:rsidP="00255A37">
            <w:pPr>
              <w:rPr>
                <w:rFonts w:ascii="Arial Narrow" w:eastAsia="Calibri" w:hAnsi="Arial Narrow"/>
                <w:sz w:val="20"/>
                <w:szCs w:val="20"/>
              </w:rPr>
            </w:pPr>
          </w:p>
          <w:p w:rsidR="00255A37" w:rsidRPr="004F0281" w:rsidRDefault="00255A37" w:rsidP="00255A37">
            <w:pPr>
              <w:rPr>
                <w:rFonts w:ascii="Arial Narrow" w:eastAsia="Calibri" w:hAnsi="Arial Narrow"/>
                <w:sz w:val="20"/>
                <w:szCs w:val="20"/>
              </w:rPr>
            </w:pPr>
          </w:p>
          <w:p w:rsidR="00255A37" w:rsidRPr="004F0281" w:rsidRDefault="00255A37" w:rsidP="00255A37">
            <w:pPr>
              <w:rPr>
                <w:rFonts w:ascii="Arial Narrow" w:eastAsia="Calibri" w:hAnsi="Arial Narrow"/>
                <w:sz w:val="20"/>
                <w:szCs w:val="20"/>
              </w:rPr>
            </w:pPr>
          </w:p>
          <w:p w:rsidR="00255A37" w:rsidRPr="004F0281" w:rsidRDefault="00255A37" w:rsidP="00255A37">
            <w:pPr>
              <w:rPr>
                <w:rFonts w:ascii="Arial Narrow" w:eastAsia="Calibri" w:hAnsi="Arial Narrow"/>
                <w:sz w:val="20"/>
                <w:szCs w:val="20"/>
              </w:rPr>
            </w:pPr>
          </w:p>
          <w:p w:rsidR="00255A37" w:rsidRPr="004F0281" w:rsidRDefault="00255A37" w:rsidP="00255A37">
            <w:pPr>
              <w:rPr>
                <w:rFonts w:ascii="Arial Narrow" w:eastAsia="Calibri" w:hAnsi="Arial Narrow"/>
                <w:sz w:val="20"/>
                <w:szCs w:val="20"/>
              </w:rPr>
            </w:pPr>
          </w:p>
          <w:p w:rsidR="00255A37" w:rsidRPr="004F0281" w:rsidRDefault="00255A37" w:rsidP="00255A37">
            <w:pPr>
              <w:rPr>
                <w:rFonts w:ascii="Arial Narrow" w:eastAsia="Calibri" w:hAnsi="Arial Narrow"/>
                <w:sz w:val="20"/>
                <w:szCs w:val="20"/>
              </w:rPr>
            </w:pPr>
          </w:p>
          <w:p w:rsidR="00255A37" w:rsidRPr="004F0281" w:rsidRDefault="00255A37" w:rsidP="00255A37">
            <w:pPr>
              <w:rPr>
                <w:rFonts w:ascii="Arial Narrow" w:eastAsia="Calibri" w:hAnsi="Arial Narrow"/>
                <w:sz w:val="20"/>
                <w:szCs w:val="20"/>
              </w:rPr>
            </w:pPr>
          </w:p>
        </w:tc>
        <w:tc>
          <w:tcPr>
            <w:tcW w:w="1418" w:type="dxa"/>
            <w:vMerge w:val="restart"/>
            <w:tcBorders>
              <w:top w:val="single" w:sz="4" w:space="0" w:color="auto"/>
              <w:left w:val="single" w:sz="4" w:space="0" w:color="auto"/>
              <w:bottom w:val="single" w:sz="4" w:space="0" w:color="auto"/>
              <w:right w:val="single" w:sz="4" w:space="0" w:color="auto"/>
            </w:tcBorders>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Подпрограмма «Организация благоустройств</w:t>
            </w:r>
            <w:r w:rsidRPr="004F0281">
              <w:rPr>
                <w:rFonts w:ascii="Arial Narrow" w:eastAsia="Calibri" w:hAnsi="Arial Narrow"/>
                <w:sz w:val="20"/>
                <w:szCs w:val="20"/>
              </w:rPr>
              <w:lastRenderedPageBreak/>
              <w:t xml:space="preserve">а территории, создание среды комфортной для проживания жителей поселка Тутончаны»  </w:t>
            </w:r>
          </w:p>
        </w:tc>
        <w:tc>
          <w:tcPr>
            <w:tcW w:w="2551" w:type="dxa"/>
            <w:tcBorders>
              <w:top w:val="single" w:sz="4" w:space="0" w:color="auto"/>
              <w:left w:val="nil"/>
              <w:bottom w:val="single" w:sz="4" w:space="0" w:color="auto"/>
              <w:right w:val="single" w:sz="4" w:space="0" w:color="auto"/>
            </w:tcBorders>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lastRenderedPageBreak/>
              <w:t>всего расходные обязательства по подпрограмме</w:t>
            </w:r>
          </w:p>
        </w:tc>
        <w:tc>
          <w:tcPr>
            <w:tcW w:w="626"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Х</w:t>
            </w:r>
          </w:p>
        </w:tc>
        <w:tc>
          <w:tcPr>
            <w:tcW w:w="746"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Х</w:t>
            </w:r>
          </w:p>
        </w:tc>
        <w:tc>
          <w:tcPr>
            <w:tcW w:w="1322"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Х</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Х</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tcPr>
          <w:p w:rsidR="00255A37" w:rsidRPr="004F0281" w:rsidRDefault="00255A37" w:rsidP="00255A37">
            <w:pPr>
              <w:autoSpaceDE w:val="0"/>
              <w:autoSpaceDN w:val="0"/>
              <w:adjustRightInd w:val="0"/>
              <w:jc w:val="center"/>
              <w:outlineLvl w:val="0"/>
              <w:rPr>
                <w:rFonts w:ascii="Arial Narrow" w:eastAsia="Calibri" w:hAnsi="Arial Narrow"/>
                <w:sz w:val="20"/>
                <w:szCs w:val="20"/>
              </w:rPr>
            </w:pPr>
            <w:r w:rsidRPr="004F0281">
              <w:rPr>
                <w:rFonts w:ascii="Arial Narrow" w:eastAsia="Calibri" w:hAnsi="Arial Narrow"/>
                <w:sz w:val="20"/>
                <w:szCs w:val="20"/>
              </w:rPr>
              <w:t>962,2</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tcPr>
          <w:p w:rsidR="00255A37" w:rsidRPr="004F0281" w:rsidRDefault="00255A37" w:rsidP="00255A37">
            <w:pPr>
              <w:jc w:val="center"/>
              <w:rPr>
                <w:rFonts w:ascii="Arial Narrow" w:hAnsi="Arial Narrow"/>
                <w:sz w:val="20"/>
                <w:szCs w:val="20"/>
              </w:rPr>
            </w:pPr>
            <w:r w:rsidRPr="004F0281">
              <w:rPr>
                <w:rFonts w:ascii="Arial Narrow" w:hAnsi="Arial Narrow"/>
                <w:sz w:val="20"/>
                <w:szCs w:val="20"/>
              </w:rPr>
              <w:t>960,3</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noWrap/>
          </w:tcPr>
          <w:p w:rsidR="00255A37" w:rsidRPr="004F0281" w:rsidRDefault="00255A37" w:rsidP="00255A37">
            <w:pPr>
              <w:jc w:val="center"/>
              <w:rPr>
                <w:rFonts w:ascii="Arial Narrow" w:hAnsi="Arial Narrow"/>
                <w:sz w:val="20"/>
                <w:szCs w:val="20"/>
              </w:rPr>
            </w:pPr>
            <w:r w:rsidRPr="004F0281">
              <w:rPr>
                <w:rFonts w:ascii="Arial Narrow" w:hAnsi="Arial Narrow"/>
                <w:sz w:val="20"/>
                <w:szCs w:val="20"/>
              </w:rPr>
              <w:t>1 310,8</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rsidR="00255A37" w:rsidRPr="004F0281" w:rsidRDefault="00255A37" w:rsidP="00255A37">
            <w:pPr>
              <w:jc w:val="center"/>
              <w:rPr>
                <w:rFonts w:ascii="Arial Narrow" w:hAnsi="Arial Narrow"/>
                <w:sz w:val="20"/>
                <w:szCs w:val="20"/>
              </w:rPr>
            </w:pPr>
            <w:r w:rsidRPr="004F0281">
              <w:rPr>
                <w:rFonts w:ascii="Arial Narrow" w:hAnsi="Arial Narrow"/>
                <w:sz w:val="20"/>
                <w:szCs w:val="20"/>
              </w:rPr>
              <w:t>859,8</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rsidR="00255A37" w:rsidRPr="004F0281" w:rsidRDefault="00255A37" w:rsidP="00255A37">
            <w:pPr>
              <w:jc w:val="center"/>
              <w:rPr>
                <w:rFonts w:ascii="Arial Narrow" w:hAnsi="Arial Narrow"/>
                <w:sz w:val="20"/>
                <w:szCs w:val="20"/>
              </w:rPr>
            </w:pPr>
            <w:r w:rsidRPr="004F0281">
              <w:rPr>
                <w:rFonts w:ascii="Arial Narrow" w:hAnsi="Arial Narrow"/>
                <w:sz w:val="20"/>
                <w:szCs w:val="20"/>
              </w:rPr>
              <w:t>858,8</w:t>
            </w:r>
          </w:p>
        </w:tc>
      </w:tr>
      <w:tr w:rsidR="00255A37" w:rsidRPr="004F0281" w:rsidTr="00255A37">
        <w:trPr>
          <w:trHeight w:val="756"/>
        </w:trPr>
        <w:tc>
          <w:tcPr>
            <w:tcW w:w="1418" w:type="dxa"/>
            <w:vMerge/>
            <w:tcBorders>
              <w:top w:val="single" w:sz="4" w:space="0" w:color="auto"/>
              <w:left w:val="single" w:sz="4" w:space="0" w:color="auto"/>
              <w:bottom w:val="single" w:sz="4" w:space="0" w:color="auto"/>
              <w:right w:val="single" w:sz="4" w:space="0" w:color="auto"/>
            </w:tcBorders>
            <w:textDirection w:val="btLr"/>
            <w:vAlign w:val="center"/>
          </w:tcPr>
          <w:p w:rsidR="00255A37" w:rsidRPr="004F0281" w:rsidRDefault="00255A37" w:rsidP="00255A37">
            <w:pPr>
              <w:rPr>
                <w:rFonts w:ascii="Arial Narrow" w:hAnsi="Arial Narrow"/>
                <w:sz w:val="20"/>
                <w:szCs w:val="20"/>
              </w:rPr>
            </w:pPr>
          </w:p>
        </w:tc>
        <w:tc>
          <w:tcPr>
            <w:tcW w:w="1418" w:type="dxa"/>
            <w:vMerge/>
            <w:tcBorders>
              <w:top w:val="single" w:sz="4" w:space="0" w:color="auto"/>
              <w:left w:val="single" w:sz="4" w:space="0" w:color="auto"/>
              <w:bottom w:val="single" w:sz="4" w:space="0" w:color="auto"/>
              <w:right w:val="single" w:sz="4" w:space="0" w:color="auto"/>
            </w:tcBorders>
          </w:tcPr>
          <w:p w:rsidR="00255A37" w:rsidRPr="004F0281" w:rsidRDefault="00255A37" w:rsidP="00255A37">
            <w:pPr>
              <w:rPr>
                <w:rFonts w:ascii="Arial Narrow" w:eastAsia="Calibri" w:hAnsi="Arial Narrow"/>
                <w:sz w:val="20"/>
                <w:szCs w:val="20"/>
              </w:rPr>
            </w:pPr>
          </w:p>
        </w:tc>
        <w:tc>
          <w:tcPr>
            <w:tcW w:w="2551" w:type="dxa"/>
            <w:tcBorders>
              <w:top w:val="single" w:sz="4" w:space="0" w:color="auto"/>
              <w:left w:val="nil"/>
              <w:bottom w:val="single" w:sz="4" w:space="0" w:color="auto"/>
              <w:right w:val="single" w:sz="4" w:space="0" w:color="auto"/>
            </w:tcBorders>
          </w:tcPr>
          <w:p w:rsidR="00255A37" w:rsidRPr="004F0281" w:rsidRDefault="00255A37" w:rsidP="00255A37">
            <w:pPr>
              <w:pStyle w:val="afffa"/>
              <w:rPr>
                <w:rFonts w:ascii="Arial Narrow" w:hAnsi="Arial Narrow"/>
              </w:rPr>
            </w:pPr>
            <w:r w:rsidRPr="004F0281">
              <w:rPr>
                <w:rFonts w:ascii="Arial Narrow" w:hAnsi="Arial Narrow"/>
              </w:rPr>
              <w:t>Организация деятельности по накоплению  и транспортированию твердых коммунальных отходов на территории поселка Тутончаны</w:t>
            </w:r>
          </w:p>
        </w:tc>
        <w:tc>
          <w:tcPr>
            <w:tcW w:w="626" w:type="dxa"/>
            <w:tcBorders>
              <w:top w:val="single" w:sz="4" w:space="0" w:color="auto"/>
              <w:left w:val="nil"/>
              <w:bottom w:val="single" w:sz="4" w:space="0" w:color="auto"/>
              <w:right w:val="single" w:sz="4" w:space="0" w:color="auto"/>
            </w:tcBorders>
            <w:noWrap/>
            <w:vAlign w:val="center"/>
          </w:tcPr>
          <w:p w:rsidR="00255A37" w:rsidRPr="004F0281" w:rsidRDefault="00255A37" w:rsidP="00255A37">
            <w:pPr>
              <w:pStyle w:val="afffa"/>
              <w:jc w:val="center"/>
              <w:rPr>
                <w:rFonts w:ascii="Arial Narrow" w:hAnsi="Arial Narrow"/>
              </w:rPr>
            </w:pPr>
            <w:r w:rsidRPr="004F0281">
              <w:rPr>
                <w:rFonts w:ascii="Arial Narrow" w:hAnsi="Arial Narrow"/>
              </w:rPr>
              <w:t>902</w:t>
            </w:r>
          </w:p>
        </w:tc>
        <w:tc>
          <w:tcPr>
            <w:tcW w:w="746" w:type="dxa"/>
            <w:tcBorders>
              <w:top w:val="single" w:sz="4" w:space="0" w:color="auto"/>
              <w:left w:val="nil"/>
              <w:bottom w:val="single" w:sz="4" w:space="0" w:color="auto"/>
              <w:right w:val="single" w:sz="4" w:space="0" w:color="auto"/>
            </w:tcBorders>
            <w:noWrap/>
            <w:vAlign w:val="center"/>
          </w:tcPr>
          <w:p w:rsidR="00255A37" w:rsidRPr="004F0281" w:rsidRDefault="00255A37" w:rsidP="00255A37">
            <w:pPr>
              <w:pStyle w:val="afffa"/>
              <w:jc w:val="center"/>
              <w:rPr>
                <w:rFonts w:ascii="Arial Narrow" w:hAnsi="Arial Narrow"/>
              </w:rPr>
            </w:pPr>
            <w:r w:rsidRPr="004F0281">
              <w:rPr>
                <w:rFonts w:ascii="Arial Narrow" w:hAnsi="Arial Narrow"/>
              </w:rPr>
              <w:t>05 03</w:t>
            </w:r>
          </w:p>
        </w:tc>
        <w:tc>
          <w:tcPr>
            <w:tcW w:w="1322" w:type="dxa"/>
            <w:tcBorders>
              <w:top w:val="single" w:sz="4" w:space="0" w:color="auto"/>
              <w:left w:val="nil"/>
              <w:bottom w:val="single" w:sz="4" w:space="0" w:color="auto"/>
              <w:right w:val="single" w:sz="4" w:space="0" w:color="auto"/>
            </w:tcBorders>
            <w:noWrap/>
            <w:vAlign w:val="center"/>
          </w:tcPr>
          <w:p w:rsidR="00255A37" w:rsidRPr="004F0281" w:rsidRDefault="00255A37" w:rsidP="00255A37">
            <w:pPr>
              <w:pStyle w:val="afffa"/>
              <w:jc w:val="center"/>
              <w:rPr>
                <w:rFonts w:ascii="Arial Narrow" w:hAnsi="Arial Narrow"/>
              </w:rPr>
            </w:pPr>
            <w:r w:rsidRPr="004F0281">
              <w:rPr>
                <w:rFonts w:ascii="Arial Narrow" w:hAnsi="Arial Narrow"/>
              </w:rPr>
              <w:t>01 4 00 10590</w:t>
            </w:r>
          </w:p>
        </w:tc>
        <w:tc>
          <w:tcPr>
            <w:tcW w:w="709" w:type="dxa"/>
            <w:tcBorders>
              <w:top w:val="single" w:sz="4" w:space="0" w:color="auto"/>
              <w:left w:val="nil"/>
              <w:bottom w:val="single" w:sz="4" w:space="0" w:color="auto"/>
              <w:right w:val="single" w:sz="4" w:space="0" w:color="auto"/>
            </w:tcBorders>
            <w:noWrap/>
            <w:vAlign w:val="center"/>
          </w:tcPr>
          <w:p w:rsidR="00255A37" w:rsidRPr="004F0281" w:rsidRDefault="00255A37" w:rsidP="00255A37">
            <w:pPr>
              <w:pStyle w:val="afffa"/>
              <w:jc w:val="center"/>
              <w:rPr>
                <w:rFonts w:ascii="Arial Narrow" w:hAnsi="Arial Narrow"/>
              </w:rPr>
            </w:pPr>
            <w:r w:rsidRPr="004F0281">
              <w:rPr>
                <w:rFonts w:ascii="Arial Narrow" w:hAnsi="Arial Narrow"/>
              </w:rPr>
              <w:t>244</w:t>
            </w:r>
          </w:p>
        </w:tc>
        <w:tc>
          <w:tcPr>
            <w:tcW w:w="1417" w:type="dxa"/>
            <w:tcBorders>
              <w:top w:val="single" w:sz="4" w:space="0" w:color="auto"/>
              <w:left w:val="nil"/>
              <w:bottom w:val="single" w:sz="4" w:space="0" w:color="auto"/>
              <w:right w:val="single" w:sz="4" w:space="0" w:color="auto"/>
            </w:tcBorders>
            <w:noWrap/>
            <w:vAlign w:val="center"/>
          </w:tcPr>
          <w:p w:rsidR="00255A37" w:rsidRPr="004F0281" w:rsidRDefault="00255A37" w:rsidP="00255A37">
            <w:pPr>
              <w:autoSpaceDE w:val="0"/>
              <w:autoSpaceDN w:val="0"/>
              <w:adjustRightInd w:val="0"/>
              <w:jc w:val="center"/>
              <w:outlineLvl w:val="0"/>
              <w:rPr>
                <w:rFonts w:ascii="Arial Narrow" w:eastAsia="Calibri" w:hAnsi="Arial Narrow"/>
                <w:sz w:val="20"/>
                <w:szCs w:val="20"/>
              </w:rPr>
            </w:pPr>
            <w:r w:rsidRPr="004F0281">
              <w:rPr>
                <w:rFonts w:ascii="Arial Narrow" w:eastAsia="Calibri" w:hAnsi="Arial Narrow"/>
                <w:sz w:val="20"/>
                <w:szCs w:val="20"/>
              </w:rPr>
              <w:t>165,9</w:t>
            </w:r>
          </w:p>
        </w:tc>
        <w:tc>
          <w:tcPr>
            <w:tcW w:w="1276" w:type="dxa"/>
            <w:tcBorders>
              <w:top w:val="single" w:sz="4" w:space="0" w:color="auto"/>
              <w:left w:val="nil"/>
              <w:bottom w:val="single" w:sz="4" w:space="0" w:color="auto"/>
              <w:right w:val="single" w:sz="4" w:space="0" w:color="auto"/>
            </w:tcBorders>
            <w:noWrap/>
            <w:vAlign w:val="center"/>
          </w:tcPr>
          <w:p w:rsidR="00255A37" w:rsidRPr="004F0281" w:rsidRDefault="00255A37" w:rsidP="00255A37">
            <w:pPr>
              <w:jc w:val="center"/>
              <w:rPr>
                <w:rFonts w:ascii="Arial Narrow" w:hAnsi="Arial Narrow"/>
                <w:sz w:val="20"/>
                <w:szCs w:val="20"/>
              </w:rPr>
            </w:pPr>
            <w:r w:rsidRPr="004F0281">
              <w:rPr>
                <w:rFonts w:ascii="Arial Narrow" w:hAnsi="Arial Narrow"/>
                <w:sz w:val="20"/>
                <w:szCs w:val="20"/>
              </w:rPr>
              <w:t>164,8</w:t>
            </w:r>
          </w:p>
        </w:tc>
        <w:tc>
          <w:tcPr>
            <w:tcW w:w="1275" w:type="dxa"/>
            <w:tcBorders>
              <w:top w:val="single" w:sz="4" w:space="0" w:color="auto"/>
              <w:left w:val="nil"/>
              <w:bottom w:val="single" w:sz="4" w:space="0" w:color="auto"/>
              <w:right w:val="single" w:sz="4" w:space="0" w:color="auto"/>
            </w:tcBorders>
            <w:noWrap/>
            <w:vAlign w:val="center"/>
          </w:tcPr>
          <w:p w:rsidR="00255A37" w:rsidRPr="004F0281" w:rsidRDefault="00255A37" w:rsidP="00255A37">
            <w:pPr>
              <w:jc w:val="center"/>
              <w:rPr>
                <w:rFonts w:ascii="Arial Narrow" w:hAnsi="Arial Narrow"/>
                <w:sz w:val="20"/>
                <w:szCs w:val="20"/>
              </w:rPr>
            </w:pPr>
            <w:r w:rsidRPr="004F0281">
              <w:rPr>
                <w:rFonts w:ascii="Arial Narrow" w:hAnsi="Arial Narrow"/>
                <w:sz w:val="20"/>
                <w:szCs w:val="20"/>
              </w:rPr>
              <w:t>155,2</w:t>
            </w:r>
          </w:p>
        </w:tc>
        <w:tc>
          <w:tcPr>
            <w:tcW w:w="1134" w:type="dxa"/>
            <w:tcBorders>
              <w:top w:val="single" w:sz="4" w:space="0" w:color="auto"/>
              <w:left w:val="nil"/>
              <w:bottom w:val="single" w:sz="4" w:space="0" w:color="auto"/>
              <w:right w:val="single" w:sz="4" w:space="0" w:color="auto"/>
            </w:tcBorders>
            <w:vAlign w:val="center"/>
          </w:tcPr>
          <w:p w:rsidR="00255A37" w:rsidRPr="004F0281" w:rsidRDefault="00255A37" w:rsidP="00255A37">
            <w:pPr>
              <w:jc w:val="center"/>
              <w:rPr>
                <w:rFonts w:ascii="Arial Narrow" w:hAnsi="Arial Narrow"/>
                <w:sz w:val="20"/>
                <w:szCs w:val="20"/>
              </w:rPr>
            </w:pPr>
            <w:r w:rsidRPr="004F0281">
              <w:rPr>
                <w:rFonts w:ascii="Arial Narrow" w:hAnsi="Arial Narrow"/>
                <w:sz w:val="20"/>
                <w:szCs w:val="20"/>
              </w:rPr>
              <w:t>155,2</w:t>
            </w:r>
          </w:p>
        </w:tc>
        <w:tc>
          <w:tcPr>
            <w:tcW w:w="1134" w:type="dxa"/>
            <w:tcBorders>
              <w:top w:val="single" w:sz="4" w:space="0" w:color="auto"/>
              <w:left w:val="nil"/>
              <w:bottom w:val="single" w:sz="4" w:space="0" w:color="auto"/>
              <w:right w:val="single" w:sz="4" w:space="0" w:color="auto"/>
            </w:tcBorders>
            <w:vAlign w:val="center"/>
          </w:tcPr>
          <w:p w:rsidR="00255A37" w:rsidRPr="004F0281" w:rsidRDefault="00255A37" w:rsidP="00255A37">
            <w:pPr>
              <w:jc w:val="center"/>
              <w:rPr>
                <w:rFonts w:ascii="Arial Narrow" w:hAnsi="Arial Narrow"/>
                <w:sz w:val="20"/>
                <w:szCs w:val="20"/>
              </w:rPr>
            </w:pPr>
            <w:r w:rsidRPr="004F0281">
              <w:rPr>
                <w:rFonts w:ascii="Arial Narrow" w:hAnsi="Arial Narrow"/>
                <w:sz w:val="20"/>
                <w:szCs w:val="20"/>
              </w:rPr>
              <w:t>155,2</w:t>
            </w:r>
          </w:p>
        </w:tc>
      </w:tr>
      <w:tr w:rsidR="00255A37" w:rsidRPr="004F0281" w:rsidTr="00255A37">
        <w:trPr>
          <w:trHeight w:val="336"/>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255A37" w:rsidRPr="004F0281" w:rsidRDefault="00255A37" w:rsidP="00255A37">
            <w:pPr>
              <w:rPr>
                <w:rFonts w:ascii="Arial Narrow" w:eastAsia="Calibri" w:hAnsi="Arial Narrow"/>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55A37" w:rsidRPr="004F0281" w:rsidRDefault="00255A37" w:rsidP="00255A37">
            <w:pPr>
              <w:rPr>
                <w:rFonts w:ascii="Arial Narrow" w:eastAsia="Calibri" w:hAnsi="Arial Narrow"/>
                <w:sz w:val="20"/>
                <w:szCs w:val="20"/>
              </w:rPr>
            </w:pPr>
          </w:p>
        </w:tc>
        <w:tc>
          <w:tcPr>
            <w:tcW w:w="2551" w:type="dxa"/>
            <w:tcBorders>
              <w:top w:val="single" w:sz="4" w:space="0" w:color="auto"/>
              <w:left w:val="nil"/>
              <w:bottom w:val="single" w:sz="4" w:space="0" w:color="auto"/>
              <w:right w:val="single" w:sz="4" w:space="0" w:color="auto"/>
            </w:tcBorders>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Уличное освещение</w:t>
            </w:r>
          </w:p>
        </w:tc>
        <w:tc>
          <w:tcPr>
            <w:tcW w:w="626" w:type="dxa"/>
            <w:tcBorders>
              <w:top w:val="single" w:sz="4" w:space="0" w:color="auto"/>
              <w:left w:val="nil"/>
              <w:bottom w:val="single" w:sz="4" w:space="0" w:color="auto"/>
              <w:right w:val="single" w:sz="4" w:space="0" w:color="auto"/>
            </w:tcBorders>
            <w:noWrap/>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913</w:t>
            </w:r>
          </w:p>
        </w:tc>
        <w:tc>
          <w:tcPr>
            <w:tcW w:w="746" w:type="dxa"/>
            <w:tcBorders>
              <w:top w:val="single" w:sz="4" w:space="0" w:color="auto"/>
              <w:left w:val="nil"/>
              <w:bottom w:val="single" w:sz="4" w:space="0" w:color="auto"/>
              <w:right w:val="single" w:sz="4" w:space="0" w:color="auto"/>
            </w:tcBorders>
            <w:noWrap/>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05 03</w:t>
            </w:r>
          </w:p>
        </w:tc>
        <w:tc>
          <w:tcPr>
            <w:tcW w:w="1322" w:type="dxa"/>
            <w:tcBorders>
              <w:top w:val="single" w:sz="4" w:space="0" w:color="auto"/>
              <w:left w:val="nil"/>
              <w:bottom w:val="single" w:sz="4" w:space="0" w:color="auto"/>
              <w:right w:val="single" w:sz="4" w:space="0" w:color="auto"/>
            </w:tcBorders>
            <w:noWrap/>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01 4 00 60010</w:t>
            </w:r>
          </w:p>
        </w:tc>
        <w:tc>
          <w:tcPr>
            <w:tcW w:w="709" w:type="dxa"/>
            <w:tcBorders>
              <w:top w:val="single" w:sz="4" w:space="0" w:color="auto"/>
              <w:left w:val="nil"/>
              <w:bottom w:val="single" w:sz="4" w:space="0" w:color="auto"/>
              <w:right w:val="single" w:sz="4" w:space="0" w:color="auto"/>
            </w:tcBorders>
            <w:noWrap/>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244</w:t>
            </w:r>
          </w:p>
        </w:tc>
        <w:tc>
          <w:tcPr>
            <w:tcW w:w="1417" w:type="dxa"/>
            <w:tcBorders>
              <w:top w:val="single" w:sz="4" w:space="0" w:color="auto"/>
              <w:left w:val="nil"/>
              <w:bottom w:val="single" w:sz="4" w:space="0" w:color="auto"/>
              <w:right w:val="single" w:sz="4" w:space="0" w:color="auto"/>
            </w:tcBorders>
            <w:noWrap/>
            <w:vAlign w:val="center"/>
          </w:tcPr>
          <w:p w:rsidR="00255A37" w:rsidRPr="004F0281" w:rsidRDefault="00255A37" w:rsidP="00255A37">
            <w:pPr>
              <w:autoSpaceDE w:val="0"/>
              <w:autoSpaceDN w:val="0"/>
              <w:adjustRightInd w:val="0"/>
              <w:jc w:val="center"/>
              <w:outlineLvl w:val="0"/>
              <w:rPr>
                <w:rFonts w:ascii="Arial Narrow" w:eastAsia="Calibri" w:hAnsi="Arial Narrow"/>
                <w:sz w:val="20"/>
                <w:szCs w:val="20"/>
              </w:rPr>
            </w:pPr>
            <w:r w:rsidRPr="004F0281">
              <w:rPr>
                <w:rFonts w:ascii="Arial Narrow" w:eastAsia="Calibri" w:hAnsi="Arial Narrow"/>
                <w:sz w:val="20"/>
                <w:szCs w:val="20"/>
              </w:rPr>
              <w:t>410,5</w:t>
            </w:r>
          </w:p>
        </w:tc>
        <w:tc>
          <w:tcPr>
            <w:tcW w:w="1276" w:type="dxa"/>
            <w:tcBorders>
              <w:top w:val="single" w:sz="4" w:space="0" w:color="auto"/>
              <w:left w:val="nil"/>
              <w:bottom w:val="single" w:sz="4" w:space="0" w:color="auto"/>
              <w:right w:val="single" w:sz="4" w:space="0" w:color="auto"/>
            </w:tcBorders>
            <w:noWrap/>
            <w:vAlign w:val="center"/>
          </w:tcPr>
          <w:p w:rsidR="00255A37" w:rsidRPr="004F0281" w:rsidRDefault="00255A37" w:rsidP="00255A37">
            <w:pPr>
              <w:jc w:val="center"/>
              <w:rPr>
                <w:rFonts w:ascii="Arial Narrow" w:hAnsi="Arial Narrow"/>
                <w:sz w:val="20"/>
                <w:szCs w:val="20"/>
              </w:rPr>
            </w:pPr>
            <w:r w:rsidRPr="004F0281">
              <w:rPr>
                <w:rFonts w:ascii="Arial Narrow" w:hAnsi="Arial Narrow"/>
                <w:sz w:val="20"/>
                <w:szCs w:val="20"/>
              </w:rPr>
              <w:t>535,6</w:t>
            </w:r>
          </w:p>
        </w:tc>
        <w:tc>
          <w:tcPr>
            <w:tcW w:w="1275" w:type="dxa"/>
            <w:tcBorders>
              <w:top w:val="single" w:sz="4" w:space="0" w:color="auto"/>
              <w:left w:val="nil"/>
              <w:bottom w:val="single" w:sz="4" w:space="0" w:color="auto"/>
              <w:right w:val="single" w:sz="4" w:space="0" w:color="auto"/>
            </w:tcBorders>
            <w:noWrap/>
            <w:vAlign w:val="center"/>
          </w:tcPr>
          <w:p w:rsidR="00255A37" w:rsidRPr="004F0281" w:rsidRDefault="00255A37" w:rsidP="00255A37">
            <w:pPr>
              <w:jc w:val="center"/>
              <w:rPr>
                <w:rFonts w:ascii="Arial Narrow" w:hAnsi="Arial Narrow"/>
                <w:sz w:val="20"/>
                <w:szCs w:val="20"/>
              </w:rPr>
            </w:pPr>
            <w:r w:rsidRPr="004F0281">
              <w:rPr>
                <w:rFonts w:ascii="Arial Narrow" w:hAnsi="Arial Narrow"/>
                <w:sz w:val="20"/>
                <w:szCs w:val="20"/>
              </w:rPr>
              <w:t>445,6</w:t>
            </w:r>
          </w:p>
        </w:tc>
        <w:tc>
          <w:tcPr>
            <w:tcW w:w="1134" w:type="dxa"/>
            <w:tcBorders>
              <w:top w:val="single" w:sz="4" w:space="0" w:color="auto"/>
              <w:left w:val="nil"/>
              <w:bottom w:val="single" w:sz="4" w:space="0" w:color="auto"/>
              <w:right w:val="single" w:sz="4" w:space="0" w:color="auto"/>
            </w:tcBorders>
            <w:vAlign w:val="center"/>
          </w:tcPr>
          <w:p w:rsidR="00255A37" w:rsidRPr="004F0281" w:rsidRDefault="00255A37" w:rsidP="00255A37">
            <w:pPr>
              <w:jc w:val="center"/>
              <w:rPr>
                <w:rFonts w:ascii="Arial Narrow" w:hAnsi="Arial Narrow"/>
                <w:sz w:val="20"/>
                <w:szCs w:val="20"/>
              </w:rPr>
            </w:pPr>
            <w:r w:rsidRPr="004F0281">
              <w:rPr>
                <w:rFonts w:ascii="Arial Narrow" w:hAnsi="Arial Narrow"/>
                <w:sz w:val="20"/>
                <w:szCs w:val="20"/>
              </w:rPr>
              <w:t>445,6</w:t>
            </w:r>
          </w:p>
        </w:tc>
        <w:tc>
          <w:tcPr>
            <w:tcW w:w="1134" w:type="dxa"/>
            <w:tcBorders>
              <w:top w:val="single" w:sz="4" w:space="0" w:color="auto"/>
              <w:left w:val="nil"/>
              <w:bottom w:val="single" w:sz="4" w:space="0" w:color="auto"/>
              <w:right w:val="single" w:sz="4" w:space="0" w:color="auto"/>
            </w:tcBorders>
            <w:vAlign w:val="center"/>
          </w:tcPr>
          <w:p w:rsidR="00255A37" w:rsidRPr="004F0281" w:rsidRDefault="00255A37" w:rsidP="00255A37">
            <w:pPr>
              <w:jc w:val="center"/>
              <w:rPr>
                <w:rFonts w:ascii="Arial Narrow" w:hAnsi="Arial Narrow"/>
                <w:sz w:val="20"/>
                <w:szCs w:val="20"/>
              </w:rPr>
            </w:pPr>
            <w:r w:rsidRPr="004F0281">
              <w:rPr>
                <w:rFonts w:ascii="Arial Narrow" w:hAnsi="Arial Narrow"/>
                <w:sz w:val="20"/>
                <w:szCs w:val="20"/>
              </w:rPr>
              <w:t>445,6</w:t>
            </w:r>
          </w:p>
        </w:tc>
      </w:tr>
      <w:tr w:rsidR="00255A37" w:rsidRPr="004F0281" w:rsidTr="00255A37">
        <w:trPr>
          <w:trHeight w:val="33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255A37" w:rsidRPr="004F0281" w:rsidRDefault="00255A37" w:rsidP="00255A37">
            <w:pPr>
              <w:rPr>
                <w:rFonts w:ascii="Arial Narrow" w:eastAsia="Calibri" w:hAnsi="Arial Narrow"/>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55A37" w:rsidRPr="004F0281" w:rsidRDefault="00255A37" w:rsidP="00255A37">
            <w:pPr>
              <w:rPr>
                <w:rFonts w:ascii="Arial Narrow" w:eastAsia="Calibri" w:hAnsi="Arial Narrow"/>
                <w:sz w:val="20"/>
                <w:szCs w:val="20"/>
              </w:rPr>
            </w:pPr>
          </w:p>
        </w:tc>
        <w:tc>
          <w:tcPr>
            <w:tcW w:w="2551" w:type="dxa"/>
            <w:tcBorders>
              <w:top w:val="single" w:sz="4" w:space="0" w:color="auto"/>
              <w:left w:val="nil"/>
              <w:bottom w:val="single" w:sz="4" w:space="0" w:color="auto"/>
              <w:right w:val="single" w:sz="4" w:space="0" w:color="auto"/>
            </w:tcBorders>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Уборка территории</w:t>
            </w:r>
          </w:p>
        </w:tc>
        <w:tc>
          <w:tcPr>
            <w:tcW w:w="626" w:type="dxa"/>
            <w:tcBorders>
              <w:top w:val="single" w:sz="4" w:space="0" w:color="auto"/>
              <w:left w:val="nil"/>
              <w:bottom w:val="single" w:sz="4" w:space="0" w:color="auto"/>
              <w:right w:val="single" w:sz="4" w:space="0" w:color="auto"/>
            </w:tcBorders>
            <w:noWrap/>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913</w:t>
            </w:r>
          </w:p>
        </w:tc>
        <w:tc>
          <w:tcPr>
            <w:tcW w:w="746" w:type="dxa"/>
            <w:tcBorders>
              <w:top w:val="single" w:sz="4" w:space="0" w:color="auto"/>
              <w:left w:val="nil"/>
              <w:bottom w:val="single" w:sz="4" w:space="0" w:color="auto"/>
              <w:right w:val="single" w:sz="4" w:space="0" w:color="auto"/>
            </w:tcBorders>
            <w:noWrap/>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05 03</w:t>
            </w:r>
          </w:p>
        </w:tc>
        <w:tc>
          <w:tcPr>
            <w:tcW w:w="1322" w:type="dxa"/>
            <w:tcBorders>
              <w:top w:val="single" w:sz="4" w:space="0" w:color="auto"/>
              <w:left w:val="nil"/>
              <w:bottom w:val="single" w:sz="4" w:space="0" w:color="auto"/>
              <w:right w:val="single" w:sz="4" w:space="0" w:color="auto"/>
            </w:tcBorders>
            <w:noWrap/>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01 4 00 60050</w:t>
            </w:r>
          </w:p>
        </w:tc>
        <w:tc>
          <w:tcPr>
            <w:tcW w:w="709" w:type="dxa"/>
            <w:tcBorders>
              <w:top w:val="single" w:sz="4" w:space="0" w:color="auto"/>
              <w:left w:val="nil"/>
              <w:bottom w:val="single" w:sz="4" w:space="0" w:color="auto"/>
              <w:right w:val="single" w:sz="4" w:space="0" w:color="auto"/>
            </w:tcBorders>
            <w:noWrap/>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244</w:t>
            </w:r>
          </w:p>
        </w:tc>
        <w:tc>
          <w:tcPr>
            <w:tcW w:w="1417" w:type="dxa"/>
            <w:tcBorders>
              <w:top w:val="single" w:sz="4" w:space="0" w:color="auto"/>
              <w:left w:val="nil"/>
              <w:bottom w:val="single" w:sz="4" w:space="0" w:color="auto"/>
              <w:right w:val="single" w:sz="4" w:space="0" w:color="auto"/>
            </w:tcBorders>
            <w:noWrap/>
          </w:tcPr>
          <w:p w:rsidR="00255A37" w:rsidRPr="004F0281" w:rsidRDefault="00255A37" w:rsidP="00255A37">
            <w:pPr>
              <w:autoSpaceDE w:val="0"/>
              <w:autoSpaceDN w:val="0"/>
              <w:adjustRightInd w:val="0"/>
              <w:jc w:val="center"/>
              <w:outlineLvl w:val="0"/>
              <w:rPr>
                <w:rFonts w:ascii="Arial Narrow" w:eastAsia="Calibri" w:hAnsi="Arial Narrow"/>
                <w:sz w:val="20"/>
                <w:szCs w:val="20"/>
              </w:rPr>
            </w:pPr>
            <w:r w:rsidRPr="004F0281">
              <w:rPr>
                <w:rFonts w:ascii="Arial Narrow" w:eastAsia="Calibri" w:hAnsi="Arial Narrow"/>
                <w:sz w:val="20"/>
                <w:szCs w:val="20"/>
              </w:rPr>
              <w:t>255,9</w:t>
            </w:r>
          </w:p>
        </w:tc>
        <w:tc>
          <w:tcPr>
            <w:tcW w:w="1276" w:type="dxa"/>
            <w:tcBorders>
              <w:top w:val="single" w:sz="4" w:space="0" w:color="auto"/>
              <w:left w:val="nil"/>
              <w:bottom w:val="single" w:sz="4" w:space="0" w:color="auto"/>
              <w:right w:val="single" w:sz="4" w:space="0" w:color="auto"/>
            </w:tcBorders>
            <w:noWrap/>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259,9</w:t>
            </w:r>
          </w:p>
        </w:tc>
        <w:tc>
          <w:tcPr>
            <w:tcW w:w="1275" w:type="dxa"/>
            <w:tcBorders>
              <w:top w:val="single" w:sz="4" w:space="0" w:color="auto"/>
              <w:left w:val="nil"/>
              <w:bottom w:val="single" w:sz="4" w:space="0" w:color="auto"/>
              <w:right w:val="single" w:sz="4" w:space="0" w:color="auto"/>
            </w:tcBorders>
            <w:noWrap/>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260,0</w:t>
            </w:r>
          </w:p>
        </w:tc>
        <w:tc>
          <w:tcPr>
            <w:tcW w:w="1134" w:type="dxa"/>
            <w:tcBorders>
              <w:top w:val="single" w:sz="4" w:space="0" w:color="auto"/>
              <w:left w:val="nil"/>
              <w:bottom w:val="single" w:sz="4" w:space="0" w:color="auto"/>
              <w:right w:val="single" w:sz="4" w:space="0" w:color="auto"/>
            </w:tcBorders>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259,0</w:t>
            </w:r>
          </w:p>
        </w:tc>
        <w:tc>
          <w:tcPr>
            <w:tcW w:w="1134" w:type="dxa"/>
            <w:tcBorders>
              <w:top w:val="single" w:sz="4" w:space="0" w:color="auto"/>
              <w:left w:val="nil"/>
              <w:bottom w:val="single" w:sz="4" w:space="0" w:color="auto"/>
              <w:right w:val="single" w:sz="4" w:space="0" w:color="auto"/>
            </w:tcBorders>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258,0</w:t>
            </w:r>
          </w:p>
        </w:tc>
      </w:tr>
      <w:tr w:rsidR="00255A37" w:rsidRPr="004F0281" w:rsidTr="00255A37">
        <w:trPr>
          <w:trHeight w:val="337"/>
        </w:trPr>
        <w:tc>
          <w:tcPr>
            <w:tcW w:w="1418" w:type="dxa"/>
            <w:vMerge/>
            <w:tcBorders>
              <w:top w:val="single" w:sz="4" w:space="0" w:color="auto"/>
              <w:left w:val="single" w:sz="4" w:space="0" w:color="auto"/>
              <w:bottom w:val="single" w:sz="4" w:space="0" w:color="auto"/>
              <w:right w:val="single" w:sz="4" w:space="0" w:color="auto"/>
            </w:tcBorders>
            <w:vAlign w:val="center"/>
          </w:tcPr>
          <w:p w:rsidR="00255A37" w:rsidRPr="004F0281" w:rsidRDefault="00255A37" w:rsidP="00255A37">
            <w:pPr>
              <w:rPr>
                <w:rFonts w:ascii="Arial Narrow" w:eastAsia="Calibri" w:hAnsi="Arial Narrow"/>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255A37" w:rsidRPr="004F0281" w:rsidRDefault="00255A37" w:rsidP="00255A37">
            <w:pPr>
              <w:rPr>
                <w:rFonts w:ascii="Arial Narrow" w:eastAsia="Calibri" w:hAnsi="Arial Narrow"/>
                <w:sz w:val="20"/>
                <w:szCs w:val="20"/>
              </w:rPr>
            </w:pPr>
          </w:p>
        </w:tc>
        <w:tc>
          <w:tcPr>
            <w:tcW w:w="2551" w:type="dxa"/>
            <w:tcBorders>
              <w:top w:val="single" w:sz="4" w:space="0" w:color="auto"/>
              <w:left w:val="nil"/>
              <w:bottom w:val="single" w:sz="4" w:space="0" w:color="auto"/>
              <w:right w:val="single" w:sz="4" w:space="0" w:color="auto"/>
            </w:tcBorders>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Приобретение ламп и прочие мероприятия</w:t>
            </w:r>
          </w:p>
        </w:tc>
        <w:tc>
          <w:tcPr>
            <w:tcW w:w="626" w:type="dxa"/>
            <w:tcBorders>
              <w:top w:val="single" w:sz="4" w:space="0" w:color="auto"/>
              <w:left w:val="nil"/>
              <w:bottom w:val="single" w:sz="4" w:space="0" w:color="auto"/>
              <w:right w:val="single" w:sz="4" w:space="0" w:color="auto"/>
            </w:tcBorders>
            <w:noWrap/>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913</w:t>
            </w:r>
          </w:p>
        </w:tc>
        <w:tc>
          <w:tcPr>
            <w:tcW w:w="746" w:type="dxa"/>
            <w:tcBorders>
              <w:top w:val="single" w:sz="4" w:space="0" w:color="auto"/>
              <w:left w:val="nil"/>
              <w:bottom w:val="single" w:sz="4" w:space="0" w:color="auto"/>
              <w:right w:val="single" w:sz="4" w:space="0" w:color="auto"/>
            </w:tcBorders>
            <w:noWrap/>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05 03</w:t>
            </w:r>
          </w:p>
        </w:tc>
        <w:tc>
          <w:tcPr>
            <w:tcW w:w="1322" w:type="dxa"/>
            <w:tcBorders>
              <w:top w:val="single" w:sz="4" w:space="0" w:color="auto"/>
              <w:left w:val="nil"/>
              <w:bottom w:val="single" w:sz="4" w:space="0" w:color="auto"/>
              <w:right w:val="single" w:sz="4" w:space="0" w:color="auto"/>
            </w:tcBorders>
            <w:noWrap/>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01 4 00 60050</w:t>
            </w:r>
          </w:p>
        </w:tc>
        <w:tc>
          <w:tcPr>
            <w:tcW w:w="709" w:type="dxa"/>
            <w:tcBorders>
              <w:top w:val="single" w:sz="4" w:space="0" w:color="auto"/>
              <w:left w:val="nil"/>
              <w:bottom w:val="single" w:sz="4" w:space="0" w:color="auto"/>
              <w:right w:val="single" w:sz="4" w:space="0" w:color="auto"/>
            </w:tcBorders>
            <w:noWrap/>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244</w:t>
            </w:r>
          </w:p>
        </w:tc>
        <w:tc>
          <w:tcPr>
            <w:tcW w:w="1417" w:type="dxa"/>
            <w:tcBorders>
              <w:top w:val="single" w:sz="4" w:space="0" w:color="auto"/>
              <w:left w:val="nil"/>
              <w:bottom w:val="single" w:sz="4" w:space="0" w:color="auto"/>
              <w:right w:val="single" w:sz="4" w:space="0" w:color="auto"/>
            </w:tcBorders>
            <w:noWrap/>
          </w:tcPr>
          <w:p w:rsidR="00255A37" w:rsidRPr="004F0281" w:rsidRDefault="00255A37" w:rsidP="00255A37">
            <w:pPr>
              <w:autoSpaceDE w:val="0"/>
              <w:autoSpaceDN w:val="0"/>
              <w:adjustRightInd w:val="0"/>
              <w:jc w:val="center"/>
              <w:outlineLvl w:val="0"/>
              <w:rPr>
                <w:rFonts w:ascii="Arial Narrow" w:eastAsia="Calibri" w:hAnsi="Arial Narrow"/>
                <w:sz w:val="20"/>
                <w:szCs w:val="20"/>
              </w:rPr>
            </w:pPr>
            <w:r w:rsidRPr="004F0281">
              <w:rPr>
                <w:rFonts w:ascii="Arial Narrow" w:eastAsia="Calibri" w:hAnsi="Arial Narrow"/>
                <w:sz w:val="20"/>
                <w:szCs w:val="20"/>
              </w:rPr>
              <w:t>129,9</w:t>
            </w:r>
          </w:p>
        </w:tc>
        <w:tc>
          <w:tcPr>
            <w:tcW w:w="1276" w:type="dxa"/>
            <w:tcBorders>
              <w:top w:val="single" w:sz="4" w:space="0" w:color="auto"/>
              <w:left w:val="nil"/>
              <w:bottom w:val="single" w:sz="4" w:space="0" w:color="auto"/>
              <w:right w:val="single" w:sz="4" w:space="0" w:color="auto"/>
            </w:tcBorders>
            <w:noWrap/>
          </w:tcPr>
          <w:p w:rsidR="00255A37" w:rsidRPr="004F0281" w:rsidRDefault="00255A37" w:rsidP="00255A37">
            <w:pPr>
              <w:autoSpaceDE w:val="0"/>
              <w:autoSpaceDN w:val="0"/>
              <w:adjustRightInd w:val="0"/>
              <w:jc w:val="center"/>
              <w:outlineLvl w:val="0"/>
              <w:rPr>
                <w:rFonts w:ascii="Arial Narrow" w:eastAsia="Calibri" w:hAnsi="Arial Narrow"/>
                <w:sz w:val="20"/>
                <w:szCs w:val="20"/>
              </w:rPr>
            </w:pPr>
            <w:r w:rsidRPr="004F0281">
              <w:rPr>
                <w:rFonts w:ascii="Arial Narrow" w:eastAsia="Calibri" w:hAnsi="Arial Narrow"/>
                <w:sz w:val="20"/>
                <w:szCs w:val="20"/>
              </w:rPr>
              <w:t>0</w:t>
            </w:r>
          </w:p>
        </w:tc>
        <w:tc>
          <w:tcPr>
            <w:tcW w:w="1275" w:type="dxa"/>
            <w:tcBorders>
              <w:top w:val="single" w:sz="4" w:space="0" w:color="auto"/>
              <w:left w:val="nil"/>
              <w:bottom w:val="single" w:sz="4" w:space="0" w:color="auto"/>
              <w:right w:val="single" w:sz="4" w:space="0" w:color="auto"/>
            </w:tcBorders>
            <w:noWrap/>
          </w:tcPr>
          <w:p w:rsidR="00255A37" w:rsidRPr="004F0281" w:rsidRDefault="00255A37" w:rsidP="00255A37">
            <w:pPr>
              <w:autoSpaceDE w:val="0"/>
              <w:autoSpaceDN w:val="0"/>
              <w:adjustRightInd w:val="0"/>
              <w:jc w:val="center"/>
              <w:outlineLvl w:val="0"/>
              <w:rPr>
                <w:rFonts w:ascii="Arial Narrow" w:eastAsia="Calibri" w:hAnsi="Arial Narrow"/>
                <w:sz w:val="20"/>
                <w:szCs w:val="20"/>
              </w:rPr>
            </w:pPr>
            <w:r w:rsidRPr="004F0281">
              <w:rPr>
                <w:rFonts w:ascii="Arial Narrow" w:eastAsia="Calibri" w:hAnsi="Arial Narrow"/>
                <w:sz w:val="20"/>
                <w:szCs w:val="20"/>
              </w:rPr>
              <w:t>450,0</w:t>
            </w:r>
          </w:p>
        </w:tc>
        <w:tc>
          <w:tcPr>
            <w:tcW w:w="1134" w:type="dxa"/>
            <w:tcBorders>
              <w:top w:val="single" w:sz="4" w:space="0" w:color="auto"/>
              <w:left w:val="nil"/>
              <w:bottom w:val="single" w:sz="4" w:space="0" w:color="auto"/>
              <w:right w:val="single" w:sz="4" w:space="0" w:color="auto"/>
            </w:tcBorders>
          </w:tcPr>
          <w:p w:rsidR="00255A37" w:rsidRPr="004F0281" w:rsidRDefault="00255A37" w:rsidP="00255A37">
            <w:pPr>
              <w:autoSpaceDE w:val="0"/>
              <w:autoSpaceDN w:val="0"/>
              <w:adjustRightInd w:val="0"/>
              <w:jc w:val="center"/>
              <w:outlineLvl w:val="0"/>
              <w:rPr>
                <w:rFonts w:ascii="Arial Narrow" w:eastAsia="Calibri" w:hAnsi="Arial Narrow"/>
                <w:sz w:val="20"/>
                <w:szCs w:val="20"/>
              </w:rPr>
            </w:pPr>
            <w:r w:rsidRPr="004F0281">
              <w:rPr>
                <w:rFonts w:ascii="Arial Narrow" w:eastAsia="Calibri" w:hAnsi="Arial Narrow"/>
                <w:sz w:val="20"/>
                <w:szCs w:val="20"/>
              </w:rPr>
              <w:t>0</w:t>
            </w:r>
          </w:p>
        </w:tc>
        <w:tc>
          <w:tcPr>
            <w:tcW w:w="1134" w:type="dxa"/>
            <w:tcBorders>
              <w:top w:val="single" w:sz="4" w:space="0" w:color="auto"/>
              <w:left w:val="nil"/>
              <w:bottom w:val="single" w:sz="4" w:space="0" w:color="auto"/>
              <w:right w:val="single" w:sz="4" w:space="0" w:color="auto"/>
            </w:tcBorders>
          </w:tcPr>
          <w:p w:rsidR="00255A37" w:rsidRPr="004F0281" w:rsidRDefault="00255A37" w:rsidP="00255A37">
            <w:pPr>
              <w:autoSpaceDE w:val="0"/>
              <w:autoSpaceDN w:val="0"/>
              <w:adjustRightInd w:val="0"/>
              <w:jc w:val="center"/>
              <w:outlineLvl w:val="0"/>
              <w:rPr>
                <w:rFonts w:ascii="Arial Narrow" w:eastAsia="Calibri" w:hAnsi="Arial Narrow"/>
                <w:sz w:val="20"/>
                <w:szCs w:val="20"/>
              </w:rPr>
            </w:pPr>
            <w:r w:rsidRPr="004F0281">
              <w:rPr>
                <w:rFonts w:ascii="Arial Narrow" w:eastAsia="Calibri" w:hAnsi="Arial Narrow"/>
                <w:sz w:val="20"/>
                <w:szCs w:val="20"/>
              </w:rPr>
              <w:t>0</w:t>
            </w:r>
          </w:p>
        </w:tc>
      </w:tr>
      <w:tr w:rsidR="00255A37" w:rsidRPr="004F0281" w:rsidTr="00255A37">
        <w:trPr>
          <w:trHeight w:val="888"/>
        </w:trPr>
        <w:tc>
          <w:tcPr>
            <w:tcW w:w="141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55A37" w:rsidRPr="004F0281" w:rsidRDefault="00255A37" w:rsidP="00255A37">
            <w:pPr>
              <w:jc w:val="center"/>
              <w:rPr>
                <w:rFonts w:ascii="Arial Narrow" w:hAnsi="Arial Narrow"/>
                <w:sz w:val="20"/>
                <w:szCs w:val="20"/>
              </w:rPr>
            </w:pPr>
            <w:r w:rsidRPr="004F0281">
              <w:rPr>
                <w:rFonts w:ascii="Arial Narrow" w:eastAsia="Calibri" w:hAnsi="Arial Narrow"/>
                <w:sz w:val="20"/>
                <w:szCs w:val="20"/>
              </w:rPr>
              <w:t>№5</w:t>
            </w:r>
          </w:p>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Подпрограмма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 xml:space="preserve">Подпрограмма «Предупреждение и ликвидация последствий ЧС и обеспечение мер пожарный безопасности на территории поселка Тутончаны» </w:t>
            </w:r>
          </w:p>
        </w:tc>
        <w:tc>
          <w:tcPr>
            <w:tcW w:w="2551" w:type="dxa"/>
            <w:tcBorders>
              <w:top w:val="single" w:sz="4" w:space="0" w:color="auto"/>
              <w:left w:val="single" w:sz="4" w:space="0" w:color="auto"/>
              <w:bottom w:val="single" w:sz="4" w:space="0" w:color="auto"/>
              <w:right w:val="single" w:sz="4" w:space="0" w:color="auto"/>
            </w:tcBorders>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всего расходные обязательства по подпрограмме</w:t>
            </w:r>
          </w:p>
        </w:tc>
        <w:tc>
          <w:tcPr>
            <w:tcW w:w="626"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Х</w:t>
            </w:r>
          </w:p>
        </w:tc>
        <w:tc>
          <w:tcPr>
            <w:tcW w:w="746"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Х</w:t>
            </w:r>
          </w:p>
        </w:tc>
        <w:tc>
          <w:tcPr>
            <w:tcW w:w="1322"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Х</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Х</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tcPr>
          <w:p w:rsidR="00255A37" w:rsidRPr="004F0281" w:rsidRDefault="00255A37" w:rsidP="00255A37">
            <w:pPr>
              <w:autoSpaceDE w:val="0"/>
              <w:autoSpaceDN w:val="0"/>
              <w:adjustRightInd w:val="0"/>
              <w:jc w:val="center"/>
              <w:outlineLvl w:val="0"/>
              <w:rPr>
                <w:rFonts w:ascii="Arial Narrow" w:eastAsia="Calibri" w:hAnsi="Arial Narrow"/>
                <w:sz w:val="20"/>
                <w:szCs w:val="20"/>
              </w:rPr>
            </w:pPr>
            <w:r w:rsidRPr="004F0281">
              <w:rPr>
                <w:rFonts w:ascii="Arial Narrow" w:eastAsia="Calibri" w:hAnsi="Arial Narrow"/>
                <w:sz w:val="20"/>
                <w:szCs w:val="20"/>
              </w:rPr>
              <w:t>228,2</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299,4</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noWrap/>
          </w:tcPr>
          <w:p w:rsidR="00255A37" w:rsidRPr="004F0281" w:rsidRDefault="00255A37" w:rsidP="00255A37">
            <w:pPr>
              <w:jc w:val="center"/>
              <w:rPr>
                <w:rFonts w:ascii="Arial Narrow" w:hAnsi="Arial Narrow"/>
                <w:sz w:val="20"/>
                <w:szCs w:val="20"/>
              </w:rPr>
            </w:pPr>
            <w:r w:rsidRPr="004F0281">
              <w:rPr>
                <w:rFonts w:ascii="Arial Narrow" w:eastAsia="Calibri" w:hAnsi="Arial Narrow"/>
                <w:sz w:val="20"/>
                <w:szCs w:val="20"/>
              </w:rPr>
              <w:t>260,3</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rsidR="00255A37" w:rsidRPr="004F0281" w:rsidRDefault="00255A37" w:rsidP="00255A37">
            <w:pPr>
              <w:jc w:val="center"/>
              <w:rPr>
                <w:rFonts w:ascii="Arial Narrow" w:hAnsi="Arial Narrow"/>
                <w:sz w:val="20"/>
                <w:szCs w:val="20"/>
              </w:rPr>
            </w:pPr>
            <w:r w:rsidRPr="004F0281">
              <w:rPr>
                <w:rFonts w:ascii="Arial Narrow" w:eastAsia="Calibri" w:hAnsi="Arial Narrow"/>
                <w:sz w:val="20"/>
                <w:szCs w:val="20"/>
              </w:rPr>
              <w:t>241,2</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rsidR="00255A37" w:rsidRPr="004F0281" w:rsidRDefault="00255A37" w:rsidP="00255A37">
            <w:pPr>
              <w:jc w:val="center"/>
              <w:rPr>
                <w:rFonts w:ascii="Arial Narrow" w:hAnsi="Arial Narrow"/>
                <w:sz w:val="20"/>
                <w:szCs w:val="20"/>
              </w:rPr>
            </w:pPr>
            <w:r w:rsidRPr="004F0281">
              <w:rPr>
                <w:rFonts w:ascii="Arial Narrow" w:eastAsia="Calibri" w:hAnsi="Arial Narrow"/>
                <w:sz w:val="20"/>
                <w:szCs w:val="20"/>
              </w:rPr>
              <w:t>241,2</w:t>
            </w:r>
          </w:p>
        </w:tc>
      </w:tr>
      <w:tr w:rsidR="00255A37" w:rsidRPr="004F0281" w:rsidTr="00255A37">
        <w:trPr>
          <w:trHeight w:val="114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255A37" w:rsidRPr="004F0281" w:rsidRDefault="00255A37" w:rsidP="00255A37">
            <w:pPr>
              <w:rPr>
                <w:rFonts w:ascii="Arial Narrow" w:eastAsia="Calibri" w:hAnsi="Arial Narrow"/>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55A37" w:rsidRPr="004F0281" w:rsidRDefault="00255A37" w:rsidP="00255A37">
            <w:pPr>
              <w:rPr>
                <w:rFonts w:ascii="Arial Narrow" w:eastAsia="Calibri" w:hAnsi="Arial Narrow"/>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 xml:space="preserve"> Обустройство противопожарного разрыва между поселком  и лесным массивом </w:t>
            </w:r>
          </w:p>
        </w:tc>
        <w:tc>
          <w:tcPr>
            <w:tcW w:w="626" w:type="dxa"/>
            <w:tcBorders>
              <w:top w:val="single" w:sz="4" w:space="0" w:color="auto"/>
              <w:left w:val="nil"/>
              <w:bottom w:val="single" w:sz="4" w:space="0" w:color="auto"/>
              <w:right w:val="single" w:sz="4" w:space="0" w:color="auto"/>
            </w:tcBorders>
            <w:noWrap/>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913</w:t>
            </w:r>
          </w:p>
        </w:tc>
        <w:tc>
          <w:tcPr>
            <w:tcW w:w="746" w:type="dxa"/>
            <w:tcBorders>
              <w:top w:val="single" w:sz="4" w:space="0" w:color="auto"/>
              <w:left w:val="nil"/>
              <w:bottom w:val="single" w:sz="4" w:space="0" w:color="auto"/>
              <w:right w:val="single" w:sz="4" w:space="0" w:color="auto"/>
            </w:tcBorders>
            <w:noWrap/>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03 10</w:t>
            </w:r>
          </w:p>
        </w:tc>
        <w:tc>
          <w:tcPr>
            <w:tcW w:w="1322" w:type="dxa"/>
            <w:tcBorders>
              <w:top w:val="single" w:sz="4" w:space="0" w:color="auto"/>
              <w:left w:val="nil"/>
              <w:bottom w:val="single" w:sz="4" w:space="0" w:color="auto"/>
              <w:right w:val="single" w:sz="4" w:space="0" w:color="auto"/>
            </w:tcBorders>
            <w:noWrap/>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01 5 00 21810</w:t>
            </w:r>
          </w:p>
        </w:tc>
        <w:tc>
          <w:tcPr>
            <w:tcW w:w="709" w:type="dxa"/>
            <w:tcBorders>
              <w:top w:val="single" w:sz="4" w:space="0" w:color="auto"/>
              <w:left w:val="nil"/>
              <w:bottom w:val="single" w:sz="4" w:space="0" w:color="auto"/>
              <w:right w:val="single" w:sz="4" w:space="0" w:color="auto"/>
            </w:tcBorders>
            <w:noWrap/>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244</w:t>
            </w:r>
          </w:p>
          <w:p w:rsidR="00255A37" w:rsidRPr="004F0281" w:rsidRDefault="00255A37" w:rsidP="00255A37">
            <w:pPr>
              <w:rPr>
                <w:rFonts w:ascii="Arial Narrow" w:eastAsia="Calibri" w:hAnsi="Arial Narrow"/>
                <w:sz w:val="20"/>
                <w:szCs w:val="20"/>
              </w:rPr>
            </w:pPr>
          </w:p>
        </w:tc>
        <w:tc>
          <w:tcPr>
            <w:tcW w:w="1417" w:type="dxa"/>
            <w:tcBorders>
              <w:top w:val="single" w:sz="4" w:space="0" w:color="auto"/>
              <w:left w:val="nil"/>
              <w:bottom w:val="single" w:sz="4" w:space="0" w:color="auto"/>
              <w:right w:val="single" w:sz="4" w:space="0" w:color="auto"/>
            </w:tcBorders>
            <w:noWrap/>
          </w:tcPr>
          <w:p w:rsidR="00255A37" w:rsidRPr="004F0281" w:rsidRDefault="00255A37" w:rsidP="00255A37">
            <w:pPr>
              <w:autoSpaceDE w:val="0"/>
              <w:autoSpaceDN w:val="0"/>
              <w:adjustRightInd w:val="0"/>
              <w:jc w:val="center"/>
              <w:outlineLvl w:val="0"/>
              <w:rPr>
                <w:rFonts w:ascii="Arial Narrow" w:eastAsia="Calibri" w:hAnsi="Arial Narrow"/>
                <w:sz w:val="20"/>
                <w:szCs w:val="20"/>
              </w:rPr>
            </w:pPr>
            <w:r w:rsidRPr="004F0281">
              <w:rPr>
                <w:rFonts w:ascii="Arial Narrow" w:eastAsia="Calibri" w:hAnsi="Arial Narrow"/>
                <w:sz w:val="20"/>
                <w:szCs w:val="20"/>
              </w:rPr>
              <w:t>200,0</w:t>
            </w:r>
          </w:p>
        </w:tc>
        <w:tc>
          <w:tcPr>
            <w:tcW w:w="1276" w:type="dxa"/>
            <w:tcBorders>
              <w:top w:val="single" w:sz="4" w:space="0" w:color="auto"/>
              <w:left w:val="nil"/>
              <w:bottom w:val="single" w:sz="4" w:space="0" w:color="auto"/>
              <w:right w:val="single" w:sz="4" w:space="0" w:color="auto"/>
            </w:tcBorders>
            <w:noWrap/>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200,0</w:t>
            </w:r>
          </w:p>
        </w:tc>
        <w:tc>
          <w:tcPr>
            <w:tcW w:w="1275" w:type="dxa"/>
            <w:tcBorders>
              <w:top w:val="single" w:sz="4" w:space="0" w:color="auto"/>
              <w:left w:val="nil"/>
              <w:bottom w:val="single" w:sz="4" w:space="0" w:color="auto"/>
              <w:right w:val="single" w:sz="4" w:space="0" w:color="auto"/>
            </w:tcBorders>
            <w:noWrap/>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200,0</w:t>
            </w:r>
          </w:p>
        </w:tc>
        <w:tc>
          <w:tcPr>
            <w:tcW w:w="1134" w:type="dxa"/>
            <w:tcBorders>
              <w:top w:val="single" w:sz="4" w:space="0" w:color="auto"/>
              <w:left w:val="nil"/>
              <w:bottom w:val="single" w:sz="4" w:space="0" w:color="auto"/>
              <w:right w:val="single" w:sz="4" w:space="0" w:color="auto"/>
            </w:tcBorders>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200,0</w:t>
            </w:r>
          </w:p>
        </w:tc>
        <w:tc>
          <w:tcPr>
            <w:tcW w:w="1134" w:type="dxa"/>
            <w:tcBorders>
              <w:top w:val="single" w:sz="4" w:space="0" w:color="auto"/>
              <w:left w:val="nil"/>
              <w:bottom w:val="single" w:sz="4" w:space="0" w:color="auto"/>
              <w:right w:val="single" w:sz="4" w:space="0" w:color="auto"/>
            </w:tcBorders>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200,0</w:t>
            </w:r>
          </w:p>
        </w:tc>
      </w:tr>
      <w:tr w:rsidR="00255A37" w:rsidRPr="004F0281" w:rsidTr="00255A37">
        <w:trPr>
          <w:trHeight w:val="407"/>
        </w:trPr>
        <w:tc>
          <w:tcPr>
            <w:tcW w:w="1418" w:type="dxa"/>
            <w:vMerge/>
            <w:tcBorders>
              <w:top w:val="single" w:sz="4" w:space="0" w:color="auto"/>
              <w:left w:val="single" w:sz="4" w:space="0" w:color="auto"/>
              <w:bottom w:val="single" w:sz="4" w:space="0" w:color="auto"/>
              <w:right w:val="single" w:sz="4" w:space="0" w:color="auto"/>
            </w:tcBorders>
            <w:vAlign w:val="center"/>
          </w:tcPr>
          <w:p w:rsidR="00255A37" w:rsidRPr="004F0281" w:rsidRDefault="00255A37" w:rsidP="00255A37">
            <w:pPr>
              <w:rPr>
                <w:rFonts w:ascii="Arial Narrow" w:eastAsia="Calibri" w:hAnsi="Arial Narrow"/>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255A37" w:rsidRPr="004F0281" w:rsidRDefault="00255A37" w:rsidP="00255A37">
            <w:pPr>
              <w:rPr>
                <w:rFonts w:ascii="Arial Narrow" w:eastAsia="Calibri" w:hAnsi="Arial Narrow"/>
                <w:sz w:val="20"/>
                <w:szCs w:val="20"/>
              </w:rPr>
            </w:pPr>
          </w:p>
        </w:tc>
        <w:tc>
          <w:tcPr>
            <w:tcW w:w="2551"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Обустройство противопожарного разрыва между поселком  и лесным массивом</w:t>
            </w:r>
          </w:p>
        </w:tc>
        <w:tc>
          <w:tcPr>
            <w:tcW w:w="626" w:type="dxa"/>
            <w:tcBorders>
              <w:top w:val="single" w:sz="4" w:space="0" w:color="auto"/>
              <w:left w:val="nil"/>
              <w:bottom w:val="single" w:sz="4" w:space="0" w:color="auto"/>
              <w:right w:val="single" w:sz="4" w:space="0" w:color="auto"/>
            </w:tcBorders>
            <w:noWrap/>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913</w:t>
            </w:r>
          </w:p>
        </w:tc>
        <w:tc>
          <w:tcPr>
            <w:tcW w:w="746" w:type="dxa"/>
            <w:tcBorders>
              <w:top w:val="single" w:sz="4" w:space="0" w:color="auto"/>
              <w:left w:val="nil"/>
              <w:bottom w:val="single" w:sz="4" w:space="0" w:color="auto"/>
              <w:right w:val="single" w:sz="4" w:space="0" w:color="auto"/>
            </w:tcBorders>
            <w:noWrap/>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03 10</w:t>
            </w:r>
          </w:p>
          <w:p w:rsidR="00255A37" w:rsidRPr="004F0281" w:rsidRDefault="00255A37" w:rsidP="00255A37">
            <w:pPr>
              <w:rPr>
                <w:rFonts w:ascii="Arial Narrow" w:eastAsia="Calibri" w:hAnsi="Arial Narrow"/>
                <w:sz w:val="20"/>
                <w:szCs w:val="20"/>
              </w:rPr>
            </w:pPr>
          </w:p>
          <w:p w:rsidR="00255A37" w:rsidRPr="004F0281" w:rsidRDefault="00255A37" w:rsidP="00255A37">
            <w:pPr>
              <w:rPr>
                <w:rFonts w:ascii="Arial Narrow" w:eastAsia="Calibri" w:hAnsi="Arial Narrow"/>
                <w:sz w:val="20"/>
                <w:szCs w:val="20"/>
              </w:rPr>
            </w:pPr>
          </w:p>
          <w:p w:rsidR="00255A37" w:rsidRPr="004F0281" w:rsidRDefault="00255A37" w:rsidP="00255A37">
            <w:pPr>
              <w:rPr>
                <w:rFonts w:ascii="Arial Narrow" w:eastAsia="Calibri" w:hAnsi="Arial Narrow"/>
                <w:sz w:val="20"/>
                <w:szCs w:val="20"/>
              </w:rPr>
            </w:pPr>
          </w:p>
        </w:tc>
        <w:tc>
          <w:tcPr>
            <w:tcW w:w="1322" w:type="dxa"/>
            <w:tcBorders>
              <w:top w:val="single" w:sz="4" w:space="0" w:color="auto"/>
              <w:left w:val="nil"/>
              <w:bottom w:val="single" w:sz="4" w:space="0" w:color="auto"/>
              <w:right w:val="single" w:sz="4" w:space="0" w:color="auto"/>
            </w:tcBorders>
            <w:noWrap/>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01 5 00 74120</w:t>
            </w:r>
          </w:p>
          <w:p w:rsidR="00255A37" w:rsidRPr="004F0281" w:rsidRDefault="00255A37" w:rsidP="00255A37">
            <w:pPr>
              <w:rPr>
                <w:rFonts w:ascii="Arial Narrow" w:eastAsia="Calibri" w:hAnsi="Arial Narrow"/>
                <w:sz w:val="20"/>
                <w:szCs w:val="20"/>
              </w:rPr>
            </w:pPr>
          </w:p>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01 5 00 S4120</w:t>
            </w:r>
          </w:p>
        </w:tc>
        <w:tc>
          <w:tcPr>
            <w:tcW w:w="709" w:type="dxa"/>
            <w:tcBorders>
              <w:top w:val="single" w:sz="4" w:space="0" w:color="auto"/>
              <w:left w:val="nil"/>
              <w:bottom w:val="single" w:sz="4" w:space="0" w:color="auto"/>
              <w:right w:val="single" w:sz="4" w:space="0" w:color="auto"/>
            </w:tcBorders>
            <w:noWrap/>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244</w:t>
            </w:r>
          </w:p>
          <w:p w:rsidR="00255A37" w:rsidRPr="004F0281" w:rsidRDefault="00255A37" w:rsidP="00255A37">
            <w:pPr>
              <w:rPr>
                <w:rFonts w:ascii="Arial Narrow" w:eastAsia="Calibri" w:hAnsi="Arial Narrow"/>
                <w:sz w:val="20"/>
                <w:szCs w:val="20"/>
              </w:rPr>
            </w:pPr>
          </w:p>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244 </w:t>
            </w:r>
          </w:p>
        </w:tc>
        <w:tc>
          <w:tcPr>
            <w:tcW w:w="1417" w:type="dxa"/>
            <w:tcBorders>
              <w:top w:val="single" w:sz="4" w:space="0" w:color="auto"/>
              <w:left w:val="nil"/>
              <w:bottom w:val="single" w:sz="4" w:space="0" w:color="auto"/>
              <w:right w:val="single" w:sz="4" w:space="0" w:color="auto"/>
            </w:tcBorders>
            <w:noWrap/>
          </w:tcPr>
          <w:p w:rsidR="00255A37" w:rsidRPr="004F0281" w:rsidRDefault="00255A37" w:rsidP="00255A37">
            <w:pPr>
              <w:autoSpaceDE w:val="0"/>
              <w:autoSpaceDN w:val="0"/>
              <w:adjustRightInd w:val="0"/>
              <w:jc w:val="center"/>
              <w:outlineLvl w:val="0"/>
              <w:rPr>
                <w:rFonts w:ascii="Arial Narrow" w:eastAsia="Calibri" w:hAnsi="Arial Narrow"/>
                <w:sz w:val="20"/>
                <w:szCs w:val="20"/>
              </w:rPr>
            </w:pPr>
            <w:r w:rsidRPr="004F0281">
              <w:rPr>
                <w:rFonts w:ascii="Arial Narrow" w:eastAsia="Calibri" w:hAnsi="Arial Narrow"/>
                <w:sz w:val="20"/>
                <w:szCs w:val="20"/>
              </w:rPr>
              <w:t>26,8</w:t>
            </w:r>
          </w:p>
          <w:p w:rsidR="00255A37" w:rsidRPr="004F0281" w:rsidRDefault="00255A37" w:rsidP="00255A37">
            <w:pPr>
              <w:autoSpaceDE w:val="0"/>
              <w:autoSpaceDN w:val="0"/>
              <w:adjustRightInd w:val="0"/>
              <w:jc w:val="center"/>
              <w:outlineLvl w:val="0"/>
              <w:rPr>
                <w:rFonts w:ascii="Arial Narrow" w:eastAsia="Calibri" w:hAnsi="Arial Narrow"/>
                <w:sz w:val="20"/>
                <w:szCs w:val="20"/>
              </w:rPr>
            </w:pPr>
          </w:p>
          <w:p w:rsidR="00255A37" w:rsidRPr="004F0281" w:rsidRDefault="00255A37" w:rsidP="00255A37">
            <w:pPr>
              <w:autoSpaceDE w:val="0"/>
              <w:autoSpaceDN w:val="0"/>
              <w:adjustRightInd w:val="0"/>
              <w:jc w:val="center"/>
              <w:outlineLvl w:val="0"/>
              <w:rPr>
                <w:rFonts w:ascii="Arial Narrow" w:eastAsia="Calibri" w:hAnsi="Arial Narrow"/>
                <w:sz w:val="20"/>
                <w:szCs w:val="20"/>
              </w:rPr>
            </w:pPr>
            <w:r w:rsidRPr="004F0281">
              <w:rPr>
                <w:rFonts w:ascii="Arial Narrow" w:eastAsia="Calibri" w:hAnsi="Arial Narrow"/>
                <w:sz w:val="20"/>
                <w:szCs w:val="20"/>
              </w:rPr>
              <w:t>1,4</w:t>
            </w:r>
          </w:p>
        </w:tc>
        <w:tc>
          <w:tcPr>
            <w:tcW w:w="1276" w:type="dxa"/>
            <w:tcBorders>
              <w:top w:val="single" w:sz="4" w:space="0" w:color="auto"/>
              <w:left w:val="nil"/>
              <w:bottom w:val="single" w:sz="4" w:space="0" w:color="auto"/>
              <w:right w:val="single" w:sz="4" w:space="0" w:color="auto"/>
            </w:tcBorders>
            <w:noWrap/>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0</w:t>
            </w:r>
          </w:p>
          <w:p w:rsidR="00255A37" w:rsidRPr="004F0281" w:rsidRDefault="00255A37" w:rsidP="00255A37">
            <w:pPr>
              <w:jc w:val="center"/>
              <w:rPr>
                <w:rFonts w:ascii="Arial Narrow" w:eastAsia="Calibri" w:hAnsi="Arial Narrow"/>
                <w:sz w:val="20"/>
                <w:szCs w:val="20"/>
              </w:rPr>
            </w:pPr>
          </w:p>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0</w:t>
            </w:r>
          </w:p>
        </w:tc>
        <w:tc>
          <w:tcPr>
            <w:tcW w:w="1275" w:type="dxa"/>
            <w:tcBorders>
              <w:top w:val="single" w:sz="4" w:space="0" w:color="auto"/>
              <w:left w:val="nil"/>
              <w:bottom w:val="single" w:sz="4" w:space="0" w:color="auto"/>
              <w:right w:val="single" w:sz="4" w:space="0" w:color="auto"/>
            </w:tcBorders>
            <w:noWrap/>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0</w:t>
            </w:r>
          </w:p>
          <w:p w:rsidR="00255A37" w:rsidRPr="004F0281" w:rsidRDefault="00255A37" w:rsidP="00255A37">
            <w:pPr>
              <w:jc w:val="center"/>
              <w:rPr>
                <w:rFonts w:ascii="Arial Narrow" w:eastAsia="Calibri" w:hAnsi="Arial Narrow"/>
                <w:sz w:val="20"/>
                <w:szCs w:val="20"/>
              </w:rPr>
            </w:pPr>
          </w:p>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0</w:t>
            </w:r>
          </w:p>
          <w:p w:rsidR="00255A37" w:rsidRPr="004F0281" w:rsidRDefault="00255A37" w:rsidP="00255A37">
            <w:pPr>
              <w:jc w:val="center"/>
              <w:rPr>
                <w:rFonts w:ascii="Arial Narrow" w:eastAsia="Calibri" w:hAnsi="Arial Narrow"/>
                <w:sz w:val="20"/>
                <w:szCs w:val="20"/>
              </w:rPr>
            </w:pPr>
          </w:p>
        </w:tc>
        <w:tc>
          <w:tcPr>
            <w:tcW w:w="1134" w:type="dxa"/>
            <w:tcBorders>
              <w:top w:val="single" w:sz="4" w:space="0" w:color="auto"/>
              <w:left w:val="nil"/>
              <w:bottom w:val="single" w:sz="4" w:space="0" w:color="auto"/>
              <w:right w:val="single" w:sz="4" w:space="0" w:color="auto"/>
            </w:tcBorders>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0</w:t>
            </w:r>
          </w:p>
          <w:p w:rsidR="00255A37" w:rsidRPr="004F0281" w:rsidRDefault="00255A37" w:rsidP="00255A37">
            <w:pPr>
              <w:jc w:val="center"/>
              <w:rPr>
                <w:rFonts w:ascii="Arial Narrow" w:eastAsia="Calibri" w:hAnsi="Arial Narrow"/>
                <w:sz w:val="20"/>
                <w:szCs w:val="20"/>
              </w:rPr>
            </w:pPr>
          </w:p>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0</w:t>
            </w:r>
          </w:p>
        </w:tc>
        <w:tc>
          <w:tcPr>
            <w:tcW w:w="1134" w:type="dxa"/>
            <w:tcBorders>
              <w:top w:val="single" w:sz="4" w:space="0" w:color="auto"/>
              <w:left w:val="nil"/>
              <w:bottom w:val="single" w:sz="4" w:space="0" w:color="auto"/>
              <w:right w:val="single" w:sz="4" w:space="0" w:color="auto"/>
            </w:tcBorders>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0</w:t>
            </w:r>
          </w:p>
          <w:p w:rsidR="00255A37" w:rsidRPr="004F0281" w:rsidRDefault="00255A37" w:rsidP="00255A37">
            <w:pPr>
              <w:jc w:val="center"/>
              <w:rPr>
                <w:rFonts w:ascii="Arial Narrow" w:eastAsia="Calibri" w:hAnsi="Arial Narrow"/>
                <w:sz w:val="20"/>
                <w:szCs w:val="20"/>
              </w:rPr>
            </w:pPr>
          </w:p>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0</w:t>
            </w:r>
          </w:p>
        </w:tc>
      </w:tr>
      <w:tr w:rsidR="00255A37" w:rsidRPr="004F0281" w:rsidTr="00255A37">
        <w:trPr>
          <w:trHeight w:val="407"/>
        </w:trPr>
        <w:tc>
          <w:tcPr>
            <w:tcW w:w="1418" w:type="dxa"/>
            <w:vMerge/>
            <w:tcBorders>
              <w:top w:val="single" w:sz="4" w:space="0" w:color="auto"/>
              <w:left w:val="single" w:sz="4" w:space="0" w:color="auto"/>
              <w:bottom w:val="single" w:sz="4" w:space="0" w:color="auto"/>
              <w:right w:val="single" w:sz="4" w:space="0" w:color="auto"/>
            </w:tcBorders>
            <w:vAlign w:val="center"/>
          </w:tcPr>
          <w:p w:rsidR="00255A37" w:rsidRPr="004F0281" w:rsidRDefault="00255A37" w:rsidP="00255A37">
            <w:pPr>
              <w:rPr>
                <w:rFonts w:ascii="Arial Narrow" w:eastAsia="Calibri" w:hAnsi="Arial Narrow"/>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255A37" w:rsidRPr="004F0281" w:rsidRDefault="00255A37" w:rsidP="00255A37">
            <w:pPr>
              <w:rPr>
                <w:rFonts w:ascii="Arial Narrow" w:eastAsia="Calibri" w:hAnsi="Arial Narrow"/>
                <w:sz w:val="20"/>
                <w:szCs w:val="20"/>
              </w:rPr>
            </w:pPr>
          </w:p>
        </w:tc>
        <w:tc>
          <w:tcPr>
            <w:tcW w:w="2551" w:type="dxa"/>
            <w:vMerge w:val="restart"/>
            <w:tcBorders>
              <w:top w:val="single" w:sz="4" w:space="0" w:color="auto"/>
              <w:left w:val="single" w:sz="4" w:space="0" w:color="auto"/>
              <w:bottom w:val="single" w:sz="4" w:space="0" w:color="auto"/>
              <w:right w:val="single" w:sz="4" w:space="0" w:color="auto"/>
            </w:tcBorders>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 xml:space="preserve">Обеспечение   первичными средствами  пожаротушения, в том числе: огнетушителями, мотопомпой, системой оповещения и </w:t>
            </w:r>
            <w:proofErr w:type="spellStart"/>
            <w:r w:rsidRPr="004F0281">
              <w:rPr>
                <w:rFonts w:ascii="Arial Narrow" w:eastAsia="Calibri" w:hAnsi="Arial Narrow"/>
                <w:sz w:val="20"/>
                <w:szCs w:val="20"/>
              </w:rPr>
              <w:t>др</w:t>
            </w:r>
            <w:proofErr w:type="spellEnd"/>
            <w:r w:rsidRPr="004F0281">
              <w:rPr>
                <w:rFonts w:ascii="Arial Narrow" w:eastAsia="Calibri" w:hAnsi="Arial Narrow"/>
                <w:sz w:val="20"/>
                <w:szCs w:val="20"/>
              </w:rPr>
              <w:t>…</w:t>
            </w:r>
          </w:p>
        </w:tc>
        <w:tc>
          <w:tcPr>
            <w:tcW w:w="626" w:type="dxa"/>
            <w:tcBorders>
              <w:top w:val="single" w:sz="4" w:space="0" w:color="auto"/>
              <w:left w:val="nil"/>
              <w:bottom w:val="single" w:sz="4" w:space="0" w:color="auto"/>
              <w:right w:val="single" w:sz="4" w:space="0" w:color="auto"/>
            </w:tcBorders>
            <w:noWrap/>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913</w:t>
            </w:r>
          </w:p>
        </w:tc>
        <w:tc>
          <w:tcPr>
            <w:tcW w:w="746" w:type="dxa"/>
            <w:tcBorders>
              <w:top w:val="single" w:sz="4" w:space="0" w:color="auto"/>
              <w:left w:val="nil"/>
              <w:bottom w:val="single" w:sz="4" w:space="0" w:color="auto"/>
              <w:right w:val="single" w:sz="4" w:space="0" w:color="auto"/>
            </w:tcBorders>
            <w:noWrap/>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03 10</w:t>
            </w:r>
          </w:p>
          <w:p w:rsidR="00255A37" w:rsidRPr="004F0281" w:rsidRDefault="00255A37" w:rsidP="00255A37">
            <w:pPr>
              <w:rPr>
                <w:rFonts w:ascii="Arial Narrow" w:eastAsia="Calibri" w:hAnsi="Arial Narrow"/>
                <w:sz w:val="20"/>
                <w:szCs w:val="20"/>
              </w:rPr>
            </w:pPr>
          </w:p>
          <w:p w:rsidR="00255A37" w:rsidRPr="004F0281" w:rsidRDefault="00255A37" w:rsidP="00255A37">
            <w:pPr>
              <w:rPr>
                <w:rFonts w:ascii="Arial Narrow" w:eastAsia="Calibri" w:hAnsi="Arial Narrow"/>
                <w:sz w:val="20"/>
                <w:szCs w:val="20"/>
              </w:rPr>
            </w:pPr>
          </w:p>
        </w:tc>
        <w:tc>
          <w:tcPr>
            <w:tcW w:w="1322" w:type="dxa"/>
            <w:tcBorders>
              <w:top w:val="single" w:sz="4" w:space="0" w:color="auto"/>
              <w:left w:val="nil"/>
              <w:bottom w:val="single" w:sz="4" w:space="0" w:color="auto"/>
              <w:right w:val="single" w:sz="4" w:space="0" w:color="auto"/>
            </w:tcBorders>
            <w:noWrap/>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01 5 00 74120</w:t>
            </w:r>
          </w:p>
          <w:p w:rsidR="00255A37" w:rsidRPr="004F0281" w:rsidRDefault="00255A37" w:rsidP="00255A37">
            <w:pPr>
              <w:rPr>
                <w:rFonts w:ascii="Arial Narrow" w:eastAsia="Calibri" w:hAnsi="Arial Narrow"/>
                <w:sz w:val="20"/>
                <w:szCs w:val="20"/>
              </w:rPr>
            </w:pPr>
          </w:p>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01 5 00 S4120</w:t>
            </w:r>
          </w:p>
        </w:tc>
        <w:tc>
          <w:tcPr>
            <w:tcW w:w="709" w:type="dxa"/>
            <w:tcBorders>
              <w:top w:val="single" w:sz="4" w:space="0" w:color="auto"/>
              <w:left w:val="nil"/>
              <w:bottom w:val="single" w:sz="4" w:space="0" w:color="auto"/>
              <w:right w:val="single" w:sz="4" w:space="0" w:color="auto"/>
            </w:tcBorders>
            <w:noWrap/>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244</w:t>
            </w:r>
          </w:p>
          <w:p w:rsidR="00255A37" w:rsidRPr="004F0281" w:rsidRDefault="00255A37" w:rsidP="00255A37">
            <w:pPr>
              <w:rPr>
                <w:rFonts w:ascii="Arial Narrow" w:eastAsia="Calibri" w:hAnsi="Arial Narrow"/>
                <w:sz w:val="20"/>
                <w:szCs w:val="20"/>
              </w:rPr>
            </w:pPr>
          </w:p>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244 </w:t>
            </w:r>
          </w:p>
        </w:tc>
        <w:tc>
          <w:tcPr>
            <w:tcW w:w="1417" w:type="dxa"/>
            <w:tcBorders>
              <w:top w:val="single" w:sz="4" w:space="0" w:color="auto"/>
              <w:left w:val="nil"/>
              <w:bottom w:val="single" w:sz="4" w:space="0" w:color="auto"/>
              <w:right w:val="single" w:sz="4" w:space="0" w:color="auto"/>
            </w:tcBorders>
            <w:noWrap/>
          </w:tcPr>
          <w:p w:rsidR="00255A37" w:rsidRPr="004F0281" w:rsidRDefault="00255A37" w:rsidP="00255A37">
            <w:pPr>
              <w:autoSpaceDE w:val="0"/>
              <w:autoSpaceDN w:val="0"/>
              <w:adjustRightInd w:val="0"/>
              <w:jc w:val="center"/>
              <w:outlineLvl w:val="0"/>
              <w:rPr>
                <w:rFonts w:ascii="Arial Narrow" w:eastAsia="Calibri" w:hAnsi="Arial Narrow"/>
                <w:sz w:val="20"/>
                <w:szCs w:val="20"/>
              </w:rPr>
            </w:pPr>
            <w:r w:rsidRPr="004F0281">
              <w:rPr>
                <w:rFonts w:ascii="Arial Narrow" w:eastAsia="Calibri" w:hAnsi="Arial Narrow"/>
                <w:sz w:val="20"/>
                <w:szCs w:val="20"/>
              </w:rPr>
              <w:t>0</w:t>
            </w:r>
          </w:p>
          <w:p w:rsidR="00255A37" w:rsidRPr="004F0281" w:rsidRDefault="00255A37" w:rsidP="00255A37">
            <w:pPr>
              <w:autoSpaceDE w:val="0"/>
              <w:autoSpaceDN w:val="0"/>
              <w:adjustRightInd w:val="0"/>
              <w:outlineLvl w:val="0"/>
              <w:rPr>
                <w:rFonts w:ascii="Arial Narrow" w:eastAsia="Calibri" w:hAnsi="Arial Narrow"/>
                <w:sz w:val="20"/>
                <w:szCs w:val="20"/>
              </w:rPr>
            </w:pPr>
          </w:p>
          <w:p w:rsidR="00255A37" w:rsidRPr="004F0281" w:rsidRDefault="00255A37" w:rsidP="00255A37">
            <w:pPr>
              <w:autoSpaceDE w:val="0"/>
              <w:autoSpaceDN w:val="0"/>
              <w:adjustRightInd w:val="0"/>
              <w:jc w:val="center"/>
              <w:outlineLvl w:val="0"/>
              <w:rPr>
                <w:rFonts w:ascii="Arial Narrow" w:eastAsia="Calibri" w:hAnsi="Arial Narrow"/>
                <w:sz w:val="20"/>
                <w:szCs w:val="20"/>
              </w:rPr>
            </w:pPr>
            <w:r w:rsidRPr="004F0281">
              <w:rPr>
                <w:rFonts w:ascii="Arial Narrow" w:eastAsia="Calibri" w:hAnsi="Arial Narrow"/>
                <w:sz w:val="20"/>
                <w:szCs w:val="20"/>
              </w:rPr>
              <w:t>0</w:t>
            </w:r>
          </w:p>
        </w:tc>
        <w:tc>
          <w:tcPr>
            <w:tcW w:w="1276" w:type="dxa"/>
            <w:tcBorders>
              <w:top w:val="single" w:sz="4" w:space="0" w:color="auto"/>
              <w:left w:val="nil"/>
              <w:bottom w:val="single" w:sz="4" w:space="0" w:color="auto"/>
              <w:right w:val="single" w:sz="4" w:space="0" w:color="auto"/>
            </w:tcBorders>
            <w:noWrap/>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56,3</w:t>
            </w:r>
          </w:p>
          <w:p w:rsidR="00255A37" w:rsidRPr="004F0281" w:rsidRDefault="00255A37" w:rsidP="00255A37">
            <w:pPr>
              <w:rPr>
                <w:rFonts w:ascii="Arial Narrow" w:eastAsia="Calibri" w:hAnsi="Arial Narrow"/>
                <w:sz w:val="20"/>
                <w:szCs w:val="20"/>
              </w:rPr>
            </w:pPr>
          </w:p>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3,0</w:t>
            </w:r>
          </w:p>
        </w:tc>
        <w:tc>
          <w:tcPr>
            <w:tcW w:w="1275" w:type="dxa"/>
            <w:tcBorders>
              <w:top w:val="single" w:sz="4" w:space="0" w:color="auto"/>
              <w:left w:val="nil"/>
              <w:bottom w:val="single" w:sz="4" w:space="0" w:color="auto"/>
              <w:right w:val="single" w:sz="4" w:space="0" w:color="auto"/>
            </w:tcBorders>
            <w:noWrap/>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57,3</w:t>
            </w:r>
          </w:p>
          <w:p w:rsidR="00255A37" w:rsidRPr="004F0281" w:rsidRDefault="00255A37" w:rsidP="00255A37">
            <w:pPr>
              <w:rPr>
                <w:rFonts w:ascii="Arial Narrow" w:eastAsia="Calibri" w:hAnsi="Arial Narrow"/>
                <w:sz w:val="20"/>
                <w:szCs w:val="20"/>
              </w:rPr>
            </w:pPr>
          </w:p>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3,0</w:t>
            </w:r>
          </w:p>
        </w:tc>
        <w:tc>
          <w:tcPr>
            <w:tcW w:w="1134" w:type="dxa"/>
            <w:tcBorders>
              <w:top w:val="single" w:sz="4" w:space="0" w:color="auto"/>
              <w:left w:val="nil"/>
              <w:bottom w:val="single" w:sz="4" w:space="0" w:color="auto"/>
              <w:right w:val="single" w:sz="4" w:space="0" w:color="auto"/>
            </w:tcBorders>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38,2</w:t>
            </w:r>
          </w:p>
          <w:p w:rsidR="00255A37" w:rsidRPr="004F0281" w:rsidRDefault="00255A37" w:rsidP="00255A37">
            <w:pPr>
              <w:rPr>
                <w:rFonts w:ascii="Arial Narrow" w:eastAsia="Calibri" w:hAnsi="Arial Narrow"/>
                <w:sz w:val="20"/>
                <w:szCs w:val="20"/>
              </w:rPr>
            </w:pPr>
          </w:p>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3,0</w:t>
            </w:r>
          </w:p>
        </w:tc>
        <w:tc>
          <w:tcPr>
            <w:tcW w:w="1134" w:type="dxa"/>
            <w:tcBorders>
              <w:top w:val="single" w:sz="4" w:space="0" w:color="auto"/>
              <w:left w:val="nil"/>
              <w:bottom w:val="single" w:sz="4" w:space="0" w:color="auto"/>
              <w:right w:val="single" w:sz="4" w:space="0" w:color="auto"/>
            </w:tcBorders>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38,2</w:t>
            </w:r>
          </w:p>
          <w:p w:rsidR="00255A37" w:rsidRPr="004F0281" w:rsidRDefault="00255A37" w:rsidP="00255A37">
            <w:pPr>
              <w:rPr>
                <w:rFonts w:ascii="Arial Narrow" w:eastAsia="Calibri" w:hAnsi="Arial Narrow"/>
                <w:sz w:val="20"/>
                <w:szCs w:val="20"/>
              </w:rPr>
            </w:pPr>
          </w:p>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3,0</w:t>
            </w:r>
          </w:p>
        </w:tc>
      </w:tr>
      <w:tr w:rsidR="00255A37" w:rsidRPr="004F0281" w:rsidTr="00255A37">
        <w:trPr>
          <w:trHeight w:val="407"/>
        </w:trPr>
        <w:tc>
          <w:tcPr>
            <w:tcW w:w="1418" w:type="dxa"/>
            <w:vMerge/>
            <w:tcBorders>
              <w:top w:val="single" w:sz="4" w:space="0" w:color="auto"/>
              <w:left w:val="single" w:sz="4" w:space="0" w:color="auto"/>
              <w:bottom w:val="single" w:sz="4" w:space="0" w:color="auto"/>
              <w:right w:val="single" w:sz="4" w:space="0" w:color="auto"/>
            </w:tcBorders>
            <w:vAlign w:val="center"/>
          </w:tcPr>
          <w:p w:rsidR="00255A37" w:rsidRPr="004F0281" w:rsidRDefault="00255A37" w:rsidP="00255A37">
            <w:pPr>
              <w:rPr>
                <w:rFonts w:ascii="Arial Narrow" w:eastAsia="Calibri" w:hAnsi="Arial Narrow"/>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255A37" w:rsidRPr="004F0281" w:rsidRDefault="00255A37" w:rsidP="00255A37">
            <w:pPr>
              <w:rPr>
                <w:rFonts w:ascii="Arial Narrow" w:eastAsia="Calibri" w:hAnsi="Arial Narrow"/>
                <w:sz w:val="20"/>
                <w:szCs w:val="20"/>
              </w:rPr>
            </w:pPr>
          </w:p>
        </w:tc>
        <w:tc>
          <w:tcPr>
            <w:tcW w:w="2551" w:type="dxa"/>
            <w:vMerge/>
            <w:tcBorders>
              <w:top w:val="single" w:sz="4" w:space="0" w:color="auto"/>
              <w:left w:val="single" w:sz="4" w:space="0" w:color="auto"/>
              <w:bottom w:val="single" w:sz="4" w:space="0" w:color="auto"/>
              <w:right w:val="single" w:sz="4" w:space="0" w:color="auto"/>
            </w:tcBorders>
          </w:tcPr>
          <w:p w:rsidR="00255A37" w:rsidRPr="004F0281" w:rsidRDefault="00255A37" w:rsidP="00255A37">
            <w:pPr>
              <w:rPr>
                <w:rFonts w:ascii="Arial Narrow" w:eastAsia="Calibri" w:hAnsi="Arial Narrow"/>
                <w:sz w:val="20"/>
                <w:szCs w:val="20"/>
              </w:rPr>
            </w:pPr>
          </w:p>
        </w:tc>
        <w:tc>
          <w:tcPr>
            <w:tcW w:w="626" w:type="dxa"/>
            <w:tcBorders>
              <w:top w:val="single" w:sz="4" w:space="0" w:color="auto"/>
              <w:left w:val="nil"/>
              <w:bottom w:val="single" w:sz="4" w:space="0" w:color="auto"/>
              <w:right w:val="single" w:sz="4" w:space="0" w:color="auto"/>
            </w:tcBorders>
            <w:noWrap/>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913</w:t>
            </w:r>
          </w:p>
        </w:tc>
        <w:tc>
          <w:tcPr>
            <w:tcW w:w="746" w:type="dxa"/>
            <w:tcBorders>
              <w:top w:val="single" w:sz="4" w:space="0" w:color="auto"/>
              <w:left w:val="nil"/>
              <w:bottom w:val="single" w:sz="4" w:space="0" w:color="auto"/>
              <w:right w:val="single" w:sz="4" w:space="0" w:color="auto"/>
            </w:tcBorders>
            <w:noWrap/>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03 10</w:t>
            </w:r>
          </w:p>
        </w:tc>
        <w:tc>
          <w:tcPr>
            <w:tcW w:w="1322" w:type="dxa"/>
            <w:tcBorders>
              <w:top w:val="single" w:sz="4" w:space="0" w:color="auto"/>
              <w:left w:val="nil"/>
              <w:bottom w:val="single" w:sz="4" w:space="0" w:color="auto"/>
              <w:right w:val="single" w:sz="4" w:space="0" w:color="auto"/>
            </w:tcBorders>
            <w:noWrap/>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01 5 00 91120</w:t>
            </w:r>
          </w:p>
        </w:tc>
        <w:tc>
          <w:tcPr>
            <w:tcW w:w="709" w:type="dxa"/>
            <w:tcBorders>
              <w:top w:val="single" w:sz="4" w:space="0" w:color="auto"/>
              <w:left w:val="nil"/>
              <w:bottom w:val="single" w:sz="4" w:space="0" w:color="auto"/>
              <w:right w:val="single" w:sz="4" w:space="0" w:color="auto"/>
            </w:tcBorders>
            <w:noWrap/>
          </w:tcPr>
          <w:p w:rsidR="00255A37" w:rsidRPr="004F0281" w:rsidRDefault="00255A37" w:rsidP="00255A37">
            <w:pPr>
              <w:rPr>
                <w:rFonts w:ascii="Arial Narrow" w:eastAsia="Calibri" w:hAnsi="Arial Narrow"/>
                <w:sz w:val="20"/>
                <w:szCs w:val="20"/>
                <w:lang w:val="en-US"/>
              </w:rPr>
            </w:pPr>
            <w:r w:rsidRPr="004F0281">
              <w:rPr>
                <w:rFonts w:ascii="Arial Narrow" w:eastAsia="Calibri" w:hAnsi="Arial Narrow"/>
                <w:sz w:val="20"/>
                <w:szCs w:val="20"/>
                <w:lang w:val="en-US"/>
              </w:rPr>
              <w:t>244</w:t>
            </w:r>
          </w:p>
        </w:tc>
        <w:tc>
          <w:tcPr>
            <w:tcW w:w="1417" w:type="dxa"/>
            <w:tcBorders>
              <w:top w:val="single" w:sz="4" w:space="0" w:color="auto"/>
              <w:left w:val="nil"/>
              <w:bottom w:val="single" w:sz="4" w:space="0" w:color="auto"/>
              <w:right w:val="single" w:sz="4" w:space="0" w:color="auto"/>
            </w:tcBorders>
            <w:noWrap/>
          </w:tcPr>
          <w:p w:rsidR="00255A37" w:rsidRPr="004F0281" w:rsidRDefault="00255A37" w:rsidP="00255A37">
            <w:pPr>
              <w:autoSpaceDE w:val="0"/>
              <w:autoSpaceDN w:val="0"/>
              <w:adjustRightInd w:val="0"/>
              <w:jc w:val="center"/>
              <w:outlineLvl w:val="0"/>
              <w:rPr>
                <w:rFonts w:ascii="Arial Narrow" w:eastAsia="Calibri" w:hAnsi="Arial Narrow"/>
                <w:sz w:val="20"/>
                <w:szCs w:val="20"/>
                <w:lang w:val="en-US"/>
              </w:rPr>
            </w:pPr>
            <w:r w:rsidRPr="004F0281">
              <w:rPr>
                <w:rFonts w:ascii="Arial Narrow" w:eastAsia="Calibri" w:hAnsi="Arial Narrow"/>
                <w:sz w:val="20"/>
                <w:szCs w:val="20"/>
                <w:lang w:val="en-US"/>
              </w:rPr>
              <w:t>0</w:t>
            </w:r>
          </w:p>
        </w:tc>
        <w:tc>
          <w:tcPr>
            <w:tcW w:w="1276" w:type="dxa"/>
            <w:tcBorders>
              <w:top w:val="single" w:sz="4" w:space="0" w:color="auto"/>
              <w:left w:val="nil"/>
              <w:bottom w:val="single" w:sz="4" w:space="0" w:color="auto"/>
              <w:right w:val="single" w:sz="4" w:space="0" w:color="auto"/>
            </w:tcBorders>
            <w:noWrap/>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22,5</w:t>
            </w:r>
          </w:p>
        </w:tc>
        <w:tc>
          <w:tcPr>
            <w:tcW w:w="1275" w:type="dxa"/>
            <w:tcBorders>
              <w:top w:val="single" w:sz="4" w:space="0" w:color="auto"/>
              <w:left w:val="nil"/>
              <w:bottom w:val="single" w:sz="4" w:space="0" w:color="auto"/>
              <w:right w:val="single" w:sz="4" w:space="0" w:color="auto"/>
            </w:tcBorders>
            <w:noWrap/>
          </w:tcPr>
          <w:p w:rsidR="00255A37" w:rsidRPr="004F0281" w:rsidRDefault="00255A37" w:rsidP="00255A37">
            <w:pPr>
              <w:jc w:val="center"/>
              <w:rPr>
                <w:rFonts w:ascii="Arial Narrow" w:eastAsia="Calibri" w:hAnsi="Arial Narrow"/>
                <w:sz w:val="20"/>
                <w:szCs w:val="20"/>
                <w:lang w:val="en-US"/>
              </w:rPr>
            </w:pPr>
            <w:r w:rsidRPr="004F0281">
              <w:rPr>
                <w:rFonts w:ascii="Arial Narrow" w:eastAsia="Calibri" w:hAnsi="Arial Narrow"/>
                <w:sz w:val="20"/>
                <w:szCs w:val="20"/>
                <w:lang w:val="en-US"/>
              </w:rPr>
              <w:t>0</w:t>
            </w:r>
          </w:p>
        </w:tc>
        <w:tc>
          <w:tcPr>
            <w:tcW w:w="1134" w:type="dxa"/>
            <w:tcBorders>
              <w:top w:val="single" w:sz="4" w:space="0" w:color="auto"/>
              <w:left w:val="nil"/>
              <w:bottom w:val="single" w:sz="4" w:space="0" w:color="auto"/>
              <w:right w:val="single" w:sz="4" w:space="0" w:color="auto"/>
            </w:tcBorders>
          </w:tcPr>
          <w:p w:rsidR="00255A37" w:rsidRPr="004F0281" w:rsidRDefault="00255A37" w:rsidP="00255A37">
            <w:pPr>
              <w:jc w:val="center"/>
              <w:rPr>
                <w:rFonts w:ascii="Arial Narrow" w:eastAsia="Calibri" w:hAnsi="Arial Narrow"/>
                <w:sz w:val="20"/>
                <w:szCs w:val="20"/>
                <w:lang w:val="en-US"/>
              </w:rPr>
            </w:pPr>
            <w:r w:rsidRPr="004F0281">
              <w:rPr>
                <w:rFonts w:ascii="Arial Narrow" w:eastAsia="Calibri" w:hAnsi="Arial Narrow"/>
                <w:sz w:val="20"/>
                <w:szCs w:val="20"/>
                <w:lang w:val="en-US"/>
              </w:rPr>
              <w:t>0</w:t>
            </w:r>
          </w:p>
        </w:tc>
        <w:tc>
          <w:tcPr>
            <w:tcW w:w="1134" w:type="dxa"/>
            <w:tcBorders>
              <w:top w:val="single" w:sz="4" w:space="0" w:color="auto"/>
              <w:left w:val="nil"/>
              <w:bottom w:val="single" w:sz="4" w:space="0" w:color="auto"/>
              <w:right w:val="single" w:sz="4" w:space="0" w:color="auto"/>
            </w:tcBorders>
          </w:tcPr>
          <w:p w:rsidR="00255A37" w:rsidRPr="004F0281" w:rsidRDefault="00255A37" w:rsidP="00255A37">
            <w:pPr>
              <w:jc w:val="center"/>
              <w:rPr>
                <w:rFonts w:ascii="Arial Narrow" w:eastAsia="Calibri" w:hAnsi="Arial Narrow"/>
                <w:sz w:val="20"/>
                <w:szCs w:val="20"/>
                <w:lang w:val="en-US"/>
              </w:rPr>
            </w:pPr>
            <w:r w:rsidRPr="004F0281">
              <w:rPr>
                <w:rFonts w:ascii="Arial Narrow" w:eastAsia="Calibri" w:hAnsi="Arial Narrow"/>
                <w:sz w:val="20"/>
                <w:szCs w:val="20"/>
                <w:lang w:val="en-US"/>
              </w:rPr>
              <w:t>0</w:t>
            </w:r>
          </w:p>
        </w:tc>
      </w:tr>
      <w:tr w:rsidR="00255A37" w:rsidRPr="004F0281" w:rsidTr="00255A37">
        <w:trPr>
          <w:trHeight w:val="407"/>
        </w:trPr>
        <w:tc>
          <w:tcPr>
            <w:tcW w:w="1418" w:type="dxa"/>
            <w:vMerge/>
            <w:tcBorders>
              <w:top w:val="single" w:sz="4" w:space="0" w:color="auto"/>
              <w:left w:val="single" w:sz="4" w:space="0" w:color="auto"/>
              <w:bottom w:val="single" w:sz="4" w:space="0" w:color="auto"/>
              <w:right w:val="single" w:sz="4" w:space="0" w:color="auto"/>
            </w:tcBorders>
            <w:vAlign w:val="center"/>
          </w:tcPr>
          <w:p w:rsidR="00255A37" w:rsidRPr="004F0281" w:rsidRDefault="00255A37" w:rsidP="00255A37">
            <w:pPr>
              <w:rPr>
                <w:rFonts w:ascii="Arial Narrow" w:eastAsia="Calibri" w:hAnsi="Arial Narrow"/>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255A37" w:rsidRPr="004F0281" w:rsidRDefault="00255A37" w:rsidP="00255A37">
            <w:pPr>
              <w:rPr>
                <w:rFonts w:ascii="Arial Narrow" w:eastAsia="Calibri" w:hAnsi="Arial Narrow"/>
                <w:sz w:val="20"/>
                <w:szCs w:val="20"/>
              </w:rPr>
            </w:pPr>
          </w:p>
        </w:tc>
        <w:tc>
          <w:tcPr>
            <w:tcW w:w="2551" w:type="dxa"/>
            <w:vMerge/>
            <w:tcBorders>
              <w:top w:val="single" w:sz="4" w:space="0" w:color="auto"/>
              <w:left w:val="single" w:sz="4" w:space="0" w:color="auto"/>
              <w:bottom w:val="single" w:sz="4" w:space="0" w:color="auto"/>
              <w:right w:val="single" w:sz="4" w:space="0" w:color="auto"/>
            </w:tcBorders>
          </w:tcPr>
          <w:p w:rsidR="00255A37" w:rsidRPr="004F0281" w:rsidRDefault="00255A37" w:rsidP="00255A37">
            <w:pPr>
              <w:rPr>
                <w:rFonts w:ascii="Arial Narrow" w:eastAsia="Calibri" w:hAnsi="Arial Narrow"/>
                <w:sz w:val="20"/>
                <w:szCs w:val="20"/>
              </w:rPr>
            </w:pPr>
          </w:p>
        </w:tc>
        <w:tc>
          <w:tcPr>
            <w:tcW w:w="626" w:type="dxa"/>
            <w:tcBorders>
              <w:top w:val="single" w:sz="4" w:space="0" w:color="auto"/>
              <w:left w:val="nil"/>
              <w:bottom w:val="single" w:sz="4" w:space="0" w:color="auto"/>
              <w:right w:val="single" w:sz="4" w:space="0" w:color="auto"/>
            </w:tcBorders>
            <w:noWrap/>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913</w:t>
            </w:r>
          </w:p>
        </w:tc>
        <w:tc>
          <w:tcPr>
            <w:tcW w:w="746" w:type="dxa"/>
            <w:tcBorders>
              <w:top w:val="single" w:sz="4" w:space="0" w:color="auto"/>
              <w:left w:val="nil"/>
              <w:bottom w:val="single" w:sz="4" w:space="0" w:color="auto"/>
              <w:right w:val="single" w:sz="4" w:space="0" w:color="auto"/>
            </w:tcBorders>
            <w:noWrap/>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03 10</w:t>
            </w:r>
          </w:p>
        </w:tc>
        <w:tc>
          <w:tcPr>
            <w:tcW w:w="1322" w:type="dxa"/>
            <w:tcBorders>
              <w:top w:val="single" w:sz="4" w:space="0" w:color="auto"/>
              <w:left w:val="nil"/>
              <w:bottom w:val="single" w:sz="4" w:space="0" w:color="auto"/>
              <w:right w:val="single" w:sz="4" w:space="0" w:color="auto"/>
            </w:tcBorders>
            <w:noWrap/>
          </w:tcPr>
          <w:p w:rsidR="00255A37" w:rsidRPr="004F0281" w:rsidRDefault="00255A37" w:rsidP="00255A37">
            <w:pPr>
              <w:rPr>
                <w:rFonts w:ascii="Arial Narrow" w:eastAsia="Calibri" w:hAnsi="Arial Narrow"/>
                <w:sz w:val="20"/>
                <w:szCs w:val="20"/>
                <w:lang w:val="en-US"/>
              </w:rPr>
            </w:pPr>
            <w:r w:rsidRPr="004F0281">
              <w:rPr>
                <w:rFonts w:ascii="Arial Narrow" w:eastAsia="Calibri" w:hAnsi="Arial Narrow"/>
                <w:sz w:val="20"/>
                <w:szCs w:val="20"/>
              </w:rPr>
              <w:t xml:space="preserve">01 5 00 </w:t>
            </w:r>
            <w:r w:rsidRPr="004F0281">
              <w:rPr>
                <w:rFonts w:ascii="Arial Narrow" w:eastAsia="Calibri" w:hAnsi="Arial Narrow"/>
                <w:sz w:val="20"/>
                <w:szCs w:val="20"/>
                <w:lang w:val="en-US"/>
              </w:rPr>
              <w:t>S7450</w:t>
            </w:r>
          </w:p>
        </w:tc>
        <w:tc>
          <w:tcPr>
            <w:tcW w:w="709" w:type="dxa"/>
            <w:tcBorders>
              <w:top w:val="single" w:sz="4" w:space="0" w:color="auto"/>
              <w:left w:val="nil"/>
              <w:bottom w:val="single" w:sz="4" w:space="0" w:color="auto"/>
              <w:right w:val="single" w:sz="4" w:space="0" w:color="auto"/>
            </w:tcBorders>
            <w:noWrap/>
          </w:tcPr>
          <w:p w:rsidR="00255A37" w:rsidRPr="004F0281" w:rsidRDefault="00255A37" w:rsidP="00255A37">
            <w:pPr>
              <w:rPr>
                <w:rFonts w:ascii="Arial Narrow" w:eastAsia="Calibri" w:hAnsi="Arial Narrow"/>
                <w:sz w:val="20"/>
                <w:szCs w:val="20"/>
                <w:lang w:val="en-US"/>
              </w:rPr>
            </w:pPr>
            <w:r w:rsidRPr="004F0281">
              <w:rPr>
                <w:rFonts w:ascii="Arial Narrow" w:eastAsia="Calibri" w:hAnsi="Arial Narrow"/>
                <w:sz w:val="20"/>
                <w:szCs w:val="20"/>
                <w:lang w:val="en-US"/>
              </w:rPr>
              <w:t>244</w:t>
            </w:r>
          </w:p>
        </w:tc>
        <w:tc>
          <w:tcPr>
            <w:tcW w:w="1417" w:type="dxa"/>
            <w:tcBorders>
              <w:top w:val="single" w:sz="4" w:space="0" w:color="auto"/>
              <w:left w:val="nil"/>
              <w:bottom w:val="single" w:sz="4" w:space="0" w:color="auto"/>
              <w:right w:val="single" w:sz="4" w:space="0" w:color="auto"/>
            </w:tcBorders>
            <w:noWrap/>
          </w:tcPr>
          <w:p w:rsidR="00255A37" w:rsidRPr="004F0281" w:rsidRDefault="00255A37" w:rsidP="00255A37">
            <w:pPr>
              <w:autoSpaceDE w:val="0"/>
              <w:autoSpaceDN w:val="0"/>
              <w:adjustRightInd w:val="0"/>
              <w:jc w:val="center"/>
              <w:outlineLvl w:val="0"/>
              <w:rPr>
                <w:rFonts w:ascii="Arial Narrow" w:eastAsia="Calibri" w:hAnsi="Arial Narrow"/>
                <w:sz w:val="20"/>
                <w:szCs w:val="20"/>
                <w:lang w:val="en-US"/>
              </w:rPr>
            </w:pPr>
            <w:r w:rsidRPr="004F0281">
              <w:rPr>
                <w:rFonts w:ascii="Arial Narrow" w:eastAsia="Calibri" w:hAnsi="Arial Narrow"/>
                <w:sz w:val="20"/>
                <w:szCs w:val="20"/>
                <w:lang w:val="en-US"/>
              </w:rPr>
              <w:t>0</w:t>
            </w:r>
          </w:p>
        </w:tc>
        <w:tc>
          <w:tcPr>
            <w:tcW w:w="1276" w:type="dxa"/>
            <w:tcBorders>
              <w:top w:val="single" w:sz="4" w:space="0" w:color="auto"/>
              <w:left w:val="nil"/>
              <w:bottom w:val="single" w:sz="4" w:space="0" w:color="auto"/>
              <w:right w:val="single" w:sz="4" w:space="0" w:color="auto"/>
            </w:tcBorders>
            <w:noWrap/>
          </w:tcPr>
          <w:p w:rsidR="00255A37" w:rsidRPr="004F0281" w:rsidRDefault="00255A37" w:rsidP="00255A37">
            <w:pPr>
              <w:jc w:val="center"/>
              <w:rPr>
                <w:rFonts w:ascii="Arial Narrow" w:eastAsia="Calibri" w:hAnsi="Arial Narrow"/>
                <w:sz w:val="20"/>
                <w:szCs w:val="20"/>
                <w:lang w:val="en-US"/>
              </w:rPr>
            </w:pPr>
            <w:r w:rsidRPr="004F0281">
              <w:rPr>
                <w:rFonts w:ascii="Arial Narrow" w:eastAsia="Calibri" w:hAnsi="Arial Narrow"/>
                <w:sz w:val="20"/>
                <w:szCs w:val="20"/>
                <w:lang w:val="en-US"/>
              </w:rPr>
              <w:t>17</w:t>
            </w:r>
            <w:r w:rsidRPr="004F0281">
              <w:rPr>
                <w:rFonts w:ascii="Arial Narrow" w:eastAsia="Calibri" w:hAnsi="Arial Narrow"/>
                <w:sz w:val="20"/>
                <w:szCs w:val="20"/>
              </w:rPr>
              <w:t>,</w:t>
            </w:r>
            <w:r w:rsidRPr="004F0281">
              <w:rPr>
                <w:rFonts w:ascii="Arial Narrow" w:eastAsia="Calibri" w:hAnsi="Arial Narrow"/>
                <w:sz w:val="20"/>
                <w:szCs w:val="20"/>
                <w:lang w:val="en-US"/>
              </w:rPr>
              <w:t>6</w:t>
            </w:r>
          </w:p>
        </w:tc>
        <w:tc>
          <w:tcPr>
            <w:tcW w:w="1275" w:type="dxa"/>
            <w:tcBorders>
              <w:top w:val="single" w:sz="4" w:space="0" w:color="auto"/>
              <w:left w:val="nil"/>
              <w:bottom w:val="single" w:sz="4" w:space="0" w:color="auto"/>
              <w:right w:val="single" w:sz="4" w:space="0" w:color="auto"/>
            </w:tcBorders>
            <w:noWrap/>
          </w:tcPr>
          <w:p w:rsidR="00255A37" w:rsidRPr="004F0281" w:rsidRDefault="00255A37" w:rsidP="00255A37">
            <w:pPr>
              <w:jc w:val="center"/>
              <w:rPr>
                <w:rFonts w:ascii="Arial Narrow" w:eastAsia="Calibri" w:hAnsi="Arial Narrow"/>
                <w:sz w:val="20"/>
                <w:szCs w:val="20"/>
                <w:lang w:val="en-US"/>
              </w:rPr>
            </w:pPr>
            <w:r w:rsidRPr="004F0281">
              <w:rPr>
                <w:rFonts w:ascii="Arial Narrow" w:eastAsia="Calibri" w:hAnsi="Arial Narrow"/>
                <w:sz w:val="20"/>
                <w:szCs w:val="20"/>
                <w:lang w:val="en-US"/>
              </w:rPr>
              <w:t>0</w:t>
            </w:r>
          </w:p>
        </w:tc>
        <w:tc>
          <w:tcPr>
            <w:tcW w:w="1134" w:type="dxa"/>
            <w:tcBorders>
              <w:top w:val="single" w:sz="4" w:space="0" w:color="auto"/>
              <w:left w:val="nil"/>
              <w:bottom w:val="single" w:sz="4" w:space="0" w:color="auto"/>
              <w:right w:val="single" w:sz="4" w:space="0" w:color="auto"/>
            </w:tcBorders>
          </w:tcPr>
          <w:p w:rsidR="00255A37" w:rsidRPr="004F0281" w:rsidRDefault="00255A37" w:rsidP="00255A37">
            <w:pPr>
              <w:jc w:val="center"/>
              <w:rPr>
                <w:rFonts w:ascii="Arial Narrow" w:eastAsia="Calibri" w:hAnsi="Arial Narrow"/>
                <w:sz w:val="20"/>
                <w:szCs w:val="20"/>
                <w:lang w:val="en-US"/>
              </w:rPr>
            </w:pPr>
            <w:r w:rsidRPr="004F0281">
              <w:rPr>
                <w:rFonts w:ascii="Arial Narrow" w:eastAsia="Calibri" w:hAnsi="Arial Narrow"/>
                <w:sz w:val="20"/>
                <w:szCs w:val="20"/>
                <w:lang w:val="en-US"/>
              </w:rPr>
              <w:t>0</w:t>
            </w:r>
          </w:p>
        </w:tc>
        <w:tc>
          <w:tcPr>
            <w:tcW w:w="1134" w:type="dxa"/>
            <w:tcBorders>
              <w:top w:val="single" w:sz="4" w:space="0" w:color="auto"/>
              <w:left w:val="nil"/>
              <w:bottom w:val="single" w:sz="4" w:space="0" w:color="auto"/>
              <w:right w:val="single" w:sz="4" w:space="0" w:color="auto"/>
            </w:tcBorders>
          </w:tcPr>
          <w:p w:rsidR="00255A37" w:rsidRPr="004F0281" w:rsidRDefault="00255A37" w:rsidP="00255A37">
            <w:pPr>
              <w:jc w:val="center"/>
              <w:rPr>
                <w:rFonts w:ascii="Arial Narrow" w:eastAsia="Calibri" w:hAnsi="Arial Narrow"/>
                <w:sz w:val="20"/>
                <w:szCs w:val="20"/>
                <w:lang w:val="en-US"/>
              </w:rPr>
            </w:pPr>
            <w:r w:rsidRPr="004F0281">
              <w:rPr>
                <w:rFonts w:ascii="Arial Narrow" w:eastAsia="Calibri" w:hAnsi="Arial Narrow"/>
                <w:sz w:val="20"/>
                <w:szCs w:val="20"/>
                <w:lang w:val="en-US"/>
              </w:rPr>
              <w:t>0</w:t>
            </w:r>
          </w:p>
        </w:tc>
      </w:tr>
      <w:tr w:rsidR="00255A37" w:rsidRPr="004F0281" w:rsidTr="00255A37">
        <w:trPr>
          <w:cantSplit/>
          <w:trHeight w:val="839"/>
        </w:trPr>
        <w:tc>
          <w:tcPr>
            <w:tcW w:w="1418" w:type="dxa"/>
            <w:vMerge w:val="restart"/>
            <w:tcBorders>
              <w:top w:val="single" w:sz="4" w:space="0" w:color="auto"/>
              <w:left w:val="single" w:sz="4" w:space="0" w:color="auto"/>
              <w:bottom w:val="single" w:sz="4" w:space="0" w:color="auto"/>
              <w:right w:val="single" w:sz="4" w:space="0" w:color="auto"/>
            </w:tcBorders>
            <w:textDirection w:val="btLr"/>
            <w:vAlign w:val="center"/>
          </w:tcPr>
          <w:p w:rsidR="00255A37" w:rsidRPr="004F0281" w:rsidRDefault="00255A37" w:rsidP="00255A37">
            <w:pPr>
              <w:ind w:right="113"/>
              <w:jc w:val="center"/>
              <w:rPr>
                <w:rFonts w:ascii="Arial Narrow" w:hAnsi="Arial Narrow"/>
                <w:sz w:val="20"/>
                <w:szCs w:val="20"/>
              </w:rPr>
            </w:pPr>
            <w:r w:rsidRPr="004F0281">
              <w:rPr>
                <w:rFonts w:ascii="Arial Narrow" w:eastAsia="Calibri" w:hAnsi="Arial Narrow"/>
                <w:sz w:val="20"/>
                <w:szCs w:val="20"/>
              </w:rPr>
              <w:t>№6</w:t>
            </w:r>
          </w:p>
          <w:p w:rsidR="00255A37" w:rsidRPr="004F0281" w:rsidRDefault="00255A37" w:rsidP="00255A37">
            <w:pPr>
              <w:ind w:right="113"/>
              <w:jc w:val="center"/>
              <w:rPr>
                <w:rFonts w:ascii="Arial Narrow" w:eastAsia="Calibri" w:hAnsi="Arial Narrow"/>
                <w:sz w:val="20"/>
                <w:szCs w:val="20"/>
              </w:rPr>
            </w:pPr>
            <w:r w:rsidRPr="004F0281">
              <w:rPr>
                <w:rFonts w:ascii="Arial Narrow" w:eastAsia="Calibri" w:hAnsi="Arial Narrow"/>
                <w:sz w:val="20"/>
                <w:szCs w:val="20"/>
              </w:rPr>
              <w:t>Подпрограмма</w:t>
            </w:r>
          </w:p>
        </w:tc>
        <w:tc>
          <w:tcPr>
            <w:tcW w:w="1418" w:type="dxa"/>
            <w:vMerge w:val="restart"/>
            <w:tcBorders>
              <w:top w:val="single" w:sz="4" w:space="0" w:color="auto"/>
              <w:left w:val="single" w:sz="4" w:space="0" w:color="auto"/>
              <w:bottom w:val="single" w:sz="4" w:space="0" w:color="auto"/>
              <w:right w:val="single" w:sz="4" w:space="0" w:color="auto"/>
            </w:tcBorders>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 xml:space="preserve"> </w:t>
            </w:r>
            <w:proofErr w:type="spellStart"/>
            <w:r w:rsidRPr="004F0281">
              <w:rPr>
                <w:rFonts w:ascii="Arial Narrow" w:eastAsia="Calibri" w:hAnsi="Arial Narrow"/>
                <w:sz w:val="20"/>
                <w:szCs w:val="20"/>
              </w:rPr>
              <w:t>Подпрограмма«Противодейст</w:t>
            </w:r>
            <w:r w:rsidRPr="004F0281">
              <w:rPr>
                <w:rFonts w:ascii="Arial Narrow" w:eastAsia="Calibri" w:hAnsi="Arial Narrow"/>
                <w:sz w:val="20"/>
                <w:szCs w:val="20"/>
              </w:rPr>
              <w:lastRenderedPageBreak/>
              <w:t>вие</w:t>
            </w:r>
            <w:proofErr w:type="spellEnd"/>
            <w:r w:rsidRPr="004F0281">
              <w:rPr>
                <w:rFonts w:ascii="Arial Narrow" w:eastAsia="Calibri" w:hAnsi="Arial Narrow"/>
                <w:sz w:val="20"/>
                <w:szCs w:val="20"/>
              </w:rPr>
              <w:t xml:space="preserve"> экстремизму и профилактика терроризма на территории поселка Тутончаны»</w:t>
            </w:r>
          </w:p>
        </w:tc>
        <w:tc>
          <w:tcPr>
            <w:tcW w:w="2551" w:type="dxa"/>
            <w:tcBorders>
              <w:top w:val="single" w:sz="4" w:space="0" w:color="auto"/>
              <w:left w:val="nil"/>
              <w:bottom w:val="single" w:sz="4" w:space="0" w:color="auto"/>
              <w:right w:val="single" w:sz="4" w:space="0" w:color="auto"/>
            </w:tcBorders>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lastRenderedPageBreak/>
              <w:t>Всего расходные обязательства по подпрограмме</w:t>
            </w:r>
          </w:p>
        </w:tc>
        <w:tc>
          <w:tcPr>
            <w:tcW w:w="626" w:type="dxa"/>
            <w:tcBorders>
              <w:top w:val="single" w:sz="4" w:space="0" w:color="auto"/>
              <w:left w:val="nil"/>
              <w:bottom w:val="single" w:sz="4" w:space="0" w:color="auto"/>
              <w:right w:val="single" w:sz="4" w:space="0" w:color="auto"/>
            </w:tcBorders>
            <w:shd w:val="clear" w:color="auto" w:fill="D9D9D9" w:themeFill="background1" w:themeFillShade="D9"/>
            <w:noWrap/>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Х</w:t>
            </w:r>
          </w:p>
        </w:tc>
        <w:tc>
          <w:tcPr>
            <w:tcW w:w="746" w:type="dxa"/>
            <w:tcBorders>
              <w:top w:val="single" w:sz="4" w:space="0" w:color="auto"/>
              <w:left w:val="nil"/>
              <w:bottom w:val="single" w:sz="4" w:space="0" w:color="auto"/>
              <w:right w:val="single" w:sz="4" w:space="0" w:color="auto"/>
            </w:tcBorders>
            <w:shd w:val="clear" w:color="auto" w:fill="D9D9D9" w:themeFill="background1" w:themeFillShade="D9"/>
            <w:noWrap/>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Х</w:t>
            </w:r>
          </w:p>
        </w:tc>
        <w:tc>
          <w:tcPr>
            <w:tcW w:w="1322" w:type="dxa"/>
            <w:tcBorders>
              <w:top w:val="single" w:sz="4" w:space="0" w:color="auto"/>
              <w:left w:val="nil"/>
              <w:bottom w:val="single" w:sz="4" w:space="0" w:color="auto"/>
              <w:right w:val="single" w:sz="4" w:space="0" w:color="auto"/>
            </w:tcBorders>
            <w:shd w:val="clear" w:color="auto" w:fill="D9D9D9" w:themeFill="background1" w:themeFillShade="D9"/>
            <w:noWrap/>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Х</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Х</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tcPr>
          <w:p w:rsidR="00255A37" w:rsidRPr="004F0281" w:rsidRDefault="00255A37" w:rsidP="00255A37">
            <w:pPr>
              <w:autoSpaceDE w:val="0"/>
              <w:autoSpaceDN w:val="0"/>
              <w:adjustRightInd w:val="0"/>
              <w:jc w:val="center"/>
              <w:outlineLvl w:val="0"/>
              <w:rPr>
                <w:rFonts w:ascii="Arial Narrow" w:eastAsia="Calibri" w:hAnsi="Arial Narrow"/>
                <w:sz w:val="20"/>
                <w:szCs w:val="20"/>
              </w:rPr>
            </w:pPr>
            <w:r w:rsidRPr="004F0281">
              <w:rPr>
                <w:rFonts w:ascii="Arial Narrow" w:eastAsia="Calibri" w:hAnsi="Arial Narrow"/>
                <w:sz w:val="20"/>
                <w:szCs w:val="20"/>
              </w:rPr>
              <w:t>0</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tcPr>
          <w:p w:rsidR="00255A37" w:rsidRPr="004F0281" w:rsidRDefault="00255A37" w:rsidP="00255A37">
            <w:pPr>
              <w:autoSpaceDE w:val="0"/>
              <w:autoSpaceDN w:val="0"/>
              <w:adjustRightInd w:val="0"/>
              <w:jc w:val="center"/>
              <w:outlineLvl w:val="0"/>
              <w:rPr>
                <w:rFonts w:ascii="Arial Narrow" w:eastAsia="Calibri" w:hAnsi="Arial Narrow"/>
                <w:sz w:val="20"/>
                <w:szCs w:val="20"/>
              </w:rPr>
            </w:pPr>
            <w:r w:rsidRPr="004F0281">
              <w:rPr>
                <w:rFonts w:ascii="Arial Narrow" w:eastAsia="Calibri" w:hAnsi="Arial Narrow"/>
                <w:sz w:val="20"/>
                <w:szCs w:val="20"/>
              </w:rPr>
              <w:t>0</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noWrap/>
          </w:tcPr>
          <w:p w:rsidR="00255A37" w:rsidRPr="004F0281" w:rsidRDefault="00255A37" w:rsidP="00255A37">
            <w:pPr>
              <w:autoSpaceDE w:val="0"/>
              <w:autoSpaceDN w:val="0"/>
              <w:adjustRightInd w:val="0"/>
              <w:jc w:val="center"/>
              <w:outlineLvl w:val="0"/>
              <w:rPr>
                <w:rFonts w:ascii="Arial Narrow" w:eastAsia="Calibri" w:hAnsi="Arial Narrow"/>
                <w:sz w:val="20"/>
                <w:szCs w:val="20"/>
              </w:rPr>
            </w:pPr>
            <w:r w:rsidRPr="004F0281">
              <w:rPr>
                <w:rFonts w:ascii="Arial Narrow" w:eastAsia="Calibri" w:hAnsi="Arial Narrow"/>
                <w:sz w:val="20"/>
                <w:szCs w:val="20"/>
              </w:rPr>
              <w:t>1,0</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rsidR="00255A37" w:rsidRPr="004F0281" w:rsidRDefault="00255A37" w:rsidP="00255A37">
            <w:pPr>
              <w:autoSpaceDE w:val="0"/>
              <w:autoSpaceDN w:val="0"/>
              <w:adjustRightInd w:val="0"/>
              <w:jc w:val="center"/>
              <w:outlineLvl w:val="0"/>
              <w:rPr>
                <w:rFonts w:ascii="Arial Narrow" w:eastAsia="Calibri" w:hAnsi="Arial Narrow"/>
                <w:sz w:val="20"/>
                <w:szCs w:val="20"/>
              </w:rPr>
            </w:pPr>
            <w:r w:rsidRPr="004F0281">
              <w:rPr>
                <w:rFonts w:ascii="Arial Narrow" w:eastAsia="Calibri" w:hAnsi="Arial Narrow"/>
                <w:sz w:val="20"/>
                <w:szCs w:val="20"/>
              </w:rPr>
              <w:t>1,0</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rsidR="00255A37" w:rsidRPr="004F0281" w:rsidRDefault="00255A37" w:rsidP="00255A37">
            <w:pPr>
              <w:autoSpaceDE w:val="0"/>
              <w:autoSpaceDN w:val="0"/>
              <w:adjustRightInd w:val="0"/>
              <w:jc w:val="center"/>
              <w:outlineLvl w:val="0"/>
              <w:rPr>
                <w:rFonts w:ascii="Arial Narrow" w:eastAsia="Calibri" w:hAnsi="Arial Narrow"/>
                <w:sz w:val="20"/>
                <w:szCs w:val="20"/>
              </w:rPr>
            </w:pPr>
            <w:r w:rsidRPr="004F0281">
              <w:rPr>
                <w:rFonts w:ascii="Arial Narrow" w:eastAsia="Calibri" w:hAnsi="Arial Narrow"/>
                <w:sz w:val="20"/>
                <w:szCs w:val="20"/>
              </w:rPr>
              <w:t>1,0</w:t>
            </w:r>
          </w:p>
        </w:tc>
      </w:tr>
      <w:tr w:rsidR="00255A37" w:rsidRPr="004F0281" w:rsidTr="00255A37">
        <w:trPr>
          <w:cantSplit/>
          <w:trHeight w:val="854"/>
        </w:trPr>
        <w:tc>
          <w:tcPr>
            <w:tcW w:w="1418" w:type="dxa"/>
            <w:vMerge/>
            <w:tcBorders>
              <w:left w:val="single" w:sz="4" w:space="0" w:color="auto"/>
              <w:bottom w:val="single" w:sz="4" w:space="0" w:color="auto"/>
              <w:right w:val="single" w:sz="4" w:space="0" w:color="auto"/>
            </w:tcBorders>
            <w:textDirection w:val="btLr"/>
            <w:vAlign w:val="center"/>
          </w:tcPr>
          <w:p w:rsidR="00255A37" w:rsidRPr="004F0281" w:rsidRDefault="00255A37" w:rsidP="00255A37">
            <w:pPr>
              <w:ind w:right="113"/>
              <w:jc w:val="center"/>
              <w:rPr>
                <w:rFonts w:ascii="Arial Narrow" w:eastAsia="Calibri" w:hAnsi="Arial Narrow"/>
                <w:sz w:val="20"/>
                <w:szCs w:val="20"/>
              </w:rPr>
            </w:pPr>
          </w:p>
        </w:tc>
        <w:tc>
          <w:tcPr>
            <w:tcW w:w="1418" w:type="dxa"/>
            <w:vMerge/>
            <w:tcBorders>
              <w:top w:val="single" w:sz="4" w:space="0" w:color="auto"/>
              <w:left w:val="single" w:sz="4" w:space="0" w:color="auto"/>
              <w:bottom w:val="single" w:sz="4" w:space="0" w:color="auto"/>
              <w:right w:val="single" w:sz="4" w:space="0" w:color="auto"/>
            </w:tcBorders>
          </w:tcPr>
          <w:p w:rsidR="00255A37" w:rsidRPr="004F0281" w:rsidRDefault="00255A37" w:rsidP="00255A37">
            <w:pPr>
              <w:rPr>
                <w:rFonts w:ascii="Arial Narrow" w:eastAsia="Calibri" w:hAnsi="Arial Narrow"/>
                <w:sz w:val="20"/>
                <w:szCs w:val="20"/>
              </w:rPr>
            </w:pPr>
          </w:p>
        </w:tc>
        <w:tc>
          <w:tcPr>
            <w:tcW w:w="2551" w:type="dxa"/>
            <w:tcBorders>
              <w:top w:val="single" w:sz="4" w:space="0" w:color="auto"/>
              <w:left w:val="nil"/>
              <w:bottom w:val="single" w:sz="4" w:space="0" w:color="auto"/>
              <w:right w:val="single" w:sz="4" w:space="0" w:color="auto"/>
            </w:tcBorders>
          </w:tcPr>
          <w:p w:rsidR="00255A37" w:rsidRPr="004F0281" w:rsidRDefault="00255A37" w:rsidP="00255A37">
            <w:pPr>
              <w:rPr>
                <w:rFonts w:ascii="Arial Narrow" w:eastAsia="Calibri" w:hAnsi="Arial Narrow"/>
                <w:sz w:val="20"/>
                <w:szCs w:val="20"/>
              </w:rPr>
            </w:pPr>
          </w:p>
        </w:tc>
        <w:tc>
          <w:tcPr>
            <w:tcW w:w="626" w:type="dxa"/>
            <w:tcBorders>
              <w:top w:val="single" w:sz="4" w:space="0" w:color="auto"/>
              <w:left w:val="nil"/>
              <w:bottom w:val="single" w:sz="4" w:space="0" w:color="auto"/>
              <w:right w:val="single" w:sz="4" w:space="0" w:color="auto"/>
            </w:tcBorders>
            <w:noWrap/>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913</w:t>
            </w:r>
          </w:p>
        </w:tc>
        <w:tc>
          <w:tcPr>
            <w:tcW w:w="746" w:type="dxa"/>
            <w:tcBorders>
              <w:top w:val="single" w:sz="4" w:space="0" w:color="auto"/>
              <w:left w:val="nil"/>
              <w:bottom w:val="single" w:sz="4" w:space="0" w:color="auto"/>
              <w:right w:val="single" w:sz="4" w:space="0" w:color="auto"/>
            </w:tcBorders>
            <w:noWrap/>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01 13</w:t>
            </w:r>
          </w:p>
        </w:tc>
        <w:tc>
          <w:tcPr>
            <w:tcW w:w="1322" w:type="dxa"/>
            <w:tcBorders>
              <w:top w:val="single" w:sz="4" w:space="0" w:color="auto"/>
              <w:left w:val="nil"/>
              <w:bottom w:val="single" w:sz="4" w:space="0" w:color="auto"/>
              <w:right w:val="single" w:sz="4" w:space="0" w:color="auto"/>
            </w:tcBorders>
            <w:noWrap/>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01 6 00 21011</w:t>
            </w:r>
          </w:p>
        </w:tc>
        <w:tc>
          <w:tcPr>
            <w:tcW w:w="709" w:type="dxa"/>
            <w:tcBorders>
              <w:top w:val="single" w:sz="4" w:space="0" w:color="auto"/>
              <w:left w:val="nil"/>
              <w:bottom w:val="single" w:sz="4" w:space="0" w:color="auto"/>
              <w:right w:val="single" w:sz="4" w:space="0" w:color="auto"/>
            </w:tcBorders>
            <w:noWrap/>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244</w:t>
            </w:r>
          </w:p>
        </w:tc>
        <w:tc>
          <w:tcPr>
            <w:tcW w:w="1417" w:type="dxa"/>
            <w:tcBorders>
              <w:top w:val="single" w:sz="4" w:space="0" w:color="auto"/>
              <w:left w:val="nil"/>
              <w:bottom w:val="single" w:sz="4" w:space="0" w:color="auto"/>
              <w:right w:val="single" w:sz="4" w:space="0" w:color="auto"/>
            </w:tcBorders>
            <w:noWrap/>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0</w:t>
            </w:r>
          </w:p>
        </w:tc>
        <w:tc>
          <w:tcPr>
            <w:tcW w:w="1276" w:type="dxa"/>
            <w:tcBorders>
              <w:top w:val="single" w:sz="4" w:space="0" w:color="auto"/>
              <w:left w:val="nil"/>
              <w:bottom w:val="single" w:sz="4" w:space="0" w:color="auto"/>
              <w:right w:val="single" w:sz="4" w:space="0" w:color="auto"/>
            </w:tcBorders>
            <w:noWrap/>
          </w:tcPr>
          <w:p w:rsidR="00255A37" w:rsidRPr="004F0281" w:rsidRDefault="00255A37" w:rsidP="00255A37">
            <w:pPr>
              <w:autoSpaceDE w:val="0"/>
              <w:autoSpaceDN w:val="0"/>
              <w:adjustRightInd w:val="0"/>
              <w:jc w:val="center"/>
              <w:outlineLvl w:val="0"/>
              <w:rPr>
                <w:rFonts w:ascii="Arial Narrow" w:eastAsia="Calibri" w:hAnsi="Arial Narrow"/>
                <w:sz w:val="20"/>
                <w:szCs w:val="20"/>
              </w:rPr>
            </w:pPr>
            <w:r w:rsidRPr="004F0281">
              <w:rPr>
                <w:rFonts w:ascii="Arial Narrow" w:eastAsia="Calibri" w:hAnsi="Arial Narrow"/>
                <w:sz w:val="20"/>
                <w:szCs w:val="20"/>
              </w:rPr>
              <w:t>0</w:t>
            </w:r>
          </w:p>
        </w:tc>
        <w:tc>
          <w:tcPr>
            <w:tcW w:w="1275" w:type="dxa"/>
            <w:tcBorders>
              <w:top w:val="single" w:sz="4" w:space="0" w:color="auto"/>
              <w:left w:val="nil"/>
              <w:bottom w:val="single" w:sz="4" w:space="0" w:color="auto"/>
              <w:right w:val="single" w:sz="4" w:space="0" w:color="auto"/>
            </w:tcBorders>
            <w:noWrap/>
          </w:tcPr>
          <w:p w:rsidR="00255A37" w:rsidRPr="004F0281" w:rsidRDefault="00255A37" w:rsidP="00255A37">
            <w:pPr>
              <w:autoSpaceDE w:val="0"/>
              <w:autoSpaceDN w:val="0"/>
              <w:adjustRightInd w:val="0"/>
              <w:jc w:val="center"/>
              <w:outlineLvl w:val="0"/>
              <w:rPr>
                <w:rFonts w:ascii="Arial Narrow" w:eastAsia="Calibri" w:hAnsi="Arial Narrow"/>
                <w:sz w:val="20"/>
                <w:szCs w:val="20"/>
              </w:rPr>
            </w:pPr>
            <w:r w:rsidRPr="004F0281">
              <w:rPr>
                <w:rFonts w:ascii="Arial Narrow" w:eastAsia="Calibri" w:hAnsi="Arial Narrow"/>
                <w:sz w:val="20"/>
                <w:szCs w:val="20"/>
              </w:rPr>
              <w:t>1,0</w:t>
            </w:r>
          </w:p>
        </w:tc>
        <w:tc>
          <w:tcPr>
            <w:tcW w:w="1134" w:type="dxa"/>
            <w:tcBorders>
              <w:top w:val="single" w:sz="4" w:space="0" w:color="auto"/>
              <w:left w:val="nil"/>
              <w:bottom w:val="single" w:sz="4" w:space="0" w:color="auto"/>
              <w:right w:val="single" w:sz="4" w:space="0" w:color="auto"/>
            </w:tcBorders>
          </w:tcPr>
          <w:p w:rsidR="00255A37" w:rsidRPr="004F0281" w:rsidRDefault="00255A37" w:rsidP="00255A37">
            <w:pPr>
              <w:autoSpaceDE w:val="0"/>
              <w:autoSpaceDN w:val="0"/>
              <w:adjustRightInd w:val="0"/>
              <w:jc w:val="center"/>
              <w:outlineLvl w:val="0"/>
              <w:rPr>
                <w:rFonts w:ascii="Arial Narrow" w:eastAsia="Calibri" w:hAnsi="Arial Narrow"/>
                <w:sz w:val="20"/>
                <w:szCs w:val="20"/>
              </w:rPr>
            </w:pPr>
            <w:r w:rsidRPr="004F0281">
              <w:rPr>
                <w:rFonts w:ascii="Arial Narrow" w:eastAsia="Calibri" w:hAnsi="Arial Narrow"/>
                <w:sz w:val="20"/>
                <w:szCs w:val="20"/>
              </w:rPr>
              <w:t>1,0</w:t>
            </w:r>
          </w:p>
        </w:tc>
        <w:tc>
          <w:tcPr>
            <w:tcW w:w="1134" w:type="dxa"/>
            <w:tcBorders>
              <w:top w:val="single" w:sz="4" w:space="0" w:color="auto"/>
              <w:left w:val="nil"/>
              <w:bottom w:val="single" w:sz="4" w:space="0" w:color="auto"/>
              <w:right w:val="single" w:sz="4" w:space="0" w:color="auto"/>
            </w:tcBorders>
          </w:tcPr>
          <w:p w:rsidR="00255A37" w:rsidRPr="004F0281" w:rsidRDefault="00255A37" w:rsidP="00255A37">
            <w:pPr>
              <w:autoSpaceDE w:val="0"/>
              <w:autoSpaceDN w:val="0"/>
              <w:adjustRightInd w:val="0"/>
              <w:jc w:val="center"/>
              <w:outlineLvl w:val="0"/>
              <w:rPr>
                <w:rFonts w:ascii="Arial Narrow" w:eastAsia="Calibri" w:hAnsi="Arial Narrow"/>
                <w:sz w:val="20"/>
                <w:szCs w:val="20"/>
              </w:rPr>
            </w:pPr>
            <w:r w:rsidRPr="004F0281">
              <w:rPr>
                <w:rFonts w:ascii="Arial Narrow" w:eastAsia="Calibri" w:hAnsi="Arial Narrow"/>
                <w:sz w:val="20"/>
                <w:szCs w:val="20"/>
              </w:rPr>
              <w:t>1,0</w:t>
            </w:r>
          </w:p>
        </w:tc>
      </w:tr>
      <w:tr w:rsidR="00255A37" w:rsidRPr="004F0281" w:rsidTr="00255A37">
        <w:trPr>
          <w:cantSplit/>
          <w:trHeight w:val="862"/>
        </w:trPr>
        <w:tc>
          <w:tcPr>
            <w:tcW w:w="1418" w:type="dxa"/>
            <w:vMerge w:val="restart"/>
            <w:tcBorders>
              <w:top w:val="single" w:sz="4" w:space="0" w:color="auto"/>
              <w:left w:val="single" w:sz="4" w:space="0" w:color="auto"/>
              <w:right w:val="single" w:sz="4" w:space="0" w:color="auto"/>
            </w:tcBorders>
            <w:textDirection w:val="btLr"/>
            <w:vAlign w:val="center"/>
          </w:tcPr>
          <w:p w:rsidR="00255A37" w:rsidRPr="004F0281" w:rsidRDefault="00255A37" w:rsidP="00255A37">
            <w:pPr>
              <w:ind w:right="113"/>
              <w:jc w:val="center"/>
              <w:rPr>
                <w:rFonts w:ascii="Arial Narrow" w:eastAsia="Calibri" w:hAnsi="Arial Narrow"/>
                <w:sz w:val="20"/>
                <w:szCs w:val="20"/>
              </w:rPr>
            </w:pPr>
            <w:r w:rsidRPr="004F0281">
              <w:rPr>
                <w:rFonts w:ascii="Arial Narrow" w:eastAsia="Calibri" w:hAnsi="Arial Narrow"/>
                <w:sz w:val="20"/>
                <w:szCs w:val="20"/>
              </w:rPr>
              <w:t>№7</w:t>
            </w:r>
          </w:p>
          <w:p w:rsidR="00255A37" w:rsidRPr="004F0281" w:rsidRDefault="00255A37" w:rsidP="00255A37">
            <w:pPr>
              <w:ind w:right="113"/>
              <w:jc w:val="center"/>
              <w:rPr>
                <w:rFonts w:ascii="Arial Narrow" w:eastAsia="Calibri" w:hAnsi="Arial Narrow"/>
                <w:sz w:val="20"/>
                <w:szCs w:val="20"/>
              </w:rPr>
            </w:pPr>
            <w:r w:rsidRPr="004F0281">
              <w:rPr>
                <w:rFonts w:ascii="Arial Narrow" w:eastAsia="Calibri" w:hAnsi="Arial Narrow"/>
                <w:sz w:val="20"/>
                <w:szCs w:val="20"/>
              </w:rPr>
              <w:t>Подпрограмма</w:t>
            </w:r>
          </w:p>
        </w:tc>
        <w:tc>
          <w:tcPr>
            <w:tcW w:w="1418" w:type="dxa"/>
            <w:vMerge w:val="restart"/>
            <w:tcBorders>
              <w:top w:val="single" w:sz="4" w:space="0" w:color="auto"/>
              <w:left w:val="single" w:sz="4" w:space="0" w:color="auto"/>
              <w:right w:val="single" w:sz="4" w:space="0" w:color="auto"/>
            </w:tcBorders>
            <w:vAlign w:val="center"/>
          </w:tcPr>
          <w:p w:rsidR="00255A37" w:rsidRPr="004F0281" w:rsidRDefault="00255A37" w:rsidP="00255A37">
            <w:pPr>
              <w:rPr>
                <w:rFonts w:ascii="Arial Narrow" w:hAnsi="Arial Narrow"/>
                <w:sz w:val="20"/>
                <w:szCs w:val="20"/>
              </w:rPr>
            </w:pPr>
            <w:proofErr w:type="spellStart"/>
            <w:r w:rsidRPr="004F0281">
              <w:rPr>
                <w:rFonts w:ascii="Arial Narrow" w:hAnsi="Arial Narrow"/>
                <w:sz w:val="20"/>
                <w:szCs w:val="20"/>
              </w:rPr>
              <w:t>Подпрограмма«Профилактика</w:t>
            </w:r>
            <w:proofErr w:type="spellEnd"/>
            <w:r w:rsidRPr="004F0281">
              <w:rPr>
                <w:rFonts w:ascii="Arial Narrow" w:hAnsi="Arial Narrow"/>
                <w:sz w:val="20"/>
                <w:szCs w:val="20"/>
              </w:rPr>
              <w:t xml:space="preserve"> правонарушений на территории поселка Тутончаны»</w:t>
            </w:r>
          </w:p>
        </w:tc>
        <w:tc>
          <w:tcPr>
            <w:tcW w:w="2551" w:type="dxa"/>
            <w:tcBorders>
              <w:top w:val="single" w:sz="4" w:space="0" w:color="auto"/>
              <w:left w:val="nil"/>
              <w:bottom w:val="single" w:sz="4" w:space="0" w:color="auto"/>
              <w:right w:val="single" w:sz="4" w:space="0" w:color="auto"/>
            </w:tcBorders>
          </w:tcPr>
          <w:p w:rsidR="00255A37" w:rsidRPr="004F0281" w:rsidRDefault="00255A37" w:rsidP="00255A37">
            <w:pPr>
              <w:pStyle w:val="afffa"/>
              <w:rPr>
                <w:rFonts w:ascii="Arial Narrow" w:hAnsi="Arial Narrow"/>
              </w:rPr>
            </w:pPr>
            <w:r w:rsidRPr="004F0281">
              <w:rPr>
                <w:rFonts w:ascii="Arial Narrow" w:hAnsi="Arial Narrow"/>
              </w:rPr>
              <w:t>всего расходные обязательства по подпрограмме</w:t>
            </w:r>
          </w:p>
        </w:tc>
        <w:tc>
          <w:tcPr>
            <w:tcW w:w="62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55A37" w:rsidRPr="004F0281" w:rsidRDefault="00255A37" w:rsidP="00255A37">
            <w:pPr>
              <w:pStyle w:val="afffa"/>
              <w:jc w:val="center"/>
              <w:rPr>
                <w:rFonts w:ascii="Arial Narrow" w:hAnsi="Arial Narrow"/>
              </w:rPr>
            </w:pPr>
            <w:r w:rsidRPr="004F0281">
              <w:rPr>
                <w:rFonts w:ascii="Arial Narrow" w:hAnsi="Arial Narrow"/>
              </w:rPr>
              <w:t>Х</w:t>
            </w:r>
          </w:p>
        </w:tc>
        <w:tc>
          <w:tcPr>
            <w:tcW w:w="74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55A37" w:rsidRPr="004F0281" w:rsidRDefault="00255A37" w:rsidP="00255A37">
            <w:pPr>
              <w:pStyle w:val="afffa"/>
              <w:jc w:val="center"/>
              <w:rPr>
                <w:rFonts w:ascii="Arial Narrow" w:hAnsi="Arial Narrow"/>
              </w:rPr>
            </w:pPr>
            <w:r w:rsidRPr="004F0281">
              <w:rPr>
                <w:rFonts w:ascii="Arial Narrow" w:hAnsi="Arial Narrow"/>
              </w:rPr>
              <w:t>Х</w:t>
            </w:r>
          </w:p>
        </w:tc>
        <w:tc>
          <w:tcPr>
            <w:tcW w:w="132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55A37" w:rsidRPr="004F0281" w:rsidRDefault="00255A37" w:rsidP="00255A37">
            <w:pPr>
              <w:pStyle w:val="afffa"/>
              <w:jc w:val="center"/>
              <w:rPr>
                <w:rFonts w:ascii="Arial Narrow" w:hAnsi="Arial Narrow"/>
              </w:rPr>
            </w:pPr>
            <w:r w:rsidRPr="004F0281">
              <w:rPr>
                <w:rFonts w:ascii="Arial Narrow" w:hAnsi="Arial Narrow"/>
              </w:rPr>
              <w:t>Х</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55A37" w:rsidRPr="004F0281" w:rsidRDefault="00255A37" w:rsidP="00255A37">
            <w:pPr>
              <w:pStyle w:val="afffa"/>
              <w:jc w:val="center"/>
              <w:rPr>
                <w:rFonts w:ascii="Arial Narrow" w:hAnsi="Arial Narrow"/>
              </w:rPr>
            </w:pPr>
            <w:r w:rsidRPr="004F0281">
              <w:rPr>
                <w:rFonts w:ascii="Arial Narrow" w:hAnsi="Arial Narrow"/>
              </w:rPr>
              <w:t>Х</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55A37" w:rsidRPr="004F0281" w:rsidRDefault="00255A37" w:rsidP="00255A37">
            <w:pPr>
              <w:jc w:val="center"/>
              <w:rPr>
                <w:rFonts w:ascii="Arial Narrow" w:hAnsi="Arial Narrow"/>
                <w:sz w:val="20"/>
                <w:szCs w:val="20"/>
              </w:rPr>
            </w:pPr>
            <w:r w:rsidRPr="004F0281">
              <w:rPr>
                <w:rFonts w:ascii="Arial Narrow" w:hAnsi="Arial Narrow"/>
                <w:sz w:val="20"/>
                <w:szCs w:val="20"/>
              </w:rPr>
              <w:t>0</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55A37" w:rsidRPr="004F0281" w:rsidRDefault="00255A37" w:rsidP="00255A37">
            <w:pPr>
              <w:autoSpaceDE w:val="0"/>
              <w:autoSpaceDN w:val="0"/>
              <w:adjustRightInd w:val="0"/>
              <w:jc w:val="center"/>
              <w:outlineLvl w:val="0"/>
              <w:rPr>
                <w:rFonts w:ascii="Arial Narrow" w:eastAsia="Calibri" w:hAnsi="Arial Narrow"/>
                <w:sz w:val="20"/>
                <w:szCs w:val="20"/>
              </w:rPr>
            </w:pPr>
            <w:r w:rsidRPr="004F0281">
              <w:rPr>
                <w:rFonts w:ascii="Arial Narrow" w:eastAsia="Calibri" w:hAnsi="Arial Narrow"/>
                <w:sz w:val="20"/>
                <w:szCs w:val="20"/>
              </w:rPr>
              <w:t>0</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55A37" w:rsidRPr="004F0281" w:rsidRDefault="00255A37" w:rsidP="00255A37">
            <w:pPr>
              <w:jc w:val="center"/>
              <w:rPr>
                <w:rFonts w:ascii="Arial Narrow" w:hAnsi="Arial Narrow"/>
                <w:sz w:val="20"/>
                <w:szCs w:val="20"/>
              </w:rPr>
            </w:pPr>
            <w:r w:rsidRPr="004F0281">
              <w:rPr>
                <w:rFonts w:ascii="Arial Narrow" w:hAnsi="Arial Narrow"/>
                <w:sz w:val="20"/>
                <w:szCs w:val="20"/>
              </w:rPr>
              <w:t>0</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255A37" w:rsidRPr="004F0281" w:rsidRDefault="00255A37" w:rsidP="00255A37">
            <w:pPr>
              <w:jc w:val="center"/>
              <w:rPr>
                <w:rFonts w:ascii="Arial Narrow" w:hAnsi="Arial Narrow"/>
                <w:sz w:val="20"/>
                <w:szCs w:val="20"/>
              </w:rPr>
            </w:pPr>
            <w:r w:rsidRPr="004F0281">
              <w:rPr>
                <w:rFonts w:ascii="Arial Narrow" w:hAnsi="Arial Narrow"/>
                <w:sz w:val="20"/>
                <w:szCs w:val="20"/>
              </w:rPr>
              <w:t>1,0</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255A37" w:rsidRPr="004F0281" w:rsidRDefault="00255A37" w:rsidP="00255A37">
            <w:pPr>
              <w:jc w:val="center"/>
              <w:rPr>
                <w:rFonts w:ascii="Arial Narrow" w:hAnsi="Arial Narrow"/>
                <w:sz w:val="20"/>
                <w:szCs w:val="20"/>
              </w:rPr>
            </w:pPr>
            <w:r w:rsidRPr="004F0281">
              <w:rPr>
                <w:rFonts w:ascii="Arial Narrow" w:hAnsi="Arial Narrow"/>
                <w:sz w:val="20"/>
                <w:szCs w:val="20"/>
              </w:rPr>
              <w:t>1,0</w:t>
            </w:r>
          </w:p>
        </w:tc>
      </w:tr>
      <w:tr w:rsidR="00255A37" w:rsidRPr="004F0281" w:rsidTr="00255A37">
        <w:trPr>
          <w:cantSplit/>
          <w:trHeight w:val="1715"/>
        </w:trPr>
        <w:tc>
          <w:tcPr>
            <w:tcW w:w="1418" w:type="dxa"/>
            <w:vMerge/>
            <w:tcBorders>
              <w:left w:val="single" w:sz="4" w:space="0" w:color="auto"/>
              <w:bottom w:val="single" w:sz="4" w:space="0" w:color="auto"/>
              <w:right w:val="single" w:sz="4" w:space="0" w:color="auto"/>
            </w:tcBorders>
            <w:textDirection w:val="btLr"/>
            <w:vAlign w:val="center"/>
          </w:tcPr>
          <w:p w:rsidR="00255A37" w:rsidRPr="004F0281" w:rsidRDefault="00255A37" w:rsidP="00255A37">
            <w:pPr>
              <w:ind w:right="113"/>
              <w:jc w:val="center"/>
              <w:rPr>
                <w:rFonts w:ascii="Arial Narrow" w:eastAsia="Calibri" w:hAnsi="Arial Narrow"/>
                <w:sz w:val="20"/>
                <w:szCs w:val="20"/>
              </w:rPr>
            </w:pPr>
          </w:p>
        </w:tc>
        <w:tc>
          <w:tcPr>
            <w:tcW w:w="1418" w:type="dxa"/>
            <w:vMerge/>
            <w:tcBorders>
              <w:left w:val="single" w:sz="4" w:space="0" w:color="auto"/>
              <w:bottom w:val="single" w:sz="4" w:space="0" w:color="auto"/>
              <w:right w:val="single" w:sz="4" w:space="0" w:color="auto"/>
            </w:tcBorders>
            <w:vAlign w:val="center"/>
          </w:tcPr>
          <w:p w:rsidR="00255A37" w:rsidRPr="004F0281" w:rsidRDefault="00255A37" w:rsidP="00255A37">
            <w:pPr>
              <w:rPr>
                <w:rFonts w:ascii="Arial Narrow" w:hAnsi="Arial Narrow"/>
                <w:sz w:val="20"/>
                <w:szCs w:val="20"/>
              </w:rPr>
            </w:pPr>
          </w:p>
        </w:tc>
        <w:tc>
          <w:tcPr>
            <w:tcW w:w="2551" w:type="dxa"/>
            <w:tcBorders>
              <w:top w:val="single" w:sz="4" w:space="0" w:color="auto"/>
              <w:left w:val="nil"/>
              <w:bottom w:val="single" w:sz="4" w:space="0" w:color="auto"/>
              <w:right w:val="single" w:sz="4" w:space="0" w:color="auto"/>
            </w:tcBorders>
          </w:tcPr>
          <w:p w:rsidR="00255A37" w:rsidRPr="004F0281" w:rsidRDefault="00255A37" w:rsidP="00255A37">
            <w:pPr>
              <w:pStyle w:val="afffa"/>
              <w:rPr>
                <w:rFonts w:ascii="Arial Narrow" w:hAnsi="Arial Narrow"/>
              </w:rPr>
            </w:pPr>
            <w:r w:rsidRPr="004F0281">
              <w:rPr>
                <w:rFonts w:ascii="Arial Narrow" w:hAnsi="Arial Narrow"/>
              </w:rPr>
              <w:t>Мероприятия по координации деятельности органов и учреждений системы профилактики правонарушений; обеспечение безопасности  жителей поселка</w:t>
            </w:r>
          </w:p>
        </w:tc>
        <w:tc>
          <w:tcPr>
            <w:tcW w:w="626" w:type="dxa"/>
            <w:tcBorders>
              <w:top w:val="single" w:sz="4" w:space="0" w:color="auto"/>
              <w:left w:val="nil"/>
              <w:bottom w:val="single" w:sz="4" w:space="0" w:color="auto"/>
              <w:right w:val="single" w:sz="4" w:space="0" w:color="auto"/>
            </w:tcBorders>
            <w:noWrap/>
            <w:vAlign w:val="center"/>
          </w:tcPr>
          <w:p w:rsidR="00255A37" w:rsidRPr="004F0281" w:rsidRDefault="00255A37" w:rsidP="00255A37">
            <w:pPr>
              <w:pStyle w:val="afffa"/>
              <w:jc w:val="center"/>
              <w:rPr>
                <w:rFonts w:ascii="Arial Narrow" w:hAnsi="Arial Narrow"/>
              </w:rPr>
            </w:pPr>
            <w:r w:rsidRPr="004F0281">
              <w:rPr>
                <w:rFonts w:ascii="Arial Narrow" w:hAnsi="Arial Narrow"/>
              </w:rPr>
              <w:t>0104</w:t>
            </w:r>
          </w:p>
        </w:tc>
        <w:tc>
          <w:tcPr>
            <w:tcW w:w="746" w:type="dxa"/>
            <w:tcBorders>
              <w:top w:val="single" w:sz="4" w:space="0" w:color="auto"/>
              <w:left w:val="nil"/>
              <w:bottom w:val="single" w:sz="4" w:space="0" w:color="auto"/>
              <w:right w:val="single" w:sz="4" w:space="0" w:color="auto"/>
            </w:tcBorders>
            <w:noWrap/>
            <w:vAlign w:val="center"/>
          </w:tcPr>
          <w:p w:rsidR="00255A37" w:rsidRPr="004F0281" w:rsidRDefault="00255A37" w:rsidP="00255A37">
            <w:pPr>
              <w:pStyle w:val="afffa"/>
              <w:jc w:val="center"/>
              <w:rPr>
                <w:rFonts w:ascii="Arial Narrow" w:hAnsi="Arial Narrow"/>
              </w:rPr>
            </w:pPr>
            <w:r w:rsidRPr="004F0281">
              <w:rPr>
                <w:rFonts w:ascii="Arial Narrow" w:hAnsi="Arial Narrow"/>
              </w:rPr>
              <w:t>Х</w:t>
            </w:r>
          </w:p>
        </w:tc>
        <w:tc>
          <w:tcPr>
            <w:tcW w:w="1322" w:type="dxa"/>
            <w:tcBorders>
              <w:top w:val="single" w:sz="4" w:space="0" w:color="auto"/>
              <w:left w:val="nil"/>
              <w:bottom w:val="single" w:sz="4" w:space="0" w:color="auto"/>
              <w:right w:val="single" w:sz="4" w:space="0" w:color="auto"/>
            </w:tcBorders>
            <w:noWrap/>
            <w:vAlign w:val="center"/>
          </w:tcPr>
          <w:p w:rsidR="00255A37" w:rsidRPr="004F0281" w:rsidRDefault="00255A37" w:rsidP="00255A37">
            <w:pPr>
              <w:pStyle w:val="afffa"/>
              <w:jc w:val="center"/>
              <w:rPr>
                <w:rFonts w:ascii="Arial Narrow" w:hAnsi="Arial Narrow"/>
              </w:rPr>
            </w:pPr>
            <w:r w:rsidRPr="004F0281">
              <w:rPr>
                <w:rFonts w:ascii="Arial Narrow" w:hAnsi="Arial Narrow"/>
              </w:rPr>
              <w:t>Х</w:t>
            </w:r>
          </w:p>
        </w:tc>
        <w:tc>
          <w:tcPr>
            <w:tcW w:w="709" w:type="dxa"/>
            <w:tcBorders>
              <w:top w:val="single" w:sz="4" w:space="0" w:color="auto"/>
              <w:left w:val="nil"/>
              <w:bottom w:val="single" w:sz="4" w:space="0" w:color="auto"/>
              <w:right w:val="single" w:sz="4" w:space="0" w:color="auto"/>
            </w:tcBorders>
            <w:noWrap/>
            <w:vAlign w:val="center"/>
          </w:tcPr>
          <w:p w:rsidR="00255A37" w:rsidRPr="004F0281" w:rsidRDefault="00255A37" w:rsidP="00255A37">
            <w:pPr>
              <w:pStyle w:val="afffa"/>
              <w:jc w:val="center"/>
              <w:rPr>
                <w:rFonts w:ascii="Arial Narrow" w:hAnsi="Arial Narrow"/>
              </w:rPr>
            </w:pPr>
            <w:r w:rsidRPr="004F0281">
              <w:rPr>
                <w:rFonts w:ascii="Arial Narrow" w:hAnsi="Arial Narrow"/>
              </w:rPr>
              <w:t>Х</w:t>
            </w:r>
          </w:p>
        </w:tc>
        <w:tc>
          <w:tcPr>
            <w:tcW w:w="1417" w:type="dxa"/>
            <w:tcBorders>
              <w:top w:val="single" w:sz="4" w:space="0" w:color="auto"/>
              <w:left w:val="nil"/>
              <w:bottom w:val="single" w:sz="4" w:space="0" w:color="auto"/>
              <w:right w:val="single" w:sz="4" w:space="0" w:color="auto"/>
            </w:tcBorders>
            <w:noWrap/>
            <w:vAlign w:val="center"/>
          </w:tcPr>
          <w:p w:rsidR="00255A37" w:rsidRPr="004F0281" w:rsidRDefault="00255A37" w:rsidP="00255A37">
            <w:pPr>
              <w:jc w:val="center"/>
              <w:rPr>
                <w:rFonts w:ascii="Arial Narrow" w:hAnsi="Arial Narrow"/>
                <w:sz w:val="20"/>
                <w:szCs w:val="20"/>
              </w:rPr>
            </w:pPr>
            <w:r w:rsidRPr="004F0281">
              <w:rPr>
                <w:rFonts w:ascii="Arial Narrow" w:hAnsi="Arial Narrow"/>
                <w:sz w:val="20"/>
                <w:szCs w:val="20"/>
              </w:rPr>
              <w:t>0</w:t>
            </w:r>
          </w:p>
        </w:tc>
        <w:tc>
          <w:tcPr>
            <w:tcW w:w="1276" w:type="dxa"/>
            <w:tcBorders>
              <w:top w:val="single" w:sz="4" w:space="0" w:color="auto"/>
              <w:left w:val="nil"/>
              <w:bottom w:val="single" w:sz="4" w:space="0" w:color="auto"/>
              <w:right w:val="single" w:sz="4" w:space="0" w:color="auto"/>
            </w:tcBorders>
            <w:noWrap/>
            <w:vAlign w:val="center"/>
          </w:tcPr>
          <w:p w:rsidR="00255A37" w:rsidRPr="004F0281" w:rsidRDefault="00255A37" w:rsidP="00255A37">
            <w:pPr>
              <w:autoSpaceDE w:val="0"/>
              <w:autoSpaceDN w:val="0"/>
              <w:adjustRightInd w:val="0"/>
              <w:jc w:val="center"/>
              <w:outlineLvl w:val="0"/>
              <w:rPr>
                <w:rFonts w:ascii="Arial Narrow" w:eastAsia="Calibri" w:hAnsi="Arial Narrow"/>
                <w:sz w:val="20"/>
                <w:szCs w:val="20"/>
              </w:rPr>
            </w:pPr>
            <w:r w:rsidRPr="004F0281">
              <w:rPr>
                <w:rFonts w:ascii="Arial Narrow" w:eastAsia="Calibri" w:hAnsi="Arial Narrow"/>
                <w:sz w:val="20"/>
                <w:szCs w:val="20"/>
              </w:rPr>
              <w:t>0</w:t>
            </w:r>
          </w:p>
        </w:tc>
        <w:tc>
          <w:tcPr>
            <w:tcW w:w="1275" w:type="dxa"/>
            <w:tcBorders>
              <w:top w:val="single" w:sz="4" w:space="0" w:color="auto"/>
              <w:left w:val="nil"/>
              <w:bottom w:val="single" w:sz="4" w:space="0" w:color="auto"/>
              <w:right w:val="single" w:sz="4" w:space="0" w:color="auto"/>
            </w:tcBorders>
            <w:noWrap/>
            <w:vAlign w:val="center"/>
          </w:tcPr>
          <w:p w:rsidR="00255A37" w:rsidRPr="004F0281" w:rsidRDefault="00255A37" w:rsidP="00255A37">
            <w:pPr>
              <w:jc w:val="center"/>
              <w:rPr>
                <w:rFonts w:ascii="Arial Narrow" w:hAnsi="Arial Narrow"/>
                <w:sz w:val="20"/>
                <w:szCs w:val="20"/>
              </w:rPr>
            </w:pPr>
            <w:r w:rsidRPr="004F0281">
              <w:rPr>
                <w:rFonts w:ascii="Arial Narrow" w:hAnsi="Arial Narrow"/>
                <w:sz w:val="20"/>
                <w:szCs w:val="20"/>
              </w:rPr>
              <w:t>0</w:t>
            </w:r>
          </w:p>
        </w:tc>
        <w:tc>
          <w:tcPr>
            <w:tcW w:w="1134" w:type="dxa"/>
            <w:tcBorders>
              <w:top w:val="single" w:sz="4" w:space="0" w:color="auto"/>
              <w:left w:val="nil"/>
              <w:bottom w:val="single" w:sz="4" w:space="0" w:color="auto"/>
              <w:right w:val="single" w:sz="4" w:space="0" w:color="auto"/>
            </w:tcBorders>
            <w:vAlign w:val="center"/>
          </w:tcPr>
          <w:p w:rsidR="00255A37" w:rsidRPr="004F0281" w:rsidRDefault="00255A37" w:rsidP="00255A37">
            <w:pPr>
              <w:jc w:val="center"/>
              <w:rPr>
                <w:rFonts w:ascii="Arial Narrow" w:hAnsi="Arial Narrow"/>
                <w:sz w:val="20"/>
                <w:szCs w:val="20"/>
              </w:rPr>
            </w:pPr>
            <w:r w:rsidRPr="004F0281">
              <w:rPr>
                <w:rFonts w:ascii="Arial Narrow" w:hAnsi="Arial Narrow"/>
                <w:sz w:val="20"/>
                <w:szCs w:val="20"/>
              </w:rPr>
              <w:t>1,0</w:t>
            </w:r>
          </w:p>
        </w:tc>
        <w:tc>
          <w:tcPr>
            <w:tcW w:w="1134" w:type="dxa"/>
            <w:tcBorders>
              <w:top w:val="single" w:sz="4" w:space="0" w:color="auto"/>
              <w:left w:val="nil"/>
              <w:bottom w:val="single" w:sz="4" w:space="0" w:color="auto"/>
              <w:right w:val="single" w:sz="4" w:space="0" w:color="auto"/>
            </w:tcBorders>
            <w:vAlign w:val="center"/>
          </w:tcPr>
          <w:p w:rsidR="00255A37" w:rsidRPr="004F0281" w:rsidRDefault="00255A37" w:rsidP="00255A37">
            <w:pPr>
              <w:jc w:val="center"/>
              <w:rPr>
                <w:rFonts w:ascii="Arial Narrow" w:hAnsi="Arial Narrow"/>
                <w:sz w:val="20"/>
                <w:szCs w:val="20"/>
              </w:rPr>
            </w:pPr>
            <w:r w:rsidRPr="004F0281">
              <w:rPr>
                <w:rFonts w:ascii="Arial Narrow" w:hAnsi="Arial Narrow"/>
                <w:sz w:val="20"/>
                <w:szCs w:val="20"/>
              </w:rPr>
              <w:t>1,0</w:t>
            </w:r>
          </w:p>
        </w:tc>
      </w:tr>
    </w:tbl>
    <w:p w:rsidR="00255A37" w:rsidRPr="004F0281" w:rsidRDefault="00255A37" w:rsidP="00255A37">
      <w:pPr>
        <w:autoSpaceDE w:val="0"/>
        <w:autoSpaceDN w:val="0"/>
        <w:adjustRightInd w:val="0"/>
        <w:jc w:val="right"/>
        <w:outlineLvl w:val="2"/>
        <w:rPr>
          <w:rFonts w:ascii="Arial Narrow" w:hAnsi="Arial Narrow"/>
          <w:sz w:val="20"/>
          <w:szCs w:val="20"/>
        </w:rPr>
      </w:pPr>
    </w:p>
    <w:p w:rsidR="00255A37" w:rsidRPr="004F0281" w:rsidRDefault="00255A37" w:rsidP="00255A37">
      <w:pPr>
        <w:autoSpaceDE w:val="0"/>
        <w:autoSpaceDN w:val="0"/>
        <w:adjustRightInd w:val="0"/>
        <w:jc w:val="right"/>
        <w:outlineLvl w:val="0"/>
        <w:rPr>
          <w:rFonts w:ascii="Arial Narrow" w:eastAsia="Calibri" w:hAnsi="Arial Narrow"/>
          <w:sz w:val="20"/>
          <w:szCs w:val="20"/>
        </w:rPr>
      </w:pPr>
      <w:r w:rsidRPr="004F0281">
        <w:rPr>
          <w:rFonts w:ascii="Arial Narrow" w:eastAsia="Calibri" w:hAnsi="Arial Narrow"/>
          <w:sz w:val="20"/>
          <w:szCs w:val="20"/>
        </w:rPr>
        <w:t>Приложение № 2</w:t>
      </w:r>
    </w:p>
    <w:p w:rsidR="00255A37" w:rsidRPr="004F0281" w:rsidRDefault="00255A37" w:rsidP="00255A37">
      <w:pPr>
        <w:autoSpaceDE w:val="0"/>
        <w:autoSpaceDN w:val="0"/>
        <w:adjustRightInd w:val="0"/>
        <w:jc w:val="right"/>
        <w:rPr>
          <w:rFonts w:ascii="Arial Narrow" w:hAnsi="Arial Narrow"/>
          <w:sz w:val="20"/>
          <w:szCs w:val="20"/>
        </w:rPr>
      </w:pPr>
      <w:r w:rsidRPr="004F0281">
        <w:rPr>
          <w:rFonts w:ascii="Arial Narrow" w:hAnsi="Arial Narrow"/>
          <w:sz w:val="20"/>
          <w:szCs w:val="20"/>
        </w:rPr>
        <w:t xml:space="preserve"> к Постановлению </w:t>
      </w:r>
    </w:p>
    <w:p w:rsidR="00255A37" w:rsidRPr="004F0281" w:rsidRDefault="00255A37" w:rsidP="00255A37">
      <w:pPr>
        <w:autoSpaceDE w:val="0"/>
        <w:autoSpaceDN w:val="0"/>
        <w:adjustRightInd w:val="0"/>
        <w:jc w:val="right"/>
        <w:rPr>
          <w:rFonts w:ascii="Arial Narrow" w:hAnsi="Arial Narrow"/>
          <w:sz w:val="20"/>
          <w:szCs w:val="20"/>
        </w:rPr>
      </w:pPr>
      <w:r w:rsidRPr="004F0281">
        <w:rPr>
          <w:rFonts w:ascii="Arial Narrow" w:hAnsi="Arial Narrow"/>
          <w:sz w:val="20"/>
          <w:szCs w:val="20"/>
        </w:rPr>
        <w:t>Администрации поселка Тутончаны</w:t>
      </w:r>
    </w:p>
    <w:p w:rsidR="00255A37" w:rsidRPr="004F0281" w:rsidRDefault="00255A37" w:rsidP="00255A37">
      <w:pPr>
        <w:autoSpaceDE w:val="0"/>
        <w:autoSpaceDN w:val="0"/>
        <w:adjustRightInd w:val="0"/>
        <w:jc w:val="right"/>
        <w:rPr>
          <w:rFonts w:ascii="Arial Narrow" w:hAnsi="Arial Narrow"/>
          <w:sz w:val="20"/>
          <w:szCs w:val="20"/>
        </w:rPr>
      </w:pPr>
      <w:r w:rsidRPr="004F0281">
        <w:rPr>
          <w:rFonts w:ascii="Arial Narrow" w:hAnsi="Arial Narrow"/>
          <w:sz w:val="20"/>
          <w:szCs w:val="20"/>
        </w:rPr>
        <w:t>от 28 мая 2024 года  № 23</w:t>
      </w:r>
    </w:p>
    <w:p w:rsidR="00255A37" w:rsidRPr="004F0281" w:rsidRDefault="00255A37" w:rsidP="00255A37">
      <w:pPr>
        <w:autoSpaceDE w:val="0"/>
        <w:autoSpaceDN w:val="0"/>
        <w:adjustRightInd w:val="0"/>
        <w:jc w:val="right"/>
        <w:rPr>
          <w:rFonts w:ascii="Arial Narrow" w:eastAsia="Calibri" w:hAnsi="Arial Narrow"/>
          <w:sz w:val="20"/>
          <w:szCs w:val="20"/>
        </w:rPr>
      </w:pPr>
    </w:p>
    <w:p w:rsidR="00255A37" w:rsidRPr="004F0281" w:rsidRDefault="00255A37" w:rsidP="00255A37">
      <w:pPr>
        <w:autoSpaceDE w:val="0"/>
        <w:autoSpaceDN w:val="0"/>
        <w:adjustRightInd w:val="0"/>
        <w:jc w:val="center"/>
        <w:rPr>
          <w:rFonts w:ascii="Arial Narrow" w:eastAsia="Calibri" w:hAnsi="Arial Narrow"/>
          <w:sz w:val="20"/>
          <w:szCs w:val="20"/>
        </w:rPr>
      </w:pPr>
      <w:r w:rsidRPr="004F0281">
        <w:rPr>
          <w:rFonts w:ascii="Arial Narrow" w:eastAsia="Calibri" w:hAnsi="Arial Narrow"/>
          <w:sz w:val="20"/>
          <w:szCs w:val="20"/>
        </w:rPr>
        <w:t>Перечень мероприятий подпрограммы 1</w:t>
      </w: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3"/>
        <w:gridCol w:w="1066"/>
        <w:gridCol w:w="17"/>
        <w:gridCol w:w="953"/>
        <w:gridCol w:w="952"/>
        <w:gridCol w:w="1360"/>
        <w:gridCol w:w="738"/>
        <w:gridCol w:w="843"/>
        <w:gridCol w:w="858"/>
        <w:gridCol w:w="705"/>
        <w:gridCol w:w="816"/>
        <w:gridCol w:w="38"/>
        <w:gridCol w:w="779"/>
        <w:gridCol w:w="2623"/>
      </w:tblGrid>
      <w:tr w:rsidR="00255A37" w:rsidRPr="004F0281" w:rsidTr="00255A37">
        <w:trPr>
          <w:trHeight w:val="363"/>
        </w:trPr>
        <w:tc>
          <w:tcPr>
            <w:tcW w:w="2853" w:type="dxa"/>
            <w:vMerge w:val="restart"/>
            <w:tcBorders>
              <w:top w:val="single" w:sz="4" w:space="0" w:color="auto"/>
              <w:left w:val="single" w:sz="4" w:space="0" w:color="auto"/>
              <w:right w:val="single" w:sz="4" w:space="0" w:color="auto"/>
            </w:tcBorders>
            <w:vAlign w:val="center"/>
            <w:hideMark/>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Наименование  подпрограммы, задачи, мероприятий</w:t>
            </w:r>
          </w:p>
        </w:tc>
        <w:tc>
          <w:tcPr>
            <w:tcW w:w="1083" w:type="dxa"/>
            <w:gridSpan w:val="2"/>
            <w:vMerge w:val="restart"/>
            <w:tcBorders>
              <w:top w:val="single" w:sz="4" w:space="0" w:color="auto"/>
              <w:left w:val="single" w:sz="4" w:space="0" w:color="auto"/>
              <w:right w:val="single" w:sz="4" w:space="0" w:color="auto"/>
            </w:tcBorders>
            <w:vAlign w:val="center"/>
            <w:hideMark/>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 xml:space="preserve">ГРБС </w:t>
            </w:r>
          </w:p>
        </w:tc>
        <w:tc>
          <w:tcPr>
            <w:tcW w:w="4003" w:type="dxa"/>
            <w:gridSpan w:val="4"/>
            <w:tcBorders>
              <w:top w:val="single" w:sz="4" w:space="0" w:color="auto"/>
              <w:left w:val="single" w:sz="4" w:space="0" w:color="auto"/>
              <w:bottom w:val="single" w:sz="4" w:space="0" w:color="auto"/>
              <w:right w:val="single" w:sz="4" w:space="0" w:color="auto"/>
            </w:tcBorders>
            <w:vAlign w:val="center"/>
            <w:hideMark/>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Код бюджетной классификации</w:t>
            </w:r>
          </w:p>
        </w:tc>
        <w:tc>
          <w:tcPr>
            <w:tcW w:w="4039" w:type="dxa"/>
            <w:gridSpan w:val="6"/>
            <w:tcBorders>
              <w:top w:val="single" w:sz="4" w:space="0" w:color="auto"/>
              <w:left w:val="single" w:sz="4" w:space="0" w:color="auto"/>
              <w:bottom w:val="single" w:sz="4" w:space="0" w:color="auto"/>
              <w:right w:val="single" w:sz="4" w:space="0" w:color="auto"/>
            </w:tcBorders>
            <w:vAlign w:val="center"/>
            <w:hideMark/>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Расходы ( тыс. руб.), годы</w:t>
            </w:r>
          </w:p>
        </w:tc>
        <w:tc>
          <w:tcPr>
            <w:tcW w:w="2623" w:type="dxa"/>
            <w:vMerge w:val="restart"/>
            <w:tcBorders>
              <w:top w:val="single" w:sz="4" w:space="0" w:color="auto"/>
              <w:left w:val="single" w:sz="4" w:space="0" w:color="auto"/>
              <w:right w:val="single" w:sz="4" w:space="0" w:color="auto"/>
            </w:tcBorders>
            <w:vAlign w:val="center"/>
            <w:hideMark/>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 xml:space="preserve">Ожидаемый результат </w:t>
            </w:r>
            <w:r w:rsidRPr="004F0281">
              <w:rPr>
                <w:rFonts w:ascii="Arial Narrow" w:eastAsia="Calibri" w:hAnsi="Arial Narrow"/>
                <w:sz w:val="20"/>
                <w:szCs w:val="20"/>
              </w:rPr>
              <w:br/>
              <w:t>(в натуральном выражении)</w:t>
            </w:r>
          </w:p>
        </w:tc>
      </w:tr>
      <w:tr w:rsidR="00255A37" w:rsidRPr="004F0281" w:rsidTr="00255A37">
        <w:trPr>
          <w:trHeight w:val="312"/>
        </w:trPr>
        <w:tc>
          <w:tcPr>
            <w:tcW w:w="2853" w:type="dxa"/>
            <w:vMerge/>
            <w:tcBorders>
              <w:left w:val="single" w:sz="4" w:space="0" w:color="auto"/>
              <w:right w:val="single" w:sz="4" w:space="0" w:color="auto"/>
            </w:tcBorders>
            <w:vAlign w:val="center"/>
            <w:hideMark/>
          </w:tcPr>
          <w:p w:rsidR="00255A37" w:rsidRPr="004F0281" w:rsidRDefault="00255A37" w:rsidP="00255A37">
            <w:pPr>
              <w:rPr>
                <w:rFonts w:ascii="Arial Narrow" w:eastAsia="Calibri" w:hAnsi="Arial Narrow"/>
                <w:sz w:val="20"/>
                <w:szCs w:val="20"/>
              </w:rPr>
            </w:pPr>
          </w:p>
        </w:tc>
        <w:tc>
          <w:tcPr>
            <w:tcW w:w="1083" w:type="dxa"/>
            <w:gridSpan w:val="2"/>
            <w:vMerge/>
            <w:tcBorders>
              <w:left w:val="single" w:sz="4" w:space="0" w:color="auto"/>
              <w:right w:val="single" w:sz="4" w:space="0" w:color="auto"/>
            </w:tcBorders>
            <w:vAlign w:val="center"/>
            <w:hideMark/>
          </w:tcPr>
          <w:p w:rsidR="00255A37" w:rsidRPr="004F0281" w:rsidRDefault="00255A37" w:rsidP="00255A37">
            <w:pPr>
              <w:rPr>
                <w:rFonts w:ascii="Arial Narrow" w:eastAsia="Calibri" w:hAnsi="Arial Narrow"/>
                <w:sz w:val="20"/>
                <w:szCs w:val="20"/>
              </w:rPr>
            </w:pPr>
          </w:p>
        </w:tc>
        <w:tc>
          <w:tcPr>
            <w:tcW w:w="953" w:type="dxa"/>
            <w:vMerge w:val="restart"/>
            <w:tcBorders>
              <w:top w:val="single" w:sz="4" w:space="0" w:color="auto"/>
              <w:left w:val="single" w:sz="4" w:space="0" w:color="auto"/>
              <w:right w:val="single" w:sz="4" w:space="0" w:color="auto"/>
            </w:tcBorders>
            <w:vAlign w:val="center"/>
            <w:hideMark/>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ГРБС</w:t>
            </w:r>
          </w:p>
        </w:tc>
        <w:tc>
          <w:tcPr>
            <w:tcW w:w="952" w:type="dxa"/>
            <w:vMerge w:val="restart"/>
            <w:tcBorders>
              <w:top w:val="single" w:sz="4" w:space="0" w:color="auto"/>
              <w:left w:val="single" w:sz="4" w:space="0" w:color="auto"/>
              <w:right w:val="single" w:sz="4" w:space="0" w:color="auto"/>
            </w:tcBorders>
            <w:vAlign w:val="center"/>
            <w:hideMark/>
          </w:tcPr>
          <w:p w:rsidR="00255A37" w:rsidRPr="004F0281" w:rsidRDefault="00255A37" w:rsidP="00255A37">
            <w:pPr>
              <w:jc w:val="center"/>
              <w:rPr>
                <w:rFonts w:ascii="Arial Narrow" w:eastAsia="Calibri" w:hAnsi="Arial Narrow"/>
                <w:sz w:val="20"/>
                <w:szCs w:val="20"/>
              </w:rPr>
            </w:pPr>
            <w:proofErr w:type="spellStart"/>
            <w:r w:rsidRPr="004F0281">
              <w:rPr>
                <w:rFonts w:ascii="Arial Narrow" w:eastAsia="Calibri" w:hAnsi="Arial Narrow"/>
                <w:sz w:val="20"/>
                <w:szCs w:val="20"/>
              </w:rPr>
              <w:t>РзПр</w:t>
            </w:r>
            <w:proofErr w:type="spellEnd"/>
          </w:p>
        </w:tc>
        <w:tc>
          <w:tcPr>
            <w:tcW w:w="1360" w:type="dxa"/>
            <w:vMerge w:val="restart"/>
            <w:tcBorders>
              <w:top w:val="single" w:sz="4" w:space="0" w:color="auto"/>
              <w:left w:val="single" w:sz="4" w:space="0" w:color="auto"/>
              <w:right w:val="single" w:sz="4" w:space="0" w:color="auto"/>
            </w:tcBorders>
            <w:vAlign w:val="center"/>
            <w:hideMark/>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ЦСР</w:t>
            </w:r>
          </w:p>
        </w:tc>
        <w:tc>
          <w:tcPr>
            <w:tcW w:w="738" w:type="dxa"/>
            <w:vMerge w:val="restart"/>
            <w:tcBorders>
              <w:top w:val="single" w:sz="4" w:space="0" w:color="auto"/>
              <w:left w:val="single" w:sz="4" w:space="0" w:color="auto"/>
              <w:right w:val="single" w:sz="4" w:space="0" w:color="auto"/>
            </w:tcBorders>
            <w:vAlign w:val="center"/>
            <w:hideMark/>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ВР</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Базовые показатели</w:t>
            </w:r>
          </w:p>
        </w:tc>
        <w:tc>
          <w:tcPr>
            <w:tcW w:w="705" w:type="dxa"/>
            <w:vMerge w:val="restart"/>
            <w:tcBorders>
              <w:top w:val="single" w:sz="4" w:space="0" w:color="auto"/>
              <w:left w:val="single" w:sz="4" w:space="0" w:color="auto"/>
              <w:right w:val="single" w:sz="4" w:space="0" w:color="auto"/>
            </w:tcBorders>
            <w:vAlign w:val="center"/>
            <w:hideMark/>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2024год</w:t>
            </w:r>
          </w:p>
        </w:tc>
        <w:tc>
          <w:tcPr>
            <w:tcW w:w="816" w:type="dxa"/>
            <w:vMerge w:val="restart"/>
            <w:tcBorders>
              <w:top w:val="single" w:sz="4" w:space="0" w:color="auto"/>
              <w:left w:val="single" w:sz="4" w:space="0" w:color="auto"/>
              <w:right w:val="single" w:sz="4" w:space="0" w:color="auto"/>
            </w:tcBorders>
            <w:vAlign w:val="center"/>
            <w:hideMark/>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2025 год</w:t>
            </w:r>
          </w:p>
        </w:tc>
        <w:tc>
          <w:tcPr>
            <w:tcW w:w="817" w:type="dxa"/>
            <w:gridSpan w:val="2"/>
            <w:vMerge w:val="restart"/>
            <w:tcBorders>
              <w:top w:val="single" w:sz="4" w:space="0" w:color="auto"/>
              <w:left w:val="single" w:sz="4" w:space="0" w:color="auto"/>
              <w:right w:val="single" w:sz="4" w:space="0" w:color="auto"/>
            </w:tcBorders>
            <w:vAlign w:val="center"/>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2026 год</w:t>
            </w:r>
          </w:p>
        </w:tc>
        <w:tc>
          <w:tcPr>
            <w:tcW w:w="2623" w:type="dxa"/>
            <w:vMerge/>
            <w:tcBorders>
              <w:left w:val="single" w:sz="4" w:space="0" w:color="auto"/>
              <w:right w:val="single" w:sz="4" w:space="0" w:color="auto"/>
            </w:tcBorders>
            <w:vAlign w:val="center"/>
            <w:hideMark/>
          </w:tcPr>
          <w:p w:rsidR="00255A37" w:rsidRPr="004F0281" w:rsidRDefault="00255A37" w:rsidP="00255A37">
            <w:pPr>
              <w:rPr>
                <w:rFonts w:ascii="Arial Narrow" w:eastAsia="Calibri" w:hAnsi="Arial Narrow"/>
                <w:sz w:val="20"/>
                <w:szCs w:val="20"/>
              </w:rPr>
            </w:pPr>
          </w:p>
        </w:tc>
      </w:tr>
      <w:tr w:rsidR="00255A37" w:rsidRPr="004F0281" w:rsidTr="00255A37">
        <w:trPr>
          <w:trHeight w:val="311"/>
        </w:trPr>
        <w:tc>
          <w:tcPr>
            <w:tcW w:w="2853" w:type="dxa"/>
            <w:vMerge/>
            <w:tcBorders>
              <w:left w:val="single" w:sz="4" w:space="0" w:color="auto"/>
              <w:bottom w:val="single" w:sz="4" w:space="0" w:color="auto"/>
              <w:right w:val="single" w:sz="4" w:space="0" w:color="auto"/>
            </w:tcBorders>
            <w:vAlign w:val="center"/>
          </w:tcPr>
          <w:p w:rsidR="00255A37" w:rsidRPr="004F0281" w:rsidRDefault="00255A37" w:rsidP="00255A37">
            <w:pPr>
              <w:rPr>
                <w:rFonts w:ascii="Arial Narrow" w:eastAsia="Calibri" w:hAnsi="Arial Narrow"/>
                <w:sz w:val="20"/>
                <w:szCs w:val="20"/>
              </w:rPr>
            </w:pPr>
          </w:p>
        </w:tc>
        <w:tc>
          <w:tcPr>
            <w:tcW w:w="1083" w:type="dxa"/>
            <w:gridSpan w:val="2"/>
            <w:vMerge/>
            <w:tcBorders>
              <w:left w:val="single" w:sz="4" w:space="0" w:color="auto"/>
              <w:bottom w:val="single" w:sz="4" w:space="0" w:color="auto"/>
              <w:right w:val="single" w:sz="4" w:space="0" w:color="auto"/>
            </w:tcBorders>
            <w:vAlign w:val="center"/>
          </w:tcPr>
          <w:p w:rsidR="00255A37" w:rsidRPr="004F0281" w:rsidRDefault="00255A37" w:rsidP="00255A37">
            <w:pPr>
              <w:rPr>
                <w:rFonts w:ascii="Arial Narrow" w:eastAsia="Calibri" w:hAnsi="Arial Narrow"/>
                <w:sz w:val="20"/>
                <w:szCs w:val="20"/>
              </w:rPr>
            </w:pPr>
          </w:p>
        </w:tc>
        <w:tc>
          <w:tcPr>
            <w:tcW w:w="953" w:type="dxa"/>
            <w:vMerge/>
            <w:tcBorders>
              <w:left w:val="single" w:sz="4" w:space="0" w:color="auto"/>
              <w:bottom w:val="single" w:sz="4" w:space="0" w:color="auto"/>
              <w:right w:val="single" w:sz="4" w:space="0" w:color="auto"/>
            </w:tcBorders>
            <w:vAlign w:val="center"/>
          </w:tcPr>
          <w:p w:rsidR="00255A37" w:rsidRPr="004F0281" w:rsidRDefault="00255A37" w:rsidP="00255A37">
            <w:pPr>
              <w:jc w:val="center"/>
              <w:rPr>
                <w:rFonts w:ascii="Arial Narrow" w:eastAsia="Calibri" w:hAnsi="Arial Narrow"/>
                <w:sz w:val="20"/>
                <w:szCs w:val="20"/>
              </w:rPr>
            </w:pPr>
          </w:p>
        </w:tc>
        <w:tc>
          <w:tcPr>
            <w:tcW w:w="952" w:type="dxa"/>
            <w:vMerge/>
            <w:tcBorders>
              <w:left w:val="single" w:sz="4" w:space="0" w:color="auto"/>
              <w:bottom w:val="single" w:sz="4" w:space="0" w:color="auto"/>
              <w:right w:val="single" w:sz="4" w:space="0" w:color="auto"/>
            </w:tcBorders>
            <w:vAlign w:val="center"/>
          </w:tcPr>
          <w:p w:rsidR="00255A37" w:rsidRPr="004F0281" w:rsidRDefault="00255A37" w:rsidP="00255A37">
            <w:pPr>
              <w:jc w:val="center"/>
              <w:rPr>
                <w:rFonts w:ascii="Arial Narrow" w:eastAsia="Calibri" w:hAnsi="Arial Narrow"/>
                <w:sz w:val="20"/>
                <w:szCs w:val="20"/>
              </w:rPr>
            </w:pPr>
          </w:p>
        </w:tc>
        <w:tc>
          <w:tcPr>
            <w:tcW w:w="1360" w:type="dxa"/>
            <w:vMerge/>
            <w:tcBorders>
              <w:left w:val="single" w:sz="4" w:space="0" w:color="auto"/>
              <w:bottom w:val="single" w:sz="4" w:space="0" w:color="auto"/>
              <w:right w:val="single" w:sz="4" w:space="0" w:color="auto"/>
            </w:tcBorders>
            <w:vAlign w:val="center"/>
          </w:tcPr>
          <w:p w:rsidR="00255A37" w:rsidRPr="004F0281" w:rsidRDefault="00255A37" w:rsidP="00255A37">
            <w:pPr>
              <w:jc w:val="center"/>
              <w:rPr>
                <w:rFonts w:ascii="Arial Narrow" w:eastAsia="Calibri" w:hAnsi="Arial Narrow"/>
                <w:sz w:val="20"/>
                <w:szCs w:val="20"/>
              </w:rPr>
            </w:pPr>
          </w:p>
        </w:tc>
        <w:tc>
          <w:tcPr>
            <w:tcW w:w="738" w:type="dxa"/>
            <w:vMerge/>
            <w:tcBorders>
              <w:left w:val="single" w:sz="4" w:space="0" w:color="auto"/>
              <w:bottom w:val="single" w:sz="4" w:space="0" w:color="auto"/>
              <w:right w:val="single" w:sz="4" w:space="0" w:color="auto"/>
            </w:tcBorders>
            <w:vAlign w:val="center"/>
          </w:tcPr>
          <w:p w:rsidR="00255A37" w:rsidRPr="004F0281" w:rsidRDefault="00255A37" w:rsidP="00255A37">
            <w:pPr>
              <w:jc w:val="center"/>
              <w:rPr>
                <w:rFonts w:ascii="Arial Narrow" w:eastAsia="Calibri" w:hAnsi="Arial Narrow"/>
                <w:sz w:val="20"/>
                <w:szCs w:val="20"/>
              </w:rPr>
            </w:pPr>
          </w:p>
        </w:tc>
        <w:tc>
          <w:tcPr>
            <w:tcW w:w="843" w:type="dxa"/>
            <w:tcBorders>
              <w:top w:val="single" w:sz="4" w:space="0" w:color="auto"/>
              <w:left w:val="single" w:sz="4" w:space="0" w:color="auto"/>
              <w:bottom w:val="single" w:sz="4" w:space="0" w:color="auto"/>
              <w:right w:val="single" w:sz="4" w:space="0" w:color="auto"/>
            </w:tcBorders>
            <w:vAlign w:val="center"/>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2022 год</w:t>
            </w:r>
          </w:p>
        </w:tc>
        <w:tc>
          <w:tcPr>
            <w:tcW w:w="858" w:type="dxa"/>
            <w:tcBorders>
              <w:top w:val="single" w:sz="4" w:space="0" w:color="auto"/>
              <w:left w:val="single" w:sz="4" w:space="0" w:color="auto"/>
              <w:right w:val="single" w:sz="4" w:space="0" w:color="auto"/>
            </w:tcBorders>
            <w:vAlign w:val="center"/>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2023год</w:t>
            </w:r>
          </w:p>
        </w:tc>
        <w:tc>
          <w:tcPr>
            <w:tcW w:w="705" w:type="dxa"/>
            <w:vMerge/>
            <w:tcBorders>
              <w:left w:val="single" w:sz="4" w:space="0" w:color="auto"/>
              <w:bottom w:val="single" w:sz="4" w:space="0" w:color="auto"/>
              <w:right w:val="single" w:sz="4" w:space="0" w:color="auto"/>
            </w:tcBorders>
            <w:vAlign w:val="center"/>
          </w:tcPr>
          <w:p w:rsidR="00255A37" w:rsidRPr="004F0281" w:rsidRDefault="00255A37" w:rsidP="00255A37">
            <w:pPr>
              <w:jc w:val="center"/>
              <w:rPr>
                <w:rFonts w:ascii="Arial Narrow" w:eastAsia="Calibri" w:hAnsi="Arial Narrow"/>
                <w:sz w:val="20"/>
                <w:szCs w:val="20"/>
              </w:rPr>
            </w:pPr>
          </w:p>
        </w:tc>
        <w:tc>
          <w:tcPr>
            <w:tcW w:w="816" w:type="dxa"/>
            <w:vMerge/>
            <w:tcBorders>
              <w:left w:val="single" w:sz="4" w:space="0" w:color="auto"/>
              <w:bottom w:val="single" w:sz="4" w:space="0" w:color="auto"/>
              <w:right w:val="single" w:sz="4" w:space="0" w:color="auto"/>
            </w:tcBorders>
            <w:vAlign w:val="center"/>
          </w:tcPr>
          <w:p w:rsidR="00255A37" w:rsidRPr="004F0281" w:rsidRDefault="00255A37" w:rsidP="00255A37">
            <w:pPr>
              <w:jc w:val="center"/>
              <w:rPr>
                <w:rFonts w:ascii="Arial Narrow" w:eastAsia="Calibri" w:hAnsi="Arial Narrow"/>
                <w:sz w:val="20"/>
                <w:szCs w:val="20"/>
              </w:rPr>
            </w:pPr>
          </w:p>
        </w:tc>
        <w:tc>
          <w:tcPr>
            <w:tcW w:w="817" w:type="dxa"/>
            <w:gridSpan w:val="2"/>
            <w:vMerge/>
            <w:tcBorders>
              <w:left w:val="single" w:sz="4" w:space="0" w:color="auto"/>
              <w:bottom w:val="single" w:sz="4" w:space="0" w:color="auto"/>
              <w:right w:val="single" w:sz="4" w:space="0" w:color="auto"/>
            </w:tcBorders>
            <w:vAlign w:val="center"/>
          </w:tcPr>
          <w:p w:rsidR="00255A37" w:rsidRPr="004F0281" w:rsidRDefault="00255A37" w:rsidP="00255A37">
            <w:pPr>
              <w:jc w:val="center"/>
              <w:rPr>
                <w:rFonts w:ascii="Arial Narrow" w:eastAsia="Calibri" w:hAnsi="Arial Narrow"/>
                <w:sz w:val="20"/>
                <w:szCs w:val="20"/>
              </w:rPr>
            </w:pPr>
          </w:p>
        </w:tc>
        <w:tc>
          <w:tcPr>
            <w:tcW w:w="2623" w:type="dxa"/>
            <w:vMerge/>
            <w:tcBorders>
              <w:left w:val="single" w:sz="4" w:space="0" w:color="auto"/>
              <w:bottom w:val="single" w:sz="4" w:space="0" w:color="auto"/>
              <w:right w:val="single" w:sz="4" w:space="0" w:color="auto"/>
            </w:tcBorders>
            <w:vAlign w:val="center"/>
          </w:tcPr>
          <w:p w:rsidR="00255A37" w:rsidRPr="004F0281" w:rsidRDefault="00255A37" w:rsidP="00255A37">
            <w:pPr>
              <w:rPr>
                <w:rFonts w:ascii="Arial Narrow" w:eastAsia="Calibri" w:hAnsi="Arial Narrow"/>
                <w:sz w:val="20"/>
                <w:szCs w:val="20"/>
              </w:rPr>
            </w:pPr>
          </w:p>
        </w:tc>
      </w:tr>
      <w:tr w:rsidR="00255A37" w:rsidRPr="004F0281" w:rsidTr="00255A37">
        <w:trPr>
          <w:trHeight w:val="200"/>
        </w:trPr>
        <w:tc>
          <w:tcPr>
            <w:tcW w:w="14601" w:type="dxa"/>
            <w:gridSpan w:val="14"/>
            <w:tcBorders>
              <w:top w:val="single" w:sz="4" w:space="0" w:color="auto"/>
              <w:left w:val="single" w:sz="4" w:space="0" w:color="auto"/>
              <w:bottom w:val="single" w:sz="4" w:space="0" w:color="auto"/>
              <w:right w:val="single" w:sz="4" w:space="0" w:color="auto"/>
            </w:tcBorders>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Цель:</w:t>
            </w:r>
            <w:r w:rsidR="005D3D9C">
              <w:rPr>
                <w:rFonts w:ascii="Arial Narrow" w:eastAsia="Calibri" w:hAnsi="Arial Narrow"/>
                <w:sz w:val="20"/>
                <w:szCs w:val="20"/>
              </w:rPr>
              <w:t xml:space="preserve"> </w:t>
            </w:r>
            <w:r w:rsidRPr="004F0281">
              <w:rPr>
                <w:rFonts w:ascii="Arial Narrow" w:eastAsia="Calibri" w:hAnsi="Arial Narrow"/>
                <w:sz w:val="20"/>
                <w:szCs w:val="20"/>
              </w:rPr>
              <w:t>Эффективное использование муниципального имущества</w:t>
            </w:r>
          </w:p>
        </w:tc>
      </w:tr>
      <w:tr w:rsidR="00255A37" w:rsidRPr="004F0281" w:rsidTr="00255A37">
        <w:trPr>
          <w:trHeight w:val="191"/>
        </w:trPr>
        <w:tc>
          <w:tcPr>
            <w:tcW w:w="14601" w:type="dxa"/>
            <w:gridSpan w:val="14"/>
            <w:tcBorders>
              <w:top w:val="nil"/>
              <w:left w:val="single" w:sz="4" w:space="0" w:color="auto"/>
              <w:bottom w:val="single" w:sz="4" w:space="0" w:color="auto"/>
              <w:right w:val="single" w:sz="4" w:space="0" w:color="auto"/>
            </w:tcBorders>
            <w:hideMark/>
          </w:tcPr>
          <w:p w:rsidR="00255A37" w:rsidRPr="004F0281" w:rsidRDefault="00255A37" w:rsidP="00255A37">
            <w:pPr>
              <w:autoSpaceDE w:val="0"/>
              <w:autoSpaceDN w:val="0"/>
              <w:adjustRightInd w:val="0"/>
              <w:jc w:val="both"/>
              <w:rPr>
                <w:rFonts w:ascii="Arial Narrow" w:hAnsi="Arial Narrow"/>
                <w:sz w:val="20"/>
                <w:szCs w:val="20"/>
              </w:rPr>
            </w:pPr>
            <w:r w:rsidRPr="004F0281">
              <w:rPr>
                <w:rFonts w:ascii="Arial Narrow" w:hAnsi="Arial Narrow"/>
                <w:sz w:val="20"/>
                <w:szCs w:val="20"/>
              </w:rPr>
              <w:t>Задача.</w:t>
            </w:r>
            <w:r w:rsidR="005D3D9C">
              <w:rPr>
                <w:rFonts w:ascii="Arial Narrow" w:hAnsi="Arial Narrow"/>
                <w:sz w:val="20"/>
                <w:szCs w:val="20"/>
              </w:rPr>
              <w:t xml:space="preserve"> </w:t>
            </w:r>
            <w:r w:rsidRPr="004F0281">
              <w:rPr>
                <w:rFonts w:ascii="Arial Narrow" w:hAnsi="Arial Narrow"/>
                <w:bCs/>
                <w:sz w:val="20"/>
                <w:szCs w:val="20"/>
              </w:rPr>
              <w:t>Формирование,</w:t>
            </w:r>
            <w:r w:rsidR="005D3D9C">
              <w:rPr>
                <w:rFonts w:ascii="Arial Narrow" w:hAnsi="Arial Narrow"/>
                <w:bCs/>
                <w:sz w:val="20"/>
                <w:szCs w:val="20"/>
              </w:rPr>
              <w:t xml:space="preserve"> </w:t>
            </w:r>
            <w:r w:rsidRPr="004F0281">
              <w:rPr>
                <w:rFonts w:ascii="Arial Narrow" w:hAnsi="Arial Narrow"/>
                <w:bCs/>
                <w:sz w:val="20"/>
                <w:szCs w:val="20"/>
              </w:rPr>
              <w:t>учет, управление и приращение муниципальной собственности;</w:t>
            </w:r>
            <w:r w:rsidR="005D3D9C">
              <w:rPr>
                <w:rFonts w:ascii="Arial Narrow" w:hAnsi="Arial Narrow"/>
                <w:bCs/>
                <w:sz w:val="20"/>
                <w:szCs w:val="20"/>
              </w:rPr>
              <w:t xml:space="preserve"> </w:t>
            </w:r>
            <w:r w:rsidRPr="004F0281">
              <w:rPr>
                <w:rFonts w:ascii="Arial Narrow" w:hAnsi="Arial Narrow"/>
                <w:bCs/>
                <w:sz w:val="20"/>
                <w:szCs w:val="20"/>
              </w:rPr>
              <w:t>защита имущественных прав и интересов сельского поселения Тутончаны; управление и распоряжение муниципальным имуществом и земельными ресурсами;</w:t>
            </w:r>
            <w:r w:rsidR="005D3D9C">
              <w:rPr>
                <w:rFonts w:ascii="Arial Narrow" w:hAnsi="Arial Narrow"/>
                <w:bCs/>
                <w:sz w:val="20"/>
                <w:szCs w:val="20"/>
              </w:rPr>
              <w:t xml:space="preserve"> </w:t>
            </w:r>
            <w:r w:rsidRPr="004F0281">
              <w:rPr>
                <w:rFonts w:ascii="Arial Narrow" w:hAnsi="Arial Narrow"/>
                <w:bCs/>
                <w:sz w:val="20"/>
                <w:szCs w:val="20"/>
              </w:rPr>
              <w:t>контроль за эффективностью использования и сохранения муниципальной собственности.</w:t>
            </w:r>
          </w:p>
        </w:tc>
      </w:tr>
      <w:tr w:rsidR="00255A37" w:rsidRPr="004F0281" w:rsidTr="00255A37">
        <w:trPr>
          <w:trHeight w:val="893"/>
        </w:trPr>
        <w:tc>
          <w:tcPr>
            <w:tcW w:w="2853" w:type="dxa"/>
            <w:tcBorders>
              <w:top w:val="single" w:sz="4" w:space="0" w:color="auto"/>
              <w:left w:val="single" w:sz="4" w:space="0" w:color="auto"/>
              <w:bottom w:val="single" w:sz="4" w:space="0" w:color="auto"/>
              <w:right w:val="single" w:sz="4" w:space="0" w:color="auto"/>
            </w:tcBorders>
            <w:hideMark/>
          </w:tcPr>
          <w:p w:rsidR="00255A37" w:rsidRPr="004F0281" w:rsidRDefault="00255A37" w:rsidP="00255A37">
            <w:pPr>
              <w:tabs>
                <w:tab w:val="left" w:pos="333"/>
              </w:tabs>
              <w:contextualSpacing/>
              <w:rPr>
                <w:rFonts w:ascii="Arial Narrow" w:hAnsi="Arial Narrow"/>
                <w:sz w:val="20"/>
                <w:szCs w:val="20"/>
              </w:rPr>
            </w:pPr>
            <w:r w:rsidRPr="004F0281">
              <w:rPr>
                <w:rFonts w:ascii="Arial Narrow" w:hAnsi="Arial Narrow"/>
                <w:sz w:val="20"/>
                <w:szCs w:val="20"/>
              </w:rPr>
              <w:t>Мероприятия:</w:t>
            </w:r>
          </w:p>
          <w:p w:rsidR="00255A37" w:rsidRPr="004F0281" w:rsidRDefault="00255A37" w:rsidP="00255A37">
            <w:pPr>
              <w:rPr>
                <w:rFonts w:ascii="Arial Narrow" w:eastAsia="Calibri" w:hAnsi="Arial Narrow"/>
                <w:sz w:val="20"/>
                <w:szCs w:val="20"/>
              </w:rPr>
            </w:pPr>
            <w:r w:rsidRPr="004F0281">
              <w:rPr>
                <w:rFonts w:ascii="Arial Narrow" w:hAnsi="Arial Narrow"/>
                <w:sz w:val="20"/>
                <w:szCs w:val="20"/>
              </w:rPr>
              <w:t>Расходы на содержание взлетно-посадочной полосы поселка;</w:t>
            </w:r>
          </w:p>
        </w:tc>
        <w:tc>
          <w:tcPr>
            <w:tcW w:w="1066" w:type="dxa"/>
            <w:tcBorders>
              <w:top w:val="single" w:sz="4" w:space="0" w:color="auto"/>
              <w:left w:val="single" w:sz="4" w:space="0" w:color="auto"/>
              <w:bottom w:val="single" w:sz="4" w:space="0" w:color="auto"/>
              <w:right w:val="single" w:sz="4" w:space="0" w:color="auto"/>
            </w:tcBorders>
            <w:hideMark/>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администрация</w:t>
            </w:r>
          </w:p>
        </w:tc>
        <w:tc>
          <w:tcPr>
            <w:tcW w:w="970" w:type="dxa"/>
            <w:gridSpan w:val="2"/>
            <w:tcBorders>
              <w:top w:val="single" w:sz="4" w:space="0" w:color="auto"/>
              <w:left w:val="single" w:sz="4" w:space="0" w:color="auto"/>
              <w:bottom w:val="single" w:sz="4" w:space="0" w:color="auto"/>
              <w:right w:val="single" w:sz="4" w:space="0" w:color="auto"/>
            </w:tcBorders>
            <w:noWrap/>
            <w:hideMark/>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913</w:t>
            </w:r>
          </w:p>
        </w:tc>
        <w:tc>
          <w:tcPr>
            <w:tcW w:w="952" w:type="dxa"/>
            <w:tcBorders>
              <w:top w:val="single" w:sz="4" w:space="0" w:color="auto"/>
              <w:left w:val="single" w:sz="4" w:space="0" w:color="auto"/>
              <w:bottom w:val="single" w:sz="4" w:space="0" w:color="auto"/>
              <w:right w:val="single" w:sz="4" w:space="0" w:color="auto"/>
            </w:tcBorders>
            <w:noWrap/>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0113</w:t>
            </w:r>
          </w:p>
        </w:tc>
        <w:tc>
          <w:tcPr>
            <w:tcW w:w="1360" w:type="dxa"/>
            <w:tcBorders>
              <w:top w:val="single" w:sz="4" w:space="0" w:color="auto"/>
              <w:left w:val="single" w:sz="4" w:space="0" w:color="auto"/>
              <w:bottom w:val="single" w:sz="4" w:space="0" w:color="auto"/>
              <w:right w:val="single" w:sz="4" w:space="0" w:color="auto"/>
            </w:tcBorders>
            <w:noWrap/>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01 1 00 34033</w:t>
            </w:r>
          </w:p>
        </w:tc>
        <w:tc>
          <w:tcPr>
            <w:tcW w:w="738" w:type="dxa"/>
            <w:tcBorders>
              <w:top w:val="single" w:sz="4" w:space="0" w:color="auto"/>
              <w:left w:val="single" w:sz="4" w:space="0" w:color="auto"/>
              <w:bottom w:val="single" w:sz="4" w:space="0" w:color="auto"/>
              <w:right w:val="single" w:sz="4" w:space="0" w:color="auto"/>
            </w:tcBorders>
            <w:noWrap/>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244</w:t>
            </w:r>
          </w:p>
        </w:tc>
        <w:tc>
          <w:tcPr>
            <w:tcW w:w="843" w:type="dxa"/>
            <w:tcBorders>
              <w:top w:val="single" w:sz="4" w:space="0" w:color="auto"/>
              <w:left w:val="single" w:sz="4" w:space="0" w:color="auto"/>
              <w:bottom w:val="single" w:sz="4" w:space="0" w:color="auto"/>
              <w:right w:val="single" w:sz="4" w:space="0" w:color="auto"/>
            </w:tcBorders>
            <w:noWrap/>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0</w:t>
            </w:r>
          </w:p>
        </w:tc>
        <w:tc>
          <w:tcPr>
            <w:tcW w:w="858" w:type="dxa"/>
            <w:tcBorders>
              <w:top w:val="single" w:sz="4" w:space="0" w:color="auto"/>
              <w:left w:val="single" w:sz="4" w:space="0" w:color="auto"/>
              <w:bottom w:val="single" w:sz="4" w:space="0" w:color="auto"/>
              <w:right w:val="single" w:sz="4" w:space="0" w:color="auto"/>
            </w:tcBorders>
            <w:noWrap/>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362,5</w:t>
            </w:r>
          </w:p>
        </w:tc>
        <w:tc>
          <w:tcPr>
            <w:tcW w:w="705" w:type="dxa"/>
            <w:tcBorders>
              <w:top w:val="single" w:sz="4" w:space="0" w:color="auto"/>
              <w:left w:val="single" w:sz="4" w:space="0" w:color="auto"/>
              <w:bottom w:val="single" w:sz="4" w:space="0" w:color="auto"/>
              <w:right w:val="single" w:sz="4" w:space="0" w:color="auto"/>
            </w:tcBorders>
            <w:noWrap/>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185,2</w:t>
            </w:r>
          </w:p>
        </w:tc>
        <w:tc>
          <w:tcPr>
            <w:tcW w:w="854" w:type="dxa"/>
            <w:gridSpan w:val="2"/>
            <w:tcBorders>
              <w:top w:val="single" w:sz="4" w:space="0" w:color="auto"/>
              <w:left w:val="single" w:sz="4" w:space="0" w:color="auto"/>
              <w:bottom w:val="single" w:sz="4" w:space="0" w:color="auto"/>
              <w:right w:val="single" w:sz="4" w:space="0" w:color="auto"/>
            </w:tcBorders>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185,2</w:t>
            </w:r>
          </w:p>
        </w:tc>
        <w:tc>
          <w:tcPr>
            <w:tcW w:w="779"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185,2</w:t>
            </w:r>
          </w:p>
        </w:tc>
        <w:tc>
          <w:tcPr>
            <w:tcW w:w="2623" w:type="dxa"/>
            <w:vMerge w:val="restart"/>
            <w:tcBorders>
              <w:top w:val="single" w:sz="4" w:space="0" w:color="auto"/>
              <w:left w:val="single" w:sz="4" w:space="0" w:color="auto"/>
              <w:right w:val="single" w:sz="4" w:space="0" w:color="auto"/>
            </w:tcBorders>
          </w:tcPr>
          <w:p w:rsidR="00255A37" w:rsidRPr="004F0281" w:rsidRDefault="00255A37" w:rsidP="00255A37">
            <w:pPr>
              <w:jc w:val="center"/>
              <w:rPr>
                <w:rFonts w:ascii="Arial Narrow" w:eastAsia="Calibri" w:hAnsi="Arial Narrow"/>
                <w:color w:val="000000" w:themeColor="text1"/>
                <w:sz w:val="20"/>
                <w:szCs w:val="20"/>
              </w:rPr>
            </w:pPr>
          </w:p>
          <w:p w:rsidR="00255A37" w:rsidRPr="004F0281" w:rsidRDefault="00255A37" w:rsidP="00255A37">
            <w:pPr>
              <w:jc w:val="center"/>
              <w:rPr>
                <w:rFonts w:ascii="Arial Narrow" w:eastAsia="Calibri" w:hAnsi="Arial Narrow"/>
                <w:color w:val="000000" w:themeColor="text1"/>
                <w:sz w:val="20"/>
                <w:szCs w:val="20"/>
              </w:rPr>
            </w:pPr>
          </w:p>
          <w:p w:rsidR="00255A37" w:rsidRPr="004F0281" w:rsidRDefault="00255A37" w:rsidP="00255A37">
            <w:pPr>
              <w:jc w:val="center"/>
              <w:rPr>
                <w:rFonts w:ascii="Arial Narrow" w:eastAsia="Calibri" w:hAnsi="Arial Narrow"/>
                <w:color w:val="000000" w:themeColor="text1"/>
                <w:sz w:val="20"/>
                <w:szCs w:val="20"/>
              </w:rPr>
            </w:pPr>
          </w:p>
        </w:tc>
      </w:tr>
      <w:tr w:rsidR="00255A37" w:rsidRPr="004F0281" w:rsidTr="00255A37">
        <w:trPr>
          <w:trHeight w:val="1151"/>
        </w:trPr>
        <w:tc>
          <w:tcPr>
            <w:tcW w:w="2853"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rPr>
                <w:rFonts w:ascii="Arial Narrow" w:eastAsia="Calibri" w:hAnsi="Arial Narrow"/>
                <w:sz w:val="20"/>
                <w:szCs w:val="20"/>
              </w:rPr>
            </w:pPr>
            <w:r w:rsidRPr="004F0281">
              <w:rPr>
                <w:rFonts w:ascii="Arial Narrow" w:hAnsi="Arial Narrow"/>
                <w:sz w:val="20"/>
                <w:szCs w:val="20"/>
              </w:rPr>
              <w:lastRenderedPageBreak/>
              <w:t>Изготовление кадастровых паспортов, оформление недвижимости в муниципальную собственность</w:t>
            </w:r>
          </w:p>
        </w:tc>
        <w:tc>
          <w:tcPr>
            <w:tcW w:w="1066"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администрация</w:t>
            </w:r>
          </w:p>
        </w:tc>
        <w:tc>
          <w:tcPr>
            <w:tcW w:w="970" w:type="dxa"/>
            <w:gridSpan w:val="2"/>
            <w:tcBorders>
              <w:top w:val="single" w:sz="4" w:space="0" w:color="auto"/>
              <w:left w:val="single" w:sz="4" w:space="0" w:color="auto"/>
              <w:bottom w:val="single" w:sz="4" w:space="0" w:color="auto"/>
              <w:right w:val="single" w:sz="4" w:space="0" w:color="auto"/>
            </w:tcBorders>
            <w:noWrap/>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913</w:t>
            </w:r>
          </w:p>
        </w:tc>
        <w:tc>
          <w:tcPr>
            <w:tcW w:w="952" w:type="dxa"/>
            <w:tcBorders>
              <w:top w:val="single" w:sz="4" w:space="0" w:color="auto"/>
              <w:left w:val="single" w:sz="4" w:space="0" w:color="auto"/>
              <w:bottom w:val="single" w:sz="4" w:space="0" w:color="auto"/>
              <w:right w:val="single" w:sz="4" w:space="0" w:color="auto"/>
            </w:tcBorders>
            <w:noWrap/>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0113</w:t>
            </w:r>
          </w:p>
        </w:tc>
        <w:tc>
          <w:tcPr>
            <w:tcW w:w="1360" w:type="dxa"/>
            <w:tcBorders>
              <w:top w:val="single" w:sz="4" w:space="0" w:color="auto"/>
              <w:left w:val="single" w:sz="4" w:space="0" w:color="auto"/>
              <w:bottom w:val="single" w:sz="4" w:space="0" w:color="auto"/>
              <w:right w:val="single" w:sz="4" w:space="0" w:color="auto"/>
            </w:tcBorders>
            <w:noWrap/>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01 1 00 92100</w:t>
            </w:r>
          </w:p>
        </w:tc>
        <w:tc>
          <w:tcPr>
            <w:tcW w:w="738" w:type="dxa"/>
            <w:tcBorders>
              <w:top w:val="single" w:sz="4" w:space="0" w:color="auto"/>
              <w:left w:val="single" w:sz="4" w:space="0" w:color="auto"/>
              <w:bottom w:val="single" w:sz="4" w:space="0" w:color="auto"/>
              <w:right w:val="single" w:sz="4" w:space="0" w:color="auto"/>
            </w:tcBorders>
            <w:noWrap/>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244</w:t>
            </w:r>
          </w:p>
        </w:tc>
        <w:tc>
          <w:tcPr>
            <w:tcW w:w="843" w:type="dxa"/>
            <w:tcBorders>
              <w:top w:val="single" w:sz="4" w:space="0" w:color="auto"/>
              <w:left w:val="single" w:sz="4" w:space="0" w:color="auto"/>
              <w:bottom w:val="single" w:sz="4" w:space="0" w:color="auto"/>
              <w:right w:val="single" w:sz="4" w:space="0" w:color="auto"/>
            </w:tcBorders>
            <w:noWrap/>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140,0</w:t>
            </w:r>
          </w:p>
        </w:tc>
        <w:tc>
          <w:tcPr>
            <w:tcW w:w="858" w:type="dxa"/>
            <w:tcBorders>
              <w:top w:val="single" w:sz="4" w:space="0" w:color="auto"/>
              <w:left w:val="single" w:sz="4" w:space="0" w:color="auto"/>
              <w:bottom w:val="single" w:sz="4" w:space="0" w:color="auto"/>
              <w:right w:val="single" w:sz="4" w:space="0" w:color="auto"/>
            </w:tcBorders>
            <w:noWrap/>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55,0</w:t>
            </w:r>
          </w:p>
        </w:tc>
        <w:tc>
          <w:tcPr>
            <w:tcW w:w="705" w:type="dxa"/>
            <w:tcBorders>
              <w:top w:val="single" w:sz="4" w:space="0" w:color="auto"/>
              <w:left w:val="single" w:sz="4" w:space="0" w:color="auto"/>
              <w:bottom w:val="single" w:sz="4" w:space="0" w:color="auto"/>
              <w:right w:val="single" w:sz="4" w:space="0" w:color="auto"/>
            </w:tcBorders>
            <w:noWrap/>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140,0</w:t>
            </w:r>
          </w:p>
        </w:tc>
        <w:tc>
          <w:tcPr>
            <w:tcW w:w="854" w:type="dxa"/>
            <w:gridSpan w:val="2"/>
            <w:tcBorders>
              <w:top w:val="single" w:sz="4" w:space="0" w:color="auto"/>
              <w:left w:val="single" w:sz="4" w:space="0" w:color="auto"/>
              <w:bottom w:val="single" w:sz="4" w:space="0" w:color="auto"/>
              <w:right w:val="single" w:sz="4" w:space="0" w:color="auto"/>
            </w:tcBorders>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140,0</w:t>
            </w:r>
          </w:p>
        </w:tc>
        <w:tc>
          <w:tcPr>
            <w:tcW w:w="779"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140,0</w:t>
            </w:r>
          </w:p>
        </w:tc>
        <w:tc>
          <w:tcPr>
            <w:tcW w:w="2623" w:type="dxa"/>
            <w:vMerge/>
            <w:tcBorders>
              <w:left w:val="single" w:sz="4" w:space="0" w:color="auto"/>
              <w:right w:val="single" w:sz="4" w:space="0" w:color="auto"/>
            </w:tcBorders>
          </w:tcPr>
          <w:p w:rsidR="00255A37" w:rsidRPr="004F0281" w:rsidRDefault="00255A37" w:rsidP="00255A37">
            <w:pPr>
              <w:jc w:val="center"/>
              <w:rPr>
                <w:rFonts w:ascii="Arial Narrow" w:eastAsia="Calibri" w:hAnsi="Arial Narrow"/>
                <w:sz w:val="20"/>
                <w:szCs w:val="20"/>
              </w:rPr>
            </w:pPr>
          </w:p>
        </w:tc>
      </w:tr>
      <w:tr w:rsidR="00255A37" w:rsidRPr="004F0281" w:rsidTr="00255A37">
        <w:trPr>
          <w:trHeight w:val="700"/>
        </w:trPr>
        <w:tc>
          <w:tcPr>
            <w:tcW w:w="2853"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tabs>
                <w:tab w:val="left" w:pos="333"/>
              </w:tabs>
              <w:contextualSpacing/>
              <w:rPr>
                <w:rFonts w:ascii="Arial Narrow" w:hAnsi="Arial Narrow"/>
                <w:sz w:val="20"/>
                <w:szCs w:val="20"/>
              </w:rPr>
            </w:pPr>
            <w:r w:rsidRPr="004F0281">
              <w:rPr>
                <w:rFonts w:ascii="Arial Narrow" w:hAnsi="Arial Narrow"/>
                <w:sz w:val="20"/>
                <w:szCs w:val="20"/>
              </w:rPr>
              <w:t>Мероприятия по земельно-имущественным отношениям (межевание земли)</w:t>
            </w:r>
          </w:p>
        </w:tc>
        <w:tc>
          <w:tcPr>
            <w:tcW w:w="1066"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администрация</w:t>
            </w:r>
          </w:p>
        </w:tc>
        <w:tc>
          <w:tcPr>
            <w:tcW w:w="970" w:type="dxa"/>
            <w:gridSpan w:val="2"/>
            <w:tcBorders>
              <w:top w:val="single" w:sz="4" w:space="0" w:color="auto"/>
              <w:left w:val="single" w:sz="4" w:space="0" w:color="auto"/>
              <w:bottom w:val="single" w:sz="4" w:space="0" w:color="auto"/>
              <w:right w:val="single" w:sz="4" w:space="0" w:color="auto"/>
            </w:tcBorders>
            <w:noWrap/>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913</w:t>
            </w:r>
          </w:p>
        </w:tc>
        <w:tc>
          <w:tcPr>
            <w:tcW w:w="952" w:type="dxa"/>
            <w:tcBorders>
              <w:top w:val="single" w:sz="4" w:space="0" w:color="auto"/>
              <w:left w:val="single" w:sz="4" w:space="0" w:color="auto"/>
              <w:bottom w:val="single" w:sz="4" w:space="0" w:color="auto"/>
              <w:right w:val="single" w:sz="4" w:space="0" w:color="auto"/>
            </w:tcBorders>
            <w:noWrap/>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0412</w:t>
            </w:r>
          </w:p>
        </w:tc>
        <w:tc>
          <w:tcPr>
            <w:tcW w:w="1360" w:type="dxa"/>
            <w:tcBorders>
              <w:top w:val="single" w:sz="4" w:space="0" w:color="auto"/>
              <w:left w:val="single" w:sz="4" w:space="0" w:color="auto"/>
              <w:bottom w:val="single" w:sz="4" w:space="0" w:color="auto"/>
              <w:right w:val="single" w:sz="4" w:space="0" w:color="auto"/>
            </w:tcBorders>
            <w:noWrap/>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01 1 00 34030</w:t>
            </w:r>
          </w:p>
        </w:tc>
        <w:tc>
          <w:tcPr>
            <w:tcW w:w="738" w:type="dxa"/>
            <w:tcBorders>
              <w:top w:val="single" w:sz="4" w:space="0" w:color="auto"/>
              <w:left w:val="single" w:sz="4" w:space="0" w:color="auto"/>
              <w:bottom w:val="single" w:sz="4" w:space="0" w:color="auto"/>
              <w:right w:val="single" w:sz="4" w:space="0" w:color="auto"/>
            </w:tcBorders>
            <w:noWrap/>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244</w:t>
            </w:r>
          </w:p>
        </w:tc>
        <w:tc>
          <w:tcPr>
            <w:tcW w:w="843" w:type="dxa"/>
            <w:tcBorders>
              <w:top w:val="single" w:sz="4" w:space="0" w:color="auto"/>
              <w:left w:val="single" w:sz="4" w:space="0" w:color="auto"/>
              <w:bottom w:val="single" w:sz="4" w:space="0" w:color="auto"/>
              <w:right w:val="single" w:sz="4" w:space="0" w:color="auto"/>
            </w:tcBorders>
            <w:noWrap/>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130,0</w:t>
            </w:r>
          </w:p>
        </w:tc>
        <w:tc>
          <w:tcPr>
            <w:tcW w:w="858" w:type="dxa"/>
            <w:tcBorders>
              <w:top w:val="single" w:sz="4" w:space="0" w:color="auto"/>
              <w:left w:val="single" w:sz="4" w:space="0" w:color="auto"/>
              <w:bottom w:val="single" w:sz="4" w:space="0" w:color="auto"/>
              <w:right w:val="single" w:sz="4" w:space="0" w:color="auto"/>
            </w:tcBorders>
            <w:noWrap/>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30,0</w:t>
            </w:r>
          </w:p>
        </w:tc>
        <w:tc>
          <w:tcPr>
            <w:tcW w:w="705" w:type="dxa"/>
            <w:tcBorders>
              <w:top w:val="single" w:sz="4" w:space="0" w:color="auto"/>
              <w:left w:val="single" w:sz="4" w:space="0" w:color="auto"/>
              <w:bottom w:val="single" w:sz="4" w:space="0" w:color="auto"/>
              <w:right w:val="single" w:sz="4" w:space="0" w:color="auto"/>
            </w:tcBorders>
            <w:noWrap/>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130,0</w:t>
            </w:r>
          </w:p>
        </w:tc>
        <w:tc>
          <w:tcPr>
            <w:tcW w:w="854" w:type="dxa"/>
            <w:gridSpan w:val="2"/>
            <w:tcBorders>
              <w:top w:val="single" w:sz="4" w:space="0" w:color="auto"/>
              <w:left w:val="single" w:sz="4" w:space="0" w:color="auto"/>
              <w:bottom w:val="single" w:sz="4" w:space="0" w:color="auto"/>
              <w:right w:val="single" w:sz="4" w:space="0" w:color="auto"/>
            </w:tcBorders>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130,0</w:t>
            </w:r>
          </w:p>
        </w:tc>
        <w:tc>
          <w:tcPr>
            <w:tcW w:w="779"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130,0</w:t>
            </w:r>
          </w:p>
        </w:tc>
        <w:tc>
          <w:tcPr>
            <w:tcW w:w="2623" w:type="dxa"/>
            <w:vMerge/>
            <w:tcBorders>
              <w:left w:val="single" w:sz="4" w:space="0" w:color="auto"/>
              <w:right w:val="single" w:sz="4" w:space="0" w:color="auto"/>
            </w:tcBorders>
          </w:tcPr>
          <w:p w:rsidR="00255A37" w:rsidRPr="004F0281" w:rsidRDefault="00255A37" w:rsidP="00255A37">
            <w:pPr>
              <w:jc w:val="center"/>
              <w:rPr>
                <w:rFonts w:ascii="Arial Narrow" w:eastAsia="Calibri" w:hAnsi="Arial Narrow"/>
                <w:sz w:val="20"/>
                <w:szCs w:val="20"/>
              </w:rPr>
            </w:pPr>
          </w:p>
        </w:tc>
      </w:tr>
      <w:tr w:rsidR="00255A37" w:rsidRPr="004F0281" w:rsidTr="00255A37">
        <w:trPr>
          <w:trHeight w:val="700"/>
        </w:trPr>
        <w:tc>
          <w:tcPr>
            <w:tcW w:w="2853"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tabs>
                <w:tab w:val="left" w:pos="333"/>
              </w:tabs>
              <w:contextualSpacing/>
              <w:rPr>
                <w:rFonts w:ascii="Arial Narrow" w:hAnsi="Arial Narrow"/>
                <w:sz w:val="20"/>
                <w:szCs w:val="20"/>
              </w:rPr>
            </w:pPr>
            <w:r w:rsidRPr="004F0281">
              <w:rPr>
                <w:rFonts w:ascii="Arial Narrow" w:hAnsi="Arial Narrow"/>
                <w:sz w:val="20"/>
                <w:szCs w:val="20"/>
              </w:rPr>
              <w:t>Приобретение и ремонт объектов муниципальной собственности</w:t>
            </w:r>
          </w:p>
        </w:tc>
        <w:tc>
          <w:tcPr>
            <w:tcW w:w="1066"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администрация</w:t>
            </w:r>
          </w:p>
        </w:tc>
        <w:tc>
          <w:tcPr>
            <w:tcW w:w="970" w:type="dxa"/>
            <w:gridSpan w:val="2"/>
            <w:tcBorders>
              <w:top w:val="single" w:sz="4" w:space="0" w:color="auto"/>
              <w:left w:val="single" w:sz="4" w:space="0" w:color="auto"/>
              <w:bottom w:val="single" w:sz="4" w:space="0" w:color="auto"/>
              <w:right w:val="single" w:sz="4" w:space="0" w:color="auto"/>
            </w:tcBorders>
            <w:noWrap/>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913</w:t>
            </w:r>
          </w:p>
        </w:tc>
        <w:tc>
          <w:tcPr>
            <w:tcW w:w="952" w:type="dxa"/>
            <w:tcBorders>
              <w:top w:val="single" w:sz="4" w:space="0" w:color="auto"/>
              <w:left w:val="single" w:sz="4" w:space="0" w:color="auto"/>
              <w:bottom w:val="single" w:sz="4" w:space="0" w:color="auto"/>
              <w:right w:val="single" w:sz="4" w:space="0" w:color="auto"/>
            </w:tcBorders>
            <w:noWrap/>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0502</w:t>
            </w:r>
          </w:p>
        </w:tc>
        <w:tc>
          <w:tcPr>
            <w:tcW w:w="1360" w:type="dxa"/>
            <w:tcBorders>
              <w:top w:val="single" w:sz="4" w:space="0" w:color="auto"/>
              <w:left w:val="single" w:sz="4" w:space="0" w:color="auto"/>
              <w:bottom w:val="single" w:sz="4" w:space="0" w:color="auto"/>
              <w:right w:val="single" w:sz="4" w:space="0" w:color="auto"/>
            </w:tcBorders>
            <w:noWrap/>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01 1 00 79500</w:t>
            </w:r>
          </w:p>
        </w:tc>
        <w:tc>
          <w:tcPr>
            <w:tcW w:w="738" w:type="dxa"/>
            <w:tcBorders>
              <w:top w:val="single" w:sz="4" w:space="0" w:color="auto"/>
              <w:left w:val="single" w:sz="4" w:space="0" w:color="auto"/>
              <w:bottom w:val="single" w:sz="4" w:space="0" w:color="auto"/>
              <w:right w:val="single" w:sz="4" w:space="0" w:color="auto"/>
            </w:tcBorders>
            <w:noWrap/>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244</w:t>
            </w:r>
          </w:p>
        </w:tc>
        <w:tc>
          <w:tcPr>
            <w:tcW w:w="843" w:type="dxa"/>
            <w:tcBorders>
              <w:top w:val="single" w:sz="4" w:space="0" w:color="auto"/>
              <w:left w:val="single" w:sz="4" w:space="0" w:color="auto"/>
              <w:bottom w:val="single" w:sz="4" w:space="0" w:color="auto"/>
              <w:right w:val="single" w:sz="4" w:space="0" w:color="auto"/>
            </w:tcBorders>
            <w:noWrap/>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0</w:t>
            </w:r>
          </w:p>
        </w:tc>
        <w:tc>
          <w:tcPr>
            <w:tcW w:w="858" w:type="dxa"/>
            <w:tcBorders>
              <w:top w:val="single" w:sz="4" w:space="0" w:color="auto"/>
              <w:left w:val="single" w:sz="4" w:space="0" w:color="auto"/>
              <w:bottom w:val="single" w:sz="4" w:space="0" w:color="auto"/>
              <w:right w:val="single" w:sz="4" w:space="0" w:color="auto"/>
            </w:tcBorders>
            <w:noWrap/>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55,3</w:t>
            </w:r>
          </w:p>
        </w:tc>
        <w:tc>
          <w:tcPr>
            <w:tcW w:w="705" w:type="dxa"/>
            <w:tcBorders>
              <w:top w:val="single" w:sz="4" w:space="0" w:color="auto"/>
              <w:left w:val="single" w:sz="4" w:space="0" w:color="auto"/>
              <w:bottom w:val="single" w:sz="4" w:space="0" w:color="auto"/>
              <w:right w:val="single" w:sz="4" w:space="0" w:color="auto"/>
            </w:tcBorders>
            <w:noWrap/>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0</w:t>
            </w:r>
          </w:p>
        </w:tc>
        <w:tc>
          <w:tcPr>
            <w:tcW w:w="854" w:type="dxa"/>
            <w:gridSpan w:val="2"/>
            <w:tcBorders>
              <w:top w:val="single" w:sz="4" w:space="0" w:color="auto"/>
              <w:left w:val="single" w:sz="4" w:space="0" w:color="auto"/>
              <w:bottom w:val="single" w:sz="4" w:space="0" w:color="auto"/>
              <w:right w:val="single" w:sz="4" w:space="0" w:color="auto"/>
            </w:tcBorders>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0</w:t>
            </w:r>
          </w:p>
        </w:tc>
        <w:tc>
          <w:tcPr>
            <w:tcW w:w="779"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0</w:t>
            </w:r>
          </w:p>
        </w:tc>
        <w:tc>
          <w:tcPr>
            <w:tcW w:w="2623" w:type="dxa"/>
            <w:vMerge/>
            <w:tcBorders>
              <w:left w:val="single" w:sz="4" w:space="0" w:color="auto"/>
              <w:bottom w:val="single" w:sz="4" w:space="0" w:color="auto"/>
              <w:right w:val="single" w:sz="4" w:space="0" w:color="auto"/>
            </w:tcBorders>
          </w:tcPr>
          <w:p w:rsidR="00255A37" w:rsidRPr="004F0281" w:rsidRDefault="00255A37" w:rsidP="00255A37">
            <w:pPr>
              <w:jc w:val="center"/>
              <w:rPr>
                <w:rFonts w:ascii="Arial Narrow" w:eastAsia="Calibri" w:hAnsi="Arial Narrow"/>
                <w:sz w:val="20"/>
                <w:szCs w:val="20"/>
              </w:rPr>
            </w:pPr>
          </w:p>
        </w:tc>
      </w:tr>
    </w:tbl>
    <w:p w:rsidR="00255A37" w:rsidRDefault="00255A37" w:rsidP="00255A37">
      <w:pPr>
        <w:autoSpaceDE w:val="0"/>
        <w:autoSpaceDN w:val="0"/>
        <w:adjustRightInd w:val="0"/>
        <w:outlineLvl w:val="0"/>
        <w:rPr>
          <w:rFonts w:ascii="Arial Narrow" w:hAnsi="Arial Narrow"/>
          <w:sz w:val="20"/>
          <w:szCs w:val="20"/>
        </w:rPr>
      </w:pPr>
    </w:p>
    <w:p w:rsidR="00255A37" w:rsidRPr="004F0281" w:rsidRDefault="00255A37" w:rsidP="00255A37">
      <w:pPr>
        <w:autoSpaceDE w:val="0"/>
        <w:autoSpaceDN w:val="0"/>
        <w:adjustRightInd w:val="0"/>
        <w:jc w:val="right"/>
        <w:outlineLvl w:val="0"/>
        <w:rPr>
          <w:rFonts w:ascii="Arial Narrow" w:eastAsia="Calibri" w:hAnsi="Arial Narrow"/>
          <w:sz w:val="20"/>
          <w:szCs w:val="20"/>
        </w:rPr>
      </w:pPr>
      <w:r w:rsidRPr="004F0281">
        <w:rPr>
          <w:rFonts w:ascii="Arial Narrow" w:eastAsia="Calibri" w:hAnsi="Arial Narrow"/>
          <w:sz w:val="20"/>
          <w:szCs w:val="20"/>
        </w:rPr>
        <w:t>Приложение № 3</w:t>
      </w:r>
    </w:p>
    <w:p w:rsidR="00255A37" w:rsidRPr="004F0281" w:rsidRDefault="00255A37" w:rsidP="00255A37">
      <w:pPr>
        <w:autoSpaceDE w:val="0"/>
        <w:autoSpaceDN w:val="0"/>
        <w:adjustRightInd w:val="0"/>
        <w:jc w:val="right"/>
        <w:rPr>
          <w:rFonts w:ascii="Arial Narrow" w:hAnsi="Arial Narrow"/>
          <w:sz w:val="20"/>
          <w:szCs w:val="20"/>
        </w:rPr>
      </w:pPr>
      <w:r w:rsidRPr="004F0281">
        <w:rPr>
          <w:rFonts w:ascii="Arial Narrow" w:hAnsi="Arial Narrow"/>
          <w:sz w:val="20"/>
          <w:szCs w:val="20"/>
        </w:rPr>
        <w:t xml:space="preserve"> к Постановлению</w:t>
      </w:r>
    </w:p>
    <w:p w:rsidR="00255A37" w:rsidRPr="004F0281" w:rsidRDefault="00255A37" w:rsidP="00255A37">
      <w:pPr>
        <w:autoSpaceDE w:val="0"/>
        <w:autoSpaceDN w:val="0"/>
        <w:adjustRightInd w:val="0"/>
        <w:jc w:val="right"/>
        <w:rPr>
          <w:rFonts w:ascii="Arial Narrow" w:hAnsi="Arial Narrow"/>
          <w:sz w:val="20"/>
          <w:szCs w:val="20"/>
        </w:rPr>
      </w:pPr>
      <w:r w:rsidRPr="004F0281">
        <w:rPr>
          <w:rFonts w:ascii="Arial Narrow" w:hAnsi="Arial Narrow"/>
          <w:sz w:val="20"/>
          <w:szCs w:val="20"/>
        </w:rPr>
        <w:t>Администрации поселка Тутончаны</w:t>
      </w:r>
    </w:p>
    <w:p w:rsidR="00255A37" w:rsidRPr="004F0281" w:rsidRDefault="00255A37" w:rsidP="00255A37">
      <w:pPr>
        <w:autoSpaceDE w:val="0"/>
        <w:autoSpaceDN w:val="0"/>
        <w:adjustRightInd w:val="0"/>
        <w:jc w:val="right"/>
        <w:rPr>
          <w:rFonts w:ascii="Arial Narrow" w:hAnsi="Arial Narrow"/>
          <w:sz w:val="20"/>
          <w:szCs w:val="20"/>
        </w:rPr>
      </w:pPr>
      <w:r w:rsidRPr="004F0281">
        <w:rPr>
          <w:rFonts w:ascii="Arial Narrow" w:hAnsi="Arial Narrow"/>
          <w:sz w:val="20"/>
          <w:szCs w:val="20"/>
        </w:rPr>
        <w:t>от 28 мая 2024 года  № 23</w:t>
      </w:r>
    </w:p>
    <w:p w:rsidR="00255A37" w:rsidRPr="004F0281" w:rsidRDefault="00255A37" w:rsidP="00255A37">
      <w:pPr>
        <w:autoSpaceDE w:val="0"/>
        <w:autoSpaceDN w:val="0"/>
        <w:adjustRightInd w:val="0"/>
        <w:jc w:val="right"/>
        <w:rPr>
          <w:rFonts w:ascii="Arial Narrow" w:hAnsi="Arial Narrow"/>
          <w:sz w:val="20"/>
          <w:szCs w:val="20"/>
        </w:rPr>
      </w:pPr>
    </w:p>
    <w:p w:rsidR="00255A37" w:rsidRPr="004F0281" w:rsidRDefault="00255A37" w:rsidP="00255A37">
      <w:pPr>
        <w:autoSpaceDE w:val="0"/>
        <w:autoSpaceDN w:val="0"/>
        <w:adjustRightInd w:val="0"/>
        <w:jc w:val="center"/>
        <w:outlineLvl w:val="0"/>
        <w:rPr>
          <w:rFonts w:ascii="Arial Narrow" w:hAnsi="Arial Narrow"/>
          <w:sz w:val="20"/>
          <w:szCs w:val="20"/>
        </w:rPr>
      </w:pPr>
      <w:r w:rsidRPr="004F0281">
        <w:rPr>
          <w:rFonts w:ascii="Arial Narrow" w:hAnsi="Arial Narrow"/>
          <w:sz w:val="20"/>
          <w:szCs w:val="20"/>
        </w:rPr>
        <w:t>Перечень мероприятий подпрограммы</w:t>
      </w:r>
    </w:p>
    <w:p w:rsidR="00255A37" w:rsidRPr="004F0281" w:rsidRDefault="00255A37" w:rsidP="00255A37">
      <w:pPr>
        <w:autoSpaceDE w:val="0"/>
        <w:autoSpaceDN w:val="0"/>
        <w:adjustRightInd w:val="0"/>
        <w:jc w:val="center"/>
        <w:outlineLvl w:val="0"/>
        <w:rPr>
          <w:rFonts w:ascii="Arial Narrow" w:hAnsi="Arial Narrow"/>
          <w:sz w:val="20"/>
          <w:szCs w:val="20"/>
        </w:rPr>
      </w:pPr>
      <w:r w:rsidRPr="004F0281">
        <w:rPr>
          <w:rFonts w:ascii="Arial Narrow" w:hAnsi="Arial Narrow"/>
          <w:sz w:val="20"/>
          <w:szCs w:val="20"/>
        </w:rPr>
        <w:t>«Дорожная деятельность в отношении дорог местного значения поселка Тутончаны и обеспечение безопасности дорожного движения»</w:t>
      </w:r>
    </w:p>
    <w:p w:rsidR="00255A37" w:rsidRPr="004F0281" w:rsidRDefault="00255A37" w:rsidP="00255A37">
      <w:pPr>
        <w:autoSpaceDE w:val="0"/>
        <w:autoSpaceDN w:val="0"/>
        <w:adjustRightInd w:val="0"/>
        <w:jc w:val="right"/>
        <w:outlineLvl w:val="0"/>
        <w:rPr>
          <w:rFonts w:ascii="Arial Narrow" w:hAnsi="Arial Narrow"/>
          <w:sz w:val="20"/>
          <w:szCs w:val="20"/>
        </w:rPr>
      </w:pPr>
    </w:p>
    <w:tbl>
      <w:tblPr>
        <w:tblW w:w="148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5"/>
        <w:gridCol w:w="70"/>
        <w:gridCol w:w="770"/>
        <w:gridCol w:w="560"/>
        <w:gridCol w:w="701"/>
        <w:gridCol w:w="1262"/>
        <w:gridCol w:w="562"/>
        <w:gridCol w:w="981"/>
        <w:gridCol w:w="981"/>
        <w:gridCol w:w="982"/>
        <w:gridCol w:w="840"/>
        <w:gridCol w:w="1123"/>
        <w:gridCol w:w="2805"/>
      </w:tblGrid>
      <w:tr w:rsidR="00255A37" w:rsidRPr="004F0281" w:rsidTr="00255A37">
        <w:trPr>
          <w:trHeight w:val="382"/>
        </w:trPr>
        <w:tc>
          <w:tcPr>
            <w:tcW w:w="3225" w:type="dxa"/>
            <w:vMerge w:val="restart"/>
            <w:vAlign w:val="center"/>
          </w:tcPr>
          <w:p w:rsidR="00255A37" w:rsidRPr="004F0281" w:rsidRDefault="00255A37" w:rsidP="00255A37">
            <w:pPr>
              <w:autoSpaceDE w:val="0"/>
              <w:autoSpaceDN w:val="0"/>
              <w:adjustRightInd w:val="0"/>
              <w:jc w:val="center"/>
              <w:outlineLvl w:val="0"/>
              <w:rPr>
                <w:rFonts w:ascii="Arial Narrow" w:hAnsi="Arial Narrow"/>
                <w:sz w:val="20"/>
                <w:szCs w:val="20"/>
                <w:lang w:bidi="en-US"/>
              </w:rPr>
            </w:pPr>
            <w:proofErr w:type="spellStart"/>
            <w:r w:rsidRPr="004F0281">
              <w:rPr>
                <w:rFonts w:ascii="Arial Narrow" w:hAnsi="Arial Narrow"/>
                <w:sz w:val="20"/>
                <w:szCs w:val="20"/>
                <w:lang w:bidi="en-US"/>
              </w:rPr>
              <w:t>Наименованиеподпрограммы</w:t>
            </w:r>
            <w:proofErr w:type="spellEnd"/>
            <w:r w:rsidRPr="004F0281">
              <w:rPr>
                <w:rFonts w:ascii="Arial Narrow" w:hAnsi="Arial Narrow"/>
                <w:sz w:val="20"/>
                <w:szCs w:val="20"/>
                <w:lang w:bidi="en-US"/>
              </w:rPr>
              <w:t>, задачи, мероприятий</w:t>
            </w:r>
          </w:p>
        </w:tc>
        <w:tc>
          <w:tcPr>
            <w:tcW w:w="840" w:type="dxa"/>
            <w:gridSpan w:val="2"/>
            <w:vMerge w:val="restart"/>
            <w:vAlign w:val="center"/>
          </w:tcPr>
          <w:p w:rsidR="00255A37" w:rsidRPr="004F0281" w:rsidRDefault="00255A37" w:rsidP="00255A37">
            <w:pPr>
              <w:autoSpaceDE w:val="0"/>
              <w:autoSpaceDN w:val="0"/>
              <w:adjustRightInd w:val="0"/>
              <w:jc w:val="right"/>
              <w:outlineLvl w:val="0"/>
              <w:rPr>
                <w:rFonts w:ascii="Arial Narrow" w:hAnsi="Arial Narrow"/>
                <w:sz w:val="20"/>
                <w:szCs w:val="20"/>
                <w:lang w:bidi="en-US"/>
              </w:rPr>
            </w:pPr>
            <w:r w:rsidRPr="004F0281">
              <w:rPr>
                <w:rFonts w:ascii="Arial Narrow" w:hAnsi="Arial Narrow"/>
                <w:sz w:val="20"/>
                <w:szCs w:val="20"/>
                <w:lang w:bidi="en-US"/>
              </w:rPr>
              <w:t xml:space="preserve">ГРБС </w:t>
            </w:r>
          </w:p>
        </w:tc>
        <w:tc>
          <w:tcPr>
            <w:tcW w:w="3085" w:type="dxa"/>
            <w:gridSpan w:val="4"/>
            <w:vAlign w:val="center"/>
          </w:tcPr>
          <w:p w:rsidR="00255A37" w:rsidRPr="004F0281" w:rsidRDefault="00255A37" w:rsidP="00255A37">
            <w:pPr>
              <w:autoSpaceDE w:val="0"/>
              <w:autoSpaceDN w:val="0"/>
              <w:adjustRightInd w:val="0"/>
              <w:jc w:val="center"/>
              <w:outlineLvl w:val="0"/>
              <w:rPr>
                <w:rFonts w:ascii="Arial Narrow" w:hAnsi="Arial Narrow"/>
                <w:sz w:val="20"/>
                <w:szCs w:val="20"/>
                <w:lang w:bidi="en-US"/>
              </w:rPr>
            </w:pPr>
            <w:r w:rsidRPr="004F0281">
              <w:rPr>
                <w:rFonts w:ascii="Arial Narrow" w:hAnsi="Arial Narrow"/>
                <w:sz w:val="20"/>
                <w:szCs w:val="20"/>
                <w:lang w:bidi="en-US"/>
              </w:rPr>
              <w:t>Код</w:t>
            </w:r>
            <w:r w:rsidR="005D3D9C">
              <w:rPr>
                <w:rFonts w:ascii="Arial Narrow" w:hAnsi="Arial Narrow"/>
                <w:sz w:val="20"/>
                <w:szCs w:val="20"/>
                <w:lang w:bidi="en-US"/>
              </w:rPr>
              <w:t xml:space="preserve"> </w:t>
            </w:r>
            <w:r w:rsidRPr="004F0281">
              <w:rPr>
                <w:rFonts w:ascii="Arial Narrow" w:hAnsi="Arial Narrow"/>
                <w:sz w:val="20"/>
                <w:szCs w:val="20"/>
                <w:lang w:bidi="en-US"/>
              </w:rPr>
              <w:t>бюджетной</w:t>
            </w:r>
            <w:r w:rsidR="005D3D9C">
              <w:rPr>
                <w:rFonts w:ascii="Arial Narrow" w:hAnsi="Arial Narrow"/>
                <w:sz w:val="20"/>
                <w:szCs w:val="20"/>
                <w:lang w:bidi="en-US"/>
              </w:rPr>
              <w:t xml:space="preserve"> </w:t>
            </w:r>
            <w:r w:rsidRPr="004F0281">
              <w:rPr>
                <w:rFonts w:ascii="Arial Narrow" w:hAnsi="Arial Narrow"/>
                <w:sz w:val="20"/>
                <w:szCs w:val="20"/>
                <w:lang w:bidi="en-US"/>
              </w:rPr>
              <w:t>классификации</w:t>
            </w:r>
          </w:p>
        </w:tc>
        <w:tc>
          <w:tcPr>
            <w:tcW w:w="4907" w:type="dxa"/>
            <w:gridSpan w:val="5"/>
            <w:vAlign w:val="center"/>
          </w:tcPr>
          <w:p w:rsidR="00255A37" w:rsidRPr="004F0281" w:rsidRDefault="00255A37" w:rsidP="00255A37">
            <w:pPr>
              <w:autoSpaceDE w:val="0"/>
              <w:autoSpaceDN w:val="0"/>
              <w:adjustRightInd w:val="0"/>
              <w:jc w:val="center"/>
              <w:outlineLvl w:val="0"/>
              <w:rPr>
                <w:rFonts w:ascii="Arial Narrow" w:hAnsi="Arial Narrow"/>
                <w:sz w:val="20"/>
                <w:szCs w:val="20"/>
                <w:lang w:bidi="en-US"/>
              </w:rPr>
            </w:pPr>
            <w:r w:rsidRPr="004F0281">
              <w:rPr>
                <w:rFonts w:ascii="Arial Narrow" w:hAnsi="Arial Narrow"/>
                <w:sz w:val="20"/>
                <w:szCs w:val="20"/>
                <w:lang w:bidi="en-US"/>
              </w:rPr>
              <w:t>Расходы  (</w:t>
            </w:r>
            <w:r w:rsidRPr="004F0281">
              <w:rPr>
                <w:rFonts w:ascii="Arial Narrow" w:hAnsi="Arial Narrow"/>
                <w:sz w:val="20"/>
                <w:szCs w:val="20"/>
              </w:rPr>
              <w:t>тыс</w:t>
            </w:r>
            <w:r w:rsidRPr="004F0281">
              <w:rPr>
                <w:rFonts w:ascii="Arial Narrow" w:hAnsi="Arial Narrow"/>
                <w:sz w:val="20"/>
                <w:szCs w:val="20"/>
                <w:lang w:bidi="en-US"/>
              </w:rPr>
              <w:t>. руб.), годы</w:t>
            </w:r>
          </w:p>
        </w:tc>
        <w:tc>
          <w:tcPr>
            <w:tcW w:w="2805" w:type="dxa"/>
            <w:vMerge w:val="restart"/>
            <w:vAlign w:val="center"/>
          </w:tcPr>
          <w:p w:rsidR="00255A37" w:rsidRPr="004F0281" w:rsidRDefault="00255A37" w:rsidP="00255A37">
            <w:pPr>
              <w:autoSpaceDE w:val="0"/>
              <w:autoSpaceDN w:val="0"/>
              <w:adjustRightInd w:val="0"/>
              <w:jc w:val="center"/>
              <w:outlineLvl w:val="0"/>
              <w:rPr>
                <w:rFonts w:ascii="Arial Narrow" w:hAnsi="Arial Narrow"/>
                <w:sz w:val="20"/>
                <w:szCs w:val="20"/>
              </w:rPr>
            </w:pPr>
            <w:r w:rsidRPr="004F0281">
              <w:rPr>
                <w:rFonts w:ascii="Arial Narrow" w:hAnsi="Arial Narrow"/>
                <w:sz w:val="20"/>
                <w:szCs w:val="20"/>
              </w:rPr>
              <w:t xml:space="preserve">Ожидаемый результат от реализации подпрограммного мероприятия </w:t>
            </w:r>
            <w:r w:rsidRPr="004F0281">
              <w:rPr>
                <w:rFonts w:ascii="Arial Narrow" w:hAnsi="Arial Narrow"/>
                <w:sz w:val="20"/>
                <w:szCs w:val="20"/>
              </w:rPr>
              <w:br/>
              <w:t>(в натуральном выражении)</w:t>
            </w:r>
          </w:p>
        </w:tc>
      </w:tr>
      <w:tr w:rsidR="00255A37" w:rsidRPr="004F0281" w:rsidTr="00255A37">
        <w:trPr>
          <w:trHeight w:val="484"/>
        </w:trPr>
        <w:tc>
          <w:tcPr>
            <w:tcW w:w="3225" w:type="dxa"/>
            <w:vMerge/>
            <w:vAlign w:val="center"/>
          </w:tcPr>
          <w:p w:rsidR="00255A37" w:rsidRPr="004F0281" w:rsidRDefault="00255A37" w:rsidP="00255A37">
            <w:pPr>
              <w:autoSpaceDE w:val="0"/>
              <w:autoSpaceDN w:val="0"/>
              <w:adjustRightInd w:val="0"/>
              <w:jc w:val="right"/>
              <w:outlineLvl w:val="0"/>
              <w:rPr>
                <w:rFonts w:ascii="Arial Narrow" w:hAnsi="Arial Narrow"/>
                <w:sz w:val="20"/>
                <w:szCs w:val="20"/>
              </w:rPr>
            </w:pPr>
          </w:p>
        </w:tc>
        <w:tc>
          <w:tcPr>
            <w:tcW w:w="840" w:type="dxa"/>
            <w:gridSpan w:val="2"/>
            <w:vMerge/>
            <w:vAlign w:val="center"/>
          </w:tcPr>
          <w:p w:rsidR="00255A37" w:rsidRPr="004F0281" w:rsidRDefault="00255A37" w:rsidP="00255A37">
            <w:pPr>
              <w:autoSpaceDE w:val="0"/>
              <w:autoSpaceDN w:val="0"/>
              <w:adjustRightInd w:val="0"/>
              <w:jc w:val="right"/>
              <w:outlineLvl w:val="0"/>
              <w:rPr>
                <w:rFonts w:ascii="Arial Narrow" w:hAnsi="Arial Narrow"/>
                <w:sz w:val="20"/>
                <w:szCs w:val="20"/>
              </w:rPr>
            </w:pPr>
          </w:p>
        </w:tc>
        <w:tc>
          <w:tcPr>
            <w:tcW w:w="560" w:type="dxa"/>
            <w:vMerge w:val="restart"/>
            <w:vAlign w:val="center"/>
          </w:tcPr>
          <w:p w:rsidR="00255A37" w:rsidRPr="004F0281" w:rsidRDefault="00255A37" w:rsidP="00255A37">
            <w:pPr>
              <w:autoSpaceDE w:val="0"/>
              <w:autoSpaceDN w:val="0"/>
              <w:adjustRightInd w:val="0"/>
              <w:jc w:val="right"/>
              <w:outlineLvl w:val="0"/>
              <w:rPr>
                <w:rFonts w:ascii="Arial Narrow" w:hAnsi="Arial Narrow"/>
                <w:sz w:val="20"/>
                <w:szCs w:val="20"/>
                <w:lang w:bidi="en-US"/>
              </w:rPr>
            </w:pPr>
            <w:r w:rsidRPr="004F0281">
              <w:rPr>
                <w:rFonts w:ascii="Arial Narrow" w:hAnsi="Arial Narrow"/>
                <w:sz w:val="20"/>
                <w:szCs w:val="20"/>
                <w:lang w:bidi="en-US"/>
              </w:rPr>
              <w:t>ГРБС</w:t>
            </w:r>
          </w:p>
        </w:tc>
        <w:tc>
          <w:tcPr>
            <w:tcW w:w="701" w:type="dxa"/>
            <w:vMerge w:val="restart"/>
            <w:vAlign w:val="center"/>
          </w:tcPr>
          <w:p w:rsidR="00255A37" w:rsidRPr="004F0281" w:rsidRDefault="00255A37" w:rsidP="00255A37">
            <w:pPr>
              <w:autoSpaceDE w:val="0"/>
              <w:autoSpaceDN w:val="0"/>
              <w:adjustRightInd w:val="0"/>
              <w:jc w:val="right"/>
              <w:outlineLvl w:val="0"/>
              <w:rPr>
                <w:rFonts w:ascii="Arial Narrow" w:hAnsi="Arial Narrow"/>
                <w:sz w:val="20"/>
                <w:szCs w:val="20"/>
              </w:rPr>
            </w:pPr>
            <w:proofErr w:type="spellStart"/>
            <w:r w:rsidRPr="004F0281">
              <w:rPr>
                <w:rFonts w:ascii="Arial Narrow" w:hAnsi="Arial Narrow"/>
                <w:sz w:val="20"/>
                <w:szCs w:val="20"/>
                <w:lang w:bidi="en-US"/>
              </w:rPr>
              <w:t>РзП</w:t>
            </w:r>
            <w:r w:rsidRPr="004F0281">
              <w:rPr>
                <w:rFonts w:ascii="Arial Narrow" w:hAnsi="Arial Narrow"/>
                <w:sz w:val="20"/>
                <w:szCs w:val="20"/>
              </w:rPr>
              <w:t>р</w:t>
            </w:r>
            <w:proofErr w:type="spellEnd"/>
          </w:p>
        </w:tc>
        <w:tc>
          <w:tcPr>
            <w:tcW w:w="1262" w:type="dxa"/>
            <w:vMerge w:val="restart"/>
            <w:vAlign w:val="center"/>
          </w:tcPr>
          <w:p w:rsidR="00255A37" w:rsidRPr="004F0281" w:rsidRDefault="00255A37" w:rsidP="00255A37">
            <w:pPr>
              <w:autoSpaceDE w:val="0"/>
              <w:autoSpaceDN w:val="0"/>
              <w:adjustRightInd w:val="0"/>
              <w:jc w:val="right"/>
              <w:outlineLvl w:val="0"/>
              <w:rPr>
                <w:rFonts w:ascii="Arial Narrow" w:hAnsi="Arial Narrow"/>
                <w:sz w:val="20"/>
                <w:szCs w:val="20"/>
                <w:lang w:bidi="en-US"/>
              </w:rPr>
            </w:pPr>
            <w:r w:rsidRPr="004F0281">
              <w:rPr>
                <w:rFonts w:ascii="Arial Narrow" w:hAnsi="Arial Narrow"/>
                <w:sz w:val="20"/>
                <w:szCs w:val="20"/>
                <w:lang w:bidi="en-US"/>
              </w:rPr>
              <w:t>ЦСР</w:t>
            </w:r>
          </w:p>
        </w:tc>
        <w:tc>
          <w:tcPr>
            <w:tcW w:w="562" w:type="dxa"/>
            <w:vMerge w:val="restart"/>
            <w:vAlign w:val="center"/>
          </w:tcPr>
          <w:p w:rsidR="00255A37" w:rsidRPr="004F0281" w:rsidRDefault="00255A37" w:rsidP="00255A37">
            <w:pPr>
              <w:autoSpaceDE w:val="0"/>
              <w:autoSpaceDN w:val="0"/>
              <w:adjustRightInd w:val="0"/>
              <w:jc w:val="right"/>
              <w:outlineLvl w:val="0"/>
              <w:rPr>
                <w:rFonts w:ascii="Arial Narrow" w:hAnsi="Arial Narrow"/>
                <w:sz w:val="20"/>
                <w:szCs w:val="20"/>
                <w:lang w:bidi="en-US"/>
              </w:rPr>
            </w:pPr>
            <w:r w:rsidRPr="004F0281">
              <w:rPr>
                <w:rFonts w:ascii="Arial Narrow" w:hAnsi="Arial Narrow"/>
                <w:sz w:val="20"/>
                <w:szCs w:val="20"/>
                <w:lang w:bidi="en-US"/>
              </w:rPr>
              <w:t>ВР</w:t>
            </w:r>
          </w:p>
        </w:tc>
        <w:tc>
          <w:tcPr>
            <w:tcW w:w="1962" w:type="dxa"/>
            <w:gridSpan w:val="2"/>
            <w:tcBorders>
              <w:top w:val="single" w:sz="4" w:space="0" w:color="auto"/>
              <w:left w:val="single" w:sz="4" w:space="0" w:color="auto"/>
              <w:bottom w:val="single" w:sz="4" w:space="0" w:color="auto"/>
              <w:right w:val="single" w:sz="4" w:space="0" w:color="auto"/>
            </w:tcBorders>
            <w:vAlign w:val="center"/>
          </w:tcPr>
          <w:p w:rsidR="00255A37" w:rsidRPr="004F0281" w:rsidRDefault="00255A37" w:rsidP="00255A37">
            <w:pPr>
              <w:autoSpaceDE w:val="0"/>
              <w:autoSpaceDN w:val="0"/>
              <w:adjustRightInd w:val="0"/>
              <w:jc w:val="center"/>
              <w:outlineLvl w:val="0"/>
              <w:rPr>
                <w:rFonts w:ascii="Arial Narrow" w:hAnsi="Arial Narrow"/>
                <w:sz w:val="20"/>
                <w:szCs w:val="20"/>
              </w:rPr>
            </w:pPr>
            <w:r w:rsidRPr="004F0281">
              <w:rPr>
                <w:rFonts w:ascii="Arial Narrow" w:hAnsi="Arial Narrow"/>
                <w:sz w:val="20"/>
                <w:szCs w:val="20"/>
              </w:rPr>
              <w:t>Базовые показатели</w:t>
            </w:r>
          </w:p>
        </w:tc>
        <w:tc>
          <w:tcPr>
            <w:tcW w:w="982" w:type="dxa"/>
            <w:vMerge w:val="restart"/>
            <w:vAlign w:val="center"/>
          </w:tcPr>
          <w:p w:rsidR="00255A37" w:rsidRPr="004F0281" w:rsidRDefault="00255A37" w:rsidP="00255A37">
            <w:pPr>
              <w:autoSpaceDE w:val="0"/>
              <w:autoSpaceDN w:val="0"/>
              <w:adjustRightInd w:val="0"/>
              <w:jc w:val="center"/>
              <w:outlineLvl w:val="0"/>
              <w:rPr>
                <w:rFonts w:ascii="Arial Narrow" w:hAnsi="Arial Narrow"/>
                <w:sz w:val="20"/>
                <w:szCs w:val="20"/>
              </w:rPr>
            </w:pPr>
            <w:r w:rsidRPr="004F0281">
              <w:rPr>
                <w:rFonts w:ascii="Arial Narrow" w:hAnsi="Arial Narrow"/>
                <w:sz w:val="20"/>
                <w:szCs w:val="20"/>
              </w:rPr>
              <w:t>2024</w:t>
            </w:r>
          </w:p>
          <w:p w:rsidR="00255A37" w:rsidRPr="004F0281" w:rsidRDefault="00255A37" w:rsidP="00255A37">
            <w:pPr>
              <w:autoSpaceDE w:val="0"/>
              <w:autoSpaceDN w:val="0"/>
              <w:adjustRightInd w:val="0"/>
              <w:jc w:val="center"/>
              <w:outlineLvl w:val="0"/>
              <w:rPr>
                <w:rFonts w:ascii="Arial Narrow" w:hAnsi="Arial Narrow"/>
                <w:sz w:val="20"/>
                <w:szCs w:val="20"/>
              </w:rPr>
            </w:pPr>
            <w:r w:rsidRPr="004F0281">
              <w:rPr>
                <w:rFonts w:ascii="Arial Narrow" w:hAnsi="Arial Narrow"/>
                <w:sz w:val="20"/>
                <w:szCs w:val="20"/>
              </w:rPr>
              <w:t>год</w:t>
            </w:r>
          </w:p>
        </w:tc>
        <w:tc>
          <w:tcPr>
            <w:tcW w:w="840" w:type="dxa"/>
            <w:vMerge w:val="restart"/>
            <w:vAlign w:val="center"/>
          </w:tcPr>
          <w:p w:rsidR="00255A37" w:rsidRPr="004F0281" w:rsidRDefault="00255A37" w:rsidP="00255A37">
            <w:pPr>
              <w:autoSpaceDE w:val="0"/>
              <w:autoSpaceDN w:val="0"/>
              <w:adjustRightInd w:val="0"/>
              <w:jc w:val="center"/>
              <w:outlineLvl w:val="0"/>
              <w:rPr>
                <w:rFonts w:ascii="Arial Narrow" w:hAnsi="Arial Narrow"/>
                <w:sz w:val="20"/>
                <w:szCs w:val="20"/>
              </w:rPr>
            </w:pPr>
            <w:r w:rsidRPr="004F0281">
              <w:rPr>
                <w:rFonts w:ascii="Arial Narrow" w:hAnsi="Arial Narrow"/>
                <w:sz w:val="20"/>
                <w:szCs w:val="20"/>
              </w:rPr>
              <w:t>2025</w:t>
            </w:r>
          </w:p>
          <w:p w:rsidR="00255A37" w:rsidRPr="004F0281" w:rsidRDefault="00255A37" w:rsidP="00255A37">
            <w:pPr>
              <w:autoSpaceDE w:val="0"/>
              <w:autoSpaceDN w:val="0"/>
              <w:adjustRightInd w:val="0"/>
              <w:jc w:val="center"/>
              <w:outlineLvl w:val="0"/>
              <w:rPr>
                <w:rFonts w:ascii="Arial Narrow" w:hAnsi="Arial Narrow"/>
                <w:sz w:val="20"/>
                <w:szCs w:val="20"/>
              </w:rPr>
            </w:pPr>
            <w:r w:rsidRPr="004F0281">
              <w:rPr>
                <w:rFonts w:ascii="Arial Narrow" w:hAnsi="Arial Narrow"/>
                <w:sz w:val="20"/>
                <w:szCs w:val="20"/>
              </w:rPr>
              <w:t>год</w:t>
            </w:r>
          </w:p>
        </w:tc>
        <w:tc>
          <w:tcPr>
            <w:tcW w:w="1123" w:type="dxa"/>
            <w:vMerge w:val="restart"/>
            <w:vAlign w:val="center"/>
          </w:tcPr>
          <w:p w:rsidR="00255A37" w:rsidRPr="004F0281" w:rsidRDefault="00255A37" w:rsidP="00255A37">
            <w:pPr>
              <w:autoSpaceDE w:val="0"/>
              <w:autoSpaceDN w:val="0"/>
              <w:adjustRightInd w:val="0"/>
              <w:jc w:val="center"/>
              <w:outlineLvl w:val="0"/>
              <w:rPr>
                <w:rFonts w:ascii="Arial Narrow" w:hAnsi="Arial Narrow"/>
                <w:sz w:val="20"/>
                <w:szCs w:val="20"/>
              </w:rPr>
            </w:pPr>
            <w:r w:rsidRPr="004F0281">
              <w:rPr>
                <w:rFonts w:ascii="Arial Narrow" w:hAnsi="Arial Narrow"/>
                <w:sz w:val="20"/>
                <w:szCs w:val="20"/>
              </w:rPr>
              <w:t>2026</w:t>
            </w:r>
          </w:p>
          <w:p w:rsidR="00255A37" w:rsidRPr="004F0281" w:rsidRDefault="00255A37" w:rsidP="00255A37">
            <w:pPr>
              <w:autoSpaceDE w:val="0"/>
              <w:autoSpaceDN w:val="0"/>
              <w:adjustRightInd w:val="0"/>
              <w:jc w:val="center"/>
              <w:outlineLvl w:val="0"/>
              <w:rPr>
                <w:rFonts w:ascii="Arial Narrow" w:hAnsi="Arial Narrow"/>
                <w:sz w:val="20"/>
                <w:szCs w:val="20"/>
              </w:rPr>
            </w:pPr>
            <w:r w:rsidRPr="004F0281">
              <w:rPr>
                <w:rFonts w:ascii="Arial Narrow" w:hAnsi="Arial Narrow"/>
                <w:sz w:val="20"/>
                <w:szCs w:val="20"/>
              </w:rPr>
              <w:t>год</w:t>
            </w:r>
          </w:p>
        </w:tc>
        <w:tc>
          <w:tcPr>
            <w:tcW w:w="2805" w:type="dxa"/>
            <w:vMerge/>
            <w:vAlign w:val="center"/>
          </w:tcPr>
          <w:p w:rsidR="00255A37" w:rsidRPr="004F0281" w:rsidRDefault="00255A37" w:rsidP="00255A37">
            <w:pPr>
              <w:autoSpaceDE w:val="0"/>
              <w:autoSpaceDN w:val="0"/>
              <w:adjustRightInd w:val="0"/>
              <w:jc w:val="right"/>
              <w:outlineLvl w:val="0"/>
              <w:rPr>
                <w:rFonts w:ascii="Arial Narrow" w:hAnsi="Arial Narrow"/>
                <w:sz w:val="20"/>
                <w:szCs w:val="20"/>
                <w:lang w:bidi="en-US"/>
              </w:rPr>
            </w:pPr>
          </w:p>
        </w:tc>
      </w:tr>
      <w:tr w:rsidR="00255A37" w:rsidRPr="004F0281" w:rsidTr="00255A37">
        <w:trPr>
          <w:trHeight w:val="483"/>
        </w:trPr>
        <w:tc>
          <w:tcPr>
            <w:tcW w:w="3225" w:type="dxa"/>
            <w:vMerge/>
            <w:vAlign w:val="center"/>
          </w:tcPr>
          <w:p w:rsidR="00255A37" w:rsidRPr="004F0281" w:rsidRDefault="00255A37" w:rsidP="00255A37">
            <w:pPr>
              <w:autoSpaceDE w:val="0"/>
              <w:autoSpaceDN w:val="0"/>
              <w:adjustRightInd w:val="0"/>
              <w:jc w:val="right"/>
              <w:outlineLvl w:val="0"/>
              <w:rPr>
                <w:rFonts w:ascii="Arial Narrow" w:hAnsi="Arial Narrow"/>
                <w:sz w:val="20"/>
                <w:szCs w:val="20"/>
              </w:rPr>
            </w:pPr>
          </w:p>
        </w:tc>
        <w:tc>
          <w:tcPr>
            <w:tcW w:w="840" w:type="dxa"/>
            <w:gridSpan w:val="2"/>
            <w:vMerge/>
            <w:vAlign w:val="center"/>
          </w:tcPr>
          <w:p w:rsidR="00255A37" w:rsidRPr="004F0281" w:rsidRDefault="00255A37" w:rsidP="00255A37">
            <w:pPr>
              <w:autoSpaceDE w:val="0"/>
              <w:autoSpaceDN w:val="0"/>
              <w:adjustRightInd w:val="0"/>
              <w:jc w:val="right"/>
              <w:outlineLvl w:val="0"/>
              <w:rPr>
                <w:rFonts w:ascii="Arial Narrow" w:hAnsi="Arial Narrow"/>
                <w:sz w:val="20"/>
                <w:szCs w:val="20"/>
              </w:rPr>
            </w:pPr>
          </w:p>
        </w:tc>
        <w:tc>
          <w:tcPr>
            <w:tcW w:w="560" w:type="dxa"/>
            <w:vMerge/>
            <w:vAlign w:val="center"/>
          </w:tcPr>
          <w:p w:rsidR="00255A37" w:rsidRPr="004F0281" w:rsidRDefault="00255A37" w:rsidP="00255A37">
            <w:pPr>
              <w:autoSpaceDE w:val="0"/>
              <w:autoSpaceDN w:val="0"/>
              <w:adjustRightInd w:val="0"/>
              <w:jc w:val="right"/>
              <w:outlineLvl w:val="0"/>
              <w:rPr>
                <w:rFonts w:ascii="Arial Narrow" w:hAnsi="Arial Narrow"/>
                <w:sz w:val="20"/>
                <w:szCs w:val="20"/>
                <w:lang w:bidi="en-US"/>
              </w:rPr>
            </w:pPr>
          </w:p>
        </w:tc>
        <w:tc>
          <w:tcPr>
            <w:tcW w:w="701" w:type="dxa"/>
            <w:vMerge/>
            <w:vAlign w:val="center"/>
          </w:tcPr>
          <w:p w:rsidR="00255A37" w:rsidRPr="004F0281" w:rsidRDefault="00255A37" w:rsidP="00255A37">
            <w:pPr>
              <w:autoSpaceDE w:val="0"/>
              <w:autoSpaceDN w:val="0"/>
              <w:adjustRightInd w:val="0"/>
              <w:jc w:val="right"/>
              <w:outlineLvl w:val="0"/>
              <w:rPr>
                <w:rFonts w:ascii="Arial Narrow" w:hAnsi="Arial Narrow"/>
                <w:sz w:val="20"/>
                <w:szCs w:val="20"/>
                <w:lang w:bidi="en-US"/>
              </w:rPr>
            </w:pPr>
          </w:p>
        </w:tc>
        <w:tc>
          <w:tcPr>
            <w:tcW w:w="1262" w:type="dxa"/>
            <w:vMerge/>
            <w:vAlign w:val="center"/>
          </w:tcPr>
          <w:p w:rsidR="00255A37" w:rsidRPr="004F0281" w:rsidRDefault="00255A37" w:rsidP="00255A37">
            <w:pPr>
              <w:autoSpaceDE w:val="0"/>
              <w:autoSpaceDN w:val="0"/>
              <w:adjustRightInd w:val="0"/>
              <w:jc w:val="right"/>
              <w:outlineLvl w:val="0"/>
              <w:rPr>
                <w:rFonts w:ascii="Arial Narrow" w:hAnsi="Arial Narrow"/>
                <w:sz w:val="20"/>
                <w:szCs w:val="20"/>
                <w:lang w:bidi="en-US"/>
              </w:rPr>
            </w:pPr>
          </w:p>
        </w:tc>
        <w:tc>
          <w:tcPr>
            <w:tcW w:w="562" w:type="dxa"/>
            <w:vMerge/>
            <w:vAlign w:val="center"/>
          </w:tcPr>
          <w:p w:rsidR="00255A37" w:rsidRPr="004F0281" w:rsidRDefault="00255A37" w:rsidP="00255A37">
            <w:pPr>
              <w:autoSpaceDE w:val="0"/>
              <w:autoSpaceDN w:val="0"/>
              <w:adjustRightInd w:val="0"/>
              <w:jc w:val="right"/>
              <w:outlineLvl w:val="0"/>
              <w:rPr>
                <w:rFonts w:ascii="Arial Narrow" w:hAnsi="Arial Narrow"/>
                <w:sz w:val="20"/>
                <w:szCs w:val="20"/>
                <w:lang w:bidi="en-US"/>
              </w:rPr>
            </w:pPr>
          </w:p>
        </w:tc>
        <w:tc>
          <w:tcPr>
            <w:tcW w:w="981" w:type="dxa"/>
            <w:tcBorders>
              <w:top w:val="single" w:sz="4" w:space="0" w:color="auto"/>
              <w:left w:val="single" w:sz="4" w:space="0" w:color="auto"/>
              <w:bottom w:val="single" w:sz="4" w:space="0" w:color="auto"/>
              <w:right w:val="single" w:sz="4" w:space="0" w:color="auto"/>
            </w:tcBorders>
            <w:vAlign w:val="center"/>
          </w:tcPr>
          <w:p w:rsidR="00255A37" w:rsidRPr="004F0281" w:rsidRDefault="00255A37" w:rsidP="00255A37">
            <w:pPr>
              <w:autoSpaceDE w:val="0"/>
              <w:autoSpaceDN w:val="0"/>
              <w:adjustRightInd w:val="0"/>
              <w:jc w:val="center"/>
              <w:outlineLvl w:val="0"/>
              <w:rPr>
                <w:rFonts w:ascii="Arial Narrow" w:hAnsi="Arial Narrow"/>
                <w:sz w:val="20"/>
                <w:szCs w:val="20"/>
              </w:rPr>
            </w:pPr>
            <w:r w:rsidRPr="004F0281">
              <w:rPr>
                <w:rFonts w:ascii="Arial Narrow" w:hAnsi="Arial Narrow"/>
                <w:sz w:val="20"/>
                <w:szCs w:val="20"/>
              </w:rPr>
              <w:t>2022 год</w:t>
            </w:r>
          </w:p>
        </w:tc>
        <w:tc>
          <w:tcPr>
            <w:tcW w:w="981" w:type="dxa"/>
            <w:tcBorders>
              <w:top w:val="single" w:sz="4" w:space="0" w:color="auto"/>
              <w:left w:val="single" w:sz="4" w:space="0" w:color="auto"/>
              <w:right w:val="single" w:sz="4" w:space="0" w:color="auto"/>
            </w:tcBorders>
            <w:vAlign w:val="center"/>
          </w:tcPr>
          <w:p w:rsidR="00255A37" w:rsidRPr="004F0281" w:rsidRDefault="00255A37" w:rsidP="00255A37">
            <w:pPr>
              <w:autoSpaceDE w:val="0"/>
              <w:autoSpaceDN w:val="0"/>
              <w:adjustRightInd w:val="0"/>
              <w:jc w:val="center"/>
              <w:outlineLvl w:val="0"/>
              <w:rPr>
                <w:rFonts w:ascii="Arial Narrow" w:hAnsi="Arial Narrow"/>
                <w:sz w:val="20"/>
                <w:szCs w:val="20"/>
              </w:rPr>
            </w:pPr>
            <w:r w:rsidRPr="004F0281">
              <w:rPr>
                <w:rFonts w:ascii="Arial Narrow" w:hAnsi="Arial Narrow"/>
                <w:sz w:val="20"/>
                <w:szCs w:val="20"/>
              </w:rPr>
              <w:t>2023</w:t>
            </w:r>
          </w:p>
          <w:p w:rsidR="00255A37" w:rsidRPr="004F0281" w:rsidRDefault="00255A37" w:rsidP="00255A37">
            <w:pPr>
              <w:autoSpaceDE w:val="0"/>
              <w:autoSpaceDN w:val="0"/>
              <w:adjustRightInd w:val="0"/>
              <w:jc w:val="center"/>
              <w:outlineLvl w:val="0"/>
              <w:rPr>
                <w:rFonts w:ascii="Arial Narrow" w:hAnsi="Arial Narrow"/>
                <w:sz w:val="20"/>
                <w:szCs w:val="20"/>
              </w:rPr>
            </w:pPr>
            <w:r w:rsidRPr="004F0281">
              <w:rPr>
                <w:rFonts w:ascii="Arial Narrow" w:hAnsi="Arial Narrow"/>
                <w:sz w:val="20"/>
                <w:szCs w:val="20"/>
              </w:rPr>
              <w:t>год</w:t>
            </w:r>
          </w:p>
        </w:tc>
        <w:tc>
          <w:tcPr>
            <w:tcW w:w="982" w:type="dxa"/>
            <w:vMerge/>
            <w:vAlign w:val="center"/>
          </w:tcPr>
          <w:p w:rsidR="00255A37" w:rsidRPr="004F0281" w:rsidRDefault="00255A37" w:rsidP="00255A37">
            <w:pPr>
              <w:autoSpaceDE w:val="0"/>
              <w:autoSpaceDN w:val="0"/>
              <w:adjustRightInd w:val="0"/>
              <w:jc w:val="right"/>
              <w:outlineLvl w:val="0"/>
              <w:rPr>
                <w:rFonts w:ascii="Arial Narrow" w:hAnsi="Arial Narrow"/>
                <w:sz w:val="20"/>
                <w:szCs w:val="20"/>
              </w:rPr>
            </w:pPr>
          </w:p>
        </w:tc>
        <w:tc>
          <w:tcPr>
            <w:tcW w:w="840" w:type="dxa"/>
            <w:vMerge/>
            <w:vAlign w:val="center"/>
          </w:tcPr>
          <w:p w:rsidR="00255A37" w:rsidRPr="004F0281" w:rsidRDefault="00255A37" w:rsidP="00255A37">
            <w:pPr>
              <w:autoSpaceDE w:val="0"/>
              <w:autoSpaceDN w:val="0"/>
              <w:adjustRightInd w:val="0"/>
              <w:jc w:val="right"/>
              <w:outlineLvl w:val="0"/>
              <w:rPr>
                <w:rFonts w:ascii="Arial Narrow" w:hAnsi="Arial Narrow"/>
                <w:sz w:val="20"/>
                <w:szCs w:val="20"/>
              </w:rPr>
            </w:pPr>
          </w:p>
        </w:tc>
        <w:tc>
          <w:tcPr>
            <w:tcW w:w="1123" w:type="dxa"/>
            <w:vMerge/>
            <w:vAlign w:val="center"/>
          </w:tcPr>
          <w:p w:rsidR="00255A37" w:rsidRPr="004F0281" w:rsidRDefault="00255A37" w:rsidP="00255A37">
            <w:pPr>
              <w:autoSpaceDE w:val="0"/>
              <w:autoSpaceDN w:val="0"/>
              <w:adjustRightInd w:val="0"/>
              <w:jc w:val="right"/>
              <w:outlineLvl w:val="0"/>
              <w:rPr>
                <w:rFonts w:ascii="Arial Narrow" w:hAnsi="Arial Narrow"/>
                <w:sz w:val="20"/>
                <w:szCs w:val="20"/>
              </w:rPr>
            </w:pPr>
          </w:p>
        </w:tc>
        <w:tc>
          <w:tcPr>
            <w:tcW w:w="2805" w:type="dxa"/>
            <w:vMerge/>
            <w:vAlign w:val="center"/>
          </w:tcPr>
          <w:p w:rsidR="00255A37" w:rsidRPr="004F0281" w:rsidRDefault="00255A37" w:rsidP="00255A37">
            <w:pPr>
              <w:autoSpaceDE w:val="0"/>
              <w:autoSpaceDN w:val="0"/>
              <w:adjustRightInd w:val="0"/>
              <w:jc w:val="right"/>
              <w:outlineLvl w:val="0"/>
              <w:rPr>
                <w:rFonts w:ascii="Arial Narrow" w:hAnsi="Arial Narrow"/>
                <w:sz w:val="20"/>
                <w:szCs w:val="20"/>
                <w:lang w:bidi="en-US"/>
              </w:rPr>
            </w:pPr>
          </w:p>
        </w:tc>
      </w:tr>
      <w:tr w:rsidR="00255A37" w:rsidRPr="004F0281" w:rsidTr="00255A37">
        <w:trPr>
          <w:trHeight w:val="313"/>
        </w:trPr>
        <w:tc>
          <w:tcPr>
            <w:tcW w:w="14862" w:type="dxa"/>
            <w:gridSpan w:val="13"/>
          </w:tcPr>
          <w:p w:rsidR="00255A37" w:rsidRPr="004F0281" w:rsidRDefault="00255A37" w:rsidP="00255A37">
            <w:pPr>
              <w:autoSpaceDE w:val="0"/>
              <w:autoSpaceDN w:val="0"/>
              <w:adjustRightInd w:val="0"/>
              <w:outlineLvl w:val="0"/>
              <w:rPr>
                <w:rFonts w:ascii="Arial Narrow" w:hAnsi="Arial Narrow"/>
                <w:sz w:val="20"/>
                <w:szCs w:val="20"/>
              </w:rPr>
            </w:pPr>
            <w:r w:rsidRPr="004F0281">
              <w:rPr>
                <w:rFonts w:ascii="Arial Narrow" w:hAnsi="Arial Narrow"/>
                <w:sz w:val="20"/>
                <w:szCs w:val="20"/>
              </w:rPr>
              <w:t>Цель. Повышение уровня транспортно-эксплуатационного состояния автомобильных дорог местного значения  п. Тутончаны</w:t>
            </w:r>
          </w:p>
        </w:tc>
      </w:tr>
      <w:tr w:rsidR="00255A37" w:rsidRPr="004F0281" w:rsidTr="00255A37">
        <w:trPr>
          <w:trHeight w:val="201"/>
        </w:trPr>
        <w:tc>
          <w:tcPr>
            <w:tcW w:w="14862" w:type="dxa"/>
            <w:gridSpan w:val="13"/>
          </w:tcPr>
          <w:p w:rsidR="00255A37" w:rsidRPr="004F0281" w:rsidRDefault="00255A37" w:rsidP="00255A37">
            <w:pPr>
              <w:autoSpaceDE w:val="0"/>
              <w:autoSpaceDN w:val="0"/>
              <w:adjustRightInd w:val="0"/>
              <w:outlineLvl w:val="0"/>
              <w:rPr>
                <w:rFonts w:ascii="Arial Narrow" w:hAnsi="Arial Narrow"/>
                <w:sz w:val="20"/>
                <w:szCs w:val="20"/>
              </w:rPr>
            </w:pPr>
            <w:r w:rsidRPr="004F0281">
              <w:rPr>
                <w:rFonts w:ascii="Arial Narrow" w:hAnsi="Arial Narrow"/>
                <w:sz w:val="20"/>
                <w:szCs w:val="20"/>
              </w:rPr>
              <w:t>Задача.</w:t>
            </w:r>
            <w:r w:rsidRPr="004F0281">
              <w:rPr>
                <w:rFonts w:ascii="Arial Narrow" w:hAnsi="Arial Narrow"/>
                <w:bCs/>
                <w:sz w:val="20"/>
                <w:szCs w:val="20"/>
              </w:rPr>
              <w:t xml:space="preserve"> Выполнение текущих регламентных работ по содержанию автомобильных дорог общего пользования местного значения</w:t>
            </w:r>
          </w:p>
        </w:tc>
      </w:tr>
      <w:tr w:rsidR="00255A37" w:rsidRPr="004F0281" w:rsidTr="00255A37">
        <w:trPr>
          <w:trHeight w:val="321"/>
        </w:trPr>
        <w:tc>
          <w:tcPr>
            <w:tcW w:w="3295" w:type="dxa"/>
            <w:gridSpan w:val="2"/>
          </w:tcPr>
          <w:p w:rsidR="00255A37" w:rsidRPr="004F0281" w:rsidRDefault="00255A37" w:rsidP="00255A37">
            <w:pPr>
              <w:autoSpaceDE w:val="0"/>
              <w:autoSpaceDN w:val="0"/>
              <w:adjustRightInd w:val="0"/>
              <w:outlineLvl w:val="0"/>
              <w:rPr>
                <w:rFonts w:ascii="Arial Narrow" w:hAnsi="Arial Narrow"/>
                <w:sz w:val="20"/>
                <w:szCs w:val="20"/>
                <w:lang w:bidi="en-US"/>
              </w:rPr>
            </w:pPr>
            <w:r w:rsidRPr="004F0281">
              <w:rPr>
                <w:rFonts w:ascii="Arial Narrow" w:hAnsi="Arial Narrow"/>
                <w:sz w:val="20"/>
                <w:szCs w:val="20"/>
                <w:lang w:bidi="en-US"/>
              </w:rPr>
              <w:t>Мероприятия:</w:t>
            </w:r>
          </w:p>
        </w:tc>
        <w:tc>
          <w:tcPr>
            <w:tcW w:w="770" w:type="dxa"/>
            <w:vMerge w:val="restart"/>
            <w:textDirection w:val="btLr"/>
          </w:tcPr>
          <w:p w:rsidR="00255A37" w:rsidRPr="004F0281" w:rsidRDefault="00255A37" w:rsidP="00255A37">
            <w:pPr>
              <w:autoSpaceDE w:val="0"/>
              <w:autoSpaceDN w:val="0"/>
              <w:adjustRightInd w:val="0"/>
              <w:jc w:val="center"/>
              <w:outlineLvl w:val="0"/>
              <w:rPr>
                <w:rFonts w:ascii="Arial Narrow" w:hAnsi="Arial Narrow"/>
                <w:sz w:val="20"/>
                <w:szCs w:val="20"/>
              </w:rPr>
            </w:pPr>
            <w:r w:rsidRPr="004F0281">
              <w:rPr>
                <w:rFonts w:ascii="Arial Narrow" w:hAnsi="Arial Narrow"/>
                <w:sz w:val="20"/>
                <w:szCs w:val="20"/>
              </w:rPr>
              <w:t>Администрация п.Тутончаны</w:t>
            </w:r>
          </w:p>
        </w:tc>
        <w:tc>
          <w:tcPr>
            <w:tcW w:w="560" w:type="dxa"/>
            <w:noWrap/>
          </w:tcPr>
          <w:p w:rsidR="00255A37" w:rsidRPr="004F0281" w:rsidRDefault="00255A37" w:rsidP="00255A37">
            <w:pPr>
              <w:autoSpaceDE w:val="0"/>
              <w:autoSpaceDN w:val="0"/>
              <w:adjustRightInd w:val="0"/>
              <w:jc w:val="right"/>
              <w:outlineLvl w:val="0"/>
              <w:rPr>
                <w:rFonts w:ascii="Arial Narrow" w:hAnsi="Arial Narrow"/>
                <w:sz w:val="20"/>
                <w:szCs w:val="20"/>
                <w:lang w:bidi="en-US"/>
              </w:rPr>
            </w:pPr>
          </w:p>
        </w:tc>
        <w:tc>
          <w:tcPr>
            <w:tcW w:w="701" w:type="dxa"/>
            <w:noWrap/>
          </w:tcPr>
          <w:p w:rsidR="00255A37" w:rsidRPr="004F0281" w:rsidRDefault="00255A37" w:rsidP="00255A37">
            <w:pPr>
              <w:autoSpaceDE w:val="0"/>
              <w:autoSpaceDN w:val="0"/>
              <w:adjustRightInd w:val="0"/>
              <w:jc w:val="right"/>
              <w:outlineLvl w:val="0"/>
              <w:rPr>
                <w:rFonts w:ascii="Arial Narrow" w:hAnsi="Arial Narrow"/>
                <w:sz w:val="20"/>
                <w:szCs w:val="20"/>
                <w:lang w:bidi="en-US"/>
              </w:rPr>
            </w:pPr>
          </w:p>
        </w:tc>
        <w:tc>
          <w:tcPr>
            <w:tcW w:w="1262" w:type="dxa"/>
            <w:noWrap/>
          </w:tcPr>
          <w:p w:rsidR="00255A37" w:rsidRPr="004F0281" w:rsidRDefault="00255A37" w:rsidP="00255A37">
            <w:pPr>
              <w:autoSpaceDE w:val="0"/>
              <w:autoSpaceDN w:val="0"/>
              <w:adjustRightInd w:val="0"/>
              <w:jc w:val="right"/>
              <w:outlineLvl w:val="0"/>
              <w:rPr>
                <w:rFonts w:ascii="Arial Narrow" w:hAnsi="Arial Narrow"/>
                <w:sz w:val="20"/>
                <w:szCs w:val="20"/>
                <w:lang w:bidi="en-US"/>
              </w:rPr>
            </w:pPr>
          </w:p>
        </w:tc>
        <w:tc>
          <w:tcPr>
            <w:tcW w:w="562" w:type="dxa"/>
            <w:noWrap/>
          </w:tcPr>
          <w:p w:rsidR="00255A37" w:rsidRPr="004F0281" w:rsidRDefault="00255A37" w:rsidP="00255A37">
            <w:pPr>
              <w:autoSpaceDE w:val="0"/>
              <w:autoSpaceDN w:val="0"/>
              <w:adjustRightInd w:val="0"/>
              <w:jc w:val="right"/>
              <w:outlineLvl w:val="0"/>
              <w:rPr>
                <w:rFonts w:ascii="Arial Narrow" w:hAnsi="Arial Narrow"/>
                <w:sz w:val="20"/>
                <w:szCs w:val="20"/>
                <w:lang w:bidi="en-US"/>
              </w:rPr>
            </w:pPr>
          </w:p>
        </w:tc>
        <w:tc>
          <w:tcPr>
            <w:tcW w:w="981" w:type="dxa"/>
          </w:tcPr>
          <w:p w:rsidR="00255A37" w:rsidRPr="004F0281" w:rsidRDefault="00255A37" w:rsidP="00255A37">
            <w:pPr>
              <w:autoSpaceDE w:val="0"/>
              <w:autoSpaceDN w:val="0"/>
              <w:adjustRightInd w:val="0"/>
              <w:jc w:val="right"/>
              <w:outlineLvl w:val="0"/>
              <w:rPr>
                <w:rFonts w:ascii="Arial Narrow" w:hAnsi="Arial Narrow"/>
                <w:sz w:val="20"/>
                <w:szCs w:val="20"/>
                <w:lang w:bidi="en-US"/>
              </w:rPr>
            </w:pPr>
          </w:p>
        </w:tc>
        <w:tc>
          <w:tcPr>
            <w:tcW w:w="981" w:type="dxa"/>
            <w:noWrap/>
          </w:tcPr>
          <w:p w:rsidR="00255A37" w:rsidRPr="004F0281" w:rsidRDefault="00255A37" w:rsidP="00255A37">
            <w:pPr>
              <w:autoSpaceDE w:val="0"/>
              <w:autoSpaceDN w:val="0"/>
              <w:adjustRightInd w:val="0"/>
              <w:jc w:val="right"/>
              <w:outlineLvl w:val="0"/>
              <w:rPr>
                <w:rFonts w:ascii="Arial Narrow" w:hAnsi="Arial Narrow"/>
                <w:sz w:val="20"/>
                <w:szCs w:val="20"/>
                <w:lang w:bidi="en-US"/>
              </w:rPr>
            </w:pPr>
          </w:p>
        </w:tc>
        <w:tc>
          <w:tcPr>
            <w:tcW w:w="982" w:type="dxa"/>
            <w:noWrap/>
          </w:tcPr>
          <w:p w:rsidR="00255A37" w:rsidRPr="004F0281" w:rsidRDefault="00255A37" w:rsidP="00255A37">
            <w:pPr>
              <w:autoSpaceDE w:val="0"/>
              <w:autoSpaceDN w:val="0"/>
              <w:adjustRightInd w:val="0"/>
              <w:jc w:val="right"/>
              <w:outlineLvl w:val="0"/>
              <w:rPr>
                <w:rFonts w:ascii="Arial Narrow" w:hAnsi="Arial Narrow"/>
                <w:sz w:val="20"/>
                <w:szCs w:val="20"/>
                <w:lang w:bidi="en-US"/>
              </w:rPr>
            </w:pPr>
          </w:p>
        </w:tc>
        <w:tc>
          <w:tcPr>
            <w:tcW w:w="840" w:type="dxa"/>
            <w:noWrap/>
          </w:tcPr>
          <w:p w:rsidR="00255A37" w:rsidRPr="004F0281" w:rsidRDefault="00255A37" w:rsidP="00255A37">
            <w:pPr>
              <w:autoSpaceDE w:val="0"/>
              <w:autoSpaceDN w:val="0"/>
              <w:adjustRightInd w:val="0"/>
              <w:jc w:val="right"/>
              <w:outlineLvl w:val="0"/>
              <w:rPr>
                <w:rFonts w:ascii="Arial Narrow" w:hAnsi="Arial Narrow"/>
                <w:sz w:val="20"/>
                <w:szCs w:val="20"/>
                <w:lang w:bidi="en-US"/>
              </w:rPr>
            </w:pPr>
          </w:p>
        </w:tc>
        <w:tc>
          <w:tcPr>
            <w:tcW w:w="1123" w:type="dxa"/>
          </w:tcPr>
          <w:p w:rsidR="00255A37" w:rsidRPr="004F0281" w:rsidRDefault="00255A37" w:rsidP="00255A37">
            <w:pPr>
              <w:autoSpaceDE w:val="0"/>
              <w:autoSpaceDN w:val="0"/>
              <w:adjustRightInd w:val="0"/>
              <w:jc w:val="right"/>
              <w:outlineLvl w:val="0"/>
              <w:rPr>
                <w:rFonts w:ascii="Arial Narrow" w:hAnsi="Arial Narrow"/>
                <w:sz w:val="20"/>
                <w:szCs w:val="20"/>
                <w:lang w:bidi="en-US"/>
              </w:rPr>
            </w:pPr>
          </w:p>
        </w:tc>
        <w:tc>
          <w:tcPr>
            <w:tcW w:w="2805" w:type="dxa"/>
            <w:vMerge w:val="restart"/>
          </w:tcPr>
          <w:p w:rsidR="00255A37" w:rsidRPr="004F0281" w:rsidRDefault="00255A37" w:rsidP="00255A37">
            <w:pPr>
              <w:autoSpaceDE w:val="0"/>
              <w:autoSpaceDN w:val="0"/>
              <w:adjustRightInd w:val="0"/>
              <w:jc w:val="center"/>
              <w:outlineLvl w:val="0"/>
              <w:rPr>
                <w:rFonts w:ascii="Arial Narrow" w:hAnsi="Arial Narrow"/>
                <w:sz w:val="20"/>
                <w:szCs w:val="20"/>
              </w:rPr>
            </w:pPr>
            <w:r w:rsidRPr="004F0281">
              <w:rPr>
                <w:rFonts w:ascii="Arial Narrow" w:hAnsi="Arial Narrow"/>
                <w:sz w:val="20"/>
                <w:szCs w:val="20"/>
              </w:rPr>
              <w:t>Приведение в нормативное состояние 5,080 км   автомобильных дорог местного значения сельских поселений</w:t>
            </w:r>
          </w:p>
          <w:p w:rsidR="00255A37" w:rsidRPr="004F0281" w:rsidRDefault="00255A37" w:rsidP="00255A37">
            <w:pPr>
              <w:autoSpaceDE w:val="0"/>
              <w:autoSpaceDN w:val="0"/>
              <w:adjustRightInd w:val="0"/>
              <w:jc w:val="right"/>
              <w:outlineLvl w:val="0"/>
              <w:rPr>
                <w:rFonts w:ascii="Arial Narrow" w:hAnsi="Arial Narrow"/>
                <w:sz w:val="20"/>
                <w:szCs w:val="20"/>
              </w:rPr>
            </w:pPr>
          </w:p>
        </w:tc>
      </w:tr>
      <w:tr w:rsidR="00255A37" w:rsidRPr="004F0281" w:rsidTr="00255A37">
        <w:trPr>
          <w:trHeight w:val="1150"/>
        </w:trPr>
        <w:tc>
          <w:tcPr>
            <w:tcW w:w="3295" w:type="dxa"/>
            <w:gridSpan w:val="2"/>
          </w:tcPr>
          <w:p w:rsidR="00255A37" w:rsidRPr="004F0281" w:rsidRDefault="00255A37" w:rsidP="00255A37">
            <w:pPr>
              <w:autoSpaceDE w:val="0"/>
              <w:autoSpaceDN w:val="0"/>
              <w:adjustRightInd w:val="0"/>
              <w:outlineLvl w:val="0"/>
              <w:rPr>
                <w:rFonts w:ascii="Arial Narrow" w:hAnsi="Arial Narrow"/>
                <w:i/>
                <w:sz w:val="20"/>
                <w:szCs w:val="20"/>
              </w:rPr>
            </w:pPr>
            <w:r w:rsidRPr="004F0281">
              <w:rPr>
                <w:rFonts w:ascii="Arial Narrow" w:hAnsi="Arial Narrow"/>
                <w:sz w:val="20"/>
                <w:szCs w:val="20"/>
              </w:rPr>
              <w:t xml:space="preserve"> на в</w:t>
            </w:r>
            <w:r w:rsidRPr="004F0281">
              <w:rPr>
                <w:rFonts w:ascii="Arial Narrow" w:hAnsi="Arial Narrow"/>
                <w:bCs/>
                <w:sz w:val="20"/>
                <w:szCs w:val="20"/>
              </w:rPr>
              <w:t>ыполнение текущих регламентных работ по содержанию автомобильных дорог общего пользования местного значения</w:t>
            </w:r>
          </w:p>
        </w:tc>
        <w:tc>
          <w:tcPr>
            <w:tcW w:w="770" w:type="dxa"/>
            <w:vMerge/>
          </w:tcPr>
          <w:p w:rsidR="00255A37" w:rsidRPr="004F0281" w:rsidRDefault="00255A37" w:rsidP="00255A37">
            <w:pPr>
              <w:autoSpaceDE w:val="0"/>
              <w:autoSpaceDN w:val="0"/>
              <w:adjustRightInd w:val="0"/>
              <w:jc w:val="right"/>
              <w:outlineLvl w:val="0"/>
              <w:rPr>
                <w:rFonts w:ascii="Arial Narrow" w:hAnsi="Arial Narrow"/>
                <w:sz w:val="20"/>
                <w:szCs w:val="20"/>
              </w:rPr>
            </w:pPr>
          </w:p>
        </w:tc>
        <w:tc>
          <w:tcPr>
            <w:tcW w:w="560" w:type="dxa"/>
            <w:noWrap/>
          </w:tcPr>
          <w:p w:rsidR="00255A37" w:rsidRPr="004F0281" w:rsidRDefault="00255A37" w:rsidP="00255A37">
            <w:pPr>
              <w:autoSpaceDE w:val="0"/>
              <w:autoSpaceDN w:val="0"/>
              <w:adjustRightInd w:val="0"/>
              <w:jc w:val="right"/>
              <w:outlineLvl w:val="0"/>
              <w:rPr>
                <w:rFonts w:ascii="Arial Narrow" w:hAnsi="Arial Narrow"/>
                <w:sz w:val="20"/>
                <w:szCs w:val="20"/>
              </w:rPr>
            </w:pPr>
          </w:p>
        </w:tc>
        <w:tc>
          <w:tcPr>
            <w:tcW w:w="701" w:type="dxa"/>
            <w:noWrap/>
          </w:tcPr>
          <w:p w:rsidR="00255A37" w:rsidRPr="004F0281" w:rsidRDefault="00255A37" w:rsidP="00255A37">
            <w:pPr>
              <w:autoSpaceDE w:val="0"/>
              <w:autoSpaceDN w:val="0"/>
              <w:adjustRightInd w:val="0"/>
              <w:jc w:val="right"/>
              <w:outlineLvl w:val="0"/>
              <w:rPr>
                <w:rFonts w:ascii="Arial Narrow" w:hAnsi="Arial Narrow"/>
                <w:sz w:val="20"/>
                <w:szCs w:val="20"/>
              </w:rPr>
            </w:pPr>
          </w:p>
        </w:tc>
        <w:tc>
          <w:tcPr>
            <w:tcW w:w="1262" w:type="dxa"/>
            <w:noWrap/>
          </w:tcPr>
          <w:p w:rsidR="00255A37" w:rsidRPr="004F0281" w:rsidRDefault="00255A37" w:rsidP="00255A37">
            <w:pPr>
              <w:autoSpaceDE w:val="0"/>
              <w:autoSpaceDN w:val="0"/>
              <w:adjustRightInd w:val="0"/>
              <w:jc w:val="right"/>
              <w:outlineLvl w:val="0"/>
              <w:rPr>
                <w:rFonts w:ascii="Arial Narrow" w:hAnsi="Arial Narrow"/>
                <w:sz w:val="20"/>
                <w:szCs w:val="20"/>
              </w:rPr>
            </w:pPr>
          </w:p>
        </w:tc>
        <w:tc>
          <w:tcPr>
            <w:tcW w:w="562" w:type="dxa"/>
            <w:noWrap/>
          </w:tcPr>
          <w:p w:rsidR="00255A37" w:rsidRPr="004F0281" w:rsidRDefault="00255A37" w:rsidP="00255A37">
            <w:pPr>
              <w:autoSpaceDE w:val="0"/>
              <w:autoSpaceDN w:val="0"/>
              <w:adjustRightInd w:val="0"/>
              <w:jc w:val="right"/>
              <w:outlineLvl w:val="0"/>
              <w:rPr>
                <w:rFonts w:ascii="Arial Narrow" w:hAnsi="Arial Narrow"/>
                <w:sz w:val="20"/>
                <w:szCs w:val="20"/>
              </w:rPr>
            </w:pPr>
          </w:p>
        </w:tc>
        <w:tc>
          <w:tcPr>
            <w:tcW w:w="981" w:type="dxa"/>
          </w:tcPr>
          <w:p w:rsidR="00255A37" w:rsidRPr="004F0281" w:rsidRDefault="00255A37" w:rsidP="00255A37">
            <w:pPr>
              <w:autoSpaceDE w:val="0"/>
              <w:autoSpaceDN w:val="0"/>
              <w:adjustRightInd w:val="0"/>
              <w:jc w:val="right"/>
              <w:outlineLvl w:val="0"/>
              <w:rPr>
                <w:rFonts w:ascii="Arial Narrow" w:hAnsi="Arial Narrow"/>
                <w:sz w:val="20"/>
                <w:szCs w:val="20"/>
              </w:rPr>
            </w:pPr>
          </w:p>
        </w:tc>
        <w:tc>
          <w:tcPr>
            <w:tcW w:w="981" w:type="dxa"/>
            <w:noWrap/>
          </w:tcPr>
          <w:p w:rsidR="00255A37" w:rsidRPr="004F0281" w:rsidRDefault="00255A37" w:rsidP="00255A37">
            <w:pPr>
              <w:autoSpaceDE w:val="0"/>
              <w:autoSpaceDN w:val="0"/>
              <w:adjustRightInd w:val="0"/>
              <w:jc w:val="right"/>
              <w:outlineLvl w:val="0"/>
              <w:rPr>
                <w:rFonts w:ascii="Arial Narrow" w:hAnsi="Arial Narrow"/>
                <w:sz w:val="20"/>
                <w:szCs w:val="20"/>
              </w:rPr>
            </w:pPr>
          </w:p>
        </w:tc>
        <w:tc>
          <w:tcPr>
            <w:tcW w:w="982" w:type="dxa"/>
            <w:noWrap/>
          </w:tcPr>
          <w:p w:rsidR="00255A37" w:rsidRPr="004F0281" w:rsidRDefault="00255A37" w:rsidP="00255A37">
            <w:pPr>
              <w:autoSpaceDE w:val="0"/>
              <w:autoSpaceDN w:val="0"/>
              <w:adjustRightInd w:val="0"/>
              <w:jc w:val="right"/>
              <w:outlineLvl w:val="0"/>
              <w:rPr>
                <w:rFonts w:ascii="Arial Narrow" w:hAnsi="Arial Narrow"/>
                <w:sz w:val="20"/>
                <w:szCs w:val="20"/>
              </w:rPr>
            </w:pPr>
          </w:p>
        </w:tc>
        <w:tc>
          <w:tcPr>
            <w:tcW w:w="840" w:type="dxa"/>
            <w:noWrap/>
          </w:tcPr>
          <w:p w:rsidR="00255A37" w:rsidRPr="004F0281" w:rsidRDefault="00255A37" w:rsidP="00255A37">
            <w:pPr>
              <w:autoSpaceDE w:val="0"/>
              <w:autoSpaceDN w:val="0"/>
              <w:adjustRightInd w:val="0"/>
              <w:jc w:val="right"/>
              <w:outlineLvl w:val="0"/>
              <w:rPr>
                <w:rFonts w:ascii="Arial Narrow" w:hAnsi="Arial Narrow"/>
                <w:sz w:val="20"/>
                <w:szCs w:val="20"/>
              </w:rPr>
            </w:pPr>
          </w:p>
        </w:tc>
        <w:tc>
          <w:tcPr>
            <w:tcW w:w="1123" w:type="dxa"/>
          </w:tcPr>
          <w:p w:rsidR="00255A37" w:rsidRPr="004F0281" w:rsidRDefault="00255A37" w:rsidP="00255A37">
            <w:pPr>
              <w:autoSpaceDE w:val="0"/>
              <w:autoSpaceDN w:val="0"/>
              <w:adjustRightInd w:val="0"/>
              <w:jc w:val="right"/>
              <w:outlineLvl w:val="0"/>
              <w:rPr>
                <w:rFonts w:ascii="Arial Narrow" w:hAnsi="Arial Narrow"/>
                <w:sz w:val="20"/>
                <w:szCs w:val="20"/>
              </w:rPr>
            </w:pPr>
          </w:p>
        </w:tc>
        <w:tc>
          <w:tcPr>
            <w:tcW w:w="2805" w:type="dxa"/>
            <w:vMerge/>
          </w:tcPr>
          <w:p w:rsidR="00255A37" w:rsidRPr="004F0281" w:rsidRDefault="00255A37" w:rsidP="00255A37">
            <w:pPr>
              <w:autoSpaceDE w:val="0"/>
              <w:autoSpaceDN w:val="0"/>
              <w:adjustRightInd w:val="0"/>
              <w:jc w:val="right"/>
              <w:outlineLvl w:val="0"/>
              <w:rPr>
                <w:rFonts w:ascii="Arial Narrow" w:hAnsi="Arial Narrow"/>
                <w:sz w:val="20"/>
                <w:szCs w:val="20"/>
              </w:rPr>
            </w:pPr>
          </w:p>
        </w:tc>
      </w:tr>
      <w:tr w:rsidR="00255A37" w:rsidRPr="004F0281" w:rsidTr="00255A37">
        <w:trPr>
          <w:trHeight w:val="280"/>
        </w:trPr>
        <w:tc>
          <w:tcPr>
            <w:tcW w:w="3295" w:type="dxa"/>
            <w:gridSpan w:val="2"/>
          </w:tcPr>
          <w:p w:rsidR="00255A37" w:rsidRPr="004F0281" w:rsidRDefault="00255A37" w:rsidP="00255A37">
            <w:pPr>
              <w:autoSpaceDE w:val="0"/>
              <w:autoSpaceDN w:val="0"/>
              <w:adjustRightInd w:val="0"/>
              <w:outlineLvl w:val="0"/>
              <w:rPr>
                <w:rFonts w:ascii="Arial Narrow" w:hAnsi="Arial Narrow"/>
                <w:sz w:val="20"/>
                <w:szCs w:val="20"/>
              </w:rPr>
            </w:pPr>
            <w:r w:rsidRPr="004F0281">
              <w:rPr>
                <w:rFonts w:ascii="Arial Narrow" w:hAnsi="Arial Narrow"/>
                <w:sz w:val="20"/>
                <w:szCs w:val="20"/>
              </w:rPr>
              <w:t xml:space="preserve">Дорожный фонд  </w:t>
            </w:r>
          </w:p>
        </w:tc>
        <w:tc>
          <w:tcPr>
            <w:tcW w:w="770" w:type="dxa"/>
          </w:tcPr>
          <w:p w:rsidR="00255A37" w:rsidRPr="004F0281" w:rsidRDefault="00255A37" w:rsidP="00255A37">
            <w:pPr>
              <w:autoSpaceDE w:val="0"/>
              <w:autoSpaceDN w:val="0"/>
              <w:adjustRightInd w:val="0"/>
              <w:jc w:val="right"/>
              <w:outlineLvl w:val="0"/>
              <w:rPr>
                <w:rFonts w:ascii="Arial Narrow" w:hAnsi="Arial Narrow"/>
                <w:sz w:val="20"/>
                <w:szCs w:val="20"/>
                <w:lang w:bidi="en-US"/>
              </w:rPr>
            </w:pPr>
          </w:p>
        </w:tc>
        <w:tc>
          <w:tcPr>
            <w:tcW w:w="560" w:type="dxa"/>
            <w:noWrap/>
          </w:tcPr>
          <w:p w:rsidR="00255A37" w:rsidRPr="004F0281" w:rsidRDefault="00255A37" w:rsidP="00255A37">
            <w:pPr>
              <w:autoSpaceDE w:val="0"/>
              <w:autoSpaceDN w:val="0"/>
              <w:adjustRightInd w:val="0"/>
              <w:jc w:val="right"/>
              <w:outlineLvl w:val="0"/>
              <w:rPr>
                <w:rFonts w:ascii="Arial Narrow" w:hAnsi="Arial Narrow"/>
                <w:sz w:val="20"/>
                <w:szCs w:val="20"/>
              </w:rPr>
            </w:pPr>
            <w:r w:rsidRPr="004F0281">
              <w:rPr>
                <w:rFonts w:ascii="Arial Narrow" w:hAnsi="Arial Narrow"/>
                <w:sz w:val="20"/>
                <w:szCs w:val="20"/>
              </w:rPr>
              <w:t>913</w:t>
            </w:r>
          </w:p>
        </w:tc>
        <w:tc>
          <w:tcPr>
            <w:tcW w:w="701" w:type="dxa"/>
            <w:noWrap/>
          </w:tcPr>
          <w:p w:rsidR="00255A37" w:rsidRPr="004F0281" w:rsidRDefault="00255A37" w:rsidP="00255A37">
            <w:pPr>
              <w:autoSpaceDE w:val="0"/>
              <w:autoSpaceDN w:val="0"/>
              <w:adjustRightInd w:val="0"/>
              <w:jc w:val="right"/>
              <w:outlineLvl w:val="0"/>
              <w:rPr>
                <w:rFonts w:ascii="Arial Narrow" w:hAnsi="Arial Narrow"/>
                <w:sz w:val="20"/>
                <w:szCs w:val="20"/>
              </w:rPr>
            </w:pPr>
            <w:r w:rsidRPr="004F0281">
              <w:rPr>
                <w:rFonts w:ascii="Arial Narrow" w:hAnsi="Arial Narrow"/>
                <w:sz w:val="20"/>
                <w:szCs w:val="20"/>
              </w:rPr>
              <w:t>0409</w:t>
            </w:r>
          </w:p>
        </w:tc>
        <w:tc>
          <w:tcPr>
            <w:tcW w:w="1262" w:type="dxa"/>
            <w:noWrap/>
          </w:tcPr>
          <w:p w:rsidR="00255A37" w:rsidRPr="004F0281" w:rsidRDefault="00255A37" w:rsidP="00255A37">
            <w:pPr>
              <w:autoSpaceDE w:val="0"/>
              <w:autoSpaceDN w:val="0"/>
              <w:adjustRightInd w:val="0"/>
              <w:outlineLvl w:val="0"/>
              <w:rPr>
                <w:rFonts w:ascii="Arial Narrow" w:hAnsi="Arial Narrow"/>
                <w:sz w:val="20"/>
                <w:szCs w:val="20"/>
              </w:rPr>
            </w:pPr>
            <w:r w:rsidRPr="004F0281">
              <w:rPr>
                <w:rFonts w:ascii="Arial Narrow" w:hAnsi="Arial Narrow"/>
                <w:sz w:val="20"/>
                <w:szCs w:val="20"/>
              </w:rPr>
              <w:t>0130060020</w:t>
            </w:r>
          </w:p>
        </w:tc>
        <w:tc>
          <w:tcPr>
            <w:tcW w:w="562" w:type="dxa"/>
            <w:noWrap/>
          </w:tcPr>
          <w:p w:rsidR="00255A37" w:rsidRPr="004F0281" w:rsidRDefault="00255A37" w:rsidP="00255A37">
            <w:pPr>
              <w:autoSpaceDE w:val="0"/>
              <w:autoSpaceDN w:val="0"/>
              <w:adjustRightInd w:val="0"/>
              <w:jc w:val="right"/>
              <w:outlineLvl w:val="0"/>
              <w:rPr>
                <w:rFonts w:ascii="Arial Narrow" w:hAnsi="Arial Narrow"/>
                <w:sz w:val="20"/>
                <w:szCs w:val="20"/>
              </w:rPr>
            </w:pPr>
            <w:r w:rsidRPr="004F0281">
              <w:rPr>
                <w:rFonts w:ascii="Arial Narrow" w:hAnsi="Arial Narrow"/>
                <w:sz w:val="20"/>
                <w:szCs w:val="20"/>
              </w:rPr>
              <w:t>244</w:t>
            </w:r>
          </w:p>
        </w:tc>
        <w:tc>
          <w:tcPr>
            <w:tcW w:w="981" w:type="dxa"/>
          </w:tcPr>
          <w:p w:rsidR="00255A37" w:rsidRPr="004F0281" w:rsidRDefault="00255A37" w:rsidP="00255A37">
            <w:pPr>
              <w:autoSpaceDE w:val="0"/>
              <w:autoSpaceDN w:val="0"/>
              <w:adjustRightInd w:val="0"/>
              <w:jc w:val="center"/>
              <w:outlineLvl w:val="0"/>
              <w:rPr>
                <w:rFonts w:ascii="Arial Narrow" w:hAnsi="Arial Narrow"/>
                <w:sz w:val="20"/>
                <w:szCs w:val="20"/>
              </w:rPr>
            </w:pPr>
            <w:r w:rsidRPr="004F0281">
              <w:rPr>
                <w:rFonts w:ascii="Arial Narrow" w:hAnsi="Arial Narrow"/>
                <w:sz w:val="20"/>
                <w:szCs w:val="20"/>
              </w:rPr>
              <w:t>191,5</w:t>
            </w:r>
          </w:p>
        </w:tc>
        <w:tc>
          <w:tcPr>
            <w:tcW w:w="981" w:type="dxa"/>
            <w:noWrap/>
          </w:tcPr>
          <w:p w:rsidR="00255A37" w:rsidRPr="004F0281" w:rsidRDefault="00255A37" w:rsidP="00255A37">
            <w:pPr>
              <w:autoSpaceDE w:val="0"/>
              <w:autoSpaceDN w:val="0"/>
              <w:adjustRightInd w:val="0"/>
              <w:jc w:val="center"/>
              <w:outlineLvl w:val="0"/>
              <w:rPr>
                <w:rFonts w:ascii="Arial Narrow" w:hAnsi="Arial Narrow"/>
                <w:sz w:val="20"/>
                <w:szCs w:val="20"/>
              </w:rPr>
            </w:pPr>
            <w:r w:rsidRPr="004F0281">
              <w:rPr>
                <w:rFonts w:ascii="Arial Narrow" w:hAnsi="Arial Narrow"/>
                <w:sz w:val="20"/>
                <w:szCs w:val="20"/>
              </w:rPr>
              <w:t>300,9</w:t>
            </w:r>
          </w:p>
        </w:tc>
        <w:tc>
          <w:tcPr>
            <w:tcW w:w="982" w:type="dxa"/>
            <w:noWrap/>
          </w:tcPr>
          <w:p w:rsidR="00255A37" w:rsidRPr="004F0281" w:rsidRDefault="00255A37" w:rsidP="00255A37">
            <w:pPr>
              <w:autoSpaceDE w:val="0"/>
              <w:autoSpaceDN w:val="0"/>
              <w:adjustRightInd w:val="0"/>
              <w:jc w:val="center"/>
              <w:outlineLvl w:val="0"/>
              <w:rPr>
                <w:rFonts w:ascii="Arial Narrow" w:hAnsi="Arial Narrow"/>
                <w:sz w:val="20"/>
                <w:szCs w:val="20"/>
              </w:rPr>
            </w:pPr>
            <w:r w:rsidRPr="004F0281">
              <w:rPr>
                <w:rFonts w:ascii="Arial Narrow" w:hAnsi="Arial Narrow"/>
                <w:sz w:val="20"/>
                <w:szCs w:val="20"/>
              </w:rPr>
              <w:t>223,5</w:t>
            </w:r>
          </w:p>
        </w:tc>
        <w:tc>
          <w:tcPr>
            <w:tcW w:w="840" w:type="dxa"/>
            <w:noWrap/>
          </w:tcPr>
          <w:p w:rsidR="00255A37" w:rsidRPr="004F0281" w:rsidRDefault="00255A37" w:rsidP="00255A37">
            <w:pPr>
              <w:autoSpaceDE w:val="0"/>
              <w:autoSpaceDN w:val="0"/>
              <w:adjustRightInd w:val="0"/>
              <w:jc w:val="center"/>
              <w:outlineLvl w:val="0"/>
              <w:rPr>
                <w:rFonts w:ascii="Arial Narrow" w:hAnsi="Arial Narrow"/>
                <w:sz w:val="20"/>
                <w:szCs w:val="20"/>
              </w:rPr>
            </w:pPr>
            <w:r w:rsidRPr="004F0281">
              <w:rPr>
                <w:rFonts w:ascii="Arial Narrow" w:hAnsi="Arial Narrow"/>
                <w:sz w:val="20"/>
                <w:szCs w:val="20"/>
              </w:rPr>
              <w:t>208,4</w:t>
            </w:r>
          </w:p>
        </w:tc>
        <w:tc>
          <w:tcPr>
            <w:tcW w:w="1123" w:type="dxa"/>
          </w:tcPr>
          <w:p w:rsidR="00255A37" w:rsidRPr="004F0281" w:rsidRDefault="00255A37" w:rsidP="00255A37">
            <w:pPr>
              <w:autoSpaceDE w:val="0"/>
              <w:autoSpaceDN w:val="0"/>
              <w:adjustRightInd w:val="0"/>
              <w:jc w:val="center"/>
              <w:outlineLvl w:val="0"/>
              <w:rPr>
                <w:rFonts w:ascii="Arial Narrow" w:hAnsi="Arial Narrow"/>
                <w:sz w:val="20"/>
                <w:szCs w:val="20"/>
              </w:rPr>
            </w:pPr>
            <w:r w:rsidRPr="004F0281">
              <w:rPr>
                <w:rFonts w:ascii="Arial Narrow" w:hAnsi="Arial Narrow"/>
                <w:sz w:val="20"/>
                <w:szCs w:val="20"/>
              </w:rPr>
              <w:t>209,6</w:t>
            </w:r>
          </w:p>
        </w:tc>
        <w:tc>
          <w:tcPr>
            <w:tcW w:w="2805" w:type="dxa"/>
          </w:tcPr>
          <w:p w:rsidR="00255A37" w:rsidRPr="004F0281" w:rsidRDefault="00255A37" w:rsidP="00255A37">
            <w:pPr>
              <w:autoSpaceDE w:val="0"/>
              <w:autoSpaceDN w:val="0"/>
              <w:adjustRightInd w:val="0"/>
              <w:jc w:val="right"/>
              <w:outlineLvl w:val="0"/>
              <w:rPr>
                <w:rFonts w:ascii="Arial Narrow" w:hAnsi="Arial Narrow"/>
                <w:sz w:val="20"/>
                <w:szCs w:val="20"/>
                <w:lang w:bidi="en-US"/>
              </w:rPr>
            </w:pPr>
          </w:p>
        </w:tc>
      </w:tr>
      <w:tr w:rsidR="00255A37" w:rsidRPr="004F0281" w:rsidTr="00255A37">
        <w:trPr>
          <w:trHeight w:val="304"/>
        </w:trPr>
        <w:tc>
          <w:tcPr>
            <w:tcW w:w="3295" w:type="dxa"/>
            <w:gridSpan w:val="2"/>
          </w:tcPr>
          <w:p w:rsidR="00255A37" w:rsidRPr="004F0281" w:rsidRDefault="00255A37" w:rsidP="00255A37">
            <w:pPr>
              <w:autoSpaceDE w:val="0"/>
              <w:autoSpaceDN w:val="0"/>
              <w:adjustRightInd w:val="0"/>
              <w:outlineLvl w:val="0"/>
              <w:rPr>
                <w:rFonts w:ascii="Arial Narrow" w:hAnsi="Arial Narrow"/>
                <w:sz w:val="20"/>
                <w:szCs w:val="20"/>
                <w:lang w:bidi="en-US"/>
              </w:rPr>
            </w:pPr>
            <w:r w:rsidRPr="004F0281">
              <w:rPr>
                <w:rFonts w:ascii="Arial Narrow" w:hAnsi="Arial Narrow"/>
                <w:sz w:val="20"/>
                <w:szCs w:val="20"/>
                <w:lang w:bidi="en-US"/>
              </w:rPr>
              <w:t>Всего :</w:t>
            </w:r>
          </w:p>
        </w:tc>
        <w:tc>
          <w:tcPr>
            <w:tcW w:w="770" w:type="dxa"/>
          </w:tcPr>
          <w:p w:rsidR="00255A37" w:rsidRPr="004F0281" w:rsidRDefault="00255A37" w:rsidP="00255A37">
            <w:pPr>
              <w:autoSpaceDE w:val="0"/>
              <w:autoSpaceDN w:val="0"/>
              <w:adjustRightInd w:val="0"/>
              <w:jc w:val="right"/>
              <w:outlineLvl w:val="0"/>
              <w:rPr>
                <w:rFonts w:ascii="Arial Narrow" w:hAnsi="Arial Narrow"/>
                <w:sz w:val="20"/>
                <w:szCs w:val="20"/>
                <w:lang w:bidi="en-US"/>
              </w:rPr>
            </w:pPr>
          </w:p>
        </w:tc>
        <w:tc>
          <w:tcPr>
            <w:tcW w:w="560" w:type="dxa"/>
            <w:noWrap/>
          </w:tcPr>
          <w:p w:rsidR="00255A37" w:rsidRPr="004F0281" w:rsidRDefault="00255A37" w:rsidP="00255A37">
            <w:pPr>
              <w:autoSpaceDE w:val="0"/>
              <w:autoSpaceDN w:val="0"/>
              <w:adjustRightInd w:val="0"/>
              <w:jc w:val="right"/>
              <w:outlineLvl w:val="0"/>
              <w:rPr>
                <w:rFonts w:ascii="Arial Narrow" w:hAnsi="Arial Narrow"/>
                <w:sz w:val="20"/>
                <w:szCs w:val="20"/>
              </w:rPr>
            </w:pPr>
            <w:r w:rsidRPr="004F0281">
              <w:rPr>
                <w:rFonts w:ascii="Arial Narrow" w:hAnsi="Arial Narrow"/>
                <w:sz w:val="20"/>
                <w:szCs w:val="20"/>
              </w:rPr>
              <w:t>913</w:t>
            </w:r>
          </w:p>
        </w:tc>
        <w:tc>
          <w:tcPr>
            <w:tcW w:w="701" w:type="dxa"/>
            <w:noWrap/>
          </w:tcPr>
          <w:p w:rsidR="00255A37" w:rsidRPr="004F0281" w:rsidRDefault="00255A37" w:rsidP="00255A37">
            <w:pPr>
              <w:autoSpaceDE w:val="0"/>
              <w:autoSpaceDN w:val="0"/>
              <w:adjustRightInd w:val="0"/>
              <w:jc w:val="right"/>
              <w:outlineLvl w:val="0"/>
              <w:rPr>
                <w:rFonts w:ascii="Arial Narrow" w:hAnsi="Arial Narrow"/>
                <w:sz w:val="20"/>
                <w:szCs w:val="20"/>
              </w:rPr>
            </w:pPr>
            <w:r w:rsidRPr="004F0281">
              <w:rPr>
                <w:rFonts w:ascii="Arial Narrow" w:hAnsi="Arial Narrow"/>
                <w:sz w:val="20"/>
                <w:szCs w:val="20"/>
              </w:rPr>
              <w:t>0409</w:t>
            </w:r>
          </w:p>
        </w:tc>
        <w:tc>
          <w:tcPr>
            <w:tcW w:w="1262" w:type="dxa"/>
            <w:noWrap/>
          </w:tcPr>
          <w:p w:rsidR="00255A37" w:rsidRPr="004F0281" w:rsidRDefault="00255A37" w:rsidP="00255A37">
            <w:pPr>
              <w:autoSpaceDE w:val="0"/>
              <w:autoSpaceDN w:val="0"/>
              <w:adjustRightInd w:val="0"/>
              <w:outlineLvl w:val="0"/>
              <w:rPr>
                <w:rFonts w:ascii="Arial Narrow" w:hAnsi="Arial Narrow"/>
                <w:sz w:val="20"/>
                <w:szCs w:val="20"/>
              </w:rPr>
            </w:pPr>
            <w:r w:rsidRPr="004F0281">
              <w:rPr>
                <w:rFonts w:ascii="Arial Narrow" w:hAnsi="Arial Narrow"/>
                <w:sz w:val="20"/>
                <w:szCs w:val="20"/>
              </w:rPr>
              <w:t>0130060020</w:t>
            </w:r>
          </w:p>
        </w:tc>
        <w:tc>
          <w:tcPr>
            <w:tcW w:w="562" w:type="dxa"/>
            <w:noWrap/>
          </w:tcPr>
          <w:p w:rsidR="00255A37" w:rsidRPr="004F0281" w:rsidRDefault="00255A37" w:rsidP="00255A37">
            <w:pPr>
              <w:autoSpaceDE w:val="0"/>
              <w:autoSpaceDN w:val="0"/>
              <w:adjustRightInd w:val="0"/>
              <w:jc w:val="right"/>
              <w:outlineLvl w:val="0"/>
              <w:rPr>
                <w:rFonts w:ascii="Arial Narrow" w:hAnsi="Arial Narrow"/>
                <w:sz w:val="20"/>
                <w:szCs w:val="20"/>
              </w:rPr>
            </w:pPr>
            <w:r w:rsidRPr="004F0281">
              <w:rPr>
                <w:rFonts w:ascii="Arial Narrow" w:hAnsi="Arial Narrow"/>
                <w:sz w:val="20"/>
                <w:szCs w:val="20"/>
              </w:rPr>
              <w:t>244</w:t>
            </w:r>
          </w:p>
        </w:tc>
        <w:tc>
          <w:tcPr>
            <w:tcW w:w="981" w:type="dxa"/>
          </w:tcPr>
          <w:p w:rsidR="00255A37" w:rsidRPr="004F0281" w:rsidRDefault="00255A37" w:rsidP="00255A37">
            <w:pPr>
              <w:autoSpaceDE w:val="0"/>
              <w:autoSpaceDN w:val="0"/>
              <w:adjustRightInd w:val="0"/>
              <w:jc w:val="center"/>
              <w:outlineLvl w:val="0"/>
              <w:rPr>
                <w:rFonts w:ascii="Arial Narrow" w:hAnsi="Arial Narrow"/>
                <w:sz w:val="20"/>
                <w:szCs w:val="20"/>
              </w:rPr>
            </w:pPr>
            <w:r w:rsidRPr="004F0281">
              <w:rPr>
                <w:rFonts w:ascii="Arial Narrow" w:hAnsi="Arial Narrow"/>
                <w:sz w:val="20"/>
                <w:szCs w:val="20"/>
              </w:rPr>
              <w:t>191,5</w:t>
            </w:r>
          </w:p>
        </w:tc>
        <w:tc>
          <w:tcPr>
            <w:tcW w:w="981" w:type="dxa"/>
            <w:noWrap/>
          </w:tcPr>
          <w:p w:rsidR="00255A37" w:rsidRPr="004F0281" w:rsidRDefault="00255A37" w:rsidP="00255A37">
            <w:pPr>
              <w:autoSpaceDE w:val="0"/>
              <w:autoSpaceDN w:val="0"/>
              <w:adjustRightInd w:val="0"/>
              <w:jc w:val="center"/>
              <w:outlineLvl w:val="0"/>
              <w:rPr>
                <w:rFonts w:ascii="Arial Narrow" w:hAnsi="Arial Narrow"/>
                <w:sz w:val="20"/>
                <w:szCs w:val="20"/>
              </w:rPr>
            </w:pPr>
            <w:r w:rsidRPr="004F0281">
              <w:rPr>
                <w:rFonts w:ascii="Arial Narrow" w:hAnsi="Arial Narrow"/>
                <w:sz w:val="20"/>
                <w:szCs w:val="20"/>
              </w:rPr>
              <w:t>300,9</w:t>
            </w:r>
          </w:p>
        </w:tc>
        <w:tc>
          <w:tcPr>
            <w:tcW w:w="982" w:type="dxa"/>
            <w:noWrap/>
          </w:tcPr>
          <w:p w:rsidR="00255A37" w:rsidRPr="004F0281" w:rsidRDefault="00255A37" w:rsidP="00255A37">
            <w:pPr>
              <w:autoSpaceDE w:val="0"/>
              <w:autoSpaceDN w:val="0"/>
              <w:adjustRightInd w:val="0"/>
              <w:jc w:val="center"/>
              <w:outlineLvl w:val="0"/>
              <w:rPr>
                <w:rFonts w:ascii="Arial Narrow" w:hAnsi="Arial Narrow"/>
                <w:sz w:val="20"/>
                <w:szCs w:val="20"/>
              </w:rPr>
            </w:pPr>
            <w:r w:rsidRPr="004F0281">
              <w:rPr>
                <w:rFonts w:ascii="Arial Narrow" w:hAnsi="Arial Narrow"/>
                <w:sz w:val="20"/>
                <w:szCs w:val="20"/>
              </w:rPr>
              <w:t>223,5</w:t>
            </w:r>
          </w:p>
        </w:tc>
        <w:tc>
          <w:tcPr>
            <w:tcW w:w="840" w:type="dxa"/>
            <w:noWrap/>
          </w:tcPr>
          <w:p w:rsidR="00255A37" w:rsidRPr="004F0281" w:rsidRDefault="00255A37" w:rsidP="00255A37">
            <w:pPr>
              <w:autoSpaceDE w:val="0"/>
              <w:autoSpaceDN w:val="0"/>
              <w:adjustRightInd w:val="0"/>
              <w:jc w:val="center"/>
              <w:outlineLvl w:val="0"/>
              <w:rPr>
                <w:rFonts w:ascii="Arial Narrow" w:hAnsi="Arial Narrow"/>
                <w:sz w:val="20"/>
                <w:szCs w:val="20"/>
              </w:rPr>
            </w:pPr>
            <w:r w:rsidRPr="004F0281">
              <w:rPr>
                <w:rFonts w:ascii="Arial Narrow" w:hAnsi="Arial Narrow"/>
                <w:sz w:val="20"/>
                <w:szCs w:val="20"/>
              </w:rPr>
              <w:t>208,4</w:t>
            </w:r>
          </w:p>
        </w:tc>
        <w:tc>
          <w:tcPr>
            <w:tcW w:w="1123" w:type="dxa"/>
          </w:tcPr>
          <w:p w:rsidR="00255A37" w:rsidRPr="004F0281" w:rsidRDefault="00255A37" w:rsidP="00255A37">
            <w:pPr>
              <w:autoSpaceDE w:val="0"/>
              <w:autoSpaceDN w:val="0"/>
              <w:adjustRightInd w:val="0"/>
              <w:jc w:val="center"/>
              <w:outlineLvl w:val="0"/>
              <w:rPr>
                <w:rFonts w:ascii="Arial Narrow" w:hAnsi="Arial Narrow"/>
                <w:sz w:val="20"/>
                <w:szCs w:val="20"/>
              </w:rPr>
            </w:pPr>
            <w:r w:rsidRPr="004F0281">
              <w:rPr>
                <w:rFonts w:ascii="Arial Narrow" w:hAnsi="Arial Narrow"/>
                <w:sz w:val="20"/>
                <w:szCs w:val="20"/>
              </w:rPr>
              <w:t>209,6</w:t>
            </w:r>
          </w:p>
        </w:tc>
        <w:tc>
          <w:tcPr>
            <w:tcW w:w="2805" w:type="dxa"/>
          </w:tcPr>
          <w:p w:rsidR="00255A37" w:rsidRPr="004F0281" w:rsidRDefault="00255A37" w:rsidP="00255A37">
            <w:pPr>
              <w:autoSpaceDE w:val="0"/>
              <w:autoSpaceDN w:val="0"/>
              <w:adjustRightInd w:val="0"/>
              <w:jc w:val="right"/>
              <w:outlineLvl w:val="0"/>
              <w:rPr>
                <w:rFonts w:ascii="Arial Narrow" w:hAnsi="Arial Narrow"/>
                <w:sz w:val="20"/>
                <w:szCs w:val="20"/>
                <w:lang w:bidi="en-US"/>
              </w:rPr>
            </w:pPr>
          </w:p>
        </w:tc>
      </w:tr>
    </w:tbl>
    <w:p w:rsidR="00255A37" w:rsidRDefault="00255A37" w:rsidP="00255A37">
      <w:pPr>
        <w:autoSpaceDE w:val="0"/>
        <w:autoSpaceDN w:val="0"/>
        <w:adjustRightInd w:val="0"/>
        <w:outlineLvl w:val="0"/>
        <w:rPr>
          <w:rFonts w:ascii="Arial Narrow" w:hAnsi="Arial Narrow"/>
          <w:sz w:val="20"/>
          <w:szCs w:val="20"/>
        </w:rPr>
      </w:pPr>
    </w:p>
    <w:p w:rsidR="00255A37" w:rsidRPr="004F0281" w:rsidRDefault="00255A37" w:rsidP="00255A37">
      <w:pPr>
        <w:autoSpaceDE w:val="0"/>
        <w:autoSpaceDN w:val="0"/>
        <w:adjustRightInd w:val="0"/>
        <w:jc w:val="right"/>
        <w:outlineLvl w:val="0"/>
        <w:rPr>
          <w:rFonts w:ascii="Arial Narrow" w:eastAsia="Calibri" w:hAnsi="Arial Narrow"/>
          <w:sz w:val="20"/>
          <w:szCs w:val="20"/>
        </w:rPr>
      </w:pPr>
      <w:r w:rsidRPr="004F0281">
        <w:rPr>
          <w:rFonts w:ascii="Arial Narrow" w:eastAsia="Calibri" w:hAnsi="Arial Narrow"/>
          <w:sz w:val="20"/>
          <w:szCs w:val="20"/>
        </w:rPr>
        <w:t>Приложение № 4</w:t>
      </w:r>
    </w:p>
    <w:p w:rsidR="00255A37" w:rsidRPr="004F0281" w:rsidRDefault="00255A37" w:rsidP="00255A37">
      <w:pPr>
        <w:autoSpaceDE w:val="0"/>
        <w:autoSpaceDN w:val="0"/>
        <w:adjustRightInd w:val="0"/>
        <w:jc w:val="right"/>
        <w:rPr>
          <w:rFonts w:ascii="Arial Narrow" w:hAnsi="Arial Narrow"/>
          <w:sz w:val="20"/>
          <w:szCs w:val="20"/>
        </w:rPr>
      </w:pPr>
      <w:r w:rsidRPr="004F0281">
        <w:rPr>
          <w:rFonts w:ascii="Arial Narrow" w:hAnsi="Arial Narrow"/>
          <w:sz w:val="20"/>
          <w:szCs w:val="20"/>
        </w:rPr>
        <w:lastRenderedPageBreak/>
        <w:t xml:space="preserve"> к Постановлению</w:t>
      </w:r>
    </w:p>
    <w:p w:rsidR="00255A37" w:rsidRPr="004F0281" w:rsidRDefault="00255A37" w:rsidP="00255A37">
      <w:pPr>
        <w:autoSpaceDE w:val="0"/>
        <w:autoSpaceDN w:val="0"/>
        <w:adjustRightInd w:val="0"/>
        <w:jc w:val="right"/>
        <w:rPr>
          <w:rFonts w:ascii="Arial Narrow" w:hAnsi="Arial Narrow"/>
          <w:sz w:val="20"/>
          <w:szCs w:val="20"/>
        </w:rPr>
      </w:pPr>
      <w:r w:rsidRPr="004F0281">
        <w:rPr>
          <w:rFonts w:ascii="Arial Narrow" w:hAnsi="Arial Narrow"/>
          <w:sz w:val="20"/>
          <w:szCs w:val="20"/>
        </w:rPr>
        <w:t>Администрации поселка Тутончаны</w:t>
      </w:r>
    </w:p>
    <w:p w:rsidR="00255A37" w:rsidRPr="004F0281" w:rsidRDefault="00255A37" w:rsidP="00255A37">
      <w:pPr>
        <w:autoSpaceDE w:val="0"/>
        <w:autoSpaceDN w:val="0"/>
        <w:adjustRightInd w:val="0"/>
        <w:jc w:val="right"/>
        <w:rPr>
          <w:rFonts w:ascii="Arial Narrow" w:hAnsi="Arial Narrow"/>
          <w:sz w:val="20"/>
          <w:szCs w:val="20"/>
        </w:rPr>
      </w:pPr>
      <w:r>
        <w:rPr>
          <w:rFonts w:ascii="Arial Narrow" w:hAnsi="Arial Narrow"/>
          <w:sz w:val="20"/>
          <w:szCs w:val="20"/>
        </w:rPr>
        <w:t xml:space="preserve"> </w:t>
      </w:r>
      <w:r w:rsidRPr="004F0281">
        <w:rPr>
          <w:rFonts w:ascii="Arial Narrow" w:hAnsi="Arial Narrow"/>
          <w:sz w:val="20"/>
          <w:szCs w:val="20"/>
        </w:rPr>
        <w:t>от 28 мая 2024 года  № 23</w:t>
      </w:r>
    </w:p>
    <w:p w:rsidR="00255A37" w:rsidRPr="004F0281" w:rsidRDefault="00255A37" w:rsidP="00255A37">
      <w:pPr>
        <w:autoSpaceDE w:val="0"/>
        <w:autoSpaceDN w:val="0"/>
        <w:adjustRightInd w:val="0"/>
        <w:rPr>
          <w:rFonts w:ascii="Arial Narrow" w:eastAsia="Calibri" w:hAnsi="Arial Narrow"/>
          <w:bCs/>
          <w:sz w:val="20"/>
          <w:szCs w:val="20"/>
        </w:rPr>
      </w:pPr>
    </w:p>
    <w:p w:rsidR="00255A37" w:rsidRPr="004F0281" w:rsidRDefault="00255A37" w:rsidP="00255A37">
      <w:pPr>
        <w:autoSpaceDE w:val="0"/>
        <w:autoSpaceDN w:val="0"/>
        <w:adjustRightInd w:val="0"/>
        <w:jc w:val="center"/>
        <w:rPr>
          <w:rFonts w:ascii="Arial Narrow" w:eastAsia="Calibri" w:hAnsi="Arial Narrow"/>
          <w:sz w:val="20"/>
          <w:szCs w:val="20"/>
        </w:rPr>
      </w:pPr>
      <w:r w:rsidRPr="004F0281">
        <w:rPr>
          <w:rFonts w:ascii="Arial Narrow" w:eastAsia="Calibri" w:hAnsi="Arial Narrow"/>
          <w:sz w:val="20"/>
          <w:szCs w:val="20"/>
        </w:rPr>
        <w:t>Перечень мероприятий подпрограммы 4</w:t>
      </w: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668"/>
        <w:gridCol w:w="850"/>
        <w:gridCol w:w="1427"/>
        <w:gridCol w:w="691"/>
        <w:gridCol w:w="13"/>
        <w:gridCol w:w="8"/>
        <w:gridCol w:w="992"/>
        <w:gridCol w:w="1021"/>
        <w:gridCol w:w="992"/>
        <w:gridCol w:w="822"/>
        <w:gridCol w:w="948"/>
        <w:gridCol w:w="3333"/>
      </w:tblGrid>
      <w:tr w:rsidR="00255A37" w:rsidRPr="004F0281" w:rsidTr="00255A37">
        <w:trPr>
          <w:trHeight w:val="377"/>
        </w:trPr>
        <w:tc>
          <w:tcPr>
            <w:tcW w:w="2977" w:type="dxa"/>
            <w:vMerge w:val="restart"/>
            <w:tcBorders>
              <w:top w:val="single" w:sz="4" w:space="0" w:color="auto"/>
              <w:left w:val="single" w:sz="4" w:space="0" w:color="auto"/>
              <w:right w:val="single" w:sz="4" w:space="0" w:color="auto"/>
            </w:tcBorders>
            <w:vAlign w:val="center"/>
            <w:hideMark/>
          </w:tcPr>
          <w:p w:rsidR="00255A37" w:rsidRPr="004F0281" w:rsidRDefault="00255A37" w:rsidP="00255A37">
            <w:pPr>
              <w:autoSpaceDE w:val="0"/>
              <w:autoSpaceDN w:val="0"/>
              <w:adjustRightInd w:val="0"/>
              <w:jc w:val="center"/>
              <w:rPr>
                <w:rFonts w:ascii="Arial Narrow" w:eastAsia="Calibri" w:hAnsi="Arial Narrow"/>
                <w:sz w:val="20"/>
                <w:szCs w:val="20"/>
              </w:rPr>
            </w:pPr>
            <w:r w:rsidRPr="004F0281">
              <w:rPr>
                <w:rFonts w:ascii="Arial Narrow" w:eastAsia="Calibri" w:hAnsi="Arial Narrow"/>
                <w:sz w:val="20"/>
                <w:szCs w:val="20"/>
              </w:rPr>
              <w:t>Наименование  подпрограммы, задачи, мероприятий</w:t>
            </w:r>
          </w:p>
        </w:tc>
        <w:tc>
          <w:tcPr>
            <w:tcW w:w="3636" w:type="dxa"/>
            <w:gridSpan w:val="4"/>
            <w:tcBorders>
              <w:top w:val="single" w:sz="4" w:space="0" w:color="auto"/>
              <w:left w:val="single" w:sz="4" w:space="0" w:color="auto"/>
              <w:bottom w:val="single" w:sz="4" w:space="0" w:color="auto"/>
              <w:right w:val="single" w:sz="4" w:space="0" w:color="auto"/>
            </w:tcBorders>
            <w:vAlign w:val="center"/>
          </w:tcPr>
          <w:p w:rsidR="00255A37" w:rsidRPr="004F0281" w:rsidRDefault="00255A37" w:rsidP="00255A37">
            <w:pPr>
              <w:autoSpaceDE w:val="0"/>
              <w:autoSpaceDN w:val="0"/>
              <w:adjustRightInd w:val="0"/>
              <w:jc w:val="center"/>
              <w:rPr>
                <w:rFonts w:ascii="Arial Narrow" w:eastAsia="Calibri" w:hAnsi="Arial Narrow"/>
                <w:sz w:val="20"/>
                <w:szCs w:val="20"/>
              </w:rPr>
            </w:pPr>
            <w:r w:rsidRPr="004F0281">
              <w:rPr>
                <w:rFonts w:ascii="Arial Narrow" w:eastAsia="Calibri" w:hAnsi="Arial Narrow"/>
                <w:sz w:val="20"/>
                <w:szCs w:val="20"/>
              </w:rPr>
              <w:t>Код бюджетной классификации</w:t>
            </w:r>
          </w:p>
        </w:tc>
        <w:tc>
          <w:tcPr>
            <w:tcW w:w="4796" w:type="dxa"/>
            <w:gridSpan w:val="7"/>
            <w:tcBorders>
              <w:top w:val="single" w:sz="4" w:space="0" w:color="auto"/>
              <w:left w:val="single" w:sz="4" w:space="0" w:color="auto"/>
              <w:bottom w:val="single" w:sz="4" w:space="0" w:color="auto"/>
              <w:right w:val="single" w:sz="4" w:space="0" w:color="auto"/>
            </w:tcBorders>
            <w:vAlign w:val="center"/>
          </w:tcPr>
          <w:p w:rsidR="00255A37" w:rsidRPr="004F0281" w:rsidRDefault="00255A37" w:rsidP="00255A37">
            <w:pPr>
              <w:autoSpaceDE w:val="0"/>
              <w:autoSpaceDN w:val="0"/>
              <w:adjustRightInd w:val="0"/>
              <w:jc w:val="center"/>
              <w:rPr>
                <w:rFonts w:ascii="Arial Narrow" w:eastAsia="Calibri" w:hAnsi="Arial Narrow"/>
                <w:sz w:val="20"/>
                <w:szCs w:val="20"/>
              </w:rPr>
            </w:pPr>
            <w:r w:rsidRPr="004F0281">
              <w:rPr>
                <w:rFonts w:ascii="Arial Narrow" w:eastAsia="Calibri" w:hAnsi="Arial Narrow"/>
                <w:sz w:val="20"/>
                <w:szCs w:val="20"/>
              </w:rPr>
              <w:t>Расходы  (тыс. руб.), годы</w:t>
            </w:r>
          </w:p>
        </w:tc>
        <w:tc>
          <w:tcPr>
            <w:tcW w:w="3333" w:type="dxa"/>
            <w:vMerge w:val="restart"/>
            <w:tcBorders>
              <w:top w:val="single" w:sz="4" w:space="0" w:color="auto"/>
              <w:left w:val="single" w:sz="4" w:space="0" w:color="auto"/>
              <w:right w:val="single" w:sz="4" w:space="0" w:color="auto"/>
            </w:tcBorders>
            <w:vAlign w:val="center"/>
            <w:hideMark/>
          </w:tcPr>
          <w:p w:rsidR="00255A37" w:rsidRPr="004F0281" w:rsidRDefault="00255A37" w:rsidP="00255A37">
            <w:pPr>
              <w:autoSpaceDE w:val="0"/>
              <w:autoSpaceDN w:val="0"/>
              <w:adjustRightInd w:val="0"/>
              <w:jc w:val="both"/>
              <w:rPr>
                <w:rFonts w:ascii="Arial Narrow" w:eastAsia="Calibri" w:hAnsi="Arial Narrow"/>
                <w:sz w:val="20"/>
                <w:szCs w:val="20"/>
              </w:rPr>
            </w:pPr>
            <w:r w:rsidRPr="004F0281">
              <w:rPr>
                <w:rFonts w:ascii="Arial Narrow" w:eastAsia="Calibri" w:hAnsi="Arial Narrow"/>
                <w:sz w:val="20"/>
                <w:szCs w:val="20"/>
              </w:rPr>
              <w:t>Ожидаемый результат                          (в натуральном выражении)</w:t>
            </w:r>
          </w:p>
        </w:tc>
      </w:tr>
      <w:tr w:rsidR="00255A37" w:rsidRPr="004F0281" w:rsidTr="00255A37">
        <w:trPr>
          <w:trHeight w:val="623"/>
        </w:trPr>
        <w:tc>
          <w:tcPr>
            <w:tcW w:w="2977" w:type="dxa"/>
            <w:vMerge/>
            <w:tcBorders>
              <w:left w:val="single" w:sz="4" w:space="0" w:color="auto"/>
              <w:right w:val="single" w:sz="4" w:space="0" w:color="auto"/>
            </w:tcBorders>
            <w:vAlign w:val="center"/>
            <w:hideMark/>
          </w:tcPr>
          <w:p w:rsidR="00255A37" w:rsidRPr="004F0281" w:rsidRDefault="00255A37" w:rsidP="00255A37">
            <w:pPr>
              <w:rPr>
                <w:rFonts w:ascii="Arial Narrow" w:eastAsia="Calibri" w:hAnsi="Arial Narrow"/>
                <w:sz w:val="20"/>
                <w:szCs w:val="20"/>
              </w:rPr>
            </w:pPr>
          </w:p>
        </w:tc>
        <w:tc>
          <w:tcPr>
            <w:tcW w:w="668" w:type="dxa"/>
            <w:vMerge w:val="restart"/>
            <w:tcBorders>
              <w:top w:val="single" w:sz="4" w:space="0" w:color="auto"/>
              <w:left w:val="single" w:sz="4" w:space="0" w:color="auto"/>
              <w:right w:val="single" w:sz="4" w:space="0" w:color="auto"/>
            </w:tcBorders>
            <w:vAlign w:val="center"/>
            <w:hideMark/>
          </w:tcPr>
          <w:p w:rsidR="00255A37" w:rsidRPr="004F0281" w:rsidRDefault="00255A37" w:rsidP="00255A37">
            <w:pPr>
              <w:autoSpaceDE w:val="0"/>
              <w:autoSpaceDN w:val="0"/>
              <w:adjustRightInd w:val="0"/>
              <w:jc w:val="both"/>
              <w:rPr>
                <w:rFonts w:ascii="Arial Narrow" w:eastAsia="Calibri" w:hAnsi="Arial Narrow"/>
                <w:sz w:val="20"/>
                <w:szCs w:val="20"/>
              </w:rPr>
            </w:pPr>
            <w:r w:rsidRPr="004F0281">
              <w:rPr>
                <w:rFonts w:ascii="Arial Narrow" w:eastAsia="Calibri" w:hAnsi="Arial Narrow"/>
                <w:sz w:val="20"/>
                <w:szCs w:val="20"/>
              </w:rPr>
              <w:t>ГРБС</w:t>
            </w:r>
          </w:p>
        </w:tc>
        <w:tc>
          <w:tcPr>
            <w:tcW w:w="850" w:type="dxa"/>
            <w:vMerge w:val="restart"/>
            <w:tcBorders>
              <w:top w:val="single" w:sz="4" w:space="0" w:color="auto"/>
              <w:left w:val="single" w:sz="4" w:space="0" w:color="auto"/>
              <w:right w:val="single" w:sz="4" w:space="0" w:color="auto"/>
            </w:tcBorders>
            <w:vAlign w:val="center"/>
          </w:tcPr>
          <w:p w:rsidR="00255A37" w:rsidRPr="004F0281" w:rsidRDefault="00255A37" w:rsidP="00255A37">
            <w:pPr>
              <w:autoSpaceDE w:val="0"/>
              <w:autoSpaceDN w:val="0"/>
              <w:adjustRightInd w:val="0"/>
              <w:jc w:val="both"/>
              <w:rPr>
                <w:rFonts w:ascii="Arial Narrow" w:eastAsia="Calibri" w:hAnsi="Arial Narrow"/>
                <w:sz w:val="20"/>
                <w:szCs w:val="20"/>
              </w:rPr>
            </w:pPr>
            <w:proofErr w:type="spellStart"/>
            <w:r w:rsidRPr="004F0281">
              <w:rPr>
                <w:rFonts w:ascii="Arial Narrow" w:eastAsia="Calibri" w:hAnsi="Arial Narrow"/>
                <w:sz w:val="20"/>
                <w:szCs w:val="20"/>
              </w:rPr>
              <w:t>РзПр</w:t>
            </w:r>
            <w:proofErr w:type="spellEnd"/>
          </w:p>
        </w:tc>
        <w:tc>
          <w:tcPr>
            <w:tcW w:w="1427" w:type="dxa"/>
            <w:vMerge w:val="restart"/>
            <w:tcBorders>
              <w:top w:val="single" w:sz="4" w:space="0" w:color="auto"/>
              <w:left w:val="single" w:sz="4" w:space="0" w:color="auto"/>
              <w:right w:val="single" w:sz="4" w:space="0" w:color="auto"/>
            </w:tcBorders>
            <w:vAlign w:val="center"/>
          </w:tcPr>
          <w:p w:rsidR="00255A37" w:rsidRPr="004F0281" w:rsidRDefault="00255A37" w:rsidP="00255A37">
            <w:pPr>
              <w:autoSpaceDE w:val="0"/>
              <w:autoSpaceDN w:val="0"/>
              <w:adjustRightInd w:val="0"/>
              <w:jc w:val="both"/>
              <w:rPr>
                <w:rFonts w:ascii="Arial Narrow" w:eastAsia="Calibri" w:hAnsi="Arial Narrow"/>
                <w:sz w:val="20"/>
                <w:szCs w:val="20"/>
              </w:rPr>
            </w:pPr>
            <w:r w:rsidRPr="004F0281">
              <w:rPr>
                <w:rFonts w:ascii="Arial Narrow" w:eastAsia="Calibri" w:hAnsi="Arial Narrow"/>
                <w:sz w:val="20"/>
                <w:szCs w:val="20"/>
              </w:rPr>
              <w:t>ЦСР</w:t>
            </w:r>
          </w:p>
        </w:tc>
        <w:tc>
          <w:tcPr>
            <w:tcW w:w="704" w:type="dxa"/>
            <w:gridSpan w:val="2"/>
            <w:vMerge w:val="restart"/>
            <w:tcBorders>
              <w:top w:val="single" w:sz="4" w:space="0" w:color="auto"/>
              <w:left w:val="single" w:sz="4" w:space="0" w:color="auto"/>
              <w:right w:val="single" w:sz="4" w:space="0" w:color="auto"/>
            </w:tcBorders>
            <w:vAlign w:val="center"/>
          </w:tcPr>
          <w:p w:rsidR="00255A37" w:rsidRPr="004F0281" w:rsidRDefault="00255A37" w:rsidP="00255A37">
            <w:pPr>
              <w:autoSpaceDE w:val="0"/>
              <w:autoSpaceDN w:val="0"/>
              <w:adjustRightInd w:val="0"/>
              <w:jc w:val="both"/>
              <w:rPr>
                <w:rFonts w:ascii="Arial Narrow" w:eastAsia="Calibri" w:hAnsi="Arial Narrow"/>
                <w:sz w:val="20"/>
                <w:szCs w:val="20"/>
              </w:rPr>
            </w:pPr>
            <w:r w:rsidRPr="004F0281">
              <w:rPr>
                <w:rFonts w:ascii="Arial Narrow" w:eastAsia="Calibri" w:hAnsi="Arial Narrow"/>
                <w:sz w:val="20"/>
                <w:szCs w:val="20"/>
              </w:rPr>
              <w:t>ВР</w:t>
            </w:r>
          </w:p>
        </w:tc>
        <w:tc>
          <w:tcPr>
            <w:tcW w:w="2021" w:type="dxa"/>
            <w:gridSpan w:val="3"/>
            <w:tcBorders>
              <w:top w:val="single" w:sz="4" w:space="0" w:color="auto"/>
              <w:left w:val="single" w:sz="4" w:space="0" w:color="auto"/>
              <w:bottom w:val="single" w:sz="4" w:space="0" w:color="auto"/>
              <w:right w:val="single" w:sz="4" w:space="0" w:color="auto"/>
            </w:tcBorders>
            <w:vAlign w:val="center"/>
          </w:tcPr>
          <w:p w:rsidR="00255A37" w:rsidRPr="004F0281" w:rsidRDefault="00255A37" w:rsidP="00255A37">
            <w:pPr>
              <w:autoSpaceDE w:val="0"/>
              <w:autoSpaceDN w:val="0"/>
              <w:adjustRightInd w:val="0"/>
              <w:jc w:val="center"/>
              <w:rPr>
                <w:rFonts w:ascii="Arial Narrow" w:eastAsia="Calibri" w:hAnsi="Arial Narrow"/>
                <w:sz w:val="20"/>
                <w:szCs w:val="20"/>
              </w:rPr>
            </w:pPr>
            <w:r w:rsidRPr="004F0281">
              <w:rPr>
                <w:rFonts w:ascii="Arial Narrow" w:eastAsia="Calibri" w:hAnsi="Arial Narrow"/>
                <w:sz w:val="20"/>
                <w:szCs w:val="20"/>
              </w:rPr>
              <w:t>Базовые показатели</w:t>
            </w:r>
          </w:p>
        </w:tc>
        <w:tc>
          <w:tcPr>
            <w:tcW w:w="992" w:type="dxa"/>
            <w:vMerge w:val="restart"/>
            <w:tcBorders>
              <w:top w:val="single" w:sz="4" w:space="0" w:color="auto"/>
              <w:left w:val="single" w:sz="4" w:space="0" w:color="auto"/>
              <w:right w:val="single" w:sz="4" w:space="0" w:color="auto"/>
            </w:tcBorders>
            <w:vAlign w:val="center"/>
            <w:hideMark/>
          </w:tcPr>
          <w:p w:rsidR="00255A37" w:rsidRPr="004F0281" w:rsidRDefault="00255A37" w:rsidP="00255A37">
            <w:pPr>
              <w:autoSpaceDE w:val="0"/>
              <w:autoSpaceDN w:val="0"/>
              <w:adjustRightInd w:val="0"/>
              <w:jc w:val="center"/>
              <w:rPr>
                <w:rFonts w:ascii="Arial Narrow" w:eastAsia="Calibri" w:hAnsi="Arial Narrow"/>
                <w:sz w:val="20"/>
                <w:szCs w:val="20"/>
              </w:rPr>
            </w:pPr>
            <w:r w:rsidRPr="004F0281">
              <w:rPr>
                <w:rFonts w:ascii="Arial Narrow" w:eastAsia="Calibri" w:hAnsi="Arial Narrow"/>
                <w:sz w:val="20"/>
                <w:szCs w:val="20"/>
              </w:rPr>
              <w:t>2024 год</w:t>
            </w:r>
          </w:p>
        </w:tc>
        <w:tc>
          <w:tcPr>
            <w:tcW w:w="822" w:type="dxa"/>
            <w:vMerge w:val="restart"/>
            <w:tcBorders>
              <w:top w:val="single" w:sz="4" w:space="0" w:color="auto"/>
              <w:left w:val="single" w:sz="4" w:space="0" w:color="auto"/>
              <w:right w:val="single" w:sz="4" w:space="0" w:color="auto"/>
            </w:tcBorders>
            <w:vAlign w:val="center"/>
            <w:hideMark/>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2025 год</w:t>
            </w:r>
          </w:p>
        </w:tc>
        <w:tc>
          <w:tcPr>
            <w:tcW w:w="948" w:type="dxa"/>
            <w:vMerge w:val="restart"/>
            <w:tcBorders>
              <w:top w:val="single" w:sz="4" w:space="0" w:color="auto"/>
              <w:left w:val="single" w:sz="4" w:space="0" w:color="auto"/>
              <w:right w:val="single" w:sz="4" w:space="0" w:color="auto"/>
            </w:tcBorders>
            <w:vAlign w:val="center"/>
            <w:hideMark/>
          </w:tcPr>
          <w:p w:rsidR="00255A37" w:rsidRPr="004F0281" w:rsidRDefault="00255A37" w:rsidP="00255A37">
            <w:pPr>
              <w:autoSpaceDE w:val="0"/>
              <w:autoSpaceDN w:val="0"/>
              <w:adjustRightInd w:val="0"/>
              <w:jc w:val="center"/>
              <w:rPr>
                <w:rFonts w:ascii="Arial Narrow" w:eastAsia="Calibri" w:hAnsi="Arial Narrow"/>
                <w:sz w:val="20"/>
                <w:szCs w:val="20"/>
              </w:rPr>
            </w:pPr>
            <w:r w:rsidRPr="004F0281">
              <w:rPr>
                <w:rFonts w:ascii="Arial Narrow" w:eastAsia="Calibri" w:hAnsi="Arial Narrow"/>
                <w:sz w:val="20"/>
                <w:szCs w:val="20"/>
              </w:rPr>
              <w:t>2026 год</w:t>
            </w:r>
          </w:p>
        </w:tc>
        <w:tc>
          <w:tcPr>
            <w:tcW w:w="3333" w:type="dxa"/>
            <w:vMerge/>
            <w:tcBorders>
              <w:left w:val="single" w:sz="4" w:space="0" w:color="auto"/>
              <w:right w:val="single" w:sz="4" w:space="0" w:color="auto"/>
            </w:tcBorders>
            <w:vAlign w:val="center"/>
            <w:hideMark/>
          </w:tcPr>
          <w:p w:rsidR="00255A37" w:rsidRPr="004F0281" w:rsidRDefault="00255A37" w:rsidP="00255A37">
            <w:pPr>
              <w:rPr>
                <w:rFonts w:ascii="Arial Narrow" w:eastAsia="Calibri" w:hAnsi="Arial Narrow"/>
                <w:sz w:val="20"/>
                <w:szCs w:val="20"/>
              </w:rPr>
            </w:pPr>
          </w:p>
        </w:tc>
      </w:tr>
      <w:tr w:rsidR="00255A37" w:rsidRPr="004F0281" w:rsidTr="00255A37">
        <w:trPr>
          <w:trHeight w:val="623"/>
        </w:trPr>
        <w:tc>
          <w:tcPr>
            <w:tcW w:w="2977" w:type="dxa"/>
            <w:vMerge/>
            <w:tcBorders>
              <w:left w:val="single" w:sz="4" w:space="0" w:color="auto"/>
              <w:bottom w:val="single" w:sz="4" w:space="0" w:color="auto"/>
              <w:right w:val="single" w:sz="4" w:space="0" w:color="auto"/>
            </w:tcBorders>
            <w:vAlign w:val="center"/>
          </w:tcPr>
          <w:p w:rsidR="00255A37" w:rsidRPr="004F0281" w:rsidRDefault="00255A37" w:rsidP="00255A37">
            <w:pPr>
              <w:rPr>
                <w:rFonts w:ascii="Arial Narrow" w:eastAsia="Calibri" w:hAnsi="Arial Narrow"/>
                <w:sz w:val="20"/>
                <w:szCs w:val="20"/>
              </w:rPr>
            </w:pPr>
          </w:p>
        </w:tc>
        <w:tc>
          <w:tcPr>
            <w:tcW w:w="668" w:type="dxa"/>
            <w:vMerge/>
            <w:tcBorders>
              <w:left w:val="single" w:sz="4" w:space="0" w:color="auto"/>
              <w:bottom w:val="single" w:sz="4" w:space="0" w:color="auto"/>
              <w:right w:val="single" w:sz="4" w:space="0" w:color="auto"/>
            </w:tcBorders>
            <w:vAlign w:val="center"/>
          </w:tcPr>
          <w:p w:rsidR="00255A37" w:rsidRPr="004F0281" w:rsidRDefault="00255A37" w:rsidP="00255A37">
            <w:pPr>
              <w:autoSpaceDE w:val="0"/>
              <w:autoSpaceDN w:val="0"/>
              <w:adjustRightInd w:val="0"/>
              <w:jc w:val="both"/>
              <w:rPr>
                <w:rFonts w:ascii="Arial Narrow" w:eastAsia="Calibri" w:hAnsi="Arial Narrow"/>
                <w:sz w:val="20"/>
                <w:szCs w:val="20"/>
              </w:rPr>
            </w:pPr>
          </w:p>
        </w:tc>
        <w:tc>
          <w:tcPr>
            <w:tcW w:w="850" w:type="dxa"/>
            <w:vMerge/>
            <w:tcBorders>
              <w:left w:val="single" w:sz="4" w:space="0" w:color="auto"/>
              <w:bottom w:val="single" w:sz="4" w:space="0" w:color="auto"/>
              <w:right w:val="single" w:sz="4" w:space="0" w:color="auto"/>
            </w:tcBorders>
            <w:vAlign w:val="center"/>
          </w:tcPr>
          <w:p w:rsidR="00255A37" w:rsidRPr="004F0281" w:rsidRDefault="00255A37" w:rsidP="00255A37">
            <w:pPr>
              <w:autoSpaceDE w:val="0"/>
              <w:autoSpaceDN w:val="0"/>
              <w:adjustRightInd w:val="0"/>
              <w:jc w:val="both"/>
              <w:rPr>
                <w:rFonts w:ascii="Arial Narrow" w:eastAsia="Calibri" w:hAnsi="Arial Narrow"/>
                <w:sz w:val="20"/>
                <w:szCs w:val="20"/>
              </w:rPr>
            </w:pPr>
          </w:p>
        </w:tc>
        <w:tc>
          <w:tcPr>
            <w:tcW w:w="1427" w:type="dxa"/>
            <w:vMerge/>
            <w:tcBorders>
              <w:left w:val="single" w:sz="4" w:space="0" w:color="auto"/>
              <w:bottom w:val="single" w:sz="4" w:space="0" w:color="auto"/>
              <w:right w:val="single" w:sz="4" w:space="0" w:color="auto"/>
            </w:tcBorders>
            <w:vAlign w:val="center"/>
          </w:tcPr>
          <w:p w:rsidR="00255A37" w:rsidRPr="004F0281" w:rsidRDefault="00255A37" w:rsidP="00255A37">
            <w:pPr>
              <w:autoSpaceDE w:val="0"/>
              <w:autoSpaceDN w:val="0"/>
              <w:adjustRightInd w:val="0"/>
              <w:jc w:val="both"/>
              <w:rPr>
                <w:rFonts w:ascii="Arial Narrow" w:eastAsia="Calibri" w:hAnsi="Arial Narrow"/>
                <w:sz w:val="20"/>
                <w:szCs w:val="20"/>
              </w:rPr>
            </w:pPr>
          </w:p>
        </w:tc>
        <w:tc>
          <w:tcPr>
            <w:tcW w:w="704" w:type="dxa"/>
            <w:gridSpan w:val="2"/>
            <w:vMerge/>
            <w:tcBorders>
              <w:left w:val="single" w:sz="4" w:space="0" w:color="auto"/>
              <w:bottom w:val="single" w:sz="4" w:space="0" w:color="auto"/>
              <w:right w:val="single" w:sz="4" w:space="0" w:color="auto"/>
            </w:tcBorders>
            <w:vAlign w:val="center"/>
          </w:tcPr>
          <w:p w:rsidR="00255A37" w:rsidRPr="004F0281" w:rsidRDefault="00255A37" w:rsidP="00255A37">
            <w:pPr>
              <w:autoSpaceDE w:val="0"/>
              <w:autoSpaceDN w:val="0"/>
              <w:adjustRightInd w:val="0"/>
              <w:jc w:val="both"/>
              <w:rPr>
                <w:rFonts w:ascii="Arial Narrow" w:eastAsia="Calibri" w:hAnsi="Arial Narrow"/>
                <w:sz w:val="20"/>
                <w:szCs w:val="20"/>
              </w:rPr>
            </w:pPr>
          </w:p>
        </w:tc>
        <w:tc>
          <w:tcPr>
            <w:tcW w:w="1000" w:type="dxa"/>
            <w:gridSpan w:val="2"/>
            <w:tcBorders>
              <w:top w:val="single" w:sz="4" w:space="0" w:color="auto"/>
              <w:left w:val="single" w:sz="4" w:space="0" w:color="auto"/>
              <w:bottom w:val="single" w:sz="4" w:space="0" w:color="auto"/>
              <w:right w:val="single" w:sz="4" w:space="0" w:color="auto"/>
            </w:tcBorders>
            <w:vAlign w:val="center"/>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 xml:space="preserve">2022 год </w:t>
            </w:r>
          </w:p>
        </w:tc>
        <w:tc>
          <w:tcPr>
            <w:tcW w:w="1021" w:type="dxa"/>
            <w:tcBorders>
              <w:top w:val="single" w:sz="4" w:space="0" w:color="auto"/>
              <w:left w:val="single" w:sz="4" w:space="0" w:color="auto"/>
              <w:right w:val="single" w:sz="4" w:space="0" w:color="auto"/>
            </w:tcBorders>
            <w:vAlign w:val="center"/>
          </w:tcPr>
          <w:p w:rsidR="00255A37" w:rsidRPr="004F0281" w:rsidRDefault="00255A37" w:rsidP="00255A37">
            <w:pPr>
              <w:autoSpaceDE w:val="0"/>
              <w:autoSpaceDN w:val="0"/>
              <w:adjustRightInd w:val="0"/>
              <w:jc w:val="both"/>
              <w:rPr>
                <w:rFonts w:ascii="Arial Narrow" w:eastAsia="Calibri" w:hAnsi="Arial Narrow"/>
                <w:sz w:val="20"/>
                <w:szCs w:val="20"/>
              </w:rPr>
            </w:pPr>
            <w:r w:rsidRPr="004F0281">
              <w:rPr>
                <w:rFonts w:ascii="Arial Narrow" w:eastAsia="Calibri" w:hAnsi="Arial Narrow"/>
                <w:sz w:val="20"/>
                <w:szCs w:val="20"/>
              </w:rPr>
              <w:t>2023год</w:t>
            </w:r>
          </w:p>
        </w:tc>
        <w:tc>
          <w:tcPr>
            <w:tcW w:w="992" w:type="dxa"/>
            <w:vMerge/>
            <w:tcBorders>
              <w:left w:val="single" w:sz="4" w:space="0" w:color="auto"/>
              <w:bottom w:val="single" w:sz="4" w:space="0" w:color="auto"/>
              <w:right w:val="single" w:sz="4" w:space="0" w:color="auto"/>
            </w:tcBorders>
            <w:vAlign w:val="center"/>
          </w:tcPr>
          <w:p w:rsidR="00255A37" w:rsidRPr="004F0281" w:rsidRDefault="00255A37" w:rsidP="00255A37">
            <w:pPr>
              <w:autoSpaceDE w:val="0"/>
              <w:autoSpaceDN w:val="0"/>
              <w:adjustRightInd w:val="0"/>
              <w:jc w:val="both"/>
              <w:rPr>
                <w:rFonts w:ascii="Arial Narrow" w:eastAsia="Calibri" w:hAnsi="Arial Narrow"/>
                <w:sz w:val="20"/>
                <w:szCs w:val="20"/>
              </w:rPr>
            </w:pPr>
          </w:p>
        </w:tc>
        <w:tc>
          <w:tcPr>
            <w:tcW w:w="822" w:type="dxa"/>
            <w:vMerge/>
            <w:tcBorders>
              <w:left w:val="single" w:sz="4" w:space="0" w:color="auto"/>
              <w:bottom w:val="single" w:sz="4" w:space="0" w:color="auto"/>
              <w:right w:val="single" w:sz="4" w:space="0" w:color="auto"/>
            </w:tcBorders>
            <w:vAlign w:val="center"/>
          </w:tcPr>
          <w:p w:rsidR="00255A37" w:rsidRPr="004F0281" w:rsidRDefault="00255A37" w:rsidP="00255A37">
            <w:pPr>
              <w:jc w:val="center"/>
              <w:rPr>
                <w:rFonts w:ascii="Arial Narrow" w:eastAsia="Calibri" w:hAnsi="Arial Narrow"/>
                <w:sz w:val="20"/>
                <w:szCs w:val="20"/>
              </w:rPr>
            </w:pPr>
          </w:p>
        </w:tc>
        <w:tc>
          <w:tcPr>
            <w:tcW w:w="948" w:type="dxa"/>
            <w:vMerge/>
            <w:tcBorders>
              <w:left w:val="single" w:sz="4" w:space="0" w:color="auto"/>
              <w:bottom w:val="single" w:sz="4" w:space="0" w:color="auto"/>
              <w:right w:val="single" w:sz="4" w:space="0" w:color="auto"/>
            </w:tcBorders>
            <w:vAlign w:val="center"/>
          </w:tcPr>
          <w:p w:rsidR="00255A37" w:rsidRPr="004F0281" w:rsidRDefault="00255A37" w:rsidP="00255A37">
            <w:pPr>
              <w:autoSpaceDE w:val="0"/>
              <w:autoSpaceDN w:val="0"/>
              <w:adjustRightInd w:val="0"/>
              <w:jc w:val="both"/>
              <w:rPr>
                <w:rFonts w:ascii="Arial Narrow" w:eastAsia="Calibri" w:hAnsi="Arial Narrow"/>
                <w:sz w:val="20"/>
                <w:szCs w:val="20"/>
              </w:rPr>
            </w:pPr>
          </w:p>
        </w:tc>
        <w:tc>
          <w:tcPr>
            <w:tcW w:w="3333" w:type="dxa"/>
            <w:vMerge/>
            <w:tcBorders>
              <w:left w:val="single" w:sz="4" w:space="0" w:color="auto"/>
              <w:bottom w:val="single" w:sz="4" w:space="0" w:color="auto"/>
              <w:right w:val="single" w:sz="4" w:space="0" w:color="auto"/>
            </w:tcBorders>
            <w:vAlign w:val="center"/>
          </w:tcPr>
          <w:p w:rsidR="00255A37" w:rsidRPr="004F0281" w:rsidRDefault="00255A37" w:rsidP="00255A37">
            <w:pPr>
              <w:rPr>
                <w:rFonts w:ascii="Arial Narrow" w:eastAsia="Calibri" w:hAnsi="Arial Narrow"/>
                <w:sz w:val="20"/>
                <w:szCs w:val="20"/>
              </w:rPr>
            </w:pPr>
          </w:p>
        </w:tc>
      </w:tr>
      <w:tr w:rsidR="00255A37" w:rsidRPr="004F0281" w:rsidTr="00255A37">
        <w:trPr>
          <w:trHeight w:val="360"/>
        </w:trPr>
        <w:tc>
          <w:tcPr>
            <w:tcW w:w="14742" w:type="dxa"/>
            <w:gridSpan w:val="13"/>
            <w:tcBorders>
              <w:top w:val="single" w:sz="4" w:space="0" w:color="auto"/>
              <w:left w:val="single" w:sz="4" w:space="0" w:color="auto"/>
              <w:bottom w:val="single" w:sz="4" w:space="0" w:color="auto"/>
              <w:right w:val="single" w:sz="4" w:space="0" w:color="auto"/>
            </w:tcBorders>
            <w:hideMark/>
          </w:tcPr>
          <w:p w:rsidR="00255A37" w:rsidRPr="004F0281" w:rsidRDefault="00255A37" w:rsidP="00255A37">
            <w:pPr>
              <w:autoSpaceDE w:val="0"/>
              <w:autoSpaceDN w:val="0"/>
              <w:adjustRightInd w:val="0"/>
              <w:jc w:val="both"/>
              <w:rPr>
                <w:rFonts w:ascii="Arial Narrow" w:eastAsia="Calibri" w:hAnsi="Arial Narrow"/>
                <w:sz w:val="20"/>
                <w:szCs w:val="20"/>
              </w:rPr>
            </w:pPr>
            <w:r w:rsidRPr="004F0281">
              <w:rPr>
                <w:rFonts w:ascii="Arial Narrow" w:eastAsia="Calibri" w:hAnsi="Arial Narrow"/>
                <w:sz w:val="20"/>
                <w:szCs w:val="20"/>
              </w:rPr>
              <w:t>Цель: Повышение безопасных и комфортных условий проживания граждан на территории  поселка  Тутончаны</w:t>
            </w:r>
          </w:p>
        </w:tc>
      </w:tr>
      <w:tr w:rsidR="00255A37" w:rsidRPr="004F0281" w:rsidTr="00255A37">
        <w:trPr>
          <w:trHeight w:val="189"/>
        </w:trPr>
        <w:tc>
          <w:tcPr>
            <w:tcW w:w="14742" w:type="dxa"/>
            <w:gridSpan w:val="13"/>
            <w:tcBorders>
              <w:top w:val="single" w:sz="4" w:space="0" w:color="auto"/>
              <w:left w:val="single" w:sz="4" w:space="0" w:color="auto"/>
              <w:bottom w:val="single" w:sz="4" w:space="0" w:color="auto"/>
              <w:right w:val="single" w:sz="4" w:space="0" w:color="auto"/>
            </w:tcBorders>
          </w:tcPr>
          <w:p w:rsidR="00255A37" w:rsidRPr="004F0281" w:rsidRDefault="00255A37" w:rsidP="00255A37">
            <w:pPr>
              <w:autoSpaceDE w:val="0"/>
              <w:autoSpaceDN w:val="0"/>
              <w:adjustRightInd w:val="0"/>
              <w:jc w:val="both"/>
              <w:rPr>
                <w:rFonts w:ascii="Arial Narrow" w:eastAsia="Calibri" w:hAnsi="Arial Narrow"/>
                <w:sz w:val="20"/>
                <w:szCs w:val="20"/>
              </w:rPr>
            </w:pPr>
            <w:r w:rsidRPr="004F0281">
              <w:rPr>
                <w:rFonts w:ascii="Arial Narrow" w:eastAsia="Calibri" w:hAnsi="Arial Narrow"/>
                <w:sz w:val="20"/>
                <w:szCs w:val="20"/>
              </w:rPr>
              <w:t>Задача: Организация и содержание уличного освещения»;</w:t>
            </w:r>
          </w:p>
        </w:tc>
      </w:tr>
      <w:tr w:rsidR="00255A37" w:rsidRPr="004F0281" w:rsidTr="00255A37">
        <w:trPr>
          <w:cantSplit/>
          <w:trHeight w:val="839"/>
        </w:trPr>
        <w:tc>
          <w:tcPr>
            <w:tcW w:w="2977"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autoSpaceDE w:val="0"/>
              <w:autoSpaceDN w:val="0"/>
              <w:adjustRightInd w:val="0"/>
              <w:jc w:val="both"/>
              <w:rPr>
                <w:rFonts w:ascii="Arial Narrow" w:eastAsia="Calibri" w:hAnsi="Arial Narrow"/>
                <w:sz w:val="20"/>
                <w:szCs w:val="20"/>
              </w:rPr>
            </w:pPr>
            <w:r w:rsidRPr="004F0281">
              <w:rPr>
                <w:rFonts w:ascii="Arial Narrow" w:eastAsia="Calibri" w:hAnsi="Arial Narrow"/>
                <w:sz w:val="20"/>
                <w:szCs w:val="20"/>
              </w:rPr>
              <w:t>Мероприятия:</w:t>
            </w:r>
          </w:p>
          <w:p w:rsidR="00255A37" w:rsidRPr="004F0281" w:rsidRDefault="00255A37" w:rsidP="00255A37">
            <w:pPr>
              <w:autoSpaceDE w:val="0"/>
              <w:autoSpaceDN w:val="0"/>
              <w:adjustRightInd w:val="0"/>
              <w:jc w:val="both"/>
              <w:rPr>
                <w:rFonts w:ascii="Arial Narrow" w:eastAsia="Calibri" w:hAnsi="Arial Narrow"/>
                <w:sz w:val="20"/>
                <w:szCs w:val="20"/>
              </w:rPr>
            </w:pPr>
            <w:r w:rsidRPr="004F0281">
              <w:rPr>
                <w:rFonts w:ascii="Arial Narrow" w:eastAsia="Calibri" w:hAnsi="Arial Narrow"/>
                <w:sz w:val="20"/>
                <w:szCs w:val="20"/>
              </w:rPr>
              <w:t>уличное освещение</w:t>
            </w:r>
          </w:p>
        </w:tc>
        <w:tc>
          <w:tcPr>
            <w:tcW w:w="668" w:type="dxa"/>
            <w:tcBorders>
              <w:top w:val="single" w:sz="4" w:space="0" w:color="auto"/>
              <w:left w:val="single" w:sz="4" w:space="0" w:color="auto"/>
              <w:bottom w:val="single" w:sz="4" w:space="0" w:color="auto"/>
              <w:right w:val="single" w:sz="4" w:space="0" w:color="auto"/>
            </w:tcBorders>
            <w:hideMark/>
          </w:tcPr>
          <w:p w:rsidR="00255A37" w:rsidRPr="004F0281" w:rsidRDefault="00255A37" w:rsidP="00255A37">
            <w:pPr>
              <w:autoSpaceDE w:val="0"/>
              <w:autoSpaceDN w:val="0"/>
              <w:adjustRightInd w:val="0"/>
              <w:jc w:val="center"/>
              <w:rPr>
                <w:rFonts w:ascii="Arial Narrow" w:eastAsia="Calibri" w:hAnsi="Arial Narrow"/>
                <w:sz w:val="20"/>
                <w:szCs w:val="20"/>
              </w:rPr>
            </w:pPr>
            <w:r w:rsidRPr="004F0281">
              <w:rPr>
                <w:rFonts w:ascii="Arial Narrow" w:eastAsia="Calibri" w:hAnsi="Arial Narrow"/>
                <w:sz w:val="20"/>
                <w:szCs w:val="20"/>
              </w:rPr>
              <w:t>913</w:t>
            </w:r>
          </w:p>
        </w:tc>
        <w:tc>
          <w:tcPr>
            <w:tcW w:w="850" w:type="dxa"/>
            <w:tcBorders>
              <w:top w:val="single" w:sz="4" w:space="0" w:color="auto"/>
              <w:left w:val="single" w:sz="4" w:space="0" w:color="auto"/>
              <w:bottom w:val="single" w:sz="4" w:space="0" w:color="auto"/>
              <w:right w:val="single" w:sz="4" w:space="0" w:color="auto"/>
            </w:tcBorders>
            <w:noWrap/>
          </w:tcPr>
          <w:p w:rsidR="00255A37" w:rsidRPr="004F0281" w:rsidRDefault="00255A37" w:rsidP="00255A37">
            <w:pPr>
              <w:autoSpaceDE w:val="0"/>
              <w:autoSpaceDN w:val="0"/>
              <w:adjustRightInd w:val="0"/>
              <w:jc w:val="center"/>
              <w:rPr>
                <w:rFonts w:ascii="Arial Narrow" w:eastAsia="Calibri" w:hAnsi="Arial Narrow"/>
                <w:sz w:val="20"/>
                <w:szCs w:val="20"/>
              </w:rPr>
            </w:pPr>
            <w:r w:rsidRPr="004F0281">
              <w:rPr>
                <w:rFonts w:ascii="Arial Narrow" w:eastAsia="Calibri" w:hAnsi="Arial Narrow"/>
                <w:sz w:val="20"/>
                <w:szCs w:val="20"/>
              </w:rPr>
              <w:t>05 03</w:t>
            </w:r>
          </w:p>
        </w:tc>
        <w:tc>
          <w:tcPr>
            <w:tcW w:w="1427" w:type="dxa"/>
            <w:tcBorders>
              <w:top w:val="single" w:sz="4" w:space="0" w:color="auto"/>
              <w:left w:val="single" w:sz="4" w:space="0" w:color="auto"/>
              <w:bottom w:val="single" w:sz="4" w:space="0" w:color="auto"/>
              <w:right w:val="single" w:sz="4" w:space="0" w:color="auto"/>
            </w:tcBorders>
            <w:noWrap/>
          </w:tcPr>
          <w:p w:rsidR="00255A37" w:rsidRPr="004F0281" w:rsidRDefault="00255A37" w:rsidP="00255A37">
            <w:pPr>
              <w:autoSpaceDE w:val="0"/>
              <w:autoSpaceDN w:val="0"/>
              <w:adjustRightInd w:val="0"/>
              <w:jc w:val="center"/>
              <w:rPr>
                <w:rFonts w:ascii="Arial Narrow" w:eastAsia="Calibri" w:hAnsi="Arial Narrow"/>
                <w:sz w:val="20"/>
                <w:szCs w:val="20"/>
              </w:rPr>
            </w:pPr>
            <w:r w:rsidRPr="004F0281">
              <w:rPr>
                <w:rFonts w:ascii="Arial Narrow" w:eastAsia="Calibri" w:hAnsi="Arial Narrow"/>
                <w:sz w:val="20"/>
                <w:szCs w:val="20"/>
              </w:rPr>
              <w:t>014 0060010</w:t>
            </w:r>
          </w:p>
        </w:tc>
        <w:tc>
          <w:tcPr>
            <w:tcW w:w="704" w:type="dxa"/>
            <w:gridSpan w:val="2"/>
            <w:tcBorders>
              <w:top w:val="single" w:sz="4" w:space="0" w:color="auto"/>
              <w:left w:val="single" w:sz="4" w:space="0" w:color="auto"/>
              <w:bottom w:val="single" w:sz="4" w:space="0" w:color="auto"/>
              <w:right w:val="single" w:sz="4" w:space="0" w:color="auto"/>
            </w:tcBorders>
            <w:noWrap/>
          </w:tcPr>
          <w:p w:rsidR="00255A37" w:rsidRPr="004F0281" w:rsidRDefault="00255A37" w:rsidP="00255A37">
            <w:pPr>
              <w:autoSpaceDE w:val="0"/>
              <w:autoSpaceDN w:val="0"/>
              <w:adjustRightInd w:val="0"/>
              <w:jc w:val="center"/>
              <w:rPr>
                <w:rFonts w:ascii="Arial Narrow" w:eastAsia="Calibri" w:hAnsi="Arial Narrow"/>
                <w:sz w:val="20"/>
                <w:szCs w:val="20"/>
              </w:rPr>
            </w:pPr>
            <w:r w:rsidRPr="004F0281">
              <w:rPr>
                <w:rFonts w:ascii="Arial Narrow" w:eastAsia="Calibri" w:hAnsi="Arial Narrow"/>
                <w:sz w:val="20"/>
                <w:szCs w:val="20"/>
              </w:rPr>
              <w:t>244</w:t>
            </w:r>
          </w:p>
        </w:tc>
        <w:tc>
          <w:tcPr>
            <w:tcW w:w="1000" w:type="dxa"/>
            <w:gridSpan w:val="2"/>
            <w:tcBorders>
              <w:top w:val="single" w:sz="4" w:space="0" w:color="auto"/>
              <w:left w:val="single" w:sz="4" w:space="0" w:color="auto"/>
              <w:bottom w:val="single" w:sz="4" w:space="0" w:color="auto"/>
              <w:right w:val="single" w:sz="4" w:space="0" w:color="auto"/>
            </w:tcBorders>
            <w:noWrap/>
          </w:tcPr>
          <w:p w:rsidR="00255A37" w:rsidRPr="004F0281" w:rsidRDefault="00255A37" w:rsidP="00255A37">
            <w:pPr>
              <w:jc w:val="center"/>
              <w:rPr>
                <w:rFonts w:ascii="Arial Narrow" w:hAnsi="Arial Narrow"/>
                <w:sz w:val="20"/>
                <w:szCs w:val="20"/>
              </w:rPr>
            </w:pPr>
            <w:r w:rsidRPr="004F0281">
              <w:rPr>
                <w:rFonts w:ascii="Arial Narrow" w:eastAsia="Calibri" w:hAnsi="Arial Narrow"/>
                <w:sz w:val="20"/>
                <w:szCs w:val="20"/>
              </w:rPr>
              <w:t>410,5</w:t>
            </w:r>
          </w:p>
        </w:tc>
        <w:tc>
          <w:tcPr>
            <w:tcW w:w="1021" w:type="dxa"/>
            <w:tcBorders>
              <w:top w:val="single" w:sz="4" w:space="0" w:color="auto"/>
              <w:left w:val="single" w:sz="4" w:space="0" w:color="auto"/>
              <w:bottom w:val="single" w:sz="4" w:space="0" w:color="auto"/>
              <w:right w:val="single" w:sz="4" w:space="0" w:color="auto"/>
            </w:tcBorders>
            <w:noWrap/>
          </w:tcPr>
          <w:p w:rsidR="00255A37" w:rsidRPr="004F0281" w:rsidRDefault="00255A37" w:rsidP="00255A37">
            <w:pPr>
              <w:jc w:val="center"/>
              <w:rPr>
                <w:rFonts w:ascii="Arial Narrow" w:hAnsi="Arial Narrow"/>
                <w:sz w:val="20"/>
                <w:szCs w:val="20"/>
              </w:rPr>
            </w:pPr>
            <w:r w:rsidRPr="004F0281">
              <w:rPr>
                <w:rFonts w:ascii="Arial Narrow" w:eastAsia="Calibri" w:hAnsi="Arial Narrow"/>
                <w:sz w:val="20"/>
                <w:szCs w:val="20"/>
              </w:rPr>
              <w:t>535,6</w:t>
            </w:r>
          </w:p>
        </w:tc>
        <w:tc>
          <w:tcPr>
            <w:tcW w:w="992" w:type="dxa"/>
            <w:tcBorders>
              <w:top w:val="single" w:sz="4" w:space="0" w:color="auto"/>
              <w:left w:val="single" w:sz="4" w:space="0" w:color="auto"/>
              <w:bottom w:val="single" w:sz="4" w:space="0" w:color="auto"/>
              <w:right w:val="single" w:sz="4" w:space="0" w:color="auto"/>
            </w:tcBorders>
            <w:noWrap/>
          </w:tcPr>
          <w:p w:rsidR="00255A37" w:rsidRPr="004F0281" w:rsidRDefault="00255A37" w:rsidP="00255A37">
            <w:pPr>
              <w:jc w:val="center"/>
              <w:rPr>
                <w:rFonts w:ascii="Arial Narrow" w:hAnsi="Arial Narrow"/>
                <w:sz w:val="20"/>
                <w:szCs w:val="20"/>
              </w:rPr>
            </w:pPr>
            <w:r w:rsidRPr="004F0281">
              <w:rPr>
                <w:rFonts w:ascii="Arial Narrow" w:eastAsia="Calibri" w:hAnsi="Arial Narrow"/>
                <w:sz w:val="20"/>
                <w:szCs w:val="20"/>
              </w:rPr>
              <w:t>445,6</w:t>
            </w:r>
          </w:p>
        </w:tc>
        <w:tc>
          <w:tcPr>
            <w:tcW w:w="822" w:type="dxa"/>
            <w:tcBorders>
              <w:top w:val="single" w:sz="4" w:space="0" w:color="auto"/>
              <w:left w:val="single" w:sz="4" w:space="0" w:color="auto"/>
              <w:bottom w:val="single" w:sz="4" w:space="0" w:color="auto"/>
              <w:right w:val="single" w:sz="4" w:space="0" w:color="auto"/>
            </w:tcBorders>
            <w:noWrap/>
          </w:tcPr>
          <w:p w:rsidR="00255A37" w:rsidRPr="004F0281" w:rsidRDefault="00255A37" w:rsidP="00255A37">
            <w:pPr>
              <w:jc w:val="center"/>
              <w:rPr>
                <w:rFonts w:ascii="Arial Narrow" w:hAnsi="Arial Narrow"/>
                <w:sz w:val="20"/>
                <w:szCs w:val="20"/>
              </w:rPr>
            </w:pPr>
            <w:r w:rsidRPr="004F0281">
              <w:rPr>
                <w:rFonts w:ascii="Arial Narrow" w:eastAsia="Calibri" w:hAnsi="Arial Narrow"/>
                <w:sz w:val="20"/>
                <w:szCs w:val="20"/>
              </w:rPr>
              <w:t>445,6</w:t>
            </w:r>
          </w:p>
        </w:tc>
        <w:tc>
          <w:tcPr>
            <w:tcW w:w="948"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jc w:val="center"/>
              <w:rPr>
                <w:rFonts w:ascii="Arial Narrow" w:hAnsi="Arial Narrow"/>
                <w:sz w:val="20"/>
                <w:szCs w:val="20"/>
              </w:rPr>
            </w:pPr>
            <w:r w:rsidRPr="004F0281">
              <w:rPr>
                <w:rFonts w:ascii="Arial Narrow" w:eastAsia="Calibri" w:hAnsi="Arial Narrow"/>
                <w:sz w:val="20"/>
                <w:szCs w:val="20"/>
              </w:rPr>
              <w:t>445,6</w:t>
            </w:r>
          </w:p>
        </w:tc>
        <w:tc>
          <w:tcPr>
            <w:tcW w:w="3333" w:type="dxa"/>
            <w:tcBorders>
              <w:top w:val="single" w:sz="4" w:space="0" w:color="auto"/>
              <w:left w:val="single" w:sz="4" w:space="0" w:color="auto"/>
              <w:bottom w:val="single" w:sz="4" w:space="0" w:color="auto"/>
              <w:right w:val="single" w:sz="4" w:space="0" w:color="auto"/>
            </w:tcBorders>
            <w:hideMark/>
          </w:tcPr>
          <w:p w:rsidR="00255A37" w:rsidRPr="004F0281" w:rsidRDefault="00255A37" w:rsidP="00255A37">
            <w:pPr>
              <w:autoSpaceDE w:val="0"/>
              <w:autoSpaceDN w:val="0"/>
              <w:adjustRightInd w:val="0"/>
              <w:jc w:val="center"/>
              <w:rPr>
                <w:rFonts w:ascii="Arial Narrow" w:eastAsia="Calibri" w:hAnsi="Arial Narrow"/>
                <w:sz w:val="20"/>
                <w:szCs w:val="20"/>
              </w:rPr>
            </w:pPr>
            <w:r w:rsidRPr="004F0281">
              <w:rPr>
                <w:rFonts w:ascii="Arial Narrow" w:hAnsi="Arial Narrow"/>
                <w:sz w:val="20"/>
                <w:szCs w:val="20"/>
              </w:rPr>
              <w:t xml:space="preserve">Общая протяженность сети уличного освещения – 6100 м, </w:t>
            </w:r>
            <w:r w:rsidRPr="004F0281">
              <w:rPr>
                <w:rFonts w:ascii="Arial Narrow" w:eastAsia="Calibri" w:hAnsi="Arial Narrow"/>
                <w:sz w:val="20"/>
                <w:szCs w:val="20"/>
              </w:rPr>
              <w:t>потребление</w:t>
            </w:r>
          </w:p>
          <w:p w:rsidR="00255A37" w:rsidRPr="004F0281" w:rsidRDefault="00255A37" w:rsidP="00255A37">
            <w:pPr>
              <w:autoSpaceDE w:val="0"/>
              <w:autoSpaceDN w:val="0"/>
              <w:adjustRightInd w:val="0"/>
              <w:jc w:val="center"/>
              <w:rPr>
                <w:rFonts w:ascii="Arial Narrow" w:eastAsia="Calibri" w:hAnsi="Arial Narrow"/>
                <w:sz w:val="20"/>
                <w:szCs w:val="20"/>
              </w:rPr>
            </w:pPr>
            <w:r w:rsidRPr="004F0281">
              <w:rPr>
                <w:rFonts w:ascii="Arial Narrow" w:eastAsia="Calibri" w:hAnsi="Arial Narrow"/>
                <w:sz w:val="20"/>
                <w:szCs w:val="20"/>
              </w:rPr>
              <w:t>до 11 736 кВт*час в год</w:t>
            </w:r>
          </w:p>
        </w:tc>
      </w:tr>
      <w:tr w:rsidR="00255A37" w:rsidRPr="004F0281" w:rsidTr="00255A37">
        <w:trPr>
          <w:trHeight w:val="367"/>
        </w:trPr>
        <w:tc>
          <w:tcPr>
            <w:tcW w:w="14742" w:type="dxa"/>
            <w:gridSpan w:val="13"/>
            <w:tcBorders>
              <w:top w:val="single" w:sz="4" w:space="0" w:color="auto"/>
              <w:left w:val="single" w:sz="4" w:space="0" w:color="auto"/>
              <w:bottom w:val="single" w:sz="4" w:space="0" w:color="auto"/>
              <w:right w:val="single" w:sz="4" w:space="0" w:color="auto"/>
            </w:tcBorders>
            <w:vAlign w:val="center"/>
          </w:tcPr>
          <w:p w:rsidR="00255A37" w:rsidRPr="004F0281" w:rsidRDefault="00255A37" w:rsidP="00255A37">
            <w:pPr>
              <w:autoSpaceDE w:val="0"/>
              <w:autoSpaceDN w:val="0"/>
              <w:adjustRightInd w:val="0"/>
              <w:jc w:val="center"/>
              <w:rPr>
                <w:rFonts w:ascii="Arial Narrow" w:eastAsia="Calibri" w:hAnsi="Arial Narrow"/>
                <w:sz w:val="20"/>
                <w:szCs w:val="20"/>
              </w:rPr>
            </w:pPr>
            <w:r w:rsidRPr="004F0281">
              <w:rPr>
                <w:rFonts w:ascii="Arial Narrow" w:eastAsia="Calibri" w:hAnsi="Arial Narrow"/>
                <w:sz w:val="20"/>
                <w:szCs w:val="20"/>
              </w:rPr>
              <w:t>Задача: Организация и содержание прочих объектов благоустройства»</w:t>
            </w:r>
          </w:p>
        </w:tc>
      </w:tr>
      <w:tr w:rsidR="00255A37" w:rsidRPr="004F0281" w:rsidTr="00255A37">
        <w:trPr>
          <w:trHeight w:val="409"/>
        </w:trPr>
        <w:tc>
          <w:tcPr>
            <w:tcW w:w="2977"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autoSpaceDE w:val="0"/>
              <w:autoSpaceDN w:val="0"/>
              <w:adjustRightInd w:val="0"/>
              <w:rPr>
                <w:rFonts w:ascii="Arial Narrow" w:eastAsia="Calibri" w:hAnsi="Arial Narrow"/>
                <w:sz w:val="20"/>
                <w:szCs w:val="20"/>
              </w:rPr>
            </w:pPr>
            <w:r w:rsidRPr="004F0281">
              <w:rPr>
                <w:rFonts w:ascii="Arial Narrow" w:eastAsia="Calibri" w:hAnsi="Arial Narrow"/>
                <w:sz w:val="20"/>
                <w:szCs w:val="20"/>
              </w:rPr>
              <w:t>Организация деятельности по накоплению  и транспортированию твердых коммунальных отходов на территории поселка Тутончаны</w:t>
            </w:r>
          </w:p>
        </w:tc>
        <w:tc>
          <w:tcPr>
            <w:tcW w:w="668"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autoSpaceDE w:val="0"/>
              <w:autoSpaceDN w:val="0"/>
              <w:adjustRightInd w:val="0"/>
              <w:jc w:val="center"/>
              <w:rPr>
                <w:rFonts w:ascii="Arial Narrow" w:eastAsia="Calibri" w:hAnsi="Arial Narrow"/>
                <w:sz w:val="20"/>
                <w:szCs w:val="20"/>
              </w:rPr>
            </w:pPr>
            <w:r w:rsidRPr="004F0281">
              <w:rPr>
                <w:rFonts w:ascii="Arial Narrow" w:eastAsia="Calibri" w:hAnsi="Arial Narrow"/>
                <w:sz w:val="20"/>
                <w:szCs w:val="20"/>
              </w:rPr>
              <w:t>913</w:t>
            </w:r>
          </w:p>
        </w:tc>
        <w:tc>
          <w:tcPr>
            <w:tcW w:w="850"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autoSpaceDE w:val="0"/>
              <w:autoSpaceDN w:val="0"/>
              <w:adjustRightInd w:val="0"/>
              <w:jc w:val="center"/>
              <w:rPr>
                <w:rFonts w:ascii="Arial Narrow" w:eastAsia="Calibri" w:hAnsi="Arial Narrow"/>
                <w:sz w:val="20"/>
                <w:szCs w:val="20"/>
              </w:rPr>
            </w:pPr>
            <w:r w:rsidRPr="004F0281">
              <w:rPr>
                <w:rFonts w:ascii="Arial Narrow" w:eastAsia="Calibri" w:hAnsi="Arial Narrow"/>
                <w:sz w:val="20"/>
                <w:szCs w:val="20"/>
              </w:rPr>
              <w:t>05 03</w:t>
            </w:r>
          </w:p>
        </w:tc>
        <w:tc>
          <w:tcPr>
            <w:tcW w:w="1427"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autoSpaceDE w:val="0"/>
              <w:autoSpaceDN w:val="0"/>
              <w:adjustRightInd w:val="0"/>
              <w:jc w:val="center"/>
              <w:rPr>
                <w:rFonts w:ascii="Arial Narrow" w:eastAsia="Calibri" w:hAnsi="Arial Narrow"/>
                <w:sz w:val="20"/>
                <w:szCs w:val="20"/>
              </w:rPr>
            </w:pPr>
            <w:r w:rsidRPr="004F0281">
              <w:rPr>
                <w:rFonts w:ascii="Arial Narrow" w:eastAsia="Calibri" w:hAnsi="Arial Narrow"/>
                <w:sz w:val="20"/>
                <w:szCs w:val="20"/>
              </w:rPr>
              <w:t>01 4 00 10590</w:t>
            </w:r>
          </w:p>
        </w:tc>
        <w:tc>
          <w:tcPr>
            <w:tcW w:w="712" w:type="dxa"/>
            <w:gridSpan w:val="3"/>
            <w:tcBorders>
              <w:top w:val="single" w:sz="4" w:space="0" w:color="auto"/>
              <w:left w:val="single" w:sz="4" w:space="0" w:color="auto"/>
              <w:bottom w:val="single" w:sz="4" w:space="0" w:color="auto"/>
              <w:right w:val="single" w:sz="4" w:space="0" w:color="auto"/>
            </w:tcBorders>
          </w:tcPr>
          <w:p w:rsidR="00255A37" w:rsidRPr="004F0281" w:rsidRDefault="00255A37" w:rsidP="00255A37">
            <w:pPr>
              <w:autoSpaceDE w:val="0"/>
              <w:autoSpaceDN w:val="0"/>
              <w:adjustRightInd w:val="0"/>
              <w:jc w:val="center"/>
              <w:rPr>
                <w:rFonts w:ascii="Arial Narrow" w:eastAsia="Calibri" w:hAnsi="Arial Narrow"/>
                <w:sz w:val="20"/>
                <w:szCs w:val="20"/>
              </w:rPr>
            </w:pPr>
            <w:r w:rsidRPr="004F0281">
              <w:rPr>
                <w:rFonts w:ascii="Arial Narrow" w:eastAsia="Calibri" w:hAnsi="Arial Narrow"/>
                <w:sz w:val="20"/>
                <w:szCs w:val="20"/>
              </w:rPr>
              <w:t>244</w:t>
            </w:r>
          </w:p>
        </w:tc>
        <w:tc>
          <w:tcPr>
            <w:tcW w:w="992"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autoSpaceDE w:val="0"/>
              <w:autoSpaceDN w:val="0"/>
              <w:adjustRightInd w:val="0"/>
              <w:jc w:val="center"/>
              <w:rPr>
                <w:rFonts w:ascii="Arial Narrow" w:eastAsia="Calibri" w:hAnsi="Arial Narrow"/>
                <w:sz w:val="20"/>
                <w:szCs w:val="20"/>
              </w:rPr>
            </w:pPr>
            <w:r w:rsidRPr="004F0281">
              <w:rPr>
                <w:rFonts w:ascii="Arial Narrow" w:eastAsia="Calibri" w:hAnsi="Arial Narrow"/>
                <w:sz w:val="20"/>
                <w:szCs w:val="20"/>
              </w:rPr>
              <w:t>165,9</w:t>
            </w:r>
          </w:p>
        </w:tc>
        <w:tc>
          <w:tcPr>
            <w:tcW w:w="1021"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autoSpaceDE w:val="0"/>
              <w:autoSpaceDN w:val="0"/>
              <w:adjustRightInd w:val="0"/>
              <w:jc w:val="center"/>
              <w:rPr>
                <w:rFonts w:ascii="Arial Narrow" w:eastAsia="Calibri" w:hAnsi="Arial Narrow"/>
                <w:sz w:val="20"/>
                <w:szCs w:val="20"/>
              </w:rPr>
            </w:pPr>
            <w:r w:rsidRPr="004F0281">
              <w:rPr>
                <w:rFonts w:ascii="Arial Narrow" w:eastAsia="Calibri" w:hAnsi="Arial Narrow"/>
                <w:sz w:val="20"/>
                <w:szCs w:val="20"/>
              </w:rPr>
              <w:t>164,8</w:t>
            </w:r>
          </w:p>
        </w:tc>
        <w:tc>
          <w:tcPr>
            <w:tcW w:w="992"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autoSpaceDE w:val="0"/>
              <w:autoSpaceDN w:val="0"/>
              <w:adjustRightInd w:val="0"/>
              <w:jc w:val="center"/>
              <w:rPr>
                <w:rFonts w:ascii="Arial Narrow" w:eastAsia="Calibri" w:hAnsi="Arial Narrow"/>
                <w:sz w:val="20"/>
                <w:szCs w:val="20"/>
              </w:rPr>
            </w:pPr>
            <w:r w:rsidRPr="004F0281">
              <w:rPr>
                <w:rFonts w:ascii="Arial Narrow" w:eastAsia="Calibri" w:hAnsi="Arial Narrow"/>
                <w:sz w:val="20"/>
                <w:szCs w:val="20"/>
              </w:rPr>
              <w:t>155,2</w:t>
            </w:r>
          </w:p>
        </w:tc>
        <w:tc>
          <w:tcPr>
            <w:tcW w:w="822"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autoSpaceDE w:val="0"/>
              <w:autoSpaceDN w:val="0"/>
              <w:adjustRightInd w:val="0"/>
              <w:jc w:val="center"/>
              <w:rPr>
                <w:rFonts w:ascii="Arial Narrow" w:eastAsia="Calibri" w:hAnsi="Arial Narrow"/>
                <w:sz w:val="20"/>
                <w:szCs w:val="20"/>
              </w:rPr>
            </w:pPr>
            <w:r w:rsidRPr="004F0281">
              <w:rPr>
                <w:rFonts w:ascii="Arial Narrow" w:eastAsia="Calibri" w:hAnsi="Arial Narrow"/>
                <w:sz w:val="20"/>
                <w:szCs w:val="20"/>
              </w:rPr>
              <w:t>155,2</w:t>
            </w:r>
          </w:p>
        </w:tc>
        <w:tc>
          <w:tcPr>
            <w:tcW w:w="948"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autoSpaceDE w:val="0"/>
              <w:autoSpaceDN w:val="0"/>
              <w:adjustRightInd w:val="0"/>
              <w:jc w:val="center"/>
              <w:rPr>
                <w:rFonts w:ascii="Arial Narrow" w:eastAsia="Calibri" w:hAnsi="Arial Narrow"/>
                <w:sz w:val="20"/>
                <w:szCs w:val="20"/>
              </w:rPr>
            </w:pPr>
            <w:r w:rsidRPr="004F0281">
              <w:rPr>
                <w:rFonts w:ascii="Arial Narrow" w:eastAsia="Calibri" w:hAnsi="Arial Narrow"/>
                <w:sz w:val="20"/>
                <w:szCs w:val="20"/>
              </w:rPr>
              <w:t>155,2</w:t>
            </w:r>
          </w:p>
        </w:tc>
        <w:tc>
          <w:tcPr>
            <w:tcW w:w="3333"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autoSpaceDE w:val="0"/>
              <w:autoSpaceDN w:val="0"/>
              <w:adjustRightInd w:val="0"/>
              <w:jc w:val="both"/>
              <w:rPr>
                <w:rFonts w:ascii="Arial Narrow" w:eastAsia="Calibri" w:hAnsi="Arial Narrow"/>
                <w:sz w:val="20"/>
                <w:szCs w:val="20"/>
              </w:rPr>
            </w:pPr>
          </w:p>
        </w:tc>
      </w:tr>
      <w:tr w:rsidR="00255A37" w:rsidRPr="004F0281" w:rsidTr="00255A37">
        <w:trPr>
          <w:trHeight w:val="1189"/>
        </w:trPr>
        <w:tc>
          <w:tcPr>
            <w:tcW w:w="2977"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autoSpaceDE w:val="0"/>
              <w:autoSpaceDN w:val="0"/>
              <w:adjustRightInd w:val="0"/>
              <w:rPr>
                <w:rFonts w:ascii="Arial Narrow" w:eastAsia="Calibri" w:hAnsi="Arial Narrow"/>
                <w:sz w:val="20"/>
                <w:szCs w:val="20"/>
              </w:rPr>
            </w:pPr>
            <w:r w:rsidRPr="004F0281">
              <w:rPr>
                <w:rFonts w:ascii="Arial Narrow" w:eastAsia="Calibri" w:hAnsi="Arial Narrow"/>
                <w:sz w:val="20"/>
                <w:szCs w:val="20"/>
              </w:rPr>
              <w:t>Уборка территории поселка, (организация сбора и вывоза мусора, уборка несанкционированных свалок)</w:t>
            </w:r>
          </w:p>
        </w:tc>
        <w:tc>
          <w:tcPr>
            <w:tcW w:w="668"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autoSpaceDE w:val="0"/>
              <w:autoSpaceDN w:val="0"/>
              <w:adjustRightInd w:val="0"/>
              <w:jc w:val="center"/>
              <w:rPr>
                <w:rFonts w:ascii="Arial Narrow" w:eastAsia="Calibri" w:hAnsi="Arial Narrow"/>
                <w:sz w:val="20"/>
                <w:szCs w:val="20"/>
              </w:rPr>
            </w:pPr>
            <w:r w:rsidRPr="004F0281">
              <w:rPr>
                <w:rFonts w:ascii="Arial Narrow" w:eastAsia="Calibri" w:hAnsi="Arial Narrow"/>
                <w:sz w:val="20"/>
                <w:szCs w:val="20"/>
              </w:rPr>
              <w:t>913</w:t>
            </w:r>
          </w:p>
        </w:tc>
        <w:tc>
          <w:tcPr>
            <w:tcW w:w="850"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autoSpaceDE w:val="0"/>
              <w:autoSpaceDN w:val="0"/>
              <w:adjustRightInd w:val="0"/>
              <w:jc w:val="center"/>
              <w:rPr>
                <w:rFonts w:ascii="Arial Narrow" w:eastAsia="Calibri" w:hAnsi="Arial Narrow"/>
                <w:sz w:val="20"/>
                <w:szCs w:val="20"/>
              </w:rPr>
            </w:pPr>
            <w:r w:rsidRPr="004F0281">
              <w:rPr>
                <w:rFonts w:ascii="Arial Narrow" w:eastAsia="Calibri" w:hAnsi="Arial Narrow"/>
                <w:sz w:val="20"/>
                <w:szCs w:val="20"/>
              </w:rPr>
              <w:t>05 03</w:t>
            </w:r>
          </w:p>
        </w:tc>
        <w:tc>
          <w:tcPr>
            <w:tcW w:w="1427"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autoSpaceDE w:val="0"/>
              <w:autoSpaceDN w:val="0"/>
              <w:adjustRightInd w:val="0"/>
              <w:jc w:val="center"/>
              <w:rPr>
                <w:rFonts w:ascii="Arial Narrow" w:eastAsia="Calibri" w:hAnsi="Arial Narrow"/>
                <w:sz w:val="20"/>
                <w:szCs w:val="20"/>
              </w:rPr>
            </w:pPr>
            <w:r w:rsidRPr="004F0281">
              <w:rPr>
                <w:rFonts w:ascii="Arial Narrow" w:eastAsia="Calibri" w:hAnsi="Arial Narrow"/>
                <w:sz w:val="20"/>
                <w:szCs w:val="20"/>
              </w:rPr>
              <w:t>01 4 0060050</w:t>
            </w:r>
          </w:p>
        </w:tc>
        <w:tc>
          <w:tcPr>
            <w:tcW w:w="712" w:type="dxa"/>
            <w:gridSpan w:val="3"/>
            <w:tcBorders>
              <w:top w:val="single" w:sz="4" w:space="0" w:color="auto"/>
              <w:left w:val="single" w:sz="4" w:space="0" w:color="auto"/>
              <w:bottom w:val="single" w:sz="4" w:space="0" w:color="auto"/>
              <w:right w:val="single" w:sz="4" w:space="0" w:color="auto"/>
            </w:tcBorders>
          </w:tcPr>
          <w:p w:rsidR="00255A37" w:rsidRPr="004F0281" w:rsidRDefault="00255A37" w:rsidP="00255A37">
            <w:pPr>
              <w:autoSpaceDE w:val="0"/>
              <w:autoSpaceDN w:val="0"/>
              <w:adjustRightInd w:val="0"/>
              <w:jc w:val="center"/>
              <w:rPr>
                <w:rFonts w:ascii="Arial Narrow" w:eastAsia="Calibri" w:hAnsi="Arial Narrow"/>
                <w:sz w:val="20"/>
                <w:szCs w:val="20"/>
              </w:rPr>
            </w:pPr>
            <w:r w:rsidRPr="004F0281">
              <w:rPr>
                <w:rFonts w:ascii="Arial Narrow" w:eastAsia="Calibri" w:hAnsi="Arial Narrow"/>
                <w:sz w:val="20"/>
                <w:szCs w:val="20"/>
              </w:rPr>
              <w:t>244</w:t>
            </w:r>
          </w:p>
        </w:tc>
        <w:tc>
          <w:tcPr>
            <w:tcW w:w="992"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autoSpaceDE w:val="0"/>
              <w:autoSpaceDN w:val="0"/>
              <w:adjustRightInd w:val="0"/>
              <w:jc w:val="center"/>
              <w:rPr>
                <w:rFonts w:ascii="Arial Narrow" w:eastAsia="Calibri" w:hAnsi="Arial Narrow"/>
                <w:sz w:val="20"/>
                <w:szCs w:val="20"/>
              </w:rPr>
            </w:pPr>
            <w:r w:rsidRPr="004F0281">
              <w:rPr>
                <w:rFonts w:ascii="Arial Narrow" w:eastAsia="Calibri" w:hAnsi="Arial Narrow"/>
                <w:sz w:val="20"/>
                <w:szCs w:val="20"/>
              </w:rPr>
              <w:t>255,9</w:t>
            </w:r>
          </w:p>
        </w:tc>
        <w:tc>
          <w:tcPr>
            <w:tcW w:w="1021"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autoSpaceDE w:val="0"/>
              <w:autoSpaceDN w:val="0"/>
              <w:adjustRightInd w:val="0"/>
              <w:jc w:val="center"/>
              <w:rPr>
                <w:rFonts w:ascii="Arial Narrow" w:eastAsia="Calibri" w:hAnsi="Arial Narrow"/>
                <w:sz w:val="20"/>
                <w:szCs w:val="20"/>
              </w:rPr>
            </w:pPr>
            <w:r w:rsidRPr="004F0281">
              <w:rPr>
                <w:rFonts w:ascii="Arial Narrow" w:eastAsia="Calibri" w:hAnsi="Arial Narrow"/>
                <w:sz w:val="20"/>
                <w:szCs w:val="20"/>
              </w:rPr>
              <w:t>259,9</w:t>
            </w:r>
          </w:p>
        </w:tc>
        <w:tc>
          <w:tcPr>
            <w:tcW w:w="992"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autoSpaceDE w:val="0"/>
              <w:autoSpaceDN w:val="0"/>
              <w:adjustRightInd w:val="0"/>
              <w:jc w:val="center"/>
              <w:rPr>
                <w:rFonts w:ascii="Arial Narrow" w:eastAsia="Calibri" w:hAnsi="Arial Narrow"/>
                <w:sz w:val="20"/>
                <w:szCs w:val="20"/>
              </w:rPr>
            </w:pPr>
            <w:r w:rsidRPr="004F0281">
              <w:rPr>
                <w:rFonts w:ascii="Arial Narrow" w:eastAsia="Calibri" w:hAnsi="Arial Narrow"/>
                <w:sz w:val="20"/>
                <w:szCs w:val="20"/>
              </w:rPr>
              <w:t>260,0</w:t>
            </w:r>
          </w:p>
        </w:tc>
        <w:tc>
          <w:tcPr>
            <w:tcW w:w="822"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autoSpaceDE w:val="0"/>
              <w:autoSpaceDN w:val="0"/>
              <w:adjustRightInd w:val="0"/>
              <w:jc w:val="center"/>
              <w:rPr>
                <w:rFonts w:ascii="Arial Narrow" w:eastAsia="Calibri" w:hAnsi="Arial Narrow"/>
                <w:sz w:val="20"/>
                <w:szCs w:val="20"/>
              </w:rPr>
            </w:pPr>
            <w:r w:rsidRPr="004F0281">
              <w:rPr>
                <w:rFonts w:ascii="Arial Narrow" w:eastAsia="Calibri" w:hAnsi="Arial Narrow"/>
                <w:sz w:val="20"/>
                <w:szCs w:val="20"/>
              </w:rPr>
              <w:t>259,0</w:t>
            </w:r>
          </w:p>
        </w:tc>
        <w:tc>
          <w:tcPr>
            <w:tcW w:w="948"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autoSpaceDE w:val="0"/>
              <w:autoSpaceDN w:val="0"/>
              <w:adjustRightInd w:val="0"/>
              <w:jc w:val="center"/>
              <w:rPr>
                <w:rFonts w:ascii="Arial Narrow" w:eastAsia="Calibri" w:hAnsi="Arial Narrow"/>
                <w:sz w:val="20"/>
                <w:szCs w:val="20"/>
              </w:rPr>
            </w:pPr>
            <w:r w:rsidRPr="004F0281">
              <w:rPr>
                <w:rFonts w:ascii="Arial Narrow" w:eastAsia="Calibri" w:hAnsi="Arial Narrow"/>
                <w:sz w:val="20"/>
                <w:szCs w:val="20"/>
              </w:rPr>
              <w:t>258,0</w:t>
            </w:r>
          </w:p>
        </w:tc>
        <w:tc>
          <w:tcPr>
            <w:tcW w:w="3333"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autoSpaceDE w:val="0"/>
              <w:autoSpaceDN w:val="0"/>
              <w:adjustRightInd w:val="0"/>
              <w:jc w:val="center"/>
              <w:rPr>
                <w:rFonts w:ascii="Arial Narrow" w:eastAsia="Calibri" w:hAnsi="Arial Narrow"/>
                <w:sz w:val="20"/>
                <w:szCs w:val="20"/>
              </w:rPr>
            </w:pPr>
            <w:r w:rsidRPr="004F0281">
              <w:rPr>
                <w:rFonts w:ascii="Arial Narrow" w:eastAsia="Calibri" w:hAnsi="Arial Narrow"/>
                <w:sz w:val="20"/>
                <w:szCs w:val="20"/>
              </w:rPr>
              <w:t>Привлечение к работам население, безработных, проведение ежегодно не менее  2-х поселковых субботника</w:t>
            </w:r>
          </w:p>
        </w:tc>
      </w:tr>
      <w:tr w:rsidR="00255A37" w:rsidRPr="004F0281" w:rsidTr="00255A37">
        <w:trPr>
          <w:trHeight w:val="285"/>
        </w:trPr>
        <w:tc>
          <w:tcPr>
            <w:tcW w:w="2977"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autoSpaceDE w:val="0"/>
              <w:autoSpaceDN w:val="0"/>
              <w:adjustRightInd w:val="0"/>
              <w:rPr>
                <w:rFonts w:ascii="Arial Narrow" w:eastAsia="Calibri" w:hAnsi="Arial Narrow"/>
                <w:sz w:val="20"/>
                <w:szCs w:val="20"/>
              </w:rPr>
            </w:pPr>
            <w:r w:rsidRPr="004F0281">
              <w:rPr>
                <w:rFonts w:ascii="Arial Narrow" w:eastAsia="Calibri" w:hAnsi="Arial Narrow"/>
                <w:sz w:val="20"/>
                <w:szCs w:val="20"/>
              </w:rPr>
              <w:t>Приобретение ламп</w:t>
            </w:r>
          </w:p>
        </w:tc>
        <w:tc>
          <w:tcPr>
            <w:tcW w:w="668"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autoSpaceDE w:val="0"/>
              <w:autoSpaceDN w:val="0"/>
              <w:adjustRightInd w:val="0"/>
              <w:jc w:val="center"/>
              <w:rPr>
                <w:rFonts w:ascii="Arial Narrow" w:eastAsia="Calibri" w:hAnsi="Arial Narrow"/>
                <w:sz w:val="20"/>
                <w:szCs w:val="20"/>
              </w:rPr>
            </w:pPr>
            <w:r w:rsidRPr="004F0281">
              <w:rPr>
                <w:rFonts w:ascii="Arial Narrow" w:eastAsia="Calibri" w:hAnsi="Arial Narrow"/>
                <w:sz w:val="20"/>
                <w:szCs w:val="20"/>
              </w:rPr>
              <w:t>913</w:t>
            </w:r>
          </w:p>
        </w:tc>
        <w:tc>
          <w:tcPr>
            <w:tcW w:w="850"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autoSpaceDE w:val="0"/>
              <w:autoSpaceDN w:val="0"/>
              <w:adjustRightInd w:val="0"/>
              <w:jc w:val="center"/>
              <w:rPr>
                <w:rFonts w:ascii="Arial Narrow" w:eastAsia="Calibri" w:hAnsi="Arial Narrow"/>
                <w:sz w:val="20"/>
                <w:szCs w:val="20"/>
              </w:rPr>
            </w:pPr>
            <w:r w:rsidRPr="004F0281">
              <w:rPr>
                <w:rFonts w:ascii="Arial Narrow" w:eastAsia="Calibri" w:hAnsi="Arial Narrow"/>
                <w:sz w:val="20"/>
                <w:szCs w:val="20"/>
              </w:rPr>
              <w:t>05 03</w:t>
            </w:r>
          </w:p>
        </w:tc>
        <w:tc>
          <w:tcPr>
            <w:tcW w:w="1427"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autoSpaceDE w:val="0"/>
              <w:autoSpaceDN w:val="0"/>
              <w:adjustRightInd w:val="0"/>
              <w:jc w:val="center"/>
              <w:rPr>
                <w:rFonts w:ascii="Arial Narrow" w:eastAsia="Calibri" w:hAnsi="Arial Narrow"/>
                <w:sz w:val="20"/>
                <w:szCs w:val="20"/>
              </w:rPr>
            </w:pPr>
            <w:r w:rsidRPr="004F0281">
              <w:rPr>
                <w:rFonts w:ascii="Arial Narrow" w:eastAsia="Calibri" w:hAnsi="Arial Narrow"/>
                <w:sz w:val="20"/>
                <w:szCs w:val="20"/>
              </w:rPr>
              <w:t>01 4 0060050</w:t>
            </w:r>
          </w:p>
        </w:tc>
        <w:tc>
          <w:tcPr>
            <w:tcW w:w="712" w:type="dxa"/>
            <w:gridSpan w:val="3"/>
            <w:tcBorders>
              <w:top w:val="single" w:sz="4" w:space="0" w:color="auto"/>
              <w:left w:val="single" w:sz="4" w:space="0" w:color="auto"/>
              <w:bottom w:val="single" w:sz="4" w:space="0" w:color="auto"/>
              <w:right w:val="single" w:sz="4" w:space="0" w:color="auto"/>
            </w:tcBorders>
          </w:tcPr>
          <w:p w:rsidR="00255A37" w:rsidRPr="004F0281" w:rsidRDefault="00255A37" w:rsidP="00255A37">
            <w:pPr>
              <w:autoSpaceDE w:val="0"/>
              <w:autoSpaceDN w:val="0"/>
              <w:adjustRightInd w:val="0"/>
              <w:jc w:val="center"/>
              <w:rPr>
                <w:rFonts w:ascii="Arial Narrow" w:eastAsia="Calibri" w:hAnsi="Arial Narrow"/>
                <w:sz w:val="20"/>
                <w:szCs w:val="20"/>
              </w:rPr>
            </w:pPr>
            <w:r w:rsidRPr="004F0281">
              <w:rPr>
                <w:rFonts w:ascii="Arial Narrow" w:eastAsia="Calibri" w:hAnsi="Arial Narrow"/>
                <w:sz w:val="20"/>
                <w:szCs w:val="20"/>
              </w:rPr>
              <w:t>244</w:t>
            </w:r>
          </w:p>
        </w:tc>
        <w:tc>
          <w:tcPr>
            <w:tcW w:w="992"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autoSpaceDE w:val="0"/>
              <w:autoSpaceDN w:val="0"/>
              <w:adjustRightInd w:val="0"/>
              <w:jc w:val="center"/>
              <w:rPr>
                <w:rFonts w:ascii="Arial Narrow" w:eastAsia="Calibri" w:hAnsi="Arial Narrow"/>
                <w:sz w:val="20"/>
                <w:szCs w:val="20"/>
              </w:rPr>
            </w:pPr>
            <w:r w:rsidRPr="004F0281">
              <w:rPr>
                <w:rFonts w:ascii="Arial Narrow" w:eastAsia="Calibri" w:hAnsi="Arial Narrow"/>
                <w:sz w:val="20"/>
                <w:szCs w:val="20"/>
              </w:rPr>
              <w:t>129,9</w:t>
            </w:r>
          </w:p>
        </w:tc>
        <w:tc>
          <w:tcPr>
            <w:tcW w:w="1021"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autoSpaceDE w:val="0"/>
              <w:autoSpaceDN w:val="0"/>
              <w:adjustRightInd w:val="0"/>
              <w:jc w:val="center"/>
              <w:rPr>
                <w:rFonts w:ascii="Arial Narrow" w:eastAsia="Calibri" w:hAnsi="Arial Narrow"/>
                <w:sz w:val="20"/>
                <w:szCs w:val="20"/>
              </w:rPr>
            </w:pPr>
            <w:r w:rsidRPr="004F0281">
              <w:rPr>
                <w:rFonts w:ascii="Arial Narrow" w:eastAsia="Calibri" w:hAnsi="Arial Narrow"/>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autoSpaceDE w:val="0"/>
              <w:autoSpaceDN w:val="0"/>
              <w:adjustRightInd w:val="0"/>
              <w:jc w:val="center"/>
              <w:rPr>
                <w:rFonts w:ascii="Arial Narrow" w:eastAsia="Calibri" w:hAnsi="Arial Narrow"/>
                <w:sz w:val="20"/>
                <w:szCs w:val="20"/>
              </w:rPr>
            </w:pPr>
            <w:r w:rsidRPr="004F0281">
              <w:rPr>
                <w:rFonts w:ascii="Arial Narrow" w:eastAsia="Calibri" w:hAnsi="Arial Narrow"/>
                <w:sz w:val="20"/>
                <w:szCs w:val="20"/>
              </w:rPr>
              <w:t>0</w:t>
            </w:r>
          </w:p>
        </w:tc>
        <w:tc>
          <w:tcPr>
            <w:tcW w:w="822"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autoSpaceDE w:val="0"/>
              <w:autoSpaceDN w:val="0"/>
              <w:adjustRightInd w:val="0"/>
              <w:jc w:val="center"/>
              <w:rPr>
                <w:rFonts w:ascii="Arial Narrow" w:eastAsia="Calibri" w:hAnsi="Arial Narrow"/>
                <w:sz w:val="20"/>
                <w:szCs w:val="20"/>
              </w:rPr>
            </w:pPr>
            <w:r w:rsidRPr="004F0281">
              <w:rPr>
                <w:rFonts w:ascii="Arial Narrow" w:eastAsia="Calibri" w:hAnsi="Arial Narrow"/>
                <w:sz w:val="20"/>
                <w:szCs w:val="20"/>
              </w:rPr>
              <w:t>0</w:t>
            </w:r>
          </w:p>
        </w:tc>
        <w:tc>
          <w:tcPr>
            <w:tcW w:w="948"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autoSpaceDE w:val="0"/>
              <w:autoSpaceDN w:val="0"/>
              <w:adjustRightInd w:val="0"/>
              <w:jc w:val="center"/>
              <w:rPr>
                <w:rFonts w:ascii="Arial Narrow" w:eastAsia="Calibri" w:hAnsi="Arial Narrow"/>
                <w:sz w:val="20"/>
                <w:szCs w:val="20"/>
              </w:rPr>
            </w:pPr>
            <w:r w:rsidRPr="004F0281">
              <w:rPr>
                <w:rFonts w:ascii="Arial Narrow" w:eastAsia="Calibri" w:hAnsi="Arial Narrow"/>
                <w:sz w:val="20"/>
                <w:szCs w:val="20"/>
              </w:rPr>
              <w:t>0</w:t>
            </w:r>
          </w:p>
        </w:tc>
        <w:tc>
          <w:tcPr>
            <w:tcW w:w="3333"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autoSpaceDE w:val="0"/>
              <w:autoSpaceDN w:val="0"/>
              <w:adjustRightInd w:val="0"/>
              <w:jc w:val="both"/>
              <w:rPr>
                <w:rFonts w:ascii="Arial Narrow" w:eastAsia="Calibri" w:hAnsi="Arial Narrow"/>
                <w:sz w:val="20"/>
                <w:szCs w:val="20"/>
              </w:rPr>
            </w:pPr>
          </w:p>
        </w:tc>
      </w:tr>
      <w:tr w:rsidR="00255A37" w:rsidRPr="004F0281" w:rsidTr="00255A37">
        <w:trPr>
          <w:trHeight w:val="285"/>
        </w:trPr>
        <w:tc>
          <w:tcPr>
            <w:tcW w:w="2977"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autoSpaceDE w:val="0"/>
              <w:autoSpaceDN w:val="0"/>
              <w:adjustRightInd w:val="0"/>
              <w:rPr>
                <w:rFonts w:ascii="Arial Narrow" w:eastAsia="Calibri" w:hAnsi="Arial Narrow"/>
                <w:sz w:val="20"/>
                <w:szCs w:val="20"/>
              </w:rPr>
            </w:pPr>
            <w:r w:rsidRPr="004F0281">
              <w:rPr>
                <w:rFonts w:ascii="Arial Narrow" w:eastAsia="Calibri" w:hAnsi="Arial Narrow"/>
                <w:sz w:val="20"/>
                <w:szCs w:val="20"/>
              </w:rPr>
              <w:t>Прочее</w:t>
            </w:r>
          </w:p>
        </w:tc>
        <w:tc>
          <w:tcPr>
            <w:tcW w:w="668"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autoSpaceDE w:val="0"/>
              <w:autoSpaceDN w:val="0"/>
              <w:adjustRightInd w:val="0"/>
              <w:jc w:val="center"/>
              <w:rPr>
                <w:rFonts w:ascii="Arial Narrow" w:eastAsia="Calibri" w:hAnsi="Arial Narrow"/>
                <w:sz w:val="20"/>
                <w:szCs w:val="20"/>
              </w:rPr>
            </w:pPr>
            <w:r w:rsidRPr="004F0281">
              <w:rPr>
                <w:rFonts w:ascii="Arial Narrow" w:eastAsia="Calibri" w:hAnsi="Arial Narrow"/>
                <w:sz w:val="20"/>
                <w:szCs w:val="20"/>
              </w:rPr>
              <w:t>913</w:t>
            </w:r>
          </w:p>
        </w:tc>
        <w:tc>
          <w:tcPr>
            <w:tcW w:w="850"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autoSpaceDE w:val="0"/>
              <w:autoSpaceDN w:val="0"/>
              <w:adjustRightInd w:val="0"/>
              <w:jc w:val="center"/>
              <w:rPr>
                <w:rFonts w:ascii="Arial Narrow" w:eastAsia="Calibri" w:hAnsi="Arial Narrow"/>
                <w:sz w:val="20"/>
                <w:szCs w:val="20"/>
              </w:rPr>
            </w:pPr>
            <w:r w:rsidRPr="004F0281">
              <w:rPr>
                <w:rFonts w:ascii="Arial Narrow" w:eastAsia="Calibri" w:hAnsi="Arial Narrow"/>
                <w:sz w:val="20"/>
                <w:szCs w:val="20"/>
              </w:rPr>
              <w:t>05 03</w:t>
            </w:r>
          </w:p>
        </w:tc>
        <w:tc>
          <w:tcPr>
            <w:tcW w:w="1427"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autoSpaceDE w:val="0"/>
              <w:autoSpaceDN w:val="0"/>
              <w:adjustRightInd w:val="0"/>
              <w:jc w:val="center"/>
              <w:rPr>
                <w:rFonts w:ascii="Arial Narrow" w:eastAsia="Calibri" w:hAnsi="Arial Narrow"/>
                <w:sz w:val="20"/>
                <w:szCs w:val="20"/>
              </w:rPr>
            </w:pPr>
            <w:r w:rsidRPr="004F0281">
              <w:rPr>
                <w:rFonts w:ascii="Arial Narrow" w:eastAsia="Calibri" w:hAnsi="Arial Narrow"/>
                <w:sz w:val="20"/>
                <w:szCs w:val="20"/>
              </w:rPr>
              <w:t>01 4 0060050</w:t>
            </w:r>
          </w:p>
        </w:tc>
        <w:tc>
          <w:tcPr>
            <w:tcW w:w="712" w:type="dxa"/>
            <w:gridSpan w:val="3"/>
            <w:tcBorders>
              <w:top w:val="single" w:sz="4" w:space="0" w:color="auto"/>
              <w:left w:val="single" w:sz="4" w:space="0" w:color="auto"/>
              <w:bottom w:val="single" w:sz="4" w:space="0" w:color="auto"/>
              <w:right w:val="single" w:sz="4" w:space="0" w:color="auto"/>
            </w:tcBorders>
          </w:tcPr>
          <w:p w:rsidR="00255A37" w:rsidRPr="004F0281" w:rsidRDefault="00255A37" w:rsidP="00255A37">
            <w:pPr>
              <w:autoSpaceDE w:val="0"/>
              <w:autoSpaceDN w:val="0"/>
              <w:adjustRightInd w:val="0"/>
              <w:jc w:val="center"/>
              <w:rPr>
                <w:rFonts w:ascii="Arial Narrow" w:eastAsia="Calibri" w:hAnsi="Arial Narrow"/>
                <w:sz w:val="20"/>
                <w:szCs w:val="20"/>
              </w:rPr>
            </w:pPr>
            <w:r w:rsidRPr="004F0281">
              <w:rPr>
                <w:rFonts w:ascii="Arial Narrow" w:eastAsia="Calibri" w:hAnsi="Arial Narrow"/>
                <w:sz w:val="20"/>
                <w:szCs w:val="20"/>
              </w:rPr>
              <w:t>244</w:t>
            </w:r>
          </w:p>
        </w:tc>
        <w:tc>
          <w:tcPr>
            <w:tcW w:w="992"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autoSpaceDE w:val="0"/>
              <w:autoSpaceDN w:val="0"/>
              <w:adjustRightInd w:val="0"/>
              <w:jc w:val="center"/>
              <w:rPr>
                <w:rFonts w:ascii="Arial Narrow" w:eastAsia="Calibri" w:hAnsi="Arial Narrow"/>
                <w:sz w:val="20"/>
                <w:szCs w:val="20"/>
              </w:rPr>
            </w:pPr>
            <w:r w:rsidRPr="004F0281">
              <w:rPr>
                <w:rFonts w:ascii="Arial Narrow" w:eastAsia="Calibri" w:hAnsi="Arial Narrow"/>
                <w:sz w:val="20"/>
                <w:szCs w:val="20"/>
              </w:rPr>
              <w:t>0</w:t>
            </w:r>
          </w:p>
        </w:tc>
        <w:tc>
          <w:tcPr>
            <w:tcW w:w="1021"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autoSpaceDE w:val="0"/>
              <w:autoSpaceDN w:val="0"/>
              <w:adjustRightInd w:val="0"/>
              <w:jc w:val="center"/>
              <w:rPr>
                <w:rFonts w:ascii="Arial Narrow" w:eastAsia="Calibri" w:hAnsi="Arial Narrow"/>
                <w:sz w:val="20"/>
                <w:szCs w:val="20"/>
              </w:rPr>
            </w:pPr>
            <w:r w:rsidRPr="004F0281">
              <w:rPr>
                <w:rFonts w:ascii="Arial Narrow" w:eastAsia="Calibri" w:hAnsi="Arial Narrow"/>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autoSpaceDE w:val="0"/>
              <w:autoSpaceDN w:val="0"/>
              <w:adjustRightInd w:val="0"/>
              <w:jc w:val="center"/>
              <w:rPr>
                <w:rFonts w:ascii="Arial Narrow" w:eastAsia="Calibri" w:hAnsi="Arial Narrow"/>
                <w:sz w:val="20"/>
                <w:szCs w:val="20"/>
              </w:rPr>
            </w:pPr>
            <w:r w:rsidRPr="004F0281">
              <w:rPr>
                <w:rFonts w:ascii="Arial Narrow" w:eastAsia="Calibri" w:hAnsi="Arial Narrow"/>
                <w:sz w:val="20"/>
                <w:szCs w:val="20"/>
              </w:rPr>
              <w:t>450,0</w:t>
            </w:r>
          </w:p>
        </w:tc>
        <w:tc>
          <w:tcPr>
            <w:tcW w:w="822"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autoSpaceDE w:val="0"/>
              <w:autoSpaceDN w:val="0"/>
              <w:adjustRightInd w:val="0"/>
              <w:jc w:val="center"/>
              <w:rPr>
                <w:rFonts w:ascii="Arial Narrow" w:eastAsia="Calibri" w:hAnsi="Arial Narrow"/>
                <w:sz w:val="20"/>
                <w:szCs w:val="20"/>
              </w:rPr>
            </w:pPr>
            <w:r w:rsidRPr="004F0281">
              <w:rPr>
                <w:rFonts w:ascii="Arial Narrow" w:eastAsia="Calibri" w:hAnsi="Arial Narrow"/>
                <w:sz w:val="20"/>
                <w:szCs w:val="20"/>
              </w:rPr>
              <w:t>0</w:t>
            </w:r>
          </w:p>
        </w:tc>
        <w:tc>
          <w:tcPr>
            <w:tcW w:w="948"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autoSpaceDE w:val="0"/>
              <w:autoSpaceDN w:val="0"/>
              <w:adjustRightInd w:val="0"/>
              <w:jc w:val="center"/>
              <w:rPr>
                <w:rFonts w:ascii="Arial Narrow" w:eastAsia="Calibri" w:hAnsi="Arial Narrow"/>
                <w:sz w:val="20"/>
                <w:szCs w:val="20"/>
              </w:rPr>
            </w:pPr>
            <w:r w:rsidRPr="004F0281">
              <w:rPr>
                <w:rFonts w:ascii="Arial Narrow" w:eastAsia="Calibri" w:hAnsi="Arial Narrow"/>
                <w:sz w:val="20"/>
                <w:szCs w:val="20"/>
              </w:rPr>
              <w:t>0</w:t>
            </w:r>
          </w:p>
        </w:tc>
        <w:tc>
          <w:tcPr>
            <w:tcW w:w="3333"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autoSpaceDE w:val="0"/>
              <w:autoSpaceDN w:val="0"/>
              <w:adjustRightInd w:val="0"/>
              <w:jc w:val="both"/>
              <w:rPr>
                <w:rFonts w:ascii="Arial Narrow" w:eastAsia="Calibri" w:hAnsi="Arial Narrow"/>
                <w:sz w:val="20"/>
                <w:szCs w:val="20"/>
              </w:rPr>
            </w:pPr>
          </w:p>
        </w:tc>
      </w:tr>
      <w:tr w:rsidR="00255A37" w:rsidRPr="004F0281" w:rsidTr="00255A37">
        <w:trPr>
          <w:trHeight w:val="86"/>
        </w:trPr>
        <w:tc>
          <w:tcPr>
            <w:tcW w:w="2977"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autoSpaceDE w:val="0"/>
              <w:autoSpaceDN w:val="0"/>
              <w:adjustRightInd w:val="0"/>
              <w:jc w:val="both"/>
              <w:rPr>
                <w:rFonts w:ascii="Arial Narrow" w:eastAsia="Calibri" w:hAnsi="Arial Narrow"/>
                <w:sz w:val="20"/>
                <w:szCs w:val="20"/>
                <w:lang w:bidi="en-US"/>
              </w:rPr>
            </w:pPr>
            <w:r w:rsidRPr="004F0281">
              <w:rPr>
                <w:rFonts w:ascii="Arial Narrow" w:eastAsia="Calibri" w:hAnsi="Arial Narrow"/>
                <w:sz w:val="20"/>
                <w:szCs w:val="20"/>
                <w:lang w:bidi="en-US"/>
              </w:rPr>
              <w:t>Всего :</w:t>
            </w:r>
          </w:p>
        </w:tc>
        <w:tc>
          <w:tcPr>
            <w:tcW w:w="668"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autoSpaceDE w:val="0"/>
              <w:autoSpaceDN w:val="0"/>
              <w:adjustRightInd w:val="0"/>
              <w:jc w:val="both"/>
              <w:rPr>
                <w:rFonts w:ascii="Arial Narrow" w:eastAsia="Calibri" w:hAnsi="Arial Narrow"/>
                <w:sz w:val="20"/>
                <w:szCs w:val="20"/>
              </w:rPr>
            </w:pPr>
          </w:p>
        </w:tc>
        <w:tc>
          <w:tcPr>
            <w:tcW w:w="850" w:type="dxa"/>
            <w:tcBorders>
              <w:top w:val="single" w:sz="4" w:space="0" w:color="auto"/>
              <w:left w:val="single" w:sz="4" w:space="0" w:color="auto"/>
              <w:bottom w:val="single" w:sz="4" w:space="0" w:color="auto"/>
              <w:right w:val="single" w:sz="4" w:space="0" w:color="auto"/>
            </w:tcBorders>
            <w:noWrap/>
          </w:tcPr>
          <w:p w:rsidR="00255A37" w:rsidRPr="004F0281" w:rsidRDefault="00255A37" w:rsidP="00255A37">
            <w:pPr>
              <w:autoSpaceDE w:val="0"/>
              <w:autoSpaceDN w:val="0"/>
              <w:adjustRightInd w:val="0"/>
              <w:jc w:val="both"/>
              <w:rPr>
                <w:rFonts w:ascii="Arial Narrow" w:eastAsia="Calibri" w:hAnsi="Arial Narrow"/>
                <w:sz w:val="20"/>
                <w:szCs w:val="20"/>
              </w:rPr>
            </w:pPr>
          </w:p>
        </w:tc>
        <w:tc>
          <w:tcPr>
            <w:tcW w:w="1427" w:type="dxa"/>
            <w:tcBorders>
              <w:top w:val="single" w:sz="4" w:space="0" w:color="auto"/>
              <w:left w:val="single" w:sz="4" w:space="0" w:color="auto"/>
              <w:bottom w:val="single" w:sz="4" w:space="0" w:color="auto"/>
              <w:right w:val="single" w:sz="4" w:space="0" w:color="auto"/>
            </w:tcBorders>
            <w:noWrap/>
          </w:tcPr>
          <w:p w:rsidR="00255A37" w:rsidRPr="004F0281" w:rsidRDefault="00255A37" w:rsidP="00255A37">
            <w:pPr>
              <w:autoSpaceDE w:val="0"/>
              <w:autoSpaceDN w:val="0"/>
              <w:adjustRightInd w:val="0"/>
              <w:jc w:val="both"/>
              <w:rPr>
                <w:rFonts w:ascii="Arial Narrow" w:eastAsia="Calibri" w:hAnsi="Arial Narrow"/>
                <w:sz w:val="20"/>
                <w:szCs w:val="20"/>
              </w:rPr>
            </w:pPr>
          </w:p>
        </w:tc>
        <w:tc>
          <w:tcPr>
            <w:tcW w:w="712" w:type="dxa"/>
            <w:gridSpan w:val="3"/>
            <w:tcBorders>
              <w:top w:val="single" w:sz="4" w:space="0" w:color="auto"/>
              <w:left w:val="single" w:sz="4" w:space="0" w:color="auto"/>
              <w:bottom w:val="single" w:sz="4" w:space="0" w:color="auto"/>
              <w:right w:val="single" w:sz="4" w:space="0" w:color="auto"/>
            </w:tcBorders>
            <w:noWrap/>
          </w:tcPr>
          <w:p w:rsidR="00255A37" w:rsidRPr="004F0281" w:rsidRDefault="00255A37" w:rsidP="00255A37">
            <w:pPr>
              <w:autoSpaceDE w:val="0"/>
              <w:autoSpaceDN w:val="0"/>
              <w:adjustRightInd w:val="0"/>
              <w:jc w:val="both"/>
              <w:rPr>
                <w:rFonts w:ascii="Arial Narrow" w:eastAsia="Calibri" w:hAnsi="Arial Narrow"/>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255A37" w:rsidRPr="004F0281" w:rsidRDefault="00255A37" w:rsidP="00255A37">
            <w:pPr>
              <w:autoSpaceDE w:val="0"/>
              <w:autoSpaceDN w:val="0"/>
              <w:adjustRightInd w:val="0"/>
              <w:jc w:val="both"/>
              <w:rPr>
                <w:rFonts w:ascii="Arial Narrow" w:eastAsia="Calibri" w:hAnsi="Arial Narrow"/>
                <w:sz w:val="20"/>
                <w:szCs w:val="20"/>
              </w:rPr>
            </w:pPr>
            <w:r w:rsidRPr="004F0281">
              <w:rPr>
                <w:rFonts w:ascii="Arial Narrow" w:eastAsia="Calibri" w:hAnsi="Arial Narrow"/>
                <w:sz w:val="20"/>
                <w:szCs w:val="20"/>
              </w:rPr>
              <w:t>962,2</w:t>
            </w:r>
          </w:p>
        </w:tc>
        <w:tc>
          <w:tcPr>
            <w:tcW w:w="1021" w:type="dxa"/>
            <w:tcBorders>
              <w:top w:val="single" w:sz="4" w:space="0" w:color="auto"/>
              <w:left w:val="single" w:sz="4" w:space="0" w:color="auto"/>
              <w:bottom w:val="single" w:sz="4" w:space="0" w:color="auto"/>
              <w:right w:val="single" w:sz="4" w:space="0" w:color="auto"/>
            </w:tcBorders>
            <w:noWrap/>
            <w:vAlign w:val="center"/>
          </w:tcPr>
          <w:p w:rsidR="00255A37" w:rsidRPr="004F0281" w:rsidRDefault="00255A37" w:rsidP="00255A37">
            <w:pPr>
              <w:autoSpaceDE w:val="0"/>
              <w:autoSpaceDN w:val="0"/>
              <w:adjustRightInd w:val="0"/>
              <w:jc w:val="both"/>
              <w:rPr>
                <w:rFonts w:ascii="Arial Narrow" w:eastAsia="Calibri" w:hAnsi="Arial Narrow"/>
                <w:sz w:val="20"/>
                <w:szCs w:val="20"/>
              </w:rPr>
            </w:pPr>
            <w:r w:rsidRPr="004F0281">
              <w:rPr>
                <w:rFonts w:ascii="Arial Narrow" w:eastAsia="Calibri" w:hAnsi="Arial Narrow"/>
                <w:sz w:val="20"/>
                <w:szCs w:val="20"/>
              </w:rPr>
              <w:t>960,3</w:t>
            </w:r>
          </w:p>
        </w:tc>
        <w:tc>
          <w:tcPr>
            <w:tcW w:w="992" w:type="dxa"/>
            <w:tcBorders>
              <w:top w:val="single" w:sz="4" w:space="0" w:color="auto"/>
              <w:left w:val="single" w:sz="4" w:space="0" w:color="auto"/>
              <w:bottom w:val="single" w:sz="4" w:space="0" w:color="auto"/>
              <w:right w:val="single" w:sz="4" w:space="0" w:color="auto"/>
            </w:tcBorders>
            <w:noWrap/>
            <w:vAlign w:val="center"/>
          </w:tcPr>
          <w:p w:rsidR="00255A37" w:rsidRPr="004F0281" w:rsidRDefault="00255A37" w:rsidP="00255A37">
            <w:pPr>
              <w:autoSpaceDE w:val="0"/>
              <w:autoSpaceDN w:val="0"/>
              <w:adjustRightInd w:val="0"/>
              <w:jc w:val="both"/>
              <w:rPr>
                <w:rFonts w:ascii="Arial Narrow" w:eastAsia="Calibri" w:hAnsi="Arial Narrow"/>
                <w:sz w:val="20"/>
                <w:szCs w:val="20"/>
              </w:rPr>
            </w:pPr>
            <w:r w:rsidRPr="004F0281">
              <w:rPr>
                <w:rFonts w:ascii="Arial Narrow" w:eastAsia="Calibri" w:hAnsi="Arial Narrow"/>
                <w:sz w:val="20"/>
                <w:szCs w:val="20"/>
              </w:rPr>
              <w:t>1 310,8</w:t>
            </w:r>
          </w:p>
        </w:tc>
        <w:tc>
          <w:tcPr>
            <w:tcW w:w="822" w:type="dxa"/>
            <w:tcBorders>
              <w:top w:val="single" w:sz="4" w:space="0" w:color="auto"/>
              <w:left w:val="single" w:sz="4" w:space="0" w:color="auto"/>
              <w:bottom w:val="single" w:sz="4" w:space="0" w:color="auto"/>
              <w:right w:val="single" w:sz="4" w:space="0" w:color="auto"/>
            </w:tcBorders>
            <w:noWrap/>
            <w:vAlign w:val="center"/>
          </w:tcPr>
          <w:p w:rsidR="00255A37" w:rsidRPr="004F0281" w:rsidRDefault="00255A37" w:rsidP="00255A37">
            <w:pPr>
              <w:autoSpaceDE w:val="0"/>
              <w:autoSpaceDN w:val="0"/>
              <w:adjustRightInd w:val="0"/>
              <w:jc w:val="both"/>
              <w:rPr>
                <w:rFonts w:ascii="Arial Narrow" w:eastAsia="Calibri" w:hAnsi="Arial Narrow"/>
                <w:sz w:val="20"/>
                <w:szCs w:val="20"/>
              </w:rPr>
            </w:pPr>
            <w:r w:rsidRPr="004F0281">
              <w:rPr>
                <w:rFonts w:ascii="Arial Narrow" w:eastAsia="Calibri" w:hAnsi="Arial Narrow"/>
                <w:sz w:val="20"/>
                <w:szCs w:val="20"/>
              </w:rPr>
              <w:t>859,8</w:t>
            </w:r>
          </w:p>
        </w:tc>
        <w:tc>
          <w:tcPr>
            <w:tcW w:w="948" w:type="dxa"/>
            <w:tcBorders>
              <w:top w:val="single" w:sz="4" w:space="0" w:color="auto"/>
              <w:left w:val="single" w:sz="4" w:space="0" w:color="auto"/>
              <w:bottom w:val="single" w:sz="4" w:space="0" w:color="auto"/>
              <w:right w:val="single" w:sz="4" w:space="0" w:color="auto"/>
            </w:tcBorders>
            <w:vAlign w:val="center"/>
          </w:tcPr>
          <w:p w:rsidR="00255A37" w:rsidRPr="004F0281" w:rsidRDefault="00255A37" w:rsidP="00255A37">
            <w:pPr>
              <w:autoSpaceDE w:val="0"/>
              <w:autoSpaceDN w:val="0"/>
              <w:adjustRightInd w:val="0"/>
              <w:jc w:val="both"/>
              <w:rPr>
                <w:rFonts w:ascii="Arial Narrow" w:eastAsia="Calibri" w:hAnsi="Arial Narrow"/>
                <w:sz w:val="20"/>
                <w:szCs w:val="20"/>
              </w:rPr>
            </w:pPr>
            <w:r w:rsidRPr="004F0281">
              <w:rPr>
                <w:rFonts w:ascii="Arial Narrow" w:eastAsia="Calibri" w:hAnsi="Arial Narrow"/>
                <w:sz w:val="20"/>
                <w:szCs w:val="20"/>
              </w:rPr>
              <w:t>858,8</w:t>
            </w:r>
          </w:p>
        </w:tc>
        <w:tc>
          <w:tcPr>
            <w:tcW w:w="3333" w:type="dxa"/>
            <w:tcBorders>
              <w:top w:val="single" w:sz="4" w:space="0" w:color="auto"/>
              <w:left w:val="single" w:sz="4" w:space="0" w:color="auto"/>
              <w:bottom w:val="single" w:sz="4" w:space="0" w:color="auto"/>
              <w:right w:val="single" w:sz="4" w:space="0" w:color="auto"/>
            </w:tcBorders>
            <w:shd w:val="clear" w:color="auto" w:fill="auto"/>
          </w:tcPr>
          <w:p w:rsidR="00255A37" w:rsidRPr="004F0281" w:rsidRDefault="00255A37" w:rsidP="00255A37">
            <w:pPr>
              <w:rPr>
                <w:rFonts w:ascii="Arial Narrow" w:eastAsia="Calibri" w:hAnsi="Arial Narrow"/>
                <w:sz w:val="20"/>
                <w:szCs w:val="20"/>
              </w:rPr>
            </w:pPr>
          </w:p>
        </w:tc>
      </w:tr>
    </w:tbl>
    <w:p w:rsidR="00255A37" w:rsidRPr="004F0281" w:rsidRDefault="00255A37" w:rsidP="00255A37">
      <w:pPr>
        <w:autoSpaceDE w:val="0"/>
        <w:autoSpaceDN w:val="0"/>
        <w:adjustRightInd w:val="0"/>
        <w:jc w:val="right"/>
        <w:outlineLvl w:val="0"/>
        <w:rPr>
          <w:rFonts w:ascii="Arial Narrow" w:eastAsia="Calibri" w:hAnsi="Arial Narrow"/>
          <w:sz w:val="20"/>
          <w:szCs w:val="20"/>
        </w:rPr>
      </w:pPr>
      <w:r w:rsidRPr="004F0281">
        <w:rPr>
          <w:rFonts w:ascii="Arial Narrow" w:eastAsia="Calibri" w:hAnsi="Arial Narrow"/>
          <w:sz w:val="20"/>
          <w:szCs w:val="20"/>
        </w:rPr>
        <w:t xml:space="preserve">                             </w:t>
      </w:r>
    </w:p>
    <w:p w:rsidR="00255A37" w:rsidRPr="004F0281" w:rsidRDefault="00255A37" w:rsidP="00255A37">
      <w:pPr>
        <w:autoSpaceDE w:val="0"/>
        <w:autoSpaceDN w:val="0"/>
        <w:adjustRightInd w:val="0"/>
        <w:jc w:val="right"/>
        <w:outlineLvl w:val="0"/>
        <w:rPr>
          <w:rFonts w:ascii="Arial Narrow" w:eastAsia="Calibri" w:hAnsi="Arial Narrow"/>
          <w:sz w:val="20"/>
          <w:szCs w:val="20"/>
        </w:rPr>
      </w:pPr>
      <w:r w:rsidRPr="004F0281">
        <w:rPr>
          <w:rFonts w:ascii="Arial Narrow" w:eastAsia="Calibri" w:hAnsi="Arial Narrow"/>
          <w:sz w:val="20"/>
          <w:szCs w:val="20"/>
        </w:rPr>
        <w:t xml:space="preserve">Приложение № 5 </w:t>
      </w:r>
    </w:p>
    <w:p w:rsidR="00255A37" w:rsidRPr="004F0281" w:rsidRDefault="00255A37" w:rsidP="00255A37">
      <w:pPr>
        <w:autoSpaceDE w:val="0"/>
        <w:autoSpaceDN w:val="0"/>
        <w:adjustRightInd w:val="0"/>
        <w:jc w:val="right"/>
        <w:rPr>
          <w:rFonts w:ascii="Arial Narrow" w:hAnsi="Arial Narrow"/>
          <w:sz w:val="20"/>
          <w:szCs w:val="20"/>
        </w:rPr>
      </w:pPr>
      <w:r w:rsidRPr="004F0281">
        <w:rPr>
          <w:rFonts w:ascii="Arial Narrow" w:hAnsi="Arial Narrow"/>
          <w:sz w:val="20"/>
          <w:szCs w:val="20"/>
        </w:rPr>
        <w:t xml:space="preserve"> к Постановлению </w:t>
      </w:r>
    </w:p>
    <w:p w:rsidR="00255A37" w:rsidRPr="004F0281" w:rsidRDefault="00255A37" w:rsidP="00255A37">
      <w:pPr>
        <w:autoSpaceDE w:val="0"/>
        <w:autoSpaceDN w:val="0"/>
        <w:adjustRightInd w:val="0"/>
        <w:jc w:val="right"/>
        <w:rPr>
          <w:rFonts w:ascii="Arial Narrow" w:hAnsi="Arial Narrow"/>
          <w:sz w:val="20"/>
          <w:szCs w:val="20"/>
        </w:rPr>
      </w:pPr>
      <w:r w:rsidRPr="004F0281">
        <w:rPr>
          <w:rFonts w:ascii="Arial Narrow" w:hAnsi="Arial Narrow"/>
          <w:sz w:val="20"/>
          <w:szCs w:val="20"/>
        </w:rPr>
        <w:t>Администрации поселка Тутончаны</w:t>
      </w:r>
    </w:p>
    <w:p w:rsidR="00255A37" w:rsidRPr="004F0281" w:rsidRDefault="00255A37" w:rsidP="00255A37">
      <w:pPr>
        <w:autoSpaceDE w:val="0"/>
        <w:autoSpaceDN w:val="0"/>
        <w:adjustRightInd w:val="0"/>
        <w:jc w:val="right"/>
        <w:rPr>
          <w:rFonts w:ascii="Arial Narrow" w:hAnsi="Arial Narrow"/>
          <w:sz w:val="20"/>
          <w:szCs w:val="20"/>
        </w:rPr>
      </w:pPr>
      <w:r w:rsidRPr="004F0281">
        <w:rPr>
          <w:rFonts w:ascii="Arial Narrow" w:hAnsi="Arial Narrow"/>
          <w:sz w:val="20"/>
          <w:szCs w:val="20"/>
        </w:rPr>
        <w:t xml:space="preserve"> от 28 мая 2024 года  № 23</w:t>
      </w:r>
    </w:p>
    <w:p w:rsidR="00255A37" w:rsidRPr="004F0281" w:rsidRDefault="00255A37" w:rsidP="00255A37">
      <w:pPr>
        <w:jc w:val="right"/>
        <w:rPr>
          <w:rFonts w:ascii="Arial Narrow" w:hAnsi="Arial Narrow"/>
          <w:sz w:val="20"/>
          <w:szCs w:val="20"/>
        </w:rPr>
      </w:pPr>
    </w:p>
    <w:p w:rsidR="00255A37" w:rsidRPr="004F0281" w:rsidRDefault="00255A37" w:rsidP="00255A37">
      <w:pPr>
        <w:jc w:val="center"/>
        <w:rPr>
          <w:rFonts w:ascii="Arial Narrow" w:eastAsia="Calibri" w:hAnsi="Arial Narrow"/>
          <w:bCs/>
          <w:sz w:val="20"/>
          <w:szCs w:val="20"/>
        </w:rPr>
      </w:pPr>
    </w:p>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lastRenderedPageBreak/>
        <w:t>Перечень мероприятий подпрограммы 5</w:t>
      </w:r>
    </w:p>
    <w:p w:rsidR="00255A37" w:rsidRPr="004F0281" w:rsidRDefault="00255A37" w:rsidP="00255A37">
      <w:pPr>
        <w:jc w:val="center"/>
        <w:rPr>
          <w:rFonts w:ascii="Arial Narrow" w:eastAsia="Calibri" w:hAnsi="Arial Narrow"/>
          <w:sz w:val="20"/>
          <w:szCs w:val="20"/>
        </w:rPr>
      </w:pPr>
    </w:p>
    <w:tbl>
      <w:tblPr>
        <w:tblpPr w:leftFromText="180" w:rightFromText="180" w:vertAnchor="text" w:horzAnchor="margin" w:tblpXSpec="center" w:tblpY="123"/>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851"/>
        <w:gridCol w:w="708"/>
        <w:gridCol w:w="1418"/>
        <w:gridCol w:w="709"/>
        <w:gridCol w:w="850"/>
        <w:gridCol w:w="851"/>
        <w:gridCol w:w="992"/>
        <w:gridCol w:w="992"/>
        <w:gridCol w:w="1073"/>
        <w:gridCol w:w="3350"/>
      </w:tblGrid>
      <w:tr w:rsidR="00255A37" w:rsidRPr="004F0281" w:rsidTr="00255A37">
        <w:trPr>
          <w:trHeight w:val="274"/>
        </w:trPr>
        <w:tc>
          <w:tcPr>
            <w:tcW w:w="3652" w:type="dxa"/>
            <w:vMerge w:val="restart"/>
            <w:tcBorders>
              <w:top w:val="single" w:sz="4" w:space="0" w:color="auto"/>
              <w:left w:val="single" w:sz="4" w:space="0" w:color="auto"/>
              <w:right w:val="single" w:sz="4" w:space="0" w:color="auto"/>
            </w:tcBorders>
            <w:hideMark/>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Наименование  подпрограммы, задачи, мероприятий</w:t>
            </w:r>
          </w:p>
        </w:tc>
        <w:tc>
          <w:tcPr>
            <w:tcW w:w="3686" w:type="dxa"/>
            <w:gridSpan w:val="4"/>
            <w:tcBorders>
              <w:top w:val="single" w:sz="4" w:space="0" w:color="auto"/>
              <w:left w:val="single" w:sz="4" w:space="0" w:color="auto"/>
              <w:bottom w:val="single" w:sz="4" w:space="0" w:color="auto"/>
              <w:right w:val="single" w:sz="4" w:space="0" w:color="auto"/>
            </w:tcBorders>
            <w:hideMark/>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Код бюджетной классификации</w:t>
            </w:r>
          </w:p>
          <w:p w:rsidR="00255A37" w:rsidRPr="004F0281" w:rsidRDefault="00255A37" w:rsidP="00255A37">
            <w:pPr>
              <w:jc w:val="center"/>
              <w:rPr>
                <w:rFonts w:ascii="Arial Narrow" w:eastAsia="Calibri" w:hAnsi="Arial Narrow"/>
                <w:sz w:val="20"/>
                <w:szCs w:val="20"/>
              </w:rPr>
            </w:pPr>
          </w:p>
          <w:p w:rsidR="00255A37" w:rsidRPr="004F0281" w:rsidRDefault="00255A37" w:rsidP="00255A37">
            <w:pPr>
              <w:jc w:val="center"/>
              <w:rPr>
                <w:rFonts w:ascii="Arial Narrow" w:eastAsia="Calibri" w:hAnsi="Arial Narrow"/>
                <w:sz w:val="20"/>
                <w:szCs w:val="20"/>
              </w:rPr>
            </w:pPr>
          </w:p>
        </w:tc>
        <w:tc>
          <w:tcPr>
            <w:tcW w:w="4758" w:type="dxa"/>
            <w:gridSpan w:val="5"/>
            <w:tcBorders>
              <w:top w:val="single" w:sz="4" w:space="0" w:color="auto"/>
              <w:left w:val="single" w:sz="4" w:space="0" w:color="auto"/>
              <w:bottom w:val="single" w:sz="4" w:space="0" w:color="auto"/>
              <w:right w:val="single" w:sz="4" w:space="0" w:color="auto"/>
            </w:tcBorders>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Расходы  (т. руб.), годы</w:t>
            </w:r>
          </w:p>
        </w:tc>
        <w:tc>
          <w:tcPr>
            <w:tcW w:w="3350" w:type="dxa"/>
            <w:vMerge w:val="restart"/>
            <w:tcBorders>
              <w:top w:val="single" w:sz="4" w:space="0" w:color="auto"/>
              <w:left w:val="single" w:sz="4" w:space="0" w:color="auto"/>
              <w:right w:val="single" w:sz="4" w:space="0" w:color="auto"/>
            </w:tcBorders>
            <w:hideMark/>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 xml:space="preserve">Ожидаемый результат от реализации подпрограммного мероприятия </w:t>
            </w:r>
            <w:r w:rsidRPr="004F0281">
              <w:rPr>
                <w:rFonts w:ascii="Arial Narrow" w:eastAsia="Calibri" w:hAnsi="Arial Narrow"/>
                <w:sz w:val="20"/>
                <w:szCs w:val="20"/>
              </w:rPr>
              <w:br/>
              <w:t>(в натуральном выражении)</w:t>
            </w:r>
          </w:p>
        </w:tc>
      </w:tr>
      <w:tr w:rsidR="00255A37" w:rsidRPr="004F0281" w:rsidTr="00255A37">
        <w:trPr>
          <w:trHeight w:val="665"/>
        </w:trPr>
        <w:tc>
          <w:tcPr>
            <w:tcW w:w="3652" w:type="dxa"/>
            <w:vMerge/>
            <w:tcBorders>
              <w:left w:val="single" w:sz="4" w:space="0" w:color="auto"/>
              <w:right w:val="single" w:sz="4" w:space="0" w:color="auto"/>
            </w:tcBorders>
            <w:vAlign w:val="center"/>
            <w:hideMark/>
          </w:tcPr>
          <w:p w:rsidR="00255A37" w:rsidRPr="004F0281" w:rsidRDefault="00255A37" w:rsidP="00255A37">
            <w:pPr>
              <w:rPr>
                <w:rFonts w:ascii="Arial Narrow" w:eastAsia="Calibri" w:hAnsi="Arial Narrow"/>
                <w:sz w:val="20"/>
                <w:szCs w:val="20"/>
              </w:rPr>
            </w:pPr>
          </w:p>
        </w:tc>
        <w:tc>
          <w:tcPr>
            <w:tcW w:w="851" w:type="dxa"/>
            <w:vMerge w:val="restart"/>
            <w:tcBorders>
              <w:top w:val="single" w:sz="4" w:space="0" w:color="auto"/>
              <w:left w:val="single" w:sz="4" w:space="0" w:color="auto"/>
              <w:right w:val="single" w:sz="4" w:space="0" w:color="auto"/>
            </w:tcBorders>
            <w:vAlign w:val="center"/>
            <w:hideMark/>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ГРБС</w:t>
            </w:r>
          </w:p>
        </w:tc>
        <w:tc>
          <w:tcPr>
            <w:tcW w:w="708" w:type="dxa"/>
            <w:vMerge w:val="restart"/>
            <w:tcBorders>
              <w:top w:val="single" w:sz="4" w:space="0" w:color="auto"/>
              <w:left w:val="single" w:sz="4" w:space="0" w:color="auto"/>
              <w:right w:val="single" w:sz="4" w:space="0" w:color="auto"/>
            </w:tcBorders>
            <w:vAlign w:val="center"/>
          </w:tcPr>
          <w:p w:rsidR="00255A37" w:rsidRPr="004F0281" w:rsidRDefault="00255A37" w:rsidP="00255A37">
            <w:pPr>
              <w:jc w:val="center"/>
              <w:rPr>
                <w:rFonts w:ascii="Arial Narrow" w:eastAsia="Calibri" w:hAnsi="Arial Narrow"/>
                <w:sz w:val="20"/>
                <w:szCs w:val="20"/>
              </w:rPr>
            </w:pPr>
            <w:proofErr w:type="spellStart"/>
            <w:r w:rsidRPr="004F0281">
              <w:rPr>
                <w:rFonts w:ascii="Arial Narrow" w:eastAsia="Calibri" w:hAnsi="Arial Narrow"/>
                <w:sz w:val="20"/>
                <w:szCs w:val="20"/>
              </w:rPr>
              <w:t>РзПр</w:t>
            </w:r>
            <w:proofErr w:type="spellEnd"/>
          </w:p>
        </w:tc>
        <w:tc>
          <w:tcPr>
            <w:tcW w:w="1418" w:type="dxa"/>
            <w:vMerge w:val="restart"/>
            <w:tcBorders>
              <w:top w:val="single" w:sz="4" w:space="0" w:color="auto"/>
              <w:left w:val="single" w:sz="4" w:space="0" w:color="auto"/>
              <w:right w:val="single" w:sz="4" w:space="0" w:color="auto"/>
            </w:tcBorders>
            <w:vAlign w:val="center"/>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ЦСР</w:t>
            </w:r>
          </w:p>
        </w:tc>
        <w:tc>
          <w:tcPr>
            <w:tcW w:w="709" w:type="dxa"/>
            <w:vMerge w:val="restart"/>
            <w:tcBorders>
              <w:top w:val="single" w:sz="4" w:space="0" w:color="auto"/>
              <w:left w:val="single" w:sz="4" w:space="0" w:color="auto"/>
              <w:right w:val="single" w:sz="4" w:space="0" w:color="auto"/>
            </w:tcBorders>
            <w:vAlign w:val="center"/>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ВР</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Базовые показатели</w:t>
            </w:r>
          </w:p>
        </w:tc>
        <w:tc>
          <w:tcPr>
            <w:tcW w:w="992" w:type="dxa"/>
            <w:vMerge w:val="restart"/>
            <w:tcBorders>
              <w:top w:val="single" w:sz="4" w:space="0" w:color="auto"/>
              <w:left w:val="single" w:sz="4" w:space="0" w:color="auto"/>
              <w:right w:val="single" w:sz="4" w:space="0" w:color="auto"/>
            </w:tcBorders>
            <w:vAlign w:val="center"/>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2024</w:t>
            </w:r>
          </w:p>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 xml:space="preserve"> год</w:t>
            </w:r>
          </w:p>
        </w:tc>
        <w:tc>
          <w:tcPr>
            <w:tcW w:w="992" w:type="dxa"/>
            <w:vMerge w:val="restart"/>
            <w:tcBorders>
              <w:top w:val="single" w:sz="4" w:space="0" w:color="auto"/>
              <w:left w:val="single" w:sz="4" w:space="0" w:color="auto"/>
              <w:right w:val="single" w:sz="4" w:space="0" w:color="auto"/>
            </w:tcBorders>
            <w:vAlign w:val="center"/>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2025</w:t>
            </w:r>
          </w:p>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 xml:space="preserve"> год</w:t>
            </w:r>
          </w:p>
        </w:tc>
        <w:tc>
          <w:tcPr>
            <w:tcW w:w="1073" w:type="dxa"/>
            <w:vMerge w:val="restart"/>
            <w:tcBorders>
              <w:top w:val="single" w:sz="4" w:space="0" w:color="auto"/>
              <w:left w:val="single" w:sz="4" w:space="0" w:color="auto"/>
              <w:right w:val="single" w:sz="4" w:space="0" w:color="auto"/>
            </w:tcBorders>
            <w:vAlign w:val="center"/>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2026</w:t>
            </w:r>
          </w:p>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 xml:space="preserve"> год</w:t>
            </w:r>
          </w:p>
        </w:tc>
        <w:tc>
          <w:tcPr>
            <w:tcW w:w="3350" w:type="dxa"/>
            <w:vMerge/>
            <w:tcBorders>
              <w:left w:val="single" w:sz="4" w:space="0" w:color="auto"/>
              <w:right w:val="single" w:sz="4" w:space="0" w:color="auto"/>
            </w:tcBorders>
            <w:vAlign w:val="center"/>
            <w:hideMark/>
          </w:tcPr>
          <w:p w:rsidR="00255A37" w:rsidRPr="004F0281" w:rsidRDefault="00255A37" w:rsidP="00255A37">
            <w:pPr>
              <w:rPr>
                <w:rFonts w:ascii="Arial Narrow" w:eastAsia="Calibri" w:hAnsi="Arial Narrow"/>
                <w:sz w:val="20"/>
                <w:szCs w:val="20"/>
              </w:rPr>
            </w:pPr>
          </w:p>
        </w:tc>
      </w:tr>
      <w:tr w:rsidR="00255A37" w:rsidRPr="004F0281" w:rsidTr="00255A37">
        <w:trPr>
          <w:trHeight w:val="664"/>
        </w:trPr>
        <w:tc>
          <w:tcPr>
            <w:tcW w:w="3652" w:type="dxa"/>
            <w:vMerge/>
            <w:tcBorders>
              <w:left w:val="single" w:sz="4" w:space="0" w:color="auto"/>
              <w:bottom w:val="single" w:sz="4" w:space="0" w:color="auto"/>
              <w:right w:val="single" w:sz="4" w:space="0" w:color="auto"/>
            </w:tcBorders>
            <w:vAlign w:val="center"/>
          </w:tcPr>
          <w:p w:rsidR="00255A37" w:rsidRPr="004F0281" w:rsidRDefault="00255A37" w:rsidP="00255A37">
            <w:pPr>
              <w:rPr>
                <w:rFonts w:ascii="Arial Narrow" w:eastAsia="Calibri" w:hAnsi="Arial Narrow"/>
                <w:sz w:val="20"/>
                <w:szCs w:val="20"/>
              </w:rPr>
            </w:pPr>
          </w:p>
        </w:tc>
        <w:tc>
          <w:tcPr>
            <w:tcW w:w="851" w:type="dxa"/>
            <w:vMerge/>
            <w:tcBorders>
              <w:left w:val="single" w:sz="4" w:space="0" w:color="auto"/>
              <w:bottom w:val="single" w:sz="4" w:space="0" w:color="auto"/>
              <w:right w:val="single" w:sz="4" w:space="0" w:color="auto"/>
            </w:tcBorders>
            <w:vAlign w:val="center"/>
          </w:tcPr>
          <w:p w:rsidR="00255A37" w:rsidRPr="004F0281" w:rsidRDefault="00255A37" w:rsidP="00255A37">
            <w:pPr>
              <w:jc w:val="center"/>
              <w:rPr>
                <w:rFonts w:ascii="Arial Narrow" w:eastAsia="Calibri" w:hAnsi="Arial Narrow"/>
                <w:sz w:val="20"/>
                <w:szCs w:val="20"/>
              </w:rPr>
            </w:pPr>
          </w:p>
        </w:tc>
        <w:tc>
          <w:tcPr>
            <w:tcW w:w="708" w:type="dxa"/>
            <w:vMerge/>
            <w:tcBorders>
              <w:left w:val="single" w:sz="4" w:space="0" w:color="auto"/>
              <w:bottom w:val="single" w:sz="4" w:space="0" w:color="auto"/>
              <w:right w:val="single" w:sz="4" w:space="0" w:color="auto"/>
            </w:tcBorders>
            <w:vAlign w:val="center"/>
          </w:tcPr>
          <w:p w:rsidR="00255A37" w:rsidRPr="004F0281" w:rsidRDefault="00255A37" w:rsidP="00255A37">
            <w:pPr>
              <w:jc w:val="center"/>
              <w:rPr>
                <w:rFonts w:ascii="Arial Narrow" w:eastAsia="Calibri" w:hAnsi="Arial Narrow"/>
                <w:sz w:val="20"/>
                <w:szCs w:val="20"/>
              </w:rPr>
            </w:pPr>
          </w:p>
        </w:tc>
        <w:tc>
          <w:tcPr>
            <w:tcW w:w="1418" w:type="dxa"/>
            <w:vMerge/>
            <w:tcBorders>
              <w:left w:val="single" w:sz="4" w:space="0" w:color="auto"/>
              <w:bottom w:val="single" w:sz="4" w:space="0" w:color="auto"/>
              <w:right w:val="single" w:sz="4" w:space="0" w:color="auto"/>
            </w:tcBorders>
            <w:vAlign w:val="center"/>
          </w:tcPr>
          <w:p w:rsidR="00255A37" w:rsidRPr="004F0281" w:rsidRDefault="00255A37" w:rsidP="00255A37">
            <w:pPr>
              <w:jc w:val="center"/>
              <w:rPr>
                <w:rFonts w:ascii="Arial Narrow" w:eastAsia="Calibri" w:hAnsi="Arial Narrow"/>
                <w:sz w:val="20"/>
                <w:szCs w:val="20"/>
              </w:rPr>
            </w:pPr>
          </w:p>
        </w:tc>
        <w:tc>
          <w:tcPr>
            <w:tcW w:w="709" w:type="dxa"/>
            <w:vMerge/>
            <w:tcBorders>
              <w:left w:val="single" w:sz="4" w:space="0" w:color="auto"/>
              <w:bottom w:val="single" w:sz="4" w:space="0" w:color="auto"/>
              <w:right w:val="single" w:sz="4" w:space="0" w:color="auto"/>
            </w:tcBorders>
            <w:vAlign w:val="center"/>
          </w:tcPr>
          <w:p w:rsidR="00255A37" w:rsidRPr="004F0281" w:rsidRDefault="00255A37" w:rsidP="00255A37">
            <w:pPr>
              <w:jc w:val="center"/>
              <w:rPr>
                <w:rFonts w:ascii="Arial Narrow" w:eastAsia="Calibri" w:hAnsi="Arial Narrow"/>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 xml:space="preserve">2022 год </w:t>
            </w:r>
          </w:p>
        </w:tc>
        <w:tc>
          <w:tcPr>
            <w:tcW w:w="851" w:type="dxa"/>
            <w:tcBorders>
              <w:top w:val="single" w:sz="4" w:space="0" w:color="auto"/>
              <w:left w:val="single" w:sz="4" w:space="0" w:color="auto"/>
              <w:right w:val="single" w:sz="4" w:space="0" w:color="auto"/>
            </w:tcBorders>
            <w:vAlign w:val="center"/>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2023</w:t>
            </w:r>
          </w:p>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 xml:space="preserve"> год</w:t>
            </w:r>
          </w:p>
        </w:tc>
        <w:tc>
          <w:tcPr>
            <w:tcW w:w="992" w:type="dxa"/>
            <w:vMerge/>
            <w:tcBorders>
              <w:left w:val="single" w:sz="4" w:space="0" w:color="auto"/>
              <w:bottom w:val="single" w:sz="4" w:space="0" w:color="auto"/>
              <w:right w:val="single" w:sz="4" w:space="0" w:color="auto"/>
            </w:tcBorders>
            <w:vAlign w:val="center"/>
          </w:tcPr>
          <w:p w:rsidR="00255A37" w:rsidRPr="004F0281" w:rsidRDefault="00255A37" w:rsidP="00255A37">
            <w:pPr>
              <w:rPr>
                <w:rFonts w:ascii="Arial Narrow" w:eastAsia="Calibri" w:hAnsi="Arial Narrow"/>
                <w:sz w:val="20"/>
                <w:szCs w:val="20"/>
              </w:rPr>
            </w:pPr>
          </w:p>
        </w:tc>
        <w:tc>
          <w:tcPr>
            <w:tcW w:w="992" w:type="dxa"/>
            <w:vMerge/>
            <w:tcBorders>
              <w:left w:val="single" w:sz="4" w:space="0" w:color="auto"/>
              <w:bottom w:val="single" w:sz="4" w:space="0" w:color="auto"/>
              <w:right w:val="single" w:sz="4" w:space="0" w:color="auto"/>
            </w:tcBorders>
            <w:vAlign w:val="center"/>
          </w:tcPr>
          <w:p w:rsidR="00255A37" w:rsidRPr="004F0281" w:rsidRDefault="00255A37" w:rsidP="00255A37">
            <w:pPr>
              <w:rPr>
                <w:rFonts w:ascii="Arial Narrow" w:eastAsia="Calibri" w:hAnsi="Arial Narrow"/>
                <w:sz w:val="20"/>
                <w:szCs w:val="20"/>
              </w:rPr>
            </w:pPr>
          </w:p>
        </w:tc>
        <w:tc>
          <w:tcPr>
            <w:tcW w:w="1073" w:type="dxa"/>
            <w:vMerge/>
            <w:tcBorders>
              <w:left w:val="single" w:sz="4" w:space="0" w:color="auto"/>
              <w:bottom w:val="single" w:sz="4" w:space="0" w:color="auto"/>
              <w:right w:val="single" w:sz="4" w:space="0" w:color="auto"/>
            </w:tcBorders>
            <w:vAlign w:val="center"/>
          </w:tcPr>
          <w:p w:rsidR="00255A37" w:rsidRPr="004F0281" w:rsidRDefault="00255A37" w:rsidP="00255A37">
            <w:pPr>
              <w:rPr>
                <w:rFonts w:ascii="Arial Narrow" w:eastAsia="Calibri" w:hAnsi="Arial Narrow"/>
                <w:sz w:val="20"/>
                <w:szCs w:val="20"/>
              </w:rPr>
            </w:pPr>
          </w:p>
        </w:tc>
        <w:tc>
          <w:tcPr>
            <w:tcW w:w="3350" w:type="dxa"/>
            <w:vMerge/>
            <w:tcBorders>
              <w:left w:val="single" w:sz="4" w:space="0" w:color="auto"/>
              <w:bottom w:val="single" w:sz="4" w:space="0" w:color="auto"/>
              <w:right w:val="single" w:sz="4" w:space="0" w:color="auto"/>
            </w:tcBorders>
            <w:vAlign w:val="center"/>
          </w:tcPr>
          <w:p w:rsidR="00255A37" w:rsidRPr="004F0281" w:rsidRDefault="00255A37" w:rsidP="00255A37">
            <w:pPr>
              <w:rPr>
                <w:rFonts w:ascii="Arial Narrow" w:eastAsia="Calibri" w:hAnsi="Arial Narrow"/>
                <w:sz w:val="20"/>
                <w:szCs w:val="20"/>
              </w:rPr>
            </w:pPr>
          </w:p>
        </w:tc>
      </w:tr>
      <w:tr w:rsidR="00255A37" w:rsidRPr="004F0281" w:rsidTr="00255A37">
        <w:trPr>
          <w:trHeight w:val="360"/>
        </w:trPr>
        <w:tc>
          <w:tcPr>
            <w:tcW w:w="15446" w:type="dxa"/>
            <w:gridSpan w:val="11"/>
            <w:tcBorders>
              <w:top w:val="single" w:sz="4" w:space="0" w:color="auto"/>
              <w:left w:val="single" w:sz="4" w:space="0" w:color="auto"/>
              <w:bottom w:val="single" w:sz="4" w:space="0" w:color="auto"/>
              <w:right w:val="single" w:sz="4" w:space="0" w:color="auto"/>
            </w:tcBorders>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Цель. Снижение рисков чрезвычайных ситуаций, повышение защищенности населения  поселка  Тутончаны, сохранение материальных ценностей  и людских ресурсов .</w:t>
            </w:r>
          </w:p>
        </w:tc>
      </w:tr>
      <w:tr w:rsidR="00255A37" w:rsidRPr="004F0281" w:rsidTr="00255A37">
        <w:trPr>
          <w:trHeight w:val="199"/>
        </w:trPr>
        <w:tc>
          <w:tcPr>
            <w:tcW w:w="15446" w:type="dxa"/>
            <w:gridSpan w:val="11"/>
            <w:tcBorders>
              <w:top w:val="single" w:sz="4" w:space="0" w:color="auto"/>
              <w:left w:val="single" w:sz="4" w:space="0" w:color="auto"/>
              <w:bottom w:val="single" w:sz="4" w:space="0" w:color="auto"/>
              <w:right w:val="single" w:sz="4" w:space="0" w:color="auto"/>
            </w:tcBorders>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Задача.</w:t>
            </w:r>
            <w:r w:rsidRPr="004F0281">
              <w:rPr>
                <w:rFonts w:ascii="Arial Narrow" w:hAnsi="Arial Narrow"/>
                <w:sz w:val="20"/>
                <w:szCs w:val="20"/>
              </w:rPr>
              <w:t xml:space="preserve">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профилактики и тушения пожаров</w:t>
            </w:r>
          </w:p>
        </w:tc>
      </w:tr>
      <w:tr w:rsidR="00255A37" w:rsidRPr="004F0281" w:rsidTr="00255A37">
        <w:trPr>
          <w:cantSplit/>
          <w:trHeight w:val="983"/>
        </w:trPr>
        <w:tc>
          <w:tcPr>
            <w:tcW w:w="3652" w:type="dxa"/>
            <w:tcBorders>
              <w:top w:val="single" w:sz="4" w:space="0" w:color="auto"/>
              <w:left w:val="single" w:sz="4" w:space="0" w:color="auto"/>
              <w:bottom w:val="single" w:sz="4" w:space="0" w:color="auto"/>
              <w:right w:val="single" w:sz="4" w:space="0" w:color="auto"/>
            </w:tcBorders>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Мероприятия:</w:t>
            </w:r>
          </w:p>
          <w:p w:rsidR="00255A37" w:rsidRPr="004F0281" w:rsidRDefault="00255A37" w:rsidP="00255A37">
            <w:pPr>
              <w:rPr>
                <w:rFonts w:ascii="Arial Narrow" w:eastAsia="Calibri" w:hAnsi="Arial Narrow"/>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913</w:t>
            </w:r>
          </w:p>
        </w:tc>
        <w:tc>
          <w:tcPr>
            <w:tcW w:w="708" w:type="dxa"/>
            <w:tcBorders>
              <w:top w:val="single" w:sz="4" w:space="0" w:color="auto"/>
              <w:left w:val="single" w:sz="4" w:space="0" w:color="auto"/>
              <w:bottom w:val="single" w:sz="4" w:space="0" w:color="auto"/>
              <w:right w:val="single" w:sz="4" w:space="0" w:color="auto"/>
            </w:tcBorders>
            <w:noWrap/>
          </w:tcPr>
          <w:p w:rsidR="00255A37" w:rsidRPr="004F0281" w:rsidRDefault="00255A37" w:rsidP="00255A37">
            <w:pPr>
              <w:rPr>
                <w:rFonts w:ascii="Arial Narrow" w:eastAsia="Calibri" w:hAnsi="Arial Narrow"/>
                <w:sz w:val="20"/>
                <w:szCs w:val="20"/>
              </w:rPr>
            </w:pPr>
          </w:p>
        </w:tc>
        <w:tc>
          <w:tcPr>
            <w:tcW w:w="1418" w:type="dxa"/>
            <w:tcBorders>
              <w:top w:val="single" w:sz="4" w:space="0" w:color="auto"/>
              <w:left w:val="single" w:sz="4" w:space="0" w:color="auto"/>
              <w:bottom w:val="single" w:sz="4" w:space="0" w:color="auto"/>
              <w:right w:val="single" w:sz="4" w:space="0" w:color="auto"/>
            </w:tcBorders>
            <w:noWrap/>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01 5 00 00000</w:t>
            </w:r>
          </w:p>
        </w:tc>
        <w:tc>
          <w:tcPr>
            <w:tcW w:w="709" w:type="dxa"/>
            <w:tcBorders>
              <w:top w:val="single" w:sz="4" w:space="0" w:color="auto"/>
              <w:left w:val="single" w:sz="4" w:space="0" w:color="auto"/>
              <w:bottom w:val="single" w:sz="4" w:space="0" w:color="auto"/>
              <w:right w:val="single" w:sz="4" w:space="0" w:color="auto"/>
            </w:tcBorders>
            <w:noWrap/>
          </w:tcPr>
          <w:p w:rsidR="00255A37" w:rsidRPr="004F0281" w:rsidRDefault="00255A37" w:rsidP="00255A37">
            <w:pPr>
              <w:rPr>
                <w:rFonts w:ascii="Arial Narrow" w:eastAsia="Calibri" w:hAnsi="Arial Narrow"/>
                <w:sz w:val="20"/>
                <w:szCs w:val="20"/>
              </w:rPr>
            </w:pPr>
          </w:p>
        </w:tc>
        <w:tc>
          <w:tcPr>
            <w:tcW w:w="850" w:type="dxa"/>
            <w:tcBorders>
              <w:top w:val="single" w:sz="4" w:space="0" w:color="auto"/>
              <w:left w:val="single" w:sz="4" w:space="0" w:color="auto"/>
              <w:bottom w:val="single" w:sz="4" w:space="0" w:color="auto"/>
              <w:right w:val="single" w:sz="4" w:space="0" w:color="auto"/>
            </w:tcBorders>
            <w:noWrap/>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228,2</w:t>
            </w:r>
          </w:p>
        </w:tc>
        <w:tc>
          <w:tcPr>
            <w:tcW w:w="851" w:type="dxa"/>
            <w:tcBorders>
              <w:top w:val="single" w:sz="4" w:space="0" w:color="auto"/>
              <w:left w:val="single" w:sz="4" w:space="0" w:color="auto"/>
              <w:bottom w:val="single" w:sz="4" w:space="0" w:color="auto"/>
              <w:right w:val="single" w:sz="4" w:space="0" w:color="auto"/>
            </w:tcBorders>
            <w:noWrap/>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299,4</w:t>
            </w:r>
          </w:p>
        </w:tc>
        <w:tc>
          <w:tcPr>
            <w:tcW w:w="992" w:type="dxa"/>
            <w:tcBorders>
              <w:top w:val="single" w:sz="4" w:space="0" w:color="auto"/>
              <w:left w:val="single" w:sz="4" w:space="0" w:color="auto"/>
              <w:bottom w:val="single" w:sz="4" w:space="0" w:color="auto"/>
              <w:right w:val="single" w:sz="4" w:space="0" w:color="auto"/>
            </w:tcBorders>
            <w:noWrap/>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260,3</w:t>
            </w:r>
          </w:p>
        </w:tc>
        <w:tc>
          <w:tcPr>
            <w:tcW w:w="992" w:type="dxa"/>
            <w:tcBorders>
              <w:top w:val="single" w:sz="4" w:space="0" w:color="auto"/>
              <w:left w:val="single" w:sz="4" w:space="0" w:color="auto"/>
              <w:bottom w:val="single" w:sz="4" w:space="0" w:color="auto"/>
              <w:right w:val="single" w:sz="4" w:space="0" w:color="auto"/>
            </w:tcBorders>
            <w:noWrap/>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241,2</w:t>
            </w:r>
          </w:p>
        </w:tc>
        <w:tc>
          <w:tcPr>
            <w:tcW w:w="1073"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241,2</w:t>
            </w:r>
          </w:p>
        </w:tc>
        <w:tc>
          <w:tcPr>
            <w:tcW w:w="3350" w:type="dxa"/>
            <w:tcBorders>
              <w:top w:val="single" w:sz="4" w:space="0" w:color="auto"/>
              <w:left w:val="single" w:sz="4" w:space="0" w:color="auto"/>
              <w:bottom w:val="single" w:sz="4" w:space="0" w:color="auto"/>
              <w:right w:val="single" w:sz="4" w:space="0" w:color="auto"/>
            </w:tcBorders>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прикрытие населения всеми видами пожарной охраны, ДПК в 2023- 2026 годах составит  194 человека (по данным статистики)</w:t>
            </w:r>
          </w:p>
        </w:tc>
      </w:tr>
      <w:tr w:rsidR="00255A37" w:rsidRPr="004F0281" w:rsidTr="00255A37">
        <w:trPr>
          <w:cantSplit/>
          <w:trHeight w:val="423"/>
        </w:trPr>
        <w:tc>
          <w:tcPr>
            <w:tcW w:w="15446" w:type="dxa"/>
            <w:gridSpan w:val="11"/>
            <w:tcBorders>
              <w:top w:val="single" w:sz="4" w:space="0" w:color="auto"/>
              <w:left w:val="single" w:sz="4" w:space="0" w:color="auto"/>
              <w:bottom w:val="single" w:sz="4" w:space="0" w:color="auto"/>
              <w:right w:val="single" w:sz="4" w:space="0" w:color="auto"/>
            </w:tcBorders>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Задача. Обеспечение профилактики и тушения пожаров.</w:t>
            </w:r>
          </w:p>
        </w:tc>
      </w:tr>
      <w:tr w:rsidR="00255A37" w:rsidRPr="004F0281" w:rsidTr="00255A37">
        <w:trPr>
          <w:trHeight w:val="273"/>
        </w:trPr>
        <w:tc>
          <w:tcPr>
            <w:tcW w:w="15446" w:type="dxa"/>
            <w:gridSpan w:val="11"/>
            <w:tcBorders>
              <w:top w:val="single" w:sz="4" w:space="0" w:color="auto"/>
              <w:left w:val="single" w:sz="4" w:space="0" w:color="auto"/>
              <w:bottom w:val="single" w:sz="4" w:space="0" w:color="auto"/>
              <w:right w:val="single" w:sz="4" w:space="0" w:color="auto"/>
            </w:tcBorders>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Мероприятия:</w:t>
            </w:r>
          </w:p>
        </w:tc>
      </w:tr>
      <w:tr w:rsidR="00255A37" w:rsidRPr="004F0281" w:rsidTr="00255A37">
        <w:trPr>
          <w:trHeight w:val="552"/>
        </w:trPr>
        <w:tc>
          <w:tcPr>
            <w:tcW w:w="3652" w:type="dxa"/>
            <w:tcBorders>
              <w:top w:val="single" w:sz="4" w:space="0" w:color="auto"/>
              <w:left w:val="single" w:sz="4" w:space="0" w:color="auto"/>
              <w:bottom w:val="single" w:sz="4" w:space="0" w:color="auto"/>
              <w:right w:val="single" w:sz="4" w:space="0" w:color="auto"/>
            </w:tcBorders>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содержание противопожарного разрыва между п. Тутончаны  и лесным массивом</w:t>
            </w:r>
          </w:p>
        </w:tc>
        <w:tc>
          <w:tcPr>
            <w:tcW w:w="851"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913</w:t>
            </w:r>
          </w:p>
        </w:tc>
        <w:tc>
          <w:tcPr>
            <w:tcW w:w="708" w:type="dxa"/>
            <w:tcBorders>
              <w:top w:val="single" w:sz="4" w:space="0" w:color="auto"/>
              <w:left w:val="single" w:sz="4" w:space="0" w:color="auto"/>
              <w:bottom w:val="single" w:sz="4" w:space="0" w:color="auto"/>
              <w:right w:val="single" w:sz="4" w:space="0" w:color="auto"/>
            </w:tcBorders>
            <w:noWrap/>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0310</w:t>
            </w:r>
          </w:p>
        </w:tc>
        <w:tc>
          <w:tcPr>
            <w:tcW w:w="1418" w:type="dxa"/>
            <w:tcBorders>
              <w:top w:val="single" w:sz="4" w:space="0" w:color="auto"/>
              <w:left w:val="single" w:sz="4" w:space="0" w:color="auto"/>
              <w:bottom w:val="single" w:sz="4" w:space="0" w:color="auto"/>
              <w:right w:val="single" w:sz="4" w:space="0" w:color="auto"/>
            </w:tcBorders>
            <w:noWrap/>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01 5 0021810</w:t>
            </w:r>
          </w:p>
        </w:tc>
        <w:tc>
          <w:tcPr>
            <w:tcW w:w="709" w:type="dxa"/>
            <w:tcBorders>
              <w:top w:val="single" w:sz="4" w:space="0" w:color="auto"/>
              <w:left w:val="single" w:sz="4" w:space="0" w:color="auto"/>
              <w:bottom w:val="single" w:sz="4" w:space="0" w:color="auto"/>
              <w:right w:val="single" w:sz="4" w:space="0" w:color="auto"/>
            </w:tcBorders>
            <w:noWrap/>
            <w:hideMark/>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244</w:t>
            </w:r>
          </w:p>
        </w:tc>
        <w:tc>
          <w:tcPr>
            <w:tcW w:w="850" w:type="dxa"/>
            <w:tcBorders>
              <w:top w:val="single" w:sz="4" w:space="0" w:color="auto"/>
              <w:left w:val="single" w:sz="4" w:space="0" w:color="auto"/>
              <w:bottom w:val="single" w:sz="4" w:space="0" w:color="auto"/>
              <w:right w:val="single" w:sz="4" w:space="0" w:color="auto"/>
            </w:tcBorders>
            <w:noWrap/>
            <w:hideMark/>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200,0</w:t>
            </w:r>
          </w:p>
        </w:tc>
        <w:tc>
          <w:tcPr>
            <w:tcW w:w="851" w:type="dxa"/>
            <w:tcBorders>
              <w:top w:val="single" w:sz="4" w:space="0" w:color="auto"/>
              <w:left w:val="single" w:sz="4" w:space="0" w:color="auto"/>
              <w:bottom w:val="single" w:sz="4" w:space="0" w:color="auto"/>
              <w:right w:val="single" w:sz="4" w:space="0" w:color="auto"/>
            </w:tcBorders>
            <w:noWrap/>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200,0</w:t>
            </w:r>
          </w:p>
        </w:tc>
        <w:tc>
          <w:tcPr>
            <w:tcW w:w="992" w:type="dxa"/>
            <w:tcBorders>
              <w:top w:val="single" w:sz="4" w:space="0" w:color="auto"/>
              <w:left w:val="single" w:sz="4" w:space="0" w:color="auto"/>
              <w:bottom w:val="single" w:sz="4" w:space="0" w:color="auto"/>
              <w:right w:val="single" w:sz="4" w:space="0" w:color="auto"/>
            </w:tcBorders>
            <w:noWrap/>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200,0</w:t>
            </w:r>
          </w:p>
        </w:tc>
        <w:tc>
          <w:tcPr>
            <w:tcW w:w="992" w:type="dxa"/>
            <w:tcBorders>
              <w:top w:val="single" w:sz="4" w:space="0" w:color="auto"/>
              <w:left w:val="single" w:sz="4" w:space="0" w:color="auto"/>
              <w:bottom w:val="single" w:sz="4" w:space="0" w:color="auto"/>
              <w:right w:val="single" w:sz="4" w:space="0" w:color="auto"/>
            </w:tcBorders>
            <w:noWrap/>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200,0</w:t>
            </w:r>
          </w:p>
        </w:tc>
        <w:tc>
          <w:tcPr>
            <w:tcW w:w="1073"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200,0</w:t>
            </w:r>
          </w:p>
        </w:tc>
        <w:tc>
          <w:tcPr>
            <w:tcW w:w="3350" w:type="dxa"/>
            <w:tcBorders>
              <w:top w:val="single" w:sz="4" w:space="0" w:color="auto"/>
              <w:left w:val="single" w:sz="4" w:space="0" w:color="auto"/>
              <w:bottom w:val="single" w:sz="4" w:space="0" w:color="auto"/>
              <w:right w:val="single" w:sz="4" w:space="0" w:color="auto"/>
            </w:tcBorders>
            <w:vAlign w:val="center"/>
            <w:hideMark/>
          </w:tcPr>
          <w:p w:rsidR="00255A37" w:rsidRPr="004F0281" w:rsidRDefault="00255A37" w:rsidP="00255A37">
            <w:pPr>
              <w:rPr>
                <w:rFonts w:ascii="Arial Narrow" w:eastAsia="Calibri" w:hAnsi="Arial Narrow"/>
                <w:sz w:val="20"/>
                <w:szCs w:val="20"/>
              </w:rPr>
            </w:pPr>
          </w:p>
        </w:tc>
      </w:tr>
      <w:tr w:rsidR="00255A37" w:rsidRPr="004F0281" w:rsidTr="00255A37">
        <w:trPr>
          <w:trHeight w:val="1121"/>
        </w:trPr>
        <w:tc>
          <w:tcPr>
            <w:tcW w:w="3652"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Обустройство противопожарного разрыва</w:t>
            </w:r>
          </w:p>
        </w:tc>
        <w:tc>
          <w:tcPr>
            <w:tcW w:w="851"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913</w:t>
            </w:r>
          </w:p>
        </w:tc>
        <w:tc>
          <w:tcPr>
            <w:tcW w:w="708" w:type="dxa"/>
            <w:tcBorders>
              <w:top w:val="single" w:sz="4" w:space="0" w:color="auto"/>
              <w:left w:val="single" w:sz="4" w:space="0" w:color="auto"/>
              <w:bottom w:val="single" w:sz="4" w:space="0" w:color="auto"/>
              <w:right w:val="single" w:sz="4" w:space="0" w:color="auto"/>
            </w:tcBorders>
            <w:noWrap/>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0310</w:t>
            </w:r>
          </w:p>
        </w:tc>
        <w:tc>
          <w:tcPr>
            <w:tcW w:w="1418" w:type="dxa"/>
            <w:tcBorders>
              <w:top w:val="single" w:sz="4" w:space="0" w:color="auto"/>
              <w:left w:val="single" w:sz="4" w:space="0" w:color="auto"/>
              <w:bottom w:val="single" w:sz="4" w:space="0" w:color="auto"/>
              <w:right w:val="single" w:sz="4" w:space="0" w:color="auto"/>
            </w:tcBorders>
            <w:noWrap/>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01 5 00 74120</w:t>
            </w:r>
          </w:p>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01 5 00 S4120</w:t>
            </w:r>
          </w:p>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01 5 00 91120</w:t>
            </w:r>
          </w:p>
        </w:tc>
        <w:tc>
          <w:tcPr>
            <w:tcW w:w="709" w:type="dxa"/>
            <w:tcBorders>
              <w:top w:val="single" w:sz="4" w:space="0" w:color="auto"/>
              <w:left w:val="single" w:sz="4" w:space="0" w:color="auto"/>
              <w:bottom w:val="single" w:sz="4" w:space="0" w:color="auto"/>
              <w:right w:val="single" w:sz="4" w:space="0" w:color="auto"/>
            </w:tcBorders>
            <w:noWrap/>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244</w:t>
            </w:r>
          </w:p>
        </w:tc>
        <w:tc>
          <w:tcPr>
            <w:tcW w:w="850" w:type="dxa"/>
            <w:tcBorders>
              <w:top w:val="single" w:sz="4" w:space="0" w:color="auto"/>
              <w:left w:val="single" w:sz="4" w:space="0" w:color="auto"/>
              <w:bottom w:val="single" w:sz="4" w:space="0" w:color="auto"/>
              <w:right w:val="single" w:sz="4" w:space="0" w:color="auto"/>
            </w:tcBorders>
            <w:noWrap/>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26,8</w:t>
            </w:r>
          </w:p>
          <w:p w:rsidR="00255A37" w:rsidRPr="004F0281" w:rsidRDefault="00255A37" w:rsidP="00255A37">
            <w:pPr>
              <w:jc w:val="center"/>
              <w:rPr>
                <w:rFonts w:ascii="Arial Narrow" w:eastAsia="Calibri" w:hAnsi="Arial Narrow"/>
                <w:sz w:val="20"/>
                <w:szCs w:val="20"/>
              </w:rPr>
            </w:pPr>
          </w:p>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1,4</w:t>
            </w:r>
          </w:p>
        </w:tc>
        <w:tc>
          <w:tcPr>
            <w:tcW w:w="851" w:type="dxa"/>
            <w:tcBorders>
              <w:top w:val="single" w:sz="4" w:space="0" w:color="auto"/>
              <w:left w:val="single" w:sz="4" w:space="0" w:color="auto"/>
              <w:bottom w:val="single" w:sz="4" w:space="0" w:color="auto"/>
              <w:right w:val="single" w:sz="4" w:space="0" w:color="auto"/>
            </w:tcBorders>
            <w:noWrap/>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26,8</w:t>
            </w:r>
          </w:p>
          <w:p w:rsidR="00255A37" w:rsidRPr="004F0281" w:rsidRDefault="00255A37" w:rsidP="00255A37">
            <w:pPr>
              <w:jc w:val="center"/>
              <w:rPr>
                <w:rFonts w:ascii="Arial Narrow" w:eastAsia="Calibri" w:hAnsi="Arial Narrow"/>
                <w:sz w:val="20"/>
                <w:szCs w:val="20"/>
              </w:rPr>
            </w:pPr>
          </w:p>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1,4</w:t>
            </w:r>
          </w:p>
        </w:tc>
        <w:tc>
          <w:tcPr>
            <w:tcW w:w="992" w:type="dxa"/>
            <w:tcBorders>
              <w:top w:val="single" w:sz="4" w:space="0" w:color="auto"/>
              <w:left w:val="single" w:sz="4" w:space="0" w:color="auto"/>
              <w:bottom w:val="single" w:sz="4" w:space="0" w:color="auto"/>
              <w:right w:val="single" w:sz="4" w:space="0" w:color="auto"/>
            </w:tcBorders>
            <w:noWrap/>
          </w:tcPr>
          <w:p w:rsidR="00255A37" w:rsidRPr="004F0281" w:rsidRDefault="00255A37" w:rsidP="00255A37">
            <w:pPr>
              <w:jc w:val="center"/>
              <w:rPr>
                <w:rFonts w:ascii="Arial Narrow" w:eastAsia="Calibri" w:hAnsi="Arial Narrow"/>
                <w:sz w:val="20"/>
                <w:szCs w:val="20"/>
              </w:rPr>
            </w:pPr>
          </w:p>
        </w:tc>
        <w:tc>
          <w:tcPr>
            <w:tcW w:w="992" w:type="dxa"/>
            <w:tcBorders>
              <w:top w:val="single" w:sz="4" w:space="0" w:color="auto"/>
              <w:left w:val="single" w:sz="4" w:space="0" w:color="auto"/>
              <w:bottom w:val="single" w:sz="4" w:space="0" w:color="auto"/>
              <w:right w:val="single" w:sz="4" w:space="0" w:color="auto"/>
            </w:tcBorders>
            <w:noWrap/>
          </w:tcPr>
          <w:p w:rsidR="00255A37" w:rsidRPr="004F0281" w:rsidRDefault="00255A37" w:rsidP="00255A37">
            <w:pPr>
              <w:jc w:val="center"/>
              <w:rPr>
                <w:rFonts w:ascii="Arial Narrow" w:eastAsia="Calibri" w:hAnsi="Arial Narrow"/>
                <w:sz w:val="20"/>
                <w:szCs w:val="20"/>
              </w:rPr>
            </w:pPr>
          </w:p>
        </w:tc>
        <w:tc>
          <w:tcPr>
            <w:tcW w:w="1073"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jc w:val="center"/>
              <w:rPr>
                <w:rFonts w:ascii="Arial Narrow" w:eastAsia="Calibri" w:hAnsi="Arial Narrow"/>
                <w:sz w:val="20"/>
                <w:szCs w:val="20"/>
              </w:rPr>
            </w:pPr>
          </w:p>
        </w:tc>
        <w:tc>
          <w:tcPr>
            <w:tcW w:w="3350" w:type="dxa"/>
            <w:tcBorders>
              <w:top w:val="single" w:sz="4" w:space="0" w:color="auto"/>
              <w:left w:val="single" w:sz="4" w:space="0" w:color="auto"/>
              <w:bottom w:val="single" w:sz="4" w:space="0" w:color="auto"/>
              <w:right w:val="single" w:sz="4" w:space="0" w:color="auto"/>
            </w:tcBorders>
            <w:vAlign w:val="center"/>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 xml:space="preserve">создание и содержание противопожарного разрыва между п.  Тутончаны и лесным массивом  1,2 км </w:t>
            </w:r>
          </w:p>
          <w:p w:rsidR="00255A37" w:rsidRPr="004F0281" w:rsidRDefault="00255A37" w:rsidP="00255A37">
            <w:pPr>
              <w:rPr>
                <w:rFonts w:ascii="Arial Narrow" w:eastAsia="Calibri" w:hAnsi="Arial Narrow"/>
                <w:sz w:val="20"/>
                <w:szCs w:val="20"/>
              </w:rPr>
            </w:pPr>
          </w:p>
        </w:tc>
      </w:tr>
      <w:tr w:rsidR="00255A37" w:rsidRPr="004F0281" w:rsidTr="00255A37">
        <w:trPr>
          <w:trHeight w:val="1616"/>
        </w:trPr>
        <w:tc>
          <w:tcPr>
            <w:tcW w:w="3652" w:type="dxa"/>
            <w:tcBorders>
              <w:top w:val="single" w:sz="4" w:space="0" w:color="auto"/>
              <w:left w:val="single" w:sz="4" w:space="0" w:color="auto"/>
              <w:right w:val="single" w:sz="4" w:space="0" w:color="auto"/>
            </w:tcBorders>
          </w:tcPr>
          <w:p w:rsidR="00255A37" w:rsidRPr="004F0281" w:rsidRDefault="00255A37" w:rsidP="00255A37">
            <w:pPr>
              <w:rPr>
                <w:rFonts w:ascii="Arial Narrow" w:hAnsi="Arial Narrow"/>
                <w:sz w:val="20"/>
                <w:szCs w:val="20"/>
              </w:rPr>
            </w:pPr>
            <w:r w:rsidRPr="004F0281">
              <w:rPr>
                <w:rFonts w:ascii="Arial Narrow" w:hAnsi="Arial Narrow"/>
                <w:sz w:val="20"/>
                <w:szCs w:val="20"/>
              </w:rPr>
              <w:t>Приобретение первичных средств пожаротушения (мотопомпы, пожарный рукав напорный, приобретение огнетушителей)</w:t>
            </w:r>
          </w:p>
          <w:p w:rsidR="00255A37" w:rsidRPr="004F0281" w:rsidRDefault="00255A37" w:rsidP="00255A37">
            <w:pPr>
              <w:rPr>
                <w:rFonts w:ascii="Arial Narrow" w:hAnsi="Arial Narrow"/>
                <w:sz w:val="20"/>
                <w:szCs w:val="20"/>
              </w:rPr>
            </w:pPr>
          </w:p>
        </w:tc>
        <w:tc>
          <w:tcPr>
            <w:tcW w:w="851"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913</w:t>
            </w:r>
          </w:p>
        </w:tc>
        <w:tc>
          <w:tcPr>
            <w:tcW w:w="708" w:type="dxa"/>
            <w:tcBorders>
              <w:top w:val="single" w:sz="4" w:space="0" w:color="auto"/>
              <w:left w:val="single" w:sz="4" w:space="0" w:color="auto"/>
              <w:bottom w:val="single" w:sz="4" w:space="0" w:color="auto"/>
              <w:right w:val="single" w:sz="4" w:space="0" w:color="auto"/>
            </w:tcBorders>
            <w:noWrap/>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0310</w:t>
            </w:r>
          </w:p>
        </w:tc>
        <w:tc>
          <w:tcPr>
            <w:tcW w:w="1418" w:type="dxa"/>
            <w:tcBorders>
              <w:top w:val="single" w:sz="4" w:space="0" w:color="auto"/>
              <w:left w:val="single" w:sz="4" w:space="0" w:color="auto"/>
              <w:bottom w:val="single" w:sz="4" w:space="0" w:color="auto"/>
              <w:right w:val="single" w:sz="4" w:space="0" w:color="auto"/>
            </w:tcBorders>
            <w:noWrap/>
          </w:tcPr>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01 5 00 74120</w:t>
            </w:r>
          </w:p>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01 5 00 S4120</w:t>
            </w:r>
          </w:p>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01 5 00 91120</w:t>
            </w:r>
          </w:p>
          <w:p w:rsidR="00255A37" w:rsidRPr="004F0281" w:rsidRDefault="00255A37" w:rsidP="00255A37">
            <w:pPr>
              <w:rPr>
                <w:rFonts w:ascii="Arial Narrow" w:eastAsia="Calibri" w:hAnsi="Arial Narrow"/>
                <w:sz w:val="20"/>
                <w:szCs w:val="20"/>
              </w:rPr>
            </w:pPr>
            <w:r w:rsidRPr="004F0281">
              <w:rPr>
                <w:rFonts w:ascii="Arial Narrow" w:eastAsia="Calibri" w:hAnsi="Arial Narrow"/>
                <w:sz w:val="20"/>
                <w:szCs w:val="20"/>
              </w:rPr>
              <w:t>01 5 00 S7450</w:t>
            </w:r>
          </w:p>
        </w:tc>
        <w:tc>
          <w:tcPr>
            <w:tcW w:w="709" w:type="dxa"/>
            <w:tcBorders>
              <w:top w:val="single" w:sz="4" w:space="0" w:color="auto"/>
              <w:left w:val="single" w:sz="4" w:space="0" w:color="auto"/>
              <w:bottom w:val="single" w:sz="4" w:space="0" w:color="auto"/>
              <w:right w:val="single" w:sz="4" w:space="0" w:color="auto"/>
            </w:tcBorders>
            <w:noWrap/>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244</w:t>
            </w:r>
          </w:p>
        </w:tc>
        <w:tc>
          <w:tcPr>
            <w:tcW w:w="850" w:type="dxa"/>
            <w:tcBorders>
              <w:top w:val="single" w:sz="4" w:space="0" w:color="auto"/>
              <w:left w:val="single" w:sz="4" w:space="0" w:color="auto"/>
              <w:bottom w:val="single" w:sz="4" w:space="0" w:color="auto"/>
              <w:right w:val="single" w:sz="4" w:space="0" w:color="auto"/>
            </w:tcBorders>
            <w:noWrap/>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0</w:t>
            </w:r>
          </w:p>
        </w:tc>
        <w:tc>
          <w:tcPr>
            <w:tcW w:w="851" w:type="dxa"/>
            <w:tcBorders>
              <w:top w:val="single" w:sz="4" w:space="0" w:color="auto"/>
              <w:left w:val="single" w:sz="4" w:space="0" w:color="auto"/>
              <w:bottom w:val="single" w:sz="4" w:space="0" w:color="auto"/>
              <w:right w:val="single" w:sz="4" w:space="0" w:color="auto"/>
            </w:tcBorders>
            <w:noWrap/>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56,3</w:t>
            </w:r>
          </w:p>
          <w:p w:rsidR="00255A37" w:rsidRPr="004F0281" w:rsidRDefault="00255A37" w:rsidP="00255A37">
            <w:pPr>
              <w:jc w:val="center"/>
              <w:rPr>
                <w:rFonts w:ascii="Arial Narrow" w:eastAsia="Calibri" w:hAnsi="Arial Narrow"/>
                <w:sz w:val="20"/>
                <w:szCs w:val="20"/>
              </w:rPr>
            </w:pPr>
          </w:p>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3,0</w:t>
            </w:r>
          </w:p>
          <w:p w:rsidR="00255A37" w:rsidRPr="004F0281" w:rsidRDefault="00255A37" w:rsidP="00255A37">
            <w:pPr>
              <w:jc w:val="center"/>
              <w:rPr>
                <w:rFonts w:ascii="Arial Narrow" w:eastAsia="Calibri" w:hAnsi="Arial Narrow"/>
                <w:sz w:val="20"/>
                <w:szCs w:val="20"/>
              </w:rPr>
            </w:pPr>
          </w:p>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22,5</w:t>
            </w:r>
          </w:p>
          <w:p w:rsidR="00255A37" w:rsidRPr="004F0281" w:rsidRDefault="00255A37" w:rsidP="00255A37">
            <w:pPr>
              <w:jc w:val="center"/>
              <w:rPr>
                <w:rFonts w:ascii="Arial Narrow" w:eastAsia="Calibri" w:hAnsi="Arial Narrow"/>
                <w:sz w:val="20"/>
                <w:szCs w:val="20"/>
              </w:rPr>
            </w:pPr>
          </w:p>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17,6</w:t>
            </w:r>
          </w:p>
        </w:tc>
        <w:tc>
          <w:tcPr>
            <w:tcW w:w="992" w:type="dxa"/>
            <w:tcBorders>
              <w:top w:val="single" w:sz="4" w:space="0" w:color="auto"/>
              <w:left w:val="single" w:sz="4" w:space="0" w:color="auto"/>
              <w:bottom w:val="single" w:sz="4" w:space="0" w:color="auto"/>
              <w:right w:val="single" w:sz="4" w:space="0" w:color="auto"/>
            </w:tcBorders>
            <w:noWrap/>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57,3</w:t>
            </w:r>
          </w:p>
          <w:p w:rsidR="00255A37" w:rsidRPr="004F0281" w:rsidRDefault="00255A37" w:rsidP="00255A37">
            <w:pPr>
              <w:jc w:val="center"/>
              <w:rPr>
                <w:rFonts w:ascii="Arial Narrow" w:eastAsia="Calibri" w:hAnsi="Arial Narrow"/>
                <w:sz w:val="20"/>
                <w:szCs w:val="20"/>
              </w:rPr>
            </w:pPr>
          </w:p>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3,0</w:t>
            </w:r>
          </w:p>
        </w:tc>
        <w:tc>
          <w:tcPr>
            <w:tcW w:w="992" w:type="dxa"/>
            <w:tcBorders>
              <w:top w:val="single" w:sz="4" w:space="0" w:color="auto"/>
              <w:left w:val="single" w:sz="4" w:space="0" w:color="auto"/>
              <w:bottom w:val="single" w:sz="4" w:space="0" w:color="auto"/>
              <w:right w:val="single" w:sz="4" w:space="0" w:color="auto"/>
            </w:tcBorders>
            <w:noWrap/>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38,2</w:t>
            </w:r>
          </w:p>
          <w:p w:rsidR="00255A37" w:rsidRPr="004F0281" w:rsidRDefault="00255A37" w:rsidP="00255A37">
            <w:pPr>
              <w:jc w:val="center"/>
              <w:rPr>
                <w:rFonts w:ascii="Arial Narrow" w:eastAsia="Calibri" w:hAnsi="Arial Narrow"/>
                <w:sz w:val="20"/>
                <w:szCs w:val="20"/>
              </w:rPr>
            </w:pPr>
          </w:p>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3,0</w:t>
            </w:r>
          </w:p>
        </w:tc>
        <w:tc>
          <w:tcPr>
            <w:tcW w:w="1073" w:type="dxa"/>
            <w:tcBorders>
              <w:top w:val="single" w:sz="4" w:space="0" w:color="auto"/>
              <w:left w:val="single" w:sz="4" w:space="0" w:color="auto"/>
              <w:bottom w:val="single" w:sz="4" w:space="0" w:color="auto"/>
              <w:right w:val="single" w:sz="4" w:space="0" w:color="auto"/>
            </w:tcBorders>
          </w:tcPr>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38,2</w:t>
            </w:r>
          </w:p>
          <w:p w:rsidR="00255A37" w:rsidRPr="004F0281" w:rsidRDefault="00255A37" w:rsidP="00255A37">
            <w:pPr>
              <w:jc w:val="center"/>
              <w:rPr>
                <w:rFonts w:ascii="Arial Narrow" w:eastAsia="Calibri" w:hAnsi="Arial Narrow"/>
                <w:sz w:val="20"/>
                <w:szCs w:val="20"/>
              </w:rPr>
            </w:pPr>
          </w:p>
          <w:p w:rsidR="00255A37" w:rsidRPr="004F0281" w:rsidRDefault="00255A37" w:rsidP="00255A37">
            <w:pPr>
              <w:jc w:val="center"/>
              <w:rPr>
                <w:rFonts w:ascii="Arial Narrow" w:eastAsia="Calibri" w:hAnsi="Arial Narrow"/>
                <w:sz w:val="20"/>
                <w:szCs w:val="20"/>
              </w:rPr>
            </w:pPr>
            <w:r w:rsidRPr="004F0281">
              <w:rPr>
                <w:rFonts w:ascii="Arial Narrow" w:eastAsia="Calibri" w:hAnsi="Arial Narrow"/>
                <w:sz w:val="20"/>
                <w:szCs w:val="20"/>
              </w:rPr>
              <w:t>3,0</w:t>
            </w:r>
          </w:p>
        </w:tc>
        <w:tc>
          <w:tcPr>
            <w:tcW w:w="3350" w:type="dxa"/>
            <w:tcBorders>
              <w:top w:val="single" w:sz="4" w:space="0" w:color="auto"/>
              <w:left w:val="single" w:sz="4" w:space="0" w:color="auto"/>
              <w:bottom w:val="single" w:sz="4" w:space="0" w:color="auto"/>
              <w:right w:val="single" w:sz="4" w:space="0" w:color="auto"/>
            </w:tcBorders>
            <w:vAlign w:val="center"/>
          </w:tcPr>
          <w:p w:rsidR="00255A37" w:rsidRPr="004F0281" w:rsidRDefault="00255A37" w:rsidP="00255A37">
            <w:pPr>
              <w:rPr>
                <w:rFonts w:ascii="Arial Narrow" w:eastAsia="Calibri" w:hAnsi="Arial Narrow"/>
                <w:sz w:val="20"/>
                <w:szCs w:val="20"/>
              </w:rPr>
            </w:pPr>
          </w:p>
        </w:tc>
      </w:tr>
    </w:tbl>
    <w:p w:rsidR="00255A37" w:rsidRPr="004F0281" w:rsidRDefault="00255A37" w:rsidP="00255A37">
      <w:pPr>
        <w:autoSpaceDE w:val="0"/>
        <w:autoSpaceDN w:val="0"/>
        <w:adjustRightInd w:val="0"/>
        <w:outlineLvl w:val="0"/>
        <w:rPr>
          <w:rFonts w:ascii="Arial Narrow" w:hAnsi="Arial Narrow"/>
          <w:sz w:val="20"/>
          <w:szCs w:val="20"/>
        </w:rPr>
      </w:pPr>
    </w:p>
    <w:p w:rsidR="00255A37" w:rsidRDefault="00255A37" w:rsidP="004F60A3">
      <w:pPr>
        <w:rPr>
          <w:rFonts w:ascii="Arial Narrow" w:hAnsi="Arial Narrow"/>
          <w:sz w:val="20"/>
          <w:szCs w:val="20"/>
        </w:rPr>
        <w:sectPr w:rsidR="00255A37" w:rsidSect="00255A37">
          <w:pgSz w:w="16838" w:h="11906" w:orient="landscape"/>
          <w:pgMar w:top="1701" w:right="1134" w:bottom="851" w:left="1134" w:header="709" w:footer="709" w:gutter="0"/>
          <w:cols w:space="708"/>
          <w:docGrid w:linePitch="360"/>
        </w:sectPr>
      </w:pPr>
    </w:p>
    <w:p w:rsidR="00267164" w:rsidRPr="005352CF" w:rsidRDefault="00267164" w:rsidP="00267164">
      <w:pPr>
        <w:jc w:val="center"/>
        <w:rPr>
          <w:rFonts w:ascii="Arial Narrow" w:eastAsia="Calibri" w:hAnsi="Arial Narrow"/>
          <w:b/>
          <w:sz w:val="20"/>
          <w:szCs w:val="20"/>
        </w:rPr>
      </w:pPr>
      <w:r w:rsidRPr="005352CF">
        <w:rPr>
          <w:rFonts w:ascii="Arial Narrow" w:eastAsia="Calibri" w:hAnsi="Arial Narrow"/>
          <w:b/>
          <w:sz w:val="20"/>
          <w:szCs w:val="20"/>
        </w:rPr>
        <w:lastRenderedPageBreak/>
        <w:t>Эвенкийский муниципальный район</w:t>
      </w:r>
    </w:p>
    <w:p w:rsidR="00267164" w:rsidRPr="005352CF" w:rsidRDefault="00267164" w:rsidP="00267164">
      <w:pPr>
        <w:jc w:val="center"/>
        <w:rPr>
          <w:rFonts w:ascii="Arial Narrow" w:eastAsia="Calibri" w:hAnsi="Arial Narrow"/>
          <w:b/>
          <w:sz w:val="20"/>
          <w:szCs w:val="20"/>
        </w:rPr>
      </w:pPr>
      <w:r w:rsidRPr="005352CF">
        <w:rPr>
          <w:rFonts w:ascii="Arial Narrow" w:eastAsia="Calibri" w:hAnsi="Arial Narrow"/>
          <w:b/>
          <w:sz w:val="20"/>
          <w:szCs w:val="20"/>
        </w:rPr>
        <w:t>Красноярский край</w:t>
      </w:r>
    </w:p>
    <w:p w:rsidR="00267164" w:rsidRPr="005352CF" w:rsidRDefault="00267164" w:rsidP="00267164">
      <w:pPr>
        <w:jc w:val="center"/>
        <w:rPr>
          <w:rFonts w:ascii="Arial Narrow" w:eastAsia="Calibri" w:hAnsi="Arial Narrow"/>
          <w:sz w:val="20"/>
          <w:szCs w:val="20"/>
        </w:rPr>
      </w:pPr>
      <w:r w:rsidRPr="005352CF">
        <w:rPr>
          <w:rFonts w:ascii="Arial Narrow" w:eastAsia="Calibri" w:hAnsi="Arial Narrow"/>
          <w:b/>
          <w:sz w:val="20"/>
          <w:szCs w:val="20"/>
        </w:rPr>
        <w:t>Администрация поселок Чемдальск</w:t>
      </w:r>
    </w:p>
    <w:p w:rsidR="00267164" w:rsidRPr="005352CF" w:rsidRDefault="00E32B61" w:rsidP="00267164">
      <w:pPr>
        <w:jc w:val="center"/>
        <w:rPr>
          <w:rFonts w:ascii="Arial Narrow" w:eastAsia="Calibri" w:hAnsi="Arial Narrow"/>
          <w:b/>
          <w:w w:val="80"/>
          <w:position w:val="4"/>
          <w:sz w:val="20"/>
          <w:szCs w:val="20"/>
        </w:rPr>
      </w:pPr>
      <w:r>
        <w:rPr>
          <w:noProof/>
        </w:rPr>
        <w:pict>
          <v:line id="Прямая соединительная линия 2" o:spid="_x0000_s1176" style="position:absolute;left:0;text-align:left;z-index:251706368;visibility:visible;mso-wrap-distance-top:-3e-5mm;mso-wrap-distance-bottom:-3e-5mm" from="-9pt,12.2pt" to="423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sU0WwIAAG8EAAAOAAAAZHJzL2Uyb0RvYy54bWysVM1uEzEQviPxDpbv6e6m25CuuqlQNuFS&#10;IFLLAzi2N2vhtRfbzSZCSMAZqY/AK3AAqVKBZ9i8EWPnRy1cECIHZ+yZ+fzNzOc9O1/VEi25sUKr&#10;HCdHMUZcUc2EWuT41dW0N8TIOqIYkVrxHK+5xeejx4/O2ibjfV1pybhBAKJs1jY5rpxrsiiytOI1&#10;sUe64QqcpTY1cbA1i4gZ0gJ6LaN+HA+iVhvWGE25tXBabJ14FPDLklP3siwtd0jmGLi5sJqwzv0a&#10;jc5ItjCkqQTd0SD/wKImQsGlB6iCOIKujfgDqhbUaKtLd0R1HemyFJSHGqCaJP6tmsuKNDzUAs2x&#10;zaFN9v/B0hfLmUGC5biPkSI1jKj7vHm/uem+d182N2jzofvZfeu+drfdj+528xHsu80nsL2zu9sd&#10;36C+72Tb2AwAx2pmfC/oSl02F5q+tkjpcUXUgoeKrtYNXJP4jOhBit/YBvjM2+eaQQy5djq0dVWa&#10;2kNCw9AqTG99mB5fOUTh8CQdDtIYhkz3vohk+8TGWPeM6xp5I8dSKN9YkpHlhXWeCMn2If5Y6amQ&#10;MohDKtTm+HiYDDw0AY3aNyHVaimYD/MJ1izmY2nQknihhV+oDzz3w2rhQO5S1DkeHoJIVnHCJoqF&#10;+xwRcmsDJ6k8OFQILHfWVlZvT+PTyXAyTHtpfzDppXFR9J5Ox2lvME2enBTHxXhcJO88zyTNKsEY&#10;V57qXuJJ+ncS2j22rTgPIj90J3qIHtoIZPf/gXQYsZ/qVh9zzdYzsx89qDoE716gfzb392Df/06M&#10;fgEAAP//AwBQSwMEFAAGAAgAAAAhAHe2bH3eAAAACQEAAA8AAABkcnMvZG93bnJldi54bWxMj81O&#10;wzAQhO9IvIO1SNxap1UU0hCnQkgBoZ4IoIrbNjZxIF5HsfPD22PUAxx3djTzTb5fTMcmNbjWkoDN&#10;OgKmqLaypUbA60u5SoE5jySxs6QEfCsH++LyIsdM2pme1VT5hoUQchkK0N73Geeu1sqgW9teUfh9&#10;2MGgD+fQcDngHMJNx7dRlHCDLYUGjb2616r+qkYjwB2ePt+x3L0d5oeSbsbpUSfVUYjrq+XuFphX&#10;i/8zwy9+QIciMJ3sSNKxTsBqk4YtXsA2joEFQxonQTidBV7k/P+C4gcAAP//AwBQSwECLQAUAAYA&#10;CAAAACEAtoM4kv4AAADhAQAAEwAAAAAAAAAAAAAAAAAAAAAAW0NvbnRlbnRfVHlwZXNdLnhtbFBL&#10;AQItABQABgAIAAAAIQA4/SH/1gAAAJQBAAALAAAAAAAAAAAAAAAAAC8BAABfcmVscy8ucmVsc1BL&#10;AQItABQABgAIAAAAIQC6XsU0WwIAAG8EAAAOAAAAAAAAAAAAAAAAAC4CAABkcnMvZTJvRG9jLnht&#10;bFBLAQItABQABgAIAAAAIQB3tmx93gAAAAkBAAAPAAAAAAAAAAAAAAAAALUEAABkcnMvZG93bnJl&#10;di54bWxQSwUGAAAAAAQABADzAAAAwAUAAAAA&#10;" strokeweight="1.06mm">
            <v:stroke joinstyle="miter" endcap="square"/>
            <w10:wrap type="topAndBottom"/>
          </v:line>
        </w:pict>
      </w:r>
      <w:r w:rsidR="00267164" w:rsidRPr="005352CF">
        <w:rPr>
          <w:rFonts w:ascii="Arial Narrow" w:eastAsia="Calibri" w:hAnsi="Arial Narrow"/>
          <w:b/>
          <w:w w:val="80"/>
          <w:position w:val="4"/>
          <w:sz w:val="20"/>
          <w:szCs w:val="20"/>
        </w:rPr>
        <w:t>ПОСТАНОВЛЕНИЕ</w:t>
      </w:r>
    </w:p>
    <w:p w:rsidR="00267164" w:rsidRPr="005352CF" w:rsidRDefault="00267164" w:rsidP="00267164">
      <w:pPr>
        <w:rPr>
          <w:rFonts w:ascii="Arial Narrow" w:eastAsia="Calibri" w:hAnsi="Arial Narrow"/>
          <w:sz w:val="20"/>
          <w:szCs w:val="20"/>
        </w:rPr>
      </w:pPr>
    </w:p>
    <w:p w:rsidR="00267164" w:rsidRPr="005352CF" w:rsidRDefault="00267164" w:rsidP="00267164">
      <w:pPr>
        <w:jc w:val="both"/>
        <w:rPr>
          <w:rFonts w:ascii="Arial Narrow" w:eastAsia="Calibri" w:hAnsi="Arial Narrow"/>
          <w:b/>
          <w:sz w:val="20"/>
          <w:szCs w:val="20"/>
        </w:rPr>
      </w:pPr>
      <w:r w:rsidRPr="005352CF">
        <w:rPr>
          <w:rFonts w:ascii="Arial Narrow" w:eastAsia="Calibri" w:hAnsi="Arial Narrow"/>
          <w:sz w:val="20"/>
          <w:szCs w:val="20"/>
        </w:rPr>
        <w:t>«06</w:t>
      </w:r>
      <w:r>
        <w:rPr>
          <w:rFonts w:ascii="Arial Narrow" w:eastAsia="Calibri" w:hAnsi="Arial Narrow"/>
          <w:sz w:val="20"/>
          <w:szCs w:val="20"/>
        </w:rPr>
        <w:t>»</w:t>
      </w:r>
      <w:r w:rsidRPr="005352CF">
        <w:rPr>
          <w:rFonts w:ascii="Arial Narrow" w:eastAsia="Calibri" w:hAnsi="Arial Narrow"/>
          <w:sz w:val="20"/>
          <w:szCs w:val="20"/>
        </w:rPr>
        <w:t xml:space="preserve"> июня 2024 г.                                                          </w:t>
      </w:r>
      <w:r>
        <w:rPr>
          <w:rFonts w:ascii="Arial Narrow" w:eastAsia="Calibri" w:hAnsi="Arial Narrow"/>
          <w:sz w:val="20"/>
          <w:szCs w:val="20"/>
        </w:rPr>
        <w:t xml:space="preserve">                                                                                                        </w:t>
      </w:r>
      <w:r w:rsidRPr="005352CF">
        <w:rPr>
          <w:rFonts w:ascii="Arial Narrow" w:eastAsia="Calibri" w:hAnsi="Arial Narrow"/>
          <w:sz w:val="20"/>
          <w:szCs w:val="20"/>
        </w:rPr>
        <w:t>№ 25-п</w:t>
      </w:r>
    </w:p>
    <w:p w:rsidR="00267164" w:rsidRPr="005352CF" w:rsidRDefault="00267164" w:rsidP="00267164">
      <w:pPr>
        <w:rPr>
          <w:rFonts w:ascii="Arial Narrow" w:hAnsi="Arial Narrow"/>
          <w:b/>
          <w:sz w:val="20"/>
          <w:szCs w:val="20"/>
        </w:rPr>
      </w:pPr>
    </w:p>
    <w:p w:rsidR="00267164" w:rsidRPr="005352CF" w:rsidRDefault="00267164" w:rsidP="00267164">
      <w:pPr>
        <w:autoSpaceDE w:val="0"/>
        <w:autoSpaceDN w:val="0"/>
        <w:adjustRightInd w:val="0"/>
        <w:contextualSpacing/>
        <w:jc w:val="both"/>
        <w:outlineLvl w:val="0"/>
        <w:rPr>
          <w:rFonts w:ascii="Arial Narrow" w:hAnsi="Arial Narrow"/>
          <w:b/>
          <w:sz w:val="20"/>
          <w:szCs w:val="20"/>
        </w:rPr>
      </w:pPr>
      <w:r w:rsidRPr="005352CF">
        <w:rPr>
          <w:rFonts w:ascii="Arial Narrow" w:hAnsi="Arial Narrow"/>
          <w:b/>
          <w:sz w:val="20"/>
          <w:szCs w:val="20"/>
        </w:rPr>
        <w:t xml:space="preserve">О внесении изменений в постановление Администрации поселка Чемдальск от 07.02.2023 года № 06-п «Об утверждении муниципальной программы «Устойчивое развитие муниципального образования поселка Чемдальск» </w:t>
      </w:r>
    </w:p>
    <w:p w:rsidR="00267164" w:rsidRPr="005352CF" w:rsidRDefault="00267164" w:rsidP="00267164">
      <w:pPr>
        <w:rPr>
          <w:rFonts w:ascii="Arial Narrow" w:eastAsia="Calibri" w:hAnsi="Arial Narrow"/>
          <w:sz w:val="20"/>
          <w:szCs w:val="20"/>
        </w:rPr>
      </w:pPr>
    </w:p>
    <w:p w:rsidR="00267164" w:rsidRPr="005352CF" w:rsidRDefault="00267164" w:rsidP="00267164">
      <w:pPr>
        <w:ind w:firstLine="709"/>
        <w:jc w:val="both"/>
        <w:rPr>
          <w:rFonts w:ascii="Arial Narrow" w:hAnsi="Arial Narrow"/>
          <w:sz w:val="20"/>
          <w:szCs w:val="20"/>
        </w:rPr>
      </w:pPr>
      <w:r w:rsidRPr="005352CF">
        <w:rPr>
          <w:rFonts w:ascii="Arial Narrow" w:hAnsi="Arial Narrow"/>
          <w:sz w:val="20"/>
          <w:szCs w:val="20"/>
        </w:rPr>
        <w:t>В соответствии со статьей 179 Бюджетного кодекса Российской Федерации, Устава поселка Чемдальск Эвенкийского муниципального района, на основании Постановления Администрации поселка Чемдальск № 68а от 09.11.2021 года «Об утверждении Порядка принятия решений о разработке муниципальных программ поселка Чемдальск Эвенкийского муниципального района, их формировании и реализации»,</w:t>
      </w:r>
    </w:p>
    <w:p w:rsidR="00267164" w:rsidRPr="005352CF" w:rsidRDefault="00267164" w:rsidP="00267164">
      <w:pPr>
        <w:widowControl w:val="0"/>
        <w:shd w:val="clear" w:color="auto" w:fill="FFFFFF"/>
        <w:autoSpaceDE w:val="0"/>
        <w:autoSpaceDN w:val="0"/>
        <w:adjustRightInd w:val="0"/>
        <w:jc w:val="both"/>
        <w:rPr>
          <w:rFonts w:ascii="Arial Narrow" w:eastAsia="Calibri" w:hAnsi="Arial Narrow"/>
          <w:sz w:val="20"/>
          <w:szCs w:val="20"/>
        </w:rPr>
      </w:pPr>
      <w:r>
        <w:rPr>
          <w:rFonts w:ascii="Arial Narrow" w:eastAsia="Calibri" w:hAnsi="Arial Narrow"/>
          <w:b/>
          <w:sz w:val="20"/>
          <w:szCs w:val="20"/>
        </w:rPr>
        <w:t>ПОСТАНОВЛЯ</w:t>
      </w:r>
      <w:r w:rsidRPr="005352CF">
        <w:rPr>
          <w:rFonts w:ascii="Arial Narrow" w:eastAsia="Calibri" w:hAnsi="Arial Narrow"/>
          <w:b/>
          <w:sz w:val="20"/>
          <w:szCs w:val="20"/>
        </w:rPr>
        <w:t>Ю</w:t>
      </w:r>
      <w:r w:rsidRPr="005352CF">
        <w:rPr>
          <w:rFonts w:ascii="Arial Narrow" w:eastAsia="Calibri" w:hAnsi="Arial Narrow"/>
          <w:sz w:val="20"/>
          <w:szCs w:val="20"/>
        </w:rPr>
        <w:t>:</w:t>
      </w:r>
    </w:p>
    <w:p w:rsidR="00267164" w:rsidRPr="005352CF" w:rsidRDefault="00267164" w:rsidP="00267164">
      <w:pPr>
        <w:autoSpaceDE w:val="0"/>
        <w:autoSpaceDN w:val="0"/>
        <w:adjustRightInd w:val="0"/>
        <w:ind w:firstLine="851"/>
        <w:contextualSpacing/>
        <w:jc w:val="both"/>
        <w:outlineLvl w:val="0"/>
        <w:rPr>
          <w:rFonts w:ascii="Arial Narrow" w:hAnsi="Arial Narrow"/>
          <w:sz w:val="20"/>
          <w:szCs w:val="20"/>
        </w:rPr>
      </w:pPr>
      <w:r w:rsidRPr="005352CF">
        <w:rPr>
          <w:rFonts w:ascii="Arial Narrow" w:hAnsi="Arial Narrow"/>
          <w:sz w:val="20"/>
          <w:szCs w:val="20"/>
        </w:rPr>
        <w:t>1. Внести изменения в постановление Администрации поселка Чемдальск от 07.02.2023 № 06-п</w:t>
      </w:r>
      <w:r w:rsidRPr="005352CF">
        <w:rPr>
          <w:rFonts w:ascii="Arial Narrow" w:hAnsi="Arial Narrow"/>
          <w:color w:val="FF0000"/>
          <w:sz w:val="20"/>
          <w:szCs w:val="20"/>
        </w:rPr>
        <w:t xml:space="preserve"> </w:t>
      </w:r>
      <w:r w:rsidRPr="005352CF">
        <w:rPr>
          <w:rFonts w:ascii="Arial Narrow" w:hAnsi="Arial Narrow"/>
          <w:sz w:val="20"/>
          <w:szCs w:val="20"/>
        </w:rPr>
        <w:t>«Об утверждении муниципальной программы «Об утверждении муниципальной программы «Устойчивое развитие муниципального образования поселок Чемдальск»» согласно Приложению к настоящему Постановлению.</w:t>
      </w:r>
    </w:p>
    <w:p w:rsidR="00267164" w:rsidRPr="005352CF" w:rsidRDefault="00267164" w:rsidP="00267164">
      <w:pPr>
        <w:pStyle w:val="HTML"/>
        <w:ind w:firstLine="851"/>
        <w:rPr>
          <w:rStyle w:val="af5"/>
          <w:rFonts w:ascii="Arial Narrow" w:hAnsi="Arial Narrow"/>
          <w:b w:val="0"/>
          <w:bCs w:val="0"/>
        </w:rPr>
      </w:pPr>
      <w:r w:rsidRPr="005352CF">
        <w:rPr>
          <w:rFonts w:ascii="Arial Narrow" w:hAnsi="Arial Narrow"/>
          <w:color w:val="1A1A1A"/>
        </w:rPr>
        <w:t xml:space="preserve">2. Разместить настоящее Постановление на </w:t>
      </w:r>
      <w:r w:rsidRPr="005352CF">
        <w:rPr>
          <w:rFonts w:ascii="Arial Narrow" w:hAnsi="Arial Narrow"/>
        </w:rPr>
        <w:t xml:space="preserve">сайте </w:t>
      </w:r>
      <w:r w:rsidRPr="005352CF">
        <w:rPr>
          <w:rStyle w:val="af5"/>
          <w:rFonts w:ascii="Arial Narrow" w:hAnsi="Arial Narrow"/>
        </w:rPr>
        <w:t xml:space="preserve">Муниципального образования  поселок </w:t>
      </w:r>
      <w:r w:rsidRPr="005352CF">
        <w:rPr>
          <w:rFonts w:ascii="Arial Narrow" w:hAnsi="Arial Narrow"/>
        </w:rPr>
        <w:t>Чемдальск</w:t>
      </w:r>
      <w:r w:rsidRPr="005352CF">
        <w:rPr>
          <w:rStyle w:val="af5"/>
          <w:rFonts w:ascii="Arial Narrow" w:hAnsi="Arial Narrow"/>
        </w:rPr>
        <w:t xml:space="preserve">  в сети «</w:t>
      </w:r>
      <w:r w:rsidRPr="005352CF">
        <w:rPr>
          <w:rStyle w:val="af5"/>
          <w:rFonts w:ascii="Arial Narrow" w:hAnsi="Arial Narrow"/>
          <w:color w:val="000000" w:themeColor="text1"/>
        </w:rPr>
        <w:t>Интернет» (https://chemdalsk-r04.gosweb.gosuslugi.ru/).</w:t>
      </w:r>
    </w:p>
    <w:p w:rsidR="00267164" w:rsidRPr="005352CF" w:rsidRDefault="00267164" w:rsidP="00267164">
      <w:pPr>
        <w:pStyle w:val="HTML"/>
        <w:ind w:firstLine="851"/>
        <w:jc w:val="both"/>
        <w:rPr>
          <w:rStyle w:val="af5"/>
          <w:rFonts w:ascii="Arial Narrow" w:hAnsi="Arial Narrow"/>
          <w:b w:val="0"/>
          <w:bCs w:val="0"/>
        </w:rPr>
      </w:pPr>
      <w:r w:rsidRPr="005352CF">
        <w:rPr>
          <w:rStyle w:val="af5"/>
          <w:rFonts w:ascii="Arial Narrow" w:hAnsi="Arial Narrow"/>
        </w:rPr>
        <w:t>3. Настоящее Постановление вступает в силу со дня его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267164" w:rsidRPr="005352CF" w:rsidRDefault="00267164" w:rsidP="00267164">
      <w:pPr>
        <w:ind w:firstLine="851"/>
        <w:rPr>
          <w:rFonts w:ascii="Arial Narrow" w:hAnsi="Arial Narrow"/>
          <w:color w:val="1A1A1A"/>
          <w:sz w:val="20"/>
          <w:szCs w:val="20"/>
        </w:rPr>
      </w:pPr>
      <w:r w:rsidRPr="005352CF">
        <w:rPr>
          <w:rFonts w:ascii="Arial Narrow" w:hAnsi="Arial Narrow"/>
          <w:color w:val="1A1A1A"/>
          <w:sz w:val="20"/>
          <w:szCs w:val="20"/>
        </w:rPr>
        <w:t>4. Контроль за исполнением настоящего Постановления оставляю за собой.</w:t>
      </w:r>
    </w:p>
    <w:p w:rsidR="00267164" w:rsidRPr="005352CF" w:rsidRDefault="00267164" w:rsidP="00267164">
      <w:pPr>
        <w:widowControl w:val="0"/>
        <w:autoSpaceDE w:val="0"/>
        <w:jc w:val="both"/>
        <w:rPr>
          <w:rFonts w:ascii="Arial Narrow" w:eastAsia="Calibri" w:hAnsi="Arial Narrow"/>
          <w:iCs/>
          <w:sz w:val="20"/>
          <w:szCs w:val="20"/>
        </w:rPr>
      </w:pPr>
    </w:p>
    <w:p w:rsidR="00267164" w:rsidRPr="005352CF" w:rsidRDefault="00267164" w:rsidP="00267164">
      <w:pPr>
        <w:rPr>
          <w:rFonts w:ascii="Arial Narrow" w:eastAsia="Calibri" w:hAnsi="Arial Narrow"/>
          <w:sz w:val="20"/>
          <w:szCs w:val="20"/>
        </w:rPr>
      </w:pPr>
      <w:r w:rsidRPr="005352CF">
        <w:rPr>
          <w:rFonts w:ascii="Arial Narrow" w:eastAsia="Calibri" w:hAnsi="Arial Narrow"/>
          <w:sz w:val="20"/>
          <w:szCs w:val="20"/>
        </w:rPr>
        <w:t xml:space="preserve">Глава поселка Чемдальск                                       </w:t>
      </w:r>
      <w:r w:rsidR="005D3D9C">
        <w:rPr>
          <w:rFonts w:ascii="Arial Narrow" w:eastAsia="Calibri" w:hAnsi="Arial Narrow"/>
          <w:sz w:val="20"/>
          <w:szCs w:val="20"/>
        </w:rPr>
        <w:t xml:space="preserve">                 </w:t>
      </w:r>
      <w:r w:rsidRPr="005352CF">
        <w:rPr>
          <w:rFonts w:ascii="Arial Narrow" w:eastAsia="Calibri" w:hAnsi="Arial Narrow"/>
          <w:sz w:val="20"/>
          <w:szCs w:val="20"/>
        </w:rPr>
        <w:t xml:space="preserve"> </w:t>
      </w:r>
      <w:r>
        <w:rPr>
          <w:rFonts w:ascii="Arial Narrow" w:eastAsia="Calibri" w:hAnsi="Arial Narrow"/>
          <w:sz w:val="20"/>
          <w:szCs w:val="20"/>
        </w:rPr>
        <w:t>п/п</w:t>
      </w:r>
      <w:r w:rsidRPr="005352CF">
        <w:rPr>
          <w:rFonts w:ascii="Arial Narrow" w:eastAsia="Calibri" w:hAnsi="Arial Narrow"/>
          <w:sz w:val="20"/>
          <w:szCs w:val="20"/>
        </w:rPr>
        <w:t xml:space="preserve">            </w:t>
      </w:r>
      <w:r>
        <w:rPr>
          <w:rFonts w:ascii="Arial Narrow" w:eastAsia="Calibri" w:hAnsi="Arial Narrow"/>
          <w:sz w:val="20"/>
          <w:szCs w:val="20"/>
        </w:rPr>
        <w:t xml:space="preserve">                                 </w:t>
      </w:r>
      <w:r w:rsidR="005D3D9C">
        <w:rPr>
          <w:rFonts w:ascii="Arial Narrow" w:eastAsia="Calibri" w:hAnsi="Arial Narrow"/>
          <w:sz w:val="20"/>
          <w:szCs w:val="20"/>
        </w:rPr>
        <w:t xml:space="preserve">                         </w:t>
      </w:r>
      <w:proofErr w:type="spellStart"/>
      <w:r w:rsidRPr="005352CF">
        <w:rPr>
          <w:rFonts w:ascii="Arial Narrow" w:eastAsia="Calibri" w:hAnsi="Arial Narrow"/>
          <w:sz w:val="20"/>
          <w:szCs w:val="20"/>
        </w:rPr>
        <w:t>Лежепекова</w:t>
      </w:r>
      <w:proofErr w:type="spellEnd"/>
      <w:r w:rsidRPr="005352CF">
        <w:rPr>
          <w:rFonts w:ascii="Arial Narrow" w:eastAsia="Calibri" w:hAnsi="Arial Narrow"/>
          <w:sz w:val="20"/>
          <w:szCs w:val="20"/>
        </w:rPr>
        <w:t xml:space="preserve"> Е.В.</w:t>
      </w:r>
    </w:p>
    <w:p w:rsidR="00267164" w:rsidRPr="005352CF" w:rsidRDefault="00267164" w:rsidP="00267164">
      <w:pPr>
        <w:autoSpaceDE w:val="0"/>
        <w:rPr>
          <w:rFonts w:ascii="Arial Narrow" w:eastAsia="Calibri" w:hAnsi="Arial Narrow"/>
          <w:sz w:val="20"/>
          <w:szCs w:val="20"/>
        </w:rPr>
      </w:pPr>
    </w:p>
    <w:p w:rsidR="00267164" w:rsidRPr="005352CF" w:rsidRDefault="00267164" w:rsidP="00267164">
      <w:pPr>
        <w:autoSpaceDE w:val="0"/>
        <w:jc w:val="right"/>
        <w:rPr>
          <w:rFonts w:ascii="Arial Narrow" w:eastAsia="Calibri" w:hAnsi="Arial Narrow"/>
          <w:sz w:val="20"/>
          <w:szCs w:val="20"/>
        </w:rPr>
      </w:pPr>
      <w:r w:rsidRPr="005352CF">
        <w:rPr>
          <w:rFonts w:ascii="Arial Narrow" w:eastAsia="Calibri" w:hAnsi="Arial Narrow"/>
          <w:sz w:val="20"/>
          <w:szCs w:val="20"/>
        </w:rPr>
        <w:t>Приложение к Постановлению</w:t>
      </w:r>
    </w:p>
    <w:p w:rsidR="00267164" w:rsidRPr="005352CF" w:rsidRDefault="00267164" w:rsidP="00267164">
      <w:pPr>
        <w:autoSpaceDE w:val="0"/>
        <w:jc w:val="right"/>
        <w:rPr>
          <w:rFonts w:ascii="Arial Narrow" w:eastAsia="Calibri" w:hAnsi="Arial Narrow"/>
          <w:sz w:val="20"/>
          <w:szCs w:val="20"/>
        </w:rPr>
      </w:pPr>
      <w:r w:rsidRPr="005352CF">
        <w:rPr>
          <w:rFonts w:ascii="Arial Narrow" w:eastAsia="Calibri" w:hAnsi="Arial Narrow"/>
          <w:sz w:val="20"/>
          <w:szCs w:val="20"/>
        </w:rPr>
        <w:t xml:space="preserve">Администрации п. </w:t>
      </w:r>
      <w:r w:rsidRPr="005352CF">
        <w:rPr>
          <w:rFonts w:ascii="Arial Narrow" w:hAnsi="Arial Narrow"/>
          <w:sz w:val="20"/>
          <w:szCs w:val="20"/>
        </w:rPr>
        <w:t>Чемдальск</w:t>
      </w:r>
    </w:p>
    <w:p w:rsidR="00267164" w:rsidRPr="005352CF" w:rsidRDefault="00267164" w:rsidP="00267164">
      <w:pPr>
        <w:autoSpaceDE w:val="0"/>
        <w:jc w:val="right"/>
        <w:rPr>
          <w:rFonts w:ascii="Arial Narrow" w:eastAsia="Calibri" w:hAnsi="Arial Narrow"/>
          <w:sz w:val="20"/>
          <w:szCs w:val="20"/>
        </w:rPr>
      </w:pPr>
      <w:r w:rsidRPr="005352CF">
        <w:rPr>
          <w:rFonts w:ascii="Arial Narrow" w:eastAsia="Calibri" w:hAnsi="Arial Narrow"/>
          <w:sz w:val="20"/>
          <w:szCs w:val="20"/>
        </w:rPr>
        <w:t>от «06»</w:t>
      </w:r>
      <w:r>
        <w:rPr>
          <w:rFonts w:ascii="Arial Narrow" w:eastAsia="Calibri" w:hAnsi="Arial Narrow"/>
          <w:sz w:val="20"/>
          <w:szCs w:val="20"/>
        </w:rPr>
        <w:t xml:space="preserve"> </w:t>
      </w:r>
      <w:r w:rsidRPr="005352CF">
        <w:rPr>
          <w:rFonts w:ascii="Arial Narrow" w:eastAsia="Calibri" w:hAnsi="Arial Narrow"/>
          <w:sz w:val="20"/>
          <w:szCs w:val="20"/>
        </w:rPr>
        <w:t>июня 2024 г № 25-п</w:t>
      </w:r>
    </w:p>
    <w:p w:rsidR="00267164" w:rsidRPr="005352CF" w:rsidRDefault="00267164" w:rsidP="00267164">
      <w:pPr>
        <w:autoSpaceDE w:val="0"/>
        <w:jc w:val="center"/>
        <w:rPr>
          <w:rFonts w:ascii="Arial Narrow" w:eastAsia="Calibri" w:hAnsi="Arial Narrow"/>
          <w:b/>
          <w:bCs/>
          <w:sz w:val="20"/>
          <w:szCs w:val="20"/>
        </w:rPr>
      </w:pPr>
      <w:r w:rsidRPr="005352CF">
        <w:rPr>
          <w:rFonts w:ascii="Arial Narrow" w:eastAsia="Calibri" w:hAnsi="Arial Narrow"/>
          <w:b/>
          <w:sz w:val="20"/>
          <w:szCs w:val="20"/>
        </w:rPr>
        <w:t>1.ПАСПОРТ</w:t>
      </w:r>
    </w:p>
    <w:p w:rsidR="00267164" w:rsidRPr="005352CF" w:rsidRDefault="00267164" w:rsidP="00267164">
      <w:pPr>
        <w:autoSpaceDE w:val="0"/>
        <w:jc w:val="center"/>
        <w:rPr>
          <w:rFonts w:ascii="Arial Narrow" w:eastAsia="Calibri" w:hAnsi="Arial Narrow"/>
          <w:bCs/>
          <w:sz w:val="20"/>
          <w:szCs w:val="20"/>
        </w:rPr>
      </w:pPr>
      <w:r w:rsidRPr="005352CF">
        <w:rPr>
          <w:rFonts w:ascii="Arial Narrow" w:eastAsia="Calibri" w:hAnsi="Arial Narrow"/>
          <w:bCs/>
          <w:sz w:val="20"/>
          <w:szCs w:val="20"/>
        </w:rPr>
        <w:t xml:space="preserve">муниципальной программы </w:t>
      </w:r>
    </w:p>
    <w:p w:rsidR="00267164" w:rsidRPr="005352CF" w:rsidRDefault="00267164" w:rsidP="00267164">
      <w:pPr>
        <w:autoSpaceDE w:val="0"/>
        <w:jc w:val="center"/>
        <w:rPr>
          <w:rFonts w:ascii="Arial Narrow" w:eastAsia="Calibri" w:hAnsi="Arial Narrow"/>
          <w:bCs/>
          <w:sz w:val="20"/>
          <w:szCs w:val="20"/>
        </w:rPr>
      </w:pPr>
      <w:r w:rsidRPr="005352CF">
        <w:rPr>
          <w:rFonts w:ascii="Arial Narrow" w:eastAsia="Calibri" w:hAnsi="Arial Narrow"/>
          <w:bCs/>
          <w:sz w:val="20"/>
          <w:szCs w:val="20"/>
        </w:rPr>
        <w:t>«Устойчивое развитие муниципального образования</w:t>
      </w:r>
    </w:p>
    <w:p w:rsidR="00267164" w:rsidRPr="005352CF" w:rsidRDefault="00267164" w:rsidP="00267164">
      <w:pPr>
        <w:autoSpaceDE w:val="0"/>
        <w:jc w:val="center"/>
        <w:rPr>
          <w:rFonts w:ascii="Arial Narrow" w:eastAsia="Calibri" w:hAnsi="Arial Narrow"/>
          <w:sz w:val="20"/>
          <w:szCs w:val="20"/>
        </w:rPr>
      </w:pPr>
      <w:r w:rsidRPr="005352CF">
        <w:rPr>
          <w:rFonts w:ascii="Arial Narrow" w:eastAsia="Calibri" w:hAnsi="Arial Narrow"/>
          <w:bCs/>
          <w:sz w:val="20"/>
          <w:szCs w:val="20"/>
        </w:rPr>
        <w:t xml:space="preserve"> поселок Чемдальск» </w:t>
      </w:r>
    </w:p>
    <w:tbl>
      <w:tblPr>
        <w:tblW w:w="9750" w:type="dxa"/>
        <w:tblInd w:w="234" w:type="dxa"/>
        <w:tblLayout w:type="fixed"/>
        <w:tblLook w:val="04A0" w:firstRow="1" w:lastRow="0" w:firstColumn="1" w:lastColumn="0" w:noHBand="0" w:noVBand="1"/>
      </w:tblPr>
      <w:tblGrid>
        <w:gridCol w:w="2823"/>
        <w:gridCol w:w="16"/>
        <w:gridCol w:w="6911"/>
      </w:tblGrid>
      <w:tr w:rsidR="00267164" w:rsidRPr="005352CF" w:rsidTr="00267164">
        <w:trPr>
          <w:trHeight w:val="960"/>
        </w:trPr>
        <w:tc>
          <w:tcPr>
            <w:tcW w:w="2839" w:type="dxa"/>
            <w:gridSpan w:val="2"/>
            <w:tcBorders>
              <w:top w:val="single" w:sz="4" w:space="0" w:color="000000"/>
              <w:left w:val="single" w:sz="4" w:space="0" w:color="000000"/>
              <w:bottom w:val="single" w:sz="4" w:space="0" w:color="000000"/>
              <w:right w:val="nil"/>
            </w:tcBorders>
            <w:hideMark/>
          </w:tcPr>
          <w:p w:rsidR="00267164" w:rsidRPr="005352CF" w:rsidRDefault="00267164" w:rsidP="00267164">
            <w:pPr>
              <w:suppressAutoHyphens/>
              <w:rPr>
                <w:rFonts w:ascii="Arial Narrow" w:eastAsia="Calibri" w:hAnsi="Arial Narrow"/>
                <w:bCs/>
                <w:sz w:val="20"/>
                <w:szCs w:val="20"/>
                <w:lang w:eastAsia="ar-SA"/>
              </w:rPr>
            </w:pPr>
            <w:r w:rsidRPr="005352CF">
              <w:rPr>
                <w:rFonts w:ascii="Arial Narrow" w:eastAsia="Calibri" w:hAnsi="Arial Narrow"/>
                <w:sz w:val="20"/>
                <w:szCs w:val="20"/>
              </w:rPr>
              <w:t>Наименование программы</w:t>
            </w:r>
          </w:p>
        </w:tc>
        <w:tc>
          <w:tcPr>
            <w:tcW w:w="6911" w:type="dxa"/>
            <w:tcBorders>
              <w:top w:val="single" w:sz="4" w:space="0" w:color="000000"/>
              <w:left w:val="single" w:sz="4" w:space="0" w:color="000000"/>
              <w:bottom w:val="single" w:sz="4" w:space="0" w:color="000000"/>
              <w:right w:val="single" w:sz="4" w:space="0" w:color="000000"/>
            </w:tcBorders>
            <w:hideMark/>
          </w:tcPr>
          <w:p w:rsidR="00267164" w:rsidRPr="005352CF" w:rsidRDefault="00267164" w:rsidP="00267164">
            <w:pPr>
              <w:suppressAutoHyphens/>
              <w:autoSpaceDE w:val="0"/>
              <w:jc w:val="both"/>
              <w:rPr>
                <w:rFonts w:ascii="Arial Narrow" w:eastAsia="Calibri" w:hAnsi="Arial Narrow"/>
                <w:sz w:val="20"/>
                <w:szCs w:val="20"/>
                <w:lang w:eastAsia="ar-SA"/>
              </w:rPr>
            </w:pPr>
            <w:r w:rsidRPr="005352CF">
              <w:rPr>
                <w:rFonts w:ascii="Arial Narrow" w:eastAsia="Calibri" w:hAnsi="Arial Narrow"/>
                <w:sz w:val="20"/>
                <w:szCs w:val="20"/>
              </w:rPr>
              <w:t xml:space="preserve">Муниципальная программа «Устойчивое развитие муниципального образования поселка </w:t>
            </w:r>
            <w:r w:rsidRPr="005352CF">
              <w:rPr>
                <w:rFonts w:ascii="Arial Narrow" w:hAnsi="Arial Narrow"/>
                <w:sz w:val="20"/>
                <w:szCs w:val="20"/>
              </w:rPr>
              <w:t>Чемдальск</w:t>
            </w:r>
            <w:r w:rsidRPr="005352CF">
              <w:rPr>
                <w:rFonts w:ascii="Arial Narrow" w:eastAsia="Calibri" w:hAnsi="Arial Narrow"/>
                <w:sz w:val="20"/>
                <w:szCs w:val="20"/>
              </w:rPr>
              <w:t>»</w:t>
            </w:r>
            <w:r w:rsidRPr="005352CF">
              <w:rPr>
                <w:rFonts w:ascii="Arial Narrow" w:eastAsia="Calibri" w:hAnsi="Arial Narrow"/>
                <w:sz w:val="20"/>
                <w:szCs w:val="20"/>
              </w:rPr>
              <w:br/>
              <w:t>(далее – Программа)</w:t>
            </w:r>
          </w:p>
        </w:tc>
      </w:tr>
      <w:tr w:rsidR="00267164" w:rsidRPr="005352CF" w:rsidTr="00267164">
        <w:trPr>
          <w:trHeight w:val="1097"/>
        </w:trPr>
        <w:tc>
          <w:tcPr>
            <w:tcW w:w="2839" w:type="dxa"/>
            <w:gridSpan w:val="2"/>
            <w:tcBorders>
              <w:top w:val="single" w:sz="4" w:space="0" w:color="000000"/>
              <w:left w:val="single" w:sz="4" w:space="0" w:color="000000"/>
              <w:bottom w:val="single" w:sz="4" w:space="0" w:color="000000"/>
              <w:right w:val="nil"/>
            </w:tcBorders>
            <w:hideMark/>
          </w:tcPr>
          <w:p w:rsidR="00267164" w:rsidRPr="005352CF" w:rsidRDefault="00267164" w:rsidP="00267164">
            <w:pPr>
              <w:suppressAutoHyphens/>
              <w:rPr>
                <w:rFonts w:ascii="Arial Narrow" w:eastAsia="Calibri" w:hAnsi="Arial Narrow"/>
                <w:sz w:val="20"/>
                <w:szCs w:val="20"/>
                <w:lang w:eastAsia="ar-SA"/>
              </w:rPr>
            </w:pPr>
            <w:r w:rsidRPr="005352CF">
              <w:rPr>
                <w:rFonts w:ascii="Arial Narrow" w:eastAsia="Calibri" w:hAnsi="Arial Narrow"/>
                <w:sz w:val="20"/>
                <w:szCs w:val="20"/>
              </w:rPr>
              <w:t>Основание для разработки Программы</w:t>
            </w:r>
          </w:p>
        </w:tc>
        <w:tc>
          <w:tcPr>
            <w:tcW w:w="6911" w:type="dxa"/>
            <w:tcBorders>
              <w:top w:val="single" w:sz="4" w:space="0" w:color="000000"/>
              <w:left w:val="single" w:sz="4" w:space="0" w:color="000000"/>
              <w:bottom w:val="single" w:sz="4" w:space="0" w:color="000000"/>
              <w:right w:val="single" w:sz="4" w:space="0" w:color="000000"/>
            </w:tcBorders>
            <w:hideMark/>
          </w:tcPr>
          <w:p w:rsidR="00267164" w:rsidRPr="005352CF" w:rsidRDefault="00267164" w:rsidP="00267164">
            <w:pPr>
              <w:suppressAutoHyphens/>
              <w:autoSpaceDE w:val="0"/>
              <w:jc w:val="both"/>
              <w:rPr>
                <w:rFonts w:ascii="Arial Narrow" w:eastAsia="Calibri" w:hAnsi="Arial Narrow"/>
                <w:sz w:val="20"/>
                <w:szCs w:val="20"/>
                <w:lang w:eastAsia="ar-SA"/>
              </w:rPr>
            </w:pPr>
            <w:r w:rsidRPr="005352CF">
              <w:rPr>
                <w:rFonts w:ascii="Arial Narrow" w:eastAsia="Calibri" w:hAnsi="Arial Narrow"/>
                <w:sz w:val="20"/>
                <w:szCs w:val="20"/>
              </w:rPr>
              <w:t xml:space="preserve">Статья 179 Бюджетного кодекса Российской Федерации; Постановление администрации № 66-п от 01.11.2021 года «Об утверждении Порядка принятия решений о разработке муниципальных программ поселка </w:t>
            </w:r>
            <w:r w:rsidRPr="005352CF">
              <w:rPr>
                <w:rFonts w:ascii="Arial Narrow" w:hAnsi="Arial Narrow"/>
                <w:sz w:val="20"/>
                <w:szCs w:val="20"/>
              </w:rPr>
              <w:t>Чемдальск</w:t>
            </w:r>
            <w:r w:rsidRPr="005352CF">
              <w:rPr>
                <w:rFonts w:ascii="Arial Narrow" w:eastAsia="Calibri" w:hAnsi="Arial Narrow"/>
                <w:sz w:val="20"/>
                <w:szCs w:val="20"/>
              </w:rPr>
              <w:t xml:space="preserve"> Эвенкийского муниципального района, их формировании и реализации »</w:t>
            </w:r>
          </w:p>
        </w:tc>
      </w:tr>
      <w:tr w:rsidR="00267164" w:rsidRPr="005352CF" w:rsidTr="00267164">
        <w:tc>
          <w:tcPr>
            <w:tcW w:w="2839" w:type="dxa"/>
            <w:gridSpan w:val="2"/>
            <w:tcBorders>
              <w:top w:val="single" w:sz="4" w:space="0" w:color="000000"/>
              <w:left w:val="single" w:sz="4" w:space="0" w:color="000000"/>
              <w:bottom w:val="single" w:sz="4" w:space="0" w:color="000000"/>
              <w:right w:val="nil"/>
            </w:tcBorders>
            <w:hideMark/>
          </w:tcPr>
          <w:p w:rsidR="00267164" w:rsidRPr="005352CF" w:rsidRDefault="00267164" w:rsidP="00267164">
            <w:pPr>
              <w:snapToGrid w:val="0"/>
              <w:rPr>
                <w:rFonts w:ascii="Arial Narrow" w:eastAsia="Calibri" w:hAnsi="Arial Narrow"/>
                <w:sz w:val="20"/>
                <w:szCs w:val="20"/>
                <w:lang w:eastAsia="ar-SA"/>
              </w:rPr>
            </w:pPr>
            <w:r w:rsidRPr="005352CF">
              <w:rPr>
                <w:rFonts w:ascii="Arial Narrow" w:eastAsia="Calibri" w:hAnsi="Arial Narrow"/>
                <w:sz w:val="20"/>
                <w:szCs w:val="20"/>
              </w:rPr>
              <w:t xml:space="preserve">Ответственный </w:t>
            </w:r>
          </w:p>
          <w:p w:rsidR="00267164" w:rsidRPr="005352CF" w:rsidRDefault="00267164" w:rsidP="00267164">
            <w:pPr>
              <w:snapToGrid w:val="0"/>
              <w:rPr>
                <w:rFonts w:ascii="Arial Narrow" w:eastAsia="Calibri" w:hAnsi="Arial Narrow"/>
                <w:sz w:val="20"/>
                <w:szCs w:val="20"/>
              </w:rPr>
            </w:pPr>
            <w:r w:rsidRPr="005352CF">
              <w:rPr>
                <w:rFonts w:ascii="Arial Narrow" w:eastAsia="Calibri" w:hAnsi="Arial Narrow"/>
                <w:sz w:val="20"/>
                <w:szCs w:val="20"/>
              </w:rPr>
              <w:t>исполнитель</w:t>
            </w:r>
          </w:p>
        </w:tc>
        <w:tc>
          <w:tcPr>
            <w:tcW w:w="6911" w:type="dxa"/>
            <w:tcBorders>
              <w:top w:val="single" w:sz="4" w:space="0" w:color="000000"/>
              <w:left w:val="single" w:sz="4" w:space="0" w:color="000000"/>
              <w:bottom w:val="single" w:sz="4" w:space="0" w:color="000000"/>
              <w:right w:val="single" w:sz="4" w:space="0" w:color="000000"/>
            </w:tcBorders>
            <w:hideMark/>
          </w:tcPr>
          <w:p w:rsidR="00267164" w:rsidRPr="005352CF" w:rsidRDefault="00267164" w:rsidP="00267164">
            <w:pPr>
              <w:suppressAutoHyphens/>
              <w:autoSpaceDE w:val="0"/>
              <w:jc w:val="both"/>
              <w:rPr>
                <w:rFonts w:ascii="Arial Narrow" w:eastAsia="Calibri" w:hAnsi="Arial Narrow"/>
                <w:sz w:val="20"/>
                <w:szCs w:val="20"/>
                <w:lang w:eastAsia="ar-SA"/>
              </w:rPr>
            </w:pPr>
            <w:r w:rsidRPr="005352CF">
              <w:rPr>
                <w:rFonts w:ascii="Arial Narrow" w:eastAsia="Calibri" w:hAnsi="Arial Narrow"/>
                <w:sz w:val="20"/>
                <w:szCs w:val="20"/>
              </w:rPr>
              <w:t xml:space="preserve">Администрация поселка </w:t>
            </w:r>
            <w:r w:rsidRPr="005352CF">
              <w:rPr>
                <w:rFonts w:ascii="Arial Narrow" w:hAnsi="Arial Narrow"/>
                <w:sz w:val="20"/>
                <w:szCs w:val="20"/>
              </w:rPr>
              <w:t>Чемдальск</w:t>
            </w:r>
          </w:p>
        </w:tc>
      </w:tr>
      <w:tr w:rsidR="00267164" w:rsidRPr="005352CF" w:rsidTr="00267164">
        <w:tc>
          <w:tcPr>
            <w:tcW w:w="2839" w:type="dxa"/>
            <w:gridSpan w:val="2"/>
            <w:tcBorders>
              <w:top w:val="single" w:sz="4" w:space="0" w:color="000000"/>
              <w:left w:val="single" w:sz="4" w:space="0" w:color="000000"/>
              <w:bottom w:val="single" w:sz="4" w:space="0" w:color="000000"/>
              <w:right w:val="nil"/>
            </w:tcBorders>
            <w:shd w:val="clear" w:color="auto" w:fill="auto"/>
          </w:tcPr>
          <w:p w:rsidR="00267164" w:rsidRPr="005352CF" w:rsidRDefault="00267164" w:rsidP="00267164">
            <w:pPr>
              <w:snapToGrid w:val="0"/>
              <w:rPr>
                <w:rFonts w:ascii="Arial Narrow" w:eastAsia="Calibri" w:hAnsi="Arial Narrow"/>
                <w:sz w:val="20"/>
                <w:szCs w:val="20"/>
              </w:rPr>
            </w:pPr>
            <w:r w:rsidRPr="005352CF">
              <w:rPr>
                <w:rFonts w:ascii="Arial Narrow" w:eastAsia="Calibri" w:hAnsi="Arial Narrow"/>
                <w:sz w:val="20"/>
                <w:szCs w:val="20"/>
              </w:rPr>
              <w:t xml:space="preserve">Перечень подпрограмм </w:t>
            </w:r>
          </w:p>
          <w:p w:rsidR="00267164" w:rsidRPr="005352CF" w:rsidRDefault="00267164" w:rsidP="007C3A80">
            <w:pPr>
              <w:snapToGrid w:val="0"/>
              <w:rPr>
                <w:rFonts w:ascii="Arial Narrow" w:eastAsia="Calibri" w:hAnsi="Arial Narrow"/>
                <w:sz w:val="20"/>
                <w:szCs w:val="20"/>
              </w:rPr>
            </w:pPr>
            <w:r w:rsidRPr="005352CF">
              <w:rPr>
                <w:rFonts w:ascii="Arial Narrow" w:eastAsia="Calibri" w:hAnsi="Arial Narrow"/>
                <w:sz w:val="20"/>
                <w:szCs w:val="20"/>
              </w:rPr>
              <w:t>Программы и их финансовое обеспечение в приложении к паспорту</w:t>
            </w:r>
          </w:p>
        </w:tc>
        <w:tc>
          <w:tcPr>
            <w:tcW w:w="6911" w:type="dxa"/>
            <w:tcBorders>
              <w:top w:val="single" w:sz="4" w:space="0" w:color="000000"/>
              <w:left w:val="single" w:sz="4" w:space="0" w:color="000000"/>
              <w:bottom w:val="single" w:sz="4" w:space="0" w:color="000000"/>
              <w:right w:val="single" w:sz="4" w:space="0" w:color="000000"/>
            </w:tcBorders>
            <w:hideMark/>
          </w:tcPr>
          <w:p w:rsidR="00267164" w:rsidRPr="005352CF" w:rsidRDefault="00267164" w:rsidP="00267164">
            <w:pPr>
              <w:suppressAutoHyphens/>
              <w:autoSpaceDE w:val="0"/>
              <w:jc w:val="both"/>
              <w:rPr>
                <w:rFonts w:ascii="Arial Narrow" w:eastAsia="Calibri" w:hAnsi="Arial Narrow"/>
                <w:i/>
                <w:sz w:val="20"/>
                <w:szCs w:val="20"/>
                <w:u w:val="single"/>
                <w:lang w:eastAsia="ar-SA"/>
              </w:rPr>
            </w:pPr>
            <w:r w:rsidRPr="005352CF">
              <w:rPr>
                <w:rFonts w:ascii="Arial Narrow" w:eastAsia="Calibri" w:hAnsi="Arial Narrow"/>
                <w:i/>
                <w:sz w:val="20"/>
                <w:szCs w:val="20"/>
                <w:u w:val="single"/>
              </w:rPr>
              <w:t>Подпрограмма 1</w:t>
            </w:r>
            <w:r w:rsidRPr="005352CF">
              <w:rPr>
                <w:rFonts w:ascii="Arial Narrow" w:eastAsia="Calibri" w:hAnsi="Arial Narrow"/>
                <w:i/>
                <w:sz w:val="20"/>
                <w:szCs w:val="20"/>
              </w:rPr>
              <w:t xml:space="preserve"> </w:t>
            </w:r>
            <w:r w:rsidRPr="005352CF">
              <w:rPr>
                <w:rFonts w:ascii="Arial Narrow" w:eastAsia="Calibri" w:hAnsi="Arial Narrow"/>
                <w:sz w:val="20"/>
                <w:szCs w:val="20"/>
              </w:rPr>
              <w:t>«</w:t>
            </w:r>
            <w:r w:rsidRPr="005352CF">
              <w:rPr>
                <w:rFonts w:ascii="Arial Narrow" w:hAnsi="Arial Narrow"/>
                <w:color w:val="000000"/>
                <w:sz w:val="20"/>
                <w:szCs w:val="20"/>
              </w:rPr>
              <w:t>Владение, пользование и распоряжение имуществом, находящимся в муниципальной собственности поселка Чемдальск</w:t>
            </w:r>
            <w:r w:rsidRPr="005352CF">
              <w:rPr>
                <w:rFonts w:ascii="Arial Narrow" w:eastAsia="Calibri" w:hAnsi="Arial Narrow"/>
                <w:sz w:val="20"/>
                <w:szCs w:val="20"/>
              </w:rPr>
              <w:t xml:space="preserve">» </w:t>
            </w:r>
          </w:p>
          <w:p w:rsidR="00267164" w:rsidRPr="005352CF" w:rsidRDefault="00267164" w:rsidP="00267164">
            <w:pPr>
              <w:autoSpaceDE w:val="0"/>
              <w:rPr>
                <w:rFonts w:ascii="Arial Narrow" w:eastAsia="Calibri" w:hAnsi="Arial Narrow"/>
                <w:sz w:val="20"/>
                <w:szCs w:val="20"/>
              </w:rPr>
            </w:pPr>
            <w:r w:rsidRPr="005352CF">
              <w:rPr>
                <w:rFonts w:ascii="Arial Narrow" w:eastAsia="Calibri" w:hAnsi="Arial Narrow"/>
                <w:i/>
                <w:sz w:val="20"/>
                <w:szCs w:val="20"/>
                <w:u w:val="single"/>
              </w:rPr>
              <w:t>Подпрограмма 2</w:t>
            </w:r>
            <w:r w:rsidRPr="005352CF">
              <w:rPr>
                <w:rFonts w:ascii="Arial Narrow" w:eastAsia="Calibri" w:hAnsi="Arial Narrow"/>
                <w:sz w:val="20"/>
                <w:szCs w:val="20"/>
              </w:rPr>
              <w:t xml:space="preserve"> «</w:t>
            </w:r>
            <w:r w:rsidRPr="005352CF">
              <w:rPr>
                <w:rFonts w:ascii="Arial Narrow" w:eastAsia="SimSun" w:hAnsi="Arial Narrow"/>
                <w:bCs/>
                <w:kern w:val="2"/>
                <w:sz w:val="20"/>
                <w:szCs w:val="20"/>
                <w:lang w:eastAsia="ar-SA" w:bidi="en-US"/>
              </w:rPr>
              <w:t>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Чемдальск</w:t>
            </w:r>
            <w:r w:rsidRPr="005352CF">
              <w:rPr>
                <w:rFonts w:ascii="Arial Narrow" w:eastAsia="Calibri" w:hAnsi="Arial Narrow"/>
                <w:b/>
                <w:sz w:val="20"/>
                <w:szCs w:val="20"/>
              </w:rPr>
              <w:t>»</w:t>
            </w:r>
          </w:p>
          <w:p w:rsidR="00267164" w:rsidRPr="005352CF" w:rsidRDefault="00267164" w:rsidP="00267164">
            <w:pPr>
              <w:autoSpaceDE w:val="0"/>
              <w:jc w:val="both"/>
              <w:rPr>
                <w:rFonts w:ascii="Arial Narrow" w:eastAsia="Calibri" w:hAnsi="Arial Narrow"/>
                <w:sz w:val="20"/>
                <w:szCs w:val="20"/>
              </w:rPr>
            </w:pPr>
            <w:r w:rsidRPr="005352CF">
              <w:rPr>
                <w:rFonts w:ascii="Arial Narrow" w:eastAsia="Calibri" w:hAnsi="Arial Narrow"/>
                <w:i/>
                <w:sz w:val="20"/>
                <w:szCs w:val="20"/>
                <w:u w:val="single"/>
              </w:rPr>
              <w:t>Подпрограмма 3</w:t>
            </w:r>
            <w:r w:rsidRPr="005352CF">
              <w:rPr>
                <w:rFonts w:ascii="Arial Narrow" w:eastAsia="Calibri" w:hAnsi="Arial Narrow"/>
                <w:sz w:val="20"/>
                <w:szCs w:val="20"/>
              </w:rPr>
              <w:t xml:space="preserve"> </w:t>
            </w:r>
            <w:r w:rsidRPr="005352CF">
              <w:rPr>
                <w:rFonts w:ascii="Arial Narrow" w:eastAsia="Calibri" w:hAnsi="Arial Narrow"/>
                <w:color w:val="000000"/>
                <w:sz w:val="20"/>
                <w:szCs w:val="20"/>
              </w:rPr>
              <w:t>«</w:t>
            </w:r>
            <w:r w:rsidRPr="005352CF">
              <w:rPr>
                <w:rFonts w:ascii="Arial Narrow" w:hAnsi="Arial Narrow"/>
                <w:sz w:val="20"/>
                <w:szCs w:val="20"/>
              </w:rPr>
              <w:t>Дорожная деятельность в отношении дорог местного значения поселка Чемдальск и обеспечение безопасности дорожного движения</w:t>
            </w:r>
            <w:r w:rsidRPr="005352CF">
              <w:rPr>
                <w:rFonts w:ascii="Arial Narrow" w:eastAsia="Calibri" w:hAnsi="Arial Narrow"/>
                <w:color w:val="000000"/>
                <w:sz w:val="20"/>
                <w:szCs w:val="20"/>
              </w:rPr>
              <w:t>»</w:t>
            </w:r>
            <w:r w:rsidRPr="005352CF">
              <w:rPr>
                <w:rFonts w:ascii="Arial Narrow" w:eastAsia="Calibri" w:hAnsi="Arial Narrow"/>
                <w:sz w:val="20"/>
                <w:szCs w:val="20"/>
              </w:rPr>
              <w:t xml:space="preserve"> </w:t>
            </w:r>
            <w:r w:rsidRPr="005352CF">
              <w:rPr>
                <w:rFonts w:ascii="Arial Narrow" w:eastAsia="Calibri" w:hAnsi="Arial Narrow"/>
                <w:i/>
                <w:sz w:val="20"/>
                <w:szCs w:val="20"/>
                <w:u w:val="single"/>
              </w:rPr>
              <w:t xml:space="preserve"> </w:t>
            </w:r>
          </w:p>
          <w:p w:rsidR="00267164" w:rsidRPr="005352CF" w:rsidRDefault="00267164" w:rsidP="00267164">
            <w:pPr>
              <w:autoSpaceDE w:val="0"/>
              <w:jc w:val="both"/>
              <w:rPr>
                <w:rFonts w:ascii="Arial Narrow" w:eastAsia="Calibri" w:hAnsi="Arial Narrow"/>
                <w:i/>
                <w:sz w:val="20"/>
                <w:szCs w:val="20"/>
                <w:u w:val="single"/>
              </w:rPr>
            </w:pPr>
            <w:r w:rsidRPr="005352CF">
              <w:rPr>
                <w:rFonts w:ascii="Arial Narrow" w:eastAsia="Calibri" w:hAnsi="Arial Narrow"/>
                <w:i/>
                <w:sz w:val="20"/>
                <w:szCs w:val="20"/>
                <w:u w:val="single"/>
              </w:rPr>
              <w:t>Подпрограмма 4</w:t>
            </w:r>
            <w:r w:rsidRPr="005352CF">
              <w:rPr>
                <w:rFonts w:ascii="Arial Narrow" w:eastAsia="Calibri" w:hAnsi="Arial Narrow"/>
                <w:sz w:val="20"/>
                <w:szCs w:val="20"/>
              </w:rPr>
              <w:t xml:space="preserve"> «</w:t>
            </w:r>
            <w:r w:rsidRPr="005352CF">
              <w:rPr>
                <w:rFonts w:ascii="Arial Narrow" w:hAnsi="Arial Narrow"/>
                <w:color w:val="000000"/>
                <w:sz w:val="20"/>
                <w:szCs w:val="20"/>
              </w:rPr>
              <w:t>Организация благоустройства территории, создание среды комфортной для проживания жителей поселка Чемдальск</w:t>
            </w:r>
            <w:r w:rsidRPr="005352CF">
              <w:rPr>
                <w:rFonts w:ascii="Arial Narrow" w:eastAsia="Calibri" w:hAnsi="Arial Narrow"/>
                <w:sz w:val="20"/>
                <w:szCs w:val="20"/>
              </w:rPr>
              <w:t>»</w:t>
            </w:r>
          </w:p>
          <w:p w:rsidR="00267164" w:rsidRPr="005352CF" w:rsidRDefault="00267164" w:rsidP="00267164">
            <w:pPr>
              <w:autoSpaceDE w:val="0"/>
              <w:rPr>
                <w:rFonts w:ascii="Arial Narrow" w:eastAsia="Calibri" w:hAnsi="Arial Narrow"/>
                <w:sz w:val="20"/>
                <w:szCs w:val="20"/>
              </w:rPr>
            </w:pPr>
            <w:r w:rsidRPr="005352CF">
              <w:rPr>
                <w:rFonts w:ascii="Arial Narrow" w:eastAsia="Calibri" w:hAnsi="Arial Narrow"/>
                <w:i/>
                <w:sz w:val="20"/>
                <w:szCs w:val="20"/>
                <w:u w:val="single"/>
              </w:rPr>
              <w:t>Подпрограмма 5</w:t>
            </w:r>
            <w:r w:rsidRPr="005352CF">
              <w:rPr>
                <w:rFonts w:ascii="Arial Narrow" w:eastAsia="Calibri" w:hAnsi="Arial Narrow"/>
                <w:i/>
                <w:sz w:val="20"/>
                <w:szCs w:val="20"/>
              </w:rPr>
              <w:t xml:space="preserve">   «</w:t>
            </w:r>
            <w:r w:rsidRPr="005352CF">
              <w:rPr>
                <w:rFonts w:ascii="Arial Narrow" w:hAnsi="Arial Narrow"/>
                <w:sz w:val="20"/>
                <w:szCs w:val="20"/>
              </w:rPr>
              <w:t>Предупреждение и ликвидация последствий ЧС и обеспечение мер пожарной безопасности на территории поселка Чемдальск</w:t>
            </w:r>
            <w:r w:rsidRPr="005352CF">
              <w:rPr>
                <w:rFonts w:ascii="Arial Narrow" w:eastAsia="Calibri" w:hAnsi="Arial Narrow"/>
                <w:sz w:val="20"/>
                <w:szCs w:val="20"/>
              </w:rPr>
              <w:t>»</w:t>
            </w:r>
          </w:p>
          <w:p w:rsidR="00267164" w:rsidRPr="005352CF" w:rsidRDefault="00267164" w:rsidP="00267164">
            <w:pPr>
              <w:autoSpaceDE w:val="0"/>
              <w:rPr>
                <w:rFonts w:ascii="Arial Narrow" w:eastAsia="Calibri" w:hAnsi="Arial Narrow"/>
                <w:i/>
                <w:sz w:val="20"/>
                <w:szCs w:val="20"/>
              </w:rPr>
            </w:pPr>
            <w:r w:rsidRPr="005352CF">
              <w:rPr>
                <w:rFonts w:ascii="Arial Narrow" w:eastAsia="Calibri" w:hAnsi="Arial Narrow"/>
                <w:i/>
                <w:sz w:val="20"/>
                <w:szCs w:val="20"/>
                <w:u w:val="single"/>
              </w:rPr>
              <w:t>Подпрограмма 6</w:t>
            </w:r>
            <w:r w:rsidRPr="005352CF">
              <w:rPr>
                <w:rFonts w:ascii="Arial Narrow" w:eastAsia="Calibri" w:hAnsi="Arial Narrow"/>
                <w:sz w:val="20"/>
                <w:szCs w:val="20"/>
              </w:rPr>
              <w:t xml:space="preserve">   «</w:t>
            </w:r>
            <w:r w:rsidRPr="005352CF">
              <w:rPr>
                <w:rFonts w:ascii="Arial Narrow" w:hAnsi="Arial Narrow"/>
                <w:sz w:val="20"/>
                <w:szCs w:val="20"/>
              </w:rPr>
              <w:t>Организация социально-значимых мероприятий на территории поселка Чемдальск</w:t>
            </w:r>
            <w:r w:rsidRPr="005352CF">
              <w:rPr>
                <w:rFonts w:ascii="Arial Narrow" w:eastAsia="Calibri" w:hAnsi="Arial Narrow"/>
                <w:i/>
                <w:sz w:val="20"/>
                <w:szCs w:val="20"/>
              </w:rPr>
              <w:t>»</w:t>
            </w:r>
          </w:p>
          <w:p w:rsidR="00267164" w:rsidRPr="005352CF" w:rsidRDefault="00267164" w:rsidP="00267164">
            <w:pPr>
              <w:autoSpaceDE w:val="0"/>
              <w:rPr>
                <w:rFonts w:ascii="Arial Narrow" w:eastAsia="Calibri" w:hAnsi="Arial Narrow"/>
                <w:sz w:val="20"/>
                <w:szCs w:val="20"/>
              </w:rPr>
            </w:pPr>
            <w:r w:rsidRPr="005352CF">
              <w:rPr>
                <w:rFonts w:ascii="Arial Narrow" w:eastAsia="Calibri" w:hAnsi="Arial Narrow"/>
                <w:i/>
                <w:sz w:val="20"/>
                <w:szCs w:val="20"/>
                <w:u w:val="single"/>
              </w:rPr>
              <w:lastRenderedPageBreak/>
              <w:t>Подпрограмма 7</w:t>
            </w:r>
            <w:r w:rsidRPr="005352CF">
              <w:rPr>
                <w:rFonts w:ascii="Arial Narrow" w:eastAsia="Calibri" w:hAnsi="Arial Narrow"/>
                <w:sz w:val="20"/>
                <w:szCs w:val="20"/>
              </w:rPr>
              <w:t xml:space="preserve">   «</w:t>
            </w:r>
            <w:r w:rsidRPr="005352CF">
              <w:rPr>
                <w:rFonts w:ascii="Arial Narrow" w:hAnsi="Arial Narrow"/>
                <w:sz w:val="20"/>
                <w:szCs w:val="20"/>
              </w:rPr>
              <w:t>Противодействие экстремизму и профилактика терроризма на территории поселка Чемдальск</w:t>
            </w:r>
            <w:r w:rsidRPr="005352CF">
              <w:rPr>
                <w:rFonts w:ascii="Arial Narrow" w:eastAsia="Calibri" w:hAnsi="Arial Narrow"/>
                <w:sz w:val="20"/>
                <w:szCs w:val="20"/>
              </w:rPr>
              <w:t>»</w:t>
            </w:r>
          </w:p>
          <w:p w:rsidR="00267164" w:rsidRPr="005352CF" w:rsidRDefault="00267164" w:rsidP="00267164">
            <w:pPr>
              <w:autoSpaceDE w:val="0"/>
              <w:rPr>
                <w:rFonts w:ascii="Arial Narrow" w:eastAsia="Calibri" w:hAnsi="Arial Narrow"/>
                <w:sz w:val="20"/>
                <w:szCs w:val="20"/>
                <w:lang w:eastAsia="ar-SA"/>
              </w:rPr>
            </w:pPr>
            <w:r w:rsidRPr="005352CF">
              <w:rPr>
                <w:rFonts w:ascii="Arial Narrow" w:eastAsia="Calibri" w:hAnsi="Arial Narrow"/>
                <w:i/>
                <w:sz w:val="20"/>
                <w:szCs w:val="20"/>
                <w:u w:val="single"/>
              </w:rPr>
              <w:t xml:space="preserve">Подпрограмма 8 </w:t>
            </w:r>
            <w:r w:rsidRPr="005352CF">
              <w:rPr>
                <w:rFonts w:ascii="Arial Narrow" w:hAnsi="Arial Narrow"/>
                <w:sz w:val="20"/>
                <w:szCs w:val="20"/>
              </w:rPr>
              <w:t xml:space="preserve"> «Профилактика правонарушений на территории поселка Чемдальск»</w:t>
            </w:r>
          </w:p>
        </w:tc>
      </w:tr>
      <w:tr w:rsidR="00267164" w:rsidRPr="005352CF" w:rsidTr="00267164">
        <w:tc>
          <w:tcPr>
            <w:tcW w:w="2839" w:type="dxa"/>
            <w:gridSpan w:val="2"/>
            <w:tcBorders>
              <w:top w:val="single" w:sz="4" w:space="0" w:color="000000"/>
              <w:left w:val="single" w:sz="4" w:space="0" w:color="000000"/>
              <w:bottom w:val="single" w:sz="4" w:space="0" w:color="000000"/>
              <w:right w:val="nil"/>
            </w:tcBorders>
          </w:tcPr>
          <w:p w:rsidR="00267164" w:rsidRPr="005352CF" w:rsidRDefault="00267164" w:rsidP="00267164">
            <w:pPr>
              <w:snapToGrid w:val="0"/>
              <w:rPr>
                <w:rFonts w:ascii="Arial Narrow" w:eastAsia="Calibri" w:hAnsi="Arial Narrow"/>
                <w:sz w:val="20"/>
                <w:szCs w:val="20"/>
                <w:lang w:eastAsia="ar-SA"/>
              </w:rPr>
            </w:pPr>
            <w:r w:rsidRPr="005352CF">
              <w:rPr>
                <w:rFonts w:ascii="Arial Narrow" w:eastAsia="Calibri" w:hAnsi="Arial Narrow"/>
                <w:sz w:val="20"/>
                <w:szCs w:val="20"/>
              </w:rPr>
              <w:lastRenderedPageBreak/>
              <w:t>Цель Программы</w:t>
            </w:r>
          </w:p>
          <w:p w:rsidR="00267164" w:rsidRPr="005352CF" w:rsidRDefault="00267164" w:rsidP="00267164">
            <w:pPr>
              <w:suppressAutoHyphens/>
              <w:autoSpaceDE w:val="0"/>
              <w:jc w:val="both"/>
              <w:rPr>
                <w:rFonts w:ascii="Arial Narrow" w:eastAsia="Calibri" w:hAnsi="Arial Narrow"/>
                <w:sz w:val="20"/>
                <w:szCs w:val="20"/>
                <w:lang w:eastAsia="ar-SA"/>
              </w:rPr>
            </w:pPr>
          </w:p>
        </w:tc>
        <w:tc>
          <w:tcPr>
            <w:tcW w:w="6911" w:type="dxa"/>
            <w:tcBorders>
              <w:top w:val="single" w:sz="4" w:space="0" w:color="000000"/>
              <w:left w:val="single" w:sz="4" w:space="0" w:color="000000"/>
              <w:bottom w:val="single" w:sz="4" w:space="0" w:color="000000"/>
              <w:right w:val="single" w:sz="4" w:space="0" w:color="000000"/>
            </w:tcBorders>
            <w:hideMark/>
          </w:tcPr>
          <w:p w:rsidR="00267164" w:rsidRPr="005352CF" w:rsidRDefault="00267164" w:rsidP="00267164">
            <w:pPr>
              <w:suppressAutoHyphens/>
              <w:autoSpaceDE w:val="0"/>
              <w:jc w:val="both"/>
              <w:rPr>
                <w:rFonts w:ascii="Arial Narrow" w:eastAsia="Calibri" w:hAnsi="Arial Narrow"/>
                <w:sz w:val="20"/>
                <w:szCs w:val="20"/>
                <w:lang w:eastAsia="ar-SA"/>
              </w:rPr>
            </w:pPr>
            <w:r w:rsidRPr="005352CF">
              <w:rPr>
                <w:rFonts w:ascii="Arial Narrow" w:eastAsia="Calibri" w:hAnsi="Arial Narrow"/>
                <w:sz w:val="20"/>
                <w:szCs w:val="20"/>
              </w:rPr>
              <w:t xml:space="preserve">Устойчивое развитие муниципального образования «поселок Чемдальск», эффективная реализация органами местного самоуправления полномочий, закрепленных за поселком </w:t>
            </w:r>
            <w:r w:rsidRPr="005352CF">
              <w:rPr>
                <w:rFonts w:ascii="Arial Narrow" w:hAnsi="Arial Narrow"/>
                <w:sz w:val="20"/>
                <w:szCs w:val="20"/>
              </w:rPr>
              <w:t>Чемдальск</w:t>
            </w:r>
          </w:p>
        </w:tc>
      </w:tr>
      <w:tr w:rsidR="00267164" w:rsidRPr="005352CF" w:rsidTr="00267164">
        <w:tc>
          <w:tcPr>
            <w:tcW w:w="2839" w:type="dxa"/>
            <w:gridSpan w:val="2"/>
            <w:tcBorders>
              <w:top w:val="single" w:sz="4" w:space="0" w:color="000000"/>
              <w:left w:val="single" w:sz="4" w:space="0" w:color="000000"/>
              <w:bottom w:val="single" w:sz="4" w:space="0" w:color="000000"/>
              <w:right w:val="nil"/>
            </w:tcBorders>
            <w:hideMark/>
          </w:tcPr>
          <w:p w:rsidR="00267164" w:rsidRPr="005352CF" w:rsidRDefault="00267164" w:rsidP="00267164">
            <w:pPr>
              <w:suppressAutoHyphens/>
              <w:autoSpaceDE w:val="0"/>
              <w:jc w:val="both"/>
              <w:rPr>
                <w:rFonts w:ascii="Arial Narrow" w:eastAsia="Calibri" w:hAnsi="Arial Narrow"/>
                <w:sz w:val="20"/>
                <w:szCs w:val="20"/>
                <w:lang w:eastAsia="ar-SA"/>
              </w:rPr>
            </w:pPr>
            <w:r w:rsidRPr="005352CF">
              <w:rPr>
                <w:rFonts w:ascii="Arial Narrow" w:eastAsia="Calibri" w:hAnsi="Arial Narrow"/>
                <w:sz w:val="20"/>
                <w:szCs w:val="20"/>
              </w:rPr>
              <w:t>Задачи Программы</w:t>
            </w:r>
          </w:p>
        </w:tc>
        <w:tc>
          <w:tcPr>
            <w:tcW w:w="6911" w:type="dxa"/>
            <w:tcBorders>
              <w:top w:val="single" w:sz="4" w:space="0" w:color="000000"/>
              <w:left w:val="single" w:sz="4" w:space="0" w:color="000000"/>
              <w:bottom w:val="single" w:sz="4" w:space="0" w:color="000000"/>
              <w:right w:val="single" w:sz="4" w:space="0" w:color="000000"/>
            </w:tcBorders>
            <w:hideMark/>
          </w:tcPr>
          <w:p w:rsidR="00267164" w:rsidRPr="005352CF" w:rsidRDefault="00267164" w:rsidP="00267164">
            <w:pPr>
              <w:jc w:val="both"/>
              <w:rPr>
                <w:rFonts w:ascii="Arial Narrow" w:eastAsia="Calibri" w:hAnsi="Arial Narrow"/>
                <w:sz w:val="20"/>
                <w:szCs w:val="20"/>
              </w:rPr>
            </w:pPr>
            <w:r w:rsidRPr="005352CF">
              <w:rPr>
                <w:rFonts w:ascii="Arial Narrow" w:eastAsia="Calibri" w:hAnsi="Arial Narrow"/>
                <w:sz w:val="20"/>
                <w:szCs w:val="20"/>
              </w:rPr>
              <w:t>1. Формирование и управление муниципальной собственностью; проведение мероприятий по землеустройству и землепользованию.</w:t>
            </w:r>
          </w:p>
          <w:p w:rsidR="00267164" w:rsidRPr="005352CF" w:rsidRDefault="00267164" w:rsidP="00267164">
            <w:pPr>
              <w:jc w:val="both"/>
              <w:rPr>
                <w:rFonts w:ascii="Arial Narrow" w:eastAsia="Calibri" w:hAnsi="Arial Narrow"/>
                <w:sz w:val="20"/>
                <w:szCs w:val="20"/>
              </w:rPr>
            </w:pPr>
            <w:r w:rsidRPr="005352CF">
              <w:rPr>
                <w:rFonts w:ascii="Arial Narrow" w:eastAsia="Calibri" w:hAnsi="Arial Narrow"/>
                <w:sz w:val="20"/>
                <w:szCs w:val="20"/>
              </w:rPr>
              <w:t xml:space="preserve">2. </w:t>
            </w:r>
            <w:r w:rsidRPr="005352CF">
              <w:rPr>
                <w:rFonts w:ascii="Arial Narrow" w:hAnsi="Arial Narrow"/>
                <w:color w:val="1A1A1A" w:themeColor="background1" w:themeShade="1A"/>
                <w:sz w:val="20"/>
                <w:szCs w:val="20"/>
              </w:rPr>
              <w:t>Предоставление малоимущим гражданам, нуждающимся в улучшении жилищных условий, жилых помещений. Организация строительства и ремонт муниципального жилищного фонда.</w:t>
            </w:r>
          </w:p>
          <w:p w:rsidR="00267164" w:rsidRPr="005352CF" w:rsidRDefault="00267164" w:rsidP="00267164">
            <w:pPr>
              <w:tabs>
                <w:tab w:val="left" w:pos="601"/>
              </w:tabs>
              <w:autoSpaceDE w:val="0"/>
              <w:autoSpaceDN w:val="0"/>
              <w:adjustRightInd w:val="0"/>
              <w:jc w:val="both"/>
              <w:rPr>
                <w:rFonts w:ascii="Arial Narrow" w:eastAsia="Calibri" w:hAnsi="Arial Narrow"/>
                <w:sz w:val="20"/>
                <w:szCs w:val="20"/>
              </w:rPr>
            </w:pPr>
            <w:r w:rsidRPr="005352CF">
              <w:rPr>
                <w:rFonts w:ascii="Arial Narrow" w:eastAsia="Calibri" w:hAnsi="Arial Narrow"/>
                <w:sz w:val="20"/>
                <w:szCs w:val="20"/>
              </w:rPr>
              <w:t>3. Повышение качества транспортно-эксплуатационного состояния автомобильных дорог местного значения поселка.</w:t>
            </w:r>
          </w:p>
          <w:p w:rsidR="00267164" w:rsidRPr="005352CF" w:rsidRDefault="00267164" w:rsidP="00267164">
            <w:pPr>
              <w:tabs>
                <w:tab w:val="left" w:pos="601"/>
              </w:tabs>
              <w:autoSpaceDE w:val="0"/>
              <w:autoSpaceDN w:val="0"/>
              <w:adjustRightInd w:val="0"/>
              <w:jc w:val="both"/>
              <w:rPr>
                <w:rFonts w:ascii="Arial Narrow" w:eastAsia="Calibri" w:hAnsi="Arial Narrow"/>
                <w:sz w:val="20"/>
                <w:szCs w:val="20"/>
              </w:rPr>
            </w:pPr>
            <w:r w:rsidRPr="005352CF">
              <w:rPr>
                <w:rFonts w:ascii="Arial Narrow" w:eastAsia="Calibri" w:hAnsi="Arial Narrow"/>
                <w:sz w:val="20"/>
                <w:szCs w:val="20"/>
              </w:rPr>
              <w:t>4. Создание безопасных и комфортных условий функционирования объектов внешнего благоустройства муниципальной собственности.</w:t>
            </w:r>
          </w:p>
          <w:p w:rsidR="00267164" w:rsidRPr="005352CF" w:rsidRDefault="00267164" w:rsidP="00267164">
            <w:pPr>
              <w:jc w:val="both"/>
              <w:rPr>
                <w:rFonts w:ascii="Arial Narrow" w:eastAsia="Calibri" w:hAnsi="Arial Narrow"/>
                <w:sz w:val="20"/>
                <w:szCs w:val="20"/>
              </w:rPr>
            </w:pPr>
            <w:r w:rsidRPr="005352CF">
              <w:rPr>
                <w:rFonts w:ascii="Arial Narrow" w:eastAsia="Calibri" w:hAnsi="Arial Narrow"/>
                <w:sz w:val="20"/>
                <w:szCs w:val="20"/>
              </w:rPr>
              <w:t>5. Обеспечение первичных мер пожарной безопасности в границах населенных пунктов поселения.</w:t>
            </w:r>
          </w:p>
          <w:p w:rsidR="00267164" w:rsidRPr="005352CF" w:rsidRDefault="00267164" w:rsidP="00267164">
            <w:pPr>
              <w:tabs>
                <w:tab w:val="center" w:pos="4677"/>
                <w:tab w:val="right" w:pos="9355"/>
              </w:tabs>
              <w:rPr>
                <w:rFonts w:ascii="Arial Narrow" w:hAnsi="Arial Narrow"/>
                <w:color w:val="000000"/>
                <w:sz w:val="20"/>
                <w:szCs w:val="20"/>
              </w:rPr>
            </w:pPr>
            <w:r w:rsidRPr="005352CF">
              <w:rPr>
                <w:rFonts w:ascii="Arial Narrow" w:eastAsia="Calibri" w:hAnsi="Arial Narrow"/>
                <w:sz w:val="20"/>
                <w:szCs w:val="20"/>
              </w:rPr>
              <w:t xml:space="preserve">6. </w:t>
            </w:r>
            <w:r w:rsidRPr="005352CF">
              <w:rPr>
                <w:rFonts w:ascii="Arial Narrow" w:hAnsi="Arial Narrow"/>
                <w:color w:val="000000"/>
                <w:sz w:val="20"/>
                <w:szCs w:val="20"/>
              </w:rPr>
              <w:t>Сохранение и приумножение культурно-нравственных традиций своей малой Родины среди детей, молодежи и старшего поколения.</w:t>
            </w:r>
          </w:p>
          <w:p w:rsidR="00267164" w:rsidRPr="005352CF" w:rsidRDefault="00267164" w:rsidP="00267164">
            <w:pPr>
              <w:jc w:val="both"/>
              <w:rPr>
                <w:rFonts w:ascii="Arial Narrow" w:eastAsia="Calibri" w:hAnsi="Arial Narrow"/>
                <w:sz w:val="20"/>
                <w:szCs w:val="20"/>
              </w:rPr>
            </w:pPr>
            <w:r w:rsidRPr="005352CF">
              <w:rPr>
                <w:rFonts w:ascii="Arial Narrow" w:eastAsia="Calibri" w:hAnsi="Arial Narrow"/>
                <w:sz w:val="20"/>
                <w:szCs w:val="20"/>
              </w:rPr>
              <w:t>7.</w:t>
            </w:r>
            <w:r w:rsidRPr="005352CF">
              <w:rPr>
                <w:rFonts w:ascii="Arial Narrow" w:hAnsi="Arial Narrow"/>
                <w:color w:val="000000"/>
                <w:sz w:val="20"/>
                <w:szCs w:val="20"/>
              </w:rPr>
              <w:t xml:space="preserve"> </w:t>
            </w:r>
            <w:r w:rsidRPr="005352CF">
              <w:rPr>
                <w:rFonts w:ascii="Arial Narrow" w:eastAsia="Calibri" w:hAnsi="Arial Narrow"/>
                <w:bCs/>
                <w:sz w:val="20"/>
                <w:szCs w:val="20"/>
              </w:rPr>
              <w:t>Профилактика среди населения возникновения экстремизма и противодействия терроризму.</w:t>
            </w:r>
          </w:p>
          <w:p w:rsidR="00267164" w:rsidRPr="005352CF" w:rsidRDefault="00267164" w:rsidP="00267164">
            <w:pPr>
              <w:tabs>
                <w:tab w:val="center" w:pos="4677"/>
                <w:tab w:val="right" w:pos="9355"/>
              </w:tabs>
              <w:rPr>
                <w:rFonts w:ascii="Arial Narrow" w:eastAsia="Calibri" w:hAnsi="Arial Narrow"/>
                <w:sz w:val="20"/>
                <w:szCs w:val="20"/>
                <w:lang w:eastAsia="ar-SA"/>
              </w:rPr>
            </w:pPr>
            <w:r w:rsidRPr="005352CF">
              <w:rPr>
                <w:rFonts w:ascii="Arial Narrow" w:eastAsia="Calibri" w:hAnsi="Arial Narrow"/>
                <w:bCs/>
                <w:sz w:val="20"/>
                <w:szCs w:val="20"/>
              </w:rPr>
              <w:t xml:space="preserve">8. </w:t>
            </w:r>
            <w:r w:rsidRPr="005352CF">
              <w:rPr>
                <w:rFonts w:ascii="Arial Narrow" w:hAnsi="Arial Narrow"/>
                <w:sz w:val="20"/>
                <w:szCs w:val="20"/>
              </w:rPr>
              <w:t>Координация деятельности органов и учреждений системы профилактики правонарушений; обеспечение безопасности жителей поселка.</w:t>
            </w:r>
          </w:p>
        </w:tc>
      </w:tr>
      <w:tr w:rsidR="00267164" w:rsidRPr="005352CF" w:rsidTr="007C3A80">
        <w:trPr>
          <w:trHeight w:val="257"/>
        </w:trPr>
        <w:tc>
          <w:tcPr>
            <w:tcW w:w="2839" w:type="dxa"/>
            <w:gridSpan w:val="2"/>
            <w:tcBorders>
              <w:top w:val="single" w:sz="4" w:space="0" w:color="000000"/>
              <w:left w:val="single" w:sz="4" w:space="0" w:color="000000"/>
              <w:bottom w:val="single" w:sz="4" w:space="0" w:color="000000"/>
              <w:right w:val="nil"/>
            </w:tcBorders>
            <w:hideMark/>
          </w:tcPr>
          <w:p w:rsidR="00267164" w:rsidRPr="005352CF" w:rsidRDefault="00267164" w:rsidP="00267164">
            <w:pPr>
              <w:snapToGrid w:val="0"/>
              <w:rPr>
                <w:rFonts w:ascii="Arial Narrow" w:eastAsia="Calibri" w:hAnsi="Arial Narrow"/>
                <w:sz w:val="20"/>
                <w:szCs w:val="20"/>
                <w:lang w:eastAsia="ar-SA"/>
              </w:rPr>
            </w:pPr>
            <w:r w:rsidRPr="005352CF">
              <w:rPr>
                <w:rFonts w:ascii="Arial Narrow" w:eastAsia="Calibri" w:hAnsi="Arial Narrow"/>
                <w:sz w:val="20"/>
                <w:szCs w:val="20"/>
              </w:rPr>
              <w:t>Этапы и сроки</w:t>
            </w:r>
            <w:r>
              <w:rPr>
                <w:rFonts w:ascii="Arial Narrow" w:eastAsia="Calibri" w:hAnsi="Arial Narrow"/>
                <w:sz w:val="20"/>
                <w:szCs w:val="20"/>
                <w:lang w:eastAsia="ar-SA"/>
              </w:rPr>
              <w:t xml:space="preserve"> </w:t>
            </w:r>
            <w:r w:rsidRPr="005352CF">
              <w:rPr>
                <w:rFonts w:ascii="Arial Narrow" w:eastAsia="Calibri" w:hAnsi="Arial Narrow"/>
                <w:sz w:val="20"/>
                <w:szCs w:val="20"/>
              </w:rPr>
              <w:t xml:space="preserve">реализации </w:t>
            </w:r>
          </w:p>
        </w:tc>
        <w:tc>
          <w:tcPr>
            <w:tcW w:w="6911" w:type="dxa"/>
            <w:tcBorders>
              <w:top w:val="single" w:sz="4" w:space="0" w:color="000000"/>
              <w:left w:val="single" w:sz="4" w:space="0" w:color="000000"/>
              <w:bottom w:val="single" w:sz="4" w:space="0" w:color="000000"/>
              <w:right w:val="single" w:sz="4" w:space="0" w:color="000000"/>
            </w:tcBorders>
            <w:hideMark/>
          </w:tcPr>
          <w:p w:rsidR="00267164" w:rsidRPr="005352CF" w:rsidRDefault="00267164" w:rsidP="00267164">
            <w:pPr>
              <w:suppressAutoHyphens/>
              <w:autoSpaceDE w:val="0"/>
              <w:rPr>
                <w:rFonts w:ascii="Arial Narrow" w:eastAsia="Calibri" w:hAnsi="Arial Narrow"/>
                <w:sz w:val="20"/>
                <w:szCs w:val="20"/>
                <w:lang w:eastAsia="ar-SA"/>
              </w:rPr>
            </w:pPr>
            <w:r w:rsidRPr="005352CF">
              <w:rPr>
                <w:rFonts w:ascii="Arial Narrow" w:eastAsia="Calibri" w:hAnsi="Arial Narrow"/>
                <w:sz w:val="20"/>
                <w:szCs w:val="20"/>
              </w:rPr>
              <w:t>2023-2025 годы,</w:t>
            </w:r>
          </w:p>
        </w:tc>
      </w:tr>
      <w:tr w:rsidR="00267164" w:rsidRPr="005352CF" w:rsidTr="00267164">
        <w:tc>
          <w:tcPr>
            <w:tcW w:w="2823" w:type="dxa"/>
            <w:tcBorders>
              <w:top w:val="single" w:sz="4" w:space="0" w:color="000000"/>
              <w:left w:val="single" w:sz="4" w:space="0" w:color="000000"/>
              <w:bottom w:val="single" w:sz="4" w:space="0" w:color="000000"/>
              <w:right w:val="nil"/>
            </w:tcBorders>
            <w:hideMark/>
          </w:tcPr>
          <w:p w:rsidR="00267164" w:rsidRPr="005352CF" w:rsidRDefault="00267164" w:rsidP="00267164">
            <w:pPr>
              <w:suppressAutoHyphens/>
              <w:snapToGrid w:val="0"/>
              <w:rPr>
                <w:rFonts w:ascii="Arial Narrow" w:eastAsia="Calibri" w:hAnsi="Arial Narrow"/>
                <w:sz w:val="20"/>
                <w:szCs w:val="20"/>
              </w:rPr>
            </w:pPr>
            <w:r w:rsidRPr="005352CF">
              <w:rPr>
                <w:rFonts w:ascii="Arial Narrow" w:eastAsia="Calibri" w:hAnsi="Arial Narrow"/>
                <w:sz w:val="20"/>
                <w:szCs w:val="20"/>
              </w:rPr>
              <w:t xml:space="preserve">Перечень подпрограмм </w:t>
            </w:r>
          </w:p>
          <w:p w:rsidR="00267164" w:rsidRPr="005352CF" w:rsidRDefault="00267164" w:rsidP="00267164">
            <w:pPr>
              <w:suppressAutoHyphens/>
              <w:snapToGrid w:val="0"/>
              <w:rPr>
                <w:rFonts w:ascii="Arial Narrow" w:eastAsia="Calibri" w:hAnsi="Arial Narrow"/>
                <w:sz w:val="20"/>
                <w:szCs w:val="20"/>
              </w:rPr>
            </w:pPr>
            <w:r w:rsidRPr="005352CF">
              <w:rPr>
                <w:rFonts w:ascii="Arial Narrow" w:eastAsia="Calibri" w:hAnsi="Arial Narrow"/>
                <w:sz w:val="20"/>
                <w:szCs w:val="20"/>
              </w:rPr>
              <w:t>и их финансовое обеспечение</w:t>
            </w:r>
          </w:p>
          <w:p w:rsidR="00267164" w:rsidRPr="005352CF" w:rsidRDefault="00267164" w:rsidP="00267164">
            <w:pPr>
              <w:suppressAutoHyphens/>
              <w:snapToGrid w:val="0"/>
              <w:rPr>
                <w:rFonts w:ascii="Arial Narrow" w:eastAsia="Calibri" w:hAnsi="Arial Narrow"/>
                <w:sz w:val="20"/>
                <w:szCs w:val="20"/>
              </w:rPr>
            </w:pPr>
            <w:r w:rsidRPr="005352CF">
              <w:rPr>
                <w:rFonts w:ascii="Arial Narrow" w:eastAsia="Calibri" w:hAnsi="Arial Narrow"/>
                <w:sz w:val="20"/>
                <w:szCs w:val="20"/>
              </w:rPr>
              <w:t>Перечень целевых показателей и показателей результативности программы с расшифровкой плановых значений по годам ее реализации, значение целевых показателей на долгосрочный период</w:t>
            </w:r>
          </w:p>
          <w:p w:rsidR="00267164" w:rsidRPr="005352CF" w:rsidRDefault="00267164" w:rsidP="00267164">
            <w:pPr>
              <w:suppressAutoHyphens/>
              <w:snapToGrid w:val="0"/>
              <w:rPr>
                <w:rFonts w:ascii="Arial Narrow" w:hAnsi="Arial Narrow"/>
                <w:sz w:val="20"/>
                <w:szCs w:val="20"/>
                <w:lang w:eastAsia="ar-SA"/>
              </w:rPr>
            </w:pPr>
            <w:r w:rsidRPr="005352CF">
              <w:rPr>
                <w:rFonts w:ascii="Arial Narrow" w:eastAsia="Calibri" w:hAnsi="Arial Narrow"/>
                <w:sz w:val="20"/>
                <w:szCs w:val="20"/>
              </w:rPr>
              <w:t>Перечень объектов капитальных вложений.</w:t>
            </w:r>
          </w:p>
        </w:tc>
        <w:tc>
          <w:tcPr>
            <w:tcW w:w="6927" w:type="dxa"/>
            <w:gridSpan w:val="2"/>
            <w:tcBorders>
              <w:top w:val="single" w:sz="4" w:space="0" w:color="000000"/>
              <w:left w:val="single" w:sz="4" w:space="0" w:color="000000"/>
              <w:bottom w:val="single" w:sz="4" w:space="0" w:color="000000"/>
              <w:right w:val="single" w:sz="4" w:space="0" w:color="000000"/>
            </w:tcBorders>
          </w:tcPr>
          <w:p w:rsidR="00267164" w:rsidRPr="005352CF" w:rsidRDefault="00267164" w:rsidP="00267164">
            <w:pPr>
              <w:jc w:val="both"/>
              <w:rPr>
                <w:rFonts w:ascii="Arial Narrow" w:eastAsia="Calibri" w:hAnsi="Arial Narrow"/>
                <w:sz w:val="20"/>
                <w:szCs w:val="20"/>
              </w:rPr>
            </w:pPr>
            <w:r w:rsidRPr="005352CF">
              <w:rPr>
                <w:rFonts w:ascii="Arial Narrow" w:eastAsia="Calibri" w:hAnsi="Arial Narrow"/>
                <w:sz w:val="20"/>
                <w:szCs w:val="20"/>
              </w:rPr>
              <w:t xml:space="preserve">Перечень подпрограмм </w:t>
            </w:r>
          </w:p>
          <w:p w:rsidR="00267164" w:rsidRPr="005352CF" w:rsidRDefault="00267164" w:rsidP="00267164">
            <w:pPr>
              <w:jc w:val="both"/>
              <w:rPr>
                <w:rFonts w:ascii="Arial Narrow" w:eastAsia="Calibri" w:hAnsi="Arial Narrow"/>
                <w:sz w:val="20"/>
                <w:szCs w:val="20"/>
              </w:rPr>
            </w:pPr>
            <w:r w:rsidRPr="005352CF">
              <w:rPr>
                <w:rFonts w:ascii="Arial Narrow" w:eastAsia="Calibri" w:hAnsi="Arial Narrow"/>
                <w:sz w:val="20"/>
                <w:szCs w:val="20"/>
              </w:rPr>
              <w:t>Программы и их финансовое обеспечение утвержден в Приложении №1 к паспорту муниципальной программы.</w:t>
            </w:r>
          </w:p>
          <w:p w:rsidR="00267164" w:rsidRPr="005352CF" w:rsidRDefault="00267164" w:rsidP="00267164">
            <w:pPr>
              <w:jc w:val="both"/>
              <w:rPr>
                <w:rFonts w:ascii="Arial Narrow" w:eastAsia="Calibri" w:hAnsi="Arial Narrow"/>
                <w:sz w:val="20"/>
                <w:szCs w:val="20"/>
              </w:rPr>
            </w:pPr>
          </w:p>
          <w:p w:rsidR="00267164" w:rsidRPr="005352CF" w:rsidRDefault="00267164" w:rsidP="00267164">
            <w:pPr>
              <w:jc w:val="both"/>
              <w:rPr>
                <w:rFonts w:ascii="Arial Narrow" w:eastAsia="Calibri" w:hAnsi="Arial Narrow"/>
                <w:sz w:val="20"/>
                <w:szCs w:val="20"/>
              </w:rPr>
            </w:pPr>
            <w:r w:rsidRPr="005352CF">
              <w:rPr>
                <w:rFonts w:ascii="Arial Narrow" w:eastAsia="Calibri" w:hAnsi="Arial Narrow"/>
                <w:sz w:val="20"/>
                <w:szCs w:val="20"/>
              </w:rPr>
              <w:t>Перечень целевых показателей утвержден в Приложении 2к паспорту муниципальной программы.</w:t>
            </w:r>
          </w:p>
          <w:p w:rsidR="00267164" w:rsidRPr="005352CF" w:rsidRDefault="00267164" w:rsidP="00267164">
            <w:pPr>
              <w:jc w:val="both"/>
              <w:rPr>
                <w:rFonts w:ascii="Arial Narrow" w:eastAsia="Calibri" w:hAnsi="Arial Narrow"/>
                <w:sz w:val="20"/>
                <w:szCs w:val="20"/>
              </w:rPr>
            </w:pPr>
            <w:r w:rsidRPr="005352CF">
              <w:rPr>
                <w:rFonts w:ascii="Arial Narrow" w:eastAsia="Calibri" w:hAnsi="Arial Narrow"/>
                <w:sz w:val="20"/>
                <w:szCs w:val="20"/>
              </w:rPr>
              <w:t>Значения целевых показателей утверждены в Приложении 3к паспорту муниципальной программы.</w:t>
            </w:r>
          </w:p>
          <w:p w:rsidR="00267164" w:rsidRPr="005352CF" w:rsidRDefault="00267164" w:rsidP="00267164">
            <w:pPr>
              <w:jc w:val="both"/>
              <w:rPr>
                <w:rFonts w:ascii="Arial Narrow" w:eastAsia="Calibri" w:hAnsi="Arial Narrow"/>
                <w:sz w:val="20"/>
                <w:szCs w:val="20"/>
              </w:rPr>
            </w:pPr>
          </w:p>
          <w:p w:rsidR="00267164" w:rsidRPr="005352CF" w:rsidRDefault="00267164" w:rsidP="00267164">
            <w:pPr>
              <w:suppressAutoHyphens/>
              <w:jc w:val="both"/>
              <w:rPr>
                <w:rFonts w:ascii="Arial Narrow" w:eastAsia="Calibri" w:hAnsi="Arial Narrow"/>
                <w:sz w:val="20"/>
                <w:szCs w:val="20"/>
                <w:lang w:eastAsia="ar-SA"/>
              </w:rPr>
            </w:pPr>
            <w:r w:rsidRPr="005352CF">
              <w:rPr>
                <w:rFonts w:ascii="Arial Narrow" w:eastAsia="Calibri" w:hAnsi="Arial Narrow"/>
                <w:sz w:val="20"/>
                <w:szCs w:val="20"/>
              </w:rPr>
              <w:t>Перечень объектов капитальных вложений   утвержден в Приложении 4к паспорту муниципальной программы.</w:t>
            </w:r>
          </w:p>
        </w:tc>
      </w:tr>
      <w:tr w:rsidR="00267164" w:rsidRPr="005352CF" w:rsidTr="00267164">
        <w:tc>
          <w:tcPr>
            <w:tcW w:w="2823" w:type="dxa"/>
            <w:tcBorders>
              <w:top w:val="single" w:sz="4" w:space="0" w:color="000000"/>
              <w:left w:val="single" w:sz="4" w:space="0" w:color="000000"/>
              <w:bottom w:val="single" w:sz="4" w:space="0" w:color="000000"/>
              <w:right w:val="nil"/>
            </w:tcBorders>
            <w:hideMark/>
          </w:tcPr>
          <w:p w:rsidR="00267164" w:rsidRPr="005352CF" w:rsidRDefault="00267164" w:rsidP="00267164">
            <w:pPr>
              <w:suppressAutoHyphens/>
              <w:snapToGrid w:val="0"/>
              <w:rPr>
                <w:rFonts w:ascii="Arial Narrow" w:eastAsia="Calibri" w:hAnsi="Arial Narrow"/>
                <w:color w:val="FF0000"/>
                <w:sz w:val="20"/>
                <w:szCs w:val="20"/>
                <w:lang w:eastAsia="ar-SA"/>
              </w:rPr>
            </w:pPr>
            <w:r w:rsidRPr="005352CF">
              <w:rPr>
                <w:rFonts w:ascii="Arial Narrow" w:eastAsia="Calibri" w:hAnsi="Arial Narrow"/>
                <w:sz w:val="20"/>
                <w:szCs w:val="20"/>
              </w:rPr>
              <w:t>Информация по ресурсному обеспечению муниципальной программы</w:t>
            </w:r>
          </w:p>
        </w:tc>
        <w:tc>
          <w:tcPr>
            <w:tcW w:w="6927" w:type="dxa"/>
            <w:gridSpan w:val="2"/>
            <w:tcBorders>
              <w:top w:val="single" w:sz="4" w:space="0" w:color="000000"/>
              <w:left w:val="single" w:sz="4" w:space="0" w:color="000000"/>
              <w:bottom w:val="single" w:sz="4" w:space="0" w:color="000000"/>
              <w:right w:val="single" w:sz="4" w:space="0" w:color="000000"/>
            </w:tcBorders>
            <w:hideMark/>
          </w:tcPr>
          <w:p w:rsidR="00267164" w:rsidRPr="005352CF" w:rsidRDefault="00267164" w:rsidP="00267164">
            <w:pPr>
              <w:autoSpaceDE w:val="0"/>
              <w:autoSpaceDN w:val="0"/>
              <w:adjustRightInd w:val="0"/>
              <w:jc w:val="both"/>
              <w:outlineLvl w:val="0"/>
              <w:rPr>
                <w:rFonts w:ascii="Arial Narrow" w:hAnsi="Arial Narrow"/>
                <w:color w:val="1A1A1A"/>
                <w:sz w:val="20"/>
                <w:szCs w:val="20"/>
              </w:rPr>
            </w:pPr>
            <w:r w:rsidRPr="005352CF">
              <w:rPr>
                <w:rFonts w:ascii="Arial Narrow" w:hAnsi="Arial Narrow"/>
                <w:color w:val="1A1A1A"/>
                <w:sz w:val="20"/>
                <w:szCs w:val="20"/>
              </w:rPr>
              <w:t xml:space="preserve">Местный бюджет всего </w:t>
            </w:r>
            <w:r w:rsidRPr="005352CF">
              <w:rPr>
                <w:rFonts w:ascii="Arial Narrow" w:hAnsi="Arial Narrow"/>
                <w:b/>
                <w:color w:val="1A1A1A"/>
                <w:sz w:val="20"/>
                <w:szCs w:val="20"/>
              </w:rPr>
              <w:t>5552,9</w:t>
            </w:r>
            <w:r w:rsidRPr="005352CF">
              <w:rPr>
                <w:rFonts w:ascii="Arial Narrow" w:hAnsi="Arial Narrow"/>
                <w:color w:val="1A1A1A"/>
                <w:sz w:val="20"/>
                <w:szCs w:val="20"/>
              </w:rPr>
              <w:t xml:space="preserve"> </w:t>
            </w:r>
            <w:r w:rsidRPr="005352CF">
              <w:rPr>
                <w:rFonts w:ascii="Arial Narrow" w:hAnsi="Arial Narrow"/>
                <w:b/>
                <w:color w:val="1A1A1A"/>
                <w:sz w:val="20"/>
                <w:szCs w:val="20"/>
              </w:rPr>
              <w:t>тыс. руб.</w:t>
            </w:r>
            <w:r w:rsidRPr="005352CF">
              <w:rPr>
                <w:rFonts w:ascii="Arial Narrow" w:hAnsi="Arial Narrow"/>
                <w:color w:val="1A1A1A"/>
                <w:sz w:val="20"/>
                <w:szCs w:val="20"/>
              </w:rPr>
              <w:t xml:space="preserve"> в том числе по годам:</w:t>
            </w:r>
          </w:p>
          <w:p w:rsidR="00267164" w:rsidRPr="005352CF" w:rsidRDefault="00267164" w:rsidP="00267164">
            <w:pPr>
              <w:autoSpaceDE w:val="0"/>
              <w:autoSpaceDN w:val="0"/>
              <w:adjustRightInd w:val="0"/>
              <w:jc w:val="both"/>
              <w:outlineLvl w:val="0"/>
              <w:rPr>
                <w:rFonts w:ascii="Arial Narrow" w:hAnsi="Arial Narrow"/>
                <w:sz w:val="20"/>
                <w:szCs w:val="20"/>
              </w:rPr>
            </w:pPr>
          </w:p>
          <w:p w:rsidR="00267164" w:rsidRPr="005352CF" w:rsidRDefault="00267164" w:rsidP="00267164">
            <w:pPr>
              <w:autoSpaceDE w:val="0"/>
              <w:autoSpaceDN w:val="0"/>
              <w:adjustRightInd w:val="0"/>
              <w:jc w:val="both"/>
              <w:outlineLvl w:val="0"/>
              <w:rPr>
                <w:rFonts w:ascii="Arial Narrow" w:hAnsi="Arial Narrow"/>
                <w:b/>
                <w:color w:val="1A1A1A"/>
                <w:sz w:val="20"/>
                <w:szCs w:val="20"/>
              </w:rPr>
            </w:pPr>
            <w:r w:rsidRPr="005352CF">
              <w:rPr>
                <w:rFonts w:ascii="Arial Narrow" w:hAnsi="Arial Narrow"/>
                <w:b/>
                <w:color w:val="1A1A1A"/>
                <w:sz w:val="20"/>
                <w:szCs w:val="20"/>
              </w:rPr>
              <w:t>в 2023 году – 1967,5 тыс. руб.,</w:t>
            </w:r>
          </w:p>
          <w:p w:rsidR="00267164" w:rsidRPr="005352CF" w:rsidRDefault="00267164" w:rsidP="00267164">
            <w:pPr>
              <w:autoSpaceDE w:val="0"/>
              <w:autoSpaceDN w:val="0"/>
              <w:adjustRightInd w:val="0"/>
              <w:jc w:val="both"/>
              <w:outlineLvl w:val="0"/>
              <w:rPr>
                <w:rFonts w:ascii="Arial Narrow" w:hAnsi="Arial Narrow"/>
                <w:b/>
                <w:color w:val="1A1A1A"/>
                <w:sz w:val="20"/>
                <w:szCs w:val="20"/>
              </w:rPr>
            </w:pPr>
            <w:r w:rsidRPr="005352CF">
              <w:rPr>
                <w:rFonts w:ascii="Arial Narrow" w:hAnsi="Arial Narrow"/>
                <w:b/>
                <w:color w:val="1A1A1A"/>
                <w:sz w:val="20"/>
                <w:szCs w:val="20"/>
              </w:rPr>
              <w:t xml:space="preserve">в 2024 году – 1550,1 </w:t>
            </w:r>
            <w:proofErr w:type="spellStart"/>
            <w:r w:rsidRPr="005352CF">
              <w:rPr>
                <w:rFonts w:ascii="Arial Narrow" w:hAnsi="Arial Narrow"/>
                <w:b/>
                <w:color w:val="1A1A1A"/>
                <w:sz w:val="20"/>
                <w:szCs w:val="20"/>
              </w:rPr>
              <w:t>тыс.руб</w:t>
            </w:r>
            <w:proofErr w:type="spellEnd"/>
            <w:r w:rsidRPr="005352CF">
              <w:rPr>
                <w:rFonts w:ascii="Arial Narrow" w:hAnsi="Arial Narrow"/>
                <w:b/>
                <w:color w:val="1A1A1A"/>
                <w:sz w:val="20"/>
                <w:szCs w:val="20"/>
              </w:rPr>
              <w:t>.,</w:t>
            </w:r>
          </w:p>
          <w:p w:rsidR="00267164" w:rsidRPr="005352CF" w:rsidRDefault="00267164" w:rsidP="00267164">
            <w:pPr>
              <w:autoSpaceDE w:val="0"/>
              <w:autoSpaceDN w:val="0"/>
              <w:adjustRightInd w:val="0"/>
              <w:jc w:val="both"/>
              <w:outlineLvl w:val="0"/>
              <w:rPr>
                <w:rFonts w:ascii="Arial Narrow" w:hAnsi="Arial Narrow"/>
                <w:b/>
                <w:color w:val="1A1A1A"/>
                <w:sz w:val="20"/>
                <w:szCs w:val="20"/>
              </w:rPr>
            </w:pPr>
            <w:r w:rsidRPr="005352CF">
              <w:rPr>
                <w:rFonts w:ascii="Arial Narrow" w:hAnsi="Arial Narrow"/>
                <w:b/>
                <w:color w:val="1A1A1A"/>
                <w:sz w:val="20"/>
                <w:szCs w:val="20"/>
              </w:rPr>
              <w:t xml:space="preserve">в 2025 году – 1102,2 </w:t>
            </w:r>
            <w:proofErr w:type="spellStart"/>
            <w:r w:rsidRPr="005352CF">
              <w:rPr>
                <w:rFonts w:ascii="Arial Narrow" w:hAnsi="Arial Narrow"/>
                <w:b/>
                <w:color w:val="1A1A1A"/>
                <w:sz w:val="20"/>
                <w:szCs w:val="20"/>
              </w:rPr>
              <w:t>тыс.руб</w:t>
            </w:r>
            <w:proofErr w:type="spellEnd"/>
            <w:r w:rsidRPr="005352CF">
              <w:rPr>
                <w:rFonts w:ascii="Arial Narrow" w:hAnsi="Arial Narrow"/>
                <w:b/>
                <w:color w:val="1A1A1A"/>
                <w:sz w:val="20"/>
                <w:szCs w:val="20"/>
              </w:rPr>
              <w:t>.,</w:t>
            </w:r>
          </w:p>
          <w:p w:rsidR="00267164" w:rsidRPr="005352CF" w:rsidRDefault="00267164" w:rsidP="00267164">
            <w:pPr>
              <w:autoSpaceDE w:val="0"/>
              <w:autoSpaceDN w:val="0"/>
              <w:adjustRightInd w:val="0"/>
              <w:jc w:val="both"/>
              <w:outlineLvl w:val="0"/>
              <w:rPr>
                <w:rFonts w:ascii="Arial Narrow" w:hAnsi="Arial Narrow"/>
                <w:b/>
                <w:color w:val="1A1A1A"/>
                <w:sz w:val="20"/>
                <w:szCs w:val="20"/>
              </w:rPr>
            </w:pPr>
            <w:r w:rsidRPr="005352CF">
              <w:rPr>
                <w:rFonts w:ascii="Arial Narrow" w:hAnsi="Arial Narrow"/>
                <w:b/>
                <w:color w:val="1A1A1A"/>
                <w:sz w:val="20"/>
                <w:szCs w:val="20"/>
              </w:rPr>
              <w:t xml:space="preserve">в 2026 году – 933,1 </w:t>
            </w:r>
            <w:proofErr w:type="spellStart"/>
            <w:r w:rsidRPr="005352CF">
              <w:rPr>
                <w:rFonts w:ascii="Arial Narrow" w:hAnsi="Arial Narrow"/>
                <w:b/>
                <w:color w:val="1A1A1A"/>
                <w:sz w:val="20"/>
                <w:szCs w:val="20"/>
              </w:rPr>
              <w:t>тыс.руб</w:t>
            </w:r>
            <w:proofErr w:type="spellEnd"/>
            <w:r w:rsidRPr="005352CF">
              <w:rPr>
                <w:rFonts w:ascii="Arial Narrow" w:hAnsi="Arial Narrow"/>
                <w:b/>
                <w:color w:val="1A1A1A"/>
                <w:sz w:val="20"/>
                <w:szCs w:val="20"/>
              </w:rPr>
              <w:t>.</w:t>
            </w:r>
          </w:p>
          <w:p w:rsidR="00267164" w:rsidRPr="005352CF" w:rsidRDefault="00267164" w:rsidP="00267164">
            <w:pPr>
              <w:autoSpaceDE w:val="0"/>
              <w:autoSpaceDN w:val="0"/>
              <w:adjustRightInd w:val="0"/>
              <w:outlineLvl w:val="2"/>
              <w:rPr>
                <w:rFonts w:ascii="Arial Narrow" w:hAnsi="Arial Narrow"/>
                <w:b/>
                <w:color w:val="1A1A1A"/>
                <w:sz w:val="20"/>
                <w:szCs w:val="20"/>
              </w:rPr>
            </w:pPr>
          </w:p>
          <w:p w:rsidR="00267164" w:rsidRPr="005352CF" w:rsidRDefault="00267164" w:rsidP="00267164">
            <w:pPr>
              <w:autoSpaceDE w:val="0"/>
              <w:autoSpaceDN w:val="0"/>
              <w:adjustRightInd w:val="0"/>
              <w:outlineLvl w:val="2"/>
              <w:rPr>
                <w:rFonts w:ascii="Arial Narrow" w:hAnsi="Arial Narrow"/>
                <w:color w:val="1A1A1A"/>
                <w:sz w:val="20"/>
                <w:szCs w:val="20"/>
              </w:rPr>
            </w:pPr>
            <w:r w:rsidRPr="005352CF">
              <w:rPr>
                <w:rFonts w:ascii="Arial Narrow" w:hAnsi="Arial Narrow"/>
                <w:color w:val="1A1A1A"/>
                <w:sz w:val="20"/>
                <w:szCs w:val="20"/>
              </w:rPr>
              <w:t>Информация по ресурсному обеспечению муниципальной программы отражена в Приложении 4 муниципальной программы.</w:t>
            </w:r>
          </w:p>
        </w:tc>
      </w:tr>
    </w:tbl>
    <w:p w:rsidR="00E93298" w:rsidRDefault="00E93298" w:rsidP="004F60A3">
      <w:pPr>
        <w:rPr>
          <w:rFonts w:ascii="Arial Narrow" w:hAnsi="Arial Narrow"/>
          <w:sz w:val="20"/>
          <w:szCs w:val="20"/>
        </w:rPr>
      </w:pPr>
    </w:p>
    <w:p w:rsidR="00267164" w:rsidRDefault="00267164" w:rsidP="004F60A3">
      <w:pPr>
        <w:rPr>
          <w:rFonts w:ascii="Arial Narrow" w:hAnsi="Arial Narrow"/>
          <w:sz w:val="20"/>
          <w:szCs w:val="20"/>
        </w:rPr>
      </w:pPr>
    </w:p>
    <w:p w:rsidR="00267164" w:rsidRDefault="00267164" w:rsidP="004F60A3">
      <w:pPr>
        <w:rPr>
          <w:rFonts w:ascii="Arial Narrow" w:hAnsi="Arial Narrow"/>
          <w:sz w:val="20"/>
          <w:szCs w:val="20"/>
        </w:rPr>
        <w:sectPr w:rsidR="00267164" w:rsidSect="0016499B">
          <w:pgSz w:w="11906" w:h="16838"/>
          <w:pgMar w:top="1134" w:right="851" w:bottom="1134" w:left="1701" w:header="709" w:footer="709" w:gutter="0"/>
          <w:cols w:space="708"/>
          <w:docGrid w:linePitch="360"/>
        </w:sectPr>
      </w:pPr>
    </w:p>
    <w:tbl>
      <w:tblPr>
        <w:tblpPr w:leftFromText="180" w:rightFromText="180" w:vertAnchor="page" w:horzAnchor="margin" w:tblpY="640"/>
        <w:tblW w:w="15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36"/>
        <w:gridCol w:w="956"/>
        <w:gridCol w:w="29"/>
        <w:gridCol w:w="1105"/>
        <w:gridCol w:w="38"/>
        <w:gridCol w:w="1663"/>
        <w:gridCol w:w="38"/>
        <w:gridCol w:w="1096"/>
        <w:gridCol w:w="38"/>
        <w:gridCol w:w="1096"/>
        <w:gridCol w:w="38"/>
        <w:gridCol w:w="1096"/>
        <w:gridCol w:w="38"/>
        <w:gridCol w:w="1096"/>
        <w:gridCol w:w="38"/>
        <w:gridCol w:w="2105"/>
      </w:tblGrid>
      <w:tr w:rsidR="00267164" w:rsidRPr="005352CF" w:rsidTr="00267164">
        <w:trPr>
          <w:trHeight w:val="322"/>
        </w:trPr>
        <w:tc>
          <w:tcPr>
            <w:tcW w:w="15434" w:type="dxa"/>
            <w:gridSpan w:val="17"/>
            <w:vMerge w:val="restart"/>
            <w:tcBorders>
              <w:top w:val="nil"/>
              <w:left w:val="nil"/>
              <w:bottom w:val="nil"/>
              <w:right w:val="nil"/>
            </w:tcBorders>
            <w:hideMark/>
          </w:tcPr>
          <w:p w:rsidR="00267164" w:rsidRDefault="00267164" w:rsidP="00267164">
            <w:pPr>
              <w:jc w:val="right"/>
              <w:rPr>
                <w:rFonts w:ascii="Arial Narrow" w:hAnsi="Arial Narrow"/>
                <w:color w:val="000000"/>
                <w:sz w:val="20"/>
                <w:szCs w:val="20"/>
              </w:rPr>
            </w:pPr>
          </w:p>
          <w:p w:rsidR="00267164" w:rsidRDefault="00267164" w:rsidP="00267164">
            <w:pPr>
              <w:jc w:val="right"/>
              <w:rPr>
                <w:rFonts w:ascii="Arial Narrow" w:hAnsi="Arial Narrow"/>
                <w:color w:val="000000"/>
                <w:sz w:val="20"/>
                <w:szCs w:val="20"/>
              </w:rPr>
            </w:pPr>
          </w:p>
          <w:p w:rsidR="00267164" w:rsidRDefault="00267164" w:rsidP="00267164">
            <w:pPr>
              <w:jc w:val="right"/>
              <w:rPr>
                <w:rFonts w:ascii="Arial Narrow" w:hAnsi="Arial Narrow"/>
                <w:color w:val="000000"/>
                <w:sz w:val="20"/>
                <w:szCs w:val="20"/>
              </w:rPr>
            </w:pPr>
          </w:p>
          <w:p w:rsidR="00267164" w:rsidRDefault="00267164" w:rsidP="00267164">
            <w:pPr>
              <w:jc w:val="right"/>
              <w:rPr>
                <w:rFonts w:ascii="Arial Narrow" w:hAnsi="Arial Narrow"/>
                <w:color w:val="000000"/>
                <w:sz w:val="20"/>
                <w:szCs w:val="20"/>
              </w:rPr>
            </w:pPr>
          </w:p>
          <w:p w:rsidR="00267164" w:rsidRPr="005352CF" w:rsidRDefault="00267164" w:rsidP="00267164">
            <w:pPr>
              <w:jc w:val="right"/>
              <w:rPr>
                <w:rFonts w:ascii="Arial Narrow" w:hAnsi="Arial Narrow"/>
                <w:color w:val="000000"/>
                <w:sz w:val="20"/>
                <w:szCs w:val="20"/>
              </w:rPr>
            </w:pPr>
            <w:r w:rsidRPr="005352CF">
              <w:rPr>
                <w:rFonts w:ascii="Arial Narrow" w:hAnsi="Arial Narrow"/>
                <w:color w:val="000000"/>
                <w:sz w:val="20"/>
                <w:szCs w:val="20"/>
              </w:rPr>
              <w:t xml:space="preserve">Приложение № 1 </w:t>
            </w:r>
            <w:r w:rsidRPr="005352CF">
              <w:rPr>
                <w:rFonts w:ascii="Arial Narrow" w:hAnsi="Arial Narrow"/>
                <w:color w:val="000000"/>
                <w:sz w:val="20"/>
                <w:szCs w:val="20"/>
              </w:rPr>
              <w:br/>
              <w:t xml:space="preserve">к  муниципальной  программе </w:t>
            </w:r>
            <w:r w:rsidRPr="005352CF">
              <w:rPr>
                <w:rFonts w:ascii="Arial Narrow" w:hAnsi="Arial Narrow"/>
                <w:bCs/>
                <w:color w:val="1A1A1A"/>
                <w:sz w:val="20"/>
                <w:szCs w:val="20"/>
              </w:rPr>
              <w:t xml:space="preserve">Устойчивое развитие муниципального образования поселка </w:t>
            </w:r>
            <w:r w:rsidRPr="005352CF">
              <w:rPr>
                <w:rFonts w:ascii="Arial Narrow" w:hAnsi="Arial Narrow"/>
                <w:sz w:val="20"/>
                <w:szCs w:val="20"/>
              </w:rPr>
              <w:t xml:space="preserve"> Чемдальск</w:t>
            </w:r>
          </w:p>
        </w:tc>
      </w:tr>
      <w:tr w:rsidR="00267164" w:rsidRPr="005352CF" w:rsidTr="00267164">
        <w:trPr>
          <w:trHeight w:val="400"/>
        </w:trPr>
        <w:tc>
          <w:tcPr>
            <w:tcW w:w="15434" w:type="dxa"/>
            <w:gridSpan w:val="17"/>
            <w:vMerge/>
            <w:tcBorders>
              <w:top w:val="nil"/>
              <w:left w:val="nil"/>
              <w:bottom w:val="single" w:sz="4" w:space="0" w:color="auto"/>
              <w:right w:val="nil"/>
            </w:tcBorders>
            <w:vAlign w:val="center"/>
            <w:hideMark/>
          </w:tcPr>
          <w:p w:rsidR="00267164" w:rsidRPr="005352CF" w:rsidRDefault="00267164" w:rsidP="00267164">
            <w:pPr>
              <w:rPr>
                <w:rFonts w:ascii="Arial Narrow" w:hAnsi="Arial Narrow"/>
                <w:color w:val="000000"/>
                <w:sz w:val="20"/>
                <w:szCs w:val="20"/>
              </w:rPr>
            </w:pPr>
          </w:p>
        </w:tc>
      </w:tr>
      <w:tr w:rsidR="00267164" w:rsidRPr="005352CF" w:rsidTr="00267164">
        <w:trPr>
          <w:trHeight w:val="322"/>
        </w:trPr>
        <w:tc>
          <w:tcPr>
            <w:tcW w:w="15434" w:type="dxa"/>
            <w:gridSpan w:val="17"/>
            <w:tcBorders>
              <w:top w:val="single" w:sz="4" w:space="0" w:color="auto"/>
            </w:tcBorders>
            <w:noWrap/>
            <w:hideMark/>
          </w:tcPr>
          <w:p w:rsidR="00267164" w:rsidRPr="005352CF" w:rsidRDefault="00267164" w:rsidP="00267164">
            <w:pPr>
              <w:jc w:val="center"/>
              <w:rPr>
                <w:rFonts w:ascii="Arial Narrow" w:hAnsi="Arial Narrow"/>
                <w:b/>
                <w:bCs/>
                <w:color w:val="000000"/>
                <w:sz w:val="20"/>
                <w:szCs w:val="20"/>
              </w:rPr>
            </w:pPr>
            <w:r w:rsidRPr="005352CF">
              <w:rPr>
                <w:rFonts w:ascii="Arial Narrow" w:hAnsi="Arial Narrow"/>
                <w:b/>
                <w:bCs/>
                <w:color w:val="000000"/>
                <w:sz w:val="20"/>
                <w:szCs w:val="20"/>
              </w:rPr>
              <w:t>Цели, целевые показатели, задачи, показатели результативности</w:t>
            </w:r>
          </w:p>
        </w:tc>
      </w:tr>
      <w:tr w:rsidR="00267164" w:rsidRPr="005352CF" w:rsidTr="00267164">
        <w:trPr>
          <w:trHeight w:val="554"/>
        </w:trPr>
        <w:tc>
          <w:tcPr>
            <w:tcW w:w="4964" w:type="dxa"/>
            <w:gridSpan w:val="2"/>
            <w:hideMark/>
          </w:tcPr>
          <w:p w:rsidR="00267164" w:rsidRPr="005352CF" w:rsidRDefault="00267164" w:rsidP="00267164">
            <w:pPr>
              <w:jc w:val="center"/>
              <w:rPr>
                <w:rFonts w:ascii="Arial Narrow" w:hAnsi="Arial Narrow"/>
                <w:bCs/>
                <w:color w:val="000000"/>
                <w:sz w:val="20"/>
                <w:szCs w:val="20"/>
              </w:rPr>
            </w:pPr>
            <w:r w:rsidRPr="005352CF">
              <w:rPr>
                <w:rFonts w:ascii="Arial Narrow" w:hAnsi="Arial Narrow"/>
                <w:bCs/>
                <w:color w:val="000000"/>
                <w:sz w:val="20"/>
                <w:szCs w:val="20"/>
              </w:rPr>
              <w:t>Цели, задачи, показатели</w:t>
            </w:r>
          </w:p>
        </w:tc>
        <w:tc>
          <w:tcPr>
            <w:tcW w:w="985" w:type="dxa"/>
            <w:gridSpan w:val="2"/>
            <w:hideMark/>
          </w:tcPr>
          <w:p w:rsidR="00267164" w:rsidRPr="005352CF" w:rsidRDefault="00267164" w:rsidP="00267164">
            <w:pPr>
              <w:jc w:val="center"/>
              <w:rPr>
                <w:rFonts w:ascii="Arial Narrow" w:hAnsi="Arial Narrow"/>
                <w:bCs/>
                <w:color w:val="000000"/>
                <w:sz w:val="20"/>
                <w:szCs w:val="20"/>
              </w:rPr>
            </w:pPr>
            <w:r w:rsidRPr="005352CF">
              <w:rPr>
                <w:rFonts w:ascii="Arial Narrow" w:hAnsi="Arial Narrow"/>
                <w:bCs/>
                <w:color w:val="000000"/>
                <w:sz w:val="20"/>
                <w:szCs w:val="20"/>
              </w:rPr>
              <w:t>Ед.</w:t>
            </w:r>
          </w:p>
          <w:p w:rsidR="00267164" w:rsidRPr="005352CF" w:rsidRDefault="00267164" w:rsidP="00267164">
            <w:pPr>
              <w:jc w:val="center"/>
              <w:rPr>
                <w:rFonts w:ascii="Arial Narrow" w:hAnsi="Arial Narrow"/>
                <w:bCs/>
                <w:color w:val="000000"/>
                <w:sz w:val="20"/>
                <w:szCs w:val="20"/>
              </w:rPr>
            </w:pPr>
            <w:r w:rsidRPr="005352CF">
              <w:rPr>
                <w:rFonts w:ascii="Arial Narrow" w:hAnsi="Arial Narrow"/>
                <w:bCs/>
                <w:color w:val="000000"/>
                <w:sz w:val="20"/>
                <w:szCs w:val="20"/>
              </w:rPr>
              <w:t>изм.</w:t>
            </w:r>
          </w:p>
        </w:tc>
        <w:tc>
          <w:tcPr>
            <w:tcW w:w="1143" w:type="dxa"/>
            <w:gridSpan w:val="2"/>
            <w:hideMark/>
          </w:tcPr>
          <w:p w:rsidR="00267164" w:rsidRPr="005352CF" w:rsidRDefault="00267164" w:rsidP="00267164">
            <w:pPr>
              <w:rPr>
                <w:rFonts w:ascii="Arial Narrow" w:hAnsi="Arial Narrow"/>
                <w:bCs/>
                <w:color w:val="000000"/>
                <w:sz w:val="20"/>
                <w:szCs w:val="20"/>
              </w:rPr>
            </w:pPr>
            <w:r w:rsidRPr="005352CF">
              <w:rPr>
                <w:rFonts w:ascii="Arial Narrow" w:hAnsi="Arial Narrow"/>
                <w:bCs/>
                <w:color w:val="000000"/>
                <w:sz w:val="20"/>
                <w:szCs w:val="20"/>
              </w:rPr>
              <w:t>Вес показателя</w:t>
            </w:r>
          </w:p>
        </w:tc>
        <w:tc>
          <w:tcPr>
            <w:tcW w:w="1701" w:type="dxa"/>
            <w:gridSpan w:val="2"/>
            <w:hideMark/>
          </w:tcPr>
          <w:p w:rsidR="00267164" w:rsidRPr="005352CF" w:rsidRDefault="00267164" w:rsidP="00267164">
            <w:pPr>
              <w:rPr>
                <w:rFonts w:ascii="Arial Narrow" w:hAnsi="Arial Narrow"/>
                <w:bCs/>
                <w:color w:val="000000"/>
                <w:sz w:val="20"/>
                <w:szCs w:val="20"/>
              </w:rPr>
            </w:pPr>
            <w:r w:rsidRPr="005352CF">
              <w:rPr>
                <w:rFonts w:ascii="Arial Narrow" w:hAnsi="Arial Narrow"/>
                <w:bCs/>
                <w:color w:val="000000"/>
                <w:sz w:val="20"/>
                <w:szCs w:val="20"/>
              </w:rPr>
              <w:t>Источник</w:t>
            </w:r>
          </w:p>
          <w:p w:rsidR="00267164" w:rsidRPr="005352CF" w:rsidRDefault="00267164" w:rsidP="00267164">
            <w:pPr>
              <w:rPr>
                <w:rFonts w:ascii="Arial Narrow" w:hAnsi="Arial Narrow"/>
                <w:bCs/>
                <w:color w:val="000000"/>
                <w:sz w:val="20"/>
                <w:szCs w:val="20"/>
              </w:rPr>
            </w:pPr>
            <w:r w:rsidRPr="005352CF">
              <w:rPr>
                <w:rFonts w:ascii="Arial Narrow" w:hAnsi="Arial Narrow"/>
                <w:bCs/>
                <w:color w:val="000000"/>
                <w:sz w:val="20"/>
                <w:szCs w:val="20"/>
              </w:rPr>
              <w:t>информации</w:t>
            </w:r>
          </w:p>
        </w:tc>
        <w:tc>
          <w:tcPr>
            <w:tcW w:w="1134" w:type="dxa"/>
            <w:gridSpan w:val="2"/>
            <w:hideMark/>
          </w:tcPr>
          <w:p w:rsidR="00267164" w:rsidRPr="005352CF" w:rsidRDefault="00267164" w:rsidP="00267164">
            <w:pPr>
              <w:rPr>
                <w:rFonts w:ascii="Arial Narrow" w:hAnsi="Arial Narrow"/>
                <w:bCs/>
                <w:color w:val="000000"/>
                <w:sz w:val="20"/>
                <w:szCs w:val="20"/>
              </w:rPr>
            </w:pPr>
            <w:r w:rsidRPr="005352CF">
              <w:rPr>
                <w:rFonts w:ascii="Arial Narrow" w:hAnsi="Arial Narrow"/>
                <w:bCs/>
                <w:color w:val="000000"/>
                <w:sz w:val="20"/>
                <w:szCs w:val="20"/>
              </w:rPr>
              <w:t>2022</w:t>
            </w:r>
          </w:p>
          <w:p w:rsidR="00267164" w:rsidRPr="005352CF" w:rsidRDefault="00267164" w:rsidP="00267164">
            <w:pPr>
              <w:rPr>
                <w:rFonts w:ascii="Arial Narrow" w:hAnsi="Arial Narrow"/>
                <w:bCs/>
                <w:color w:val="000000"/>
                <w:sz w:val="20"/>
                <w:szCs w:val="20"/>
              </w:rPr>
            </w:pPr>
            <w:r w:rsidRPr="005352CF">
              <w:rPr>
                <w:rFonts w:ascii="Arial Narrow" w:hAnsi="Arial Narrow"/>
                <w:bCs/>
                <w:color w:val="000000"/>
                <w:sz w:val="20"/>
                <w:szCs w:val="20"/>
              </w:rPr>
              <w:t>год</w:t>
            </w:r>
          </w:p>
        </w:tc>
        <w:tc>
          <w:tcPr>
            <w:tcW w:w="1134" w:type="dxa"/>
            <w:gridSpan w:val="2"/>
            <w:hideMark/>
          </w:tcPr>
          <w:p w:rsidR="00267164" w:rsidRPr="005352CF" w:rsidRDefault="00267164" w:rsidP="00267164">
            <w:pPr>
              <w:jc w:val="center"/>
              <w:rPr>
                <w:rFonts w:ascii="Arial Narrow" w:hAnsi="Arial Narrow"/>
                <w:bCs/>
                <w:color w:val="000000"/>
                <w:sz w:val="20"/>
                <w:szCs w:val="20"/>
              </w:rPr>
            </w:pPr>
            <w:r w:rsidRPr="005352CF">
              <w:rPr>
                <w:rFonts w:ascii="Arial Narrow" w:hAnsi="Arial Narrow"/>
                <w:bCs/>
                <w:color w:val="000000"/>
                <w:sz w:val="20"/>
                <w:szCs w:val="20"/>
              </w:rPr>
              <w:t>2023</w:t>
            </w:r>
          </w:p>
          <w:p w:rsidR="00267164" w:rsidRPr="005352CF" w:rsidRDefault="00267164" w:rsidP="00267164">
            <w:pPr>
              <w:jc w:val="center"/>
              <w:rPr>
                <w:rFonts w:ascii="Arial Narrow" w:hAnsi="Arial Narrow"/>
                <w:bCs/>
                <w:color w:val="000000"/>
                <w:sz w:val="20"/>
                <w:szCs w:val="20"/>
              </w:rPr>
            </w:pPr>
            <w:r w:rsidRPr="005352CF">
              <w:rPr>
                <w:rFonts w:ascii="Arial Narrow" w:hAnsi="Arial Narrow"/>
                <w:bCs/>
                <w:color w:val="000000"/>
                <w:sz w:val="20"/>
                <w:szCs w:val="20"/>
              </w:rPr>
              <w:t xml:space="preserve"> год</w:t>
            </w:r>
          </w:p>
        </w:tc>
        <w:tc>
          <w:tcPr>
            <w:tcW w:w="1134" w:type="dxa"/>
            <w:gridSpan w:val="2"/>
            <w:hideMark/>
          </w:tcPr>
          <w:p w:rsidR="00267164" w:rsidRPr="005352CF" w:rsidRDefault="00267164" w:rsidP="00267164">
            <w:pPr>
              <w:jc w:val="center"/>
              <w:rPr>
                <w:rFonts w:ascii="Arial Narrow" w:hAnsi="Arial Narrow"/>
                <w:bCs/>
                <w:color w:val="000000"/>
                <w:sz w:val="20"/>
                <w:szCs w:val="20"/>
              </w:rPr>
            </w:pPr>
            <w:r w:rsidRPr="005352CF">
              <w:rPr>
                <w:rFonts w:ascii="Arial Narrow" w:hAnsi="Arial Narrow"/>
                <w:bCs/>
                <w:color w:val="000000"/>
                <w:sz w:val="20"/>
                <w:szCs w:val="20"/>
              </w:rPr>
              <w:t>2024</w:t>
            </w:r>
          </w:p>
          <w:p w:rsidR="00267164" w:rsidRPr="005352CF" w:rsidRDefault="00267164" w:rsidP="00267164">
            <w:pPr>
              <w:jc w:val="center"/>
              <w:rPr>
                <w:rFonts w:ascii="Arial Narrow" w:hAnsi="Arial Narrow"/>
                <w:bCs/>
                <w:color w:val="000000"/>
                <w:sz w:val="20"/>
                <w:szCs w:val="20"/>
              </w:rPr>
            </w:pPr>
            <w:r w:rsidRPr="005352CF">
              <w:rPr>
                <w:rFonts w:ascii="Arial Narrow" w:hAnsi="Arial Narrow"/>
                <w:bCs/>
                <w:color w:val="000000"/>
                <w:sz w:val="20"/>
                <w:szCs w:val="20"/>
              </w:rPr>
              <w:t>год</w:t>
            </w:r>
          </w:p>
        </w:tc>
        <w:tc>
          <w:tcPr>
            <w:tcW w:w="1134" w:type="dxa"/>
            <w:gridSpan w:val="2"/>
            <w:hideMark/>
          </w:tcPr>
          <w:p w:rsidR="00267164" w:rsidRPr="005352CF" w:rsidRDefault="00267164" w:rsidP="00267164">
            <w:pPr>
              <w:jc w:val="center"/>
              <w:rPr>
                <w:rFonts w:ascii="Arial Narrow" w:hAnsi="Arial Narrow"/>
                <w:bCs/>
                <w:color w:val="000000"/>
                <w:sz w:val="20"/>
                <w:szCs w:val="20"/>
              </w:rPr>
            </w:pPr>
            <w:r w:rsidRPr="005352CF">
              <w:rPr>
                <w:rFonts w:ascii="Arial Narrow" w:hAnsi="Arial Narrow"/>
                <w:bCs/>
                <w:color w:val="000000"/>
                <w:sz w:val="20"/>
                <w:szCs w:val="20"/>
              </w:rPr>
              <w:t>2025</w:t>
            </w:r>
          </w:p>
          <w:p w:rsidR="00267164" w:rsidRPr="005352CF" w:rsidRDefault="00267164" w:rsidP="00267164">
            <w:pPr>
              <w:jc w:val="center"/>
              <w:rPr>
                <w:rFonts w:ascii="Arial Narrow" w:hAnsi="Arial Narrow"/>
                <w:bCs/>
                <w:color w:val="000000"/>
                <w:sz w:val="20"/>
                <w:szCs w:val="20"/>
              </w:rPr>
            </w:pPr>
            <w:r w:rsidRPr="005352CF">
              <w:rPr>
                <w:rFonts w:ascii="Arial Narrow" w:hAnsi="Arial Narrow"/>
                <w:bCs/>
                <w:color w:val="000000"/>
                <w:sz w:val="20"/>
                <w:szCs w:val="20"/>
              </w:rPr>
              <w:t>год</w:t>
            </w:r>
          </w:p>
        </w:tc>
        <w:tc>
          <w:tcPr>
            <w:tcW w:w="2105" w:type="dxa"/>
            <w:hideMark/>
          </w:tcPr>
          <w:p w:rsidR="00267164" w:rsidRPr="005352CF" w:rsidRDefault="00267164" w:rsidP="00267164">
            <w:pPr>
              <w:jc w:val="center"/>
              <w:rPr>
                <w:rFonts w:ascii="Arial Narrow" w:hAnsi="Arial Narrow"/>
                <w:bCs/>
                <w:color w:val="000000"/>
                <w:sz w:val="20"/>
                <w:szCs w:val="20"/>
              </w:rPr>
            </w:pPr>
            <w:r w:rsidRPr="005352CF">
              <w:rPr>
                <w:rFonts w:ascii="Arial Narrow" w:hAnsi="Arial Narrow"/>
                <w:bCs/>
                <w:color w:val="000000"/>
                <w:sz w:val="20"/>
                <w:szCs w:val="20"/>
              </w:rPr>
              <w:t>2026</w:t>
            </w:r>
          </w:p>
          <w:p w:rsidR="00267164" w:rsidRPr="005352CF" w:rsidRDefault="00267164" w:rsidP="00267164">
            <w:pPr>
              <w:jc w:val="center"/>
              <w:rPr>
                <w:rFonts w:ascii="Arial Narrow" w:hAnsi="Arial Narrow"/>
                <w:bCs/>
                <w:color w:val="000000"/>
                <w:sz w:val="20"/>
                <w:szCs w:val="20"/>
              </w:rPr>
            </w:pPr>
            <w:r w:rsidRPr="005352CF">
              <w:rPr>
                <w:rFonts w:ascii="Arial Narrow" w:hAnsi="Arial Narrow"/>
                <w:bCs/>
                <w:color w:val="000000"/>
                <w:sz w:val="20"/>
                <w:szCs w:val="20"/>
              </w:rPr>
              <w:t>год</w:t>
            </w:r>
          </w:p>
        </w:tc>
      </w:tr>
      <w:tr w:rsidR="00267164" w:rsidRPr="005352CF" w:rsidTr="00267164">
        <w:trPr>
          <w:trHeight w:val="541"/>
        </w:trPr>
        <w:tc>
          <w:tcPr>
            <w:tcW w:w="15434" w:type="dxa"/>
            <w:gridSpan w:val="17"/>
            <w:hideMark/>
          </w:tcPr>
          <w:p w:rsidR="00267164" w:rsidRPr="005352CF" w:rsidRDefault="00267164" w:rsidP="00267164">
            <w:pPr>
              <w:rPr>
                <w:rFonts w:ascii="Arial Narrow" w:hAnsi="Arial Narrow"/>
                <w:bCs/>
                <w:color w:val="000000"/>
                <w:sz w:val="20"/>
                <w:szCs w:val="20"/>
              </w:rPr>
            </w:pPr>
            <w:r w:rsidRPr="005352CF">
              <w:rPr>
                <w:rFonts w:ascii="Arial Narrow" w:hAnsi="Arial Narrow"/>
                <w:bCs/>
                <w:color w:val="000000"/>
                <w:sz w:val="20"/>
                <w:szCs w:val="20"/>
              </w:rPr>
              <w:t xml:space="preserve">Цель: Устойчивое развитие поселка  </w:t>
            </w:r>
            <w:r w:rsidRPr="005352CF">
              <w:rPr>
                <w:rFonts w:ascii="Arial Narrow" w:hAnsi="Arial Narrow"/>
                <w:sz w:val="20"/>
                <w:szCs w:val="20"/>
              </w:rPr>
              <w:t xml:space="preserve"> Чемдальск</w:t>
            </w:r>
            <w:r w:rsidRPr="005352CF">
              <w:rPr>
                <w:rFonts w:ascii="Arial Narrow" w:hAnsi="Arial Narrow"/>
                <w:bCs/>
                <w:color w:val="000000"/>
                <w:sz w:val="20"/>
                <w:szCs w:val="20"/>
              </w:rPr>
              <w:t>, эффективная реализация органами местного самоуправления вопросов местного значения поселения</w:t>
            </w:r>
          </w:p>
        </w:tc>
      </w:tr>
      <w:tr w:rsidR="00267164" w:rsidRPr="005352CF" w:rsidTr="00267164">
        <w:trPr>
          <w:trHeight w:val="802"/>
        </w:trPr>
        <w:tc>
          <w:tcPr>
            <w:tcW w:w="15434" w:type="dxa"/>
            <w:gridSpan w:val="17"/>
            <w:hideMark/>
          </w:tcPr>
          <w:p w:rsidR="00267164" w:rsidRPr="005352CF" w:rsidRDefault="00267164" w:rsidP="00267164">
            <w:pPr>
              <w:rPr>
                <w:rFonts w:ascii="Arial Narrow" w:hAnsi="Arial Narrow"/>
                <w:color w:val="000000"/>
                <w:sz w:val="20"/>
                <w:szCs w:val="20"/>
              </w:rPr>
            </w:pPr>
            <w:r w:rsidRPr="005352CF">
              <w:rPr>
                <w:rFonts w:ascii="Arial Narrow" w:hAnsi="Arial Narrow"/>
                <w:color w:val="000000"/>
                <w:sz w:val="20"/>
                <w:szCs w:val="20"/>
              </w:rPr>
              <w:t>Количество объектов, на которые получены свидетельства о государственной регистрации права муниципальной собственности (за период): здания, строения, нежилые помещения, объекты и сооружения инженерной, транспортной и социальной инфраструктуры, не завершенные строительством объекты, объекты жилищного фонда и т.д.</w:t>
            </w:r>
          </w:p>
        </w:tc>
      </w:tr>
      <w:tr w:rsidR="00267164" w:rsidRPr="005352CF" w:rsidTr="00267164">
        <w:trPr>
          <w:trHeight w:val="261"/>
        </w:trPr>
        <w:tc>
          <w:tcPr>
            <w:tcW w:w="15434" w:type="dxa"/>
            <w:gridSpan w:val="17"/>
            <w:hideMark/>
          </w:tcPr>
          <w:p w:rsidR="00267164" w:rsidRPr="005352CF" w:rsidRDefault="00267164" w:rsidP="00267164">
            <w:pPr>
              <w:rPr>
                <w:rFonts w:ascii="Arial Narrow" w:hAnsi="Arial Narrow"/>
                <w:color w:val="000000"/>
                <w:sz w:val="20"/>
                <w:szCs w:val="20"/>
              </w:rPr>
            </w:pPr>
            <w:r w:rsidRPr="005352CF">
              <w:rPr>
                <w:rFonts w:ascii="Arial Narrow" w:hAnsi="Arial Narrow"/>
                <w:color w:val="000000"/>
                <w:sz w:val="20"/>
                <w:szCs w:val="20"/>
              </w:rPr>
              <w:t>Количество семей, улучшивших жилищные условия</w:t>
            </w:r>
          </w:p>
        </w:tc>
      </w:tr>
      <w:tr w:rsidR="00267164" w:rsidRPr="005352CF" w:rsidTr="00267164">
        <w:trPr>
          <w:trHeight w:val="572"/>
        </w:trPr>
        <w:tc>
          <w:tcPr>
            <w:tcW w:w="15434" w:type="dxa"/>
            <w:gridSpan w:val="17"/>
            <w:hideMark/>
          </w:tcPr>
          <w:p w:rsidR="00267164" w:rsidRPr="005352CF" w:rsidRDefault="00267164" w:rsidP="00267164">
            <w:pPr>
              <w:rPr>
                <w:rFonts w:ascii="Arial Narrow" w:hAnsi="Arial Narrow"/>
                <w:color w:val="000000"/>
                <w:sz w:val="20"/>
                <w:szCs w:val="20"/>
              </w:rPr>
            </w:pPr>
            <w:r w:rsidRPr="005352CF">
              <w:rPr>
                <w:rFonts w:ascii="Arial Narrow" w:hAnsi="Arial Narrow"/>
                <w:color w:val="000000"/>
                <w:sz w:val="20"/>
                <w:szCs w:val="20"/>
              </w:rPr>
              <w:t>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w:t>
            </w:r>
          </w:p>
        </w:tc>
      </w:tr>
      <w:tr w:rsidR="00267164" w:rsidRPr="005352CF" w:rsidTr="00267164">
        <w:trPr>
          <w:trHeight w:val="283"/>
        </w:trPr>
        <w:tc>
          <w:tcPr>
            <w:tcW w:w="15434" w:type="dxa"/>
            <w:gridSpan w:val="17"/>
            <w:hideMark/>
          </w:tcPr>
          <w:p w:rsidR="00267164" w:rsidRPr="005352CF" w:rsidRDefault="00267164" w:rsidP="00267164">
            <w:pPr>
              <w:rPr>
                <w:rFonts w:ascii="Arial Narrow" w:hAnsi="Arial Narrow"/>
                <w:color w:val="000000"/>
                <w:sz w:val="20"/>
                <w:szCs w:val="20"/>
              </w:rPr>
            </w:pPr>
            <w:r w:rsidRPr="005352CF">
              <w:rPr>
                <w:rFonts w:ascii="Arial Narrow" w:hAnsi="Arial Narrow"/>
                <w:color w:val="000000"/>
                <w:sz w:val="20"/>
                <w:szCs w:val="20"/>
              </w:rPr>
              <w:t>Охват населения объектами внешнего благоустройства ежегодно не менее</w:t>
            </w:r>
          </w:p>
        </w:tc>
      </w:tr>
      <w:tr w:rsidR="00267164" w:rsidRPr="005352CF" w:rsidTr="00267164">
        <w:trPr>
          <w:trHeight w:val="557"/>
        </w:trPr>
        <w:tc>
          <w:tcPr>
            <w:tcW w:w="15434" w:type="dxa"/>
            <w:gridSpan w:val="17"/>
            <w:hideMark/>
          </w:tcPr>
          <w:p w:rsidR="00267164" w:rsidRPr="005352CF" w:rsidRDefault="00267164" w:rsidP="00267164">
            <w:pPr>
              <w:rPr>
                <w:rFonts w:ascii="Arial Narrow" w:hAnsi="Arial Narrow"/>
                <w:color w:val="000000"/>
                <w:sz w:val="20"/>
                <w:szCs w:val="20"/>
              </w:rPr>
            </w:pPr>
            <w:r w:rsidRPr="005352CF">
              <w:rPr>
                <w:rFonts w:ascii="Arial Narrow" w:hAnsi="Arial Narrow"/>
                <w:color w:val="000000"/>
                <w:sz w:val="20"/>
                <w:szCs w:val="20"/>
              </w:rPr>
              <w:t>Покрытие населения всеми видами противопожарной безопасности, ликвидация последствий ЧС для сохранения материальных ценностей и людских ресурсов</w:t>
            </w:r>
          </w:p>
        </w:tc>
      </w:tr>
      <w:tr w:rsidR="00267164" w:rsidRPr="005352CF" w:rsidTr="00267164">
        <w:trPr>
          <w:trHeight w:val="320"/>
        </w:trPr>
        <w:tc>
          <w:tcPr>
            <w:tcW w:w="15434" w:type="dxa"/>
            <w:gridSpan w:val="17"/>
            <w:hideMark/>
          </w:tcPr>
          <w:p w:rsidR="00267164" w:rsidRPr="005352CF" w:rsidRDefault="00267164" w:rsidP="00267164">
            <w:pPr>
              <w:rPr>
                <w:rFonts w:ascii="Arial Narrow" w:hAnsi="Arial Narrow"/>
                <w:sz w:val="20"/>
                <w:szCs w:val="20"/>
              </w:rPr>
            </w:pPr>
            <w:r w:rsidRPr="005352CF">
              <w:rPr>
                <w:rFonts w:ascii="Arial Narrow" w:hAnsi="Arial Narrow"/>
                <w:sz w:val="20"/>
                <w:szCs w:val="20"/>
              </w:rPr>
              <w:t>Количество объектов, на которые получен рост права муниципальной собственности   при  их приобретении</w:t>
            </w:r>
          </w:p>
        </w:tc>
      </w:tr>
      <w:tr w:rsidR="00267164" w:rsidRPr="005352CF" w:rsidTr="00267164">
        <w:trPr>
          <w:trHeight w:val="342"/>
        </w:trPr>
        <w:tc>
          <w:tcPr>
            <w:tcW w:w="15434" w:type="dxa"/>
            <w:gridSpan w:val="17"/>
            <w:hideMark/>
          </w:tcPr>
          <w:p w:rsidR="00267164" w:rsidRPr="005352CF" w:rsidRDefault="00267164" w:rsidP="00267164">
            <w:pPr>
              <w:jc w:val="both"/>
              <w:rPr>
                <w:rFonts w:ascii="Arial Narrow" w:eastAsia="Calibri" w:hAnsi="Arial Narrow"/>
                <w:sz w:val="20"/>
                <w:szCs w:val="20"/>
              </w:rPr>
            </w:pPr>
            <w:r w:rsidRPr="005352CF">
              <w:rPr>
                <w:rFonts w:ascii="Arial Narrow" w:hAnsi="Arial Narrow"/>
                <w:b/>
                <w:bCs/>
                <w:color w:val="000000"/>
                <w:sz w:val="20"/>
                <w:szCs w:val="20"/>
              </w:rPr>
              <w:t>Задача 1</w:t>
            </w:r>
            <w:r w:rsidRPr="005352CF">
              <w:rPr>
                <w:rFonts w:ascii="Arial Narrow" w:hAnsi="Arial Narrow"/>
                <w:bCs/>
                <w:color w:val="000000"/>
                <w:sz w:val="20"/>
                <w:szCs w:val="20"/>
              </w:rPr>
              <w:t xml:space="preserve">. </w:t>
            </w:r>
            <w:r w:rsidRPr="005352CF">
              <w:rPr>
                <w:rFonts w:ascii="Arial Narrow" w:eastAsia="Calibri" w:hAnsi="Arial Narrow"/>
                <w:sz w:val="20"/>
                <w:szCs w:val="20"/>
              </w:rPr>
              <w:t xml:space="preserve"> </w:t>
            </w:r>
            <w:r w:rsidRPr="005352CF">
              <w:rPr>
                <w:rFonts w:ascii="Arial Narrow" w:hAnsi="Arial Narrow"/>
                <w:sz w:val="20"/>
                <w:szCs w:val="20"/>
              </w:rPr>
              <w:t xml:space="preserve"> </w:t>
            </w:r>
            <w:r w:rsidRPr="005352CF">
              <w:rPr>
                <w:rFonts w:ascii="Arial Narrow" w:eastAsia="Calibri" w:hAnsi="Arial Narrow"/>
                <w:sz w:val="20"/>
                <w:szCs w:val="20"/>
              </w:rPr>
              <w:t>Формирование и управление муниципальной собственностью; проведение мероприятий по землеустройству и землепользованию</w:t>
            </w:r>
          </w:p>
        </w:tc>
      </w:tr>
      <w:tr w:rsidR="00267164" w:rsidRPr="005352CF" w:rsidTr="00267164">
        <w:trPr>
          <w:trHeight w:val="288"/>
        </w:trPr>
        <w:tc>
          <w:tcPr>
            <w:tcW w:w="15434" w:type="dxa"/>
            <w:gridSpan w:val="17"/>
            <w:hideMark/>
          </w:tcPr>
          <w:p w:rsidR="00267164" w:rsidRPr="005352CF" w:rsidRDefault="00267164" w:rsidP="00267164">
            <w:pPr>
              <w:rPr>
                <w:rFonts w:ascii="Arial Narrow" w:hAnsi="Arial Narrow"/>
                <w:b/>
                <w:bCs/>
                <w:color w:val="000000"/>
                <w:sz w:val="20"/>
                <w:szCs w:val="20"/>
              </w:rPr>
            </w:pPr>
            <w:r w:rsidRPr="005352CF">
              <w:rPr>
                <w:rFonts w:ascii="Arial Narrow" w:hAnsi="Arial Narrow"/>
                <w:b/>
                <w:bCs/>
                <w:color w:val="000000"/>
                <w:sz w:val="20"/>
                <w:szCs w:val="20"/>
              </w:rPr>
              <w:t>Подпрограмма 1</w:t>
            </w:r>
            <w:r w:rsidRPr="005352CF">
              <w:rPr>
                <w:rFonts w:ascii="Arial Narrow" w:hAnsi="Arial Narrow"/>
                <w:bCs/>
                <w:color w:val="000000"/>
                <w:sz w:val="20"/>
                <w:szCs w:val="20"/>
              </w:rPr>
              <w:t>. «</w:t>
            </w:r>
            <w:r w:rsidRPr="005352CF">
              <w:rPr>
                <w:rFonts w:ascii="Arial Narrow" w:hAnsi="Arial Narrow"/>
                <w:sz w:val="20"/>
                <w:szCs w:val="20"/>
              </w:rPr>
              <w:t xml:space="preserve"> Владение, пользование и распоряжение имуществом, находящимся в муниципальной собственности поселка  Чемдальск</w:t>
            </w:r>
            <w:r w:rsidRPr="005352CF">
              <w:rPr>
                <w:rFonts w:ascii="Arial Narrow" w:hAnsi="Arial Narrow"/>
                <w:color w:val="1A1A1A"/>
                <w:sz w:val="20"/>
                <w:szCs w:val="20"/>
              </w:rPr>
              <w:t>»</w:t>
            </w:r>
          </w:p>
        </w:tc>
      </w:tr>
      <w:tr w:rsidR="00267164" w:rsidRPr="005352CF" w:rsidTr="00267164">
        <w:trPr>
          <w:trHeight w:val="536"/>
        </w:trPr>
        <w:tc>
          <w:tcPr>
            <w:tcW w:w="4964" w:type="dxa"/>
            <w:gridSpan w:val="2"/>
          </w:tcPr>
          <w:p w:rsidR="00267164" w:rsidRPr="005352CF" w:rsidRDefault="00267164" w:rsidP="00267164">
            <w:pPr>
              <w:rPr>
                <w:rFonts w:ascii="Arial Narrow" w:hAnsi="Arial Narrow"/>
                <w:color w:val="000000"/>
                <w:sz w:val="20"/>
                <w:szCs w:val="20"/>
              </w:rPr>
            </w:pPr>
            <w:r w:rsidRPr="005352CF">
              <w:rPr>
                <w:rFonts w:ascii="Arial Narrow" w:hAnsi="Arial Narrow"/>
                <w:color w:val="000000"/>
                <w:sz w:val="20"/>
                <w:szCs w:val="20"/>
              </w:rPr>
              <w:t xml:space="preserve">Предоставление земельных участков в собственность граждан и юридических лиц </w:t>
            </w:r>
          </w:p>
        </w:tc>
        <w:tc>
          <w:tcPr>
            <w:tcW w:w="985" w:type="dxa"/>
            <w:gridSpan w:val="2"/>
            <w:hideMark/>
          </w:tcPr>
          <w:p w:rsidR="00267164" w:rsidRPr="005352CF" w:rsidRDefault="00267164" w:rsidP="00267164">
            <w:pPr>
              <w:rPr>
                <w:rFonts w:ascii="Arial Narrow" w:hAnsi="Arial Narrow"/>
                <w:color w:val="000000"/>
                <w:sz w:val="20"/>
                <w:szCs w:val="20"/>
              </w:rPr>
            </w:pPr>
            <w:r w:rsidRPr="005352CF">
              <w:rPr>
                <w:rFonts w:ascii="Arial Narrow" w:hAnsi="Arial Narrow"/>
                <w:color w:val="000000"/>
                <w:sz w:val="20"/>
                <w:szCs w:val="20"/>
              </w:rPr>
              <w:t>Ед.</w:t>
            </w:r>
          </w:p>
        </w:tc>
        <w:tc>
          <w:tcPr>
            <w:tcW w:w="1143" w:type="dxa"/>
            <w:gridSpan w:val="2"/>
            <w:hideMark/>
          </w:tcPr>
          <w:p w:rsidR="00267164" w:rsidRPr="005352CF" w:rsidRDefault="00267164" w:rsidP="00267164">
            <w:pPr>
              <w:rPr>
                <w:rFonts w:ascii="Arial Narrow" w:hAnsi="Arial Narrow"/>
                <w:color w:val="000000"/>
                <w:sz w:val="20"/>
                <w:szCs w:val="20"/>
              </w:rPr>
            </w:pPr>
            <w:r w:rsidRPr="005352CF">
              <w:rPr>
                <w:rFonts w:ascii="Arial Narrow" w:hAnsi="Arial Narrow"/>
                <w:color w:val="000000"/>
                <w:sz w:val="20"/>
                <w:szCs w:val="20"/>
              </w:rPr>
              <w:t>х</w:t>
            </w:r>
          </w:p>
        </w:tc>
        <w:tc>
          <w:tcPr>
            <w:tcW w:w="1701" w:type="dxa"/>
            <w:gridSpan w:val="2"/>
            <w:hideMark/>
          </w:tcPr>
          <w:p w:rsidR="00267164" w:rsidRPr="005352CF" w:rsidRDefault="00267164" w:rsidP="00267164">
            <w:pPr>
              <w:rPr>
                <w:rFonts w:ascii="Arial Narrow" w:hAnsi="Arial Narrow"/>
                <w:color w:val="000000"/>
                <w:sz w:val="20"/>
                <w:szCs w:val="20"/>
              </w:rPr>
            </w:pPr>
            <w:r w:rsidRPr="005352CF">
              <w:rPr>
                <w:rFonts w:ascii="Arial Narrow" w:hAnsi="Arial Narrow"/>
                <w:color w:val="000000"/>
                <w:sz w:val="20"/>
                <w:szCs w:val="20"/>
              </w:rPr>
              <w:t>Муниципальная статистика</w:t>
            </w:r>
          </w:p>
        </w:tc>
        <w:tc>
          <w:tcPr>
            <w:tcW w:w="1134" w:type="dxa"/>
            <w:gridSpan w:val="2"/>
          </w:tcPr>
          <w:p w:rsidR="00267164" w:rsidRPr="005352CF" w:rsidRDefault="00267164" w:rsidP="00267164">
            <w:pPr>
              <w:jc w:val="center"/>
              <w:rPr>
                <w:rFonts w:ascii="Arial Narrow" w:hAnsi="Arial Narrow"/>
                <w:color w:val="000000" w:themeColor="text1"/>
                <w:sz w:val="20"/>
                <w:szCs w:val="20"/>
              </w:rPr>
            </w:pPr>
            <w:r w:rsidRPr="005352CF">
              <w:rPr>
                <w:rFonts w:ascii="Arial Narrow" w:hAnsi="Arial Narrow"/>
                <w:color w:val="000000" w:themeColor="text1"/>
                <w:sz w:val="20"/>
                <w:szCs w:val="20"/>
              </w:rPr>
              <w:t>0</w:t>
            </w:r>
          </w:p>
        </w:tc>
        <w:tc>
          <w:tcPr>
            <w:tcW w:w="1134" w:type="dxa"/>
            <w:gridSpan w:val="2"/>
          </w:tcPr>
          <w:p w:rsidR="00267164" w:rsidRPr="005352CF" w:rsidRDefault="00267164" w:rsidP="00267164">
            <w:pPr>
              <w:jc w:val="center"/>
              <w:rPr>
                <w:rFonts w:ascii="Arial Narrow" w:hAnsi="Arial Narrow"/>
                <w:color w:val="000000" w:themeColor="text1"/>
                <w:sz w:val="20"/>
                <w:szCs w:val="20"/>
              </w:rPr>
            </w:pPr>
            <w:r w:rsidRPr="005352CF">
              <w:rPr>
                <w:rFonts w:ascii="Arial Narrow" w:hAnsi="Arial Narrow"/>
                <w:color w:val="000000" w:themeColor="text1"/>
                <w:sz w:val="20"/>
                <w:szCs w:val="20"/>
              </w:rPr>
              <w:t>0</w:t>
            </w:r>
          </w:p>
        </w:tc>
        <w:tc>
          <w:tcPr>
            <w:tcW w:w="1134" w:type="dxa"/>
            <w:gridSpan w:val="2"/>
          </w:tcPr>
          <w:p w:rsidR="00267164" w:rsidRPr="005352CF" w:rsidRDefault="00267164" w:rsidP="00267164">
            <w:pPr>
              <w:jc w:val="center"/>
              <w:rPr>
                <w:rFonts w:ascii="Arial Narrow" w:hAnsi="Arial Narrow"/>
                <w:color w:val="000000" w:themeColor="text1"/>
                <w:sz w:val="20"/>
                <w:szCs w:val="20"/>
              </w:rPr>
            </w:pPr>
            <w:r w:rsidRPr="005352CF">
              <w:rPr>
                <w:rFonts w:ascii="Arial Narrow" w:hAnsi="Arial Narrow"/>
                <w:color w:val="000000" w:themeColor="text1"/>
                <w:sz w:val="20"/>
                <w:szCs w:val="20"/>
              </w:rPr>
              <w:t>0</w:t>
            </w:r>
          </w:p>
        </w:tc>
        <w:tc>
          <w:tcPr>
            <w:tcW w:w="1134" w:type="dxa"/>
            <w:gridSpan w:val="2"/>
          </w:tcPr>
          <w:p w:rsidR="00267164" w:rsidRPr="005352CF" w:rsidRDefault="00267164" w:rsidP="00267164">
            <w:pPr>
              <w:jc w:val="center"/>
              <w:rPr>
                <w:rFonts w:ascii="Arial Narrow" w:hAnsi="Arial Narrow"/>
                <w:color w:val="000000" w:themeColor="text1"/>
                <w:sz w:val="20"/>
                <w:szCs w:val="20"/>
              </w:rPr>
            </w:pPr>
            <w:r w:rsidRPr="005352CF">
              <w:rPr>
                <w:rFonts w:ascii="Arial Narrow" w:hAnsi="Arial Narrow"/>
                <w:color w:val="000000" w:themeColor="text1"/>
                <w:sz w:val="20"/>
                <w:szCs w:val="20"/>
              </w:rPr>
              <w:t>1</w:t>
            </w:r>
          </w:p>
        </w:tc>
        <w:tc>
          <w:tcPr>
            <w:tcW w:w="2105" w:type="dxa"/>
          </w:tcPr>
          <w:p w:rsidR="00267164" w:rsidRPr="005352CF" w:rsidRDefault="00267164" w:rsidP="00267164">
            <w:pPr>
              <w:jc w:val="center"/>
              <w:rPr>
                <w:rFonts w:ascii="Arial Narrow" w:hAnsi="Arial Narrow"/>
                <w:color w:val="000000" w:themeColor="text1"/>
                <w:sz w:val="20"/>
                <w:szCs w:val="20"/>
              </w:rPr>
            </w:pPr>
            <w:r w:rsidRPr="005352CF">
              <w:rPr>
                <w:rFonts w:ascii="Arial Narrow" w:hAnsi="Arial Narrow"/>
                <w:color w:val="000000" w:themeColor="text1"/>
                <w:sz w:val="20"/>
                <w:szCs w:val="20"/>
              </w:rPr>
              <w:t>1</w:t>
            </w:r>
          </w:p>
        </w:tc>
      </w:tr>
      <w:tr w:rsidR="00267164" w:rsidRPr="005352CF" w:rsidTr="00267164">
        <w:trPr>
          <w:trHeight w:val="571"/>
        </w:trPr>
        <w:tc>
          <w:tcPr>
            <w:tcW w:w="4964" w:type="dxa"/>
            <w:gridSpan w:val="2"/>
          </w:tcPr>
          <w:p w:rsidR="00267164" w:rsidRPr="005352CF" w:rsidRDefault="00267164" w:rsidP="00267164">
            <w:pPr>
              <w:rPr>
                <w:rFonts w:ascii="Arial Narrow" w:hAnsi="Arial Narrow"/>
                <w:color w:val="000000"/>
                <w:sz w:val="20"/>
                <w:szCs w:val="20"/>
              </w:rPr>
            </w:pPr>
            <w:r w:rsidRPr="005352CF">
              <w:rPr>
                <w:rFonts w:ascii="Arial Narrow" w:hAnsi="Arial Narrow"/>
                <w:color w:val="000000"/>
                <w:sz w:val="20"/>
                <w:szCs w:val="20"/>
              </w:rPr>
              <w:t xml:space="preserve">Заключение договоров аренды на недвижимое имущество и земельные участки </w:t>
            </w:r>
          </w:p>
        </w:tc>
        <w:tc>
          <w:tcPr>
            <w:tcW w:w="985" w:type="dxa"/>
            <w:gridSpan w:val="2"/>
          </w:tcPr>
          <w:p w:rsidR="00267164" w:rsidRPr="005352CF" w:rsidRDefault="00267164" w:rsidP="00267164">
            <w:pPr>
              <w:rPr>
                <w:rFonts w:ascii="Arial Narrow" w:hAnsi="Arial Narrow"/>
                <w:color w:val="000000"/>
                <w:sz w:val="20"/>
                <w:szCs w:val="20"/>
              </w:rPr>
            </w:pPr>
            <w:r w:rsidRPr="005352CF">
              <w:rPr>
                <w:rFonts w:ascii="Arial Narrow" w:hAnsi="Arial Narrow"/>
                <w:color w:val="000000"/>
                <w:sz w:val="20"/>
                <w:szCs w:val="20"/>
              </w:rPr>
              <w:t>Ед.</w:t>
            </w:r>
          </w:p>
        </w:tc>
        <w:tc>
          <w:tcPr>
            <w:tcW w:w="1143" w:type="dxa"/>
            <w:gridSpan w:val="2"/>
            <w:hideMark/>
          </w:tcPr>
          <w:p w:rsidR="00267164" w:rsidRPr="005352CF" w:rsidRDefault="00267164" w:rsidP="00267164">
            <w:pPr>
              <w:rPr>
                <w:rFonts w:ascii="Arial Narrow" w:hAnsi="Arial Narrow"/>
                <w:color w:val="000000"/>
                <w:sz w:val="20"/>
                <w:szCs w:val="20"/>
              </w:rPr>
            </w:pPr>
            <w:r w:rsidRPr="005352CF">
              <w:rPr>
                <w:rFonts w:ascii="Arial Narrow" w:hAnsi="Arial Narrow"/>
                <w:color w:val="000000"/>
                <w:sz w:val="20"/>
                <w:szCs w:val="20"/>
              </w:rPr>
              <w:t>х</w:t>
            </w:r>
          </w:p>
        </w:tc>
        <w:tc>
          <w:tcPr>
            <w:tcW w:w="1701" w:type="dxa"/>
            <w:gridSpan w:val="2"/>
            <w:hideMark/>
          </w:tcPr>
          <w:p w:rsidR="00267164" w:rsidRPr="005352CF" w:rsidRDefault="00267164" w:rsidP="00267164">
            <w:pPr>
              <w:rPr>
                <w:rFonts w:ascii="Arial Narrow" w:hAnsi="Arial Narrow"/>
                <w:color w:val="000000"/>
                <w:sz w:val="20"/>
                <w:szCs w:val="20"/>
              </w:rPr>
            </w:pPr>
            <w:r w:rsidRPr="005352CF">
              <w:rPr>
                <w:rFonts w:ascii="Arial Narrow" w:hAnsi="Arial Narrow"/>
                <w:color w:val="000000"/>
                <w:sz w:val="20"/>
                <w:szCs w:val="20"/>
              </w:rPr>
              <w:t>Муниципальная статистика</w:t>
            </w:r>
          </w:p>
        </w:tc>
        <w:tc>
          <w:tcPr>
            <w:tcW w:w="1134" w:type="dxa"/>
            <w:gridSpan w:val="2"/>
          </w:tcPr>
          <w:p w:rsidR="00267164" w:rsidRPr="005352CF" w:rsidRDefault="00267164" w:rsidP="00267164">
            <w:pPr>
              <w:jc w:val="center"/>
              <w:rPr>
                <w:rFonts w:ascii="Arial Narrow" w:hAnsi="Arial Narrow"/>
                <w:color w:val="000000" w:themeColor="text1"/>
                <w:sz w:val="20"/>
                <w:szCs w:val="20"/>
              </w:rPr>
            </w:pPr>
            <w:r w:rsidRPr="005352CF">
              <w:rPr>
                <w:rFonts w:ascii="Arial Narrow" w:hAnsi="Arial Narrow"/>
                <w:color w:val="000000" w:themeColor="text1"/>
                <w:sz w:val="20"/>
                <w:szCs w:val="20"/>
              </w:rPr>
              <w:t>0</w:t>
            </w:r>
          </w:p>
        </w:tc>
        <w:tc>
          <w:tcPr>
            <w:tcW w:w="1134" w:type="dxa"/>
            <w:gridSpan w:val="2"/>
          </w:tcPr>
          <w:p w:rsidR="00267164" w:rsidRPr="005352CF" w:rsidRDefault="00267164" w:rsidP="00267164">
            <w:pPr>
              <w:jc w:val="center"/>
              <w:rPr>
                <w:rFonts w:ascii="Arial Narrow" w:hAnsi="Arial Narrow"/>
                <w:color w:val="000000" w:themeColor="text1"/>
                <w:sz w:val="20"/>
                <w:szCs w:val="20"/>
              </w:rPr>
            </w:pPr>
            <w:r w:rsidRPr="005352CF">
              <w:rPr>
                <w:rFonts w:ascii="Arial Narrow" w:hAnsi="Arial Narrow"/>
                <w:color w:val="000000" w:themeColor="text1"/>
                <w:sz w:val="20"/>
                <w:szCs w:val="20"/>
              </w:rPr>
              <w:t>0</w:t>
            </w:r>
          </w:p>
        </w:tc>
        <w:tc>
          <w:tcPr>
            <w:tcW w:w="1134" w:type="dxa"/>
            <w:gridSpan w:val="2"/>
          </w:tcPr>
          <w:p w:rsidR="00267164" w:rsidRPr="005352CF" w:rsidRDefault="00267164" w:rsidP="00267164">
            <w:pPr>
              <w:jc w:val="center"/>
              <w:rPr>
                <w:rFonts w:ascii="Arial Narrow" w:hAnsi="Arial Narrow"/>
                <w:color w:val="000000" w:themeColor="text1"/>
                <w:sz w:val="20"/>
                <w:szCs w:val="20"/>
              </w:rPr>
            </w:pPr>
            <w:r w:rsidRPr="005352CF">
              <w:rPr>
                <w:rFonts w:ascii="Arial Narrow" w:hAnsi="Arial Narrow"/>
                <w:color w:val="000000" w:themeColor="text1"/>
                <w:sz w:val="20"/>
                <w:szCs w:val="20"/>
              </w:rPr>
              <w:t>0</w:t>
            </w:r>
          </w:p>
        </w:tc>
        <w:tc>
          <w:tcPr>
            <w:tcW w:w="1134" w:type="dxa"/>
            <w:gridSpan w:val="2"/>
          </w:tcPr>
          <w:p w:rsidR="00267164" w:rsidRPr="005352CF" w:rsidRDefault="00267164" w:rsidP="00267164">
            <w:pPr>
              <w:jc w:val="center"/>
              <w:rPr>
                <w:rFonts w:ascii="Arial Narrow" w:hAnsi="Arial Narrow"/>
                <w:color w:val="000000" w:themeColor="text1"/>
                <w:sz w:val="20"/>
                <w:szCs w:val="20"/>
              </w:rPr>
            </w:pPr>
            <w:r w:rsidRPr="005352CF">
              <w:rPr>
                <w:rFonts w:ascii="Arial Narrow" w:hAnsi="Arial Narrow"/>
                <w:color w:val="000000" w:themeColor="text1"/>
                <w:sz w:val="20"/>
                <w:szCs w:val="20"/>
              </w:rPr>
              <w:t>1</w:t>
            </w:r>
          </w:p>
        </w:tc>
        <w:tc>
          <w:tcPr>
            <w:tcW w:w="2105" w:type="dxa"/>
          </w:tcPr>
          <w:p w:rsidR="00267164" w:rsidRPr="005352CF" w:rsidRDefault="00267164" w:rsidP="00267164">
            <w:pPr>
              <w:jc w:val="center"/>
              <w:rPr>
                <w:rFonts w:ascii="Arial Narrow" w:hAnsi="Arial Narrow"/>
                <w:color w:val="000000" w:themeColor="text1"/>
                <w:sz w:val="20"/>
                <w:szCs w:val="20"/>
              </w:rPr>
            </w:pPr>
            <w:r w:rsidRPr="005352CF">
              <w:rPr>
                <w:rFonts w:ascii="Arial Narrow" w:hAnsi="Arial Narrow"/>
                <w:color w:val="000000" w:themeColor="text1"/>
                <w:sz w:val="20"/>
                <w:szCs w:val="20"/>
              </w:rPr>
              <w:t>1</w:t>
            </w:r>
          </w:p>
        </w:tc>
      </w:tr>
      <w:tr w:rsidR="00267164" w:rsidRPr="005352CF" w:rsidTr="00267164">
        <w:trPr>
          <w:trHeight w:val="980"/>
        </w:trPr>
        <w:tc>
          <w:tcPr>
            <w:tcW w:w="4964" w:type="dxa"/>
            <w:gridSpan w:val="2"/>
          </w:tcPr>
          <w:p w:rsidR="00267164" w:rsidRPr="005352CF" w:rsidRDefault="00267164" w:rsidP="00267164">
            <w:pPr>
              <w:rPr>
                <w:rFonts w:ascii="Arial Narrow" w:hAnsi="Arial Narrow"/>
                <w:color w:val="1A1A1A"/>
                <w:sz w:val="20"/>
                <w:szCs w:val="20"/>
              </w:rPr>
            </w:pPr>
            <w:r w:rsidRPr="005352CF">
              <w:rPr>
                <w:rFonts w:ascii="Arial Narrow" w:hAnsi="Arial Narrow"/>
                <w:color w:val="000000"/>
                <w:sz w:val="20"/>
                <w:szCs w:val="20"/>
              </w:rPr>
              <w:t>Регистрация права собственности на земельные участки; регистрация права собственности  на жилые здания, строения;</w:t>
            </w:r>
          </w:p>
        </w:tc>
        <w:tc>
          <w:tcPr>
            <w:tcW w:w="985" w:type="dxa"/>
            <w:gridSpan w:val="2"/>
          </w:tcPr>
          <w:p w:rsidR="00267164" w:rsidRPr="005352CF" w:rsidRDefault="00267164" w:rsidP="00267164">
            <w:pPr>
              <w:rPr>
                <w:rFonts w:ascii="Arial Narrow" w:hAnsi="Arial Narrow"/>
                <w:color w:val="000000"/>
                <w:sz w:val="20"/>
                <w:szCs w:val="20"/>
              </w:rPr>
            </w:pPr>
            <w:r w:rsidRPr="005352CF">
              <w:rPr>
                <w:rFonts w:ascii="Arial Narrow" w:hAnsi="Arial Narrow"/>
                <w:color w:val="000000"/>
                <w:sz w:val="20"/>
                <w:szCs w:val="20"/>
              </w:rPr>
              <w:t>Ед.</w:t>
            </w:r>
          </w:p>
        </w:tc>
        <w:tc>
          <w:tcPr>
            <w:tcW w:w="1143" w:type="dxa"/>
            <w:gridSpan w:val="2"/>
            <w:hideMark/>
          </w:tcPr>
          <w:p w:rsidR="00267164" w:rsidRPr="005352CF" w:rsidRDefault="00267164" w:rsidP="00267164">
            <w:pPr>
              <w:rPr>
                <w:rFonts w:ascii="Arial Narrow" w:hAnsi="Arial Narrow"/>
                <w:color w:val="000000"/>
                <w:sz w:val="20"/>
                <w:szCs w:val="20"/>
              </w:rPr>
            </w:pPr>
            <w:r w:rsidRPr="005352CF">
              <w:rPr>
                <w:rFonts w:ascii="Arial Narrow" w:hAnsi="Arial Narrow"/>
                <w:color w:val="000000"/>
                <w:sz w:val="20"/>
                <w:szCs w:val="20"/>
              </w:rPr>
              <w:t>0,003</w:t>
            </w:r>
          </w:p>
        </w:tc>
        <w:tc>
          <w:tcPr>
            <w:tcW w:w="1701" w:type="dxa"/>
            <w:gridSpan w:val="2"/>
            <w:hideMark/>
          </w:tcPr>
          <w:p w:rsidR="00267164" w:rsidRPr="005352CF" w:rsidRDefault="00267164" w:rsidP="00267164">
            <w:pPr>
              <w:rPr>
                <w:rFonts w:ascii="Arial Narrow" w:hAnsi="Arial Narrow"/>
                <w:color w:val="000000"/>
                <w:sz w:val="20"/>
                <w:szCs w:val="20"/>
              </w:rPr>
            </w:pPr>
            <w:r w:rsidRPr="005352CF">
              <w:rPr>
                <w:rFonts w:ascii="Arial Narrow" w:hAnsi="Arial Narrow"/>
                <w:color w:val="000000"/>
                <w:sz w:val="20"/>
                <w:szCs w:val="20"/>
              </w:rPr>
              <w:t>Муниципальная статистика</w:t>
            </w:r>
          </w:p>
        </w:tc>
        <w:tc>
          <w:tcPr>
            <w:tcW w:w="1134" w:type="dxa"/>
            <w:gridSpan w:val="2"/>
          </w:tcPr>
          <w:p w:rsidR="00267164" w:rsidRPr="005352CF" w:rsidRDefault="00267164" w:rsidP="00267164">
            <w:pPr>
              <w:jc w:val="center"/>
              <w:rPr>
                <w:rFonts w:ascii="Arial Narrow" w:hAnsi="Arial Narrow"/>
                <w:color w:val="000000" w:themeColor="text1"/>
                <w:sz w:val="20"/>
                <w:szCs w:val="20"/>
              </w:rPr>
            </w:pPr>
            <w:r w:rsidRPr="005352CF">
              <w:rPr>
                <w:rFonts w:ascii="Arial Narrow" w:hAnsi="Arial Narrow"/>
                <w:color w:val="000000" w:themeColor="text1"/>
                <w:sz w:val="20"/>
                <w:szCs w:val="20"/>
              </w:rPr>
              <w:t>0</w:t>
            </w:r>
          </w:p>
        </w:tc>
        <w:tc>
          <w:tcPr>
            <w:tcW w:w="1134" w:type="dxa"/>
            <w:gridSpan w:val="2"/>
          </w:tcPr>
          <w:p w:rsidR="00267164" w:rsidRPr="005352CF" w:rsidRDefault="00267164" w:rsidP="00267164">
            <w:pPr>
              <w:jc w:val="center"/>
              <w:rPr>
                <w:rFonts w:ascii="Arial Narrow" w:hAnsi="Arial Narrow"/>
                <w:color w:val="000000" w:themeColor="text1"/>
                <w:sz w:val="20"/>
                <w:szCs w:val="20"/>
              </w:rPr>
            </w:pPr>
            <w:r w:rsidRPr="005352CF">
              <w:rPr>
                <w:rFonts w:ascii="Arial Narrow" w:hAnsi="Arial Narrow"/>
                <w:color w:val="000000" w:themeColor="text1"/>
                <w:sz w:val="20"/>
                <w:szCs w:val="20"/>
              </w:rPr>
              <w:t>0</w:t>
            </w:r>
          </w:p>
        </w:tc>
        <w:tc>
          <w:tcPr>
            <w:tcW w:w="1134" w:type="dxa"/>
            <w:gridSpan w:val="2"/>
          </w:tcPr>
          <w:p w:rsidR="00267164" w:rsidRPr="005352CF" w:rsidRDefault="00267164" w:rsidP="00267164">
            <w:pPr>
              <w:jc w:val="center"/>
              <w:rPr>
                <w:rFonts w:ascii="Arial Narrow" w:hAnsi="Arial Narrow"/>
                <w:color w:val="000000" w:themeColor="text1"/>
                <w:sz w:val="20"/>
                <w:szCs w:val="20"/>
              </w:rPr>
            </w:pPr>
            <w:r w:rsidRPr="005352CF">
              <w:rPr>
                <w:rFonts w:ascii="Arial Narrow" w:hAnsi="Arial Narrow"/>
                <w:color w:val="000000" w:themeColor="text1"/>
                <w:sz w:val="20"/>
                <w:szCs w:val="20"/>
              </w:rPr>
              <w:t>0</w:t>
            </w:r>
          </w:p>
        </w:tc>
        <w:tc>
          <w:tcPr>
            <w:tcW w:w="1134" w:type="dxa"/>
            <w:gridSpan w:val="2"/>
          </w:tcPr>
          <w:p w:rsidR="00267164" w:rsidRPr="005352CF" w:rsidRDefault="00267164" w:rsidP="00267164">
            <w:pPr>
              <w:jc w:val="center"/>
              <w:rPr>
                <w:rFonts w:ascii="Arial Narrow" w:hAnsi="Arial Narrow"/>
                <w:color w:val="000000" w:themeColor="text1"/>
                <w:sz w:val="20"/>
                <w:szCs w:val="20"/>
              </w:rPr>
            </w:pPr>
            <w:r w:rsidRPr="005352CF">
              <w:rPr>
                <w:rFonts w:ascii="Arial Narrow" w:hAnsi="Arial Narrow"/>
                <w:color w:val="000000" w:themeColor="text1"/>
                <w:sz w:val="20"/>
                <w:szCs w:val="20"/>
              </w:rPr>
              <w:t>2</w:t>
            </w:r>
          </w:p>
        </w:tc>
        <w:tc>
          <w:tcPr>
            <w:tcW w:w="2105" w:type="dxa"/>
          </w:tcPr>
          <w:p w:rsidR="00267164" w:rsidRPr="005352CF" w:rsidRDefault="00267164" w:rsidP="00267164">
            <w:pPr>
              <w:jc w:val="center"/>
              <w:rPr>
                <w:rFonts w:ascii="Arial Narrow" w:hAnsi="Arial Narrow"/>
                <w:color w:val="000000" w:themeColor="text1"/>
                <w:sz w:val="20"/>
                <w:szCs w:val="20"/>
              </w:rPr>
            </w:pPr>
            <w:r w:rsidRPr="005352CF">
              <w:rPr>
                <w:rFonts w:ascii="Arial Narrow" w:hAnsi="Arial Narrow"/>
                <w:color w:val="000000" w:themeColor="text1"/>
                <w:sz w:val="20"/>
                <w:szCs w:val="20"/>
              </w:rPr>
              <w:t>2</w:t>
            </w:r>
          </w:p>
        </w:tc>
      </w:tr>
      <w:tr w:rsidR="00267164" w:rsidRPr="005352CF" w:rsidTr="00267164">
        <w:trPr>
          <w:trHeight w:val="900"/>
        </w:trPr>
        <w:tc>
          <w:tcPr>
            <w:tcW w:w="4964" w:type="dxa"/>
            <w:gridSpan w:val="2"/>
          </w:tcPr>
          <w:p w:rsidR="00267164" w:rsidRPr="005352CF" w:rsidRDefault="00267164" w:rsidP="00267164">
            <w:pPr>
              <w:rPr>
                <w:rFonts w:ascii="Arial Narrow" w:hAnsi="Arial Narrow"/>
                <w:color w:val="1A1A1A"/>
                <w:sz w:val="20"/>
                <w:szCs w:val="20"/>
              </w:rPr>
            </w:pPr>
            <w:r w:rsidRPr="005352CF">
              <w:rPr>
                <w:rFonts w:ascii="Arial Narrow" w:hAnsi="Arial Narrow"/>
                <w:color w:val="000000"/>
                <w:sz w:val="20"/>
                <w:szCs w:val="20"/>
              </w:rPr>
              <w:lastRenderedPageBreak/>
              <w:t xml:space="preserve">Межевание земельных участков с постановкой на кадастровый учет, изготовление кадастровых паспортов, паспортов на жилые здания  </w:t>
            </w:r>
          </w:p>
        </w:tc>
        <w:tc>
          <w:tcPr>
            <w:tcW w:w="985" w:type="dxa"/>
            <w:gridSpan w:val="2"/>
          </w:tcPr>
          <w:p w:rsidR="00267164" w:rsidRPr="005352CF" w:rsidRDefault="00267164" w:rsidP="00267164">
            <w:pPr>
              <w:rPr>
                <w:rFonts w:ascii="Arial Narrow" w:hAnsi="Arial Narrow"/>
                <w:color w:val="000000"/>
                <w:sz w:val="20"/>
                <w:szCs w:val="20"/>
              </w:rPr>
            </w:pPr>
            <w:r w:rsidRPr="005352CF">
              <w:rPr>
                <w:rFonts w:ascii="Arial Narrow" w:hAnsi="Arial Narrow"/>
                <w:color w:val="000000"/>
                <w:sz w:val="20"/>
                <w:szCs w:val="20"/>
              </w:rPr>
              <w:t>Ед.</w:t>
            </w:r>
          </w:p>
        </w:tc>
        <w:tc>
          <w:tcPr>
            <w:tcW w:w="1143" w:type="dxa"/>
            <w:gridSpan w:val="2"/>
            <w:hideMark/>
          </w:tcPr>
          <w:p w:rsidR="00267164" w:rsidRPr="005352CF" w:rsidRDefault="00267164" w:rsidP="00267164">
            <w:pPr>
              <w:rPr>
                <w:rFonts w:ascii="Arial Narrow" w:hAnsi="Arial Narrow"/>
                <w:color w:val="000000"/>
                <w:sz w:val="20"/>
                <w:szCs w:val="20"/>
              </w:rPr>
            </w:pPr>
            <w:r w:rsidRPr="005352CF">
              <w:rPr>
                <w:rFonts w:ascii="Arial Narrow" w:hAnsi="Arial Narrow"/>
                <w:color w:val="000000"/>
                <w:sz w:val="20"/>
                <w:szCs w:val="20"/>
              </w:rPr>
              <w:t>0,006</w:t>
            </w:r>
          </w:p>
        </w:tc>
        <w:tc>
          <w:tcPr>
            <w:tcW w:w="1701" w:type="dxa"/>
            <w:gridSpan w:val="2"/>
            <w:hideMark/>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Муниципальная  статистика</w:t>
            </w:r>
          </w:p>
        </w:tc>
        <w:tc>
          <w:tcPr>
            <w:tcW w:w="1134" w:type="dxa"/>
            <w:gridSpan w:val="2"/>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0</w:t>
            </w:r>
          </w:p>
        </w:tc>
        <w:tc>
          <w:tcPr>
            <w:tcW w:w="1134" w:type="dxa"/>
            <w:gridSpan w:val="2"/>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0</w:t>
            </w:r>
          </w:p>
        </w:tc>
        <w:tc>
          <w:tcPr>
            <w:tcW w:w="1134" w:type="dxa"/>
            <w:gridSpan w:val="2"/>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0</w:t>
            </w:r>
          </w:p>
        </w:tc>
        <w:tc>
          <w:tcPr>
            <w:tcW w:w="1134" w:type="dxa"/>
            <w:gridSpan w:val="2"/>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1</w:t>
            </w:r>
          </w:p>
        </w:tc>
        <w:tc>
          <w:tcPr>
            <w:tcW w:w="2105" w:type="dxa"/>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1</w:t>
            </w:r>
          </w:p>
        </w:tc>
      </w:tr>
      <w:tr w:rsidR="00267164" w:rsidRPr="005352CF" w:rsidTr="00267164">
        <w:trPr>
          <w:trHeight w:val="570"/>
        </w:trPr>
        <w:tc>
          <w:tcPr>
            <w:tcW w:w="15434" w:type="dxa"/>
            <w:gridSpan w:val="17"/>
          </w:tcPr>
          <w:p w:rsidR="00267164" w:rsidRPr="005352CF" w:rsidRDefault="00267164" w:rsidP="00267164">
            <w:pPr>
              <w:rPr>
                <w:rFonts w:ascii="Arial Narrow" w:hAnsi="Arial Narrow"/>
                <w:color w:val="000000"/>
                <w:sz w:val="20"/>
                <w:szCs w:val="20"/>
              </w:rPr>
            </w:pPr>
            <w:r w:rsidRPr="005352CF">
              <w:rPr>
                <w:rFonts w:ascii="Arial Narrow" w:hAnsi="Arial Narrow"/>
                <w:b/>
                <w:bCs/>
                <w:color w:val="1A1A1A" w:themeColor="background1" w:themeShade="1A"/>
                <w:sz w:val="20"/>
                <w:szCs w:val="20"/>
              </w:rPr>
              <w:t xml:space="preserve">Задача 2. </w:t>
            </w:r>
            <w:r w:rsidRPr="005352CF">
              <w:rPr>
                <w:rFonts w:ascii="Arial Narrow" w:hAnsi="Arial Narrow"/>
                <w:color w:val="1A1A1A" w:themeColor="background1" w:themeShade="1A"/>
                <w:sz w:val="20"/>
                <w:szCs w:val="20"/>
              </w:rPr>
              <w:t>Предоставление малоимущим гражданам, нуждающимся в улучшении жилищных условий, жилых помещений. Организация строительства и ремонт муниципального жилищного фонда</w:t>
            </w:r>
          </w:p>
        </w:tc>
      </w:tr>
      <w:tr w:rsidR="00267164" w:rsidRPr="005352CF" w:rsidTr="00267164">
        <w:trPr>
          <w:trHeight w:val="653"/>
        </w:trPr>
        <w:tc>
          <w:tcPr>
            <w:tcW w:w="15434" w:type="dxa"/>
            <w:gridSpan w:val="17"/>
          </w:tcPr>
          <w:p w:rsidR="00267164" w:rsidRPr="005352CF" w:rsidRDefault="00267164" w:rsidP="00267164">
            <w:pPr>
              <w:rPr>
                <w:rFonts w:ascii="Arial Narrow" w:hAnsi="Arial Narrow"/>
                <w:b/>
                <w:bCs/>
                <w:color w:val="1A1A1A" w:themeColor="background1" w:themeShade="1A"/>
                <w:sz w:val="20"/>
                <w:szCs w:val="20"/>
              </w:rPr>
            </w:pPr>
            <w:r w:rsidRPr="005352CF">
              <w:rPr>
                <w:rFonts w:ascii="Arial Narrow" w:hAnsi="Arial Narrow"/>
                <w:b/>
                <w:bCs/>
                <w:color w:val="1A1A1A" w:themeColor="background1" w:themeShade="1A"/>
                <w:sz w:val="20"/>
                <w:szCs w:val="20"/>
              </w:rPr>
              <w:t>Подпрограмма 2</w:t>
            </w:r>
            <w:r w:rsidRPr="005352CF">
              <w:rPr>
                <w:rFonts w:ascii="Arial Narrow" w:hAnsi="Arial Narrow"/>
                <w:bCs/>
                <w:color w:val="1A1A1A" w:themeColor="background1" w:themeShade="1A"/>
                <w:sz w:val="20"/>
                <w:szCs w:val="20"/>
              </w:rPr>
              <w:t>.</w:t>
            </w:r>
            <w:r w:rsidRPr="005352CF">
              <w:rPr>
                <w:rFonts w:ascii="Arial Narrow" w:hAnsi="Arial Narrow"/>
                <w:color w:val="1A1A1A" w:themeColor="background1" w:themeShade="1A"/>
                <w:sz w:val="20"/>
                <w:szCs w:val="20"/>
              </w:rPr>
              <w:t>«</w:t>
            </w:r>
            <w:r w:rsidRPr="005352CF">
              <w:rPr>
                <w:rFonts w:ascii="Arial Narrow" w:eastAsia="SimSun" w:hAnsi="Arial Narrow"/>
                <w:bCs/>
                <w:kern w:val="2"/>
                <w:sz w:val="20"/>
                <w:szCs w:val="20"/>
                <w:lang w:bidi="en-US"/>
              </w:rPr>
              <w:t xml:space="preserve">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w:t>
            </w:r>
            <w:r w:rsidRPr="005352CF">
              <w:rPr>
                <w:rFonts w:ascii="Arial Narrow" w:hAnsi="Arial Narrow"/>
                <w:sz w:val="20"/>
                <w:szCs w:val="20"/>
              </w:rPr>
              <w:t xml:space="preserve"> Чемдальск</w:t>
            </w:r>
            <w:r w:rsidRPr="005352CF">
              <w:rPr>
                <w:rFonts w:ascii="Arial Narrow" w:eastAsia="SimSun" w:hAnsi="Arial Narrow"/>
                <w:bCs/>
                <w:kern w:val="2"/>
                <w:sz w:val="20"/>
                <w:szCs w:val="20"/>
                <w:lang w:bidi="en-US"/>
              </w:rPr>
              <w:t>»</w:t>
            </w:r>
            <w:r w:rsidRPr="005352CF">
              <w:rPr>
                <w:rFonts w:ascii="Arial Narrow" w:hAnsi="Arial Narrow"/>
                <w:bCs/>
                <w:color w:val="1A1A1A" w:themeColor="background1" w:themeShade="1A"/>
                <w:sz w:val="20"/>
                <w:szCs w:val="20"/>
              </w:rPr>
              <w:t xml:space="preserve"> </w:t>
            </w:r>
          </w:p>
        </w:tc>
      </w:tr>
      <w:tr w:rsidR="00267164" w:rsidRPr="005352CF" w:rsidTr="00267164">
        <w:trPr>
          <w:trHeight w:val="900"/>
        </w:trPr>
        <w:tc>
          <w:tcPr>
            <w:tcW w:w="4964" w:type="dxa"/>
            <w:gridSpan w:val="2"/>
          </w:tcPr>
          <w:p w:rsidR="00267164" w:rsidRPr="005352CF" w:rsidRDefault="00267164" w:rsidP="00267164">
            <w:pPr>
              <w:rPr>
                <w:rFonts w:ascii="Arial Narrow" w:hAnsi="Arial Narrow"/>
                <w:color w:val="1A1A1A" w:themeColor="background1" w:themeShade="1A"/>
                <w:sz w:val="20"/>
                <w:szCs w:val="20"/>
              </w:rPr>
            </w:pPr>
            <w:r w:rsidRPr="005352CF">
              <w:rPr>
                <w:rFonts w:ascii="Arial Narrow" w:hAnsi="Arial Narrow"/>
                <w:color w:val="1A1A1A" w:themeColor="background1" w:themeShade="1A"/>
                <w:sz w:val="20"/>
                <w:szCs w:val="20"/>
              </w:rPr>
              <w:t>Количество  семей, улучшивших жилищные условия</w:t>
            </w:r>
          </w:p>
        </w:tc>
        <w:tc>
          <w:tcPr>
            <w:tcW w:w="985" w:type="dxa"/>
            <w:gridSpan w:val="2"/>
          </w:tcPr>
          <w:p w:rsidR="00267164" w:rsidRPr="005352CF" w:rsidRDefault="00267164" w:rsidP="00267164">
            <w:pPr>
              <w:rPr>
                <w:rFonts w:ascii="Arial Narrow" w:hAnsi="Arial Narrow"/>
                <w:color w:val="1A1A1A" w:themeColor="background1" w:themeShade="1A"/>
                <w:sz w:val="20"/>
                <w:szCs w:val="20"/>
              </w:rPr>
            </w:pPr>
            <w:r w:rsidRPr="005352CF">
              <w:rPr>
                <w:rFonts w:ascii="Arial Narrow" w:hAnsi="Arial Narrow"/>
                <w:color w:val="1A1A1A" w:themeColor="background1" w:themeShade="1A"/>
                <w:sz w:val="20"/>
                <w:szCs w:val="20"/>
              </w:rPr>
              <w:t>к-во</w:t>
            </w:r>
          </w:p>
        </w:tc>
        <w:tc>
          <w:tcPr>
            <w:tcW w:w="1143" w:type="dxa"/>
            <w:gridSpan w:val="2"/>
          </w:tcPr>
          <w:p w:rsidR="00267164" w:rsidRPr="005352CF" w:rsidRDefault="00267164" w:rsidP="00267164">
            <w:pPr>
              <w:rPr>
                <w:rFonts w:ascii="Arial Narrow" w:hAnsi="Arial Narrow"/>
                <w:color w:val="1A1A1A" w:themeColor="background1" w:themeShade="1A"/>
                <w:sz w:val="20"/>
                <w:szCs w:val="20"/>
              </w:rPr>
            </w:pPr>
            <w:r w:rsidRPr="005352CF">
              <w:rPr>
                <w:rFonts w:ascii="Arial Narrow" w:hAnsi="Arial Narrow"/>
                <w:color w:val="1A1A1A" w:themeColor="background1" w:themeShade="1A"/>
                <w:sz w:val="20"/>
                <w:szCs w:val="20"/>
              </w:rPr>
              <w:t>0,002</w:t>
            </w:r>
          </w:p>
        </w:tc>
        <w:tc>
          <w:tcPr>
            <w:tcW w:w="1701" w:type="dxa"/>
            <w:gridSpan w:val="2"/>
          </w:tcPr>
          <w:p w:rsidR="00267164" w:rsidRPr="005352CF" w:rsidRDefault="00267164" w:rsidP="00267164">
            <w:pPr>
              <w:rPr>
                <w:rFonts w:ascii="Arial Narrow" w:hAnsi="Arial Narrow"/>
                <w:color w:val="1A1A1A" w:themeColor="background1" w:themeShade="1A"/>
                <w:sz w:val="20"/>
                <w:szCs w:val="20"/>
              </w:rPr>
            </w:pPr>
            <w:r w:rsidRPr="005352CF">
              <w:rPr>
                <w:rFonts w:ascii="Arial Narrow" w:hAnsi="Arial Narrow"/>
                <w:color w:val="1A1A1A" w:themeColor="background1" w:themeShade="1A"/>
                <w:sz w:val="20"/>
                <w:szCs w:val="20"/>
              </w:rPr>
              <w:t>Муниципальная  статистика</w:t>
            </w:r>
          </w:p>
        </w:tc>
        <w:tc>
          <w:tcPr>
            <w:tcW w:w="1134" w:type="dxa"/>
            <w:gridSpan w:val="2"/>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0</w:t>
            </w:r>
          </w:p>
        </w:tc>
        <w:tc>
          <w:tcPr>
            <w:tcW w:w="1134" w:type="dxa"/>
            <w:gridSpan w:val="2"/>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0</w:t>
            </w:r>
          </w:p>
        </w:tc>
        <w:tc>
          <w:tcPr>
            <w:tcW w:w="1134" w:type="dxa"/>
            <w:gridSpan w:val="2"/>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0</w:t>
            </w:r>
          </w:p>
        </w:tc>
        <w:tc>
          <w:tcPr>
            <w:tcW w:w="1134" w:type="dxa"/>
            <w:gridSpan w:val="2"/>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1</w:t>
            </w:r>
          </w:p>
        </w:tc>
        <w:tc>
          <w:tcPr>
            <w:tcW w:w="2105" w:type="dxa"/>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1</w:t>
            </w:r>
          </w:p>
        </w:tc>
      </w:tr>
      <w:tr w:rsidR="00267164" w:rsidRPr="005352CF" w:rsidTr="00267164">
        <w:trPr>
          <w:trHeight w:val="684"/>
        </w:trPr>
        <w:tc>
          <w:tcPr>
            <w:tcW w:w="4964" w:type="dxa"/>
            <w:gridSpan w:val="2"/>
          </w:tcPr>
          <w:p w:rsidR="00267164" w:rsidRPr="005352CF" w:rsidRDefault="00267164" w:rsidP="00267164">
            <w:pPr>
              <w:rPr>
                <w:rFonts w:ascii="Arial Narrow" w:hAnsi="Arial Narrow"/>
                <w:color w:val="1A1A1A" w:themeColor="background1" w:themeShade="1A"/>
                <w:sz w:val="20"/>
                <w:szCs w:val="20"/>
              </w:rPr>
            </w:pPr>
            <w:r w:rsidRPr="005352CF">
              <w:rPr>
                <w:rFonts w:ascii="Arial Narrow" w:hAnsi="Arial Narrow"/>
                <w:color w:val="1A1A1A" w:themeColor="background1" w:themeShade="1A"/>
                <w:sz w:val="20"/>
                <w:szCs w:val="20"/>
              </w:rPr>
              <w:t>Доля ввода жилья всех форм собственности  от  общего кол-ва домов</w:t>
            </w:r>
          </w:p>
        </w:tc>
        <w:tc>
          <w:tcPr>
            <w:tcW w:w="985" w:type="dxa"/>
            <w:gridSpan w:val="2"/>
          </w:tcPr>
          <w:p w:rsidR="00267164" w:rsidRPr="005352CF" w:rsidRDefault="00267164" w:rsidP="00267164">
            <w:pPr>
              <w:rPr>
                <w:rFonts w:ascii="Arial Narrow" w:hAnsi="Arial Narrow"/>
                <w:color w:val="1A1A1A" w:themeColor="background1" w:themeShade="1A"/>
                <w:sz w:val="20"/>
                <w:szCs w:val="20"/>
              </w:rPr>
            </w:pPr>
            <w:r w:rsidRPr="005352CF">
              <w:rPr>
                <w:rFonts w:ascii="Arial Narrow" w:hAnsi="Arial Narrow"/>
                <w:color w:val="1A1A1A" w:themeColor="background1" w:themeShade="1A"/>
                <w:sz w:val="20"/>
                <w:szCs w:val="20"/>
              </w:rPr>
              <w:t>%</w:t>
            </w:r>
          </w:p>
        </w:tc>
        <w:tc>
          <w:tcPr>
            <w:tcW w:w="1143" w:type="dxa"/>
            <w:gridSpan w:val="2"/>
          </w:tcPr>
          <w:p w:rsidR="00267164" w:rsidRPr="005352CF" w:rsidRDefault="00267164" w:rsidP="00267164">
            <w:pPr>
              <w:rPr>
                <w:rFonts w:ascii="Arial Narrow" w:hAnsi="Arial Narrow"/>
                <w:color w:val="1A1A1A" w:themeColor="background1" w:themeShade="1A"/>
                <w:sz w:val="20"/>
                <w:szCs w:val="20"/>
              </w:rPr>
            </w:pPr>
            <w:r w:rsidRPr="005352CF">
              <w:rPr>
                <w:rFonts w:ascii="Arial Narrow" w:hAnsi="Arial Narrow"/>
                <w:color w:val="1A1A1A" w:themeColor="background1" w:themeShade="1A"/>
                <w:sz w:val="20"/>
                <w:szCs w:val="20"/>
              </w:rPr>
              <w:t>0,001</w:t>
            </w:r>
          </w:p>
        </w:tc>
        <w:tc>
          <w:tcPr>
            <w:tcW w:w="1701" w:type="dxa"/>
            <w:gridSpan w:val="2"/>
          </w:tcPr>
          <w:p w:rsidR="00267164" w:rsidRPr="005352CF" w:rsidRDefault="00267164" w:rsidP="00267164">
            <w:pPr>
              <w:rPr>
                <w:rFonts w:ascii="Arial Narrow" w:hAnsi="Arial Narrow"/>
                <w:color w:val="1A1A1A" w:themeColor="background1" w:themeShade="1A"/>
                <w:sz w:val="20"/>
                <w:szCs w:val="20"/>
              </w:rPr>
            </w:pPr>
            <w:r w:rsidRPr="005352CF">
              <w:rPr>
                <w:rFonts w:ascii="Arial Narrow" w:hAnsi="Arial Narrow"/>
                <w:color w:val="1A1A1A" w:themeColor="background1" w:themeShade="1A"/>
                <w:sz w:val="20"/>
                <w:szCs w:val="20"/>
              </w:rPr>
              <w:t>Муниципальная  статистика</w:t>
            </w:r>
          </w:p>
        </w:tc>
        <w:tc>
          <w:tcPr>
            <w:tcW w:w="1134" w:type="dxa"/>
            <w:gridSpan w:val="2"/>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0</w:t>
            </w:r>
          </w:p>
        </w:tc>
        <w:tc>
          <w:tcPr>
            <w:tcW w:w="1134" w:type="dxa"/>
            <w:gridSpan w:val="2"/>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0</w:t>
            </w:r>
          </w:p>
        </w:tc>
        <w:tc>
          <w:tcPr>
            <w:tcW w:w="1134" w:type="dxa"/>
            <w:gridSpan w:val="2"/>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0</w:t>
            </w:r>
          </w:p>
        </w:tc>
        <w:tc>
          <w:tcPr>
            <w:tcW w:w="1134" w:type="dxa"/>
            <w:gridSpan w:val="2"/>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1</w:t>
            </w:r>
          </w:p>
        </w:tc>
        <w:tc>
          <w:tcPr>
            <w:tcW w:w="2105" w:type="dxa"/>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1</w:t>
            </w:r>
          </w:p>
        </w:tc>
      </w:tr>
      <w:tr w:rsidR="00267164" w:rsidRPr="005352CF" w:rsidTr="00267164">
        <w:trPr>
          <w:trHeight w:val="900"/>
        </w:trPr>
        <w:tc>
          <w:tcPr>
            <w:tcW w:w="4964" w:type="dxa"/>
            <w:gridSpan w:val="2"/>
          </w:tcPr>
          <w:p w:rsidR="00267164" w:rsidRPr="005352CF" w:rsidRDefault="00267164" w:rsidP="00267164">
            <w:pPr>
              <w:rPr>
                <w:rFonts w:ascii="Arial Narrow" w:hAnsi="Arial Narrow"/>
                <w:color w:val="1A1A1A" w:themeColor="background1" w:themeShade="1A"/>
                <w:sz w:val="20"/>
                <w:szCs w:val="20"/>
              </w:rPr>
            </w:pPr>
            <w:r w:rsidRPr="005352CF">
              <w:rPr>
                <w:rFonts w:ascii="Arial Narrow" w:hAnsi="Arial Narrow"/>
                <w:color w:val="1A1A1A" w:themeColor="background1" w:themeShade="1A"/>
                <w:sz w:val="20"/>
                <w:szCs w:val="20"/>
              </w:rPr>
              <w:t xml:space="preserve">Доля отремонтированных </w:t>
            </w:r>
            <w:proofErr w:type="spellStart"/>
            <w:r w:rsidRPr="005352CF">
              <w:rPr>
                <w:rFonts w:ascii="Arial Narrow" w:hAnsi="Arial Narrow"/>
                <w:color w:val="1A1A1A" w:themeColor="background1" w:themeShade="1A"/>
                <w:sz w:val="20"/>
                <w:szCs w:val="20"/>
              </w:rPr>
              <w:t>кв.м</w:t>
            </w:r>
            <w:proofErr w:type="spellEnd"/>
            <w:r w:rsidRPr="005352CF">
              <w:rPr>
                <w:rFonts w:ascii="Arial Narrow" w:hAnsi="Arial Narrow"/>
                <w:color w:val="1A1A1A" w:themeColor="background1" w:themeShade="1A"/>
                <w:sz w:val="20"/>
                <w:szCs w:val="20"/>
              </w:rPr>
              <w:t xml:space="preserve">.  при проведении  капитального ремонта от общей площади жилья  </w:t>
            </w:r>
          </w:p>
        </w:tc>
        <w:tc>
          <w:tcPr>
            <w:tcW w:w="985" w:type="dxa"/>
            <w:gridSpan w:val="2"/>
          </w:tcPr>
          <w:p w:rsidR="00267164" w:rsidRPr="005352CF" w:rsidRDefault="00267164" w:rsidP="00267164">
            <w:pPr>
              <w:rPr>
                <w:rFonts w:ascii="Arial Narrow" w:hAnsi="Arial Narrow"/>
                <w:color w:val="1A1A1A" w:themeColor="background1" w:themeShade="1A"/>
                <w:sz w:val="20"/>
                <w:szCs w:val="20"/>
              </w:rPr>
            </w:pPr>
            <w:r w:rsidRPr="005352CF">
              <w:rPr>
                <w:rFonts w:ascii="Arial Narrow" w:hAnsi="Arial Narrow"/>
                <w:color w:val="1A1A1A" w:themeColor="background1" w:themeShade="1A"/>
                <w:sz w:val="20"/>
                <w:szCs w:val="20"/>
              </w:rPr>
              <w:t>%</w:t>
            </w:r>
          </w:p>
        </w:tc>
        <w:tc>
          <w:tcPr>
            <w:tcW w:w="1143" w:type="dxa"/>
            <w:gridSpan w:val="2"/>
          </w:tcPr>
          <w:p w:rsidR="00267164" w:rsidRPr="005352CF" w:rsidRDefault="00267164" w:rsidP="00267164">
            <w:pPr>
              <w:rPr>
                <w:rFonts w:ascii="Arial Narrow" w:hAnsi="Arial Narrow"/>
                <w:color w:val="1A1A1A" w:themeColor="background1" w:themeShade="1A"/>
                <w:sz w:val="20"/>
                <w:szCs w:val="20"/>
              </w:rPr>
            </w:pPr>
            <w:r w:rsidRPr="005352CF">
              <w:rPr>
                <w:rFonts w:ascii="Arial Narrow" w:hAnsi="Arial Narrow"/>
                <w:color w:val="1A1A1A" w:themeColor="background1" w:themeShade="1A"/>
                <w:sz w:val="20"/>
                <w:szCs w:val="20"/>
              </w:rPr>
              <w:t>0</w:t>
            </w:r>
          </w:p>
        </w:tc>
        <w:tc>
          <w:tcPr>
            <w:tcW w:w="1701" w:type="dxa"/>
            <w:gridSpan w:val="2"/>
          </w:tcPr>
          <w:p w:rsidR="00267164" w:rsidRPr="005352CF" w:rsidRDefault="00267164" w:rsidP="00267164">
            <w:pPr>
              <w:rPr>
                <w:rFonts w:ascii="Arial Narrow" w:hAnsi="Arial Narrow"/>
                <w:color w:val="1A1A1A" w:themeColor="background1" w:themeShade="1A"/>
                <w:sz w:val="20"/>
                <w:szCs w:val="20"/>
              </w:rPr>
            </w:pPr>
            <w:r w:rsidRPr="005352CF">
              <w:rPr>
                <w:rFonts w:ascii="Arial Narrow" w:hAnsi="Arial Narrow"/>
                <w:color w:val="1A1A1A" w:themeColor="background1" w:themeShade="1A"/>
                <w:sz w:val="20"/>
                <w:szCs w:val="20"/>
              </w:rPr>
              <w:t>Муниципальная  статистика</w:t>
            </w:r>
          </w:p>
        </w:tc>
        <w:tc>
          <w:tcPr>
            <w:tcW w:w="1134" w:type="dxa"/>
            <w:gridSpan w:val="2"/>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0</w:t>
            </w:r>
          </w:p>
        </w:tc>
        <w:tc>
          <w:tcPr>
            <w:tcW w:w="1134" w:type="dxa"/>
            <w:gridSpan w:val="2"/>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0</w:t>
            </w:r>
          </w:p>
        </w:tc>
        <w:tc>
          <w:tcPr>
            <w:tcW w:w="1134" w:type="dxa"/>
            <w:gridSpan w:val="2"/>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0</w:t>
            </w:r>
          </w:p>
        </w:tc>
        <w:tc>
          <w:tcPr>
            <w:tcW w:w="1134" w:type="dxa"/>
            <w:gridSpan w:val="2"/>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0</w:t>
            </w:r>
          </w:p>
        </w:tc>
        <w:tc>
          <w:tcPr>
            <w:tcW w:w="2105" w:type="dxa"/>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0</w:t>
            </w:r>
          </w:p>
        </w:tc>
      </w:tr>
      <w:tr w:rsidR="00267164" w:rsidRPr="005352CF" w:rsidTr="00267164">
        <w:trPr>
          <w:trHeight w:val="524"/>
        </w:trPr>
        <w:tc>
          <w:tcPr>
            <w:tcW w:w="15434" w:type="dxa"/>
            <w:gridSpan w:val="17"/>
            <w:hideMark/>
          </w:tcPr>
          <w:p w:rsidR="00267164" w:rsidRPr="005352CF" w:rsidRDefault="00267164" w:rsidP="00267164">
            <w:pPr>
              <w:rPr>
                <w:rFonts w:ascii="Arial Narrow" w:hAnsi="Arial Narrow"/>
                <w:b/>
                <w:bCs/>
                <w:color w:val="000000"/>
                <w:sz w:val="20"/>
                <w:szCs w:val="20"/>
              </w:rPr>
            </w:pPr>
            <w:r w:rsidRPr="005352CF">
              <w:rPr>
                <w:rFonts w:ascii="Arial Narrow" w:hAnsi="Arial Narrow"/>
                <w:b/>
                <w:bCs/>
                <w:color w:val="000000"/>
                <w:sz w:val="20"/>
                <w:szCs w:val="20"/>
              </w:rPr>
              <w:t>Задача 3.</w:t>
            </w:r>
            <w:r w:rsidRPr="005352CF">
              <w:rPr>
                <w:rFonts w:ascii="Arial Narrow" w:hAnsi="Arial Narrow"/>
                <w:color w:val="1A1A1A"/>
                <w:sz w:val="20"/>
                <w:szCs w:val="20"/>
              </w:rPr>
              <w:t xml:space="preserve"> </w:t>
            </w:r>
            <w:r w:rsidRPr="005352CF">
              <w:rPr>
                <w:rFonts w:ascii="Arial Narrow" w:eastAsia="Calibri" w:hAnsi="Arial Narrow"/>
                <w:sz w:val="20"/>
                <w:szCs w:val="20"/>
              </w:rPr>
              <w:t>.Повышение качества транспортно-эксплуатационного состояния автомобильных дорог местного значения  поселка</w:t>
            </w:r>
          </w:p>
        </w:tc>
      </w:tr>
      <w:tr w:rsidR="00267164" w:rsidRPr="005352CF" w:rsidTr="00267164">
        <w:trPr>
          <w:trHeight w:val="584"/>
        </w:trPr>
        <w:tc>
          <w:tcPr>
            <w:tcW w:w="15434" w:type="dxa"/>
            <w:gridSpan w:val="17"/>
            <w:hideMark/>
          </w:tcPr>
          <w:p w:rsidR="00267164" w:rsidRPr="005352CF" w:rsidRDefault="00267164" w:rsidP="00267164">
            <w:pPr>
              <w:rPr>
                <w:rFonts w:ascii="Arial Narrow" w:hAnsi="Arial Narrow"/>
                <w:b/>
                <w:bCs/>
                <w:color w:val="000000"/>
                <w:sz w:val="20"/>
                <w:szCs w:val="20"/>
              </w:rPr>
            </w:pPr>
            <w:r w:rsidRPr="005352CF">
              <w:rPr>
                <w:rFonts w:ascii="Arial Narrow" w:hAnsi="Arial Narrow"/>
                <w:b/>
                <w:bCs/>
                <w:color w:val="000000"/>
                <w:sz w:val="20"/>
                <w:szCs w:val="20"/>
              </w:rPr>
              <w:t>Подпрограмма 3</w:t>
            </w:r>
            <w:r w:rsidRPr="005352CF">
              <w:rPr>
                <w:rFonts w:ascii="Arial Narrow" w:hAnsi="Arial Narrow"/>
                <w:bCs/>
                <w:color w:val="000000"/>
                <w:sz w:val="20"/>
                <w:szCs w:val="20"/>
              </w:rPr>
              <w:t>.</w:t>
            </w:r>
            <w:r w:rsidRPr="005352CF">
              <w:rPr>
                <w:rFonts w:ascii="Arial Narrow" w:hAnsi="Arial Narrow"/>
                <w:color w:val="1A1A1A"/>
                <w:sz w:val="20"/>
                <w:szCs w:val="20"/>
              </w:rPr>
              <w:t xml:space="preserve"> «</w:t>
            </w:r>
            <w:r w:rsidRPr="005352CF">
              <w:rPr>
                <w:rFonts w:ascii="Arial Narrow" w:eastAsia="Calibri" w:hAnsi="Arial Narrow"/>
                <w:sz w:val="20"/>
                <w:szCs w:val="20"/>
              </w:rPr>
              <w:t xml:space="preserve">Дорожная деятельность в отношении дорог местного значения поселка </w:t>
            </w:r>
            <w:r w:rsidRPr="005352CF">
              <w:rPr>
                <w:rFonts w:ascii="Arial Narrow" w:hAnsi="Arial Narrow"/>
                <w:sz w:val="20"/>
                <w:szCs w:val="20"/>
              </w:rPr>
              <w:t>Чемдальск</w:t>
            </w:r>
            <w:r w:rsidRPr="005352CF">
              <w:rPr>
                <w:rFonts w:ascii="Arial Narrow" w:eastAsia="Calibri" w:hAnsi="Arial Narrow"/>
                <w:sz w:val="20"/>
                <w:szCs w:val="20"/>
              </w:rPr>
              <w:t xml:space="preserve"> и обеспечение безопасности дорожного движения»</w:t>
            </w:r>
          </w:p>
        </w:tc>
      </w:tr>
      <w:tr w:rsidR="00267164" w:rsidRPr="005352CF" w:rsidTr="00267164">
        <w:trPr>
          <w:trHeight w:val="576"/>
        </w:trPr>
        <w:tc>
          <w:tcPr>
            <w:tcW w:w="4964" w:type="dxa"/>
            <w:gridSpan w:val="2"/>
          </w:tcPr>
          <w:p w:rsidR="00267164" w:rsidRPr="005352CF" w:rsidRDefault="00267164" w:rsidP="00267164">
            <w:pPr>
              <w:rPr>
                <w:rFonts w:ascii="Arial Narrow" w:hAnsi="Arial Narrow"/>
                <w:color w:val="000000"/>
                <w:sz w:val="20"/>
                <w:szCs w:val="20"/>
              </w:rPr>
            </w:pPr>
            <w:r w:rsidRPr="005352CF">
              <w:rPr>
                <w:rFonts w:ascii="Arial Narrow" w:hAnsi="Arial Narrow"/>
                <w:color w:val="000000"/>
                <w:sz w:val="20"/>
                <w:szCs w:val="20"/>
              </w:rPr>
              <w:t>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w:t>
            </w:r>
          </w:p>
        </w:tc>
        <w:tc>
          <w:tcPr>
            <w:tcW w:w="985" w:type="dxa"/>
            <w:gridSpan w:val="2"/>
            <w:hideMark/>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w:t>
            </w:r>
          </w:p>
        </w:tc>
        <w:tc>
          <w:tcPr>
            <w:tcW w:w="1143" w:type="dxa"/>
            <w:gridSpan w:val="2"/>
            <w:hideMark/>
          </w:tcPr>
          <w:p w:rsidR="00267164" w:rsidRPr="005352CF" w:rsidRDefault="00267164" w:rsidP="00267164">
            <w:pPr>
              <w:rPr>
                <w:rFonts w:ascii="Arial Narrow" w:hAnsi="Arial Narrow"/>
                <w:color w:val="000000"/>
                <w:sz w:val="20"/>
                <w:szCs w:val="20"/>
              </w:rPr>
            </w:pPr>
            <w:r w:rsidRPr="005352CF">
              <w:rPr>
                <w:rFonts w:ascii="Arial Narrow" w:hAnsi="Arial Narrow"/>
                <w:color w:val="000000"/>
                <w:sz w:val="20"/>
                <w:szCs w:val="20"/>
              </w:rPr>
              <w:t>0,063</w:t>
            </w:r>
          </w:p>
        </w:tc>
        <w:tc>
          <w:tcPr>
            <w:tcW w:w="1701" w:type="dxa"/>
            <w:gridSpan w:val="2"/>
            <w:hideMark/>
          </w:tcPr>
          <w:p w:rsidR="00267164" w:rsidRPr="005352CF" w:rsidRDefault="00267164" w:rsidP="00267164">
            <w:pPr>
              <w:rPr>
                <w:rFonts w:ascii="Arial Narrow" w:hAnsi="Arial Narrow"/>
                <w:color w:val="000000"/>
                <w:sz w:val="20"/>
                <w:szCs w:val="20"/>
              </w:rPr>
            </w:pPr>
            <w:r w:rsidRPr="005352CF">
              <w:rPr>
                <w:rFonts w:ascii="Arial Narrow" w:hAnsi="Arial Narrow"/>
                <w:color w:val="000000"/>
                <w:sz w:val="20"/>
                <w:szCs w:val="20"/>
              </w:rPr>
              <w:t>Муниципальная статистика</w:t>
            </w:r>
          </w:p>
        </w:tc>
        <w:tc>
          <w:tcPr>
            <w:tcW w:w="1134" w:type="dxa"/>
            <w:gridSpan w:val="2"/>
          </w:tcPr>
          <w:p w:rsidR="00267164" w:rsidRPr="005352CF" w:rsidRDefault="00267164" w:rsidP="00267164">
            <w:pPr>
              <w:jc w:val="center"/>
              <w:rPr>
                <w:rFonts w:ascii="Arial Narrow" w:hAnsi="Arial Narrow"/>
                <w:color w:val="000000" w:themeColor="text1"/>
                <w:sz w:val="20"/>
                <w:szCs w:val="20"/>
              </w:rPr>
            </w:pPr>
            <w:r w:rsidRPr="005352CF">
              <w:rPr>
                <w:rFonts w:ascii="Arial Narrow" w:hAnsi="Arial Narrow"/>
                <w:color w:val="000000" w:themeColor="text1"/>
                <w:sz w:val="20"/>
                <w:szCs w:val="20"/>
              </w:rPr>
              <w:t>0</w:t>
            </w:r>
          </w:p>
        </w:tc>
        <w:tc>
          <w:tcPr>
            <w:tcW w:w="1134" w:type="dxa"/>
            <w:gridSpan w:val="2"/>
          </w:tcPr>
          <w:p w:rsidR="00267164" w:rsidRPr="005352CF" w:rsidRDefault="00267164" w:rsidP="00267164">
            <w:pPr>
              <w:jc w:val="center"/>
              <w:rPr>
                <w:rFonts w:ascii="Arial Narrow" w:hAnsi="Arial Narrow"/>
                <w:color w:val="000000" w:themeColor="text1"/>
                <w:sz w:val="20"/>
                <w:szCs w:val="20"/>
              </w:rPr>
            </w:pPr>
            <w:r w:rsidRPr="005352CF">
              <w:rPr>
                <w:rFonts w:ascii="Arial Narrow" w:hAnsi="Arial Narrow"/>
                <w:color w:val="000000" w:themeColor="text1"/>
                <w:sz w:val="20"/>
                <w:szCs w:val="20"/>
              </w:rPr>
              <w:t>0</w:t>
            </w:r>
          </w:p>
        </w:tc>
        <w:tc>
          <w:tcPr>
            <w:tcW w:w="1134" w:type="dxa"/>
            <w:gridSpan w:val="2"/>
          </w:tcPr>
          <w:p w:rsidR="00267164" w:rsidRPr="005352CF" w:rsidRDefault="00267164" w:rsidP="00267164">
            <w:pPr>
              <w:jc w:val="center"/>
              <w:rPr>
                <w:rFonts w:ascii="Arial Narrow" w:hAnsi="Arial Narrow"/>
                <w:color w:val="000000" w:themeColor="text1"/>
                <w:sz w:val="20"/>
                <w:szCs w:val="20"/>
              </w:rPr>
            </w:pPr>
            <w:r w:rsidRPr="005352CF">
              <w:rPr>
                <w:rFonts w:ascii="Arial Narrow" w:hAnsi="Arial Narrow"/>
                <w:color w:val="000000" w:themeColor="text1"/>
                <w:sz w:val="20"/>
                <w:szCs w:val="20"/>
              </w:rPr>
              <w:t>0</w:t>
            </w:r>
          </w:p>
        </w:tc>
        <w:tc>
          <w:tcPr>
            <w:tcW w:w="1134" w:type="dxa"/>
            <w:gridSpan w:val="2"/>
          </w:tcPr>
          <w:p w:rsidR="00267164" w:rsidRPr="005352CF" w:rsidRDefault="00267164" w:rsidP="00267164">
            <w:pPr>
              <w:jc w:val="center"/>
              <w:rPr>
                <w:rFonts w:ascii="Arial Narrow" w:hAnsi="Arial Narrow"/>
                <w:color w:val="000000" w:themeColor="text1"/>
                <w:sz w:val="20"/>
                <w:szCs w:val="20"/>
              </w:rPr>
            </w:pPr>
            <w:r w:rsidRPr="005352CF">
              <w:rPr>
                <w:rFonts w:ascii="Arial Narrow" w:hAnsi="Arial Narrow"/>
                <w:color w:val="000000" w:themeColor="text1"/>
                <w:sz w:val="20"/>
                <w:szCs w:val="20"/>
              </w:rPr>
              <w:t>20</w:t>
            </w:r>
          </w:p>
        </w:tc>
        <w:tc>
          <w:tcPr>
            <w:tcW w:w="2105" w:type="dxa"/>
          </w:tcPr>
          <w:p w:rsidR="00267164" w:rsidRPr="005352CF" w:rsidRDefault="00267164" w:rsidP="00267164">
            <w:pPr>
              <w:jc w:val="center"/>
              <w:rPr>
                <w:rFonts w:ascii="Arial Narrow" w:hAnsi="Arial Narrow"/>
                <w:color w:val="000000" w:themeColor="text1"/>
                <w:sz w:val="20"/>
                <w:szCs w:val="20"/>
              </w:rPr>
            </w:pPr>
            <w:r w:rsidRPr="005352CF">
              <w:rPr>
                <w:rFonts w:ascii="Arial Narrow" w:hAnsi="Arial Narrow"/>
                <w:color w:val="000000" w:themeColor="text1"/>
                <w:sz w:val="20"/>
                <w:szCs w:val="20"/>
              </w:rPr>
              <w:t>20</w:t>
            </w:r>
          </w:p>
        </w:tc>
      </w:tr>
      <w:tr w:rsidR="00267164" w:rsidRPr="005352CF" w:rsidTr="00267164">
        <w:trPr>
          <w:trHeight w:val="738"/>
        </w:trPr>
        <w:tc>
          <w:tcPr>
            <w:tcW w:w="4964" w:type="dxa"/>
            <w:gridSpan w:val="2"/>
          </w:tcPr>
          <w:p w:rsidR="00267164" w:rsidRPr="005352CF" w:rsidRDefault="00267164" w:rsidP="00267164">
            <w:pPr>
              <w:rPr>
                <w:rFonts w:ascii="Arial Narrow" w:hAnsi="Arial Narrow"/>
                <w:color w:val="000000"/>
                <w:sz w:val="20"/>
                <w:szCs w:val="20"/>
              </w:rPr>
            </w:pPr>
            <w:r w:rsidRPr="005352CF">
              <w:rPr>
                <w:rFonts w:ascii="Arial Narrow" w:hAnsi="Arial Narrow"/>
                <w:color w:val="000000"/>
                <w:sz w:val="20"/>
                <w:szCs w:val="20"/>
              </w:rPr>
              <w:t>Выполнение текущих регламентных работ по содержанию автомобильных дорог общего пользования местного значения</w:t>
            </w:r>
          </w:p>
        </w:tc>
        <w:tc>
          <w:tcPr>
            <w:tcW w:w="985" w:type="dxa"/>
            <w:gridSpan w:val="2"/>
            <w:hideMark/>
          </w:tcPr>
          <w:p w:rsidR="00267164" w:rsidRPr="005352CF" w:rsidRDefault="00267164" w:rsidP="00267164">
            <w:pPr>
              <w:rPr>
                <w:rFonts w:ascii="Arial Narrow" w:hAnsi="Arial Narrow"/>
                <w:color w:val="000000"/>
                <w:sz w:val="20"/>
                <w:szCs w:val="20"/>
              </w:rPr>
            </w:pPr>
            <w:r w:rsidRPr="005352CF">
              <w:rPr>
                <w:rFonts w:ascii="Arial Narrow" w:hAnsi="Arial Narrow"/>
                <w:color w:val="000000"/>
                <w:sz w:val="20"/>
                <w:szCs w:val="20"/>
              </w:rPr>
              <w:t>км</w:t>
            </w:r>
          </w:p>
        </w:tc>
        <w:tc>
          <w:tcPr>
            <w:tcW w:w="1143" w:type="dxa"/>
            <w:gridSpan w:val="2"/>
            <w:hideMark/>
          </w:tcPr>
          <w:p w:rsidR="00267164" w:rsidRPr="005352CF" w:rsidRDefault="00267164" w:rsidP="00267164">
            <w:pPr>
              <w:rPr>
                <w:rFonts w:ascii="Arial Narrow" w:hAnsi="Arial Narrow"/>
                <w:color w:val="000000"/>
                <w:sz w:val="20"/>
                <w:szCs w:val="20"/>
              </w:rPr>
            </w:pPr>
            <w:r w:rsidRPr="005352CF">
              <w:rPr>
                <w:rFonts w:ascii="Arial Narrow" w:hAnsi="Arial Narrow"/>
                <w:color w:val="000000"/>
                <w:sz w:val="20"/>
                <w:szCs w:val="20"/>
              </w:rPr>
              <w:t>0,0003</w:t>
            </w:r>
          </w:p>
        </w:tc>
        <w:tc>
          <w:tcPr>
            <w:tcW w:w="1701" w:type="dxa"/>
            <w:gridSpan w:val="2"/>
            <w:hideMark/>
          </w:tcPr>
          <w:p w:rsidR="00267164" w:rsidRPr="005352CF" w:rsidRDefault="00267164" w:rsidP="00267164">
            <w:pPr>
              <w:rPr>
                <w:rFonts w:ascii="Arial Narrow" w:hAnsi="Arial Narrow"/>
                <w:color w:val="000000"/>
                <w:sz w:val="20"/>
                <w:szCs w:val="20"/>
              </w:rPr>
            </w:pPr>
            <w:r w:rsidRPr="005352CF">
              <w:rPr>
                <w:rFonts w:ascii="Arial Narrow" w:hAnsi="Arial Narrow"/>
                <w:color w:val="000000"/>
                <w:sz w:val="20"/>
                <w:szCs w:val="20"/>
              </w:rPr>
              <w:t>Муниципальная статистика</w:t>
            </w:r>
          </w:p>
        </w:tc>
        <w:tc>
          <w:tcPr>
            <w:tcW w:w="1134" w:type="dxa"/>
            <w:gridSpan w:val="2"/>
          </w:tcPr>
          <w:p w:rsidR="00267164" w:rsidRPr="005352CF" w:rsidRDefault="00267164" w:rsidP="00267164">
            <w:pPr>
              <w:jc w:val="center"/>
              <w:rPr>
                <w:rFonts w:ascii="Arial Narrow" w:hAnsi="Arial Narrow"/>
                <w:color w:val="000000" w:themeColor="text1"/>
                <w:sz w:val="20"/>
                <w:szCs w:val="20"/>
              </w:rPr>
            </w:pPr>
            <w:r w:rsidRPr="005352CF">
              <w:rPr>
                <w:rFonts w:ascii="Arial Narrow" w:hAnsi="Arial Narrow"/>
                <w:color w:val="000000" w:themeColor="text1"/>
                <w:sz w:val="20"/>
                <w:szCs w:val="20"/>
              </w:rPr>
              <w:t>0</w:t>
            </w:r>
          </w:p>
        </w:tc>
        <w:tc>
          <w:tcPr>
            <w:tcW w:w="1134" w:type="dxa"/>
            <w:gridSpan w:val="2"/>
          </w:tcPr>
          <w:p w:rsidR="00267164" w:rsidRPr="005352CF" w:rsidRDefault="00267164" w:rsidP="00267164">
            <w:pPr>
              <w:jc w:val="center"/>
              <w:rPr>
                <w:rFonts w:ascii="Arial Narrow" w:hAnsi="Arial Narrow"/>
                <w:color w:val="000000" w:themeColor="text1"/>
                <w:sz w:val="20"/>
                <w:szCs w:val="20"/>
              </w:rPr>
            </w:pPr>
            <w:r w:rsidRPr="005352CF">
              <w:rPr>
                <w:rFonts w:ascii="Arial Narrow" w:hAnsi="Arial Narrow"/>
                <w:color w:val="000000" w:themeColor="text1"/>
                <w:sz w:val="20"/>
                <w:szCs w:val="20"/>
              </w:rPr>
              <w:t>0</w:t>
            </w:r>
          </w:p>
        </w:tc>
        <w:tc>
          <w:tcPr>
            <w:tcW w:w="1134" w:type="dxa"/>
            <w:gridSpan w:val="2"/>
          </w:tcPr>
          <w:p w:rsidR="00267164" w:rsidRPr="005352CF" w:rsidRDefault="00267164" w:rsidP="00267164">
            <w:pPr>
              <w:jc w:val="center"/>
              <w:rPr>
                <w:rFonts w:ascii="Arial Narrow" w:hAnsi="Arial Narrow"/>
                <w:color w:val="000000" w:themeColor="text1"/>
                <w:sz w:val="20"/>
                <w:szCs w:val="20"/>
              </w:rPr>
            </w:pPr>
            <w:r w:rsidRPr="005352CF">
              <w:rPr>
                <w:rFonts w:ascii="Arial Narrow" w:hAnsi="Arial Narrow"/>
                <w:color w:val="000000" w:themeColor="text1"/>
                <w:sz w:val="20"/>
                <w:szCs w:val="20"/>
              </w:rPr>
              <w:t>0</w:t>
            </w:r>
          </w:p>
        </w:tc>
        <w:tc>
          <w:tcPr>
            <w:tcW w:w="1134" w:type="dxa"/>
            <w:gridSpan w:val="2"/>
          </w:tcPr>
          <w:p w:rsidR="00267164" w:rsidRPr="005352CF" w:rsidRDefault="00267164" w:rsidP="00267164">
            <w:pPr>
              <w:jc w:val="center"/>
              <w:rPr>
                <w:rFonts w:ascii="Arial Narrow" w:hAnsi="Arial Narrow"/>
                <w:color w:val="000000" w:themeColor="text1"/>
                <w:sz w:val="20"/>
                <w:szCs w:val="20"/>
              </w:rPr>
            </w:pPr>
            <w:r w:rsidRPr="005352CF">
              <w:rPr>
                <w:rFonts w:ascii="Arial Narrow" w:hAnsi="Arial Narrow"/>
                <w:color w:val="000000" w:themeColor="text1"/>
                <w:sz w:val="20"/>
                <w:szCs w:val="20"/>
              </w:rPr>
              <w:t>0,2</w:t>
            </w:r>
          </w:p>
        </w:tc>
        <w:tc>
          <w:tcPr>
            <w:tcW w:w="2105" w:type="dxa"/>
          </w:tcPr>
          <w:p w:rsidR="00267164" w:rsidRPr="005352CF" w:rsidRDefault="00267164" w:rsidP="00267164">
            <w:pPr>
              <w:jc w:val="center"/>
              <w:rPr>
                <w:rFonts w:ascii="Arial Narrow" w:hAnsi="Arial Narrow"/>
                <w:color w:val="000000" w:themeColor="text1"/>
                <w:sz w:val="20"/>
                <w:szCs w:val="20"/>
              </w:rPr>
            </w:pPr>
            <w:r w:rsidRPr="005352CF">
              <w:rPr>
                <w:rFonts w:ascii="Arial Narrow" w:hAnsi="Arial Narrow"/>
                <w:color w:val="000000" w:themeColor="text1"/>
                <w:sz w:val="20"/>
                <w:szCs w:val="20"/>
              </w:rPr>
              <w:t>0,2</w:t>
            </w:r>
          </w:p>
        </w:tc>
      </w:tr>
      <w:tr w:rsidR="00267164" w:rsidRPr="005352CF" w:rsidTr="00267164">
        <w:trPr>
          <w:trHeight w:val="265"/>
        </w:trPr>
        <w:tc>
          <w:tcPr>
            <w:tcW w:w="15434" w:type="dxa"/>
            <w:gridSpan w:val="17"/>
            <w:hideMark/>
          </w:tcPr>
          <w:p w:rsidR="00267164" w:rsidRPr="005352CF" w:rsidRDefault="00267164" w:rsidP="00267164">
            <w:pPr>
              <w:rPr>
                <w:rFonts w:ascii="Arial Narrow" w:hAnsi="Arial Narrow"/>
                <w:b/>
                <w:bCs/>
                <w:color w:val="000000"/>
                <w:sz w:val="20"/>
                <w:szCs w:val="20"/>
              </w:rPr>
            </w:pPr>
            <w:r w:rsidRPr="005352CF">
              <w:rPr>
                <w:rFonts w:ascii="Arial Narrow" w:hAnsi="Arial Narrow"/>
                <w:b/>
                <w:bCs/>
                <w:color w:val="000000"/>
                <w:sz w:val="20"/>
                <w:szCs w:val="20"/>
              </w:rPr>
              <w:t>Задача 4</w:t>
            </w:r>
            <w:r w:rsidRPr="005352CF">
              <w:rPr>
                <w:rFonts w:ascii="Arial Narrow" w:hAnsi="Arial Narrow"/>
                <w:bCs/>
                <w:color w:val="000000"/>
                <w:sz w:val="20"/>
                <w:szCs w:val="20"/>
              </w:rPr>
              <w:t xml:space="preserve">. </w:t>
            </w:r>
            <w:r w:rsidRPr="005352CF">
              <w:rPr>
                <w:rFonts w:ascii="Arial Narrow" w:eastAsia="Calibri" w:hAnsi="Arial Narrow"/>
                <w:sz w:val="20"/>
                <w:szCs w:val="20"/>
              </w:rPr>
              <w:t xml:space="preserve"> Создание безопасных и комфортных условий функционирования объектов внешнего благоустройства муниципальной собственности</w:t>
            </w:r>
          </w:p>
        </w:tc>
      </w:tr>
      <w:tr w:rsidR="00267164" w:rsidRPr="005352CF" w:rsidTr="00267164">
        <w:trPr>
          <w:trHeight w:val="273"/>
        </w:trPr>
        <w:tc>
          <w:tcPr>
            <w:tcW w:w="15434" w:type="dxa"/>
            <w:gridSpan w:val="17"/>
            <w:hideMark/>
          </w:tcPr>
          <w:p w:rsidR="00267164" w:rsidRPr="005352CF" w:rsidRDefault="00267164" w:rsidP="00267164">
            <w:pPr>
              <w:rPr>
                <w:rFonts w:ascii="Arial Narrow" w:hAnsi="Arial Narrow"/>
                <w:b/>
                <w:bCs/>
                <w:color w:val="000000"/>
                <w:sz w:val="20"/>
                <w:szCs w:val="20"/>
              </w:rPr>
            </w:pPr>
            <w:r w:rsidRPr="005352CF">
              <w:rPr>
                <w:rFonts w:ascii="Arial Narrow" w:hAnsi="Arial Narrow"/>
                <w:b/>
                <w:bCs/>
                <w:color w:val="000000"/>
                <w:sz w:val="20"/>
                <w:szCs w:val="20"/>
              </w:rPr>
              <w:t>Подпрограмма 4</w:t>
            </w:r>
            <w:r w:rsidRPr="005352CF">
              <w:rPr>
                <w:rFonts w:ascii="Arial Narrow" w:hAnsi="Arial Narrow"/>
                <w:bCs/>
                <w:color w:val="000000"/>
                <w:sz w:val="20"/>
                <w:szCs w:val="20"/>
              </w:rPr>
              <w:t xml:space="preserve">. </w:t>
            </w:r>
            <w:r w:rsidRPr="005352CF">
              <w:rPr>
                <w:rFonts w:ascii="Arial Narrow" w:hAnsi="Arial Narrow"/>
                <w:color w:val="1A1A1A"/>
                <w:sz w:val="20"/>
                <w:szCs w:val="20"/>
              </w:rPr>
              <w:t>«</w:t>
            </w:r>
            <w:r w:rsidRPr="005352CF">
              <w:rPr>
                <w:rFonts w:ascii="Arial Narrow" w:eastAsia="Calibri" w:hAnsi="Arial Narrow"/>
                <w:color w:val="000000"/>
                <w:sz w:val="20"/>
                <w:szCs w:val="20"/>
              </w:rPr>
              <w:t>Организация благоустройства территории, с</w:t>
            </w:r>
            <w:r w:rsidRPr="005352CF">
              <w:rPr>
                <w:rFonts w:ascii="Arial Narrow" w:eastAsia="Calibri" w:hAnsi="Arial Narrow"/>
                <w:sz w:val="20"/>
                <w:szCs w:val="20"/>
              </w:rPr>
              <w:t xml:space="preserve">оздание среды комфортной для проживания жителей </w:t>
            </w:r>
            <w:r w:rsidRPr="005352CF">
              <w:rPr>
                <w:rFonts w:ascii="Arial Narrow" w:eastAsia="Calibri" w:hAnsi="Arial Narrow"/>
                <w:color w:val="000000"/>
                <w:sz w:val="20"/>
                <w:szCs w:val="20"/>
              </w:rPr>
              <w:t xml:space="preserve">поселка </w:t>
            </w:r>
            <w:r w:rsidRPr="005352CF">
              <w:rPr>
                <w:rFonts w:ascii="Arial Narrow" w:hAnsi="Arial Narrow"/>
                <w:sz w:val="20"/>
                <w:szCs w:val="20"/>
              </w:rPr>
              <w:t>Чемдальск</w:t>
            </w:r>
            <w:r w:rsidRPr="005352CF">
              <w:rPr>
                <w:rFonts w:ascii="Arial Narrow" w:eastAsia="Calibri" w:hAnsi="Arial Narrow"/>
                <w:color w:val="000000"/>
                <w:sz w:val="20"/>
                <w:szCs w:val="20"/>
              </w:rPr>
              <w:t>»</w:t>
            </w:r>
          </w:p>
        </w:tc>
      </w:tr>
      <w:tr w:rsidR="00267164" w:rsidRPr="005352CF" w:rsidTr="00267164">
        <w:trPr>
          <w:trHeight w:val="1228"/>
        </w:trPr>
        <w:tc>
          <w:tcPr>
            <w:tcW w:w="4964" w:type="dxa"/>
            <w:gridSpan w:val="2"/>
          </w:tcPr>
          <w:p w:rsidR="00267164" w:rsidRPr="005352CF" w:rsidRDefault="00267164" w:rsidP="00267164">
            <w:pPr>
              <w:rPr>
                <w:rFonts w:ascii="Arial Narrow" w:hAnsi="Arial Narrow"/>
                <w:color w:val="000000"/>
                <w:sz w:val="20"/>
                <w:szCs w:val="20"/>
              </w:rPr>
            </w:pPr>
            <w:r w:rsidRPr="005352CF">
              <w:rPr>
                <w:rFonts w:ascii="Arial Narrow" w:hAnsi="Arial Narrow"/>
                <w:color w:val="000000"/>
                <w:sz w:val="20"/>
                <w:szCs w:val="20"/>
              </w:rPr>
              <w:t>Доля привлеченного трудоспособного населения к благоустройству от общей численности, ежегодно не менее</w:t>
            </w:r>
          </w:p>
        </w:tc>
        <w:tc>
          <w:tcPr>
            <w:tcW w:w="985" w:type="dxa"/>
            <w:gridSpan w:val="2"/>
            <w:hideMark/>
          </w:tcPr>
          <w:p w:rsidR="00267164" w:rsidRPr="005352CF" w:rsidRDefault="00267164" w:rsidP="00267164">
            <w:pPr>
              <w:rPr>
                <w:rFonts w:ascii="Arial Narrow" w:hAnsi="Arial Narrow"/>
                <w:color w:val="000000"/>
                <w:sz w:val="20"/>
                <w:szCs w:val="20"/>
              </w:rPr>
            </w:pPr>
            <w:r w:rsidRPr="005352CF">
              <w:rPr>
                <w:rFonts w:ascii="Arial Narrow" w:hAnsi="Arial Narrow"/>
                <w:color w:val="000000"/>
                <w:sz w:val="20"/>
                <w:szCs w:val="20"/>
              </w:rPr>
              <w:t>%</w:t>
            </w:r>
          </w:p>
        </w:tc>
        <w:tc>
          <w:tcPr>
            <w:tcW w:w="1143" w:type="dxa"/>
            <w:gridSpan w:val="2"/>
            <w:hideMark/>
          </w:tcPr>
          <w:p w:rsidR="00267164" w:rsidRPr="005352CF" w:rsidRDefault="00267164" w:rsidP="00267164">
            <w:pPr>
              <w:rPr>
                <w:rFonts w:ascii="Arial Narrow" w:hAnsi="Arial Narrow"/>
                <w:color w:val="000000"/>
                <w:sz w:val="20"/>
                <w:szCs w:val="20"/>
              </w:rPr>
            </w:pPr>
            <w:r w:rsidRPr="005352CF">
              <w:rPr>
                <w:rFonts w:ascii="Arial Narrow" w:hAnsi="Arial Narrow"/>
                <w:color w:val="000000"/>
                <w:sz w:val="20"/>
                <w:szCs w:val="20"/>
              </w:rPr>
              <w:t>0,113</w:t>
            </w:r>
          </w:p>
        </w:tc>
        <w:tc>
          <w:tcPr>
            <w:tcW w:w="1701" w:type="dxa"/>
            <w:gridSpan w:val="2"/>
            <w:hideMark/>
          </w:tcPr>
          <w:p w:rsidR="00267164" w:rsidRPr="005352CF" w:rsidRDefault="00267164" w:rsidP="00267164">
            <w:pPr>
              <w:rPr>
                <w:rFonts w:ascii="Arial Narrow" w:hAnsi="Arial Narrow"/>
                <w:color w:val="000000"/>
                <w:sz w:val="20"/>
                <w:szCs w:val="20"/>
              </w:rPr>
            </w:pPr>
            <w:r w:rsidRPr="005352CF">
              <w:rPr>
                <w:rFonts w:ascii="Arial Narrow" w:hAnsi="Arial Narrow"/>
                <w:color w:val="000000"/>
                <w:sz w:val="20"/>
                <w:szCs w:val="20"/>
              </w:rPr>
              <w:t>Муниципальная статистика</w:t>
            </w:r>
          </w:p>
        </w:tc>
        <w:tc>
          <w:tcPr>
            <w:tcW w:w="1134" w:type="dxa"/>
            <w:gridSpan w:val="2"/>
          </w:tcPr>
          <w:p w:rsidR="00267164" w:rsidRPr="005352CF" w:rsidRDefault="00267164" w:rsidP="00267164">
            <w:pPr>
              <w:jc w:val="center"/>
              <w:rPr>
                <w:rFonts w:ascii="Arial Narrow" w:hAnsi="Arial Narrow"/>
                <w:color w:val="000000" w:themeColor="text1"/>
                <w:sz w:val="20"/>
                <w:szCs w:val="20"/>
              </w:rPr>
            </w:pPr>
            <w:r w:rsidRPr="005352CF">
              <w:rPr>
                <w:rFonts w:ascii="Arial Narrow" w:hAnsi="Arial Narrow"/>
                <w:color w:val="000000" w:themeColor="text1"/>
                <w:sz w:val="20"/>
                <w:szCs w:val="20"/>
              </w:rPr>
              <w:t>50</w:t>
            </w:r>
          </w:p>
        </w:tc>
        <w:tc>
          <w:tcPr>
            <w:tcW w:w="1134" w:type="dxa"/>
            <w:gridSpan w:val="2"/>
          </w:tcPr>
          <w:p w:rsidR="00267164" w:rsidRPr="005352CF" w:rsidRDefault="00267164" w:rsidP="00267164">
            <w:pPr>
              <w:jc w:val="center"/>
              <w:rPr>
                <w:rFonts w:ascii="Arial Narrow" w:hAnsi="Arial Narrow"/>
                <w:color w:val="000000" w:themeColor="text1"/>
                <w:sz w:val="20"/>
                <w:szCs w:val="20"/>
              </w:rPr>
            </w:pPr>
            <w:r w:rsidRPr="005352CF">
              <w:rPr>
                <w:rFonts w:ascii="Arial Narrow" w:hAnsi="Arial Narrow"/>
                <w:color w:val="000000" w:themeColor="text1"/>
                <w:sz w:val="20"/>
                <w:szCs w:val="20"/>
              </w:rPr>
              <w:t>50</w:t>
            </w:r>
          </w:p>
        </w:tc>
        <w:tc>
          <w:tcPr>
            <w:tcW w:w="1134" w:type="dxa"/>
            <w:gridSpan w:val="2"/>
          </w:tcPr>
          <w:p w:rsidR="00267164" w:rsidRPr="005352CF" w:rsidRDefault="00267164" w:rsidP="00267164">
            <w:pPr>
              <w:jc w:val="center"/>
              <w:rPr>
                <w:rFonts w:ascii="Arial Narrow" w:hAnsi="Arial Narrow"/>
                <w:color w:val="000000" w:themeColor="text1"/>
                <w:sz w:val="20"/>
                <w:szCs w:val="20"/>
              </w:rPr>
            </w:pPr>
            <w:r w:rsidRPr="005352CF">
              <w:rPr>
                <w:rFonts w:ascii="Arial Narrow" w:hAnsi="Arial Narrow"/>
                <w:color w:val="000000" w:themeColor="text1"/>
                <w:sz w:val="20"/>
                <w:szCs w:val="20"/>
              </w:rPr>
              <w:t>50</w:t>
            </w:r>
          </w:p>
        </w:tc>
        <w:tc>
          <w:tcPr>
            <w:tcW w:w="1134" w:type="dxa"/>
            <w:gridSpan w:val="2"/>
          </w:tcPr>
          <w:p w:rsidR="00267164" w:rsidRPr="005352CF" w:rsidRDefault="00267164" w:rsidP="00267164">
            <w:pPr>
              <w:jc w:val="center"/>
              <w:rPr>
                <w:rFonts w:ascii="Arial Narrow" w:hAnsi="Arial Narrow"/>
                <w:color w:val="000000" w:themeColor="text1"/>
                <w:sz w:val="20"/>
                <w:szCs w:val="20"/>
              </w:rPr>
            </w:pPr>
            <w:r w:rsidRPr="005352CF">
              <w:rPr>
                <w:rFonts w:ascii="Arial Narrow" w:hAnsi="Arial Narrow"/>
                <w:color w:val="000000" w:themeColor="text1"/>
                <w:sz w:val="20"/>
                <w:szCs w:val="20"/>
              </w:rPr>
              <w:t>50</w:t>
            </w:r>
          </w:p>
        </w:tc>
        <w:tc>
          <w:tcPr>
            <w:tcW w:w="2105" w:type="dxa"/>
          </w:tcPr>
          <w:p w:rsidR="00267164" w:rsidRPr="005352CF" w:rsidRDefault="00267164" w:rsidP="00267164">
            <w:pPr>
              <w:jc w:val="center"/>
              <w:rPr>
                <w:rFonts w:ascii="Arial Narrow" w:hAnsi="Arial Narrow"/>
                <w:color w:val="000000" w:themeColor="text1"/>
                <w:sz w:val="20"/>
                <w:szCs w:val="20"/>
              </w:rPr>
            </w:pPr>
            <w:r w:rsidRPr="005352CF">
              <w:rPr>
                <w:rFonts w:ascii="Arial Narrow" w:hAnsi="Arial Narrow"/>
                <w:color w:val="000000" w:themeColor="text1"/>
                <w:sz w:val="20"/>
                <w:szCs w:val="20"/>
              </w:rPr>
              <w:t>50</w:t>
            </w:r>
          </w:p>
        </w:tc>
      </w:tr>
      <w:tr w:rsidR="00267164" w:rsidRPr="005352CF" w:rsidTr="00267164">
        <w:trPr>
          <w:trHeight w:val="735"/>
        </w:trPr>
        <w:tc>
          <w:tcPr>
            <w:tcW w:w="4964" w:type="dxa"/>
            <w:gridSpan w:val="2"/>
          </w:tcPr>
          <w:p w:rsidR="00267164" w:rsidRPr="005352CF" w:rsidRDefault="00267164" w:rsidP="00267164">
            <w:pPr>
              <w:rPr>
                <w:rFonts w:ascii="Arial Narrow" w:hAnsi="Arial Narrow"/>
                <w:color w:val="000000"/>
                <w:sz w:val="20"/>
                <w:szCs w:val="20"/>
              </w:rPr>
            </w:pPr>
            <w:r w:rsidRPr="005352CF">
              <w:rPr>
                <w:rFonts w:ascii="Arial Narrow" w:hAnsi="Arial Narrow"/>
                <w:color w:val="000000"/>
                <w:sz w:val="20"/>
                <w:szCs w:val="20"/>
              </w:rPr>
              <w:lastRenderedPageBreak/>
              <w:t>Обеспечение поселения сетями уличного освещения от общей протяженности ул. сети</w:t>
            </w:r>
          </w:p>
        </w:tc>
        <w:tc>
          <w:tcPr>
            <w:tcW w:w="985" w:type="dxa"/>
            <w:gridSpan w:val="2"/>
          </w:tcPr>
          <w:p w:rsidR="00267164" w:rsidRPr="005352CF" w:rsidRDefault="00267164" w:rsidP="00267164">
            <w:pPr>
              <w:rPr>
                <w:rFonts w:ascii="Arial Narrow" w:hAnsi="Arial Narrow"/>
                <w:color w:val="000000"/>
                <w:sz w:val="20"/>
                <w:szCs w:val="20"/>
              </w:rPr>
            </w:pPr>
            <w:r w:rsidRPr="005352CF">
              <w:rPr>
                <w:rFonts w:ascii="Arial Narrow" w:hAnsi="Arial Narrow"/>
                <w:color w:val="000000"/>
                <w:sz w:val="20"/>
                <w:szCs w:val="20"/>
              </w:rPr>
              <w:t>%</w:t>
            </w:r>
          </w:p>
        </w:tc>
        <w:tc>
          <w:tcPr>
            <w:tcW w:w="1143" w:type="dxa"/>
            <w:gridSpan w:val="2"/>
          </w:tcPr>
          <w:p w:rsidR="00267164" w:rsidRPr="005352CF" w:rsidRDefault="00267164" w:rsidP="00267164">
            <w:pPr>
              <w:rPr>
                <w:rFonts w:ascii="Arial Narrow" w:hAnsi="Arial Narrow"/>
                <w:color w:val="000000"/>
                <w:sz w:val="20"/>
                <w:szCs w:val="20"/>
              </w:rPr>
            </w:pPr>
            <w:r w:rsidRPr="005352CF">
              <w:rPr>
                <w:rFonts w:ascii="Arial Narrow" w:hAnsi="Arial Narrow"/>
                <w:color w:val="000000"/>
                <w:sz w:val="20"/>
                <w:szCs w:val="20"/>
              </w:rPr>
              <w:t>0,181</w:t>
            </w:r>
          </w:p>
        </w:tc>
        <w:tc>
          <w:tcPr>
            <w:tcW w:w="1701" w:type="dxa"/>
            <w:gridSpan w:val="2"/>
          </w:tcPr>
          <w:p w:rsidR="00267164" w:rsidRPr="005352CF" w:rsidRDefault="00267164" w:rsidP="00267164">
            <w:pPr>
              <w:rPr>
                <w:rFonts w:ascii="Arial Narrow" w:hAnsi="Arial Narrow"/>
                <w:color w:val="000000"/>
                <w:sz w:val="20"/>
                <w:szCs w:val="20"/>
              </w:rPr>
            </w:pPr>
            <w:r w:rsidRPr="005352CF">
              <w:rPr>
                <w:rFonts w:ascii="Arial Narrow" w:hAnsi="Arial Narrow"/>
                <w:color w:val="000000"/>
                <w:sz w:val="20"/>
                <w:szCs w:val="20"/>
              </w:rPr>
              <w:t>Муниципальная статистика</w:t>
            </w:r>
          </w:p>
        </w:tc>
        <w:tc>
          <w:tcPr>
            <w:tcW w:w="1134" w:type="dxa"/>
            <w:gridSpan w:val="2"/>
          </w:tcPr>
          <w:p w:rsidR="00267164" w:rsidRPr="005352CF" w:rsidRDefault="00267164" w:rsidP="00267164">
            <w:pPr>
              <w:jc w:val="center"/>
              <w:rPr>
                <w:rFonts w:ascii="Arial Narrow" w:hAnsi="Arial Narrow"/>
                <w:color w:val="000000" w:themeColor="text1"/>
                <w:sz w:val="20"/>
                <w:szCs w:val="20"/>
              </w:rPr>
            </w:pPr>
            <w:r w:rsidRPr="005352CF">
              <w:rPr>
                <w:rFonts w:ascii="Arial Narrow" w:hAnsi="Arial Narrow"/>
                <w:color w:val="000000" w:themeColor="text1"/>
                <w:sz w:val="20"/>
                <w:szCs w:val="20"/>
              </w:rPr>
              <w:t>90</w:t>
            </w:r>
          </w:p>
        </w:tc>
        <w:tc>
          <w:tcPr>
            <w:tcW w:w="1134" w:type="dxa"/>
            <w:gridSpan w:val="2"/>
          </w:tcPr>
          <w:p w:rsidR="00267164" w:rsidRPr="005352CF" w:rsidRDefault="00267164" w:rsidP="00267164">
            <w:pPr>
              <w:jc w:val="center"/>
              <w:rPr>
                <w:rFonts w:ascii="Arial Narrow" w:hAnsi="Arial Narrow"/>
                <w:color w:val="000000" w:themeColor="text1"/>
                <w:sz w:val="20"/>
                <w:szCs w:val="20"/>
              </w:rPr>
            </w:pPr>
            <w:r w:rsidRPr="005352CF">
              <w:rPr>
                <w:rFonts w:ascii="Arial Narrow" w:hAnsi="Arial Narrow"/>
                <w:color w:val="000000" w:themeColor="text1"/>
                <w:sz w:val="20"/>
                <w:szCs w:val="20"/>
              </w:rPr>
              <w:t>90</w:t>
            </w:r>
          </w:p>
        </w:tc>
        <w:tc>
          <w:tcPr>
            <w:tcW w:w="1134" w:type="dxa"/>
            <w:gridSpan w:val="2"/>
          </w:tcPr>
          <w:p w:rsidR="00267164" w:rsidRPr="005352CF" w:rsidRDefault="00267164" w:rsidP="00267164">
            <w:pPr>
              <w:jc w:val="center"/>
              <w:rPr>
                <w:rFonts w:ascii="Arial Narrow" w:hAnsi="Arial Narrow"/>
                <w:color w:val="000000" w:themeColor="text1"/>
                <w:sz w:val="20"/>
                <w:szCs w:val="20"/>
              </w:rPr>
            </w:pPr>
            <w:r w:rsidRPr="005352CF">
              <w:rPr>
                <w:rFonts w:ascii="Arial Narrow" w:hAnsi="Arial Narrow"/>
                <w:color w:val="000000" w:themeColor="text1"/>
                <w:sz w:val="20"/>
                <w:szCs w:val="20"/>
              </w:rPr>
              <w:t>90</w:t>
            </w:r>
          </w:p>
        </w:tc>
        <w:tc>
          <w:tcPr>
            <w:tcW w:w="1134" w:type="dxa"/>
            <w:gridSpan w:val="2"/>
          </w:tcPr>
          <w:p w:rsidR="00267164" w:rsidRPr="005352CF" w:rsidRDefault="00267164" w:rsidP="00267164">
            <w:pPr>
              <w:jc w:val="center"/>
              <w:rPr>
                <w:rFonts w:ascii="Arial Narrow" w:hAnsi="Arial Narrow"/>
                <w:color w:val="000000" w:themeColor="text1"/>
                <w:sz w:val="20"/>
                <w:szCs w:val="20"/>
              </w:rPr>
            </w:pPr>
            <w:r w:rsidRPr="005352CF">
              <w:rPr>
                <w:rFonts w:ascii="Arial Narrow" w:hAnsi="Arial Narrow"/>
                <w:color w:val="000000" w:themeColor="text1"/>
                <w:sz w:val="20"/>
                <w:szCs w:val="20"/>
              </w:rPr>
              <w:t>90</w:t>
            </w:r>
          </w:p>
        </w:tc>
        <w:tc>
          <w:tcPr>
            <w:tcW w:w="2105" w:type="dxa"/>
          </w:tcPr>
          <w:p w:rsidR="00267164" w:rsidRPr="005352CF" w:rsidRDefault="00267164" w:rsidP="00267164">
            <w:pPr>
              <w:jc w:val="center"/>
              <w:rPr>
                <w:rFonts w:ascii="Arial Narrow" w:hAnsi="Arial Narrow"/>
                <w:color w:val="000000" w:themeColor="text1"/>
                <w:sz w:val="20"/>
                <w:szCs w:val="20"/>
              </w:rPr>
            </w:pPr>
            <w:r w:rsidRPr="005352CF">
              <w:rPr>
                <w:rFonts w:ascii="Arial Narrow" w:hAnsi="Arial Narrow"/>
                <w:color w:val="000000" w:themeColor="text1"/>
                <w:sz w:val="20"/>
                <w:szCs w:val="20"/>
              </w:rPr>
              <w:t>90</w:t>
            </w:r>
          </w:p>
        </w:tc>
      </w:tr>
      <w:tr w:rsidR="00267164" w:rsidRPr="005352CF" w:rsidTr="00267164">
        <w:trPr>
          <w:trHeight w:val="735"/>
        </w:trPr>
        <w:tc>
          <w:tcPr>
            <w:tcW w:w="4964" w:type="dxa"/>
            <w:gridSpan w:val="2"/>
          </w:tcPr>
          <w:p w:rsidR="00267164" w:rsidRPr="005352CF" w:rsidRDefault="00267164" w:rsidP="00267164">
            <w:pPr>
              <w:rPr>
                <w:rFonts w:ascii="Arial Narrow" w:hAnsi="Arial Narrow"/>
                <w:color w:val="000000"/>
                <w:sz w:val="20"/>
                <w:szCs w:val="20"/>
              </w:rPr>
            </w:pPr>
            <w:r w:rsidRPr="005352CF">
              <w:rPr>
                <w:rFonts w:ascii="Arial Narrow" w:hAnsi="Arial Narrow"/>
                <w:color w:val="000000"/>
                <w:sz w:val="20"/>
                <w:szCs w:val="20"/>
              </w:rPr>
              <w:t>Охват населения объектами внешнего благоустройства, ежегодно не менее</w:t>
            </w:r>
          </w:p>
        </w:tc>
        <w:tc>
          <w:tcPr>
            <w:tcW w:w="985" w:type="dxa"/>
            <w:gridSpan w:val="2"/>
            <w:hideMark/>
          </w:tcPr>
          <w:p w:rsidR="00267164" w:rsidRPr="005352CF" w:rsidRDefault="00267164" w:rsidP="00267164">
            <w:pPr>
              <w:rPr>
                <w:rFonts w:ascii="Arial Narrow" w:hAnsi="Arial Narrow"/>
                <w:color w:val="000000"/>
                <w:sz w:val="20"/>
                <w:szCs w:val="20"/>
              </w:rPr>
            </w:pPr>
            <w:r w:rsidRPr="005352CF">
              <w:rPr>
                <w:rFonts w:ascii="Arial Narrow" w:hAnsi="Arial Narrow"/>
                <w:color w:val="000000"/>
                <w:sz w:val="20"/>
                <w:szCs w:val="20"/>
              </w:rPr>
              <w:t>%</w:t>
            </w:r>
          </w:p>
        </w:tc>
        <w:tc>
          <w:tcPr>
            <w:tcW w:w="1143" w:type="dxa"/>
            <w:gridSpan w:val="2"/>
            <w:hideMark/>
          </w:tcPr>
          <w:p w:rsidR="00267164" w:rsidRPr="005352CF" w:rsidRDefault="00267164" w:rsidP="00267164">
            <w:pPr>
              <w:rPr>
                <w:rFonts w:ascii="Arial Narrow" w:hAnsi="Arial Narrow"/>
                <w:color w:val="000000"/>
                <w:sz w:val="20"/>
                <w:szCs w:val="20"/>
              </w:rPr>
            </w:pPr>
            <w:r w:rsidRPr="005352CF">
              <w:rPr>
                <w:rFonts w:ascii="Arial Narrow" w:hAnsi="Arial Narrow"/>
                <w:color w:val="000000"/>
                <w:sz w:val="20"/>
                <w:szCs w:val="20"/>
              </w:rPr>
              <w:t>0,113</w:t>
            </w:r>
          </w:p>
        </w:tc>
        <w:tc>
          <w:tcPr>
            <w:tcW w:w="1701" w:type="dxa"/>
            <w:gridSpan w:val="2"/>
            <w:hideMark/>
          </w:tcPr>
          <w:p w:rsidR="00267164" w:rsidRPr="005352CF" w:rsidRDefault="00267164" w:rsidP="00267164">
            <w:pPr>
              <w:rPr>
                <w:rFonts w:ascii="Arial Narrow" w:hAnsi="Arial Narrow"/>
                <w:color w:val="000000"/>
                <w:sz w:val="20"/>
                <w:szCs w:val="20"/>
              </w:rPr>
            </w:pPr>
            <w:r w:rsidRPr="005352CF">
              <w:rPr>
                <w:rFonts w:ascii="Arial Narrow" w:hAnsi="Arial Narrow"/>
                <w:color w:val="000000"/>
                <w:sz w:val="20"/>
                <w:szCs w:val="20"/>
              </w:rPr>
              <w:t>Муниципальная статистика</w:t>
            </w:r>
          </w:p>
        </w:tc>
        <w:tc>
          <w:tcPr>
            <w:tcW w:w="1134" w:type="dxa"/>
            <w:gridSpan w:val="2"/>
          </w:tcPr>
          <w:p w:rsidR="00267164" w:rsidRPr="005352CF" w:rsidRDefault="00267164" w:rsidP="00267164">
            <w:pPr>
              <w:jc w:val="center"/>
              <w:rPr>
                <w:rFonts w:ascii="Arial Narrow" w:hAnsi="Arial Narrow"/>
                <w:color w:val="000000" w:themeColor="text1"/>
                <w:sz w:val="20"/>
                <w:szCs w:val="20"/>
              </w:rPr>
            </w:pPr>
            <w:r w:rsidRPr="005352CF">
              <w:rPr>
                <w:rFonts w:ascii="Arial Narrow" w:hAnsi="Arial Narrow"/>
                <w:color w:val="000000" w:themeColor="text1"/>
                <w:sz w:val="20"/>
                <w:szCs w:val="20"/>
              </w:rPr>
              <w:t>50</w:t>
            </w:r>
          </w:p>
        </w:tc>
        <w:tc>
          <w:tcPr>
            <w:tcW w:w="1134" w:type="dxa"/>
            <w:gridSpan w:val="2"/>
          </w:tcPr>
          <w:p w:rsidR="00267164" w:rsidRPr="005352CF" w:rsidRDefault="00267164" w:rsidP="00267164">
            <w:pPr>
              <w:jc w:val="center"/>
              <w:rPr>
                <w:rFonts w:ascii="Arial Narrow" w:hAnsi="Arial Narrow"/>
                <w:color w:val="000000" w:themeColor="text1"/>
                <w:sz w:val="20"/>
                <w:szCs w:val="20"/>
              </w:rPr>
            </w:pPr>
            <w:r w:rsidRPr="005352CF">
              <w:rPr>
                <w:rFonts w:ascii="Arial Narrow" w:hAnsi="Arial Narrow"/>
                <w:color w:val="000000" w:themeColor="text1"/>
                <w:sz w:val="20"/>
                <w:szCs w:val="20"/>
              </w:rPr>
              <w:t>50</w:t>
            </w:r>
          </w:p>
        </w:tc>
        <w:tc>
          <w:tcPr>
            <w:tcW w:w="1134" w:type="dxa"/>
            <w:gridSpan w:val="2"/>
          </w:tcPr>
          <w:p w:rsidR="00267164" w:rsidRPr="005352CF" w:rsidRDefault="00267164" w:rsidP="00267164">
            <w:pPr>
              <w:jc w:val="center"/>
              <w:rPr>
                <w:rFonts w:ascii="Arial Narrow" w:hAnsi="Arial Narrow"/>
                <w:color w:val="000000" w:themeColor="text1"/>
                <w:sz w:val="20"/>
                <w:szCs w:val="20"/>
              </w:rPr>
            </w:pPr>
            <w:r w:rsidRPr="005352CF">
              <w:rPr>
                <w:rFonts w:ascii="Arial Narrow" w:hAnsi="Arial Narrow"/>
                <w:color w:val="000000" w:themeColor="text1"/>
                <w:sz w:val="20"/>
                <w:szCs w:val="20"/>
              </w:rPr>
              <w:t>50</w:t>
            </w:r>
          </w:p>
        </w:tc>
        <w:tc>
          <w:tcPr>
            <w:tcW w:w="1134" w:type="dxa"/>
            <w:gridSpan w:val="2"/>
          </w:tcPr>
          <w:p w:rsidR="00267164" w:rsidRPr="005352CF" w:rsidRDefault="00267164" w:rsidP="00267164">
            <w:pPr>
              <w:jc w:val="center"/>
              <w:rPr>
                <w:rFonts w:ascii="Arial Narrow" w:hAnsi="Arial Narrow"/>
                <w:color w:val="000000" w:themeColor="text1"/>
                <w:sz w:val="20"/>
                <w:szCs w:val="20"/>
              </w:rPr>
            </w:pPr>
            <w:r w:rsidRPr="005352CF">
              <w:rPr>
                <w:rFonts w:ascii="Arial Narrow" w:hAnsi="Arial Narrow"/>
                <w:color w:val="000000" w:themeColor="text1"/>
                <w:sz w:val="20"/>
                <w:szCs w:val="20"/>
              </w:rPr>
              <w:t>50</w:t>
            </w:r>
          </w:p>
        </w:tc>
        <w:tc>
          <w:tcPr>
            <w:tcW w:w="2105" w:type="dxa"/>
          </w:tcPr>
          <w:p w:rsidR="00267164" w:rsidRPr="005352CF" w:rsidRDefault="00267164" w:rsidP="00267164">
            <w:pPr>
              <w:jc w:val="center"/>
              <w:rPr>
                <w:rFonts w:ascii="Arial Narrow" w:hAnsi="Arial Narrow"/>
                <w:color w:val="000000" w:themeColor="text1"/>
                <w:sz w:val="20"/>
                <w:szCs w:val="20"/>
              </w:rPr>
            </w:pPr>
            <w:r w:rsidRPr="005352CF">
              <w:rPr>
                <w:rFonts w:ascii="Arial Narrow" w:hAnsi="Arial Narrow"/>
                <w:color w:val="000000" w:themeColor="text1"/>
                <w:sz w:val="20"/>
                <w:szCs w:val="20"/>
              </w:rPr>
              <w:t>50</w:t>
            </w:r>
          </w:p>
        </w:tc>
      </w:tr>
      <w:tr w:rsidR="00267164" w:rsidRPr="005352CF" w:rsidTr="00267164">
        <w:trPr>
          <w:trHeight w:val="478"/>
        </w:trPr>
        <w:tc>
          <w:tcPr>
            <w:tcW w:w="15434" w:type="dxa"/>
            <w:gridSpan w:val="17"/>
            <w:hideMark/>
          </w:tcPr>
          <w:p w:rsidR="00267164" w:rsidRPr="005352CF" w:rsidRDefault="00267164" w:rsidP="00267164">
            <w:pPr>
              <w:rPr>
                <w:rFonts w:ascii="Arial Narrow" w:hAnsi="Arial Narrow"/>
                <w:b/>
                <w:bCs/>
                <w:color w:val="000000"/>
                <w:sz w:val="20"/>
                <w:szCs w:val="20"/>
              </w:rPr>
            </w:pPr>
            <w:r w:rsidRPr="005352CF">
              <w:rPr>
                <w:rFonts w:ascii="Arial Narrow" w:hAnsi="Arial Narrow"/>
                <w:b/>
                <w:bCs/>
                <w:color w:val="000000"/>
                <w:sz w:val="20"/>
                <w:szCs w:val="20"/>
              </w:rPr>
              <w:t>Задача 5.</w:t>
            </w:r>
            <w:r w:rsidRPr="005352CF">
              <w:rPr>
                <w:rFonts w:ascii="Arial Narrow" w:hAnsi="Arial Narrow"/>
                <w:bCs/>
                <w:color w:val="000000"/>
                <w:sz w:val="20"/>
                <w:szCs w:val="20"/>
              </w:rPr>
              <w:t xml:space="preserve"> </w:t>
            </w:r>
            <w:r w:rsidRPr="005352CF">
              <w:rPr>
                <w:rFonts w:ascii="Arial Narrow" w:eastAsia="Calibri" w:hAnsi="Arial Narrow"/>
                <w:sz w:val="20"/>
                <w:szCs w:val="20"/>
              </w:rPr>
              <w:t xml:space="preserve">  Обеспечение первичных мер пожарной безопасности в границах населенных пунктов поселения </w:t>
            </w:r>
          </w:p>
        </w:tc>
      </w:tr>
      <w:tr w:rsidR="00267164" w:rsidRPr="005352CF" w:rsidTr="00267164">
        <w:trPr>
          <w:trHeight w:val="390"/>
        </w:trPr>
        <w:tc>
          <w:tcPr>
            <w:tcW w:w="15434" w:type="dxa"/>
            <w:gridSpan w:val="17"/>
            <w:hideMark/>
          </w:tcPr>
          <w:p w:rsidR="00267164" w:rsidRPr="005352CF" w:rsidRDefault="00267164" w:rsidP="00267164">
            <w:pPr>
              <w:rPr>
                <w:rFonts w:ascii="Arial Narrow" w:hAnsi="Arial Narrow"/>
                <w:b/>
                <w:bCs/>
                <w:color w:val="000000"/>
                <w:sz w:val="20"/>
                <w:szCs w:val="20"/>
              </w:rPr>
            </w:pPr>
            <w:r w:rsidRPr="005352CF">
              <w:rPr>
                <w:rFonts w:ascii="Arial Narrow" w:hAnsi="Arial Narrow"/>
                <w:b/>
                <w:bCs/>
                <w:color w:val="000000"/>
                <w:sz w:val="20"/>
                <w:szCs w:val="20"/>
              </w:rPr>
              <w:t xml:space="preserve">Подпрограмма 5. </w:t>
            </w:r>
            <w:r w:rsidRPr="005352CF">
              <w:rPr>
                <w:rFonts w:ascii="Arial Narrow" w:hAnsi="Arial Narrow"/>
                <w:color w:val="1A1A1A"/>
                <w:sz w:val="20"/>
                <w:szCs w:val="20"/>
              </w:rPr>
              <w:t>«</w:t>
            </w:r>
            <w:r w:rsidRPr="005352CF">
              <w:rPr>
                <w:rFonts w:ascii="Arial Narrow" w:eastAsia="Calibri" w:hAnsi="Arial Narrow"/>
                <w:sz w:val="20"/>
                <w:szCs w:val="20"/>
              </w:rPr>
              <w:t xml:space="preserve">Предупреждение, ликвидация последствий ЧС и обеспечение мер пожарной безопасности на территории поселка </w:t>
            </w:r>
            <w:r w:rsidRPr="005352CF">
              <w:rPr>
                <w:rFonts w:ascii="Arial Narrow" w:hAnsi="Arial Narrow"/>
                <w:sz w:val="20"/>
                <w:szCs w:val="20"/>
              </w:rPr>
              <w:t>Чемдальск</w:t>
            </w:r>
            <w:r w:rsidRPr="005352CF">
              <w:rPr>
                <w:rFonts w:ascii="Arial Narrow" w:eastAsia="Calibri" w:hAnsi="Arial Narrow"/>
                <w:sz w:val="20"/>
                <w:szCs w:val="20"/>
              </w:rPr>
              <w:t>»</w:t>
            </w:r>
          </w:p>
        </w:tc>
      </w:tr>
      <w:tr w:rsidR="00267164" w:rsidRPr="005352CF" w:rsidTr="00267164">
        <w:trPr>
          <w:trHeight w:val="900"/>
        </w:trPr>
        <w:tc>
          <w:tcPr>
            <w:tcW w:w="4964" w:type="dxa"/>
            <w:gridSpan w:val="2"/>
          </w:tcPr>
          <w:p w:rsidR="00267164" w:rsidRPr="005352CF" w:rsidRDefault="00267164" w:rsidP="00267164">
            <w:pPr>
              <w:rPr>
                <w:rFonts w:ascii="Arial Narrow" w:hAnsi="Arial Narrow"/>
                <w:color w:val="000000"/>
                <w:sz w:val="20"/>
                <w:szCs w:val="20"/>
              </w:rPr>
            </w:pPr>
            <w:r w:rsidRPr="005352CF">
              <w:rPr>
                <w:rFonts w:ascii="Arial Narrow" w:hAnsi="Arial Narrow"/>
                <w:color w:val="000000"/>
                <w:sz w:val="20"/>
                <w:szCs w:val="20"/>
              </w:rPr>
              <w:t>Обеспечение материальными ресурсами для ликвидации ЧС</w:t>
            </w:r>
          </w:p>
        </w:tc>
        <w:tc>
          <w:tcPr>
            <w:tcW w:w="985" w:type="dxa"/>
            <w:gridSpan w:val="2"/>
            <w:hideMark/>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w:t>
            </w:r>
          </w:p>
        </w:tc>
        <w:tc>
          <w:tcPr>
            <w:tcW w:w="1143" w:type="dxa"/>
            <w:gridSpan w:val="2"/>
          </w:tcPr>
          <w:p w:rsidR="00267164" w:rsidRPr="005352CF" w:rsidRDefault="00267164" w:rsidP="00267164">
            <w:pPr>
              <w:rPr>
                <w:rFonts w:ascii="Arial Narrow" w:hAnsi="Arial Narrow"/>
                <w:color w:val="000000"/>
                <w:sz w:val="20"/>
                <w:szCs w:val="20"/>
              </w:rPr>
            </w:pPr>
            <w:r w:rsidRPr="005352CF">
              <w:rPr>
                <w:rFonts w:ascii="Arial Narrow" w:hAnsi="Arial Narrow"/>
                <w:color w:val="000000"/>
                <w:sz w:val="20"/>
                <w:szCs w:val="20"/>
              </w:rPr>
              <w:t>0</w:t>
            </w:r>
          </w:p>
        </w:tc>
        <w:tc>
          <w:tcPr>
            <w:tcW w:w="1701" w:type="dxa"/>
            <w:gridSpan w:val="2"/>
            <w:hideMark/>
          </w:tcPr>
          <w:p w:rsidR="00267164" w:rsidRPr="005352CF" w:rsidRDefault="00267164" w:rsidP="00267164">
            <w:pPr>
              <w:rPr>
                <w:rFonts w:ascii="Arial Narrow" w:hAnsi="Arial Narrow"/>
                <w:color w:val="000000"/>
                <w:sz w:val="20"/>
                <w:szCs w:val="20"/>
              </w:rPr>
            </w:pPr>
            <w:r w:rsidRPr="005352CF">
              <w:rPr>
                <w:rFonts w:ascii="Arial Narrow" w:hAnsi="Arial Narrow"/>
                <w:color w:val="000000"/>
                <w:sz w:val="20"/>
                <w:szCs w:val="20"/>
              </w:rPr>
              <w:t>Муниципальная статистика</w:t>
            </w:r>
          </w:p>
        </w:tc>
        <w:tc>
          <w:tcPr>
            <w:tcW w:w="1134" w:type="dxa"/>
            <w:gridSpan w:val="2"/>
            <w:vAlign w:val="center"/>
          </w:tcPr>
          <w:p w:rsidR="00267164" w:rsidRPr="005352CF" w:rsidRDefault="00267164" w:rsidP="00267164">
            <w:pPr>
              <w:jc w:val="center"/>
              <w:rPr>
                <w:rFonts w:ascii="Arial Narrow" w:hAnsi="Arial Narrow"/>
                <w:color w:val="000000" w:themeColor="text1"/>
                <w:sz w:val="20"/>
                <w:szCs w:val="20"/>
              </w:rPr>
            </w:pPr>
            <w:r w:rsidRPr="005352CF">
              <w:rPr>
                <w:rFonts w:ascii="Arial Narrow" w:hAnsi="Arial Narrow"/>
                <w:color w:val="000000" w:themeColor="text1"/>
                <w:sz w:val="20"/>
                <w:szCs w:val="20"/>
              </w:rPr>
              <w:t>0</w:t>
            </w:r>
          </w:p>
        </w:tc>
        <w:tc>
          <w:tcPr>
            <w:tcW w:w="1134" w:type="dxa"/>
            <w:gridSpan w:val="2"/>
            <w:vAlign w:val="center"/>
          </w:tcPr>
          <w:p w:rsidR="00267164" w:rsidRPr="005352CF" w:rsidRDefault="00267164" w:rsidP="00267164">
            <w:pPr>
              <w:jc w:val="center"/>
              <w:rPr>
                <w:rFonts w:ascii="Arial Narrow" w:hAnsi="Arial Narrow"/>
                <w:color w:val="000000" w:themeColor="text1"/>
                <w:sz w:val="20"/>
                <w:szCs w:val="20"/>
              </w:rPr>
            </w:pPr>
            <w:r w:rsidRPr="005352CF">
              <w:rPr>
                <w:rFonts w:ascii="Arial Narrow" w:hAnsi="Arial Narrow"/>
                <w:color w:val="000000" w:themeColor="text1"/>
                <w:sz w:val="20"/>
                <w:szCs w:val="20"/>
              </w:rPr>
              <w:t>0</w:t>
            </w:r>
          </w:p>
        </w:tc>
        <w:tc>
          <w:tcPr>
            <w:tcW w:w="1134" w:type="dxa"/>
            <w:gridSpan w:val="2"/>
            <w:vAlign w:val="center"/>
          </w:tcPr>
          <w:p w:rsidR="00267164" w:rsidRPr="005352CF" w:rsidRDefault="00267164" w:rsidP="00267164">
            <w:pPr>
              <w:jc w:val="center"/>
              <w:rPr>
                <w:rFonts w:ascii="Arial Narrow" w:hAnsi="Arial Narrow"/>
                <w:color w:val="000000" w:themeColor="text1"/>
                <w:sz w:val="20"/>
                <w:szCs w:val="20"/>
              </w:rPr>
            </w:pPr>
            <w:r w:rsidRPr="005352CF">
              <w:rPr>
                <w:rFonts w:ascii="Arial Narrow" w:hAnsi="Arial Narrow"/>
                <w:color w:val="000000" w:themeColor="text1"/>
                <w:sz w:val="20"/>
                <w:szCs w:val="20"/>
              </w:rPr>
              <w:t>0</w:t>
            </w:r>
          </w:p>
        </w:tc>
        <w:tc>
          <w:tcPr>
            <w:tcW w:w="1134" w:type="dxa"/>
            <w:gridSpan w:val="2"/>
            <w:vAlign w:val="center"/>
          </w:tcPr>
          <w:p w:rsidR="00267164" w:rsidRPr="005352CF" w:rsidRDefault="00267164" w:rsidP="00267164">
            <w:pPr>
              <w:jc w:val="center"/>
              <w:rPr>
                <w:rFonts w:ascii="Arial Narrow" w:hAnsi="Arial Narrow"/>
                <w:color w:val="000000" w:themeColor="text1"/>
                <w:sz w:val="20"/>
                <w:szCs w:val="20"/>
              </w:rPr>
            </w:pPr>
            <w:r w:rsidRPr="005352CF">
              <w:rPr>
                <w:rFonts w:ascii="Arial Narrow" w:hAnsi="Arial Narrow"/>
                <w:color w:val="000000" w:themeColor="text1"/>
                <w:sz w:val="20"/>
                <w:szCs w:val="20"/>
              </w:rPr>
              <w:t>0</w:t>
            </w:r>
          </w:p>
        </w:tc>
        <w:tc>
          <w:tcPr>
            <w:tcW w:w="2105" w:type="dxa"/>
            <w:vAlign w:val="center"/>
          </w:tcPr>
          <w:p w:rsidR="00267164" w:rsidRPr="005352CF" w:rsidRDefault="00267164" w:rsidP="00267164">
            <w:pPr>
              <w:jc w:val="center"/>
              <w:rPr>
                <w:rFonts w:ascii="Arial Narrow" w:hAnsi="Arial Narrow"/>
                <w:color w:val="000000" w:themeColor="text1"/>
                <w:sz w:val="20"/>
                <w:szCs w:val="20"/>
              </w:rPr>
            </w:pPr>
            <w:r w:rsidRPr="005352CF">
              <w:rPr>
                <w:rFonts w:ascii="Arial Narrow" w:hAnsi="Arial Narrow"/>
                <w:color w:val="000000" w:themeColor="text1"/>
                <w:sz w:val="20"/>
                <w:szCs w:val="20"/>
              </w:rPr>
              <w:t>0</w:t>
            </w:r>
          </w:p>
        </w:tc>
      </w:tr>
      <w:tr w:rsidR="00267164" w:rsidRPr="005352CF" w:rsidTr="00267164">
        <w:trPr>
          <w:trHeight w:val="499"/>
        </w:trPr>
        <w:tc>
          <w:tcPr>
            <w:tcW w:w="4964" w:type="dxa"/>
            <w:gridSpan w:val="2"/>
          </w:tcPr>
          <w:p w:rsidR="00267164" w:rsidRPr="005352CF" w:rsidRDefault="00267164" w:rsidP="00267164">
            <w:pPr>
              <w:rPr>
                <w:rFonts w:ascii="Arial Narrow" w:hAnsi="Arial Narrow"/>
                <w:color w:val="000000"/>
                <w:sz w:val="20"/>
                <w:szCs w:val="20"/>
              </w:rPr>
            </w:pPr>
            <w:r w:rsidRPr="005352CF">
              <w:rPr>
                <w:rFonts w:ascii="Arial Narrow" w:hAnsi="Arial Narrow"/>
                <w:color w:val="000000"/>
                <w:sz w:val="20"/>
                <w:szCs w:val="20"/>
              </w:rPr>
              <w:t>Прикрытие населения видами пожарной охраны, ДПК</w:t>
            </w:r>
          </w:p>
        </w:tc>
        <w:tc>
          <w:tcPr>
            <w:tcW w:w="985" w:type="dxa"/>
            <w:gridSpan w:val="2"/>
          </w:tcPr>
          <w:p w:rsidR="00267164" w:rsidRPr="005352CF" w:rsidRDefault="00267164" w:rsidP="00267164">
            <w:pPr>
              <w:rPr>
                <w:rFonts w:ascii="Arial Narrow" w:hAnsi="Arial Narrow"/>
                <w:color w:val="000000"/>
                <w:sz w:val="20"/>
                <w:szCs w:val="20"/>
              </w:rPr>
            </w:pPr>
            <w:r w:rsidRPr="005352CF">
              <w:rPr>
                <w:rFonts w:ascii="Arial Narrow" w:hAnsi="Arial Narrow"/>
                <w:color w:val="000000"/>
                <w:sz w:val="20"/>
                <w:szCs w:val="20"/>
              </w:rPr>
              <w:t>чел</w:t>
            </w:r>
          </w:p>
        </w:tc>
        <w:tc>
          <w:tcPr>
            <w:tcW w:w="1143" w:type="dxa"/>
            <w:gridSpan w:val="2"/>
          </w:tcPr>
          <w:p w:rsidR="00267164" w:rsidRPr="005352CF" w:rsidRDefault="00267164" w:rsidP="00267164">
            <w:pPr>
              <w:rPr>
                <w:rFonts w:ascii="Arial Narrow" w:hAnsi="Arial Narrow"/>
                <w:color w:val="000000"/>
                <w:sz w:val="20"/>
                <w:szCs w:val="20"/>
              </w:rPr>
            </w:pPr>
            <w:r w:rsidRPr="005352CF">
              <w:rPr>
                <w:rFonts w:ascii="Arial Narrow" w:hAnsi="Arial Narrow"/>
                <w:color w:val="000000"/>
                <w:sz w:val="20"/>
                <w:szCs w:val="20"/>
              </w:rPr>
              <w:t>0,515</w:t>
            </w:r>
          </w:p>
        </w:tc>
        <w:tc>
          <w:tcPr>
            <w:tcW w:w="1701" w:type="dxa"/>
            <w:gridSpan w:val="2"/>
          </w:tcPr>
          <w:p w:rsidR="00267164" w:rsidRPr="005352CF" w:rsidRDefault="00267164" w:rsidP="00267164">
            <w:pPr>
              <w:rPr>
                <w:rFonts w:ascii="Arial Narrow" w:hAnsi="Arial Narrow"/>
                <w:color w:val="000000"/>
                <w:sz w:val="20"/>
                <w:szCs w:val="20"/>
              </w:rPr>
            </w:pPr>
            <w:r w:rsidRPr="005352CF">
              <w:rPr>
                <w:rFonts w:ascii="Arial Narrow" w:hAnsi="Arial Narrow"/>
                <w:color w:val="000000"/>
                <w:sz w:val="20"/>
                <w:szCs w:val="20"/>
              </w:rPr>
              <w:t>Муниципальная статистика</w:t>
            </w:r>
          </w:p>
        </w:tc>
        <w:tc>
          <w:tcPr>
            <w:tcW w:w="1134" w:type="dxa"/>
            <w:gridSpan w:val="2"/>
            <w:vAlign w:val="center"/>
          </w:tcPr>
          <w:p w:rsidR="00267164" w:rsidRPr="005352CF" w:rsidRDefault="00267164" w:rsidP="00267164">
            <w:pPr>
              <w:jc w:val="center"/>
              <w:rPr>
                <w:rFonts w:ascii="Arial Narrow" w:hAnsi="Arial Narrow"/>
                <w:color w:val="000000" w:themeColor="text1"/>
                <w:sz w:val="20"/>
                <w:szCs w:val="20"/>
              </w:rPr>
            </w:pPr>
            <w:r w:rsidRPr="005352CF">
              <w:rPr>
                <w:rFonts w:ascii="Arial Narrow" w:hAnsi="Arial Narrow"/>
                <w:color w:val="000000" w:themeColor="text1"/>
                <w:sz w:val="20"/>
                <w:szCs w:val="20"/>
              </w:rPr>
              <w:t>4</w:t>
            </w:r>
          </w:p>
        </w:tc>
        <w:tc>
          <w:tcPr>
            <w:tcW w:w="1134" w:type="dxa"/>
            <w:gridSpan w:val="2"/>
            <w:vAlign w:val="center"/>
          </w:tcPr>
          <w:p w:rsidR="00267164" w:rsidRPr="005352CF" w:rsidRDefault="00267164" w:rsidP="00267164">
            <w:pPr>
              <w:jc w:val="center"/>
              <w:rPr>
                <w:rFonts w:ascii="Arial Narrow" w:hAnsi="Arial Narrow"/>
                <w:color w:val="000000" w:themeColor="text1"/>
                <w:sz w:val="20"/>
                <w:szCs w:val="20"/>
              </w:rPr>
            </w:pPr>
            <w:r w:rsidRPr="005352CF">
              <w:rPr>
                <w:rFonts w:ascii="Arial Narrow" w:hAnsi="Arial Narrow"/>
                <w:color w:val="000000" w:themeColor="text1"/>
                <w:sz w:val="20"/>
                <w:szCs w:val="20"/>
              </w:rPr>
              <w:t>4</w:t>
            </w:r>
          </w:p>
        </w:tc>
        <w:tc>
          <w:tcPr>
            <w:tcW w:w="1134" w:type="dxa"/>
            <w:gridSpan w:val="2"/>
            <w:vAlign w:val="center"/>
          </w:tcPr>
          <w:p w:rsidR="00267164" w:rsidRPr="005352CF" w:rsidRDefault="00267164" w:rsidP="00267164">
            <w:pPr>
              <w:jc w:val="center"/>
              <w:rPr>
                <w:rFonts w:ascii="Arial Narrow" w:hAnsi="Arial Narrow"/>
                <w:color w:val="000000" w:themeColor="text1"/>
                <w:sz w:val="20"/>
                <w:szCs w:val="20"/>
              </w:rPr>
            </w:pPr>
            <w:r w:rsidRPr="005352CF">
              <w:rPr>
                <w:rFonts w:ascii="Arial Narrow" w:hAnsi="Arial Narrow"/>
                <w:color w:val="000000" w:themeColor="text1"/>
                <w:sz w:val="20"/>
                <w:szCs w:val="20"/>
              </w:rPr>
              <w:t>4</w:t>
            </w:r>
          </w:p>
        </w:tc>
        <w:tc>
          <w:tcPr>
            <w:tcW w:w="1134" w:type="dxa"/>
            <w:gridSpan w:val="2"/>
            <w:vAlign w:val="center"/>
          </w:tcPr>
          <w:p w:rsidR="00267164" w:rsidRPr="005352CF" w:rsidRDefault="00267164" w:rsidP="00267164">
            <w:pPr>
              <w:jc w:val="center"/>
              <w:rPr>
                <w:rFonts w:ascii="Arial Narrow" w:hAnsi="Arial Narrow"/>
                <w:color w:val="000000" w:themeColor="text1"/>
                <w:sz w:val="20"/>
                <w:szCs w:val="20"/>
              </w:rPr>
            </w:pPr>
            <w:r w:rsidRPr="005352CF">
              <w:rPr>
                <w:rFonts w:ascii="Arial Narrow" w:hAnsi="Arial Narrow"/>
                <w:color w:val="000000" w:themeColor="text1"/>
                <w:sz w:val="20"/>
                <w:szCs w:val="20"/>
              </w:rPr>
              <w:t>4</w:t>
            </w:r>
          </w:p>
        </w:tc>
        <w:tc>
          <w:tcPr>
            <w:tcW w:w="2105" w:type="dxa"/>
            <w:vAlign w:val="center"/>
          </w:tcPr>
          <w:p w:rsidR="00267164" w:rsidRPr="005352CF" w:rsidRDefault="00267164" w:rsidP="00267164">
            <w:pPr>
              <w:jc w:val="center"/>
              <w:rPr>
                <w:rFonts w:ascii="Arial Narrow" w:hAnsi="Arial Narrow"/>
                <w:color w:val="000000" w:themeColor="text1"/>
                <w:sz w:val="20"/>
                <w:szCs w:val="20"/>
              </w:rPr>
            </w:pPr>
            <w:r w:rsidRPr="005352CF">
              <w:rPr>
                <w:rFonts w:ascii="Arial Narrow" w:hAnsi="Arial Narrow"/>
                <w:color w:val="000000" w:themeColor="text1"/>
                <w:sz w:val="20"/>
                <w:szCs w:val="20"/>
              </w:rPr>
              <w:t>4</w:t>
            </w:r>
          </w:p>
        </w:tc>
      </w:tr>
      <w:tr w:rsidR="00267164" w:rsidRPr="005352CF" w:rsidTr="00267164">
        <w:trPr>
          <w:trHeight w:val="499"/>
        </w:trPr>
        <w:tc>
          <w:tcPr>
            <w:tcW w:w="4964" w:type="dxa"/>
            <w:gridSpan w:val="2"/>
          </w:tcPr>
          <w:p w:rsidR="00267164" w:rsidRPr="005352CF" w:rsidRDefault="00267164" w:rsidP="00267164">
            <w:pPr>
              <w:rPr>
                <w:rFonts w:ascii="Arial Narrow" w:hAnsi="Arial Narrow"/>
                <w:color w:val="000000"/>
                <w:sz w:val="20"/>
                <w:szCs w:val="20"/>
              </w:rPr>
            </w:pPr>
            <w:r w:rsidRPr="005352CF">
              <w:rPr>
                <w:rFonts w:ascii="Arial Narrow" w:hAnsi="Arial Narrow"/>
                <w:color w:val="1A1A1A"/>
                <w:sz w:val="20"/>
                <w:szCs w:val="20"/>
              </w:rPr>
              <w:t xml:space="preserve">Содержание противопожарной </w:t>
            </w:r>
            <w:proofErr w:type="spellStart"/>
            <w:r w:rsidRPr="005352CF">
              <w:rPr>
                <w:rFonts w:ascii="Arial Narrow" w:hAnsi="Arial Narrow"/>
                <w:color w:val="1A1A1A"/>
                <w:sz w:val="20"/>
                <w:szCs w:val="20"/>
              </w:rPr>
              <w:t>минполосы</w:t>
            </w:r>
            <w:proofErr w:type="spellEnd"/>
          </w:p>
        </w:tc>
        <w:tc>
          <w:tcPr>
            <w:tcW w:w="985" w:type="dxa"/>
            <w:gridSpan w:val="2"/>
            <w:hideMark/>
          </w:tcPr>
          <w:p w:rsidR="00267164" w:rsidRPr="005352CF" w:rsidRDefault="00267164" w:rsidP="00267164">
            <w:pPr>
              <w:rPr>
                <w:rFonts w:ascii="Arial Narrow" w:hAnsi="Arial Narrow"/>
                <w:color w:val="000000"/>
                <w:sz w:val="20"/>
                <w:szCs w:val="20"/>
              </w:rPr>
            </w:pPr>
            <w:r w:rsidRPr="005352CF">
              <w:rPr>
                <w:rFonts w:ascii="Arial Narrow" w:hAnsi="Arial Narrow"/>
                <w:color w:val="000000"/>
                <w:sz w:val="20"/>
                <w:szCs w:val="20"/>
              </w:rPr>
              <w:t>км</w:t>
            </w:r>
          </w:p>
        </w:tc>
        <w:tc>
          <w:tcPr>
            <w:tcW w:w="1143" w:type="dxa"/>
            <w:gridSpan w:val="2"/>
          </w:tcPr>
          <w:p w:rsidR="00267164" w:rsidRPr="005352CF" w:rsidRDefault="00267164" w:rsidP="00267164">
            <w:pPr>
              <w:rPr>
                <w:rFonts w:ascii="Arial Narrow" w:hAnsi="Arial Narrow"/>
                <w:color w:val="000000"/>
                <w:sz w:val="20"/>
                <w:szCs w:val="20"/>
              </w:rPr>
            </w:pPr>
            <w:r w:rsidRPr="005352CF">
              <w:rPr>
                <w:rFonts w:ascii="Arial Narrow" w:hAnsi="Arial Narrow"/>
                <w:color w:val="000000"/>
                <w:sz w:val="20"/>
                <w:szCs w:val="20"/>
              </w:rPr>
              <w:t>0,0005</w:t>
            </w:r>
          </w:p>
        </w:tc>
        <w:tc>
          <w:tcPr>
            <w:tcW w:w="1701" w:type="dxa"/>
            <w:gridSpan w:val="2"/>
            <w:hideMark/>
          </w:tcPr>
          <w:p w:rsidR="00267164" w:rsidRPr="005352CF" w:rsidRDefault="00267164" w:rsidP="00267164">
            <w:pPr>
              <w:rPr>
                <w:rFonts w:ascii="Arial Narrow" w:hAnsi="Arial Narrow"/>
                <w:color w:val="000000"/>
                <w:sz w:val="20"/>
                <w:szCs w:val="20"/>
              </w:rPr>
            </w:pPr>
            <w:r w:rsidRPr="005352CF">
              <w:rPr>
                <w:rFonts w:ascii="Arial Narrow" w:hAnsi="Arial Narrow"/>
                <w:color w:val="000000"/>
                <w:sz w:val="20"/>
                <w:szCs w:val="20"/>
              </w:rPr>
              <w:t>Муниципальная статистика</w:t>
            </w:r>
          </w:p>
        </w:tc>
        <w:tc>
          <w:tcPr>
            <w:tcW w:w="1134" w:type="dxa"/>
            <w:gridSpan w:val="2"/>
            <w:vAlign w:val="center"/>
          </w:tcPr>
          <w:p w:rsidR="00267164" w:rsidRPr="005352CF" w:rsidRDefault="00267164" w:rsidP="00267164">
            <w:pPr>
              <w:jc w:val="center"/>
              <w:rPr>
                <w:rFonts w:ascii="Arial Narrow" w:hAnsi="Arial Narrow"/>
                <w:color w:val="000000" w:themeColor="text1"/>
                <w:sz w:val="20"/>
                <w:szCs w:val="20"/>
              </w:rPr>
            </w:pPr>
            <w:r w:rsidRPr="005352CF">
              <w:rPr>
                <w:rFonts w:ascii="Arial Narrow" w:hAnsi="Arial Narrow"/>
                <w:color w:val="000000" w:themeColor="text1"/>
                <w:sz w:val="20"/>
                <w:szCs w:val="20"/>
              </w:rPr>
              <w:t>0</w:t>
            </w:r>
          </w:p>
        </w:tc>
        <w:tc>
          <w:tcPr>
            <w:tcW w:w="1134" w:type="dxa"/>
            <w:gridSpan w:val="2"/>
            <w:vAlign w:val="center"/>
          </w:tcPr>
          <w:p w:rsidR="00267164" w:rsidRPr="005352CF" w:rsidRDefault="00267164" w:rsidP="00267164">
            <w:pPr>
              <w:jc w:val="center"/>
              <w:rPr>
                <w:rFonts w:ascii="Arial Narrow" w:hAnsi="Arial Narrow"/>
                <w:color w:val="000000" w:themeColor="text1"/>
                <w:sz w:val="20"/>
                <w:szCs w:val="20"/>
              </w:rPr>
            </w:pPr>
            <w:r w:rsidRPr="005352CF">
              <w:rPr>
                <w:rFonts w:ascii="Arial Narrow" w:hAnsi="Arial Narrow"/>
                <w:color w:val="000000" w:themeColor="text1"/>
                <w:sz w:val="20"/>
                <w:szCs w:val="20"/>
              </w:rPr>
              <w:t>0</w:t>
            </w:r>
          </w:p>
        </w:tc>
        <w:tc>
          <w:tcPr>
            <w:tcW w:w="1134" w:type="dxa"/>
            <w:gridSpan w:val="2"/>
            <w:vAlign w:val="center"/>
          </w:tcPr>
          <w:p w:rsidR="00267164" w:rsidRPr="005352CF" w:rsidRDefault="00267164" w:rsidP="00267164">
            <w:pPr>
              <w:jc w:val="center"/>
              <w:rPr>
                <w:rFonts w:ascii="Arial Narrow" w:hAnsi="Arial Narrow"/>
                <w:color w:val="000000" w:themeColor="text1"/>
                <w:sz w:val="20"/>
                <w:szCs w:val="20"/>
              </w:rPr>
            </w:pPr>
            <w:r w:rsidRPr="005352CF">
              <w:rPr>
                <w:rFonts w:ascii="Arial Narrow" w:hAnsi="Arial Narrow"/>
                <w:color w:val="000000" w:themeColor="text1"/>
                <w:sz w:val="20"/>
                <w:szCs w:val="20"/>
              </w:rPr>
              <w:t>0</w:t>
            </w:r>
          </w:p>
        </w:tc>
        <w:tc>
          <w:tcPr>
            <w:tcW w:w="1134" w:type="dxa"/>
            <w:gridSpan w:val="2"/>
            <w:vAlign w:val="center"/>
          </w:tcPr>
          <w:p w:rsidR="00267164" w:rsidRPr="005352CF" w:rsidRDefault="00267164" w:rsidP="00267164">
            <w:pPr>
              <w:jc w:val="center"/>
              <w:rPr>
                <w:rFonts w:ascii="Arial Narrow" w:hAnsi="Arial Narrow"/>
                <w:color w:val="000000" w:themeColor="text1"/>
                <w:sz w:val="20"/>
                <w:szCs w:val="20"/>
              </w:rPr>
            </w:pPr>
            <w:r w:rsidRPr="005352CF">
              <w:rPr>
                <w:rFonts w:ascii="Arial Narrow" w:hAnsi="Arial Narrow"/>
                <w:color w:val="000000" w:themeColor="text1"/>
                <w:sz w:val="20"/>
                <w:szCs w:val="20"/>
              </w:rPr>
              <w:t>0</w:t>
            </w:r>
          </w:p>
        </w:tc>
        <w:tc>
          <w:tcPr>
            <w:tcW w:w="2105" w:type="dxa"/>
            <w:vAlign w:val="center"/>
          </w:tcPr>
          <w:p w:rsidR="00267164" w:rsidRPr="005352CF" w:rsidRDefault="00267164" w:rsidP="00267164">
            <w:pPr>
              <w:jc w:val="center"/>
              <w:rPr>
                <w:rFonts w:ascii="Arial Narrow" w:hAnsi="Arial Narrow"/>
                <w:color w:val="000000" w:themeColor="text1"/>
                <w:sz w:val="20"/>
                <w:szCs w:val="20"/>
              </w:rPr>
            </w:pPr>
            <w:r w:rsidRPr="005352CF">
              <w:rPr>
                <w:rFonts w:ascii="Arial Narrow" w:hAnsi="Arial Narrow"/>
                <w:color w:val="000000" w:themeColor="text1"/>
                <w:sz w:val="20"/>
                <w:szCs w:val="20"/>
              </w:rPr>
              <w:t>0</w:t>
            </w:r>
          </w:p>
        </w:tc>
      </w:tr>
      <w:tr w:rsidR="00267164" w:rsidRPr="005352CF" w:rsidTr="00267164">
        <w:trPr>
          <w:trHeight w:val="593"/>
        </w:trPr>
        <w:tc>
          <w:tcPr>
            <w:tcW w:w="4964" w:type="dxa"/>
            <w:gridSpan w:val="2"/>
          </w:tcPr>
          <w:p w:rsidR="00267164" w:rsidRPr="005352CF" w:rsidRDefault="00267164" w:rsidP="00267164">
            <w:pPr>
              <w:rPr>
                <w:rFonts w:ascii="Arial Narrow" w:hAnsi="Arial Narrow"/>
                <w:color w:val="000000"/>
                <w:sz w:val="20"/>
                <w:szCs w:val="20"/>
              </w:rPr>
            </w:pPr>
            <w:r w:rsidRPr="005352CF">
              <w:rPr>
                <w:rFonts w:ascii="Arial Narrow" w:hAnsi="Arial Narrow"/>
                <w:color w:val="1A1A1A"/>
                <w:sz w:val="20"/>
                <w:szCs w:val="20"/>
              </w:rPr>
              <w:t>Приобретение противопожарного оборудования</w:t>
            </w:r>
          </w:p>
        </w:tc>
        <w:tc>
          <w:tcPr>
            <w:tcW w:w="985" w:type="dxa"/>
            <w:gridSpan w:val="2"/>
            <w:hideMark/>
          </w:tcPr>
          <w:p w:rsidR="00267164" w:rsidRPr="005352CF" w:rsidRDefault="00267164" w:rsidP="00267164">
            <w:pPr>
              <w:rPr>
                <w:rFonts w:ascii="Arial Narrow" w:hAnsi="Arial Narrow"/>
                <w:color w:val="000000"/>
                <w:sz w:val="20"/>
                <w:szCs w:val="20"/>
              </w:rPr>
            </w:pPr>
            <w:r w:rsidRPr="005352CF">
              <w:rPr>
                <w:rFonts w:ascii="Arial Narrow" w:hAnsi="Arial Narrow"/>
                <w:color w:val="000000"/>
                <w:sz w:val="20"/>
                <w:szCs w:val="20"/>
              </w:rPr>
              <w:t>Ед.</w:t>
            </w:r>
          </w:p>
        </w:tc>
        <w:tc>
          <w:tcPr>
            <w:tcW w:w="1143" w:type="dxa"/>
            <w:gridSpan w:val="2"/>
          </w:tcPr>
          <w:p w:rsidR="00267164" w:rsidRPr="005352CF" w:rsidRDefault="00267164" w:rsidP="00267164">
            <w:pPr>
              <w:rPr>
                <w:rFonts w:ascii="Arial Narrow" w:hAnsi="Arial Narrow"/>
                <w:color w:val="000000"/>
                <w:sz w:val="20"/>
                <w:szCs w:val="20"/>
              </w:rPr>
            </w:pPr>
            <w:r w:rsidRPr="005352CF">
              <w:rPr>
                <w:rFonts w:ascii="Arial Narrow" w:hAnsi="Arial Narrow"/>
                <w:color w:val="000000"/>
                <w:sz w:val="20"/>
                <w:szCs w:val="20"/>
              </w:rPr>
              <w:t>0,0005</w:t>
            </w:r>
          </w:p>
        </w:tc>
        <w:tc>
          <w:tcPr>
            <w:tcW w:w="1701" w:type="dxa"/>
            <w:gridSpan w:val="2"/>
            <w:hideMark/>
          </w:tcPr>
          <w:p w:rsidR="00267164" w:rsidRPr="005352CF" w:rsidRDefault="00267164" w:rsidP="00267164">
            <w:pPr>
              <w:rPr>
                <w:rFonts w:ascii="Arial Narrow" w:hAnsi="Arial Narrow"/>
                <w:color w:val="000000"/>
                <w:sz w:val="20"/>
                <w:szCs w:val="20"/>
              </w:rPr>
            </w:pPr>
            <w:r w:rsidRPr="005352CF">
              <w:rPr>
                <w:rFonts w:ascii="Arial Narrow" w:hAnsi="Arial Narrow"/>
                <w:color w:val="000000"/>
                <w:sz w:val="20"/>
                <w:szCs w:val="20"/>
              </w:rPr>
              <w:t>Муниципальная статистика</w:t>
            </w:r>
          </w:p>
        </w:tc>
        <w:tc>
          <w:tcPr>
            <w:tcW w:w="1134" w:type="dxa"/>
            <w:gridSpan w:val="2"/>
            <w:vAlign w:val="center"/>
          </w:tcPr>
          <w:p w:rsidR="00267164" w:rsidRPr="005352CF" w:rsidRDefault="00267164" w:rsidP="00267164">
            <w:pPr>
              <w:jc w:val="center"/>
              <w:rPr>
                <w:rFonts w:ascii="Arial Narrow" w:hAnsi="Arial Narrow"/>
                <w:color w:val="000000" w:themeColor="text1"/>
                <w:sz w:val="20"/>
                <w:szCs w:val="20"/>
              </w:rPr>
            </w:pPr>
            <w:r w:rsidRPr="005352CF">
              <w:rPr>
                <w:rFonts w:ascii="Arial Narrow" w:hAnsi="Arial Narrow"/>
                <w:color w:val="000000" w:themeColor="text1"/>
                <w:sz w:val="20"/>
                <w:szCs w:val="20"/>
              </w:rPr>
              <w:t>0</w:t>
            </w:r>
          </w:p>
        </w:tc>
        <w:tc>
          <w:tcPr>
            <w:tcW w:w="1134" w:type="dxa"/>
            <w:gridSpan w:val="2"/>
            <w:vAlign w:val="center"/>
          </w:tcPr>
          <w:p w:rsidR="00267164" w:rsidRPr="005352CF" w:rsidRDefault="00267164" w:rsidP="00267164">
            <w:pPr>
              <w:jc w:val="center"/>
              <w:rPr>
                <w:rFonts w:ascii="Arial Narrow" w:hAnsi="Arial Narrow"/>
                <w:color w:val="000000" w:themeColor="text1"/>
                <w:sz w:val="20"/>
                <w:szCs w:val="20"/>
              </w:rPr>
            </w:pPr>
            <w:r w:rsidRPr="005352CF">
              <w:rPr>
                <w:rFonts w:ascii="Arial Narrow" w:hAnsi="Arial Narrow"/>
                <w:color w:val="000000" w:themeColor="text1"/>
                <w:sz w:val="20"/>
                <w:szCs w:val="20"/>
              </w:rPr>
              <w:t>0</w:t>
            </w:r>
          </w:p>
        </w:tc>
        <w:tc>
          <w:tcPr>
            <w:tcW w:w="1134" w:type="dxa"/>
            <w:gridSpan w:val="2"/>
            <w:vAlign w:val="center"/>
          </w:tcPr>
          <w:p w:rsidR="00267164" w:rsidRPr="005352CF" w:rsidRDefault="00267164" w:rsidP="00267164">
            <w:pPr>
              <w:jc w:val="center"/>
              <w:rPr>
                <w:rFonts w:ascii="Arial Narrow" w:hAnsi="Arial Narrow"/>
                <w:color w:val="000000" w:themeColor="text1"/>
                <w:sz w:val="20"/>
                <w:szCs w:val="20"/>
              </w:rPr>
            </w:pPr>
            <w:r w:rsidRPr="005352CF">
              <w:rPr>
                <w:rFonts w:ascii="Arial Narrow" w:hAnsi="Arial Narrow"/>
                <w:color w:val="000000" w:themeColor="text1"/>
                <w:sz w:val="20"/>
                <w:szCs w:val="20"/>
              </w:rPr>
              <w:t>0</w:t>
            </w:r>
          </w:p>
        </w:tc>
        <w:tc>
          <w:tcPr>
            <w:tcW w:w="1134" w:type="dxa"/>
            <w:gridSpan w:val="2"/>
            <w:vAlign w:val="center"/>
          </w:tcPr>
          <w:p w:rsidR="00267164" w:rsidRPr="005352CF" w:rsidRDefault="00267164" w:rsidP="00267164">
            <w:pPr>
              <w:jc w:val="center"/>
              <w:rPr>
                <w:rFonts w:ascii="Arial Narrow" w:hAnsi="Arial Narrow"/>
                <w:color w:val="000000" w:themeColor="text1"/>
                <w:sz w:val="20"/>
                <w:szCs w:val="20"/>
              </w:rPr>
            </w:pPr>
            <w:r w:rsidRPr="005352CF">
              <w:rPr>
                <w:rFonts w:ascii="Arial Narrow" w:hAnsi="Arial Narrow"/>
                <w:color w:val="000000" w:themeColor="text1"/>
                <w:sz w:val="20"/>
                <w:szCs w:val="20"/>
              </w:rPr>
              <w:t>0</w:t>
            </w:r>
          </w:p>
        </w:tc>
        <w:tc>
          <w:tcPr>
            <w:tcW w:w="2105" w:type="dxa"/>
            <w:vAlign w:val="center"/>
          </w:tcPr>
          <w:p w:rsidR="00267164" w:rsidRPr="005352CF" w:rsidRDefault="00267164" w:rsidP="00267164">
            <w:pPr>
              <w:jc w:val="center"/>
              <w:rPr>
                <w:rFonts w:ascii="Arial Narrow" w:hAnsi="Arial Narrow"/>
                <w:color w:val="000000" w:themeColor="text1"/>
                <w:sz w:val="20"/>
                <w:szCs w:val="20"/>
              </w:rPr>
            </w:pPr>
            <w:r w:rsidRPr="005352CF">
              <w:rPr>
                <w:rFonts w:ascii="Arial Narrow" w:hAnsi="Arial Narrow"/>
                <w:color w:val="000000" w:themeColor="text1"/>
                <w:sz w:val="20"/>
                <w:szCs w:val="20"/>
              </w:rPr>
              <w:t>0</w:t>
            </w:r>
          </w:p>
        </w:tc>
      </w:tr>
      <w:tr w:rsidR="00267164" w:rsidRPr="005352CF" w:rsidTr="00267164">
        <w:trPr>
          <w:trHeight w:val="249"/>
        </w:trPr>
        <w:tc>
          <w:tcPr>
            <w:tcW w:w="13329" w:type="dxa"/>
            <w:gridSpan w:val="16"/>
            <w:hideMark/>
          </w:tcPr>
          <w:p w:rsidR="00267164" w:rsidRPr="005352CF" w:rsidRDefault="00267164" w:rsidP="00267164">
            <w:pPr>
              <w:rPr>
                <w:rFonts w:ascii="Arial Narrow" w:hAnsi="Arial Narrow"/>
                <w:b/>
                <w:bCs/>
                <w:color w:val="000000"/>
                <w:sz w:val="20"/>
                <w:szCs w:val="20"/>
              </w:rPr>
            </w:pPr>
            <w:r w:rsidRPr="005352CF">
              <w:rPr>
                <w:rFonts w:ascii="Arial Narrow" w:hAnsi="Arial Narrow"/>
                <w:b/>
                <w:bCs/>
                <w:color w:val="000000"/>
                <w:sz w:val="20"/>
                <w:szCs w:val="20"/>
              </w:rPr>
              <w:t>Задача 6</w:t>
            </w:r>
            <w:r w:rsidRPr="005352CF">
              <w:rPr>
                <w:rFonts w:ascii="Arial Narrow" w:hAnsi="Arial Narrow"/>
                <w:bCs/>
                <w:color w:val="000000"/>
                <w:sz w:val="20"/>
                <w:szCs w:val="20"/>
              </w:rPr>
              <w:t>.</w:t>
            </w:r>
            <w:r w:rsidRPr="005352CF">
              <w:rPr>
                <w:rFonts w:ascii="Arial Narrow" w:hAnsi="Arial Narrow"/>
                <w:color w:val="000000"/>
                <w:sz w:val="20"/>
                <w:szCs w:val="20"/>
              </w:rPr>
              <w:t>Сохранение и приумножение культурно-нравственных традиций своей малой Родины среди детей, молодежи и старшего поколения</w:t>
            </w:r>
          </w:p>
        </w:tc>
        <w:tc>
          <w:tcPr>
            <w:tcW w:w="2105" w:type="dxa"/>
          </w:tcPr>
          <w:p w:rsidR="00267164" w:rsidRPr="005352CF" w:rsidRDefault="00267164" w:rsidP="00267164">
            <w:pPr>
              <w:rPr>
                <w:rFonts w:ascii="Arial Narrow" w:hAnsi="Arial Narrow"/>
                <w:b/>
                <w:bCs/>
                <w:color w:val="000000"/>
                <w:sz w:val="20"/>
                <w:szCs w:val="20"/>
              </w:rPr>
            </w:pPr>
          </w:p>
        </w:tc>
      </w:tr>
      <w:tr w:rsidR="00267164" w:rsidRPr="005352CF" w:rsidTr="00267164">
        <w:trPr>
          <w:trHeight w:val="433"/>
        </w:trPr>
        <w:tc>
          <w:tcPr>
            <w:tcW w:w="15434" w:type="dxa"/>
            <w:gridSpan w:val="17"/>
            <w:hideMark/>
          </w:tcPr>
          <w:p w:rsidR="00267164" w:rsidRPr="005352CF" w:rsidRDefault="00267164" w:rsidP="00267164">
            <w:pPr>
              <w:rPr>
                <w:rFonts w:ascii="Arial Narrow" w:hAnsi="Arial Narrow"/>
                <w:b/>
                <w:bCs/>
                <w:color w:val="000000"/>
                <w:sz w:val="20"/>
                <w:szCs w:val="20"/>
              </w:rPr>
            </w:pPr>
            <w:r w:rsidRPr="005352CF">
              <w:rPr>
                <w:rFonts w:ascii="Arial Narrow" w:hAnsi="Arial Narrow"/>
                <w:b/>
                <w:bCs/>
                <w:color w:val="000000"/>
                <w:sz w:val="20"/>
                <w:szCs w:val="20"/>
              </w:rPr>
              <w:t>Подпрограмма 6</w:t>
            </w:r>
            <w:r w:rsidRPr="005352CF">
              <w:rPr>
                <w:rFonts w:ascii="Arial Narrow" w:hAnsi="Arial Narrow"/>
                <w:bCs/>
                <w:color w:val="000000"/>
                <w:sz w:val="20"/>
                <w:szCs w:val="20"/>
              </w:rPr>
              <w:t xml:space="preserve">. </w:t>
            </w:r>
            <w:r w:rsidRPr="005352CF">
              <w:rPr>
                <w:rFonts w:ascii="Arial Narrow" w:hAnsi="Arial Narrow"/>
                <w:color w:val="1A1A1A"/>
                <w:sz w:val="20"/>
                <w:szCs w:val="20"/>
              </w:rPr>
              <w:t>«</w:t>
            </w:r>
            <w:r w:rsidRPr="005352CF">
              <w:rPr>
                <w:rFonts w:ascii="Arial Narrow" w:eastAsia="Calibri" w:hAnsi="Arial Narrow"/>
                <w:sz w:val="20"/>
                <w:szCs w:val="20"/>
              </w:rPr>
              <w:t xml:space="preserve">Организация социально-значимых мероприятий на территории поселка </w:t>
            </w:r>
            <w:r w:rsidRPr="005352CF">
              <w:rPr>
                <w:rFonts w:ascii="Arial Narrow" w:hAnsi="Arial Narrow"/>
                <w:sz w:val="20"/>
                <w:szCs w:val="20"/>
              </w:rPr>
              <w:t xml:space="preserve"> Чемдальск</w:t>
            </w:r>
            <w:r w:rsidRPr="005352CF">
              <w:rPr>
                <w:rFonts w:ascii="Arial Narrow" w:eastAsia="Calibri" w:hAnsi="Arial Narrow"/>
                <w:sz w:val="20"/>
                <w:szCs w:val="20"/>
              </w:rPr>
              <w:t>»</w:t>
            </w:r>
          </w:p>
        </w:tc>
      </w:tr>
      <w:tr w:rsidR="00267164" w:rsidRPr="005352CF" w:rsidTr="00267164">
        <w:trPr>
          <w:trHeight w:val="615"/>
        </w:trPr>
        <w:tc>
          <w:tcPr>
            <w:tcW w:w="4964" w:type="dxa"/>
            <w:gridSpan w:val="2"/>
            <w:vAlign w:val="center"/>
          </w:tcPr>
          <w:p w:rsidR="00267164" w:rsidRPr="005352CF" w:rsidRDefault="00267164" w:rsidP="00267164">
            <w:pPr>
              <w:rPr>
                <w:rFonts w:ascii="Arial Narrow" w:hAnsi="Arial Narrow"/>
                <w:b/>
                <w:bCs/>
                <w:color w:val="1A1A1A"/>
                <w:sz w:val="20"/>
                <w:szCs w:val="20"/>
              </w:rPr>
            </w:pPr>
          </w:p>
        </w:tc>
        <w:tc>
          <w:tcPr>
            <w:tcW w:w="985" w:type="dxa"/>
            <w:gridSpan w:val="2"/>
            <w:hideMark/>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Ед.</w:t>
            </w:r>
          </w:p>
        </w:tc>
        <w:tc>
          <w:tcPr>
            <w:tcW w:w="1143" w:type="dxa"/>
            <w:gridSpan w:val="2"/>
            <w:hideMark/>
          </w:tcPr>
          <w:p w:rsidR="00267164" w:rsidRPr="005352CF" w:rsidRDefault="00267164" w:rsidP="00267164">
            <w:pPr>
              <w:rPr>
                <w:rFonts w:ascii="Arial Narrow" w:hAnsi="Arial Narrow"/>
                <w:color w:val="000000"/>
                <w:sz w:val="20"/>
                <w:szCs w:val="20"/>
              </w:rPr>
            </w:pPr>
          </w:p>
        </w:tc>
        <w:tc>
          <w:tcPr>
            <w:tcW w:w="1701" w:type="dxa"/>
            <w:gridSpan w:val="2"/>
            <w:hideMark/>
          </w:tcPr>
          <w:p w:rsidR="00267164" w:rsidRPr="005352CF" w:rsidRDefault="00267164" w:rsidP="00267164">
            <w:pPr>
              <w:rPr>
                <w:rFonts w:ascii="Arial Narrow" w:hAnsi="Arial Narrow"/>
                <w:color w:val="000000"/>
                <w:sz w:val="20"/>
                <w:szCs w:val="20"/>
              </w:rPr>
            </w:pPr>
            <w:r w:rsidRPr="005352CF">
              <w:rPr>
                <w:rFonts w:ascii="Arial Narrow" w:hAnsi="Arial Narrow"/>
                <w:color w:val="000000"/>
                <w:sz w:val="20"/>
                <w:szCs w:val="20"/>
              </w:rPr>
              <w:t>Муниципальная  статистика</w:t>
            </w:r>
          </w:p>
        </w:tc>
        <w:tc>
          <w:tcPr>
            <w:tcW w:w="1134" w:type="dxa"/>
            <w:gridSpan w:val="2"/>
          </w:tcPr>
          <w:p w:rsidR="00267164" w:rsidRPr="005352CF" w:rsidRDefault="00267164" w:rsidP="00267164">
            <w:pPr>
              <w:jc w:val="center"/>
              <w:rPr>
                <w:rFonts w:ascii="Arial Narrow" w:hAnsi="Arial Narrow"/>
                <w:color w:val="000000"/>
                <w:sz w:val="20"/>
                <w:szCs w:val="20"/>
              </w:rPr>
            </w:pPr>
          </w:p>
        </w:tc>
        <w:tc>
          <w:tcPr>
            <w:tcW w:w="1134" w:type="dxa"/>
            <w:gridSpan w:val="2"/>
          </w:tcPr>
          <w:p w:rsidR="00267164" w:rsidRPr="005352CF" w:rsidRDefault="00267164" w:rsidP="00267164">
            <w:pPr>
              <w:jc w:val="center"/>
              <w:rPr>
                <w:rFonts w:ascii="Arial Narrow" w:hAnsi="Arial Narrow"/>
                <w:color w:val="000000"/>
                <w:sz w:val="20"/>
                <w:szCs w:val="20"/>
              </w:rPr>
            </w:pPr>
          </w:p>
        </w:tc>
        <w:tc>
          <w:tcPr>
            <w:tcW w:w="1134" w:type="dxa"/>
            <w:gridSpan w:val="2"/>
          </w:tcPr>
          <w:p w:rsidR="00267164" w:rsidRPr="005352CF" w:rsidRDefault="00267164" w:rsidP="00267164">
            <w:pPr>
              <w:jc w:val="center"/>
              <w:rPr>
                <w:rFonts w:ascii="Arial Narrow" w:hAnsi="Arial Narrow"/>
                <w:color w:val="000000"/>
                <w:sz w:val="20"/>
                <w:szCs w:val="20"/>
              </w:rPr>
            </w:pPr>
          </w:p>
        </w:tc>
        <w:tc>
          <w:tcPr>
            <w:tcW w:w="1134" w:type="dxa"/>
            <w:gridSpan w:val="2"/>
          </w:tcPr>
          <w:p w:rsidR="00267164" w:rsidRPr="005352CF" w:rsidRDefault="00267164" w:rsidP="00267164">
            <w:pPr>
              <w:jc w:val="center"/>
              <w:rPr>
                <w:rFonts w:ascii="Arial Narrow" w:hAnsi="Arial Narrow"/>
                <w:color w:val="000000"/>
                <w:sz w:val="20"/>
                <w:szCs w:val="20"/>
              </w:rPr>
            </w:pPr>
          </w:p>
        </w:tc>
        <w:tc>
          <w:tcPr>
            <w:tcW w:w="2105" w:type="dxa"/>
          </w:tcPr>
          <w:p w:rsidR="00267164" w:rsidRPr="005352CF" w:rsidRDefault="00267164" w:rsidP="00267164">
            <w:pPr>
              <w:jc w:val="center"/>
              <w:rPr>
                <w:rFonts w:ascii="Arial Narrow" w:hAnsi="Arial Narrow"/>
                <w:color w:val="000000"/>
                <w:sz w:val="20"/>
                <w:szCs w:val="20"/>
              </w:rPr>
            </w:pPr>
          </w:p>
        </w:tc>
      </w:tr>
      <w:tr w:rsidR="00267164" w:rsidRPr="005352CF" w:rsidTr="00267164">
        <w:trPr>
          <w:trHeight w:val="278"/>
        </w:trPr>
        <w:tc>
          <w:tcPr>
            <w:tcW w:w="15434" w:type="dxa"/>
            <w:gridSpan w:val="17"/>
            <w:vAlign w:val="center"/>
            <w:hideMark/>
          </w:tcPr>
          <w:p w:rsidR="00267164" w:rsidRPr="005352CF" w:rsidRDefault="00267164" w:rsidP="00267164">
            <w:pPr>
              <w:rPr>
                <w:rFonts w:ascii="Arial Narrow" w:hAnsi="Arial Narrow"/>
                <w:color w:val="000000"/>
                <w:sz w:val="20"/>
                <w:szCs w:val="20"/>
              </w:rPr>
            </w:pPr>
            <w:r w:rsidRPr="005352CF">
              <w:rPr>
                <w:rFonts w:ascii="Arial Narrow" w:hAnsi="Arial Narrow"/>
                <w:b/>
                <w:color w:val="1A1A1A"/>
                <w:sz w:val="20"/>
                <w:szCs w:val="20"/>
              </w:rPr>
              <w:t>Задача 7.</w:t>
            </w:r>
            <w:r w:rsidRPr="005352CF">
              <w:rPr>
                <w:rFonts w:ascii="Arial Narrow" w:hAnsi="Arial Narrow"/>
                <w:color w:val="1A1A1A"/>
                <w:sz w:val="20"/>
                <w:szCs w:val="20"/>
              </w:rPr>
              <w:t xml:space="preserve"> </w:t>
            </w:r>
            <w:r w:rsidRPr="005352CF">
              <w:rPr>
                <w:rFonts w:ascii="Arial Narrow" w:eastAsia="Calibri" w:hAnsi="Arial Narrow"/>
                <w:bCs/>
                <w:sz w:val="20"/>
                <w:szCs w:val="20"/>
              </w:rPr>
              <w:t xml:space="preserve"> Профилактика среди населения возникновения экстремизма и противодействия терроризму</w:t>
            </w:r>
            <w:r w:rsidRPr="005352CF">
              <w:rPr>
                <w:rFonts w:ascii="Arial Narrow" w:hAnsi="Arial Narrow"/>
                <w:color w:val="000000"/>
                <w:sz w:val="20"/>
                <w:szCs w:val="20"/>
              </w:rPr>
              <w:t xml:space="preserve">  </w:t>
            </w:r>
          </w:p>
        </w:tc>
      </w:tr>
      <w:tr w:rsidR="00267164" w:rsidRPr="005352CF" w:rsidTr="00267164">
        <w:trPr>
          <w:trHeight w:val="278"/>
        </w:trPr>
        <w:tc>
          <w:tcPr>
            <w:tcW w:w="15434" w:type="dxa"/>
            <w:gridSpan w:val="17"/>
            <w:vAlign w:val="center"/>
            <w:hideMark/>
          </w:tcPr>
          <w:p w:rsidR="00267164" w:rsidRPr="005352CF" w:rsidRDefault="00267164" w:rsidP="00267164">
            <w:pPr>
              <w:autoSpaceDE w:val="0"/>
              <w:autoSpaceDN w:val="0"/>
              <w:adjustRightInd w:val="0"/>
              <w:jc w:val="both"/>
              <w:outlineLvl w:val="0"/>
              <w:rPr>
                <w:rFonts w:ascii="Arial Narrow" w:hAnsi="Arial Narrow"/>
                <w:color w:val="1A1A1A"/>
                <w:sz w:val="20"/>
                <w:szCs w:val="20"/>
              </w:rPr>
            </w:pPr>
            <w:r w:rsidRPr="005352CF">
              <w:rPr>
                <w:rFonts w:ascii="Arial Narrow" w:hAnsi="Arial Narrow"/>
                <w:b/>
                <w:bCs/>
                <w:color w:val="1A1A1A"/>
                <w:sz w:val="20"/>
                <w:szCs w:val="20"/>
              </w:rPr>
              <w:t>Подпрограмма 7</w:t>
            </w:r>
            <w:r w:rsidRPr="005352CF">
              <w:rPr>
                <w:rFonts w:ascii="Arial Narrow" w:hAnsi="Arial Narrow"/>
                <w:bCs/>
                <w:color w:val="1A1A1A"/>
                <w:sz w:val="20"/>
                <w:szCs w:val="20"/>
              </w:rPr>
              <w:t xml:space="preserve">. </w:t>
            </w:r>
            <w:r w:rsidRPr="005352CF">
              <w:rPr>
                <w:rFonts w:ascii="Arial Narrow" w:hAnsi="Arial Narrow"/>
                <w:color w:val="1A1A1A"/>
                <w:sz w:val="20"/>
                <w:szCs w:val="20"/>
              </w:rPr>
              <w:t>«</w:t>
            </w:r>
            <w:r w:rsidRPr="005352CF">
              <w:rPr>
                <w:rFonts w:ascii="Arial Narrow" w:eastAsia="Calibri" w:hAnsi="Arial Narrow"/>
                <w:sz w:val="20"/>
                <w:szCs w:val="20"/>
              </w:rPr>
              <w:t xml:space="preserve">Противодействие экстремизму и профилактика терроризма на территории поселка </w:t>
            </w:r>
            <w:r w:rsidRPr="005352CF">
              <w:rPr>
                <w:rFonts w:ascii="Arial Narrow" w:hAnsi="Arial Narrow"/>
                <w:sz w:val="20"/>
                <w:szCs w:val="20"/>
              </w:rPr>
              <w:t xml:space="preserve"> Чемдальск</w:t>
            </w:r>
            <w:r w:rsidRPr="005352CF">
              <w:rPr>
                <w:rFonts w:ascii="Arial Narrow" w:eastAsia="Calibri" w:hAnsi="Arial Narrow"/>
                <w:sz w:val="20"/>
                <w:szCs w:val="20"/>
              </w:rPr>
              <w:t>»</w:t>
            </w:r>
          </w:p>
        </w:tc>
      </w:tr>
      <w:tr w:rsidR="00267164" w:rsidRPr="005352CF" w:rsidTr="00267164">
        <w:trPr>
          <w:trHeight w:val="278"/>
        </w:trPr>
        <w:tc>
          <w:tcPr>
            <w:tcW w:w="4928" w:type="dxa"/>
            <w:vAlign w:val="center"/>
            <w:hideMark/>
          </w:tcPr>
          <w:p w:rsidR="00267164" w:rsidRPr="005352CF" w:rsidRDefault="00267164" w:rsidP="00267164">
            <w:pPr>
              <w:rPr>
                <w:rFonts w:ascii="Arial Narrow" w:hAnsi="Arial Narrow"/>
                <w:b/>
                <w:bCs/>
                <w:color w:val="1A1A1A"/>
                <w:sz w:val="20"/>
                <w:szCs w:val="20"/>
              </w:rPr>
            </w:pPr>
            <w:r w:rsidRPr="005352CF">
              <w:rPr>
                <w:rFonts w:ascii="Arial Narrow" w:hAnsi="Arial Narrow"/>
                <w:color w:val="1A1A1A"/>
                <w:sz w:val="20"/>
                <w:szCs w:val="20"/>
              </w:rPr>
              <w:t xml:space="preserve">Приобретение листовок, </w:t>
            </w:r>
            <w:proofErr w:type="spellStart"/>
            <w:r w:rsidRPr="005352CF">
              <w:rPr>
                <w:rFonts w:ascii="Arial Narrow" w:hAnsi="Arial Narrow"/>
                <w:color w:val="1A1A1A"/>
                <w:sz w:val="20"/>
                <w:szCs w:val="20"/>
              </w:rPr>
              <w:t>банеров</w:t>
            </w:r>
            <w:proofErr w:type="spellEnd"/>
          </w:p>
        </w:tc>
        <w:tc>
          <w:tcPr>
            <w:tcW w:w="992" w:type="dxa"/>
            <w:gridSpan w:val="2"/>
          </w:tcPr>
          <w:p w:rsidR="00267164" w:rsidRPr="005352CF" w:rsidRDefault="00267164" w:rsidP="00267164">
            <w:pPr>
              <w:rPr>
                <w:rFonts w:ascii="Arial Narrow" w:hAnsi="Arial Narrow"/>
                <w:color w:val="1A1A1A"/>
                <w:sz w:val="20"/>
                <w:szCs w:val="20"/>
              </w:rPr>
            </w:pPr>
          </w:p>
        </w:tc>
        <w:tc>
          <w:tcPr>
            <w:tcW w:w="1134" w:type="dxa"/>
            <w:gridSpan w:val="2"/>
          </w:tcPr>
          <w:p w:rsidR="00267164" w:rsidRPr="005352CF" w:rsidRDefault="00267164" w:rsidP="00267164">
            <w:pPr>
              <w:rPr>
                <w:rFonts w:ascii="Arial Narrow" w:hAnsi="Arial Narrow"/>
                <w:color w:val="1A1A1A"/>
                <w:sz w:val="20"/>
                <w:szCs w:val="20"/>
              </w:rPr>
            </w:pPr>
          </w:p>
        </w:tc>
        <w:tc>
          <w:tcPr>
            <w:tcW w:w="1701" w:type="dxa"/>
            <w:gridSpan w:val="2"/>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Муниципальная  статистика</w:t>
            </w:r>
          </w:p>
        </w:tc>
        <w:tc>
          <w:tcPr>
            <w:tcW w:w="1134" w:type="dxa"/>
            <w:gridSpan w:val="2"/>
            <w:vAlign w:val="center"/>
          </w:tcPr>
          <w:p w:rsidR="00267164" w:rsidRPr="005352CF" w:rsidRDefault="00267164" w:rsidP="00267164">
            <w:pPr>
              <w:jc w:val="center"/>
              <w:rPr>
                <w:rFonts w:ascii="Arial Narrow" w:hAnsi="Arial Narrow"/>
                <w:b/>
                <w:bCs/>
                <w:color w:val="1A1A1A"/>
                <w:sz w:val="20"/>
                <w:szCs w:val="20"/>
              </w:rPr>
            </w:pPr>
          </w:p>
        </w:tc>
        <w:tc>
          <w:tcPr>
            <w:tcW w:w="1134" w:type="dxa"/>
            <w:gridSpan w:val="2"/>
            <w:vAlign w:val="center"/>
          </w:tcPr>
          <w:p w:rsidR="00267164" w:rsidRPr="005352CF" w:rsidRDefault="00267164" w:rsidP="00267164">
            <w:pPr>
              <w:jc w:val="center"/>
              <w:rPr>
                <w:rFonts w:ascii="Arial Narrow" w:hAnsi="Arial Narrow"/>
                <w:b/>
                <w:bCs/>
                <w:color w:val="1A1A1A"/>
                <w:sz w:val="20"/>
                <w:szCs w:val="20"/>
              </w:rPr>
            </w:pPr>
          </w:p>
        </w:tc>
        <w:tc>
          <w:tcPr>
            <w:tcW w:w="1134" w:type="dxa"/>
            <w:gridSpan w:val="2"/>
            <w:vAlign w:val="center"/>
          </w:tcPr>
          <w:p w:rsidR="00267164" w:rsidRPr="005352CF" w:rsidRDefault="00267164" w:rsidP="00267164">
            <w:pPr>
              <w:jc w:val="center"/>
              <w:rPr>
                <w:rFonts w:ascii="Arial Narrow" w:hAnsi="Arial Narrow"/>
                <w:b/>
                <w:bCs/>
                <w:color w:val="1A1A1A"/>
                <w:sz w:val="20"/>
                <w:szCs w:val="20"/>
              </w:rPr>
            </w:pPr>
          </w:p>
        </w:tc>
        <w:tc>
          <w:tcPr>
            <w:tcW w:w="1134" w:type="dxa"/>
            <w:gridSpan w:val="2"/>
            <w:vAlign w:val="center"/>
          </w:tcPr>
          <w:p w:rsidR="00267164" w:rsidRPr="005352CF" w:rsidRDefault="00267164" w:rsidP="00267164">
            <w:pPr>
              <w:jc w:val="center"/>
              <w:rPr>
                <w:rFonts w:ascii="Arial Narrow" w:hAnsi="Arial Narrow"/>
                <w:b/>
                <w:bCs/>
                <w:color w:val="1A1A1A"/>
                <w:sz w:val="20"/>
                <w:szCs w:val="20"/>
              </w:rPr>
            </w:pPr>
          </w:p>
        </w:tc>
        <w:tc>
          <w:tcPr>
            <w:tcW w:w="2143" w:type="dxa"/>
            <w:gridSpan w:val="2"/>
            <w:vAlign w:val="center"/>
          </w:tcPr>
          <w:p w:rsidR="00267164" w:rsidRPr="005352CF" w:rsidRDefault="00267164" w:rsidP="00267164">
            <w:pPr>
              <w:jc w:val="center"/>
              <w:rPr>
                <w:rFonts w:ascii="Arial Narrow" w:hAnsi="Arial Narrow"/>
                <w:b/>
                <w:bCs/>
                <w:color w:val="1A1A1A"/>
                <w:sz w:val="20"/>
                <w:szCs w:val="20"/>
              </w:rPr>
            </w:pPr>
          </w:p>
        </w:tc>
      </w:tr>
      <w:tr w:rsidR="00267164" w:rsidRPr="005352CF" w:rsidTr="00267164">
        <w:trPr>
          <w:trHeight w:val="278"/>
        </w:trPr>
        <w:tc>
          <w:tcPr>
            <w:tcW w:w="15434" w:type="dxa"/>
            <w:gridSpan w:val="17"/>
            <w:hideMark/>
          </w:tcPr>
          <w:p w:rsidR="00267164" w:rsidRPr="005352CF" w:rsidRDefault="00267164" w:rsidP="00267164">
            <w:pPr>
              <w:rPr>
                <w:rFonts w:ascii="Arial Narrow" w:hAnsi="Arial Narrow"/>
                <w:b/>
                <w:bCs/>
                <w:color w:val="1A1A1A"/>
                <w:sz w:val="20"/>
                <w:szCs w:val="20"/>
              </w:rPr>
            </w:pPr>
            <w:r w:rsidRPr="005352CF">
              <w:rPr>
                <w:rFonts w:ascii="Arial Narrow" w:hAnsi="Arial Narrow"/>
                <w:b/>
                <w:bCs/>
                <w:color w:val="1A1A1A"/>
                <w:sz w:val="20"/>
                <w:szCs w:val="20"/>
              </w:rPr>
              <w:t>Задача 8</w:t>
            </w:r>
            <w:r w:rsidRPr="005352CF">
              <w:rPr>
                <w:rFonts w:ascii="Arial Narrow" w:hAnsi="Arial Narrow"/>
                <w:color w:val="1A1A1A"/>
                <w:sz w:val="20"/>
                <w:szCs w:val="20"/>
              </w:rPr>
              <w:t xml:space="preserve"> </w:t>
            </w:r>
            <w:r w:rsidRPr="005352CF">
              <w:rPr>
                <w:rFonts w:ascii="Arial Narrow" w:hAnsi="Arial Narrow"/>
                <w:sz w:val="20"/>
                <w:szCs w:val="20"/>
              </w:rPr>
              <w:t xml:space="preserve"> Координация деятельности органов и учреждений системы профилактики правонарушений; обеспечение безопасности  жителей поселка</w:t>
            </w:r>
          </w:p>
        </w:tc>
      </w:tr>
      <w:tr w:rsidR="00267164" w:rsidRPr="005352CF" w:rsidTr="00267164">
        <w:trPr>
          <w:trHeight w:val="276"/>
        </w:trPr>
        <w:tc>
          <w:tcPr>
            <w:tcW w:w="15434" w:type="dxa"/>
            <w:gridSpan w:val="17"/>
            <w:vAlign w:val="center"/>
            <w:hideMark/>
          </w:tcPr>
          <w:p w:rsidR="00267164" w:rsidRPr="005352CF" w:rsidRDefault="00267164" w:rsidP="00267164">
            <w:pPr>
              <w:rPr>
                <w:rFonts w:ascii="Arial Narrow" w:hAnsi="Arial Narrow"/>
                <w:b/>
                <w:bCs/>
                <w:color w:val="1A1A1A"/>
                <w:sz w:val="20"/>
                <w:szCs w:val="20"/>
              </w:rPr>
            </w:pPr>
            <w:r w:rsidRPr="005352CF">
              <w:rPr>
                <w:rFonts w:ascii="Arial Narrow" w:hAnsi="Arial Narrow"/>
                <w:b/>
                <w:bCs/>
                <w:color w:val="1A1A1A"/>
                <w:sz w:val="20"/>
                <w:szCs w:val="20"/>
              </w:rPr>
              <w:t>Подпрограмма 8</w:t>
            </w:r>
            <w:r w:rsidRPr="005352CF">
              <w:rPr>
                <w:rFonts w:ascii="Arial Narrow" w:hAnsi="Arial Narrow"/>
                <w:bCs/>
                <w:color w:val="1A1A1A"/>
                <w:sz w:val="20"/>
                <w:szCs w:val="20"/>
              </w:rPr>
              <w:t>.</w:t>
            </w:r>
            <w:r w:rsidRPr="005352CF">
              <w:rPr>
                <w:rFonts w:ascii="Arial Narrow" w:hAnsi="Arial Narrow"/>
                <w:color w:val="1A1A1A"/>
                <w:sz w:val="20"/>
                <w:szCs w:val="20"/>
              </w:rPr>
              <w:t xml:space="preserve"> «</w:t>
            </w:r>
            <w:r w:rsidRPr="005352CF">
              <w:rPr>
                <w:rFonts w:ascii="Arial Narrow" w:hAnsi="Arial Narrow"/>
                <w:sz w:val="20"/>
                <w:szCs w:val="20"/>
              </w:rPr>
              <w:t>Профилактика правонарушений на территории поселка</w:t>
            </w:r>
            <w:r w:rsidRPr="005352CF">
              <w:rPr>
                <w:rFonts w:ascii="Arial Narrow" w:eastAsia="Calibri" w:hAnsi="Arial Narrow"/>
                <w:sz w:val="20"/>
                <w:szCs w:val="20"/>
              </w:rPr>
              <w:t xml:space="preserve"> </w:t>
            </w:r>
            <w:r w:rsidRPr="005352CF">
              <w:rPr>
                <w:rFonts w:ascii="Arial Narrow" w:hAnsi="Arial Narrow"/>
                <w:sz w:val="20"/>
                <w:szCs w:val="20"/>
              </w:rPr>
              <w:t xml:space="preserve"> Чемдальск</w:t>
            </w:r>
            <w:r w:rsidRPr="005352CF">
              <w:rPr>
                <w:rFonts w:ascii="Arial Narrow" w:eastAsia="Calibri" w:hAnsi="Arial Narrow"/>
                <w:sz w:val="20"/>
                <w:szCs w:val="20"/>
              </w:rPr>
              <w:t>»</w:t>
            </w:r>
          </w:p>
        </w:tc>
      </w:tr>
      <w:tr w:rsidR="00267164" w:rsidRPr="005352CF" w:rsidTr="00267164">
        <w:trPr>
          <w:trHeight w:val="276"/>
        </w:trPr>
        <w:tc>
          <w:tcPr>
            <w:tcW w:w="4964" w:type="dxa"/>
            <w:gridSpan w:val="2"/>
            <w:vAlign w:val="center"/>
            <w:hideMark/>
          </w:tcPr>
          <w:p w:rsidR="00267164" w:rsidRPr="005352CF" w:rsidRDefault="00267164" w:rsidP="00267164">
            <w:pPr>
              <w:rPr>
                <w:rFonts w:ascii="Arial Narrow" w:hAnsi="Arial Narrow"/>
                <w:color w:val="1A1A1A"/>
                <w:sz w:val="20"/>
                <w:szCs w:val="20"/>
              </w:rPr>
            </w:pPr>
          </w:p>
        </w:tc>
        <w:tc>
          <w:tcPr>
            <w:tcW w:w="985" w:type="dxa"/>
            <w:gridSpan w:val="2"/>
            <w:vAlign w:val="center"/>
          </w:tcPr>
          <w:p w:rsidR="00267164" w:rsidRPr="005352CF" w:rsidRDefault="00267164" w:rsidP="00267164">
            <w:pPr>
              <w:rPr>
                <w:rFonts w:ascii="Arial Narrow" w:hAnsi="Arial Narrow"/>
                <w:color w:val="000000"/>
                <w:sz w:val="20"/>
                <w:szCs w:val="20"/>
              </w:rPr>
            </w:pPr>
          </w:p>
        </w:tc>
        <w:tc>
          <w:tcPr>
            <w:tcW w:w="1143" w:type="dxa"/>
            <w:gridSpan w:val="2"/>
            <w:vAlign w:val="center"/>
          </w:tcPr>
          <w:p w:rsidR="00267164" w:rsidRPr="005352CF" w:rsidRDefault="00267164" w:rsidP="00267164">
            <w:pPr>
              <w:rPr>
                <w:rFonts w:ascii="Arial Narrow" w:hAnsi="Arial Narrow"/>
                <w:color w:val="000000"/>
                <w:sz w:val="20"/>
                <w:szCs w:val="20"/>
              </w:rPr>
            </w:pPr>
          </w:p>
        </w:tc>
        <w:tc>
          <w:tcPr>
            <w:tcW w:w="1701" w:type="dxa"/>
            <w:gridSpan w:val="2"/>
            <w:vAlign w:val="center"/>
            <w:hideMark/>
          </w:tcPr>
          <w:p w:rsidR="00267164" w:rsidRPr="005352CF" w:rsidRDefault="00267164" w:rsidP="00267164">
            <w:pPr>
              <w:rPr>
                <w:rFonts w:ascii="Arial Narrow" w:hAnsi="Arial Narrow"/>
                <w:color w:val="000000"/>
                <w:sz w:val="20"/>
                <w:szCs w:val="20"/>
              </w:rPr>
            </w:pPr>
            <w:r w:rsidRPr="005352CF">
              <w:rPr>
                <w:rFonts w:ascii="Arial Narrow" w:hAnsi="Arial Narrow"/>
                <w:color w:val="000000"/>
                <w:sz w:val="20"/>
                <w:szCs w:val="20"/>
              </w:rPr>
              <w:t>Муниципальная  статистика</w:t>
            </w:r>
          </w:p>
        </w:tc>
        <w:tc>
          <w:tcPr>
            <w:tcW w:w="1134" w:type="dxa"/>
            <w:gridSpan w:val="2"/>
            <w:vAlign w:val="center"/>
          </w:tcPr>
          <w:p w:rsidR="00267164" w:rsidRPr="005352CF" w:rsidRDefault="00267164" w:rsidP="00267164">
            <w:pPr>
              <w:jc w:val="center"/>
              <w:rPr>
                <w:rFonts w:ascii="Arial Narrow" w:hAnsi="Arial Narrow"/>
                <w:color w:val="000000"/>
                <w:sz w:val="20"/>
                <w:szCs w:val="20"/>
              </w:rPr>
            </w:pPr>
          </w:p>
        </w:tc>
        <w:tc>
          <w:tcPr>
            <w:tcW w:w="1134" w:type="dxa"/>
            <w:gridSpan w:val="2"/>
            <w:vAlign w:val="center"/>
          </w:tcPr>
          <w:p w:rsidR="00267164" w:rsidRPr="005352CF" w:rsidRDefault="00267164" w:rsidP="00267164">
            <w:pPr>
              <w:jc w:val="center"/>
              <w:rPr>
                <w:rFonts w:ascii="Arial Narrow" w:hAnsi="Arial Narrow"/>
                <w:color w:val="000000"/>
                <w:sz w:val="20"/>
                <w:szCs w:val="20"/>
              </w:rPr>
            </w:pPr>
          </w:p>
        </w:tc>
        <w:tc>
          <w:tcPr>
            <w:tcW w:w="1134" w:type="dxa"/>
            <w:gridSpan w:val="2"/>
            <w:vAlign w:val="center"/>
          </w:tcPr>
          <w:p w:rsidR="00267164" w:rsidRPr="005352CF" w:rsidRDefault="00267164" w:rsidP="00267164">
            <w:pPr>
              <w:jc w:val="center"/>
              <w:rPr>
                <w:rFonts w:ascii="Arial Narrow" w:hAnsi="Arial Narrow"/>
                <w:color w:val="000000"/>
                <w:sz w:val="20"/>
                <w:szCs w:val="20"/>
              </w:rPr>
            </w:pPr>
          </w:p>
        </w:tc>
        <w:tc>
          <w:tcPr>
            <w:tcW w:w="1134" w:type="dxa"/>
            <w:gridSpan w:val="2"/>
            <w:vAlign w:val="center"/>
          </w:tcPr>
          <w:p w:rsidR="00267164" w:rsidRPr="005352CF" w:rsidRDefault="00267164" w:rsidP="00267164">
            <w:pPr>
              <w:jc w:val="center"/>
              <w:rPr>
                <w:rFonts w:ascii="Arial Narrow" w:hAnsi="Arial Narrow"/>
                <w:color w:val="000000"/>
                <w:sz w:val="20"/>
                <w:szCs w:val="20"/>
              </w:rPr>
            </w:pPr>
          </w:p>
        </w:tc>
        <w:tc>
          <w:tcPr>
            <w:tcW w:w="2105" w:type="dxa"/>
            <w:vAlign w:val="center"/>
          </w:tcPr>
          <w:p w:rsidR="00267164" w:rsidRPr="005352CF" w:rsidRDefault="00267164" w:rsidP="00267164">
            <w:pPr>
              <w:jc w:val="center"/>
              <w:rPr>
                <w:rFonts w:ascii="Arial Narrow" w:hAnsi="Arial Narrow"/>
                <w:color w:val="000000"/>
                <w:sz w:val="20"/>
                <w:szCs w:val="20"/>
              </w:rPr>
            </w:pPr>
          </w:p>
        </w:tc>
      </w:tr>
    </w:tbl>
    <w:p w:rsidR="00267164" w:rsidRPr="005352CF" w:rsidRDefault="00267164" w:rsidP="00267164">
      <w:pPr>
        <w:rPr>
          <w:rFonts w:ascii="Arial Narrow" w:hAnsi="Arial Narrow"/>
          <w:sz w:val="20"/>
          <w:szCs w:val="20"/>
          <w:highlight w:val="yellow"/>
        </w:rPr>
      </w:pPr>
    </w:p>
    <w:p w:rsidR="00267164" w:rsidRPr="005352CF" w:rsidRDefault="00267164" w:rsidP="00267164">
      <w:pPr>
        <w:jc w:val="right"/>
        <w:rPr>
          <w:rFonts w:ascii="Arial Narrow" w:hAnsi="Arial Narrow"/>
          <w:color w:val="1A1A1A"/>
          <w:sz w:val="20"/>
          <w:szCs w:val="20"/>
        </w:rPr>
      </w:pPr>
      <w:r w:rsidRPr="005352CF">
        <w:rPr>
          <w:rFonts w:ascii="Arial Narrow" w:hAnsi="Arial Narrow"/>
          <w:color w:val="1A1A1A"/>
          <w:sz w:val="20"/>
          <w:szCs w:val="20"/>
        </w:rPr>
        <w:t>Приложение № 2</w:t>
      </w:r>
    </w:p>
    <w:p w:rsidR="00267164" w:rsidRPr="005352CF" w:rsidRDefault="00267164" w:rsidP="00267164">
      <w:pPr>
        <w:autoSpaceDE w:val="0"/>
        <w:autoSpaceDN w:val="0"/>
        <w:adjustRightInd w:val="0"/>
        <w:jc w:val="right"/>
        <w:rPr>
          <w:rFonts w:ascii="Arial Narrow" w:hAnsi="Arial Narrow"/>
          <w:bCs/>
          <w:color w:val="1A1A1A"/>
          <w:sz w:val="20"/>
          <w:szCs w:val="20"/>
        </w:rPr>
      </w:pPr>
      <w:r w:rsidRPr="005352CF">
        <w:rPr>
          <w:rFonts w:ascii="Arial Narrow" w:hAnsi="Arial Narrow"/>
          <w:color w:val="1A1A1A"/>
          <w:sz w:val="20"/>
          <w:szCs w:val="20"/>
        </w:rPr>
        <w:t xml:space="preserve">к паспорту муниципальной программы </w:t>
      </w:r>
    </w:p>
    <w:p w:rsidR="00267164" w:rsidRPr="005352CF" w:rsidRDefault="00267164" w:rsidP="00267164">
      <w:pPr>
        <w:jc w:val="right"/>
        <w:rPr>
          <w:rFonts w:ascii="Arial Narrow" w:hAnsi="Arial Narrow"/>
          <w:bCs/>
          <w:color w:val="1A1A1A"/>
          <w:sz w:val="20"/>
          <w:szCs w:val="20"/>
        </w:rPr>
      </w:pPr>
      <w:r w:rsidRPr="005352CF">
        <w:rPr>
          <w:rFonts w:ascii="Arial Narrow" w:hAnsi="Arial Narrow"/>
          <w:bCs/>
          <w:color w:val="1A1A1A"/>
          <w:sz w:val="20"/>
          <w:szCs w:val="20"/>
        </w:rPr>
        <w:lastRenderedPageBreak/>
        <w:t xml:space="preserve">«Устойчивое развитие муниципального образования поселка </w:t>
      </w:r>
      <w:r w:rsidRPr="005352CF">
        <w:rPr>
          <w:rFonts w:ascii="Arial Narrow" w:hAnsi="Arial Narrow"/>
          <w:sz w:val="20"/>
          <w:szCs w:val="20"/>
        </w:rPr>
        <w:t>Чемдальск</w:t>
      </w:r>
      <w:r w:rsidRPr="005352CF">
        <w:rPr>
          <w:rFonts w:ascii="Arial Narrow" w:hAnsi="Arial Narrow"/>
          <w:bCs/>
          <w:color w:val="1A1A1A"/>
          <w:sz w:val="20"/>
          <w:szCs w:val="20"/>
        </w:rPr>
        <w:t>»</w:t>
      </w:r>
      <w:r w:rsidRPr="005352CF">
        <w:rPr>
          <w:rFonts w:ascii="Arial Narrow" w:hAnsi="Arial Narrow"/>
          <w:bCs/>
          <w:color w:val="1A1A1A"/>
          <w:sz w:val="20"/>
          <w:szCs w:val="20"/>
        </w:rPr>
        <w:br/>
      </w:r>
    </w:p>
    <w:p w:rsidR="00267164" w:rsidRPr="005352CF" w:rsidRDefault="00267164" w:rsidP="00267164">
      <w:pPr>
        <w:autoSpaceDE w:val="0"/>
        <w:autoSpaceDN w:val="0"/>
        <w:adjustRightInd w:val="0"/>
        <w:jc w:val="center"/>
        <w:rPr>
          <w:rFonts w:ascii="Arial Narrow" w:hAnsi="Arial Narrow"/>
          <w:color w:val="1A1A1A"/>
          <w:sz w:val="20"/>
          <w:szCs w:val="20"/>
        </w:rPr>
      </w:pPr>
      <w:r w:rsidRPr="005352CF">
        <w:rPr>
          <w:rFonts w:ascii="Arial Narrow" w:hAnsi="Arial Narrow"/>
          <w:color w:val="1A1A1A"/>
          <w:sz w:val="20"/>
          <w:szCs w:val="20"/>
        </w:rPr>
        <w:t>Значения целевых показателей на долгосрочный период</w:t>
      </w:r>
    </w:p>
    <w:tbl>
      <w:tblPr>
        <w:tblpPr w:leftFromText="180" w:rightFromText="180" w:vertAnchor="text" w:horzAnchor="margin" w:tblpY="36"/>
        <w:tblW w:w="14955" w:type="dxa"/>
        <w:tblLayout w:type="fixed"/>
        <w:tblCellMar>
          <w:left w:w="70" w:type="dxa"/>
          <w:right w:w="70" w:type="dxa"/>
        </w:tblCellMar>
        <w:tblLook w:val="04A0" w:firstRow="1" w:lastRow="0" w:firstColumn="1" w:lastColumn="0" w:noHBand="0" w:noVBand="1"/>
      </w:tblPr>
      <w:tblGrid>
        <w:gridCol w:w="509"/>
        <w:gridCol w:w="5387"/>
        <w:gridCol w:w="729"/>
        <w:gridCol w:w="729"/>
        <w:gridCol w:w="728"/>
        <w:gridCol w:w="875"/>
        <w:gridCol w:w="874"/>
        <w:gridCol w:w="872"/>
        <w:gridCol w:w="6"/>
        <w:gridCol w:w="845"/>
        <w:gridCol w:w="851"/>
        <w:gridCol w:w="972"/>
        <w:gridCol w:w="729"/>
        <w:gridCol w:w="849"/>
      </w:tblGrid>
      <w:tr w:rsidR="00267164" w:rsidRPr="005352CF" w:rsidTr="00267164">
        <w:trPr>
          <w:cantSplit/>
          <w:trHeight w:val="841"/>
        </w:trPr>
        <w:tc>
          <w:tcPr>
            <w:tcW w:w="509" w:type="dxa"/>
            <w:vMerge w:val="restart"/>
            <w:tcBorders>
              <w:top w:val="single" w:sz="6" w:space="0" w:color="auto"/>
              <w:left w:val="single" w:sz="6" w:space="0" w:color="auto"/>
              <w:bottom w:val="single" w:sz="6" w:space="0" w:color="auto"/>
              <w:right w:val="single" w:sz="6" w:space="0" w:color="auto"/>
            </w:tcBorders>
            <w:vAlign w:val="center"/>
            <w:hideMark/>
          </w:tcPr>
          <w:p w:rsidR="00267164" w:rsidRPr="005352CF" w:rsidRDefault="00267164" w:rsidP="00267164">
            <w:pPr>
              <w:autoSpaceDE w:val="0"/>
              <w:autoSpaceDN w:val="0"/>
              <w:adjustRightInd w:val="0"/>
              <w:jc w:val="center"/>
              <w:rPr>
                <w:rFonts w:ascii="Arial Narrow" w:hAnsi="Arial Narrow"/>
                <w:b/>
                <w:color w:val="1A1A1A"/>
                <w:sz w:val="20"/>
                <w:szCs w:val="20"/>
              </w:rPr>
            </w:pPr>
            <w:r w:rsidRPr="005352CF">
              <w:rPr>
                <w:rFonts w:ascii="Arial Narrow" w:hAnsi="Arial Narrow"/>
                <w:b/>
                <w:color w:val="1A1A1A"/>
                <w:sz w:val="20"/>
                <w:szCs w:val="20"/>
              </w:rPr>
              <w:t xml:space="preserve">№ </w:t>
            </w:r>
            <w:r w:rsidRPr="005352CF">
              <w:rPr>
                <w:rFonts w:ascii="Arial Narrow" w:hAnsi="Arial Narrow"/>
                <w:b/>
                <w:color w:val="1A1A1A"/>
                <w:sz w:val="20"/>
                <w:szCs w:val="20"/>
              </w:rPr>
              <w:br/>
              <w:t>п/п</w:t>
            </w:r>
          </w:p>
        </w:tc>
        <w:tc>
          <w:tcPr>
            <w:tcW w:w="5387" w:type="dxa"/>
            <w:vMerge w:val="restart"/>
            <w:tcBorders>
              <w:top w:val="single" w:sz="6" w:space="0" w:color="auto"/>
              <w:left w:val="single" w:sz="6" w:space="0" w:color="auto"/>
              <w:bottom w:val="single" w:sz="6" w:space="0" w:color="auto"/>
              <w:right w:val="single" w:sz="6" w:space="0" w:color="auto"/>
            </w:tcBorders>
            <w:vAlign w:val="center"/>
            <w:hideMark/>
          </w:tcPr>
          <w:p w:rsidR="00267164" w:rsidRPr="005352CF" w:rsidRDefault="00267164" w:rsidP="00267164">
            <w:pPr>
              <w:autoSpaceDE w:val="0"/>
              <w:autoSpaceDN w:val="0"/>
              <w:adjustRightInd w:val="0"/>
              <w:jc w:val="center"/>
              <w:rPr>
                <w:rFonts w:ascii="Arial Narrow" w:hAnsi="Arial Narrow"/>
                <w:b/>
                <w:color w:val="1A1A1A"/>
                <w:sz w:val="20"/>
                <w:szCs w:val="20"/>
              </w:rPr>
            </w:pPr>
            <w:r w:rsidRPr="005352CF">
              <w:rPr>
                <w:rFonts w:ascii="Arial Narrow" w:hAnsi="Arial Narrow"/>
                <w:b/>
                <w:color w:val="1A1A1A"/>
                <w:sz w:val="20"/>
                <w:szCs w:val="20"/>
              </w:rPr>
              <w:t xml:space="preserve">Цели,  </w:t>
            </w:r>
            <w:r w:rsidRPr="005352CF">
              <w:rPr>
                <w:rFonts w:ascii="Arial Narrow" w:hAnsi="Arial Narrow"/>
                <w:b/>
                <w:color w:val="1A1A1A"/>
                <w:sz w:val="20"/>
                <w:szCs w:val="20"/>
              </w:rPr>
              <w:br/>
              <w:t xml:space="preserve">целевые </w:t>
            </w:r>
            <w:r w:rsidRPr="005352CF">
              <w:rPr>
                <w:rFonts w:ascii="Arial Narrow" w:hAnsi="Arial Narrow"/>
                <w:b/>
                <w:color w:val="1A1A1A"/>
                <w:sz w:val="20"/>
                <w:szCs w:val="20"/>
              </w:rPr>
              <w:br/>
              <w:t>показатели</w:t>
            </w:r>
          </w:p>
        </w:tc>
        <w:tc>
          <w:tcPr>
            <w:tcW w:w="729" w:type="dxa"/>
            <w:vMerge w:val="restart"/>
            <w:tcBorders>
              <w:top w:val="single" w:sz="6" w:space="0" w:color="auto"/>
              <w:left w:val="single" w:sz="6" w:space="0" w:color="auto"/>
              <w:bottom w:val="single" w:sz="6" w:space="0" w:color="auto"/>
              <w:right w:val="single" w:sz="6" w:space="0" w:color="auto"/>
            </w:tcBorders>
            <w:vAlign w:val="center"/>
            <w:hideMark/>
          </w:tcPr>
          <w:p w:rsidR="00267164" w:rsidRPr="005352CF" w:rsidRDefault="00267164" w:rsidP="00267164">
            <w:pPr>
              <w:autoSpaceDE w:val="0"/>
              <w:autoSpaceDN w:val="0"/>
              <w:adjustRightInd w:val="0"/>
              <w:jc w:val="center"/>
              <w:rPr>
                <w:rFonts w:ascii="Arial Narrow" w:hAnsi="Arial Narrow"/>
                <w:b/>
                <w:color w:val="1A1A1A"/>
                <w:sz w:val="20"/>
                <w:szCs w:val="20"/>
              </w:rPr>
            </w:pPr>
            <w:r w:rsidRPr="005352CF">
              <w:rPr>
                <w:rFonts w:ascii="Arial Narrow" w:hAnsi="Arial Narrow"/>
                <w:b/>
                <w:color w:val="1A1A1A"/>
                <w:sz w:val="20"/>
                <w:szCs w:val="20"/>
              </w:rPr>
              <w:t>Ед.</w:t>
            </w:r>
          </w:p>
          <w:p w:rsidR="00267164" w:rsidRPr="005352CF" w:rsidRDefault="00267164" w:rsidP="00267164">
            <w:pPr>
              <w:autoSpaceDE w:val="0"/>
              <w:autoSpaceDN w:val="0"/>
              <w:adjustRightInd w:val="0"/>
              <w:jc w:val="center"/>
              <w:rPr>
                <w:rFonts w:ascii="Arial Narrow" w:hAnsi="Arial Narrow"/>
                <w:b/>
                <w:color w:val="1A1A1A"/>
                <w:sz w:val="20"/>
                <w:szCs w:val="20"/>
              </w:rPr>
            </w:pPr>
            <w:r w:rsidRPr="005352CF">
              <w:rPr>
                <w:rFonts w:ascii="Arial Narrow" w:hAnsi="Arial Narrow"/>
                <w:b/>
                <w:color w:val="1A1A1A"/>
                <w:sz w:val="20"/>
                <w:szCs w:val="20"/>
              </w:rPr>
              <w:t>Изм.</w:t>
            </w:r>
          </w:p>
        </w:tc>
        <w:tc>
          <w:tcPr>
            <w:tcW w:w="729" w:type="dxa"/>
            <w:vMerge w:val="restart"/>
            <w:tcBorders>
              <w:top w:val="single" w:sz="6" w:space="0" w:color="auto"/>
              <w:left w:val="single" w:sz="6" w:space="0" w:color="auto"/>
              <w:bottom w:val="single" w:sz="6" w:space="0" w:color="auto"/>
              <w:right w:val="single" w:sz="6" w:space="0" w:color="auto"/>
            </w:tcBorders>
            <w:vAlign w:val="center"/>
            <w:hideMark/>
          </w:tcPr>
          <w:p w:rsidR="00267164" w:rsidRPr="005352CF" w:rsidRDefault="00267164" w:rsidP="00267164">
            <w:pPr>
              <w:autoSpaceDE w:val="0"/>
              <w:autoSpaceDN w:val="0"/>
              <w:adjustRightInd w:val="0"/>
              <w:jc w:val="center"/>
              <w:rPr>
                <w:rFonts w:ascii="Arial Narrow" w:hAnsi="Arial Narrow"/>
                <w:b/>
                <w:color w:val="1A1A1A"/>
                <w:sz w:val="20"/>
                <w:szCs w:val="20"/>
              </w:rPr>
            </w:pPr>
            <w:r w:rsidRPr="005352CF">
              <w:rPr>
                <w:rFonts w:ascii="Arial Narrow" w:hAnsi="Arial Narrow"/>
                <w:b/>
                <w:color w:val="1A1A1A"/>
                <w:sz w:val="20"/>
                <w:szCs w:val="20"/>
              </w:rPr>
              <w:t>2022</w:t>
            </w:r>
          </w:p>
          <w:p w:rsidR="00267164" w:rsidRPr="005352CF" w:rsidRDefault="00267164" w:rsidP="00267164">
            <w:pPr>
              <w:autoSpaceDE w:val="0"/>
              <w:autoSpaceDN w:val="0"/>
              <w:adjustRightInd w:val="0"/>
              <w:jc w:val="center"/>
              <w:rPr>
                <w:rFonts w:ascii="Arial Narrow" w:hAnsi="Arial Narrow"/>
                <w:b/>
                <w:color w:val="1A1A1A"/>
                <w:sz w:val="20"/>
                <w:szCs w:val="20"/>
              </w:rPr>
            </w:pPr>
            <w:r w:rsidRPr="005352CF">
              <w:rPr>
                <w:rFonts w:ascii="Arial Narrow" w:hAnsi="Arial Narrow"/>
                <w:b/>
                <w:color w:val="1A1A1A"/>
                <w:sz w:val="20"/>
                <w:szCs w:val="20"/>
              </w:rPr>
              <w:t xml:space="preserve"> год</w:t>
            </w:r>
          </w:p>
        </w:tc>
        <w:tc>
          <w:tcPr>
            <w:tcW w:w="728" w:type="dxa"/>
            <w:vMerge w:val="restart"/>
            <w:tcBorders>
              <w:top w:val="single" w:sz="6" w:space="0" w:color="auto"/>
              <w:left w:val="single" w:sz="6" w:space="0" w:color="auto"/>
              <w:bottom w:val="single" w:sz="6" w:space="0" w:color="auto"/>
              <w:right w:val="single" w:sz="6" w:space="0" w:color="auto"/>
            </w:tcBorders>
            <w:vAlign w:val="center"/>
            <w:hideMark/>
          </w:tcPr>
          <w:p w:rsidR="00267164" w:rsidRPr="005352CF" w:rsidRDefault="00267164" w:rsidP="00267164">
            <w:pPr>
              <w:autoSpaceDE w:val="0"/>
              <w:autoSpaceDN w:val="0"/>
              <w:adjustRightInd w:val="0"/>
              <w:jc w:val="center"/>
              <w:rPr>
                <w:rFonts w:ascii="Arial Narrow" w:hAnsi="Arial Narrow"/>
                <w:b/>
                <w:color w:val="1A1A1A"/>
                <w:sz w:val="20"/>
                <w:szCs w:val="20"/>
              </w:rPr>
            </w:pPr>
            <w:r w:rsidRPr="005352CF">
              <w:rPr>
                <w:rFonts w:ascii="Arial Narrow" w:hAnsi="Arial Narrow"/>
                <w:b/>
                <w:color w:val="1A1A1A"/>
                <w:sz w:val="20"/>
                <w:szCs w:val="20"/>
              </w:rPr>
              <w:t>2023</w:t>
            </w:r>
          </w:p>
          <w:p w:rsidR="00267164" w:rsidRPr="005352CF" w:rsidRDefault="00267164" w:rsidP="00267164">
            <w:pPr>
              <w:autoSpaceDE w:val="0"/>
              <w:autoSpaceDN w:val="0"/>
              <w:adjustRightInd w:val="0"/>
              <w:jc w:val="center"/>
              <w:rPr>
                <w:rFonts w:ascii="Arial Narrow" w:hAnsi="Arial Narrow"/>
                <w:b/>
                <w:color w:val="1A1A1A"/>
                <w:sz w:val="20"/>
                <w:szCs w:val="20"/>
              </w:rPr>
            </w:pPr>
            <w:r w:rsidRPr="005352CF">
              <w:rPr>
                <w:rFonts w:ascii="Arial Narrow" w:hAnsi="Arial Narrow"/>
                <w:b/>
                <w:color w:val="1A1A1A"/>
                <w:sz w:val="20"/>
                <w:szCs w:val="20"/>
              </w:rPr>
              <w:t xml:space="preserve"> год</w:t>
            </w:r>
          </w:p>
        </w:tc>
        <w:tc>
          <w:tcPr>
            <w:tcW w:w="2627" w:type="dxa"/>
            <w:gridSpan w:val="4"/>
            <w:tcBorders>
              <w:top w:val="single" w:sz="6" w:space="0" w:color="auto"/>
              <w:left w:val="single" w:sz="6" w:space="0" w:color="auto"/>
              <w:bottom w:val="single" w:sz="6" w:space="0" w:color="auto"/>
              <w:right w:val="single" w:sz="4" w:space="0" w:color="auto"/>
            </w:tcBorders>
            <w:vAlign w:val="center"/>
            <w:hideMark/>
          </w:tcPr>
          <w:p w:rsidR="00267164" w:rsidRPr="005352CF" w:rsidRDefault="00267164" w:rsidP="00267164">
            <w:pPr>
              <w:autoSpaceDE w:val="0"/>
              <w:autoSpaceDN w:val="0"/>
              <w:adjustRightInd w:val="0"/>
              <w:jc w:val="center"/>
              <w:rPr>
                <w:rFonts w:ascii="Arial Narrow" w:hAnsi="Arial Narrow"/>
                <w:b/>
                <w:color w:val="1A1A1A"/>
                <w:sz w:val="20"/>
                <w:szCs w:val="20"/>
              </w:rPr>
            </w:pPr>
            <w:r w:rsidRPr="005352CF">
              <w:rPr>
                <w:rFonts w:ascii="Arial Narrow" w:hAnsi="Arial Narrow"/>
                <w:b/>
                <w:color w:val="1A1A1A"/>
                <w:sz w:val="20"/>
                <w:szCs w:val="20"/>
              </w:rPr>
              <w:t>Плановый период</w:t>
            </w:r>
          </w:p>
        </w:tc>
        <w:tc>
          <w:tcPr>
            <w:tcW w:w="4246" w:type="dxa"/>
            <w:gridSpan w:val="5"/>
            <w:tcBorders>
              <w:top w:val="single" w:sz="6" w:space="0" w:color="auto"/>
              <w:left w:val="single" w:sz="4" w:space="0" w:color="auto"/>
              <w:bottom w:val="single" w:sz="6" w:space="0" w:color="auto"/>
              <w:right w:val="single" w:sz="4" w:space="0" w:color="auto"/>
            </w:tcBorders>
            <w:vAlign w:val="center"/>
            <w:hideMark/>
          </w:tcPr>
          <w:p w:rsidR="00267164" w:rsidRPr="005352CF" w:rsidRDefault="00267164" w:rsidP="00267164">
            <w:pPr>
              <w:autoSpaceDE w:val="0"/>
              <w:autoSpaceDN w:val="0"/>
              <w:adjustRightInd w:val="0"/>
              <w:jc w:val="center"/>
              <w:rPr>
                <w:rFonts w:ascii="Arial Narrow" w:hAnsi="Arial Narrow"/>
                <w:b/>
                <w:color w:val="1A1A1A"/>
                <w:sz w:val="20"/>
                <w:szCs w:val="20"/>
              </w:rPr>
            </w:pPr>
            <w:r w:rsidRPr="005352CF">
              <w:rPr>
                <w:rFonts w:ascii="Arial Narrow" w:hAnsi="Arial Narrow"/>
                <w:b/>
                <w:color w:val="1A1A1A"/>
                <w:sz w:val="20"/>
                <w:szCs w:val="20"/>
              </w:rPr>
              <w:t>Долгосрочный период по годам</w:t>
            </w:r>
          </w:p>
        </w:tc>
      </w:tr>
      <w:tr w:rsidR="00267164" w:rsidRPr="005352CF" w:rsidTr="00267164">
        <w:trPr>
          <w:cantSplit/>
          <w:trHeight w:val="244"/>
        </w:trPr>
        <w:tc>
          <w:tcPr>
            <w:tcW w:w="509" w:type="dxa"/>
            <w:vMerge/>
            <w:tcBorders>
              <w:top w:val="single" w:sz="6" w:space="0" w:color="auto"/>
              <w:left w:val="single" w:sz="6" w:space="0" w:color="auto"/>
              <w:bottom w:val="single" w:sz="6" w:space="0" w:color="auto"/>
              <w:right w:val="single" w:sz="6" w:space="0" w:color="auto"/>
            </w:tcBorders>
            <w:vAlign w:val="center"/>
            <w:hideMark/>
          </w:tcPr>
          <w:p w:rsidR="00267164" w:rsidRPr="005352CF" w:rsidRDefault="00267164" w:rsidP="00267164">
            <w:pPr>
              <w:rPr>
                <w:rFonts w:ascii="Arial Narrow" w:hAnsi="Arial Narrow"/>
                <w:b/>
                <w:color w:val="1A1A1A"/>
                <w:sz w:val="20"/>
                <w:szCs w:val="20"/>
              </w:rPr>
            </w:pPr>
          </w:p>
        </w:tc>
        <w:tc>
          <w:tcPr>
            <w:tcW w:w="5387" w:type="dxa"/>
            <w:vMerge/>
            <w:tcBorders>
              <w:top w:val="single" w:sz="6" w:space="0" w:color="auto"/>
              <w:left w:val="single" w:sz="6" w:space="0" w:color="auto"/>
              <w:bottom w:val="single" w:sz="6" w:space="0" w:color="auto"/>
              <w:right w:val="single" w:sz="6" w:space="0" w:color="auto"/>
            </w:tcBorders>
            <w:vAlign w:val="center"/>
            <w:hideMark/>
          </w:tcPr>
          <w:p w:rsidR="00267164" w:rsidRPr="005352CF" w:rsidRDefault="00267164" w:rsidP="00267164">
            <w:pPr>
              <w:rPr>
                <w:rFonts w:ascii="Arial Narrow" w:hAnsi="Arial Narrow"/>
                <w:b/>
                <w:color w:val="1A1A1A"/>
                <w:sz w:val="20"/>
                <w:szCs w:val="20"/>
              </w:rPr>
            </w:pPr>
          </w:p>
        </w:tc>
        <w:tc>
          <w:tcPr>
            <w:tcW w:w="729" w:type="dxa"/>
            <w:vMerge/>
            <w:tcBorders>
              <w:top w:val="single" w:sz="6" w:space="0" w:color="auto"/>
              <w:left w:val="single" w:sz="6" w:space="0" w:color="auto"/>
              <w:bottom w:val="single" w:sz="6" w:space="0" w:color="auto"/>
              <w:right w:val="single" w:sz="6" w:space="0" w:color="auto"/>
            </w:tcBorders>
            <w:vAlign w:val="center"/>
            <w:hideMark/>
          </w:tcPr>
          <w:p w:rsidR="00267164" w:rsidRPr="005352CF" w:rsidRDefault="00267164" w:rsidP="00267164">
            <w:pPr>
              <w:rPr>
                <w:rFonts w:ascii="Arial Narrow" w:hAnsi="Arial Narrow"/>
                <w:b/>
                <w:color w:val="1A1A1A"/>
                <w:sz w:val="20"/>
                <w:szCs w:val="20"/>
              </w:rPr>
            </w:pPr>
          </w:p>
        </w:tc>
        <w:tc>
          <w:tcPr>
            <w:tcW w:w="729" w:type="dxa"/>
            <w:vMerge/>
            <w:tcBorders>
              <w:top w:val="single" w:sz="6" w:space="0" w:color="auto"/>
              <w:left w:val="single" w:sz="6" w:space="0" w:color="auto"/>
              <w:bottom w:val="single" w:sz="6" w:space="0" w:color="auto"/>
              <w:right w:val="single" w:sz="6" w:space="0" w:color="auto"/>
            </w:tcBorders>
            <w:vAlign w:val="center"/>
            <w:hideMark/>
          </w:tcPr>
          <w:p w:rsidR="00267164" w:rsidRPr="005352CF" w:rsidRDefault="00267164" w:rsidP="00267164">
            <w:pPr>
              <w:rPr>
                <w:rFonts w:ascii="Arial Narrow" w:hAnsi="Arial Narrow"/>
                <w:b/>
                <w:color w:val="1A1A1A"/>
                <w:sz w:val="20"/>
                <w:szCs w:val="20"/>
              </w:rPr>
            </w:pPr>
          </w:p>
        </w:tc>
        <w:tc>
          <w:tcPr>
            <w:tcW w:w="728" w:type="dxa"/>
            <w:vMerge/>
            <w:tcBorders>
              <w:top w:val="single" w:sz="6" w:space="0" w:color="auto"/>
              <w:left w:val="single" w:sz="6" w:space="0" w:color="auto"/>
              <w:bottom w:val="single" w:sz="6" w:space="0" w:color="auto"/>
              <w:right w:val="single" w:sz="6" w:space="0" w:color="auto"/>
            </w:tcBorders>
            <w:vAlign w:val="center"/>
            <w:hideMark/>
          </w:tcPr>
          <w:p w:rsidR="00267164" w:rsidRPr="005352CF" w:rsidRDefault="00267164" w:rsidP="00267164">
            <w:pPr>
              <w:rPr>
                <w:rFonts w:ascii="Arial Narrow" w:hAnsi="Arial Narrow"/>
                <w:b/>
                <w:color w:val="1A1A1A"/>
                <w:sz w:val="20"/>
                <w:szCs w:val="20"/>
              </w:rPr>
            </w:pPr>
          </w:p>
        </w:tc>
        <w:tc>
          <w:tcPr>
            <w:tcW w:w="875" w:type="dxa"/>
            <w:tcBorders>
              <w:top w:val="single" w:sz="6" w:space="0" w:color="auto"/>
              <w:left w:val="single" w:sz="6" w:space="0" w:color="auto"/>
              <w:bottom w:val="single" w:sz="6" w:space="0" w:color="auto"/>
              <w:right w:val="single" w:sz="6" w:space="0" w:color="auto"/>
            </w:tcBorders>
            <w:vAlign w:val="center"/>
            <w:hideMark/>
          </w:tcPr>
          <w:p w:rsidR="00267164" w:rsidRPr="005352CF" w:rsidRDefault="00267164" w:rsidP="00267164">
            <w:pPr>
              <w:autoSpaceDE w:val="0"/>
              <w:autoSpaceDN w:val="0"/>
              <w:adjustRightInd w:val="0"/>
              <w:jc w:val="center"/>
              <w:rPr>
                <w:rFonts w:ascii="Arial Narrow" w:hAnsi="Arial Narrow"/>
                <w:b/>
                <w:color w:val="1A1A1A"/>
                <w:sz w:val="20"/>
                <w:szCs w:val="20"/>
              </w:rPr>
            </w:pPr>
            <w:r w:rsidRPr="005352CF">
              <w:rPr>
                <w:rFonts w:ascii="Arial Narrow" w:hAnsi="Arial Narrow"/>
                <w:b/>
                <w:color w:val="1A1A1A"/>
                <w:sz w:val="20"/>
                <w:szCs w:val="20"/>
              </w:rPr>
              <w:t>2024 год</w:t>
            </w:r>
          </w:p>
        </w:tc>
        <w:tc>
          <w:tcPr>
            <w:tcW w:w="874" w:type="dxa"/>
            <w:tcBorders>
              <w:top w:val="single" w:sz="6" w:space="0" w:color="auto"/>
              <w:left w:val="single" w:sz="6" w:space="0" w:color="auto"/>
              <w:bottom w:val="single" w:sz="6" w:space="0" w:color="auto"/>
              <w:right w:val="single" w:sz="6" w:space="0" w:color="auto"/>
            </w:tcBorders>
            <w:vAlign w:val="center"/>
            <w:hideMark/>
          </w:tcPr>
          <w:p w:rsidR="00267164" w:rsidRPr="005352CF" w:rsidRDefault="00267164" w:rsidP="00267164">
            <w:pPr>
              <w:autoSpaceDE w:val="0"/>
              <w:autoSpaceDN w:val="0"/>
              <w:adjustRightInd w:val="0"/>
              <w:jc w:val="center"/>
              <w:rPr>
                <w:rFonts w:ascii="Arial Narrow" w:hAnsi="Arial Narrow"/>
                <w:b/>
                <w:color w:val="1A1A1A"/>
                <w:sz w:val="20"/>
                <w:szCs w:val="20"/>
              </w:rPr>
            </w:pPr>
            <w:r w:rsidRPr="005352CF">
              <w:rPr>
                <w:rFonts w:ascii="Arial Narrow" w:hAnsi="Arial Narrow"/>
                <w:b/>
                <w:color w:val="1A1A1A"/>
                <w:sz w:val="20"/>
                <w:szCs w:val="20"/>
              </w:rPr>
              <w:t>2025 год</w:t>
            </w:r>
          </w:p>
        </w:tc>
        <w:tc>
          <w:tcPr>
            <w:tcW w:w="872" w:type="dxa"/>
            <w:tcBorders>
              <w:top w:val="single" w:sz="6" w:space="0" w:color="auto"/>
              <w:left w:val="single" w:sz="6" w:space="0" w:color="auto"/>
              <w:bottom w:val="single" w:sz="6" w:space="0" w:color="auto"/>
              <w:right w:val="single" w:sz="6" w:space="0" w:color="auto"/>
            </w:tcBorders>
            <w:vAlign w:val="center"/>
            <w:hideMark/>
          </w:tcPr>
          <w:p w:rsidR="00267164" w:rsidRPr="005352CF" w:rsidRDefault="00267164" w:rsidP="00267164">
            <w:pPr>
              <w:autoSpaceDE w:val="0"/>
              <w:autoSpaceDN w:val="0"/>
              <w:adjustRightInd w:val="0"/>
              <w:jc w:val="center"/>
              <w:rPr>
                <w:rFonts w:ascii="Arial Narrow" w:hAnsi="Arial Narrow"/>
                <w:b/>
                <w:color w:val="1A1A1A"/>
                <w:sz w:val="20"/>
                <w:szCs w:val="20"/>
              </w:rPr>
            </w:pPr>
            <w:r w:rsidRPr="005352CF">
              <w:rPr>
                <w:rFonts w:ascii="Arial Narrow" w:hAnsi="Arial Narrow"/>
                <w:b/>
                <w:color w:val="1A1A1A"/>
                <w:sz w:val="20"/>
                <w:szCs w:val="20"/>
              </w:rPr>
              <w:t>2026 год</w:t>
            </w:r>
          </w:p>
        </w:tc>
        <w:tc>
          <w:tcPr>
            <w:tcW w:w="851" w:type="dxa"/>
            <w:gridSpan w:val="2"/>
            <w:tcBorders>
              <w:top w:val="single" w:sz="6" w:space="0" w:color="auto"/>
              <w:left w:val="single" w:sz="6" w:space="0" w:color="auto"/>
              <w:bottom w:val="single" w:sz="6" w:space="0" w:color="auto"/>
              <w:right w:val="single" w:sz="6" w:space="0" w:color="auto"/>
            </w:tcBorders>
            <w:vAlign w:val="center"/>
            <w:hideMark/>
          </w:tcPr>
          <w:p w:rsidR="00267164" w:rsidRPr="005352CF" w:rsidRDefault="00267164" w:rsidP="00267164">
            <w:pPr>
              <w:tabs>
                <w:tab w:val="left" w:pos="125"/>
              </w:tabs>
              <w:autoSpaceDE w:val="0"/>
              <w:autoSpaceDN w:val="0"/>
              <w:adjustRightInd w:val="0"/>
              <w:jc w:val="center"/>
              <w:rPr>
                <w:rFonts w:ascii="Arial Narrow" w:hAnsi="Arial Narrow"/>
                <w:b/>
                <w:color w:val="1A1A1A"/>
                <w:sz w:val="20"/>
                <w:szCs w:val="20"/>
              </w:rPr>
            </w:pPr>
            <w:r w:rsidRPr="005352CF">
              <w:rPr>
                <w:rFonts w:ascii="Arial Narrow" w:hAnsi="Arial Narrow"/>
                <w:b/>
                <w:color w:val="1A1A1A"/>
                <w:sz w:val="20"/>
                <w:szCs w:val="20"/>
              </w:rPr>
              <w:t>2027 год</w:t>
            </w:r>
          </w:p>
        </w:tc>
        <w:tc>
          <w:tcPr>
            <w:tcW w:w="851" w:type="dxa"/>
            <w:tcBorders>
              <w:top w:val="single" w:sz="6" w:space="0" w:color="auto"/>
              <w:left w:val="single" w:sz="6" w:space="0" w:color="auto"/>
              <w:bottom w:val="single" w:sz="6" w:space="0" w:color="auto"/>
              <w:right w:val="single" w:sz="6" w:space="0" w:color="auto"/>
            </w:tcBorders>
            <w:vAlign w:val="center"/>
            <w:hideMark/>
          </w:tcPr>
          <w:p w:rsidR="00267164" w:rsidRPr="005352CF" w:rsidRDefault="00267164" w:rsidP="00267164">
            <w:pPr>
              <w:autoSpaceDE w:val="0"/>
              <w:autoSpaceDN w:val="0"/>
              <w:adjustRightInd w:val="0"/>
              <w:jc w:val="center"/>
              <w:rPr>
                <w:rFonts w:ascii="Arial Narrow" w:hAnsi="Arial Narrow"/>
                <w:b/>
                <w:color w:val="1A1A1A"/>
                <w:sz w:val="20"/>
                <w:szCs w:val="20"/>
              </w:rPr>
            </w:pPr>
            <w:r w:rsidRPr="005352CF">
              <w:rPr>
                <w:rFonts w:ascii="Arial Narrow" w:hAnsi="Arial Narrow"/>
                <w:b/>
                <w:color w:val="1A1A1A"/>
                <w:sz w:val="20"/>
                <w:szCs w:val="20"/>
              </w:rPr>
              <w:t>2028 год</w:t>
            </w:r>
          </w:p>
        </w:tc>
        <w:tc>
          <w:tcPr>
            <w:tcW w:w="972" w:type="dxa"/>
            <w:tcBorders>
              <w:top w:val="single" w:sz="6" w:space="0" w:color="auto"/>
              <w:left w:val="single" w:sz="6" w:space="0" w:color="auto"/>
              <w:bottom w:val="single" w:sz="6" w:space="0" w:color="auto"/>
              <w:right w:val="single" w:sz="6" w:space="0" w:color="auto"/>
            </w:tcBorders>
            <w:vAlign w:val="center"/>
            <w:hideMark/>
          </w:tcPr>
          <w:p w:rsidR="00267164" w:rsidRPr="005352CF" w:rsidRDefault="00267164" w:rsidP="00267164">
            <w:pPr>
              <w:autoSpaceDE w:val="0"/>
              <w:autoSpaceDN w:val="0"/>
              <w:adjustRightInd w:val="0"/>
              <w:jc w:val="center"/>
              <w:rPr>
                <w:rFonts w:ascii="Arial Narrow" w:hAnsi="Arial Narrow"/>
                <w:b/>
                <w:color w:val="1A1A1A"/>
                <w:sz w:val="20"/>
                <w:szCs w:val="20"/>
              </w:rPr>
            </w:pPr>
            <w:r w:rsidRPr="005352CF">
              <w:rPr>
                <w:rFonts w:ascii="Arial Narrow" w:hAnsi="Arial Narrow"/>
                <w:b/>
                <w:color w:val="1A1A1A"/>
                <w:sz w:val="20"/>
                <w:szCs w:val="20"/>
              </w:rPr>
              <w:t>2029 год</w:t>
            </w:r>
          </w:p>
        </w:tc>
        <w:tc>
          <w:tcPr>
            <w:tcW w:w="729" w:type="dxa"/>
            <w:tcBorders>
              <w:top w:val="single" w:sz="6" w:space="0" w:color="auto"/>
              <w:left w:val="single" w:sz="6" w:space="0" w:color="auto"/>
              <w:bottom w:val="single" w:sz="6" w:space="0" w:color="auto"/>
              <w:right w:val="single" w:sz="6" w:space="0" w:color="auto"/>
            </w:tcBorders>
            <w:vAlign w:val="center"/>
            <w:hideMark/>
          </w:tcPr>
          <w:p w:rsidR="00267164" w:rsidRPr="005352CF" w:rsidRDefault="00267164" w:rsidP="00267164">
            <w:pPr>
              <w:autoSpaceDE w:val="0"/>
              <w:autoSpaceDN w:val="0"/>
              <w:adjustRightInd w:val="0"/>
              <w:jc w:val="center"/>
              <w:rPr>
                <w:rFonts w:ascii="Arial Narrow" w:hAnsi="Arial Narrow"/>
                <w:b/>
                <w:color w:val="1A1A1A"/>
                <w:sz w:val="20"/>
                <w:szCs w:val="20"/>
              </w:rPr>
            </w:pPr>
            <w:r w:rsidRPr="005352CF">
              <w:rPr>
                <w:rFonts w:ascii="Arial Narrow" w:hAnsi="Arial Narrow"/>
                <w:b/>
                <w:color w:val="1A1A1A"/>
                <w:sz w:val="20"/>
                <w:szCs w:val="20"/>
              </w:rPr>
              <w:t>2030 год</w:t>
            </w:r>
          </w:p>
        </w:tc>
        <w:tc>
          <w:tcPr>
            <w:tcW w:w="849" w:type="dxa"/>
            <w:tcBorders>
              <w:top w:val="single" w:sz="6" w:space="0" w:color="auto"/>
              <w:left w:val="single" w:sz="6" w:space="0" w:color="auto"/>
              <w:bottom w:val="single" w:sz="6" w:space="0" w:color="auto"/>
              <w:right w:val="single" w:sz="4" w:space="0" w:color="auto"/>
            </w:tcBorders>
            <w:vAlign w:val="center"/>
            <w:hideMark/>
          </w:tcPr>
          <w:p w:rsidR="00267164" w:rsidRPr="005352CF" w:rsidRDefault="00267164" w:rsidP="00267164">
            <w:pPr>
              <w:autoSpaceDE w:val="0"/>
              <w:autoSpaceDN w:val="0"/>
              <w:adjustRightInd w:val="0"/>
              <w:jc w:val="center"/>
              <w:rPr>
                <w:rFonts w:ascii="Arial Narrow" w:hAnsi="Arial Narrow"/>
                <w:b/>
                <w:color w:val="1A1A1A"/>
                <w:sz w:val="20"/>
                <w:szCs w:val="20"/>
              </w:rPr>
            </w:pPr>
            <w:r w:rsidRPr="005352CF">
              <w:rPr>
                <w:rFonts w:ascii="Arial Narrow" w:hAnsi="Arial Narrow"/>
                <w:b/>
                <w:color w:val="1A1A1A"/>
                <w:sz w:val="20"/>
                <w:szCs w:val="20"/>
              </w:rPr>
              <w:t>2031 год</w:t>
            </w:r>
          </w:p>
        </w:tc>
      </w:tr>
      <w:tr w:rsidR="00267164" w:rsidRPr="005352CF" w:rsidTr="00267164">
        <w:trPr>
          <w:gridAfter w:val="13"/>
          <w:wAfter w:w="14446" w:type="dxa"/>
          <w:cantSplit/>
          <w:trHeight w:val="244"/>
        </w:trPr>
        <w:tc>
          <w:tcPr>
            <w:tcW w:w="509" w:type="dxa"/>
            <w:tcBorders>
              <w:top w:val="single" w:sz="6" w:space="0" w:color="auto"/>
              <w:left w:val="single" w:sz="6" w:space="0" w:color="auto"/>
              <w:bottom w:val="single" w:sz="6" w:space="0" w:color="auto"/>
              <w:right w:val="single" w:sz="4" w:space="0" w:color="auto"/>
            </w:tcBorders>
            <w:hideMark/>
          </w:tcPr>
          <w:p w:rsidR="00267164" w:rsidRPr="005352CF" w:rsidRDefault="00267164" w:rsidP="00267164">
            <w:pPr>
              <w:autoSpaceDE w:val="0"/>
              <w:autoSpaceDN w:val="0"/>
              <w:adjustRightInd w:val="0"/>
              <w:rPr>
                <w:rFonts w:ascii="Arial Narrow" w:hAnsi="Arial Narrow"/>
                <w:color w:val="1A1A1A"/>
                <w:sz w:val="20"/>
                <w:szCs w:val="20"/>
              </w:rPr>
            </w:pPr>
            <w:r w:rsidRPr="005352CF">
              <w:rPr>
                <w:rFonts w:ascii="Arial Narrow" w:hAnsi="Arial Narrow"/>
                <w:color w:val="1A1A1A"/>
                <w:sz w:val="20"/>
                <w:szCs w:val="20"/>
              </w:rPr>
              <w:t xml:space="preserve">1  </w:t>
            </w:r>
          </w:p>
        </w:tc>
      </w:tr>
      <w:tr w:rsidR="00267164" w:rsidRPr="005352CF" w:rsidTr="00267164">
        <w:trPr>
          <w:cantSplit/>
          <w:trHeight w:val="365"/>
        </w:trPr>
        <w:tc>
          <w:tcPr>
            <w:tcW w:w="509" w:type="dxa"/>
            <w:tcBorders>
              <w:top w:val="single" w:sz="6" w:space="0" w:color="auto"/>
              <w:left w:val="single" w:sz="6" w:space="0" w:color="auto"/>
              <w:bottom w:val="single" w:sz="6" w:space="0" w:color="auto"/>
              <w:right w:val="single" w:sz="4" w:space="0" w:color="auto"/>
            </w:tcBorders>
            <w:hideMark/>
          </w:tcPr>
          <w:p w:rsidR="00267164" w:rsidRPr="005352CF" w:rsidRDefault="00267164" w:rsidP="00267164">
            <w:pPr>
              <w:autoSpaceDE w:val="0"/>
              <w:autoSpaceDN w:val="0"/>
              <w:adjustRightInd w:val="0"/>
              <w:rPr>
                <w:rFonts w:ascii="Arial Narrow" w:hAnsi="Arial Narrow"/>
                <w:color w:val="1A1A1A"/>
                <w:sz w:val="20"/>
                <w:szCs w:val="20"/>
              </w:rPr>
            </w:pPr>
            <w:r w:rsidRPr="005352CF">
              <w:rPr>
                <w:rFonts w:ascii="Arial Narrow" w:hAnsi="Arial Narrow"/>
                <w:color w:val="1A1A1A"/>
                <w:sz w:val="20"/>
                <w:szCs w:val="20"/>
              </w:rPr>
              <w:t>1.1</w:t>
            </w:r>
          </w:p>
        </w:tc>
        <w:tc>
          <w:tcPr>
            <w:tcW w:w="5387" w:type="dxa"/>
            <w:tcBorders>
              <w:top w:val="single" w:sz="6" w:space="0" w:color="auto"/>
              <w:left w:val="single" w:sz="4" w:space="0" w:color="auto"/>
              <w:bottom w:val="single" w:sz="6" w:space="0" w:color="auto"/>
              <w:right w:val="single" w:sz="6" w:space="0" w:color="auto"/>
            </w:tcBorders>
            <w:hideMark/>
          </w:tcPr>
          <w:p w:rsidR="00267164" w:rsidRPr="005352CF" w:rsidRDefault="00267164" w:rsidP="00267164">
            <w:pPr>
              <w:widowControl w:val="0"/>
              <w:autoSpaceDE w:val="0"/>
              <w:autoSpaceDN w:val="0"/>
              <w:adjustRightInd w:val="0"/>
              <w:jc w:val="both"/>
              <w:rPr>
                <w:rFonts w:ascii="Arial Narrow" w:hAnsi="Arial Narrow"/>
                <w:color w:val="1A1A1A"/>
                <w:sz w:val="20"/>
                <w:szCs w:val="20"/>
              </w:rPr>
            </w:pPr>
            <w:r w:rsidRPr="005352CF">
              <w:rPr>
                <w:rFonts w:ascii="Arial Narrow" w:hAnsi="Arial Narrow"/>
                <w:color w:val="1A1A1A"/>
                <w:sz w:val="20"/>
                <w:szCs w:val="20"/>
              </w:rPr>
              <w:t>Количество объектов, на которые получены свидетельства о государственной регистрации права муниципальной собственности (за период):</w:t>
            </w:r>
          </w:p>
          <w:p w:rsidR="00267164" w:rsidRPr="005352CF" w:rsidRDefault="00267164" w:rsidP="00267164">
            <w:pPr>
              <w:tabs>
                <w:tab w:val="center" w:pos="4677"/>
                <w:tab w:val="right" w:pos="9355"/>
              </w:tabs>
              <w:jc w:val="both"/>
              <w:rPr>
                <w:rFonts w:ascii="Arial Narrow" w:hAnsi="Arial Narrow"/>
                <w:color w:val="1A1A1A"/>
                <w:sz w:val="20"/>
                <w:szCs w:val="20"/>
              </w:rPr>
            </w:pPr>
            <w:r w:rsidRPr="005352CF">
              <w:rPr>
                <w:rFonts w:ascii="Arial Narrow" w:hAnsi="Arial Narrow"/>
                <w:color w:val="1A1A1A"/>
                <w:sz w:val="20"/>
                <w:szCs w:val="20"/>
              </w:rPr>
              <w:t>здания, строения, нежилые помещения, объекты и сооружения инженерной, транспортной и социальной инфраструктуры, не завершенные строительством объекты, объекты жилищного фонда и т.д.</w:t>
            </w:r>
          </w:p>
        </w:tc>
        <w:tc>
          <w:tcPr>
            <w:tcW w:w="729" w:type="dxa"/>
            <w:tcBorders>
              <w:top w:val="single" w:sz="6" w:space="0" w:color="auto"/>
              <w:left w:val="single" w:sz="6" w:space="0" w:color="auto"/>
              <w:bottom w:val="single" w:sz="6" w:space="0" w:color="auto"/>
              <w:right w:val="single" w:sz="6" w:space="0" w:color="auto"/>
            </w:tcBorders>
            <w:vAlign w:val="center"/>
            <w:hideMark/>
          </w:tcPr>
          <w:p w:rsidR="00267164" w:rsidRPr="005352CF" w:rsidRDefault="00267164" w:rsidP="00267164">
            <w:pPr>
              <w:autoSpaceDE w:val="0"/>
              <w:autoSpaceDN w:val="0"/>
              <w:adjustRightInd w:val="0"/>
              <w:jc w:val="center"/>
              <w:rPr>
                <w:rFonts w:ascii="Arial Narrow" w:hAnsi="Arial Narrow"/>
                <w:color w:val="1A1A1A"/>
                <w:sz w:val="20"/>
                <w:szCs w:val="20"/>
              </w:rPr>
            </w:pPr>
            <w:r w:rsidRPr="005352CF">
              <w:rPr>
                <w:rFonts w:ascii="Arial Narrow" w:hAnsi="Arial Narrow"/>
                <w:color w:val="1A1A1A"/>
                <w:sz w:val="20"/>
                <w:szCs w:val="20"/>
              </w:rPr>
              <w:t>Ед.</w:t>
            </w:r>
          </w:p>
        </w:tc>
        <w:tc>
          <w:tcPr>
            <w:tcW w:w="729" w:type="dxa"/>
            <w:tcBorders>
              <w:top w:val="single" w:sz="6" w:space="0" w:color="auto"/>
              <w:left w:val="single" w:sz="6" w:space="0" w:color="auto"/>
              <w:bottom w:val="single" w:sz="6" w:space="0" w:color="auto"/>
              <w:right w:val="single" w:sz="6" w:space="0" w:color="auto"/>
            </w:tcBorders>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0</w:t>
            </w:r>
          </w:p>
        </w:tc>
        <w:tc>
          <w:tcPr>
            <w:tcW w:w="728" w:type="dxa"/>
            <w:tcBorders>
              <w:top w:val="single" w:sz="6" w:space="0" w:color="auto"/>
              <w:left w:val="single" w:sz="6" w:space="0" w:color="auto"/>
              <w:bottom w:val="single" w:sz="6" w:space="0" w:color="auto"/>
              <w:right w:val="single" w:sz="6" w:space="0" w:color="auto"/>
            </w:tcBorders>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0</w:t>
            </w:r>
          </w:p>
        </w:tc>
        <w:tc>
          <w:tcPr>
            <w:tcW w:w="875" w:type="dxa"/>
            <w:tcBorders>
              <w:top w:val="single" w:sz="6" w:space="0" w:color="auto"/>
              <w:left w:val="single" w:sz="6" w:space="0" w:color="auto"/>
              <w:bottom w:val="single" w:sz="6" w:space="0" w:color="auto"/>
              <w:right w:val="single" w:sz="6" w:space="0" w:color="auto"/>
            </w:tcBorders>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0</w:t>
            </w:r>
          </w:p>
        </w:tc>
        <w:tc>
          <w:tcPr>
            <w:tcW w:w="874" w:type="dxa"/>
            <w:tcBorders>
              <w:top w:val="single" w:sz="6" w:space="0" w:color="auto"/>
              <w:left w:val="single" w:sz="6" w:space="0" w:color="auto"/>
              <w:bottom w:val="single" w:sz="6" w:space="0" w:color="auto"/>
              <w:right w:val="single" w:sz="6" w:space="0" w:color="auto"/>
            </w:tcBorders>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0</w:t>
            </w:r>
          </w:p>
        </w:tc>
        <w:tc>
          <w:tcPr>
            <w:tcW w:w="872" w:type="dxa"/>
            <w:tcBorders>
              <w:top w:val="single" w:sz="6" w:space="0" w:color="auto"/>
              <w:left w:val="single" w:sz="6" w:space="0" w:color="auto"/>
              <w:bottom w:val="single" w:sz="6" w:space="0" w:color="auto"/>
              <w:right w:val="single" w:sz="6" w:space="0" w:color="auto"/>
            </w:tcBorders>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1</w:t>
            </w:r>
          </w:p>
        </w:tc>
        <w:tc>
          <w:tcPr>
            <w:tcW w:w="851" w:type="dxa"/>
            <w:gridSpan w:val="2"/>
            <w:tcBorders>
              <w:top w:val="single" w:sz="6" w:space="0" w:color="auto"/>
              <w:left w:val="single" w:sz="6" w:space="0" w:color="auto"/>
              <w:bottom w:val="single" w:sz="6" w:space="0" w:color="auto"/>
              <w:right w:val="single" w:sz="6" w:space="0" w:color="auto"/>
            </w:tcBorders>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0</w:t>
            </w:r>
          </w:p>
        </w:tc>
        <w:tc>
          <w:tcPr>
            <w:tcW w:w="851" w:type="dxa"/>
            <w:tcBorders>
              <w:top w:val="single" w:sz="6" w:space="0" w:color="auto"/>
              <w:left w:val="single" w:sz="6" w:space="0" w:color="auto"/>
              <w:bottom w:val="single" w:sz="6" w:space="0" w:color="auto"/>
              <w:right w:val="single" w:sz="6" w:space="0" w:color="auto"/>
            </w:tcBorders>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1</w:t>
            </w:r>
          </w:p>
        </w:tc>
        <w:tc>
          <w:tcPr>
            <w:tcW w:w="972" w:type="dxa"/>
            <w:tcBorders>
              <w:top w:val="single" w:sz="6" w:space="0" w:color="auto"/>
              <w:left w:val="single" w:sz="6" w:space="0" w:color="auto"/>
              <w:bottom w:val="single" w:sz="6" w:space="0" w:color="auto"/>
              <w:right w:val="single" w:sz="6" w:space="0" w:color="auto"/>
            </w:tcBorders>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0</w:t>
            </w:r>
          </w:p>
        </w:tc>
        <w:tc>
          <w:tcPr>
            <w:tcW w:w="729" w:type="dxa"/>
            <w:tcBorders>
              <w:top w:val="single" w:sz="6" w:space="0" w:color="auto"/>
              <w:left w:val="single" w:sz="6" w:space="0" w:color="auto"/>
              <w:bottom w:val="single" w:sz="6" w:space="0" w:color="auto"/>
              <w:right w:val="single" w:sz="6" w:space="0" w:color="auto"/>
            </w:tcBorders>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1</w:t>
            </w:r>
          </w:p>
        </w:tc>
        <w:tc>
          <w:tcPr>
            <w:tcW w:w="849" w:type="dxa"/>
            <w:tcBorders>
              <w:top w:val="single" w:sz="6" w:space="0" w:color="auto"/>
              <w:left w:val="single" w:sz="6" w:space="0" w:color="auto"/>
              <w:bottom w:val="single" w:sz="6" w:space="0" w:color="auto"/>
              <w:right w:val="single" w:sz="6" w:space="0" w:color="auto"/>
            </w:tcBorders>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0</w:t>
            </w:r>
          </w:p>
        </w:tc>
      </w:tr>
      <w:tr w:rsidR="00267164" w:rsidRPr="005352CF" w:rsidTr="00267164">
        <w:trPr>
          <w:cantSplit/>
          <w:trHeight w:val="244"/>
        </w:trPr>
        <w:tc>
          <w:tcPr>
            <w:tcW w:w="509" w:type="dxa"/>
            <w:tcBorders>
              <w:top w:val="single" w:sz="6" w:space="0" w:color="auto"/>
              <w:left w:val="single" w:sz="6" w:space="0" w:color="auto"/>
              <w:bottom w:val="single" w:sz="6" w:space="0" w:color="auto"/>
              <w:right w:val="single" w:sz="6" w:space="0" w:color="auto"/>
            </w:tcBorders>
            <w:hideMark/>
          </w:tcPr>
          <w:p w:rsidR="00267164" w:rsidRPr="005352CF" w:rsidRDefault="00267164" w:rsidP="00267164">
            <w:pPr>
              <w:autoSpaceDE w:val="0"/>
              <w:autoSpaceDN w:val="0"/>
              <w:adjustRightInd w:val="0"/>
              <w:rPr>
                <w:rFonts w:ascii="Arial Narrow" w:hAnsi="Arial Narrow"/>
                <w:color w:val="1A1A1A"/>
                <w:sz w:val="20"/>
                <w:szCs w:val="20"/>
              </w:rPr>
            </w:pPr>
            <w:r w:rsidRPr="005352CF">
              <w:rPr>
                <w:rFonts w:ascii="Arial Narrow" w:hAnsi="Arial Narrow"/>
                <w:color w:val="1A1A1A"/>
                <w:sz w:val="20"/>
                <w:szCs w:val="20"/>
              </w:rPr>
              <w:t>1.2</w:t>
            </w:r>
          </w:p>
        </w:tc>
        <w:tc>
          <w:tcPr>
            <w:tcW w:w="5387" w:type="dxa"/>
            <w:tcBorders>
              <w:top w:val="single" w:sz="6" w:space="0" w:color="auto"/>
              <w:left w:val="single" w:sz="6" w:space="0" w:color="auto"/>
              <w:bottom w:val="single" w:sz="6" w:space="0" w:color="auto"/>
              <w:right w:val="single" w:sz="6" w:space="0" w:color="auto"/>
            </w:tcBorders>
            <w:hideMark/>
          </w:tcPr>
          <w:p w:rsidR="00267164" w:rsidRPr="005352CF" w:rsidRDefault="00267164" w:rsidP="00267164">
            <w:pPr>
              <w:tabs>
                <w:tab w:val="center" w:pos="4677"/>
                <w:tab w:val="right" w:pos="9355"/>
              </w:tabs>
              <w:autoSpaceDE w:val="0"/>
              <w:autoSpaceDN w:val="0"/>
              <w:adjustRightInd w:val="0"/>
              <w:jc w:val="both"/>
              <w:rPr>
                <w:rFonts w:ascii="Arial Narrow" w:hAnsi="Arial Narrow"/>
                <w:color w:val="1A1A1A"/>
                <w:sz w:val="20"/>
                <w:szCs w:val="20"/>
              </w:rPr>
            </w:pPr>
            <w:r w:rsidRPr="005352CF">
              <w:rPr>
                <w:rFonts w:ascii="Arial Narrow" w:hAnsi="Arial Narrow"/>
                <w:color w:val="1A1A1A"/>
                <w:sz w:val="20"/>
                <w:szCs w:val="20"/>
              </w:rPr>
              <w:t>Количество  семей, улучшивших жилищные условия</w:t>
            </w:r>
          </w:p>
        </w:tc>
        <w:tc>
          <w:tcPr>
            <w:tcW w:w="729" w:type="dxa"/>
            <w:tcBorders>
              <w:top w:val="single" w:sz="6" w:space="0" w:color="auto"/>
              <w:left w:val="single" w:sz="6" w:space="0" w:color="auto"/>
              <w:bottom w:val="single" w:sz="6" w:space="0" w:color="auto"/>
              <w:right w:val="single" w:sz="6" w:space="0" w:color="auto"/>
            </w:tcBorders>
            <w:vAlign w:val="center"/>
            <w:hideMark/>
          </w:tcPr>
          <w:p w:rsidR="00267164" w:rsidRPr="005352CF" w:rsidRDefault="00267164" w:rsidP="00267164">
            <w:pPr>
              <w:autoSpaceDE w:val="0"/>
              <w:autoSpaceDN w:val="0"/>
              <w:adjustRightInd w:val="0"/>
              <w:jc w:val="center"/>
              <w:rPr>
                <w:rFonts w:ascii="Arial Narrow" w:hAnsi="Arial Narrow"/>
                <w:color w:val="1A1A1A"/>
                <w:sz w:val="20"/>
                <w:szCs w:val="20"/>
              </w:rPr>
            </w:pPr>
            <w:r w:rsidRPr="005352CF">
              <w:rPr>
                <w:rFonts w:ascii="Arial Narrow" w:hAnsi="Arial Narrow"/>
                <w:color w:val="1A1A1A"/>
                <w:sz w:val="20"/>
                <w:szCs w:val="20"/>
              </w:rPr>
              <w:t>Ед.</w:t>
            </w:r>
          </w:p>
        </w:tc>
        <w:tc>
          <w:tcPr>
            <w:tcW w:w="729" w:type="dxa"/>
            <w:tcBorders>
              <w:top w:val="single" w:sz="6" w:space="0" w:color="auto"/>
              <w:left w:val="single" w:sz="6" w:space="0" w:color="auto"/>
              <w:bottom w:val="single" w:sz="6" w:space="0" w:color="auto"/>
              <w:right w:val="single" w:sz="6" w:space="0" w:color="auto"/>
            </w:tcBorders>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0</w:t>
            </w:r>
          </w:p>
        </w:tc>
        <w:tc>
          <w:tcPr>
            <w:tcW w:w="728" w:type="dxa"/>
            <w:tcBorders>
              <w:top w:val="single" w:sz="6" w:space="0" w:color="auto"/>
              <w:left w:val="single" w:sz="6" w:space="0" w:color="auto"/>
              <w:bottom w:val="single" w:sz="6" w:space="0" w:color="auto"/>
              <w:right w:val="single" w:sz="6" w:space="0" w:color="auto"/>
            </w:tcBorders>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0</w:t>
            </w:r>
          </w:p>
        </w:tc>
        <w:tc>
          <w:tcPr>
            <w:tcW w:w="875" w:type="dxa"/>
            <w:tcBorders>
              <w:top w:val="single" w:sz="6" w:space="0" w:color="auto"/>
              <w:left w:val="single" w:sz="6" w:space="0" w:color="auto"/>
              <w:bottom w:val="single" w:sz="6" w:space="0" w:color="auto"/>
              <w:right w:val="single" w:sz="6" w:space="0" w:color="auto"/>
            </w:tcBorders>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0</w:t>
            </w:r>
          </w:p>
        </w:tc>
        <w:tc>
          <w:tcPr>
            <w:tcW w:w="874" w:type="dxa"/>
            <w:tcBorders>
              <w:top w:val="single" w:sz="6" w:space="0" w:color="auto"/>
              <w:left w:val="single" w:sz="6" w:space="0" w:color="auto"/>
              <w:bottom w:val="single" w:sz="6" w:space="0" w:color="auto"/>
              <w:right w:val="single" w:sz="6" w:space="0" w:color="auto"/>
            </w:tcBorders>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0</w:t>
            </w:r>
          </w:p>
        </w:tc>
        <w:tc>
          <w:tcPr>
            <w:tcW w:w="872" w:type="dxa"/>
            <w:tcBorders>
              <w:top w:val="single" w:sz="6" w:space="0" w:color="auto"/>
              <w:left w:val="single" w:sz="6" w:space="0" w:color="auto"/>
              <w:bottom w:val="single" w:sz="6" w:space="0" w:color="auto"/>
              <w:right w:val="single" w:sz="6" w:space="0" w:color="auto"/>
            </w:tcBorders>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1</w:t>
            </w:r>
          </w:p>
        </w:tc>
        <w:tc>
          <w:tcPr>
            <w:tcW w:w="851" w:type="dxa"/>
            <w:gridSpan w:val="2"/>
            <w:tcBorders>
              <w:top w:val="single" w:sz="6" w:space="0" w:color="auto"/>
              <w:left w:val="single" w:sz="6" w:space="0" w:color="auto"/>
              <w:bottom w:val="single" w:sz="6" w:space="0" w:color="auto"/>
              <w:right w:val="single" w:sz="6" w:space="0" w:color="auto"/>
            </w:tcBorders>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0</w:t>
            </w:r>
          </w:p>
        </w:tc>
        <w:tc>
          <w:tcPr>
            <w:tcW w:w="851" w:type="dxa"/>
            <w:tcBorders>
              <w:top w:val="single" w:sz="6" w:space="0" w:color="auto"/>
              <w:left w:val="single" w:sz="6" w:space="0" w:color="auto"/>
              <w:bottom w:val="single" w:sz="6" w:space="0" w:color="auto"/>
              <w:right w:val="single" w:sz="6" w:space="0" w:color="auto"/>
            </w:tcBorders>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1</w:t>
            </w:r>
          </w:p>
        </w:tc>
        <w:tc>
          <w:tcPr>
            <w:tcW w:w="972" w:type="dxa"/>
            <w:tcBorders>
              <w:top w:val="single" w:sz="6" w:space="0" w:color="auto"/>
              <w:left w:val="single" w:sz="6" w:space="0" w:color="auto"/>
              <w:bottom w:val="single" w:sz="6" w:space="0" w:color="auto"/>
              <w:right w:val="single" w:sz="6" w:space="0" w:color="auto"/>
            </w:tcBorders>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0</w:t>
            </w:r>
          </w:p>
        </w:tc>
        <w:tc>
          <w:tcPr>
            <w:tcW w:w="729" w:type="dxa"/>
            <w:tcBorders>
              <w:top w:val="single" w:sz="6" w:space="0" w:color="auto"/>
              <w:left w:val="single" w:sz="6" w:space="0" w:color="auto"/>
              <w:bottom w:val="single" w:sz="6" w:space="0" w:color="auto"/>
              <w:right w:val="single" w:sz="6" w:space="0" w:color="auto"/>
            </w:tcBorders>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1</w:t>
            </w:r>
          </w:p>
        </w:tc>
        <w:tc>
          <w:tcPr>
            <w:tcW w:w="849" w:type="dxa"/>
            <w:tcBorders>
              <w:top w:val="single" w:sz="6" w:space="0" w:color="auto"/>
              <w:left w:val="single" w:sz="6" w:space="0" w:color="auto"/>
              <w:bottom w:val="single" w:sz="6" w:space="0" w:color="auto"/>
              <w:right w:val="single" w:sz="6" w:space="0" w:color="auto"/>
            </w:tcBorders>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0</w:t>
            </w:r>
          </w:p>
        </w:tc>
      </w:tr>
      <w:tr w:rsidR="00267164" w:rsidRPr="005352CF" w:rsidTr="00267164">
        <w:trPr>
          <w:cantSplit/>
          <w:trHeight w:val="365"/>
        </w:trPr>
        <w:tc>
          <w:tcPr>
            <w:tcW w:w="509" w:type="dxa"/>
            <w:tcBorders>
              <w:top w:val="single" w:sz="6" w:space="0" w:color="auto"/>
              <w:left w:val="single" w:sz="6" w:space="0" w:color="auto"/>
              <w:bottom w:val="single" w:sz="6" w:space="0" w:color="auto"/>
              <w:right w:val="single" w:sz="6" w:space="0" w:color="auto"/>
            </w:tcBorders>
            <w:hideMark/>
          </w:tcPr>
          <w:p w:rsidR="00267164" w:rsidRPr="005352CF" w:rsidRDefault="00267164" w:rsidP="00267164">
            <w:pPr>
              <w:autoSpaceDE w:val="0"/>
              <w:autoSpaceDN w:val="0"/>
              <w:adjustRightInd w:val="0"/>
              <w:rPr>
                <w:rFonts w:ascii="Arial Narrow" w:hAnsi="Arial Narrow"/>
                <w:color w:val="1A1A1A"/>
                <w:sz w:val="20"/>
                <w:szCs w:val="20"/>
              </w:rPr>
            </w:pPr>
            <w:r w:rsidRPr="005352CF">
              <w:rPr>
                <w:rFonts w:ascii="Arial Narrow" w:hAnsi="Arial Narrow"/>
                <w:color w:val="1A1A1A"/>
                <w:sz w:val="20"/>
                <w:szCs w:val="20"/>
              </w:rPr>
              <w:t>1.3</w:t>
            </w:r>
          </w:p>
        </w:tc>
        <w:tc>
          <w:tcPr>
            <w:tcW w:w="5387" w:type="dxa"/>
            <w:tcBorders>
              <w:top w:val="single" w:sz="6" w:space="0" w:color="auto"/>
              <w:left w:val="single" w:sz="6" w:space="0" w:color="auto"/>
              <w:bottom w:val="single" w:sz="6" w:space="0" w:color="auto"/>
              <w:right w:val="single" w:sz="6" w:space="0" w:color="auto"/>
            </w:tcBorders>
            <w:hideMark/>
          </w:tcPr>
          <w:p w:rsidR="00267164" w:rsidRPr="005352CF" w:rsidRDefault="00267164" w:rsidP="00267164">
            <w:pPr>
              <w:autoSpaceDE w:val="0"/>
              <w:autoSpaceDN w:val="0"/>
              <w:adjustRightInd w:val="0"/>
              <w:jc w:val="both"/>
              <w:rPr>
                <w:rFonts w:ascii="Arial Narrow" w:hAnsi="Arial Narrow"/>
                <w:color w:val="1A1A1A"/>
                <w:sz w:val="20"/>
                <w:szCs w:val="20"/>
              </w:rPr>
            </w:pPr>
            <w:r w:rsidRPr="005352CF">
              <w:rPr>
                <w:rFonts w:ascii="Arial Narrow" w:hAnsi="Arial Narrow"/>
                <w:color w:val="1A1A1A"/>
                <w:sz w:val="20"/>
                <w:szCs w:val="20"/>
              </w:rPr>
              <w:t xml:space="preserve"> 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w:t>
            </w:r>
          </w:p>
        </w:tc>
        <w:tc>
          <w:tcPr>
            <w:tcW w:w="729" w:type="dxa"/>
            <w:tcBorders>
              <w:top w:val="single" w:sz="6" w:space="0" w:color="auto"/>
              <w:left w:val="single" w:sz="6" w:space="0" w:color="auto"/>
              <w:bottom w:val="single" w:sz="6" w:space="0" w:color="auto"/>
              <w:right w:val="single" w:sz="6" w:space="0" w:color="auto"/>
            </w:tcBorders>
            <w:vAlign w:val="center"/>
            <w:hideMark/>
          </w:tcPr>
          <w:p w:rsidR="00267164" w:rsidRPr="005352CF" w:rsidRDefault="00267164" w:rsidP="00267164">
            <w:pPr>
              <w:autoSpaceDE w:val="0"/>
              <w:autoSpaceDN w:val="0"/>
              <w:adjustRightInd w:val="0"/>
              <w:jc w:val="center"/>
              <w:rPr>
                <w:rFonts w:ascii="Arial Narrow" w:hAnsi="Arial Narrow"/>
                <w:color w:val="1A1A1A"/>
                <w:sz w:val="20"/>
                <w:szCs w:val="20"/>
              </w:rPr>
            </w:pPr>
            <w:r w:rsidRPr="005352CF">
              <w:rPr>
                <w:rFonts w:ascii="Arial Narrow" w:hAnsi="Arial Narrow"/>
                <w:color w:val="1A1A1A"/>
                <w:sz w:val="20"/>
                <w:szCs w:val="20"/>
              </w:rPr>
              <w:t>%</w:t>
            </w:r>
          </w:p>
        </w:tc>
        <w:tc>
          <w:tcPr>
            <w:tcW w:w="729" w:type="dxa"/>
            <w:tcBorders>
              <w:top w:val="single" w:sz="6" w:space="0" w:color="auto"/>
              <w:left w:val="single" w:sz="6" w:space="0" w:color="auto"/>
              <w:bottom w:val="single" w:sz="6" w:space="0" w:color="auto"/>
              <w:right w:val="single" w:sz="6" w:space="0" w:color="auto"/>
            </w:tcBorders>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0</w:t>
            </w:r>
          </w:p>
        </w:tc>
        <w:tc>
          <w:tcPr>
            <w:tcW w:w="728" w:type="dxa"/>
            <w:tcBorders>
              <w:top w:val="single" w:sz="6" w:space="0" w:color="auto"/>
              <w:left w:val="single" w:sz="6" w:space="0" w:color="auto"/>
              <w:bottom w:val="single" w:sz="6" w:space="0" w:color="auto"/>
              <w:right w:val="single" w:sz="6" w:space="0" w:color="auto"/>
            </w:tcBorders>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0</w:t>
            </w:r>
          </w:p>
        </w:tc>
        <w:tc>
          <w:tcPr>
            <w:tcW w:w="875" w:type="dxa"/>
            <w:tcBorders>
              <w:top w:val="single" w:sz="6" w:space="0" w:color="auto"/>
              <w:left w:val="single" w:sz="6" w:space="0" w:color="auto"/>
              <w:bottom w:val="single" w:sz="6" w:space="0" w:color="auto"/>
              <w:right w:val="single" w:sz="6" w:space="0" w:color="auto"/>
            </w:tcBorders>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0</w:t>
            </w:r>
          </w:p>
        </w:tc>
        <w:tc>
          <w:tcPr>
            <w:tcW w:w="874" w:type="dxa"/>
            <w:tcBorders>
              <w:top w:val="single" w:sz="6" w:space="0" w:color="auto"/>
              <w:left w:val="single" w:sz="6" w:space="0" w:color="auto"/>
              <w:bottom w:val="single" w:sz="6" w:space="0" w:color="auto"/>
              <w:right w:val="single" w:sz="6" w:space="0" w:color="auto"/>
            </w:tcBorders>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0</w:t>
            </w:r>
          </w:p>
        </w:tc>
        <w:tc>
          <w:tcPr>
            <w:tcW w:w="872" w:type="dxa"/>
            <w:tcBorders>
              <w:top w:val="single" w:sz="6" w:space="0" w:color="auto"/>
              <w:left w:val="single" w:sz="6" w:space="0" w:color="auto"/>
              <w:bottom w:val="single" w:sz="6" w:space="0" w:color="auto"/>
              <w:right w:val="single" w:sz="6" w:space="0" w:color="auto"/>
            </w:tcBorders>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0</w:t>
            </w:r>
          </w:p>
        </w:tc>
        <w:tc>
          <w:tcPr>
            <w:tcW w:w="851" w:type="dxa"/>
            <w:gridSpan w:val="2"/>
            <w:tcBorders>
              <w:top w:val="single" w:sz="6" w:space="0" w:color="auto"/>
              <w:left w:val="single" w:sz="6" w:space="0" w:color="auto"/>
              <w:bottom w:val="single" w:sz="6" w:space="0" w:color="auto"/>
              <w:right w:val="single" w:sz="6" w:space="0" w:color="auto"/>
            </w:tcBorders>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0</w:t>
            </w:r>
          </w:p>
        </w:tc>
        <w:tc>
          <w:tcPr>
            <w:tcW w:w="851" w:type="dxa"/>
            <w:tcBorders>
              <w:top w:val="single" w:sz="6" w:space="0" w:color="auto"/>
              <w:left w:val="single" w:sz="6" w:space="0" w:color="auto"/>
              <w:bottom w:val="single" w:sz="6" w:space="0" w:color="auto"/>
              <w:right w:val="single" w:sz="6" w:space="0" w:color="auto"/>
            </w:tcBorders>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0</w:t>
            </w:r>
          </w:p>
        </w:tc>
        <w:tc>
          <w:tcPr>
            <w:tcW w:w="972" w:type="dxa"/>
            <w:tcBorders>
              <w:top w:val="single" w:sz="6" w:space="0" w:color="auto"/>
              <w:left w:val="single" w:sz="6" w:space="0" w:color="auto"/>
              <w:bottom w:val="single" w:sz="6" w:space="0" w:color="auto"/>
              <w:right w:val="single" w:sz="6" w:space="0" w:color="auto"/>
            </w:tcBorders>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0</w:t>
            </w:r>
          </w:p>
        </w:tc>
        <w:tc>
          <w:tcPr>
            <w:tcW w:w="729" w:type="dxa"/>
            <w:tcBorders>
              <w:top w:val="single" w:sz="6" w:space="0" w:color="auto"/>
              <w:left w:val="single" w:sz="6" w:space="0" w:color="auto"/>
              <w:bottom w:val="single" w:sz="6" w:space="0" w:color="auto"/>
              <w:right w:val="single" w:sz="6" w:space="0" w:color="auto"/>
            </w:tcBorders>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0</w:t>
            </w:r>
          </w:p>
        </w:tc>
        <w:tc>
          <w:tcPr>
            <w:tcW w:w="849" w:type="dxa"/>
            <w:tcBorders>
              <w:top w:val="single" w:sz="6" w:space="0" w:color="auto"/>
              <w:left w:val="single" w:sz="6" w:space="0" w:color="auto"/>
              <w:bottom w:val="single" w:sz="6" w:space="0" w:color="auto"/>
              <w:right w:val="single" w:sz="6" w:space="0" w:color="auto"/>
            </w:tcBorders>
          </w:tcPr>
          <w:p w:rsidR="00267164" w:rsidRPr="005352CF" w:rsidRDefault="00267164" w:rsidP="00267164">
            <w:pPr>
              <w:rPr>
                <w:rFonts w:ascii="Arial Narrow" w:hAnsi="Arial Narrow"/>
                <w:color w:val="1A1A1A"/>
                <w:sz w:val="20"/>
                <w:szCs w:val="20"/>
              </w:rPr>
            </w:pPr>
          </w:p>
        </w:tc>
      </w:tr>
      <w:tr w:rsidR="00267164" w:rsidRPr="005352CF" w:rsidTr="00267164">
        <w:trPr>
          <w:cantSplit/>
          <w:trHeight w:val="365"/>
        </w:trPr>
        <w:tc>
          <w:tcPr>
            <w:tcW w:w="509" w:type="dxa"/>
            <w:tcBorders>
              <w:top w:val="single" w:sz="6" w:space="0" w:color="auto"/>
              <w:left w:val="single" w:sz="6" w:space="0" w:color="auto"/>
              <w:bottom w:val="single" w:sz="6" w:space="0" w:color="auto"/>
              <w:right w:val="single" w:sz="6" w:space="0" w:color="auto"/>
            </w:tcBorders>
            <w:hideMark/>
          </w:tcPr>
          <w:p w:rsidR="00267164" w:rsidRPr="005352CF" w:rsidRDefault="00267164" w:rsidP="00267164">
            <w:pPr>
              <w:autoSpaceDE w:val="0"/>
              <w:autoSpaceDN w:val="0"/>
              <w:adjustRightInd w:val="0"/>
              <w:rPr>
                <w:rFonts w:ascii="Arial Narrow" w:hAnsi="Arial Narrow"/>
                <w:color w:val="1A1A1A"/>
                <w:sz w:val="20"/>
                <w:szCs w:val="20"/>
              </w:rPr>
            </w:pPr>
            <w:r w:rsidRPr="005352CF">
              <w:rPr>
                <w:rFonts w:ascii="Arial Narrow" w:hAnsi="Arial Narrow"/>
                <w:color w:val="1A1A1A"/>
                <w:sz w:val="20"/>
                <w:szCs w:val="20"/>
              </w:rPr>
              <w:t>1.4</w:t>
            </w:r>
          </w:p>
        </w:tc>
        <w:tc>
          <w:tcPr>
            <w:tcW w:w="5387" w:type="dxa"/>
            <w:tcBorders>
              <w:top w:val="single" w:sz="6" w:space="0" w:color="auto"/>
              <w:left w:val="single" w:sz="6" w:space="0" w:color="auto"/>
              <w:bottom w:val="single" w:sz="6" w:space="0" w:color="auto"/>
              <w:right w:val="single" w:sz="6" w:space="0" w:color="auto"/>
            </w:tcBorders>
            <w:hideMark/>
          </w:tcPr>
          <w:p w:rsidR="00267164" w:rsidRPr="005352CF" w:rsidRDefault="00267164" w:rsidP="00267164">
            <w:pPr>
              <w:autoSpaceDE w:val="0"/>
              <w:autoSpaceDN w:val="0"/>
              <w:adjustRightInd w:val="0"/>
              <w:jc w:val="both"/>
              <w:rPr>
                <w:rFonts w:ascii="Arial Narrow" w:hAnsi="Arial Narrow"/>
                <w:color w:val="1A1A1A"/>
                <w:sz w:val="20"/>
                <w:szCs w:val="20"/>
              </w:rPr>
            </w:pPr>
            <w:r w:rsidRPr="005352CF">
              <w:rPr>
                <w:rFonts w:ascii="Arial Narrow" w:hAnsi="Arial Narrow"/>
                <w:color w:val="1A1A1A"/>
                <w:sz w:val="20"/>
                <w:szCs w:val="20"/>
              </w:rPr>
              <w:t>Охват  населения объектами внешнего благоустройства ежегодно не менее</w:t>
            </w:r>
          </w:p>
        </w:tc>
        <w:tc>
          <w:tcPr>
            <w:tcW w:w="729" w:type="dxa"/>
            <w:tcBorders>
              <w:top w:val="single" w:sz="6" w:space="0" w:color="auto"/>
              <w:left w:val="single" w:sz="6" w:space="0" w:color="auto"/>
              <w:bottom w:val="single" w:sz="6" w:space="0" w:color="auto"/>
              <w:right w:val="single" w:sz="6" w:space="0" w:color="auto"/>
            </w:tcBorders>
            <w:vAlign w:val="center"/>
            <w:hideMark/>
          </w:tcPr>
          <w:p w:rsidR="00267164" w:rsidRPr="005352CF" w:rsidRDefault="00267164" w:rsidP="00267164">
            <w:pPr>
              <w:autoSpaceDE w:val="0"/>
              <w:autoSpaceDN w:val="0"/>
              <w:adjustRightInd w:val="0"/>
              <w:jc w:val="center"/>
              <w:rPr>
                <w:rFonts w:ascii="Arial Narrow" w:hAnsi="Arial Narrow"/>
                <w:color w:val="1A1A1A"/>
                <w:sz w:val="20"/>
                <w:szCs w:val="20"/>
              </w:rPr>
            </w:pPr>
            <w:r w:rsidRPr="005352CF">
              <w:rPr>
                <w:rFonts w:ascii="Arial Narrow" w:hAnsi="Arial Narrow"/>
                <w:color w:val="1A1A1A"/>
                <w:sz w:val="20"/>
                <w:szCs w:val="20"/>
              </w:rPr>
              <w:t>%</w:t>
            </w:r>
          </w:p>
        </w:tc>
        <w:tc>
          <w:tcPr>
            <w:tcW w:w="729" w:type="dxa"/>
            <w:tcBorders>
              <w:top w:val="single" w:sz="6" w:space="0" w:color="auto"/>
              <w:left w:val="single" w:sz="6" w:space="0" w:color="auto"/>
              <w:bottom w:val="single" w:sz="6" w:space="0" w:color="auto"/>
              <w:right w:val="single" w:sz="6" w:space="0" w:color="auto"/>
            </w:tcBorders>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50</w:t>
            </w:r>
          </w:p>
        </w:tc>
        <w:tc>
          <w:tcPr>
            <w:tcW w:w="728" w:type="dxa"/>
            <w:tcBorders>
              <w:top w:val="single" w:sz="6" w:space="0" w:color="auto"/>
              <w:left w:val="single" w:sz="6" w:space="0" w:color="auto"/>
              <w:bottom w:val="single" w:sz="6" w:space="0" w:color="auto"/>
              <w:right w:val="single" w:sz="6" w:space="0" w:color="auto"/>
            </w:tcBorders>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50</w:t>
            </w:r>
          </w:p>
        </w:tc>
        <w:tc>
          <w:tcPr>
            <w:tcW w:w="875" w:type="dxa"/>
            <w:tcBorders>
              <w:top w:val="single" w:sz="6" w:space="0" w:color="auto"/>
              <w:left w:val="single" w:sz="6" w:space="0" w:color="auto"/>
              <w:bottom w:val="single" w:sz="6" w:space="0" w:color="auto"/>
              <w:right w:val="single" w:sz="6" w:space="0" w:color="auto"/>
            </w:tcBorders>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50</w:t>
            </w:r>
          </w:p>
        </w:tc>
        <w:tc>
          <w:tcPr>
            <w:tcW w:w="874" w:type="dxa"/>
            <w:tcBorders>
              <w:top w:val="single" w:sz="6" w:space="0" w:color="auto"/>
              <w:left w:val="single" w:sz="6" w:space="0" w:color="auto"/>
              <w:bottom w:val="single" w:sz="6" w:space="0" w:color="auto"/>
              <w:right w:val="single" w:sz="6" w:space="0" w:color="auto"/>
            </w:tcBorders>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50</w:t>
            </w:r>
          </w:p>
        </w:tc>
        <w:tc>
          <w:tcPr>
            <w:tcW w:w="872" w:type="dxa"/>
            <w:tcBorders>
              <w:top w:val="single" w:sz="6" w:space="0" w:color="auto"/>
              <w:left w:val="single" w:sz="6" w:space="0" w:color="auto"/>
              <w:bottom w:val="single" w:sz="6" w:space="0" w:color="auto"/>
              <w:right w:val="single" w:sz="6" w:space="0" w:color="auto"/>
            </w:tcBorders>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50</w:t>
            </w:r>
          </w:p>
        </w:tc>
        <w:tc>
          <w:tcPr>
            <w:tcW w:w="851" w:type="dxa"/>
            <w:gridSpan w:val="2"/>
            <w:tcBorders>
              <w:top w:val="single" w:sz="6" w:space="0" w:color="auto"/>
              <w:left w:val="single" w:sz="6" w:space="0" w:color="auto"/>
              <w:bottom w:val="single" w:sz="6" w:space="0" w:color="auto"/>
              <w:right w:val="single" w:sz="6" w:space="0" w:color="auto"/>
            </w:tcBorders>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50</w:t>
            </w:r>
          </w:p>
        </w:tc>
        <w:tc>
          <w:tcPr>
            <w:tcW w:w="851" w:type="dxa"/>
            <w:tcBorders>
              <w:top w:val="single" w:sz="6" w:space="0" w:color="auto"/>
              <w:left w:val="single" w:sz="6" w:space="0" w:color="auto"/>
              <w:bottom w:val="single" w:sz="6" w:space="0" w:color="auto"/>
              <w:right w:val="single" w:sz="6" w:space="0" w:color="auto"/>
            </w:tcBorders>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50</w:t>
            </w:r>
          </w:p>
        </w:tc>
        <w:tc>
          <w:tcPr>
            <w:tcW w:w="972" w:type="dxa"/>
            <w:tcBorders>
              <w:top w:val="single" w:sz="6" w:space="0" w:color="auto"/>
              <w:left w:val="single" w:sz="6" w:space="0" w:color="auto"/>
              <w:bottom w:val="single" w:sz="6" w:space="0" w:color="auto"/>
              <w:right w:val="single" w:sz="6" w:space="0" w:color="auto"/>
            </w:tcBorders>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50</w:t>
            </w:r>
          </w:p>
        </w:tc>
        <w:tc>
          <w:tcPr>
            <w:tcW w:w="729" w:type="dxa"/>
            <w:tcBorders>
              <w:top w:val="single" w:sz="6" w:space="0" w:color="auto"/>
              <w:left w:val="single" w:sz="6" w:space="0" w:color="auto"/>
              <w:bottom w:val="single" w:sz="6" w:space="0" w:color="auto"/>
              <w:right w:val="single" w:sz="6" w:space="0" w:color="auto"/>
            </w:tcBorders>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50</w:t>
            </w:r>
          </w:p>
        </w:tc>
        <w:tc>
          <w:tcPr>
            <w:tcW w:w="849" w:type="dxa"/>
            <w:tcBorders>
              <w:top w:val="single" w:sz="6" w:space="0" w:color="auto"/>
              <w:left w:val="single" w:sz="6" w:space="0" w:color="auto"/>
              <w:bottom w:val="single" w:sz="6" w:space="0" w:color="auto"/>
              <w:right w:val="single" w:sz="6" w:space="0" w:color="auto"/>
            </w:tcBorders>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50</w:t>
            </w:r>
          </w:p>
        </w:tc>
      </w:tr>
      <w:tr w:rsidR="00267164" w:rsidRPr="005352CF" w:rsidTr="00267164">
        <w:trPr>
          <w:cantSplit/>
          <w:trHeight w:val="365"/>
        </w:trPr>
        <w:tc>
          <w:tcPr>
            <w:tcW w:w="509" w:type="dxa"/>
            <w:tcBorders>
              <w:top w:val="single" w:sz="6" w:space="0" w:color="auto"/>
              <w:left w:val="single" w:sz="6" w:space="0" w:color="auto"/>
              <w:bottom w:val="single" w:sz="6" w:space="0" w:color="auto"/>
              <w:right w:val="single" w:sz="6" w:space="0" w:color="auto"/>
            </w:tcBorders>
            <w:hideMark/>
          </w:tcPr>
          <w:p w:rsidR="00267164" w:rsidRPr="005352CF" w:rsidRDefault="00267164" w:rsidP="00267164">
            <w:pPr>
              <w:autoSpaceDE w:val="0"/>
              <w:autoSpaceDN w:val="0"/>
              <w:adjustRightInd w:val="0"/>
              <w:rPr>
                <w:rFonts w:ascii="Arial Narrow" w:hAnsi="Arial Narrow"/>
                <w:color w:val="1A1A1A"/>
                <w:sz w:val="20"/>
                <w:szCs w:val="20"/>
              </w:rPr>
            </w:pPr>
            <w:r w:rsidRPr="005352CF">
              <w:rPr>
                <w:rFonts w:ascii="Arial Narrow" w:hAnsi="Arial Narrow"/>
                <w:color w:val="1A1A1A"/>
                <w:sz w:val="20"/>
                <w:szCs w:val="20"/>
              </w:rPr>
              <w:t>1.5</w:t>
            </w:r>
          </w:p>
        </w:tc>
        <w:tc>
          <w:tcPr>
            <w:tcW w:w="5387" w:type="dxa"/>
            <w:tcBorders>
              <w:top w:val="single" w:sz="6" w:space="0" w:color="auto"/>
              <w:left w:val="single" w:sz="6" w:space="0" w:color="auto"/>
              <w:bottom w:val="single" w:sz="6" w:space="0" w:color="auto"/>
              <w:right w:val="single" w:sz="6" w:space="0" w:color="auto"/>
            </w:tcBorders>
          </w:tcPr>
          <w:p w:rsidR="00267164" w:rsidRPr="005352CF" w:rsidRDefault="00267164" w:rsidP="00267164">
            <w:pPr>
              <w:autoSpaceDE w:val="0"/>
              <w:autoSpaceDN w:val="0"/>
              <w:adjustRightInd w:val="0"/>
              <w:rPr>
                <w:rFonts w:ascii="Arial Narrow" w:hAnsi="Arial Narrow"/>
                <w:color w:val="1A1A1A"/>
                <w:sz w:val="20"/>
                <w:szCs w:val="20"/>
              </w:rPr>
            </w:pPr>
            <w:r w:rsidRPr="005352CF">
              <w:rPr>
                <w:rFonts w:ascii="Arial Narrow" w:hAnsi="Arial Narrow"/>
                <w:color w:val="1A1A1A"/>
                <w:sz w:val="20"/>
                <w:szCs w:val="20"/>
              </w:rPr>
              <w:t>Покрытие населения всеми видами противопожарной безопасности, ликвидация последствий ЧС для сохранение материальных ценностей и людских ресурсов</w:t>
            </w:r>
          </w:p>
          <w:p w:rsidR="00267164" w:rsidRPr="005352CF" w:rsidRDefault="00267164" w:rsidP="00267164">
            <w:pPr>
              <w:tabs>
                <w:tab w:val="left" w:pos="333"/>
              </w:tabs>
              <w:contextualSpacing/>
              <w:jc w:val="both"/>
              <w:rPr>
                <w:rFonts w:ascii="Arial Narrow" w:hAnsi="Arial Narrow"/>
                <w:b/>
                <w:color w:val="1A1A1A"/>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hideMark/>
          </w:tcPr>
          <w:p w:rsidR="00267164" w:rsidRPr="005352CF" w:rsidRDefault="00267164" w:rsidP="00267164">
            <w:pPr>
              <w:autoSpaceDE w:val="0"/>
              <w:autoSpaceDN w:val="0"/>
              <w:adjustRightInd w:val="0"/>
              <w:jc w:val="center"/>
              <w:rPr>
                <w:rFonts w:ascii="Arial Narrow" w:hAnsi="Arial Narrow"/>
                <w:color w:val="1A1A1A"/>
                <w:sz w:val="20"/>
                <w:szCs w:val="20"/>
              </w:rPr>
            </w:pPr>
            <w:r w:rsidRPr="005352CF">
              <w:rPr>
                <w:rFonts w:ascii="Arial Narrow" w:hAnsi="Arial Narrow"/>
                <w:color w:val="1A1A1A"/>
                <w:sz w:val="20"/>
                <w:szCs w:val="20"/>
              </w:rPr>
              <w:t>чел</w:t>
            </w:r>
          </w:p>
        </w:tc>
        <w:tc>
          <w:tcPr>
            <w:tcW w:w="729" w:type="dxa"/>
            <w:tcBorders>
              <w:top w:val="single" w:sz="6" w:space="0" w:color="auto"/>
              <w:left w:val="single" w:sz="6" w:space="0" w:color="auto"/>
              <w:bottom w:val="single" w:sz="6" w:space="0" w:color="auto"/>
              <w:right w:val="single" w:sz="6" w:space="0" w:color="auto"/>
            </w:tcBorders>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4</w:t>
            </w:r>
          </w:p>
        </w:tc>
        <w:tc>
          <w:tcPr>
            <w:tcW w:w="728" w:type="dxa"/>
            <w:tcBorders>
              <w:top w:val="single" w:sz="6" w:space="0" w:color="auto"/>
              <w:left w:val="single" w:sz="6" w:space="0" w:color="auto"/>
              <w:bottom w:val="single" w:sz="6" w:space="0" w:color="auto"/>
              <w:right w:val="single" w:sz="6" w:space="0" w:color="auto"/>
            </w:tcBorders>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4</w:t>
            </w:r>
          </w:p>
        </w:tc>
        <w:tc>
          <w:tcPr>
            <w:tcW w:w="875" w:type="dxa"/>
            <w:tcBorders>
              <w:top w:val="single" w:sz="6" w:space="0" w:color="auto"/>
              <w:left w:val="single" w:sz="6" w:space="0" w:color="auto"/>
              <w:bottom w:val="single" w:sz="6" w:space="0" w:color="auto"/>
              <w:right w:val="single" w:sz="6" w:space="0" w:color="auto"/>
            </w:tcBorders>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4</w:t>
            </w:r>
          </w:p>
        </w:tc>
        <w:tc>
          <w:tcPr>
            <w:tcW w:w="874" w:type="dxa"/>
            <w:tcBorders>
              <w:top w:val="single" w:sz="6" w:space="0" w:color="auto"/>
              <w:left w:val="single" w:sz="6" w:space="0" w:color="auto"/>
              <w:bottom w:val="single" w:sz="6" w:space="0" w:color="auto"/>
              <w:right w:val="single" w:sz="6" w:space="0" w:color="auto"/>
            </w:tcBorders>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4</w:t>
            </w:r>
          </w:p>
        </w:tc>
        <w:tc>
          <w:tcPr>
            <w:tcW w:w="872" w:type="dxa"/>
            <w:tcBorders>
              <w:top w:val="single" w:sz="6" w:space="0" w:color="auto"/>
              <w:left w:val="single" w:sz="6" w:space="0" w:color="auto"/>
              <w:bottom w:val="single" w:sz="6" w:space="0" w:color="auto"/>
              <w:right w:val="single" w:sz="6" w:space="0" w:color="auto"/>
            </w:tcBorders>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4</w:t>
            </w:r>
          </w:p>
        </w:tc>
        <w:tc>
          <w:tcPr>
            <w:tcW w:w="851" w:type="dxa"/>
            <w:gridSpan w:val="2"/>
            <w:tcBorders>
              <w:top w:val="single" w:sz="6" w:space="0" w:color="auto"/>
              <w:left w:val="single" w:sz="6" w:space="0" w:color="auto"/>
              <w:bottom w:val="single" w:sz="6" w:space="0" w:color="auto"/>
              <w:right w:val="single" w:sz="6" w:space="0" w:color="auto"/>
            </w:tcBorders>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4</w:t>
            </w:r>
          </w:p>
        </w:tc>
        <w:tc>
          <w:tcPr>
            <w:tcW w:w="851" w:type="dxa"/>
            <w:tcBorders>
              <w:top w:val="single" w:sz="6" w:space="0" w:color="auto"/>
              <w:left w:val="single" w:sz="6" w:space="0" w:color="auto"/>
              <w:bottom w:val="single" w:sz="6" w:space="0" w:color="auto"/>
              <w:right w:val="single" w:sz="6" w:space="0" w:color="auto"/>
            </w:tcBorders>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4</w:t>
            </w:r>
          </w:p>
        </w:tc>
        <w:tc>
          <w:tcPr>
            <w:tcW w:w="972" w:type="dxa"/>
            <w:tcBorders>
              <w:top w:val="single" w:sz="6" w:space="0" w:color="auto"/>
              <w:left w:val="single" w:sz="6" w:space="0" w:color="auto"/>
              <w:bottom w:val="single" w:sz="6" w:space="0" w:color="auto"/>
              <w:right w:val="single" w:sz="6" w:space="0" w:color="auto"/>
            </w:tcBorders>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4</w:t>
            </w:r>
          </w:p>
        </w:tc>
        <w:tc>
          <w:tcPr>
            <w:tcW w:w="729" w:type="dxa"/>
            <w:tcBorders>
              <w:top w:val="single" w:sz="6" w:space="0" w:color="auto"/>
              <w:left w:val="single" w:sz="6" w:space="0" w:color="auto"/>
              <w:bottom w:val="single" w:sz="6" w:space="0" w:color="auto"/>
              <w:right w:val="single" w:sz="6" w:space="0" w:color="auto"/>
            </w:tcBorders>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4</w:t>
            </w:r>
          </w:p>
        </w:tc>
        <w:tc>
          <w:tcPr>
            <w:tcW w:w="849" w:type="dxa"/>
            <w:tcBorders>
              <w:top w:val="single" w:sz="6" w:space="0" w:color="auto"/>
              <w:left w:val="single" w:sz="6" w:space="0" w:color="auto"/>
              <w:bottom w:val="single" w:sz="6" w:space="0" w:color="auto"/>
              <w:right w:val="single" w:sz="6" w:space="0" w:color="auto"/>
            </w:tcBorders>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4</w:t>
            </w:r>
          </w:p>
        </w:tc>
      </w:tr>
    </w:tbl>
    <w:p w:rsidR="00267164" w:rsidRDefault="00267164" w:rsidP="00267164">
      <w:pPr>
        <w:autoSpaceDE w:val="0"/>
        <w:autoSpaceDN w:val="0"/>
        <w:adjustRightInd w:val="0"/>
        <w:jc w:val="right"/>
        <w:outlineLvl w:val="2"/>
        <w:rPr>
          <w:rFonts w:ascii="Arial Narrow" w:hAnsi="Arial Narrow"/>
          <w:color w:val="1A1A1A"/>
          <w:sz w:val="20"/>
          <w:szCs w:val="20"/>
        </w:rPr>
      </w:pPr>
    </w:p>
    <w:p w:rsidR="00267164" w:rsidRPr="005352CF" w:rsidRDefault="00267164" w:rsidP="00267164">
      <w:pPr>
        <w:autoSpaceDE w:val="0"/>
        <w:autoSpaceDN w:val="0"/>
        <w:adjustRightInd w:val="0"/>
        <w:jc w:val="right"/>
        <w:outlineLvl w:val="2"/>
        <w:rPr>
          <w:rFonts w:ascii="Arial Narrow" w:hAnsi="Arial Narrow"/>
          <w:color w:val="1A1A1A"/>
          <w:sz w:val="20"/>
          <w:szCs w:val="20"/>
        </w:rPr>
      </w:pPr>
      <w:r w:rsidRPr="005352CF">
        <w:rPr>
          <w:rFonts w:ascii="Arial Narrow" w:hAnsi="Arial Narrow"/>
          <w:color w:val="1A1A1A"/>
          <w:sz w:val="20"/>
          <w:szCs w:val="20"/>
        </w:rPr>
        <w:t>Приложение № 3</w:t>
      </w:r>
    </w:p>
    <w:p w:rsidR="00267164" w:rsidRPr="005352CF" w:rsidRDefault="00267164" w:rsidP="00267164">
      <w:pPr>
        <w:autoSpaceDE w:val="0"/>
        <w:autoSpaceDN w:val="0"/>
        <w:adjustRightInd w:val="0"/>
        <w:jc w:val="right"/>
        <w:rPr>
          <w:rFonts w:ascii="Arial Narrow" w:hAnsi="Arial Narrow"/>
          <w:bCs/>
          <w:color w:val="1A1A1A"/>
          <w:sz w:val="20"/>
          <w:szCs w:val="20"/>
        </w:rPr>
      </w:pPr>
      <w:r w:rsidRPr="005352CF">
        <w:rPr>
          <w:rFonts w:ascii="Arial Narrow" w:hAnsi="Arial Narrow"/>
          <w:color w:val="1A1A1A"/>
          <w:sz w:val="20"/>
          <w:szCs w:val="20"/>
        </w:rPr>
        <w:t xml:space="preserve">к паспорту муниципальной программы </w:t>
      </w:r>
    </w:p>
    <w:p w:rsidR="00267164" w:rsidRPr="005352CF" w:rsidRDefault="00267164" w:rsidP="00267164">
      <w:pPr>
        <w:jc w:val="right"/>
        <w:rPr>
          <w:rFonts w:ascii="Arial Narrow" w:hAnsi="Arial Narrow"/>
          <w:bCs/>
          <w:color w:val="1A1A1A"/>
          <w:sz w:val="20"/>
          <w:szCs w:val="20"/>
        </w:rPr>
      </w:pPr>
      <w:r w:rsidRPr="005352CF">
        <w:rPr>
          <w:rFonts w:ascii="Arial Narrow" w:hAnsi="Arial Narrow"/>
          <w:bCs/>
          <w:color w:val="1A1A1A"/>
          <w:sz w:val="20"/>
          <w:szCs w:val="20"/>
        </w:rPr>
        <w:t xml:space="preserve">«Устойчивое развитие муниципального образования поселка </w:t>
      </w:r>
      <w:r w:rsidRPr="005352CF">
        <w:rPr>
          <w:rFonts w:ascii="Arial Narrow" w:hAnsi="Arial Narrow"/>
          <w:sz w:val="20"/>
          <w:szCs w:val="20"/>
        </w:rPr>
        <w:t>Чемдальск</w:t>
      </w:r>
      <w:r w:rsidRPr="005352CF">
        <w:rPr>
          <w:rFonts w:ascii="Arial Narrow" w:hAnsi="Arial Narrow"/>
          <w:bCs/>
          <w:color w:val="1A1A1A"/>
          <w:sz w:val="20"/>
          <w:szCs w:val="20"/>
        </w:rPr>
        <w:t>»</w:t>
      </w:r>
      <w:r w:rsidRPr="005352CF">
        <w:rPr>
          <w:rFonts w:ascii="Arial Narrow" w:hAnsi="Arial Narrow"/>
          <w:bCs/>
          <w:color w:val="1A1A1A"/>
          <w:sz w:val="20"/>
          <w:szCs w:val="20"/>
        </w:rPr>
        <w:br/>
      </w:r>
    </w:p>
    <w:p w:rsidR="00267164" w:rsidRPr="005352CF" w:rsidRDefault="00267164" w:rsidP="00267164">
      <w:pPr>
        <w:autoSpaceDE w:val="0"/>
        <w:autoSpaceDN w:val="0"/>
        <w:adjustRightInd w:val="0"/>
        <w:jc w:val="center"/>
        <w:rPr>
          <w:rFonts w:ascii="Arial Narrow" w:hAnsi="Arial Narrow"/>
          <w:color w:val="1A1A1A"/>
          <w:sz w:val="20"/>
          <w:szCs w:val="20"/>
        </w:rPr>
      </w:pPr>
    </w:p>
    <w:p w:rsidR="00267164" w:rsidRPr="005352CF" w:rsidRDefault="00267164" w:rsidP="00267164">
      <w:pPr>
        <w:autoSpaceDE w:val="0"/>
        <w:autoSpaceDN w:val="0"/>
        <w:adjustRightInd w:val="0"/>
        <w:jc w:val="center"/>
        <w:rPr>
          <w:rFonts w:ascii="Arial Narrow" w:hAnsi="Arial Narrow"/>
          <w:color w:val="1A1A1A"/>
          <w:sz w:val="20"/>
          <w:szCs w:val="20"/>
        </w:rPr>
      </w:pPr>
      <w:r w:rsidRPr="005352CF">
        <w:rPr>
          <w:rFonts w:ascii="Arial Narrow" w:hAnsi="Arial Narrow"/>
          <w:color w:val="1A1A1A"/>
          <w:sz w:val="20"/>
          <w:szCs w:val="20"/>
        </w:rPr>
        <w:t>Перечень объектов капитальных вложений (за счет всех источников финансирования)</w:t>
      </w:r>
    </w:p>
    <w:p w:rsidR="00267164" w:rsidRPr="005352CF" w:rsidRDefault="00267164" w:rsidP="00267164">
      <w:pPr>
        <w:autoSpaceDE w:val="0"/>
        <w:autoSpaceDN w:val="0"/>
        <w:adjustRightInd w:val="0"/>
        <w:jc w:val="center"/>
        <w:rPr>
          <w:rFonts w:ascii="Arial Narrow" w:hAnsi="Arial Narrow"/>
          <w:color w:val="1A1A1A"/>
          <w:sz w:val="20"/>
          <w:szCs w:val="20"/>
        </w:rPr>
      </w:pPr>
    </w:p>
    <w:tbl>
      <w:tblPr>
        <w:tblW w:w="11977" w:type="dxa"/>
        <w:tblLayout w:type="fixed"/>
        <w:tblCellMar>
          <w:left w:w="70" w:type="dxa"/>
          <w:right w:w="70" w:type="dxa"/>
        </w:tblCellMar>
        <w:tblLook w:val="04A0" w:firstRow="1" w:lastRow="0" w:firstColumn="1" w:lastColumn="0" w:noHBand="0" w:noVBand="1"/>
      </w:tblPr>
      <w:tblGrid>
        <w:gridCol w:w="539"/>
        <w:gridCol w:w="3213"/>
        <w:gridCol w:w="1559"/>
        <w:gridCol w:w="1701"/>
        <w:gridCol w:w="1559"/>
        <w:gridCol w:w="1560"/>
        <w:gridCol w:w="1846"/>
      </w:tblGrid>
      <w:tr w:rsidR="00267164" w:rsidRPr="005352CF" w:rsidTr="00267164">
        <w:trPr>
          <w:cantSplit/>
          <w:trHeight w:val="240"/>
        </w:trPr>
        <w:tc>
          <w:tcPr>
            <w:tcW w:w="539" w:type="dxa"/>
            <w:vMerge w:val="restart"/>
            <w:tcBorders>
              <w:top w:val="single" w:sz="6" w:space="0" w:color="auto"/>
              <w:left w:val="single" w:sz="6" w:space="0" w:color="auto"/>
              <w:bottom w:val="single" w:sz="6" w:space="0" w:color="auto"/>
              <w:right w:val="single" w:sz="6" w:space="0" w:color="auto"/>
            </w:tcBorders>
            <w:vAlign w:val="center"/>
            <w:hideMark/>
          </w:tcPr>
          <w:p w:rsidR="00267164" w:rsidRPr="005352CF" w:rsidRDefault="00267164" w:rsidP="00267164">
            <w:pPr>
              <w:widowControl w:val="0"/>
              <w:autoSpaceDE w:val="0"/>
              <w:autoSpaceDN w:val="0"/>
              <w:adjustRightInd w:val="0"/>
              <w:jc w:val="center"/>
              <w:rPr>
                <w:rFonts w:ascii="Arial Narrow" w:hAnsi="Arial Narrow"/>
                <w:color w:val="1A1A1A"/>
                <w:sz w:val="20"/>
                <w:szCs w:val="20"/>
              </w:rPr>
            </w:pPr>
            <w:r w:rsidRPr="005352CF">
              <w:rPr>
                <w:rFonts w:ascii="Arial Narrow" w:hAnsi="Arial Narrow"/>
                <w:color w:val="1A1A1A"/>
                <w:sz w:val="20"/>
                <w:szCs w:val="20"/>
              </w:rPr>
              <w:t xml:space="preserve">№ </w:t>
            </w:r>
            <w:r w:rsidRPr="005352CF">
              <w:rPr>
                <w:rFonts w:ascii="Arial Narrow" w:hAnsi="Arial Narrow"/>
                <w:color w:val="1A1A1A"/>
                <w:sz w:val="20"/>
                <w:szCs w:val="20"/>
              </w:rPr>
              <w:br/>
            </w:r>
            <w:r w:rsidRPr="005352CF">
              <w:rPr>
                <w:rFonts w:ascii="Arial Narrow" w:hAnsi="Arial Narrow"/>
                <w:color w:val="1A1A1A"/>
                <w:sz w:val="20"/>
                <w:szCs w:val="20"/>
              </w:rPr>
              <w:lastRenderedPageBreak/>
              <w:t>п/п</w:t>
            </w:r>
          </w:p>
        </w:tc>
        <w:tc>
          <w:tcPr>
            <w:tcW w:w="3213" w:type="dxa"/>
            <w:vMerge w:val="restart"/>
            <w:tcBorders>
              <w:top w:val="single" w:sz="6" w:space="0" w:color="auto"/>
              <w:left w:val="single" w:sz="6" w:space="0" w:color="auto"/>
              <w:bottom w:val="single" w:sz="6" w:space="0" w:color="auto"/>
              <w:right w:val="single" w:sz="6" w:space="0" w:color="auto"/>
            </w:tcBorders>
            <w:vAlign w:val="center"/>
            <w:hideMark/>
          </w:tcPr>
          <w:p w:rsidR="00267164" w:rsidRPr="005352CF" w:rsidRDefault="00267164" w:rsidP="00267164">
            <w:pPr>
              <w:widowControl w:val="0"/>
              <w:autoSpaceDE w:val="0"/>
              <w:autoSpaceDN w:val="0"/>
              <w:adjustRightInd w:val="0"/>
              <w:jc w:val="center"/>
              <w:rPr>
                <w:rFonts w:ascii="Arial Narrow" w:hAnsi="Arial Narrow"/>
                <w:color w:val="1A1A1A"/>
                <w:sz w:val="20"/>
                <w:szCs w:val="20"/>
              </w:rPr>
            </w:pPr>
            <w:r w:rsidRPr="005352CF">
              <w:rPr>
                <w:rFonts w:ascii="Arial Narrow" w:hAnsi="Arial Narrow"/>
                <w:color w:val="1A1A1A"/>
                <w:sz w:val="20"/>
                <w:szCs w:val="20"/>
              </w:rPr>
              <w:lastRenderedPageBreak/>
              <w:t xml:space="preserve">Наименование  </w:t>
            </w:r>
            <w:r w:rsidRPr="005352CF">
              <w:rPr>
                <w:rFonts w:ascii="Arial Narrow" w:hAnsi="Arial Narrow"/>
                <w:color w:val="1A1A1A"/>
                <w:sz w:val="20"/>
                <w:szCs w:val="20"/>
              </w:rPr>
              <w:br/>
            </w:r>
            <w:r w:rsidRPr="005352CF">
              <w:rPr>
                <w:rFonts w:ascii="Arial Narrow" w:hAnsi="Arial Narrow"/>
                <w:color w:val="1A1A1A"/>
                <w:sz w:val="20"/>
                <w:szCs w:val="20"/>
              </w:rPr>
              <w:lastRenderedPageBreak/>
              <w:t xml:space="preserve">объекта </w:t>
            </w:r>
            <w:r w:rsidRPr="005352CF">
              <w:rPr>
                <w:rFonts w:ascii="Arial Narrow" w:hAnsi="Arial Narrow"/>
                <w:color w:val="1A1A1A"/>
                <w:sz w:val="20"/>
                <w:szCs w:val="20"/>
              </w:rPr>
              <w:br/>
              <w:t xml:space="preserve">с указанием    </w:t>
            </w:r>
            <w:r w:rsidRPr="005352CF">
              <w:rPr>
                <w:rFonts w:ascii="Arial Narrow" w:hAnsi="Arial Narrow"/>
                <w:color w:val="1A1A1A"/>
                <w:sz w:val="20"/>
                <w:szCs w:val="20"/>
              </w:rPr>
              <w:br/>
              <w:t>мощности и годов</w:t>
            </w:r>
            <w:r w:rsidRPr="005352CF">
              <w:rPr>
                <w:rFonts w:ascii="Arial Narrow" w:hAnsi="Arial Narrow"/>
                <w:color w:val="1A1A1A"/>
                <w:sz w:val="20"/>
                <w:szCs w:val="20"/>
              </w:rPr>
              <w:br/>
              <w:t xml:space="preserve">строительства </w:t>
            </w:r>
          </w:p>
        </w:tc>
        <w:tc>
          <w:tcPr>
            <w:tcW w:w="8225" w:type="dxa"/>
            <w:gridSpan w:val="5"/>
            <w:tcBorders>
              <w:top w:val="single" w:sz="6" w:space="0" w:color="auto"/>
              <w:left w:val="single" w:sz="4" w:space="0" w:color="auto"/>
              <w:bottom w:val="single" w:sz="6" w:space="0" w:color="auto"/>
              <w:right w:val="single" w:sz="6" w:space="0" w:color="auto"/>
            </w:tcBorders>
            <w:hideMark/>
          </w:tcPr>
          <w:p w:rsidR="00267164" w:rsidRPr="005352CF" w:rsidRDefault="00267164" w:rsidP="00267164">
            <w:pPr>
              <w:autoSpaceDE w:val="0"/>
              <w:autoSpaceDN w:val="0"/>
              <w:adjustRightInd w:val="0"/>
              <w:jc w:val="center"/>
              <w:rPr>
                <w:rFonts w:ascii="Arial Narrow" w:hAnsi="Arial Narrow"/>
                <w:color w:val="1A1A1A"/>
                <w:sz w:val="20"/>
                <w:szCs w:val="20"/>
              </w:rPr>
            </w:pPr>
            <w:r w:rsidRPr="005352CF">
              <w:rPr>
                <w:rFonts w:ascii="Arial Narrow" w:hAnsi="Arial Narrow"/>
                <w:color w:val="1A1A1A"/>
                <w:sz w:val="20"/>
                <w:szCs w:val="20"/>
              </w:rPr>
              <w:lastRenderedPageBreak/>
              <w:t>Объем капитальных вложений, тыс. рублей</w:t>
            </w:r>
          </w:p>
        </w:tc>
      </w:tr>
      <w:tr w:rsidR="00267164" w:rsidRPr="005352CF" w:rsidTr="00267164">
        <w:trPr>
          <w:cantSplit/>
          <w:trHeight w:val="945"/>
        </w:trPr>
        <w:tc>
          <w:tcPr>
            <w:tcW w:w="539" w:type="dxa"/>
            <w:vMerge/>
            <w:tcBorders>
              <w:top w:val="single" w:sz="6" w:space="0" w:color="auto"/>
              <w:left w:val="single" w:sz="6" w:space="0" w:color="auto"/>
              <w:bottom w:val="single" w:sz="6" w:space="0" w:color="auto"/>
              <w:right w:val="single" w:sz="6" w:space="0" w:color="auto"/>
            </w:tcBorders>
            <w:vAlign w:val="center"/>
            <w:hideMark/>
          </w:tcPr>
          <w:p w:rsidR="00267164" w:rsidRPr="005352CF" w:rsidRDefault="00267164" w:rsidP="00267164">
            <w:pPr>
              <w:rPr>
                <w:rFonts w:ascii="Arial Narrow" w:hAnsi="Arial Narrow"/>
                <w:color w:val="1A1A1A"/>
                <w:sz w:val="20"/>
                <w:szCs w:val="20"/>
              </w:rPr>
            </w:pPr>
          </w:p>
        </w:tc>
        <w:tc>
          <w:tcPr>
            <w:tcW w:w="3213" w:type="dxa"/>
            <w:vMerge/>
            <w:tcBorders>
              <w:top w:val="single" w:sz="6" w:space="0" w:color="auto"/>
              <w:left w:val="single" w:sz="6" w:space="0" w:color="auto"/>
              <w:bottom w:val="single" w:sz="6" w:space="0" w:color="auto"/>
              <w:right w:val="single" w:sz="6" w:space="0" w:color="auto"/>
            </w:tcBorders>
            <w:vAlign w:val="center"/>
            <w:hideMark/>
          </w:tcPr>
          <w:p w:rsidR="00267164" w:rsidRPr="005352CF" w:rsidRDefault="00267164" w:rsidP="00267164">
            <w:pPr>
              <w:rPr>
                <w:rFonts w:ascii="Arial Narrow" w:hAnsi="Arial Narrow"/>
                <w:color w:val="1A1A1A"/>
                <w:sz w:val="20"/>
                <w:szCs w:val="20"/>
              </w:rPr>
            </w:pPr>
          </w:p>
        </w:tc>
        <w:tc>
          <w:tcPr>
            <w:tcW w:w="1559" w:type="dxa"/>
            <w:tcBorders>
              <w:top w:val="single" w:sz="6" w:space="0" w:color="auto"/>
              <w:left w:val="single" w:sz="4" w:space="0" w:color="auto"/>
              <w:bottom w:val="single" w:sz="6" w:space="0" w:color="auto"/>
              <w:right w:val="single" w:sz="6" w:space="0" w:color="auto"/>
            </w:tcBorders>
            <w:vAlign w:val="center"/>
            <w:hideMark/>
          </w:tcPr>
          <w:p w:rsidR="00267164" w:rsidRPr="005352CF" w:rsidRDefault="00267164" w:rsidP="00267164">
            <w:pPr>
              <w:autoSpaceDE w:val="0"/>
              <w:autoSpaceDN w:val="0"/>
              <w:adjustRightInd w:val="0"/>
              <w:jc w:val="center"/>
              <w:rPr>
                <w:rFonts w:ascii="Arial Narrow" w:hAnsi="Arial Narrow"/>
                <w:color w:val="1A1A1A"/>
                <w:sz w:val="20"/>
                <w:szCs w:val="20"/>
              </w:rPr>
            </w:pPr>
            <w:r w:rsidRPr="005352CF">
              <w:rPr>
                <w:rFonts w:ascii="Arial Narrow" w:hAnsi="Arial Narrow"/>
                <w:color w:val="1A1A1A"/>
                <w:sz w:val="20"/>
                <w:szCs w:val="20"/>
              </w:rPr>
              <w:t>2023</w:t>
            </w:r>
          </w:p>
        </w:tc>
        <w:tc>
          <w:tcPr>
            <w:tcW w:w="1701" w:type="dxa"/>
            <w:tcBorders>
              <w:top w:val="single" w:sz="6" w:space="0" w:color="auto"/>
              <w:left w:val="single" w:sz="6" w:space="0" w:color="auto"/>
              <w:bottom w:val="single" w:sz="6" w:space="0" w:color="auto"/>
              <w:right w:val="single" w:sz="6" w:space="0" w:color="auto"/>
            </w:tcBorders>
            <w:vAlign w:val="center"/>
            <w:hideMark/>
          </w:tcPr>
          <w:p w:rsidR="00267164" w:rsidRPr="005352CF" w:rsidRDefault="00267164" w:rsidP="00267164">
            <w:pPr>
              <w:autoSpaceDE w:val="0"/>
              <w:autoSpaceDN w:val="0"/>
              <w:adjustRightInd w:val="0"/>
              <w:jc w:val="center"/>
              <w:rPr>
                <w:rFonts w:ascii="Arial Narrow" w:hAnsi="Arial Narrow"/>
                <w:color w:val="1A1A1A"/>
                <w:sz w:val="20"/>
                <w:szCs w:val="20"/>
              </w:rPr>
            </w:pPr>
            <w:r w:rsidRPr="005352CF">
              <w:rPr>
                <w:rFonts w:ascii="Arial Narrow" w:hAnsi="Arial Narrow"/>
                <w:color w:val="1A1A1A"/>
                <w:sz w:val="20"/>
                <w:szCs w:val="20"/>
              </w:rPr>
              <w:t>2024</w:t>
            </w:r>
          </w:p>
        </w:tc>
        <w:tc>
          <w:tcPr>
            <w:tcW w:w="1559" w:type="dxa"/>
            <w:tcBorders>
              <w:top w:val="single" w:sz="6" w:space="0" w:color="auto"/>
              <w:left w:val="single" w:sz="6" w:space="0" w:color="auto"/>
              <w:bottom w:val="single" w:sz="6" w:space="0" w:color="auto"/>
              <w:right w:val="single" w:sz="6" w:space="0" w:color="auto"/>
            </w:tcBorders>
            <w:vAlign w:val="center"/>
            <w:hideMark/>
          </w:tcPr>
          <w:p w:rsidR="00267164" w:rsidRPr="005352CF" w:rsidRDefault="00267164" w:rsidP="00267164">
            <w:pPr>
              <w:autoSpaceDE w:val="0"/>
              <w:autoSpaceDN w:val="0"/>
              <w:adjustRightInd w:val="0"/>
              <w:jc w:val="center"/>
              <w:rPr>
                <w:rFonts w:ascii="Arial Narrow" w:hAnsi="Arial Narrow"/>
                <w:color w:val="1A1A1A"/>
                <w:sz w:val="20"/>
                <w:szCs w:val="20"/>
              </w:rPr>
            </w:pPr>
            <w:r w:rsidRPr="005352CF">
              <w:rPr>
                <w:rFonts w:ascii="Arial Narrow" w:hAnsi="Arial Narrow"/>
                <w:color w:val="1A1A1A"/>
                <w:sz w:val="20"/>
                <w:szCs w:val="20"/>
              </w:rPr>
              <w:t>2025</w:t>
            </w:r>
          </w:p>
        </w:tc>
        <w:tc>
          <w:tcPr>
            <w:tcW w:w="1560" w:type="dxa"/>
            <w:tcBorders>
              <w:top w:val="single" w:sz="6" w:space="0" w:color="auto"/>
              <w:left w:val="single" w:sz="6" w:space="0" w:color="auto"/>
              <w:bottom w:val="single" w:sz="6" w:space="0" w:color="auto"/>
              <w:right w:val="single" w:sz="6" w:space="0" w:color="auto"/>
            </w:tcBorders>
            <w:vAlign w:val="center"/>
            <w:hideMark/>
          </w:tcPr>
          <w:p w:rsidR="00267164" w:rsidRPr="005352CF" w:rsidRDefault="00267164" w:rsidP="00267164">
            <w:pPr>
              <w:autoSpaceDE w:val="0"/>
              <w:autoSpaceDN w:val="0"/>
              <w:adjustRightInd w:val="0"/>
              <w:jc w:val="center"/>
              <w:rPr>
                <w:rFonts w:ascii="Arial Narrow" w:hAnsi="Arial Narrow"/>
                <w:color w:val="1A1A1A"/>
                <w:sz w:val="20"/>
                <w:szCs w:val="20"/>
              </w:rPr>
            </w:pPr>
            <w:r w:rsidRPr="005352CF">
              <w:rPr>
                <w:rFonts w:ascii="Arial Narrow" w:hAnsi="Arial Narrow"/>
                <w:color w:val="1A1A1A"/>
                <w:sz w:val="20"/>
                <w:szCs w:val="20"/>
              </w:rPr>
              <w:t>2026</w:t>
            </w:r>
          </w:p>
        </w:tc>
        <w:tc>
          <w:tcPr>
            <w:tcW w:w="1846" w:type="dxa"/>
            <w:tcBorders>
              <w:top w:val="single" w:sz="6" w:space="0" w:color="auto"/>
              <w:left w:val="single" w:sz="6" w:space="0" w:color="auto"/>
              <w:bottom w:val="single" w:sz="6" w:space="0" w:color="auto"/>
              <w:right w:val="single" w:sz="6" w:space="0" w:color="auto"/>
            </w:tcBorders>
            <w:vAlign w:val="center"/>
          </w:tcPr>
          <w:p w:rsidR="00267164" w:rsidRPr="005352CF" w:rsidRDefault="00267164" w:rsidP="00267164">
            <w:pPr>
              <w:autoSpaceDE w:val="0"/>
              <w:autoSpaceDN w:val="0"/>
              <w:adjustRightInd w:val="0"/>
              <w:jc w:val="center"/>
              <w:rPr>
                <w:rFonts w:ascii="Arial Narrow" w:hAnsi="Arial Narrow"/>
                <w:color w:val="1A1A1A"/>
                <w:sz w:val="20"/>
                <w:szCs w:val="20"/>
              </w:rPr>
            </w:pPr>
            <w:r w:rsidRPr="005352CF">
              <w:rPr>
                <w:rFonts w:ascii="Arial Narrow" w:hAnsi="Arial Narrow"/>
                <w:color w:val="1A1A1A"/>
                <w:sz w:val="20"/>
                <w:szCs w:val="20"/>
              </w:rPr>
              <w:t>по годам до ввода объекта</w:t>
            </w:r>
          </w:p>
        </w:tc>
      </w:tr>
      <w:tr w:rsidR="00267164" w:rsidRPr="005352CF" w:rsidTr="00267164">
        <w:trPr>
          <w:cantSplit/>
          <w:trHeight w:val="240"/>
        </w:trPr>
        <w:tc>
          <w:tcPr>
            <w:tcW w:w="539" w:type="dxa"/>
            <w:tcBorders>
              <w:top w:val="single" w:sz="6" w:space="0" w:color="auto"/>
              <w:left w:val="single" w:sz="6" w:space="0" w:color="auto"/>
              <w:bottom w:val="single" w:sz="6" w:space="0" w:color="auto"/>
              <w:right w:val="single" w:sz="6" w:space="0" w:color="auto"/>
            </w:tcBorders>
            <w:hideMark/>
          </w:tcPr>
          <w:p w:rsidR="00267164" w:rsidRPr="005352CF" w:rsidRDefault="00267164" w:rsidP="00267164">
            <w:pPr>
              <w:autoSpaceDE w:val="0"/>
              <w:autoSpaceDN w:val="0"/>
              <w:adjustRightInd w:val="0"/>
              <w:rPr>
                <w:rFonts w:ascii="Arial Narrow" w:hAnsi="Arial Narrow"/>
                <w:color w:val="1A1A1A"/>
                <w:sz w:val="20"/>
                <w:szCs w:val="20"/>
              </w:rPr>
            </w:pPr>
            <w:r w:rsidRPr="005352CF">
              <w:rPr>
                <w:rFonts w:ascii="Arial Narrow" w:hAnsi="Arial Narrow"/>
                <w:color w:val="1A1A1A"/>
                <w:sz w:val="20"/>
                <w:szCs w:val="20"/>
              </w:rPr>
              <w:t>1</w:t>
            </w:r>
          </w:p>
        </w:tc>
        <w:tc>
          <w:tcPr>
            <w:tcW w:w="3213" w:type="dxa"/>
            <w:tcBorders>
              <w:top w:val="single" w:sz="6" w:space="0" w:color="auto"/>
              <w:left w:val="single" w:sz="6" w:space="0" w:color="auto"/>
              <w:bottom w:val="single" w:sz="6" w:space="0" w:color="auto"/>
              <w:right w:val="single" w:sz="6" w:space="0" w:color="auto"/>
            </w:tcBorders>
            <w:hideMark/>
          </w:tcPr>
          <w:p w:rsidR="00267164" w:rsidRPr="005352CF" w:rsidRDefault="00267164" w:rsidP="00267164">
            <w:pPr>
              <w:autoSpaceDE w:val="0"/>
              <w:autoSpaceDN w:val="0"/>
              <w:adjustRightInd w:val="0"/>
              <w:rPr>
                <w:rFonts w:ascii="Arial Narrow" w:hAnsi="Arial Narrow"/>
                <w:color w:val="1A1A1A"/>
                <w:sz w:val="20"/>
                <w:szCs w:val="20"/>
              </w:rPr>
            </w:pPr>
            <w:r w:rsidRPr="005352CF">
              <w:rPr>
                <w:rFonts w:ascii="Arial Narrow" w:hAnsi="Arial Narrow"/>
                <w:color w:val="1A1A1A"/>
                <w:sz w:val="20"/>
                <w:szCs w:val="20"/>
              </w:rPr>
              <w:t xml:space="preserve">Строительство   жилого фонда </w:t>
            </w:r>
          </w:p>
        </w:tc>
        <w:tc>
          <w:tcPr>
            <w:tcW w:w="1559" w:type="dxa"/>
            <w:tcBorders>
              <w:top w:val="single" w:sz="6" w:space="0" w:color="auto"/>
              <w:left w:val="single" w:sz="6" w:space="0" w:color="auto"/>
              <w:bottom w:val="single" w:sz="6" w:space="0" w:color="auto"/>
              <w:right w:val="single" w:sz="6" w:space="0" w:color="auto"/>
            </w:tcBorders>
            <w:vAlign w:val="center"/>
          </w:tcPr>
          <w:p w:rsidR="00267164" w:rsidRPr="005352CF" w:rsidRDefault="00267164" w:rsidP="00267164">
            <w:pPr>
              <w:autoSpaceDE w:val="0"/>
              <w:autoSpaceDN w:val="0"/>
              <w:adjustRightInd w:val="0"/>
              <w:jc w:val="center"/>
              <w:rPr>
                <w:rFonts w:ascii="Arial Narrow" w:hAnsi="Arial Narrow"/>
                <w:color w:val="1A1A1A"/>
                <w:sz w:val="20"/>
                <w:szCs w:val="20"/>
              </w:rPr>
            </w:pPr>
            <w:r w:rsidRPr="005352CF">
              <w:rPr>
                <w:rFonts w:ascii="Arial Narrow" w:hAnsi="Arial Narrow"/>
                <w:color w:val="1A1A1A"/>
                <w:sz w:val="20"/>
                <w:szCs w:val="20"/>
              </w:rPr>
              <w:t>0,0</w:t>
            </w:r>
          </w:p>
        </w:tc>
        <w:tc>
          <w:tcPr>
            <w:tcW w:w="1701" w:type="dxa"/>
            <w:tcBorders>
              <w:top w:val="single" w:sz="6" w:space="0" w:color="auto"/>
              <w:left w:val="single" w:sz="6" w:space="0" w:color="auto"/>
              <w:bottom w:val="single" w:sz="6" w:space="0" w:color="auto"/>
              <w:right w:val="single" w:sz="6" w:space="0" w:color="auto"/>
            </w:tcBorders>
            <w:vAlign w:val="center"/>
          </w:tcPr>
          <w:p w:rsidR="00267164" w:rsidRPr="005352CF" w:rsidRDefault="00267164" w:rsidP="00267164">
            <w:pPr>
              <w:autoSpaceDE w:val="0"/>
              <w:autoSpaceDN w:val="0"/>
              <w:adjustRightInd w:val="0"/>
              <w:jc w:val="center"/>
              <w:rPr>
                <w:rFonts w:ascii="Arial Narrow" w:hAnsi="Arial Narrow"/>
                <w:color w:val="1A1A1A"/>
                <w:sz w:val="20"/>
                <w:szCs w:val="20"/>
              </w:rPr>
            </w:pPr>
            <w:r w:rsidRPr="005352CF">
              <w:rPr>
                <w:rFonts w:ascii="Arial Narrow" w:hAnsi="Arial Narrow"/>
                <w:color w:val="1A1A1A"/>
                <w:sz w:val="20"/>
                <w:szCs w:val="20"/>
              </w:rPr>
              <w:t>0,0</w:t>
            </w:r>
          </w:p>
        </w:tc>
        <w:tc>
          <w:tcPr>
            <w:tcW w:w="1559" w:type="dxa"/>
            <w:tcBorders>
              <w:top w:val="single" w:sz="6" w:space="0" w:color="auto"/>
              <w:left w:val="single" w:sz="6" w:space="0" w:color="auto"/>
              <w:bottom w:val="single" w:sz="6" w:space="0" w:color="auto"/>
              <w:right w:val="single" w:sz="6" w:space="0" w:color="auto"/>
            </w:tcBorders>
            <w:vAlign w:val="center"/>
            <w:hideMark/>
          </w:tcPr>
          <w:p w:rsidR="00267164" w:rsidRPr="005352CF" w:rsidRDefault="00267164" w:rsidP="00267164">
            <w:pPr>
              <w:autoSpaceDE w:val="0"/>
              <w:autoSpaceDN w:val="0"/>
              <w:adjustRightInd w:val="0"/>
              <w:jc w:val="center"/>
              <w:rPr>
                <w:rFonts w:ascii="Arial Narrow" w:hAnsi="Arial Narrow"/>
                <w:color w:val="1A1A1A"/>
                <w:sz w:val="20"/>
                <w:szCs w:val="20"/>
              </w:rPr>
            </w:pPr>
            <w:r w:rsidRPr="005352CF">
              <w:rPr>
                <w:rFonts w:ascii="Arial Narrow" w:hAnsi="Arial Narrow"/>
                <w:color w:val="1A1A1A"/>
                <w:sz w:val="20"/>
                <w:szCs w:val="20"/>
              </w:rPr>
              <w:t>0,0</w:t>
            </w:r>
          </w:p>
        </w:tc>
        <w:tc>
          <w:tcPr>
            <w:tcW w:w="1560" w:type="dxa"/>
            <w:tcBorders>
              <w:top w:val="single" w:sz="6" w:space="0" w:color="auto"/>
              <w:left w:val="single" w:sz="6" w:space="0" w:color="auto"/>
              <w:bottom w:val="single" w:sz="6" w:space="0" w:color="auto"/>
              <w:right w:val="single" w:sz="6" w:space="0" w:color="auto"/>
            </w:tcBorders>
            <w:vAlign w:val="center"/>
            <w:hideMark/>
          </w:tcPr>
          <w:p w:rsidR="00267164" w:rsidRPr="005352CF" w:rsidRDefault="00267164" w:rsidP="00267164">
            <w:pPr>
              <w:autoSpaceDE w:val="0"/>
              <w:autoSpaceDN w:val="0"/>
              <w:adjustRightInd w:val="0"/>
              <w:jc w:val="center"/>
              <w:rPr>
                <w:rFonts w:ascii="Arial Narrow" w:hAnsi="Arial Narrow"/>
                <w:color w:val="1A1A1A"/>
                <w:sz w:val="20"/>
                <w:szCs w:val="20"/>
              </w:rPr>
            </w:pPr>
            <w:r w:rsidRPr="005352CF">
              <w:rPr>
                <w:rFonts w:ascii="Arial Narrow" w:hAnsi="Arial Narrow"/>
                <w:color w:val="1A1A1A"/>
                <w:sz w:val="20"/>
                <w:szCs w:val="20"/>
              </w:rPr>
              <w:t>0,0</w:t>
            </w:r>
          </w:p>
        </w:tc>
        <w:tc>
          <w:tcPr>
            <w:tcW w:w="1846" w:type="dxa"/>
            <w:tcBorders>
              <w:top w:val="single" w:sz="6" w:space="0" w:color="auto"/>
              <w:left w:val="single" w:sz="6" w:space="0" w:color="auto"/>
              <w:bottom w:val="single" w:sz="6" w:space="0" w:color="auto"/>
              <w:right w:val="single" w:sz="6" w:space="0" w:color="auto"/>
            </w:tcBorders>
            <w:vAlign w:val="center"/>
          </w:tcPr>
          <w:p w:rsidR="00267164" w:rsidRPr="005352CF" w:rsidRDefault="00267164" w:rsidP="00267164">
            <w:pPr>
              <w:autoSpaceDE w:val="0"/>
              <w:autoSpaceDN w:val="0"/>
              <w:adjustRightInd w:val="0"/>
              <w:jc w:val="center"/>
              <w:rPr>
                <w:rFonts w:ascii="Arial Narrow" w:hAnsi="Arial Narrow"/>
                <w:color w:val="1A1A1A"/>
                <w:sz w:val="20"/>
                <w:szCs w:val="20"/>
              </w:rPr>
            </w:pPr>
            <w:r w:rsidRPr="005352CF">
              <w:rPr>
                <w:rFonts w:ascii="Arial Narrow" w:hAnsi="Arial Narrow"/>
                <w:color w:val="1A1A1A"/>
                <w:sz w:val="20"/>
                <w:szCs w:val="20"/>
              </w:rPr>
              <w:t>0,0</w:t>
            </w:r>
          </w:p>
        </w:tc>
      </w:tr>
      <w:tr w:rsidR="00267164" w:rsidRPr="005352CF" w:rsidTr="00267164">
        <w:trPr>
          <w:cantSplit/>
          <w:trHeight w:val="240"/>
        </w:trPr>
        <w:tc>
          <w:tcPr>
            <w:tcW w:w="539" w:type="dxa"/>
            <w:tcBorders>
              <w:top w:val="single" w:sz="6" w:space="0" w:color="auto"/>
              <w:left w:val="single" w:sz="6" w:space="0" w:color="auto"/>
              <w:bottom w:val="single" w:sz="6" w:space="0" w:color="auto"/>
              <w:right w:val="single" w:sz="6" w:space="0" w:color="auto"/>
            </w:tcBorders>
            <w:hideMark/>
          </w:tcPr>
          <w:p w:rsidR="00267164" w:rsidRPr="005352CF" w:rsidRDefault="00267164" w:rsidP="00267164">
            <w:pPr>
              <w:autoSpaceDE w:val="0"/>
              <w:autoSpaceDN w:val="0"/>
              <w:adjustRightInd w:val="0"/>
              <w:rPr>
                <w:rFonts w:ascii="Arial Narrow" w:hAnsi="Arial Narrow"/>
                <w:color w:val="1A1A1A"/>
                <w:sz w:val="20"/>
                <w:szCs w:val="20"/>
              </w:rPr>
            </w:pPr>
            <w:r w:rsidRPr="005352CF">
              <w:rPr>
                <w:rFonts w:ascii="Arial Narrow" w:hAnsi="Arial Narrow"/>
                <w:color w:val="1A1A1A"/>
                <w:sz w:val="20"/>
                <w:szCs w:val="20"/>
              </w:rPr>
              <w:t>2</w:t>
            </w:r>
          </w:p>
        </w:tc>
        <w:tc>
          <w:tcPr>
            <w:tcW w:w="3213" w:type="dxa"/>
            <w:tcBorders>
              <w:top w:val="single" w:sz="6" w:space="0" w:color="auto"/>
              <w:left w:val="single" w:sz="6" w:space="0" w:color="auto"/>
              <w:bottom w:val="single" w:sz="6" w:space="0" w:color="auto"/>
              <w:right w:val="single" w:sz="6" w:space="0" w:color="auto"/>
            </w:tcBorders>
            <w:hideMark/>
          </w:tcPr>
          <w:p w:rsidR="00267164" w:rsidRPr="005352CF" w:rsidRDefault="00267164" w:rsidP="00267164">
            <w:pPr>
              <w:autoSpaceDE w:val="0"/>
              <w:autoSpaceDN w:val="0"/>
              <w:adjustRightInd w:val="0"/>
              <w:rPr>
                <w:rFonts w:ascii="Arial Narrow" w:hAnsi="Arial Narrow"/>
                <w:color w:val="1A1A1A"/>
                <w:sz w:val="20"/>
                <w:szCs w:val="20"/>
              </w:rPr>
            </w:pPr>
            <w:r w:rsidRPr="005352CF">
              <w:rPr>
                <w:rFonts w:ascii="Arial Narrow" w:hAnsi="Arial Narrow"/>
                <w:color w:val="1A1A1A"/>
                <w:sz w:val="20"/>
                <w:szCs w:val="20"/>
              </w:rPr>
              <w:t>Капитальный ремонт  жилья</w:t>
            </w:r>
          </w:p>
        </w:tc>
        <w:tc>
          <w:tcPr>
            <w:tcW w:w="1559" w:type="dxa"/>
            <w:tcBorders>
              <w:top w:val="single" w:sz="6" w:space="0" w:color="auto"/>
              <w:left w:val="single" w:sz="6" w:space="0" w:color="auto"/>
              <w:bottom w:val="single" w:sz="6" w:space="0" w:color="auto"/>
              <w:right w:val="single" w:sz="6" w:space="0" w:color="auto"/>
            </w:tcBorders>
            <w:vAlign w:val="center"/>
          </w:tcPr>
          <w:p w:rsidR="00267164" w:rsidRPr="005352CF" w:rsidRDefault="00267164" w:rsidP="00267164">
            <w:pPr>
              <w:autoSpaceDE w:val="0"/>
              <w:autoSpaceDN w:val="0"/>
              <w:adjustRightInd w:val="0"/>
              <w:jc w:val="center"/>
              <w:rPr>
                <w:rFonts w:ascii="Arial Narrow" w:hAnsi="Arial Narrow"/>
                <w:color w:val="1A1A1A"/>
                <w:sz w:val="20"/>
                <w:szCs w:val="20"/>
              </w:rPr>
            </w:pPr>
            <w:r w:rsidRPr="005352CF">
              <w:rPr>
                <w:rFonts w:ascii="Arial Narrow" w:hAnsi="Arial Narrow"/>
                <w:color w:val="1A1A1A"/>
                <w:sz w:val="20"/>
                <w:szCs w:val="20"/>
              </w:rPr>
              <w:t>0,0</w:t>
            </w:r>
          </w:p>
        </w:tc>
        <w:tc>
          <w:tcPr>
            <w:tcW w:w="1701" w:type="dxa"/>
            <w:tcBorders>
              <w:top w:val="single" w:sz="6" w:space="0" w:color="auto"/>
              <w:left w:val="single" w:sz="6" w:space="0" w:color="auto"/>
              <w:bottom w:val="single" w:sz="6" w:space="0" w:color="auto"/>
              <w:right w:val="single" w:sz="6" w:space="0" w:color="auto"/>
            </w:tcBorders>
            <w:vAlign w:val="center"/>
          </w:tcPr>
          <w:p w:rsidR="00267164" w:rsidRPr="005352CF" w:rsidRDefault="00267164" w:rsidP="00267164">
            <w:pPr>
              <w:autoSpaceDE w:val="0"/>
              <w:autoSpaceDN w:val="0"/>
              <w:adjustRightInd w:val="0"/>
              <w:jc w:val="center"/>
              <w:rPr>
                <w:rFonts w:ascii="Arial Narrow" w:hAnsi="Arial Narrow"/>
                <w:color w:val="1A1A1A"/>
                <w:sz w:val="20"/>
                <w:szCs w:val="20"/>
              </w:rPr>
            </w:pPr>
            <w:r w:rsidRPr="005352CF">
              <w:rPr>
                <w:rFonts w:ascii="Arial Narrow" w:hAnsi="Arial Narrow"/>
                <w:color w:val="1A1A1A"/>
                <w:sz w:val="20"/>
                <w:szCs w:val="20"/>
              </w:rPr>
              <w:t>0,0</w:t>
            </w:r>
          </w:p>
        </w:tc>
        <w:tc>
          <w:tcPr>
            <w:tcW w:w="1559" w:type="dxa"/>
            <w:tcBorders>
              <w:top w:val="single" w:sz="6" w:space="0" w:color="auto"/>
              <w:left w:val="single" w:sz="6" w:space="0" w:color="auto"/>
              <w:bottom w:val="single" w:sz="6" w:space="0" w:color="auto"/>
              <w:right w:val="single" w:sz="6" w:space="0" w:color="auto"/>
            </w:tcBorders>
            <w:vAlign w:val="center"/>
            <w:hideMark/>
          </w:tcPr>
          <w:p w:rsidR="00267164" w:rsidRPr="005352CF" w:rsidRDefault="00267164" w:rsidP="00267164">
            <w:pPr>
              <w:autoSpaceDE w:val="0"/>
              <w:autoSpaceDN w:val="0"/>
              <w:adjustRightInd w:val="0"/>
              <w:jc w:val="center"/>
              <w:rPr>
                <w:rFonts w:ascii="Arial Narrow" w:hAnsi="Arial Narrow"/>
                <w:color w:val="1A1A1A"/>
                <w:sz w:val="20"/>
                <w:szCs w:val="20"/>
              </w:rPr>
            </w:pPr>
            <w:r w:rsidRPr="005352CF">
              <w:rPr>
                <w:rFonts w:ascii="Arial Narrow" w:hAnsi="Arial Narrow"/>
                <w:color w:val="1A1A1A"/>
                <w:sz w:val="20"/>
                <w:szCs w:val="20"/>
              </w:rPr>
              <w:t>0,0</w:t>
            </w:r>
          </w:p>
        </w:tc>
        <w:tc>
          <w:tcPr>
            <w:tcW w:w="1560" w:type="dxa"/>
            <w:tcBorders>
              <w:top w:val="single" w:sz="6" w:space="0" w:color="auto"/>
              <w:left w:val="single" w:sz="6" w:space="0" w:color="auto"/>
              <w:bottom w:val="single" w:sz="6" w:space="0" w:color="auto"/>
              <w:right w:val="single" w:sz="6" w:space="0" w:color="auto"/>
            </w:tcBorders>
            <w:vAlign w:val="center"/>
          </w:tcPr>
          <w:p w:rsidR="00267164" w:rsidRPr="005352CF" w:rsidRDefault="00267164" w:rsidP="00267164">
            <w:pPr>
              <w:autoSpaceDE w:val="0"/>
              <w:autoSpaceDN w:val="0"/>
              <w:adjustRightInd w:val="0"/>
              <w:jc w:val="center"/>
              <w:rPr>
                <w:rFonts w:ascii="Arial Narrow" w:hAnsi="Arial Narrow"/>
                <w:color w:val="1A1A1A"/>
                <w:sz w:val="20"/>
                <w:szCs w:val="20"/>
              </w:rPr>
            </w:pPr>
            <w:r w:rsidRPr="005352CF">
              <w:rPr>
                <w:rFonts w:ascii="Arial Narrow" w:hAnsi="Arial Narrow"/>
                <w:color w:val="1A1A1A"/>
                <w:sz w:val="20"/>
                <w:szCs w:val="20"/>
              </w:rPr>
              <w:t>0,0</w:t>
            </w:r>
          </w:p>
        </w:tc>
        <w:tc>
          <w:tcPr>
            <w:tcW w:w="1846" w:type="dxa"/>
            <w:tcBorders>
              <w:top w:val="single" w:sz="6" w:space="0" w:color="auto"/>
              <w:left w:val="single" w:sz="6" w:space="0" w:color="auto"/>
              <w:bottom w:val="single" w:sz="6" w:space="0" w:color="auto"/>
              <w:right w:val="single" w:sz="6" w:space="0" w:color="auto"/>
            </w:tcBorders>
            <w:vAlign w:val="center"/>
          </w:tcPr>
          <w:p w:rsidR="00267164" w:rsidRPr="005352CF" w:rsidRDefault="00267164" w:rsidP="00267164">
            <w:pPr>
              <w:autoSpaceDE w:val="0"/>
              <w:autoSpaceDN w:val="0"/>
              <w:adjustRightInd w:val="0"/>
              <w:jc w:val="center"/>
              <w:rPr>
                <w:rFonts w:ascii="Arial Narrow" w:hAnsi="Arial Narrow"/>
                <w:color w:val="1A1A1A"/>
                <w:sz w:val="20"/>
                <w:szCs w:val="20"/>
              </w:rPr>
            </w:pPr>
            <w:r w:rsidRPr="005352CF">
              <w:rPr>
                <w:rFonts w:ascii="Arial Narrow" w:hAnsi="Arial Narrow"/>
                <w:color w:val="1A1A1A"/>
                <w:sz w:val="20"/>
                <w:szCs w:val="20"/>
              </w:rPr>
              <w:t>0,0</w:t>
            </w:r>
          </w:p>
        </w:tc>
      </w:tr>
      <w:tr w:rsidR="00267164" w:rsidRPr="005352CF" w:rsidTr="00267164">
        <w:trPr>
          <w:cantSplit/>
          <w:trHeight w:val="240"/>
        </w:trPr>
        <w:tc>
          <w:tcPr>
            <w:tcW w:w="539" w:type="dxa"/>
            <w:tcBorders>
              <w:top w:val="single" w:sz="6" w:space="0" w:color="auto"/>
              <w:left w:val="single" w:sz="6" w:space="0" w:color="auto"/>
              <w:bottom w:val="single" w:sz="6" w:space="0" w:color="auto"/>
              <w:right w:val="single" w:sz="6" w:space="0" w:color="auto"/>
            </w:tcBorders>
          </w:tcPr>
          <w:p w:rsidR="00267164" w:rsidRPr="005352CF" w:rsidRDefault="00267164" w:rsidP="00267164">
            <w:pPr>
              <w:autoSpaceDE w:val="0"/>
              <w:autoSpaceDN w:val="0"/>
              <w:adjustRightInd w:val="0"/>
              <w:rPr>
                <w:rFonts w:ascii="Arial Narrow" w:hAnsi="Arial Narrow"/>
                <w:color w:val="1A1A1A"/>
                <w:sz w:val="20"/>
                <w:szCs w:val="20"/>
              </w:rPr>
            </w:pPr>
          </w:p>
        </w:tc>
        <w:tc>
          <w:tcPr>
            <w:tcW w:w="3213" w:type="dxa"/>
            <w:tcBorders>
              <w:top w:val="single" w:sz="6" w:space="0" w:color="auto"/>
              <w:left w:val="single" w:sz="6" w:space="0" w:color="auto"/>
              <w:bottom w:val="single" w:sz="6" w:space="0" w:color="auto"/>
              <w:right w:val="single" w:sz="6" w:space="0" w:color="auto"/>
            </w:tcBorders>
            <w:hideMark/>
          </w:tcPr>
          <w:p w:rsidR="00267164" w:rsidRPr="005352CF" w:rsidRDefault="00267164" w:rsidP="00267164">
            <w:pPr>
              <w:autoSpaceDE w:val="0"/>
              <w:autoSpaceDN w:val="0"/>
              <w:adjustRightInd w:val="0"/>
              <w:rPr>
                <w:rFonts w:ascii="Arial Narrow" w:hAnsi="Arial Narrow"/>
                <w:b/>
                <w:color w:val="1A1A1A"/>
                <w:sz w:val="20"/>
                <w:szCs w:val="20"/>
              </w:rPr>
            </w:pPr>
            <w:r w:rsidRPr="005352CF">
              <w:rPr>
                <w:rFonts w:ascii="Arial Narrow" w:hAnsi="Arial Narrow"/>
                <w:b/>
                <w:color w:val="1A1A1A"/>
                <w:sz w:val="20"/>
                <w:szCs w:val="20"/>
              </w:rPr>
              <w:t>Капитальные вложения всего:</w:t>
            </w:r>
          </w:p>
        </w:tc>
        <w:tc>
          <w:tcPr>
            <w:tcW w:w="1559" w:type="dxa"/>
            <w:tcBorders>
              <w:top w:val="single" w:sz="6" w:space="0" w:color="auto"/>
              <w:left w:val="single" w:sz="6" w:space="0" w:color="auto"/>
              <w:bottom w:val="single" w:sz="6" w:space="0" w:color="auto"/>
              <w:right w:val="single" w:sz="6" w:space="0" w:color="auto"/>
            </w:tcBorders>
            <w:vAlign w:val="center"/>
          </w:tcPr>
          <w:p w:rsidR="00267164" w:rsidRPr="005352CF" w:rsidRDefault="00267164" w:rsidP="00267164">
            <w:pPr>
              <w:autoSpaceDE w:val="0"/>
              <w:autoSpaceDN w:val="0"/>
              <w:adjustRightInd w:val="0"/>
              <w:jc w:val="center"/>
              <w:rPr>
                <w:rFonts w:ascii="Arial Narrow" w:hAnsi="Arial Narrow"/>
                <w:color w:val="1A1A1A"/>
                <w:sz w:val="20"/>
                <w:szCs w:val="20"/>
              </w:rPr>
            </w:pPr>
            <w:r w:rsidRPr="005352CF">
              <w:rPr>
                <w:rFonts w:ascii="Arial Narrow" w:hAnsi="Arial Narrow"/>
                <w:color w:val="1A1A1A"/>
                <w:sz w:val="20"/>
                <w:szCs w:val="20"/>
              </w:rPr>
              <w:t>0,0</w:t>
            </w:r>
          </w:p>
        </w:tc>
        <w:tc>
          <w:tcPr>
            <w:tcW w:w="1701" w:type="dxa"/>
            <w:tcBorders>
              <w:top w:val="single" w:sz="6" w:space="0" w:color="auto"/>
              <w:left w:val="single" w:sz="6" w:space="0" w:color="auto"/>
              <w:bottom w:val="single" w:sz="6" w:space="0" w:color="auto"/>
              <w:right w:val="single" w:sz="6" w:space="0" w:color="auto"/>
            </w:tcBorders>
            <w:vAlign w:val="center"/>
          </w:tcPr>
          <w:p w:rsidR="00267164" w:rsidRPr="005352CF" w:rsidRDefault="00267164" w:rsidP="00267164">
            <w:pPr>
              <w:autoSpaceDE w:val="0"/>
              <w:autoSpaceDN w:val="0"/>
              <w:adjustRightInd w:val="0"/>
              <w:jc w:val="center"/>
              <w:rPr>
                <w:rFonts w:ascii="Arial Narrow" w:hAnsi="Arial Narrow"/>
                <w:color w:val="1A1A1A"/>
                <w:sz w:val="20"/>
                <w:szCs w:val="20"/>
              </w:rPr>
            </w:pPr>
            <w:r w:rsidRPr="005352CF">
              <w:rPr>
                <w:rFonts w:ascii="Arial Narrow" w:hAnsi="Arial Narrow"/>
                <w:color w:val="1A1A1A"/>
                <w:sz w:val="20"/>
                <w:szCs w:val="20"/>
              </w:rPr>
              <w:t>0,0</w:t>
            </w:r>
          </w:p>
        </w:tc>
        <w:tc>
          <w:tcPr>
            <w:tcW w:w="1559" w:type="dxa"/>
            <w:tcBorders>
              <w:top w:val="single" w:sz="6" w:space="0" w:color="auto"/>
              <w:left w:val="single" w:sz="6" w:space="0" w:color="auto"/>
              <w:bottom w:val="single" w:sz="6" w:space="0" w:color="auto"/>
              <w:right w:val="single" w:sz="6" w:space="0" w:color="auto"/>
            </w:tcBorders>
            <w:vAlign w:val="center"/>
            <w:hideMark/>
          </w:tcPr>
          <w:p w:rsidR="00267164" w:rsidRPr="005352CF" w:rsidRDefault="00267164" w:rsidP="00267164">
            <w:pPr>
              <w:autoSpaceDE w:val="0"/>
              <w:autoSpaceDN w:val="0"/>
              <w:adjustRightInd w:val="0"/>
              <w:jc w:val="center"/>
              <w:rPr>
                <w:rFonts w:ascii="Arial Narrow" w:hAnsi="Arial Narrow"/>
                <w:color w:val="1A1A1A"/>
                <w:sz w:val="20"/>
                <w:szCs w:val="20"/>
              </w:rPr>
            </w:pPr>
            <w:r w:rsidRPr="005352CF">
              <w:rPr>
                <w:rFonts w:ascii="Arial Narrow" w:hAnsi="Arial Narrow"/>
                <w:color w:val="1A1A1A"/>
                <w:sz w:val="20"/>
                <w:szCs w:val="20"/>
              </w:rPr>
              <w:t>0,0</w:t>
            </w:r>
          </w:p>
        </w:tc>
        <w:tc>
          <w:tcPr>
            <w:tcW w:w="1560" w:type="dxa"/>
            <w:tcBorders>
              <w:top w:val="single" w:sz="6" w:space="0" w:color="auto"/>
              <w:left w:val="single" w:sz="6" w:space="0" w:color="auto"/>
              <w:bottom w:val="single" w:sz="6" w:space="0" w:color="auto"/>
              <w:right w:val="single" w:sz="6" w:space="0" w:color="auto"/>
            </w:tcBorders>
            <w:vAlign w:val="center"/>
          </w:tcPr>
          <w:p w:rsidR="00267164" w:rsidRPr="005352CF" w:rsidRDefault="00267164" w:rsidP="00267164">
            <w:pPr>
              <w:autoSpaceDE w:val="0"/>
              <w:autoSpaceDN w:val="0"/>
              <w:adjustRightInd w:val="0"/>
              <w:jc w:val="center"/>
              <w:rPr>
                <w:rFonts w:ascii="Arial Narrow" w:hAnsi="Arial Narrow"/>
                <w:color w:val="1A1A1A"/>
                <w:sz w:val="20"/>
                <w:szCs w:val="20"/>
              </w:rPr>
            </w:pPr>
            <w:r w:rsidRPr="005352CF">
              <w:rPr>
                <w:rFonts w:ascii="Arial Narrow" w:hAnsi="Arial Narrow"/>
                <w:color w:val="1A1A1A"/>
                <w:sz w:val="20"/>
                <w:szCs w:val="20"/>
              </w:rPr>
              <w:t>0,0</w:t>
            </w:r>
          </w:p>
        </w:tc>
        <w:tc>
          <w:tcPr>
            <w:tcW w:w="1846" w:type="dxa"/>
            <w:tcBorders>
              <w:top w:val="single" w:sz="6" w:space="0" w:color="auto"/>
              <w:left w:val="single" w:sz="6" w:space="0" w:color="auto"/>
              <w:bottom w:val="single" w:sz="6" w:space="0" w:color="auto"/>
              <w:right w:val="single" w:sz="6" w:space="0" w:color="auto"/>
            </w:tcBorders>
            <w:vAlign w:val="center"/>
          </w:tcPr>
          <w:p w:rsidR="00267164" w:rsidRPr="005352CF" w:rsidRDefault="00267164" w:rsidP="00267164">
            <w:pPr>
              <w:autoSpaceDE w:val="0"/>
              <w:autoSpaceDN w:val="0"/>
              <w:adjustRightInd w:val="0"/>
              <w:jc w:val="center"/>
              <w:rPr>
                <w:rFonts w:ascii="Arial Narrow" w:hAnsi="Arial Narrow"/>
                <w:color w:val="1A1A1A"/>
                <w:sz w:val="20"/>
                <w:szCs w:val="20"/>
              </w:rPr>
            </w:pPr>
            <w:r w:rsidRPr="005352CF">
              <w:rPr>
                <w:rFonts w:ascii="Arial Narrow" w:hAnsi="Arial Narrow"/>
                <w:color w:val="1A1A1A"/>
                <w:sz w:val="20"/>
                <w:szCs w:val="20"/>
              </w:rPr>
              <w:t>0,0</w:t>
            </w:r>
          </w:p>
        </w:tc>
      </w:tr>
    </w:tbl>
    <w:p w:rsidR="00267164" w:rsidRPr="005352CF" w:rsidRDefault="00267164" w:rsidP="00267164">
      <w:pPr>
        <w:autoSpaceDE w:val="0"/>
        <w:autoSpaceDN w:val="0"/>
        <w:adjustRightInd w:val="0"/>
        <w:outlineLvl w:val="2"/>
        <w:rPr>
          <w:rFonts w:ascii="Arial Narrow" w:hAnsi="Arial Narrow"/>
          <w:sz w:val="20"/>
          <w:szCs w:val="20"/>
          <w:highlight w:val="yellow"/>
        </w:rPr>
      </w:pPr>
    </w:p>
    <w:p w:rsidR="00267164" w:rsidRPr="005352CF" w:rsidRDefault="00267164" w:rsidP="00267164">
      <w:pPr>
        <w:suppressAutoHyphens/>
        <w:jc w:val="right"/>
        <w:rPr>
          <w:rFonts w:ascii="Arial Narrow" w:eastAsia="Calibri" w:hAnsi="Arial Narrow"/>
          <w:color w:val="1A1A1A"/>
          <w:sz w:val="20"/>
          <w:szCs w:val="20"/>
        </w:rPr>
      </w:pPr>
      <w:r w:rsidRPr="005352CF">
        <w:rPr>
          <w:rFonts w:ascii="Arial Narrow" w:eastAsia="Calibri" w:hAnsi="Arial Narrow"/>
          <w:color w:val="1A1A1A"/>
          <w:sz w:val="20"/>
          <w:szCs w:val="20"/>
        </w:rPr>
        <w:t>Приложение № 4</w:t>
      </w:r>
    </w:p>
    <w:p w:rsidR="00267164" w:rsidRPr="005352CF" w:rsidRDefault="00267164" w:rsidP="00267164">
      <w:pPr>
        <w:suppressAutoHyphens/>
        <w:jc w:val="right"/>
        <w:rPr>
          <w:rFonts w:ascii="Arial Narrow" w:eastAsia="Calibri" w:hAnsi="Arial Narrow"/>
          <w:bCs/>
          <w:color w:val="1A1A1A"/>
          <w:sz w:val="20"/>
          <w:szCs w:val="20"/>
        </w:rPr>
      </w:pPr>
      <w:r w:rsidRPr="005352CF">
        <w:rPr>
          <w:rFonts w:ascii="Arial Narrow" w:eastAsia="Calibri" w:hAnsi="Arial Narrow"/>
          <w:color w:val="1A1A1A"/>
          <w:sz w:val="20"/>
          <w:szCs w:val="20"/>
        </w:rPr>
        <w:t xml:space="preserve">к  муниципальной программе </w:t>
      </w:r>
    </w:p>
    <w:p w:rsidR="00267164" w:rsidRPr="005352CF" w:rsidRDefault="00267164" w:rsidP="00267164">
      <w:pPr>
        <w:jc w:val="right"/>
        <w:rPr>
          <w:rFonts w:ascii="Arial Narrow" w:hAnsi="Arial Narrow"/>
          <w:color w:val="1A1A1A"/>
          <w:sz w:val="20"/>
          <w:szCs w:val="20"/>
        </w:rPr>
      </w:pPr>
      <w:r w:rsidRPr="005352CF">
        <w:rPr>
          <w:rFonts w:ascii="Arial Narrow" w:hAnsi="Arial Narrow"/>
          <w:bCs/>
          <w:color w:val="1A1A1A"/>
          <w:sz w:val="20"/>
          <w:szCs w:val="20"/>
        </w:rPr>
        <w:t xml:space="preserve">«Устойчивое развитие муниципального образования поселка </w:t>
      </w:r>
      <w:r w:rsidRPr="005352CF">
        <w:rPr>
          <w:rFonts w:ascii="Arial Narrow" w:hAnsi="Arial Narrow"/>
          <w:sz w:val="20"/>
          <w:szCs w:val="20"/>
        </w:rPr>
        <w:t>Чемдальск</w:t>
      </w:r>
      <w:r w:rsidRPr="005352CF">
        <w:rPr>
          <w:rFonts w:ascii="Arial Narrow" w:hAnsi="Arial Narrow"/>
          <w:bCs/>
          <w:color w:val="1A1A1A"/>
          <w:sz w:val="20"/>
          <w:szCs w:val="20"/>
        </w:rPr>
        <w:t>»</w:t>
      </w:r>
      <w:r w:rsidRPr="005352CF">
        <w:rPr>
          <w:rFonts w:ascii="Arial Narrow" w:hAnsi="Arial Narrow"/>
          <w:bCs/>
          <w:color w:val="1A1A1A"/>
          <w:sz w:val="20"/>
          <w:szCs w:val="20"/>
        </w:rPr>
        <w:br/>
      </w:r>
    </w:p>
    <w:p w:rsidR="00267164" w:rsidRPr="005352CF" w:rsidRDefault="00267164" w:rsidP="00267164">
      <w:pPr>
        <w:jc w:val="center"/>
        <w:rPr>
          <w:rFonts w:ascii="Arial Narrow" w:hAnsi="Arial Narrow"/>
          <w:color w:val="1A1A1A"/>
          <w:sz w:val="20"/>
          <w:szCs w:val="20"/>
        </w:rPr>
      </w:pPr>
      <w:r w:rsidRPr="005352CF">
        <w:rPr>
          <w:rFonts w:ascii="Arial Narrow" w:hAnsi="Arial Narrow"/>
          <w:color w:val="1A1A1A"/>
          <w:sz w:val="20"/>
          <w:szCs w:val="20"/>
        </w:rPr>
        <w:t>Распределение планируемых расходов за счет средств местного бюджета по мероприятиям</w:t>
      </w:r>
    </w:p>
    <w:p w:rsidR="00267164" w:rsidRPr="005352CF" w:rsidRDefault="00267164" w:rsidP="00267164">
      <w:pPr>
        <w:jc w:val="center"/>
        <w:rPr>
          <w:rFonts w:ascii="Arial Narrow" w:hAnsi="Arial Narrow"/>
          <w:color w:val="1A1A1A"/>
          <w:sz w:val="20"/>
          <w:szCs w:val="20"/>
        </w:rPr>
      </w:pPr>
      <w:r w:rsidRPr="005352CF">
        <w:rPr>
          <w:rFonts w:ascii="Arial Narrow" w:hAnsi="Arial Narrow"/>
          <w:color w:val="1A1A1A"/>
          <w:sz w:val="20"/>
          <w:szCs w:val="20"/>
        </w:rPr>
        <w:t>подпрограмм муниципальной программы</w:t>
      </w:r>
    </w:p>
    <w:tbl>
      <w:tblPr>
        <w:tblpPr w:leftFromText="181" w:rightFromText="18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8"/>
        <w:gridCol w:w="2626"/>
        <w:gridCol w:w="2121"/>
        <w:gridCol w:w="709"/>
        <w:gridCol w:w="850"/>
        <w:gridCol w:w="1565"/>
        <w:gridCol w:w="709"/>
        <w:gridCol w:w="992"/>
        <w:gridCol w:w="992"/>
        <w:gridCol w:w="993"/>
        <w:gridCol w:w="1133"/>
      </w:tblGrid>
      <w:tr w:rsidR="00267164" w:rsidRPr="005352CF" w:rsidTr="00267164">
        <w:trPr>
          <w:trHeight w:val="870"/>
        </w:trPr>
        <w:tc>
          <w:tcPr>
            <w:tcW w:w="918" w:type="dxa"/>
            <w:vMerge w:val="restart"/>
            <w:shd w:val="clear" w:color="auto" w:fill="auto"/>
            <w:vAlign w:val="center"/>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Статус (государственная программа, подпрограмма)</w:t>
            </w:r>
          </w:p>
        </w:tc>
        <w:tc>
          <w:tcPr>
            <w:tcW w:w="2626" w:type="dxa"/>
            <w:vMerge w:val="restart"/>
            <w:shd w:val="clear" w:color="auto" w:fill="auto"/>
            <w:vAlign w:val="center"/>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Наименование  программы, подпрограммы</w:t>
            </w:r>
          </w:p>
        </w:tc>
        <w:tc>
          <w:tcPr>
            <w:tcW w:w="2121" w:type="dxa"/>
            <w:vMerge w:val="restart"/>
            <w:shd w:val="clear" w:color="auto" w:fill="auto"/>
            <w:vAlign w:val="center"/>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Наименование</w:t>
            </w:r>
          </w:p>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 xml:space="preserve"> ГРБС</w:t>
            </w:r>
          </w:p>
        </w:tc>
        <w:tc>
          <w:tcPr>
            <w:tcW w:w="3833" w:type="dxa"/>
            <w:gridSpan w:val="4"/>
            <w:shd w:val="clear" w:color="auto" w:fill="auto"/>
            <w:vAlign w:val="center"/>
          </w:tcPr>
          <w:p w:rsidR="00267164" w:rsidRPr="005352CF" w:rsidRDefault="00267164" w:rsidP="00267164">
            <w:pPr>
              <w:jc w:val="center"/>
              <w:rPr>
                <w:rFonts w:ascii="Arial Narrow" w:hAnsi="Arial Narrow"/>
                <w:color w:val="1A1A1A"/>
                <w:sz w:val="20"/>
                <w:szCs w:val="20"/>
              </w:rPr>
            </w:pPr>
            <w:r w:rsidRPr="005352CF">
              <w:rPr>
                <w:rFonts w:ascii="Arial Narrow" w:hAnsi="Arial Narrow"/>
                <w:color w:val="1A1A1A"/>
                <w:sz w:val="20"/>
                <w:szCs w:val="20"/>
              </w:rPr>
              <w:t>Код бюджетной классификации</w:t>
            </w:r>
          </w:p>
        </w:tc>
        <w:tc>
          <w:tcPr>
            <w:tcW w:w="4110" w:type="dxa"/>
            <w:gridSpan w:val="4"/>
            <w:shd w:val="clear" w:color="auto" w:fill="auto"/>
            <w:vAlign w:val="center"/>
          </w:tcPr>
          <w:p w:rsidR="00267164" w:rsidRPr="005352CF" w:rsidRDefault="00267164" w:rsidP="00267164">
            <w:pPr>
              <w:jc w:val="center"/>
              <w:rPr>
                <w:rFonts w:ascii="Arial Narrow" w:hAnsi="Arial Narrow"/>
                <w:color w:val="1A1A1A"/>
                <w:sz w:val="20"/>
                <w:szCs w:val="20"/>
              </w:rPr>
            </w:pPr>
            <w:r w:rsidRPr="005352CF">
              <w:rPr>
                <w:rFonts w:ascii="Arial Narrow" w:hAnsi="Arial Narrow"/>
                <w:color w:val="1A1A1A"/>
                <w:sz w:val="20"/>
                <w:szCs w:val="20"/>
              </w:rPr>
              <w:t>Расходы (тыс. руб.), годы</w:t>
            </w:r>
          </w:p>
        </w:tc>
      </w:tr>
      <w:tr w:rsidR="00267164" w:rsidRPr="005352CF" w:rsidTr="00267164">
        <w:trPr>
          <w:trHeight w:val="1005"/>
        </w:trPr>
        <w:tc>
          <w:tcPr>
            <w:tcW w:w="918" w:type="dxa"/>
            <w:vMerge/>
            <w:shd w:val="clear" w:color="auto" w:fill="auto"/>
            <w:vAlign w:val="center"/>
          </w:tcPr>
          <w:p w:rsidR="00267164" w:rsidRPr="005352CF" w:rsidRDefault="00267164" w:rsidP="00267164">
            <w:pPr>
              <w:rPr>
                <w:rFonts w:ascii="Arial Narrow" w:hAnsi="Arial Narrow"/>
                <w:color w:val="1A1A1A"/>
                <w:sz w:val="20"/>
                <w:szCs w:val="20"/>
              </w:rPr>
            </w:pPr>
          </w:p>
        </w:tc>
        <w:tc>
          <w:tcPr>
            <w:tcW w:w="2626" w:type="dxa"/>
            <w:vMerge/>
            <w:shd w:val="clear" w:color="auto" w:fill="auto"/>
            <w:vAlign w:val="center"/>
          </w:tcPr>
          <w:p w:rsidR="00267164" w:rsidRPr="005352CF" w:rsidRDefault="00267164" w:rsidP="00267164">
            <w:pPr>
              <w:rPr>
                <w:rFonts w:ascii="Arial Narrow" w:hAnsi="Arial Narrow"/>
                <w:color w:val="1A1A1A"/>
                <w:sz w:val="20"/>
                <w:szCs w:val="20"/>
              </w:rPr>
            </w:pPr>
          </w:p>
        </w:tc>
        <w:tc>
          <w:tcPr>
            <w:tcW w:w="2121" w:type="dxa"/>
            <w:vMerge/>
            <w:shd w:val="clear" w:color="auto" w:fill="auto"/>
            <w:vAlign w:val="center"/>
          </w:tcPr>
          <w:p w:rsidR="00267164" w:rsidRPr="005352CF" w:rsidRDefault="00267164" w:rsidP="00267164">
            <w:pPr>
              <w:rPr>
                <w:rFonts w:ascii="Arial Narrow" w:hAnsi="Arial Narrow"/>
                <w:color w:val="1A1A1A"/>
                <w:sz w:val="20"/>
                <w:szCs w:val="20"/>
              </w:rPr>
            </w:pPr>
          </w:p>
        </w:tc>
        <w:tc>
          <w:tcPr>
            <w:tcW w:w="709" w:type="dxa"/>
            <w:shd w:val="clear" w:color="auto" w:fill="auto"/>
            <w:vAlign w:val="center"/>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ГРБС</w:t>
            </w:r>
          </w:p>
        </w:tc>
        <w:tc>
          <w:tcPr>
            <w:tcW w:w="850" w:type="dxa"/>
            <w:shd w:val="clear" w:color="auto" w:fill="auto"/>
            <w:vAlign w:val="center"/>
          </w:tcPr>
          <w:p w:rsidR="00267164" w:rsidRPr="005352CF" w:rsidRDefault="00267164" w:rsidP="00267164">
            <w:pPr>
              <w:rPr>
                <w:rFonts w:ascii="Arial Narrow" w:hAnsi="Arial Narrow"/>
                <w:color w:val="1A1A1A"/>
                <w:sz w:val="20"/>
                <w:szCs w:val="20"/>
              </w:rPr>
            </w:pPr>
            <w:proofErr w:type="spellStart"/>
            <w:r w:rsidRPr="005352CF">
              <w:rPr>
                <w:rFonts w:ascii="Arial Narrow" w:hAnsi="Arial Narrow"/>
                <w:color w:val="1A1A1A"/>
                <w:sz w:val="20"/>
                <w:szCs w:val="20"/>
              </w:rPr>
              <w:t>РзПр</w:t>
            </w:r>
            <w:proofErr w:type="spellEnd"/>
          </w:p>
        </w:tc>
        <w:tc>
          <w:tcPr>
            <w:tcW w:w="1565" w:type="dxa"/>
            <w:shd w:val="clear" w:color="auto" w:fill="auto"/>
            <w:vAlign w:val="center"/>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ЦСР</w:t>
            </w:r>
          </w:p>
        </w:tc>
        <w:tc>
          <w:tcPr>
            <w:tcW w:w="709" w:type="dxa"/>
            <w:shd w:val="clear" w:color="auto" w:fill="auto"/>
            <w:vAlign w:val="center"/>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ВР</w:t>
            </w:r>
          </w:p>
        </w:tc>
        <w:tc>
          <w:tcPr>
            <w:tcW w:w="992" w:type="dxa"/>
            <w:shd w:val="clear" w:color="auto" w:fill="auto"/>
            <w:vAlign w:val="center"/>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2023 г</w:t>
            </w:r>
          </w:p>
        </w:tc>
        <w:tc>
          <w:tcPr>
            <w:tcW w:w="992" w:type="dxa"/>
            <w:shd w:val="clear" w:color="auto" w:fill="auto"/>
            <w:vAlign w:val="center"/>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2024г</w:t>
            </w:r>
          </w:p>
        </w:tc>
        <w:tc>
          <w:tcPr>
            <w:tcW w:w="993" w:type="dxa"/>
            <w:shd w:val="clear" w:color="auto" w:fill="auto"/>
            <w:vAlign w:val="center"/>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2025 г</w:t>
            </w:r>
          </w:p>
        </w:tc>
        <w:tc>
          <w:tcPr>
            <w:tcW w:w="1133" w:type="dxa"/>
            <w:shd w:val="clear" w:color="auto" w:fill="auto"/>
            <w:vAlign w:val="center"/>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2026г</w:t>
            </w:r>
          </w:p>
        </w:tc>
      </w:tr>
      <w:tr w:rsidR="00267164" w:rsidRPr="005352CF" w:rsidTr="00267164">
        <w:trPr>
          <w:trHeight w:val="1271"/>
        </w:trPr>
        <w:tc>
          <w:tcPr>
            <w:tcW w:w="918" w:type="dxa"/>
            <w:shd w:val="clear" w:color="auto" w:fill="auto"/>
            <w:textDirection w:val="btLr"/>
            <w:vAlign w:val="center"/>
          </w:tcPr>
          <w:p w:rsidR="00267164" w:rsidRPr="005352CF" w:rsidRDefault="00267164" w:rsidP="00267164">
            <w:pPr>
              <w:jc w:val="center"/>
              <w:rPr>
                <w:rFonts w:ascii="Arial Narrow" w:hAnsi="Arial Narrow"/>
                <w:color w:val="1A1A1A"/>
                <w:sz w:val="20"/>
                <w:szCs w:val="20"/>
              </w:rPr>
            </w:pPr>
            <w:r w:rsidRPr="005352CF">
              <w:rPr>
                <w:rFonts w:ascii="Arial Narrow" w:hAnsi="Arial Narrow"/>
                <w:b/>
                <w:color w:val="1A1A1A"/>
                <w:sz w:val="20"/>
                <w:szCs w:val="20"/>
              </w:rPr>
              <w:t>Муниципальная программа</w:t>
            </w:r>
          </w:p>
        </w:tc>
        <w:tc>
          <w:tcPr>
            <w:tcW w:w="2626" w:type="dxa"/>
            <w:shd w:val="clear" w:color="auto" w:fill="auto"/>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 xml:space="preserve">МП </w:t>
            </w:r>
            <w:r w:rsidRPr="005352CF">
              <w:rPr>
                <w:rFonts w:ascii="Arial Narrow" w:hAnsi="Arial Narrow"/>
                <w:bCs/>
                <w:color w:val="1A1A1A"/>
                <w:sz w:val="20"/>
                <w:szCs w:val="20"/>
              </w:rPr>
              <w:t xml:space="preserve">«Устойчивое развитие муниципального образования поселка </w:t>
            </w:r>
            <w:r w:rsidRPr="005352CF">
              <w:rPr>
                <w:rFonts w:ascii="Arial Narrow" w:hAnsi="Arial Narrow"/>
                <w:color w:val="1A1A1A"/>
                <w:sz w:val="20"/>
                <w:szCs w:val="20"/>
              </w:rPr>
              <w:t xml:space="preserve"> </w:t>
            </w:r>
            <w:r w:rsidRPr="005352CF">
              <w:rPr>
                <w:rFonts w:ascii="Arial Narrow" w:hAnsi="Arial Narrow"/>
                <w:sz w:val="20"/>
                <w:szCs w:val="20"/>
              </w:rPr>
              <w:t xml:space="preserve"> Чемдальск</w:t>
            </w:r>
            <w:r w:rsidRPr="005352CF">
              <w:rPr>
                <w:rFonts w:ascii="Arial Narrow" w:hAnsi="Arial Narrow"/>
                <w:color w:val="1A1A1A"/>
                <w:sz w:val="20"/>
                <w:szCs w:val="20"/>
              </w:rPr>
              <w:t xml:space="preserve">  на 2023-2025гг.</w:t>
            </w:r>
            <w:r>
              <w:rPr>
                <w:rFonts w:ascii="Arial Narrow" w:hAnsi="Arial Narrow"/>
                <w:bCs/>
                <w:color w:val="1A1A1A"/>
                <w:sz w:val="20"/>
                <w:szCs w:val="20"/>
              </w:rPr>
              <w:t>»</w:t>
            </w:r>
          </w:p>
        </w:tc>
        <w:tc>
          <w:tcPr>
            <w:tcW w:w="2121" w:type="dxa"/>
            <w:shd w:val="clear" w:color="auto" w:fill="auto"/>
          </w:tcPr>
          <w:p w:rsidR="00267164" w:rsidRPr="005352CF" w:rsidRDefault="00267164" w:rsidP="00267164">
            <w:pPr>
              <w:rPr>
                <w:rFonts w:ascii="Arial Narrow" w:hAnsi="Arial Narrow"/>
                <w:b/>
                <w:bCs/>
                <w:color w:val="1A1A1A"/>
                <w:sz w:val="20"/>
                <w:szCs w:val="20"/>
              </w:rPr>
            </w:pPr>
            <w:r w:rsidRPr="005352CF">
              <w:rPr>
                <w:rFonts w:ascii="Arial Narrow" w:hAnsi="Arial Narrow"/>
                <w:color w:val="1A1A1A"/>
                <w:sz w:val="20"/>
                <w:szCs w:val="20"/>
              </w:rPr>
              <w:t xml:space="preserve">Администрация поселка </w:t>
            </w:r>
            <w:r w:rsidRPr="005352CF">
              <w:rPr>
                <w:rFonts w:ascii="Arial Narrow" w:hAnsi="Arial Narrow"/>
                <w:sz w:val="20"/>
                <w:szCs w:val="20"/>
              </w:rPr>
              <w:t xml:space="preserve"> </w:t>
            </w:r>
            <w:r w:rsidRPr="005352CF">
              <w:rPr>
                <w:rFonts w:ascii="Arial Narrow" w:hAnsi="Arial Narrow"/>
                <w:color w:val="1A1A1A"/>
                <w:sz w:val="20"/>
                <w:szCs w:val="20"/>
              </w:rPr>
              <w:t>Чемдальск</w:t>
            </w:r>
          </w:p>
        </w:tc>
        <w:tc>
          <w:tcPr>
            <w:tcW w:w="709" w:type="dxa"/>
            <w:shd w:val="clear" w:color="auto" w:fill="auto"/>
            <w:vAlign w:val="center"/>
          </w:tcPr>
          <w:p w:rsidR="00267164" w:rsidRPr="005352CF" w:rsidRDefault="00267164" w:rsidP="00267164">
            <w:pPr>
              <w:rPr>
                <w:rFonts w:ascii="Arial Narrow" w:hAnsi="Arial Narrow"/>
                <w:b/>
                <w:bCs/>
                <w:color w:val="1A1A1A"/>
                <w:sz w:val="20"/>
                <w:szCs w:val="20"/>
              </w:rPr>
            </w:pPr>
          </w:p>
        </w:tc>
        <w:tc>
          <w:tcPr>
            <w:tcW w:w="850" w:type="dxa"/>
            <w:shd w:val="clear" w:color="auto" w:fill="auto"/>
            <w:vAlign w:val="center"/>
          </w:tcPr>
          <w:p w:rsidR="00267164" w:rsidRPr="005352CF" w:rsidRDefault="00267164" w:rsidP="00267164">
            <w:pPr>
              <w:jc w:val="center"/>
              <w:rPr>
                <w:rFonts w:ascii="Arial Narrow" w:hAnsi="Arial Narrow"/>
                <w:color w:val="000000"/>
                <w:sz w:val="20"/>
                <w:szCs w:val="20"/>
              </w:rPr>
            </w:pPr>
          </w:p>
        </w:tc>
        <w:tc>
          <w:tcPr>
            <w:tcW w:w="1565"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0100000000</w:t>
            </w:r>
          </w:p>
        </w:tc>
        <w:tc>
          <w:tcPr>
            <w:tcW w:w="709" w:type="dxa"/>
            <w:shd w:val="clear" w:color="auto" w:fill="auto"/>
            <w:vAlign w:val="center"/>
          </w:tcPr>
          <w:p w:rsidR="00267164" w:rsidRPr="005352CF" w:rsidRDefault="00267164" w:rsidP="00267164">
            <w:pPr>
              <w:jc w:val="center"/>
              <w:rPr>
                <w:rFonts w:ascii="Arial Narrow" w:hAnsi="Arial Narrow"/>
                <w:color w:val="000000"/>
                <w:sz w:val="20"/>
                <w:szCs w:val="20"/>
              </w:rPr>
            </w:pPr>
          </w:p>
        </w:tc>
        <w:tc>
          <w:tcPr>
            <w:tcW w:w="992" w:type="dxa"/>
            <w:shd w:val="clear" w:color="auto" w:fill="auto"/>
            <w:vAlign w:val="center"/>
          </w:tcPr>
          <w:p w:rsidR="00267164" w:rsidRPr="005352CF" w:rsidRDefault="00267164" w:rsidP="00267164">
            <w:pPr>
              <w:jc w:val="center"/>
              <w:rPr>
                <w:rFonts w:ascii="Arial Narrow" w:hAnsi="Arial Narrow"/>
                <w:b/>
                <w:color w:val="000000"/>
                <w:sz w:val="20"/>
                <w:szCs w:val="20"/>
              </w:rPr>
            </w:pPr>
            <w:r w:rsidRPr="005352CF">
              <w:rPr>
                <w:rFonts w:ascii="Arial Narrow" w:hAnsi="Arial Narrow"/>
                <w:b/>
                <w:color w:val="000000"/>
                <w:sz w:val="20"/>
                <w:szCs w:val="20"/>
              </w:rPr>
              <w:t>1967,5</w:t>
            </w:r>
          </w:p>
        </w:tc>
        <w:tc>
          <w:tcPr>
            <w:tcW w:w="992" w:type="dxa"/>
            <w:shd w:val="clear" w:color="auto" w:fill="auto"/>
            <w:vAlign w:val="center"/>
          </w:tcPr>
          <w:p w:rsidR="00267164" w:rsidRPr="005352CF" w:rsidRDefault="00267164" w:rsidP="00267164">
            <w:pPr>
              <w:jc w:val="center"/>
              <w:rPr>
                <w:rFonts w:ascii="Arial Narrow" w:hAnsi="Arial Narrow"/>
                <w:b/>
                <w:color w:val="000000"/>
                <w:sz w:val="20"/>
                <w:szCs w:val="20"/>
              </w:rPr>
            </w:pPr>
            <w:r w:rsidRPr="005352CF">
              <w:rPr>
                <w:rFonts w:ascii="Arial Narrow" w:hAnsi="Arial Narrow"/>
                <w:b/>
                <w:color w:val="000000"/>
                <w:sz w:val="20"/>
                <w:szCs w:val="20"/>
              </w:rPr>
              <w:t>1550,1</w:t>
            </w:r>
          </w:p>
        </w:tc>
        <w:tc>
          <w:tcPr>
            <w:tcW w:w="993" w:type="dxa"/>
            <w:shd w:val="clear" w:color="auto" w:fill="auto"/>
            <w:vAlign w:val="center"/>
          </w:tcPr>
          <w:p w:rsidR="00267164" w:rsidRPr="005352CF" w:rsidRDefault="00267164" w:rsidP="00267164">
            <w:pPr>
              <w:jc w:val="center"/>
              <w:rPr>
                <w:rFonts w:ascii="Arial Narrow" w:hAnsi="Arial Narrow"/>
                <w:b/>
                <w:color w:val="000000"/>
                <w:sz w:val="20"/>
                <w:szCs w:val="20"/>
              </w:rPr>
            </w:pPr>
            <w:r w:rsidRPr="005352CF">
              <w:rPr>
                <w:rFonts w:ascii="Arial Narrow" w:hAnsi="Arial Narrow"/>
                <w:b/>
                <w:color w:val="000000"/>
                <w:sz w:val="20"/>
                <w:szCs w:val="20"/>
              </w:rPr>
              <w:t>1102,2</w:t>
            </w:r>
          </w:p>
        </w:tc>
        <w:tc>
          <w:tcPr>
            <w:tcW w:w="1133" w:type="dxa"/>
            <w:shd w:val="clear" w:color="auto" w:fill="auto"/>
            <w:vAlign w:val="center"/>
          </w:tcPr>
          <w:p w:rsidR="00267164" w:rsidRPr="005352CF" w:rsidRDefault="00267164" w:rsidP="00267164">
            <w:pPr>
              <w:jc w:val="center"/>
              <w:rPr>
                <w:rFonts w:ascii="Arial Narrow" w:hAnsi="Arial Narrow"/>
                <w:b/>
                <w:color w:val="000000"/>
                <w:sz w:val="20"/>
                <w:szCs w:val="20"/>
              </w:rPr>
            </w:pPr>
            <w:r w:rsidRPr="005352CF">
              <w:rPr>
                <w:rFonts w:ascii="Arial Narrow" w:hAnsi="Arial Narrow"/>
                <w:b/>
                <w:color w:val="000000"/>
                <w:sz w:val="20"/>
                <w:szCs w:val="20"/>
              </w:rPr>
              <w:t>933,1</w:t>
            </w:r>
          </w:p>
        </w:tc>
      </w:tr>
      <w:tr w:rsidR="00267164" w:rsidRPr="005352CF" w:rsidTr="00267164">
        <w:trPr>
          <w:trHeight w:val="765"/>
        </w:trPr>
        <w:tc>
          <w:tcPr>
            <w:tcW w:w="918" w:type="dxa"/>
            <w:vMerge w:val="restart"/>
            <w:shd w:val="clear" w:color="auto" w:fill="auto"/>
            <w:textDirection w:val="btLr"/>
            <w:vAlign w:val="center"/>
          </w:tcPr>
          <w:p w:rsidR="00267164" w:rsidRPr="005352CF" w:rsidRDefault="00267164" w:rsidP="00267164">
            <w:pPr>
              <w:jc w:val="center"/>
              <w:rPr>
                <w:rFonts w:ascii="Arial Narrow" w:hAnsi="Arial Narrow"/>
                <w:color w:val="1A1A1A"/>
                <w:sz w:val="20"/>
                <w:szCs w:val="20"/>
              </w:rPr>
            </w:pPr>
            <w:r w:rsidRPr="005352CF">
              <w:rPr>
                <w:rFonts w:ascii="Arial Narrow" w:hAnsi="Arial Narrow"/>
                <w:b/>
                <w:color w:val="1A1A1A"/>
                <w:sz w:val="20"/>
                <w:szCs w:val="20"/>
              </w:rPr>
              <w:t>Подпрограмма 1</w:t>
            </w:r>
          </w:p>
        </w:tc>
        <w:tc>
          <w:tcPr>
            <w:tcW w:w="2626" w:type="dxa"/>
            <w:vMerge w:val="restart"/>
            <w:shd w:val="clear" w:color="auto" w:fill="auto"/>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МПП «</w:t>
            </w:r>
            <w:r w:rsidRPr="005352CF">
              <w:rPr>
                <w:rFonts w:ascii="Arial Narrow" w:eastAsia="Calibri" w:hAnsi="Arial Narrow"/>
                <w:sz w:val="20"/>
                <w:szCs w:val="20"/>
              </w:rPr>
              <w:t xml:space="preserve"> </w:t>
            </w:r>
            <w:r w:rsidRPr="005352CF">
              <w:rPr>
                <w:rFonts w:ascii="Arial Narrow" w:hAnsi="Arial Narrow"/>
                <w:sz w:val="20"/>
                <w:szCs w:val="20"/>
              </w:rPr>
              <w:t xml:space="preserve"> </w:t>
            </w:r>
            <w:r w:rsidRPr="005352CF">
              <w:rPr>
                <w:rFonts w:ascii="Arial Narrow" w:hAnsi="Arial Narrow"/>
                <w:color w:val="1A1A1A"/>
                <w:sz w:val="20"/>
                <w:szCs w:val="20"/>
              </w:rPr>
              <w:t xml:space="preserve">Владение, пользование и распоряжение имуществом, находящимся в муниципальной собственности поселка Чемдальск » </w:t>
            </w:r>
          </w:p>
        </w:tc>
        <w:tc>
          <w:tcPr>
            <w:tcW w:w="2121" w:type="dxa"/>
            <w:shd w:val="clear" w:color="auto" w:fill="auto"/>
          </w:tcPr>
          <w:p w:rsidR="00267164" w:rsidRPr="005352CF" w:rsidRDefault="00267164" w:rsidP="00267164">
            <w:pPr>
              <w:rPr>
                <w:rFonts w:ascii="Arial Narrow" w:hAnsi="Arial Narrow"/>
                <w:b/>
                <w:bCs/>
                <w:color w:val="1A1A1A"/>
                <w:sz w:val="20"/>
                <w:szCs w:val="20"/>
              </w:rPr>
            </w:pPr>
            <w:r w:rsidRPr="005352CF">
              <w:rPr>
                <w:rFonts w:ascii="Arial Narrow" w:hAnsi="Arial Narrow"/>
                <w:color w:val="1A1A1A"/>
                <w:sz w:val="20"/>
                <w:szCs w:val="20"/>
              </w:rPr>
              <w:t>Всего расходные обязательства по подпрограмме</w:t>
            </w:r>
          </w:p>
        </w:tc>
        <w:tc>
          <w:tcPr>
            <w:tcW w:w="709" w:type="dxa"/>
            <w:shd w:val="clear" w:color="auto" w:fill="auto"/>
            <w:vAlign w:val="center"/>
          </w:tcPr>
          <w:p w:rsidR="00267164" w:rsidRPr="005352CF" w:rsidRDefault="00267164" w:rsidP="00267164">
            <w:pPr>
              <w:rPr>
                <w:rFonts w:ascii="Arial Narrow" w:hAnsi="Arial Narrow"/>
                <w:b/>
                <w:bCs/>
                <w:color w:val="1A1A1A"/>
                <w:sz w:val="20"/>
                <w:szCs w:val="20"/>
              </w:rPr>
            </w:pPr>
          </w:p>
        </w:tc>
        <w:tc>
          <w:tcPr>
            <w:tcW w:w="850" w:type="dxa"/>
            <w:shd w:val="clear" w:color="auto" w:fill="auto"/>
            <w:vAlign w:val="center"/>
          </w:tcPr>
          <w:p w:rsidR="00267164" w:rsidRPr="005352CF" w:rsidRDefault="00267164" w:rsidP="00267164">
            <w:pPr>
              <w:jc w:val="center"/>
              <w:rPr>
                <w:rFonts w:ascii="Arial Narrow" w:hAnsi="Arial Narrow"/>
                <w:color w:val="000000"/>
                <w:sz w:val="20"/>
                <w:szCs w:val="20"/>
              </w:rPr>
            </w:pPr>
          </w:p>
        </w:tc>
        <w:tc>
          <w:tcPr>
            <w:tcW w:w="1565"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0110000000</w:t>
            </w:r>
          </w:p>
        </w:tc>
        <w:tc>
          <w:tcPr>
            <w:tcW w:w="709" w:type="dxa"/>
            <w:shd w:val="clear" w:color="auto" w:fill="auto"/>
            <w:vAlign w:val="center"/>
          </w:tcPr>
          <w:p w:rsidR="00267164" w:rsidRPr="005352CF" w:rsidRDefault="00267164" w:rsidP="00267164">
            <w:pPr>
              <w:jc w:val="center"/>
              <w:rPr>
                <w:rFonts w:ascii="Arial Narrow" w:hAnsi="Arial Narrow"/>
                <w:color w:val="000000"/>
                <w:sz w:val="20"/>
                <w:szCs w:val="20"/>
              </w:rPr>
            </w:pPr>
          </w:p>
        </w:tc>
        <w:tc>
          <w:tcPr>
            <w:tcW w:w="992" w:type="dxa"/>
            <w:shd w:val="clear" w:color="auto" w:fill="auto"/>
            <w:vAlign w:val="center"/>
          </w:tcPr>
          <w:p w:rsidR="00267164" w:rsidRPr="005352CF" w:rsidRDefault="00267164" w:rsidP="00267164">
            <w:pPr>
              <w:jc w:val="center"/>
              <w:rPr>
                <w:rFonts w:ascii="Arial Narrow" w:hAnsi="Arial Narrow"/>
                <w:b/>
                <w:color w:val="000000"/>
                <w:sz w:val="20"/>
                <w:szCs w:val="20"/>
              </w:rPr>
            </w:pPr>
            <w:r w:rsidRPr="005352CF">
              <w:rPr>
                <w:rFonts w:ascii="Arial Narrow" w:hAnsi="Arial Narrow"/>
                <w:b/>
                <w:color w:val="000000"/>
                <w:sz w:val="20"/>
                <w:szCs w:val="20"/>
              </w:rPr>
              <w:t>478,2</w:t>
            </w:r>
          </w:p>
        </w:tc>
        <w:tc>
          <w:tcPr>
            <w:tcW w:w="992" w:type="dxa"/>
            <w:shd w:val="clear" w:color="auto" w:fill="auto"/>
            <w:vAlign w:val="center"/>
          </w:tcPr>
          <w:p w:rsidR="00267164" w:rsidRPr="005352CF" w:rsidRDefault="00267164" w:rsidP="00267164">
            <w:pPr>
              <w:jc w:val="center"/>
              <w:rPr>
                <w:rFonts w:ascii="Arial Narrow" w:hAnsi="Arial Narrow"/>
                <w:b/>
                <w:color w:val="000000"/>
                <w:sz w:val="20"/>
                <w:szCs w:val="20"/>
              </w:rPr>
            </w:pPr>
            <w:r w:rsidRPr="005352CF">
              <w:rPr>
                <w:rFonts w:ascii="Arial Narrow" w:hAnsi="Arial Narrow"/>
                <w:b/>
                <w:color w:val="000000"/>
                <w:sz w:val="20"/>
                <w:szCs w:val="20"/>
              </w:rPr>
              <w:t>276,5</w:t>
            </w:r>
          </w:p>
        </w:tc>
        <w:tc>
          <w:tcPr>
            <w:tcW w:w="993" w:type="dxa"/>
            <w:shd w:val="clear" w:color="auto" w:fill="auto"/>
            <w:vAlign w:val="center"/>
          </w:tcPr>
          <w:p w:rsidR="00267164" w:rsidRPr="005352CF" w:rsidRDefault="00267164" w:rsidP="00267164">
            <w:pPr>
              <w:jc w:val="center"/>
              <w:rPr>
                <w:rFonts w:ascii="Arial Narrow" w:hAnsi="Arial Narrow"/>
                <w:b/>
                <w:color w:val="000000"/>
                <w:sz w:val="20"/>
                <w:szCs w:val="20"/>
              </w:rPr>
            </w:pPr>
            <w:r w:rsidRPr="005352CF">
              <w:rPr>
                <w:rFonts w:ascii="Arial Narrow" w:hAnsi="Arial Narrow"/>
                <w:b/>
                <w:color w:val="000000"/>
                <w:sz w:val="20"/>
                <w:szCs w:val="20"/>
              </w:rPr>
              <w:t>276,5</w:t>
            </w:r>
          </w:p>
        </w:tc>
        <w:tc>
          <w:tcPr>
            <w:tcW w:w="1133" w:type="dxa"/>
            <w:shd w:val="clear" w:color="auto" w:fill="auto"/>
            <w:vAlign w:val="center"/>
          </w:tcPr>
          <w:p w:rsidR="00267164" w:rsidRPr="005352CF" w:rsidRDefault="00267164" w:rsidP="00267164">
            <w:pPr>
              <w:jc w:val="center"/>
              <w:rPr>
                <w:rFonts w:ascii="Arial Narrow" w:hAnsi="Arial Narrow"/>
                <w:b/>
                <w:color w:val="000000"/>
                <w:sz w:val="20"/>
                <w:szCs w:val="20"/>
              </w:rPr>
            </w:pPr>
            <w:r w:rsidRPr="005352CF">
              <w:rPr>
                <w:rFonts w:ascii="Arial Narrow" w:hAnsi="Arial Narrow"/>
                <w:b/>
                <w:color w:val="000000"/>
                <w:sz w:val="20"/>
                <w:szCs w:val="20"/>
              </w:rPr>
              <w:t>276,5</w:t>
            </w:r>
          </w:p>
        </w:tc>
      </w:tr>
      <w:tr w:rsidR="00267164" w:rsidRPr="005352CF" w:rsidTr="00267164">
        <w:trPr>
          <w:trHeight w:val="525"/>
        </w:trPr>
        <w:tc>
          <w:tcPr>
            <w:tcW w:w="918" w:type="dxa"/>
            <w:vMerge/>
            <w:shd w:val="clear" w:color="auto" w:fill="auto"/>
            <w:vAlign w:val="center"/>
          </w:tcPr>
          <w:p w:rsidR="00267164" w:rsidRPr="005352CF" w:rsidRDefault="00267164" w:rsidP="00267164">
            <w:pPr>
              <w:jc w:val="center"/>
              <w:rPr>
                <w:rFonts w:ascii="Arial Narrow" w:hAnsi="Arial Narrow"/>
                <w:b/>
                <w:color w:val="1A1A1A"/>
                <w:sz w:val="20"/>
                <w:szCs w:val="20"/>
              </w:rPr>
            </w:pPr>
          </w:p>
        </w:tc>
        <w:tc>
          <w:tcPr>
            <w:tcW w:w="2626" w:type="dxa"/>
            <w:vMerge/>
            <w:shd w:val="clear" w:color="auto" w:fill="auto"/>
          </w:tcPr>
          <w:p w:rsidR="00267164" w:rsidRPr="005352CF" w:rsidRDefault="00267164" w:rsidP="00267164">
            <w:pPr>
              <w:rPr>
                <w:rFonts w:ascii="Arial Narrow" w:hAnsi="Arial Narrow"/>
                <w:color w:val="1A1A1A"/>
                <w:sz w:val="20"/>
                <w:szCs w:val="20"/>
              </w:rPr>
            </w:pPr>
          </w:p>
        </w:tc>
        <w:tc>
          <w:tcPr>
            <w:tcW w:w="2121" w:type="dxa"/>
            <w:shd w:val="clear" w:color="auto" w:fill="auto"/>
            <w:vAlign w:val="center"/>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Оформление земельных участков в муниципальную собственность</w:t>
            </w:r>
          </w:p>
        </w:tc>
        <w:tc>
          <w:tcPr>
            <w:tcW w:w="709" w:type="dxa"/>
            <w:shd w:val="clear" w:color="auto" w:fill="auto"/>
            <w:vAlign w:val="center"/>
          </w:tcPr>
          <w:p w:rsidR="00267164" w:rsidRPr="005352CF" w:rsidRDefault="00267164" w:rsidP="00267164">
            <w:pPr>
              <w:rPr>
                <w:rFonts w:ascii="Arial Narrow" w:hAnsi="Arial Narrow"/>
                <w:color w:val="1A1A1A"/>
                <w:sz w:val="20"/>
                <w:szCs w:val="20"/>
              </w:rPr>
            </w:pPr>
          </w:p>
        </w:tc>
        <w:tc>
          <w:tcPr>
            <w:tcW w:w="850"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0412</w:t>
            </w:r>
          </w:p>
        </w:tc>
        <w:tc>
          <w:tcPr>
            <w:tcW w:w="1565"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0110034030</w:t>
            </w:r>
          </w:p>
        </w:tc>
        <w:tc>
          <w:tcPr>
            <w:tcW w:w="709" w:type="dxa"/>
            <w:shd w:val="clear" w:color="auto" w:fill="auto"/>
            <w:vAlign w:val="center"/>
          </w:tcPr>
          <w:p w:rsidR="00267164" w:rsidRPr="005352CF" w:rsidRDefault="00267164" w:rsidP="00267164">
            <w:pPr>
              <w:jc w:val="center"/>
              <w:rPr>
                <w:rFonts w:ascii="Arial Narrow" w:hAnsi="Arial Narrow"/>
                <w:color w:val="000000"/>
                <w:sz w:val="20"/>
                <w:szCs w:val="20"/>
              </w:rPr>
            </w:pPr>
          </w:p>
        </w:tc>
        <w:tc>
          <w:tcPr>
            <w:tcW w:w="992"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44,0</w:t>
            </w:r>
          </w:p>
        </w:tc>
        <w:tc>
          <w:tcPr>
            <w:tcW w:w="992"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91,5</w:t>
            </w:r>
          </w:p>
        </w:tc>
        <w:tc>
          <w:tcPr>
            <w:tcW w:w="993"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91,5</w:t>
            </w:r>
          </w:p>
        </w:tc>
        <w:tc>
          <w:tcPr>
            <w:tcW w:w="1133"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91,5</w:t>
            </w:r>
          </w:p>
        </w:tc>
      </w:tr>
      <w:tr w:rsidR="00267164" w:rsidRPr="005352CF" w:rsidTr="00267164">
        <w:trPr>
          <w:trHeight w:val="1030"/>
        </w:trPr>
        <w:tc>
          <w:tcPr>
            <w:tcW w:w="918" w:type="dxa"/>
            <w:vMerge/>
            <w:shd w:val="clear" w:color="auto" w:fill="auto"/>
            <w:vAlign w:val="center"/>
          </w:tcPr>
          <w:p w:rsidR="00267164" w:rsidRPr="005352CF" w:rsidRDefault="00267164" w:rsidP="00267164">
            <w:pPr>
              <w:jc w:val="center"/>
              <w:rPr>
                <w:rFonts w:ascii="Arial Narrow" w:hAnsi="Arial Narrow"/>
                <w:b/>
                <w:color w:val="1A1A1A"/>
                <w:sz w:val="20"/>
                <w:szCs w:val="20"/>
              </w:rPr>
            </w:pPr>
          </w:p>
        </w:tc>
        <w:tc>
          <w:tcPr>
            <w:tcW w:w="2626" w:type="dxa"/>
            <w:vMerge/>
            <w:shd w:val="clear" w:color="auto" w:fill="auto"/>
          </w:tcPr>
          <w:p w:rsidR="00267164" w:rsidRPr="005352CF" w:rsidRDefault="00267164" w:rsidP="00267164">
            <w:pPr>
              <w:rPr>
                <w:rFonts w:ascii="Arial Narrow" w:hAnsi="Arial Narrow"/>
                <w:color w:val="1A1A1A"/>
                <w:sz w:val="20"/>
                <w:szCs w:val="20"/>
              </w:rPr>
            </w:pPr>
          </w:p>
        </w:tc>
        <w:tc>
          <w:tcPr>
            <w:tcW w:w="2121" w:type="dxa"/>
            <w:shd w:val="clear" w:color="auto" w:fill="auto"/>
            <w:vAlign w:val="center"/>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 xml:space="preserve">Расходы на содержание взлетно-посадочной полосы поселка </w:t>
            </w:r>
          </w:p>
        </w:tc>
        <w:tc>
          <w:tcPr>
            <w:tcW w:w="709" w:type="dxa"/>
            <w:shd w:val="clear" w:color="auto" w:fill="auto"/>
            <w:vAlign w:val="center"/>
          </w:tcPr>
          <w:p w:rsidR="00267164" w:rsidRPr="005352CF" w:rsidRDefault="00267164" w:rsidP="00267164">
            <w:pPr>
              <w:rPr>
                <w:rFonts w:ascii="Arial Narrow" w:hAnsi="Arial Narrow"/>
                <w:color w:val="1A1A1A"/>
                <w:sz w:val="20"/>
                <w:szCs w:val="20"/>
              </w:rPr>
            </w:pPr>
          </w:p>
        </w:tc>
        <w:tc>
          <w:tcPr>
            <w:tcW w:w="850"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0113</w:t>
            </w:r>
          </w:p>
        </w:tc>
        <w:tc>
          <w:tcPr>
            <w:tcW w:w="1565"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0110034033</w:t>
            </w:r>
          </w:p>
        </w:tc>
        <w:tc>
          <w:tcPr>
            <w:tcW w:w="709" w:type="dxa"/>
            <w:shd w:val="clear" w:color="auto" w:fill="auto"/>
            <w:vAlign w:val="center"/>
          </w:tcPr>
          <w:p w:rsidR="00267164" w:rsidRPr="005352CF" w:rsidRDefault="00267164" w:rsidP="00267164">
            <w:pPr>
              <w:jc w:val="center"/>
              <w:rPr>
                <w:rFonts w:ascii="Arial Narrow" w:hAnsi="Arial Narrow"/>
                <w:color w:val="000000"/>
                <w:sz w:val="20"/>
                <w:szCs w:val="20"/>
              </w:rPr>
            </w:pPr>
          </w:p>
        </w:tc>
        <w:tc>
          <w:tcPr>
            <w:tcW w:w="992"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354,2</w:t>
            </w:r>
          </w:p>
        </w:tc>
        <w:tc>
          <w:tcPr>
            <w:tcW w:w="992"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185,0</w:t>
            </w:r>
          </w:p>
        </w:tc>
        <w:tc>
          <w:tcPr>
            <w:tcW w:w="993"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185,0</w:t>
            </w:r>
          </w:p>
        </w:tc>
        <w:tc>
          <w:tcPr>
            <w:tcW w:w="1133"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185,0</w:t>
            </w:r>
          </w:p>
        </w:tc>
      </w:tr>
      <w:tr w:rsidR="00267164" w:rsidRPr="005352CF" w:rsidTr="00267164">
        <w:trPr>
          <w:trHeight w:val="1030"/>
        </w:trPr>
        <w:tc>
          <w:tcPr>
            <w:tcW w:w="918" w:type="dxa"/>
            <w:shd w:val="clear" w:color="auto" w:fill="auto"/>
            <w:vAlign w:val="center"/>
          </w:tcPr>
          <w:p w:rsidR="00267164" w:rsidRPr="005352CF" w:rsidRDefault="00267164" w:rsidP="00267164">
            <w:pPr>
              <w:jc w:val="center"/>
              <w:rPr>
                <w:rFonts w:ascii="Arial Narrow" w:hAnsi="Arial Narrow"/>
                <w:b/>
                <w:color w:val="1A1A1A"/>
                <w:sz w:val="20"/>
                <w:szCs w:val="20"/>
              </w:rPr>
            </w:pPr>
          </w:p>
        </w:tc>
        <w:tc>
          <w:tcPr>
            <w:tcW w:w="2626" w:type="dxa"/>
            <w:shd w:val="clear" w:color="auto" w:fill="auto"/>
          </w:tcPr>
          <w:p w:rsidR="00267164" w:rsidRPr="005352CF" w:rsidRDefault="00267164" w:rsidP="00267164">
            <w:pPr>
              <w:rPr>
                <w:rFonts w:ascii="Arial Narrow" w:hAnsi="Arial Narrow"/>
                <w:color w:val="1A1A1A"/>
                <w:sz w:val="20"/>
                <w:szCs w:val="20"/>
              </w:rPr>
            </w:pPr>
          </w:p>
        </w:tc>
        <w:tc>
          <w:tcPr>
            <w:tcW w:w="2121" w:type="dxa"/>
            <w:shd w:val="clear" w:color="auto" w:fill="auto"/>
            <w:vAlign w:val="center"/>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Оценка недвижимости, признание прав в муниципальную собственность в рамках подпрограммы</w:t>
            </w:r>
          </w:p>
        </w:tc>
        <w:tc>
          <w:tcPr>
            <w:tcW w:w="709" w:type="dxa"/>
            <w:shd w:val="clear" w:color="auto" w:fill="auto"/>
            <w:vAlign w:val="center"/>
          </w:tcPr>
          <w:p w:rsidR="00267164" w:rsidRPr="005352CF" w:rsidRDefault="00267164" w:rsidP="00267164">
            <w:pPr>
              <w:rPr>
                <w:rFonts w:ascii="Arial Narrow" w:hAnsi="Arial Narrow"/>
                <w:color w:val="1A1A1A"/>
                <w:sz w:val="20"/>
                <w:szCs w:val="20"/>
              </w:rPr>
            </w:pPr>
          </w:p>
        </w:tc>
        <w:tc>
          <w:tcPr>
            <w:tcW w:w="850"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0113</w:t>
            </w:r>
          </w:p>
        </w:tc>
        <w:tc>
          <w:tcPr>
            <w:tcW w:w="1565"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0110092100</w:t>
            </w:r>
          </w:p>
        </w:tc>
        <w:tc>
          <w:tcPr>
            <w:tcW w:w="709" w:type="dxa"/>
            <w:shd w:val="clear" w:color="auto" w:fill="auto"/>
            <w:vAlign w:val="center"/>
          </w:tcPr>
          <w:p w:rsidR="00267164" w:rsidRPr="005352CF" w:rsidRDefault="00267164" w:rsidP="00267164">
            <w:pPr>
              <w:jc w:val="center"/>
              <w:rPr>
                <w:rFonts w:ascii="Arial Narrow" w:hAnsi="Arial Narrow"/>
                <w:color w:val="000000"/>
                <w:sz w:val="20"/>
                <w:szCs w:val="20"/>
              </w:rPr>
            </w:pPr>
          </w:p>
        </w:tc>
        <w:tc>
          <w:tcPr>
            <w:tcW w:w="992"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80,0</w:t>
            </w:r>
          </w:p>
        </w:tc>
        <w:tc>
          <w:tcPr>
            <w:tcW w:w="992"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0,0</w:t>
            </w:r>
          </w:p>
        </w:tc>
        <w:tc>
          <w:tcPr>
            <w:tcW w:w="993"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0,0</w:t>
            </w:r>
          </w:p>
        </w:tc>
        <w:tc>
          <w:tcPr>
            <w:tcW w:w="1133"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0,0</w:t>
            </w:r>
          </w:p>
        </w:tc>
      </w:tr>
      <w:tr w:rsidR="00267164" w:rsidRPr="005352CF" w:rsidTr="00267164">
        <w:trPr>
          <w:trHeight w:val="768"/>
        </w:trPr>
        <w:tc>
          <w:tcPr>
            <w:tcW w:w="918" w:type="dxa"/>
            <w:vMerge w:val="restart"/>
            <w:shd w:val="clear" w:color="auto" w:fill="auto"/>
            <w:textDirection w:val="btLr"/>
            <w:vAlign w:val="center"/>
          </w:tcPr>
          <w:p w:rsidR="00267164" w:rsidRPr="005352CF" w:rsidRDefault="00267164" w:rsidP="00267164">
            <w:pPr>
              <w:jc w:val="center"/>
              <w:rPr>
                <w:rFonts w:ascii="Arial Narrow" w:hAnsi="Arial Narrow"/>
                <w:color w:val="1A1A1A"/>
                <w:sz w:val="20"/>
                <w:szCs w:val="20"/>
              </w:rPr>
            </w:pPr>
            <w:r w:rsidRPr="005352CF">
              <w:rPr>
                <w:rFonts w:ascii="Arial Narrow" w:hAnsi="Arial Narrow"/>
                <w:b/>
                <w:color w:val="1A1A1A"/>
                <w:sz w:val="20"/>
                <w:szCs w:val="20"/>
              </w:rPr>
              <w:t>Подпрограмма 2</w:t>
            </w:r>
          </w:p>
        </w:tc>
        <w:tc>
          <w:tcPr>
            <w:tcW w:w="2626" w:type="dxa"/>
            <w:vMerge w:val="restart"/>
            <w:shd w:val="clear" w:color="auto" w:fill="auto"/>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МПП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Чемдальск»</w:t>
            </w:r>
          </w:p>
        </w:tc>
        <w:tc>
          <w:tcPr>
            <w:tcW w:w="2121" w:type="dxa"/>
            <w:shd w:val="clear" w:color="auto" w:fill="auto"/>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Всего расходные обязательства по подпрограмме</w:t>
            </w:r>
          </w:p>
        </w:tc>
        <w:tc>
          <w:tcPr>
            <w:tcW w:w="709" w:type="dxa"/>
            <w:shd w:val="clear" w:color="auto" w:fill="auto"/>
            <w:vAlign w:val="center"/>
          </w:tcPr>
          <w:p w:rsidR="00267164" w:rsidRPr="005352CF" w:rsidRDefault="00267164" w:rsidP="00267164">
            <w:pPr>
              <w:rPr>
                <w:rFonts w:ascii="Arial Narrow" w:hAnsi="Arial Narrow"/>
                <w:b/>
                <w:bCs/>
                <w:color w:val="1A1A1A"/>
                <w:sz w:val="20"/>
                <w:szCs w:val="20"/>
              </w:rPr>
            </w:pPr>
          </w:p>
        </w:tc>
        <w:tc>
          <w:tcPr>
            <w:tcW w:w="850" w:type="dxa"/>
            <w:shd w:val="clear" w:color="auto" w:fill="auto"/>
            <w:vAlign w:val="center"/>
          </w:tcPr>
          <w:p w:rsidR="00267164" w:rsidRPr="005352CF" w:rsidRDefault="00267164" w:rsidP="00267164">
            <w:pPr>
              <w:rPr>
                <w:rFonts w:ascii="Arial Narrow" w:hAnsi="Arial Narrow"/>
                <w:b/>
                <w:bCs/>
                <w:color w:val="1A1A1A"/>
                <w:sz w:val="20"/>
                <w:szCs w:val="20"/>
              </w:rPr>
            </w:pPr>
          </w:p>
        </w:tc>
        <w:tc>
          <w:tcPr>
            <w:tcW w:w="1565"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0120000000</w:t>
            </w:r>
          </w:p>
        </w:tc>
        <w:tc>
          <w:tcPr>
            <w:tcW w:w="709" w:type="dxa"/>
            <w:shd w:val="clear" w:color="auto" w:fill="auto"/>
            <w:vAlign w:val="center"/>
          </w:tcPr>
          <w:p w:rsidR="00267164" w:rsidRPr="005352CF" w:rsidRDefault="00267164" w:rsidP="00267164">
            <w:pPr>
              <w:jc w:val="center"/>
              <w:rPr>
                <w:rFonts w:ascii="Arial Narrow" w:hAnsi="Arial Narrow"/>
                <w:color w:val="000000"/>
                <w:sz w:val="20"/>
                <w:szCs w:val="20"/>
              </w:rPr>
            </w:pPr>
          </w:p>
        </w:tc>
        <w:tc>
          <w:tcPr>
            <w:tcW w:w="992" w:type="dxa"/>
            <w:shd w:val="clear" w:color="auto" w:fill="auto"/>
            <w:vAlign w:val="center"/>
          </w:tcPr>
          <w:p w:rsidR="00267164" w:rsidRPr="005352CF" w:rsidRDefault="00267164" w:rsidP="00267164">
            <w:pPr>
              <w:jc w:val="center"/>
              <w:rPr>
                <w:rFonts w:ascii="Arial Narrow" w:hAnsi="Arial Narrow"/>
                <w:b/>
                <w:color w:val="000000"/>
                <w:sz w:val="20"/>
                <w:szCs w:val="20"/>
              </w:rPr>
            </w:pPr>
            <w:r w:rsidRPr="005352CF">
              <w:rPr>
                <w:rFonts w:ascii="Arial Narrow" w:hAnsi="Arial Narrow"/>
                <w:b/>
                <w:color w:val="000000"/>
                <w:sz w:val="20"/>
                <w:szCs w:val="20"/>
              </w:rPr>
              <w:t>0,0</w:t>
            </w:r>
          </w:p>
        </w:tc>
        <w:tc>
          <w:tcPr>
            <w:tcW w:w="992" w:type="dxa"/>
            <w:shd w:val="clear" w:color="auto" w:fill="auto"/>
            <w:vAlign w:val="center"/>
          </w:tcPr>
          <w:p w:rsidR="00267164" w:rsidRPr="005352CF" w:rsidRDefault="00267164" w:rsidP="00267164">
            <w:pPr>
              <w:jc w:val="center"/>
              <w:rPr>
                <w:rFonts w:ascii="Arial Narrow" w:hAnsi="Arial Narrow"/>
                <w:b/>
                <w:color w:val="000000"/>
                <w:sz w:val="20"/>
                <w:szCs w:val="20"/>
              </w:rPr>
            </w:pPr>
            <w:r w:rsidRPr="005352CF">
              <w:rPr>
                <w:rFonts w:ascii="Arial Narrow" w:hAnsi="Arial Narrow"/>
                <w:b/>
                <w:color w:val="000000"/>
                <w:sz w:val="20"/>
                <w:szCs w:val="20"/>
              </w:rPr>
              <w:t>0,0</w:t>
            </w:r>
          </w:p>
        </w:tc>
        <w:tc>
          <w:tcPr>
            <w:tcW w:w="993" w:type="dxa"/>
            <w:shd w:val="clear" w:color="auto" w:fill="auto"/>
            <w:vAlign w:val="center"/>
          </w:tcPr>
          <w:p w:rsidR="00267164" w:rsidRPr="005352CF" w:rsidRDefault="00267164" w:rsidP="00267164">
            <w:pPr>
              <w:jc w:val="center"/>
              <w:rPr>
                <w:rFonts w:ascii="Arial Narrow" w:hAnsi="Arial Narrow"/>
                <w:b/>
                <w:color w:val="000000"/>
                <w:sz w:val="20"/>
                <w:szCs w:val="20"/>
              </w:rPr>
            </w:pPr>
            <w:r w:rsidRPr="005352CF">
              <w:rPr>
                <w:rFonts w:ascii="Arial Narrow" w:hAnsi="Arial Narrow"/>
                <w:b/>
                <w:color w:val="000000"/>
                <w:sz w:val="20"/>
                <w:szCs w:val="20"/>
              </w:rPr>
              <w:t>0,0</w:t>
            </w:r>
          </w:p>
        </w:tc>
        <w:tc>
          <w:tcPr>
            <w:tcW w:w="1133" w:type="dxa"/>
            <w:shd w:val="clear" w:color="auto" w:fill="auto"/>
            <w:vAlign w:val="center"/>
          </w:tcPr>
          <w:p w:rsidR="00267164" w:rsidRPr="005352CF" w:rsidRDefault="00267164" w:rsidP="00267164">
            <w:pPr>
              <w:jc w:val="center"/>
              <w:rPr>
                <w:rFonts w:ascii="Arial Narrow" w:hAnsi="Arial Narrow"/>
                <w:b/>
                <w:color w:val="000000"/>
                <w:sz w:val="20"/>
                <w:szCs w:val="20"/>
              </w:rPr>
            </w:pPr>
            <w:r w:rsidRPr="005352CF">
              <w:rPr>
                <w:rFonts w:ascii="Arial Narrow" w:hAnsi="Arial Narrow"/>
                <w:b/>
                <w:color w:val="000000"/>
                <w:sz w:val="20"/>
                <w:szCs w:val="20"/>
              </w:rPr>
              <w:t>0,0</w:t>
            </w:r>
          </w:p>
        </w:tc>
      </w:tr>
      <w:tr w:rsidR="00267164" w:rsidRPr="005352CF" w:rsidTr="00267164">
        <w:trPr>
          <w:trHeight w:val="1261"/>
        </w:trPr>
        <w:tc>
          <w:tcPr>
            <w:tcW w:w="918" w:type="dxa"/>
            <w:vMerge/>
            <w:shd w:val="clear" w:color="auto" w:fill="auto"/>
            <w:textDirection w:val="btLr"/>
            <w:vAlign w:val="center"/>
          </w:tcPr>
          <w:p w:rsidR="00267164" w:rsidRPr="005352CF" w:rsidRDefault="00267164" w:rsidP="00267164">
            <w:pPr>
              <w:jc w:val="center"/>
              <w:rPr>
                <w:rFonts w:ascii="Arial Narrow" w:hAnsi="Arial Narrow"/>
                <w:b/>
                <w:color w:val="1A1A1A"/>
                <w:sz w:val="20"/>
                <w:szCs w:val="20"/>
              </w:rPr>
            </w:pPr>
          </w:p>
        </w:tc>
        <w:tc>
          <w:tcPr>
            <w:tcW w:w="2626" w:type="dxa"/>
            <w:vMerge/>
            <w:shd w:val="clear" w:color="auto" w:fill="auto"/>
          </w:tcPr>
          <w:p w:rsidR="00267164" w:rsidRPr="005352CF" w:rsidRDefault="00267164" w:rsidP="00267164">
            <w:pPr>
              <w:rPr>
                <w:rFonts w:ascii="Arial Narrow" w:hAnsi="Arial Narrow"/>
                <w:color w:val="1A1A1A"/>
                <w:sz w:val="20"/>
                <w:szCs w:val="20"/>
              </w:rPr>
            </w:pPr>
          </w:p>
        </w:tc>
        <w:tc>
          <w:tcPr>
            <w:tcW w:w="2121" w:type="dxa"/>
            <w:shd w:val="clear" w:color="auto" w:fill="auto"/>
          </w:tcPr>
          <w:p w:rsidR="00267164" w:rsidRPr="005352CF" w:rsidRDefault="00267164" w:rsidP="00267164">
            <w:pPr>
              <w:rPr>
                <w:rFonts w:ascii="Arial Narrow" w:hAnsi="Arial Narrow"/>
                <w:color w:val="1A1A1A"/>
                <w:sz w:val="20"/>
                <w:szCs w:val="20"/>
              </w:rPr>
            </w:pPr>
          </w:p>
        </w:tc>
        <w:tc>
          <w:tcPr>
            <w:tcW w:w="709" w:type="dxa"/>
            <w:shd w:val="clear" w:color="auto" w:fill="auto"/>
            <w:vAlign w:val="center"/>
          </w:tcPr>
          <w:p w:rsidR="00267164" w:rsidRPr="005352CF" w:rsidRDefault="00267164" w:rsidP="00267164">
            <w:pPr>
              <w:rPr>
                <w:rFonts w:ascii="Arial Narrow" w:hAnsi="Arial Narrow"/>
                <w:color w:val="1A1A1A"/>
                <w:sz w:val="20"/>
                <w:szCs w:val="20"/>
              </w:rPr>
            </w:pPr>
          </w:p>
        </w:tc>
        <w:tc>
          <w:tcPr>
            <w:tcW w:w="850" w:type="dxa"/>
            <w:shd w:val="clear" w:color="auto" w:fill="auto"/>
            <w:vAlign w:val="center"/>
          </w:tcPr>
          <w:p w:rsidR="00267164" w:rsidRPr="005352CF" w:rsidRDefault="00267164" w:rsidP="00267164">
            <w:pPr>
              <w:rPr>
                <w:rFonts w:ascii="Arial Narrow" w:hAnsi="Arial Narrow"/>
                <w:color w:val="1A1A1A"/>
                <w:sz w:val="20"/>
                <w:szCs w:val="20"/>
              </w:rPr>
            </w:pPr>
          </w:p>
        </w:tc>
        <w:tc>
          <w:tcPr>
            <w:tcW w:w="1565" w:type="dxa"/>
            <w:shd w:val="clear" w:color="auto" w:fill="auto"/>
            <w:vAlign w:val="center"/>
          </w:tcPr>
          <w:p w:rsidR="00267164" w:rsidRPr="005352CF" w:rsidRDefault="00267164" w:rsidP="00267164">
            <w:pPr>
              <w:jc w:val="center"/>
              <w:rPr>
                <w:rFonts w:ascii="Arial Narrow" w:hAnsi="Arial Narrow"/>
                <w:color w:val="000000"/>
                <w:sz w:val="20"/>
                <w:szCs w:val="20"/>
              </w:rPr>
            </w:pPr>
          </w:p>
        </w:tc>
        <w:tc>
          <w:tcPr>
            <w:tcW w:w="709" w:type="dxa"/>
            <w:shd w:val="clear" w:color="auto" w:fill="auto"/>
            <w:vAlign w:val="center"/>
          </w:tcPr>
          <w:p w:rsidR="00267164" w:rsidRPr="005352CF" w:rsidRDefault="00267164" w:rsidP="00267164">
            <w:pPr>
              <w:jc w:val="center"/>
              <w:rPr>
                <w:rFonts w:ascii="Arial Narrow" w:hAnsi="Arial Narrow"/>
                <w:color w:val="000000"/>
                <w:sz w:val="20"/>
                <w:szCs w:val="20"/>
              </w:rPr>
            </w:pPr>
          </w:p>
        </w:tc>
        <w:tc>
          <w:tcPr>
            <w:tcW w:w="992"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0,0</w:t>
            </w:r>
          </w:p>
        </w:tc>
        <w:tc>
          <w:tcPr>
            <w:tcW w:w="992"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0,0</w:t>
            </w:r>
          </w:p>
        </w:tc>
        <w:tc>
          <w:tcPr>
            <w:tcW w:w="993"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0,0</w:t>
            </w:r>
          </w:p>
        </w:tc>
        <w:tc>
          <w:tcPr>
            <w:tcW w:w="1133"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0,0</w:t>
            </w:r>
          </w:p>
        </w:tc>
      </w:tr>
      <w:tr w:rsidR="00267164" w:rsidRPr="005352CF" w:rsidTr="00267164">
        <w:trPr>
          <w:trHeight w:val="848"/>
        </w:trPr>
        <w:tc>
          <w:tcPr>
            <w:tcW w:w="918" w:type="dxa"/>
            <w:vMerge w:val="restart"/>
            <w:shd w:val="clear" w:color="auto" w:fill="auto"/>
            <w:textDirection w:val="btLr"/>
            <w:vAlign w:val="center"/>
          </w:tcPr>
          <w:p w:rsidR="00267164" w:rsidRPr="005352CF" w:rsidRDefault="00267164" w:rsidP="00267164">
            <w:pPr>
              <w:jc w:val="center"/>
              <w:rPr>
                <w:rFonts w:ascii="Arial Narrow" w:hAnsi="Arial Narrow"/>
                <w:color w:val="1A1A1A"/>
                <w:sz w:val="20"/>
                <w:szCs w:val="20"/>
              </w:rPr>
            </w:pPr>
            <w:r w:rsidRPr="005352CF">
              <w:rPr>
                <w:rFonts w:ascii="Arial Narrow" w:hAnsi="Arial Narrow"/>
                <w:b/>
                <w:color w:val="1A1A1A"/>
                <w:sz w:val="20"/>
                <w:szCs w:val="20"/>
              </w:rPr>
              <w:t>Подпрограмма 3</w:t>
            </w:r>
          </w:p>
        </w:tc>
        <w:tc>
          <w:tcPr>
            <w:tcW w:w="2626" w:type="dxa"/>
            <w:vMerge w:val="restart"/>
            <w:shd w:val="clear" w:color="auto" w:fill="auto"/>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 xml:space="preserve">МПП «Дорожная деятельность в отношении дорог местного значения поселка Чемдальск и обеспечение безопасности дорожного движения» </w:t>
            </w:r>
          </w:p>
        </w:tc>
        <w:tc>
          <w:tcPr>
            <w:tcW w:w="2121" w:type="dxa"/>
            <w:shd w:val="clear" w:color="auto" w:fill="auto"/>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Всего расходные обязательства по подпрограмме</w:t>
            </w:r>
          </w:p>
        </w:tc>
        <w:tc>
          <w:tcPr>
            <w:tcW w:w="709" w:type="dxa"/>
            <w:shd w:val="clear" w:color="auto" w:fill="auto"/>
            <w:vAlign w:val="center"/>
          </w:tcPr>
          <w:p w:rsidR="00267164" w:rsidRPr="005352CF" w:rsidRDefault="00267164" w:rsidP="00267164">
            <w:pPr>
              <w:rPr>
                <w:rFonts w:ascii="Arial Narrow" w:hAnsi="Arial Narrow"/>
                <w:b/>
                <w:bCs/>
                <w:color w:val="1A1A1A"/>
                <w:sz w:val="20"/>
                <w:szCs w:val="20"/>
              </w:rPr>
            </w:pPr>
          </w:p>
        </w:tc>
        <w:tc>
          <w:tcPr>
            <w:tcW w:w="850" w:type="dxa"/>
            <w:shd w:val="clear" w:color="auto" w:fill="auto"/>
            <w:vAlign w:val="center"/>
          </w:tcPr>
          <w:p w:rsidR="00267164" w:rsidRPr="005352CF" w:rsidRDefault="00267164" w:rsidP="00267164">
            <w:pPr>
              <w:jc w:val="center"/>
              <w:rPr>
                <w:rFonts w:ascii="Arial Narrow" w:hAnsi="Arial Narrow"/>
                <w:color w:val="000000"/>
                <w:sz w:val="20"/>
                <w:szCs w:val="20"/>
              </w:rPr>
            </w:pPr>
          </w:p>
        </w:tc>
        <w:tc>
          <w:tcPr>
            <w:tcW w:w="1565"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0130000000</w:t>
            </w:r>
          </w:p>
        </w:tc>
        <w:tc>
          <w:tcPr>
            <w:tcW w:w="709" w:type="dxa"/>
            <w:shd w:val="clear" w:color="auto" w:fill="auto"/>
            <w:vAlign w:val="center"/>
          </w:tcPr>
          <w:p w:rsidR="00267164" w:rsidRPr="005352CF" w:rsidRDefault="00267164" w:rsidP="00267164">
            <w:pPr>
              <w:jc w:val="center"/>
              <w:rPr>
                <w:rFonts w:ascii="Arial Narrow" w:hAnsi="Arial Narrow"/>
                <w:color w:val="000000"/>
                <w:sz w:val="20"/>
                <w:szCs w:val="20"/>
              </w:rPr>
            </w:pPr>
          </w:p>
        </w:tc>
        <w:tc>
          <w:tcPr>
            <w:tcW w:w="992" w:type="dxa"/>
            <w:shd w:val="clear" w:color="auto" w:fill="auto"/>
            <w:vAlign w:val="center"/>
          </w:tcPr>
          <w:p w:rsidR="00267164" w:rsidRPr="005352CF" w:rsidRDefault="00267164" w:rsidP="00267164">
            <w:pPr>
              <w:jc w:val="center"/>
              <w:rPr>
                <w:rFonts w:ascii="Arial Narrow" w:hAnsi="Arial Narrow"/>
                <w:b/>
                <w:color w:val="000000"/>
                <w:sz w:val="20"/>
                <w:szCs w:val="20"/>
              </w:rPr>
            </w:pPr>
            <w:r w:rsidRPr="005352CF">
              <w:rPr>
                <w:rFonts w:ascii="Arial Narrow" w:hAnsi="Arial Narrow"/>
                <w:b/>
                <w:color w:val="000000"/>
                <w:sz w:val="20"/>
                <w:szCs w:val="20"/>
              </w:rPr>
              <w:t>85,0</w:t>
            </w:r>
          </w:p>
        </w:tc>
        <w:tc>
          <w:tcPr>
            <w:tcW w:w="992" w:type="dxa"/>
            <w:shd w:val="clear" w:color="auto" w:fill="auto"/>
            <w:vAlign w:val="center"/>
          </w:tcPr>
          <w:p w:rsidR="00267164" w:rsidRPr="005352CF" w:rsidRDefault="00267164" w:rsidP="00267164">
            <w:pPr>
              <w:jc w:val="center"/>
              <w:rPr>
                <w:rFonts w:ascii="Arial Narrow" w:hAnsi="Arial Narrow"/>
                <w:b/>
                <w:color w:val="000000"/>
                <w:sz w:val="20"/>
                <w:szCs w:val="20"/>
              </w:rPr>
            </w:pPr>
            <w:r w:rsidRPr="005352CF">
              <w:rPr>
                <w:rFonts w:ascii="Arial Narrow" w:hAnsi="Arial Narrow"/>
                <w:b/>
                <w:color w:val="000000"/>
                <w:sz w:val="20"/>
                <w:szCs w:val="20"/>
              </w:rPr>
              <w:t>132,5</w:t>
            </w:r>
          </w:p>
        </w:tc>
        <w:tc>
          <w:tcPr>
            <w:tcW w:w="993" w:type="dxa"/>
            <w:shd w:val="clear" w:color="auto" w:fill="auto"/>
            <w:vAlign w:val="center"/>
          </w:tcPr>
          <w:p w:rsidR="00267164" w:rsidRPr="005352CF" w:rsidRDefault="00267164" w:rsidP="00267164">
            <w:pPr>
              <w:jc w:val="center"/>
              <w:rPr>
                <w:rFonts w:ascii="Arial Narrow" w:hAnsi="Arial Narrow"/>
                <w:b/>
                <w:color w:val="000000"/>
                <w:sz w:val="20"/>
                <w:szCs w:val="20"/>
              </w:rPr>
            </w:pPr>
            <w:r w:rsidRPr="005352CF">
              <w:rPr>
                <w:rFonts w:ascii="Arial Narrow" w:hAnsi="Arial Narrow"/>
                <w:b/>
                <w:color w:val="000000"/>
                <w:sz w:val="20"/>
                <w:szCs w:val="20"/>
              </w:rPr>
              <w:t>60,0</w:t>
            </w:r>
          </w:p>
        </w:tc>
        <w:tc>
          <w:tcPr>
            <w:tcW w:w="1133" w:type="dxa"/>
            <w:shd w:val="clear" w:color="auto" w:fill="auto"/>
            <w:vAlign w:val="center"/>
          </w:tcPr>
          <w:p w:rsidR="00267164" w:rsidRPr="005352CF" w:rsidRDefault="00267164" w:rsidP="00267164">
            <w:pPr>
              <w:jc w:val="center"/>
              <w:rPr>
                <w:rFonts w:ascii="Arial Narrow" w:hAnsi="Arial Narrow"/>
                <w:b/>
                <w:color w:val="000000"/>
                <w:sz w:val="20"/>
                <w:szCs w:val="20"/>
              </w:rPr>
            </w:pPr>
            <w:r w:rsidRPr="005352CF">
              <w:rPr>
                <w:rFonts w:ascii="Arial Narrow" w:hAnsi="Arial Narrow"/>
                <w:b/>
                <w:color w:val="000000"/>
                <w:sz w:val="20"/>
                <w:szCs w:val="20"/>
              </w:rPr>
              <w:t>60,6</w:t>
            </w:r>
          </w:p>
        </w:tc>
      </w:tr>
      <w:tr w:rsidR="00267164" w:rsidRPr="005352CF" w:rsidTr="00267164">
        <w:trPr>
          <w:trHeight w:val="619"/>
        </w:trPr>
        <w:tc>
          <w:tcPr>
            <w:tcW w:w="918" w:type="dxa"/>
            <w:vMerge/>
            <w:shd w:val="clear" w:color="auto" w:fill="auto"/>
            <w:vAlign w:val="center"/>
          </w:tcPr>
          <w:p w:rsidR="00267164" w:rsidRPr="005352CF" w:rsidRDefault="00267164" w:rsidP="00267164">
            <w:pPr>
              <w:jc w:val="center"/>
              <w:rPr>
                <w:rFonts w:ascii="Arial Narrow" w:hAnsi="Arial Narrow"/>
                <w:b/>
                <w:color w:val="1A1A1A"/>
                <w:sz w:val="20"/>
                <w:szCs w:val="20"/>
              </w:rPr>
            </w:pPr>
          </w:p>
        </w:tc>
        <w:tc>
          <w:tcPr>
            <w:tcW w:w="2626" w:type="dxa"/>
            <w:vMerge/>
            <w:shd w:val="clear" w:color="auto" w:fill="auto"/>
          </w:tcPr>
          <w:p w:rsidR="00267164" w:rsidRPr="005352CF" w:rsidRDefault="00267164" w:rsidP="00267164">
            <w:pPr>
              <w:rPr>
                <w:rFonts w:ascii="Arial Narrow" w:hAnsi="Arial Narrow"/>
                <w:color w:val="1A1A1A"/>
                <w:sz w:val="20"/>
                <w:szCs w:val="20"/>
              </w:rPr>
            </w:pPr>
          </w:p>
        </w:tc>
        <w:tc>
          <w:tcPr>
            <w:tcW w:w="2121" w:type="dxa"/>
            <w:shd w:val="clear" w:color="auto" w:fill="auto"/>
            <w:vAlign w:val="center"/>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Дорожные фонды (акцизы)</w:t>
            </w:r>
          </w:p>
          <w:p w:rsidR="00267164" w:rsidRPr="005352CF" w:rsidRDefault="00267164" w:rsidP="00267164">
            <w:pPr>
              <w:rPr>
                <w:rFonts w:ascii="Arial Narrow" w:hAnsi="Arial Narrow"/>
                <w:color w:val="1A1A1A"/>
                <w:sz w:val="20"/>
                <w:szCs w:val="20"/>
              </w:rPr>
            </w:pPr>
          </w:p>
        </w:tc>
        <w:tc>
          <w:tcPr>
            <w:tcW w:w="709" w:type="dxa"/>
            <w:shd w:val="clear" w:color="auto" w:fill="auto"/>
            <w:vAlign w:val="center"/>
          </w:tcPr>
          <w:p w:rsidR="00267164" w:rsidRPr="005352CF" w:rsidRDefault="00267164" w:rsidP="00267164">
            <w:pPr>
              <w:rPr>
                <w:rFonts w:ascii="Arial Narrow" w:hAnsi="Arial Narrow"/>
                <w:color w:val="1A1A1A"/>
                <w:sz w:val="20"/>
                <w:szCs w:val="20"/>
              </w:rPr>
            </w:pPr>
          </w:p>
        </w:tc>
        <w:tc>
          <w:tcPr>
            <w:tcW w:w="850"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0409</w:t>
            </w:r>
          </w:p>
        </w:tc>
        <w:tc>
          <w:tcPr>
            <w:tcW w:w="1565"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0130060020</w:t>
            </w:r>
          </w:p>
        </w:tc>
        <w:tc>
          <w:tcPr>
            <w:tcW w:w="709" w:type="dxa"/>
            <w:shd w:val="clear" w:color="auto" w:fill="auto"/>
            <w:vAlign w:val="center"/>
          </w:tcPr>
          <w:p w:rsidR="00267164" w:rsidRPr="005352CF" w:rsidRDefault="00267164" w:rsidP="00267164">
            <w:pPr>
              <w:jc w:val="center"/>
              <w:rPr>
                <w:rFonts w:ascii="Arial Narrow" w:hAnsi="Arial Narrow"/>
                <w:color w:val="000000"/>
                <w:sz w:val="20"/>
                <w:szCs w:val="20"/>
              </w:rPr>
            </w:pPr>
          </w:p>
        </w:tc>
        <w:tc>
          <w:tcPr>
            <w:tcW w:w="992"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0,0</w:t>
            </w:r>
          </w:p>
        </w:tc>
        <w:tc>
          <w:tcPr>
            <w:tcW w:w="992"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62,5</w:t>
            </w:r>
          </w:p>
        </w:tc>
        <w:tc>
          <w:tcPr>
            <w:tcW w:w="993"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60,0</w:t>
            </w:r>
          </w:p>
        </w:tc>
        <w:tc>
          <w:tcPr>
            <w:tcW w:w="1133"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60,6</w:t>
            </w:r>
          </w:p>
        </w:tc>
      </w:tr>
      <w:tr w:rsidR="00267164" w:rsidRPr="005352CF" w:rsidTr="00267164">
        <w:trPr>
          <w:trHeight w:val="619"/>
        </w:trPr>
        <w:tc>
          <w:tcPr>
            <w:tcW w:w="918" w:type="dxa"/>
            <w:vMerge/>
            <w:shd w:val="clear" w:color="auto" w:fill="auto"/>
            <w:vAlign w:val="center"/>
          </w:tcPr>
          <w:p w:rsidR="00267164" w:rsidRPr="005352CF" w:rsidRDefault="00267164" w:rsidP="00267164">
            <w:pPr>
              <w:jc w:val="center"/>
              <w:rPr>
                <w:rFonts w:ascii="Arial Narrow" w:hAnsi="Arial Narrow"/>
                <w:b/>
                <w:color w:val="1A1A1A"/>
                <w:sz w:val="20"/>
                <w:szCs w:val="20"/>
              </w:rPr>
            </w:pPr>
          </w:p>
        </w:tc>
        <w:tc>
          <w:tcPr>
            <w:tcW w:w="2626" w:type="dxa"/>
            <w:vMerge/>
            <w:shd w:val="clear" w:color="auto" w:fill="auto"/>
          </w:tcPr>
          <w:p w:rsidR="00267164" w:rsidRPr="005352CF" w:rsidRDefault="00267164" w:rsidP="00267164">
            <w:pPr>
              <w:rPr>
                <w:rFonts w:ascii="Arial Narrow" w:hAnsi="Arial Narrow"/>
                <w:color w:val="1A1A1A"/>
                <w:sz w:val="20"/>
                <w:szCs w:val="20"/>
              </w:rPr>
            </w:pPr>
          </w:p>
        </w:tc>
        <w:tc>
          <w:tcPr>
            <w:tcW w:w="2121" w:type="dxa"/>
            <w:shd w:val="clear" w:color="auto" w:fill="auto"/>
            <w:vAlign w:val="center"/>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Дорожные фонды</w:t>
            </w:r>
          </w:p>
        </w:tc>
        <w:tc>
          <w:tcPr>
            <w:tcW w:w="709" w:type="dxa"/>
            <w:shd w:val="clear" w:color="auto" w:fill="auto"/>
            <w:vAlign w:val="center"/>
          </w:tcPr>
          <w:p w:rsidR="00267164" w:rsidRPr="005352CF" w:rsidRDefault="00267164" w:rsidP="00267164">
            <w:pPr>
              <w:rPr>
                <w:rFonts w:ascii="Arial Narrow" w:hAnsi="Arial Narrow"/>
                <w:color w:val="1A1A1A"/>
                <w:sz w:val="20"/>
                <w:szCs w:val="20"/>
              </w:rPr>
            </w:pPr>
          </w:p>
        </w:tc>
        <w:tc>
          <w:tcPr>
            <w:tcW w:w="850"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0409</w:t>
            </w:r>
          </w:p>
        </w:tc>
        <w:tc>
          <w:tcPr>
            <w:tcW w:w="1565"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0130060120</w:t>
            </w:r>
          </w:p>
        </w:tc>
        <w:tc>
          <w:tcPr>
            <w:tcW w:w="709" w:type="dxa"/>
            <w:shd w:val="clear" w:color="auto" w:fill="auto"/>
            <w:vAlign w:val="center"/>
          </w:tcPr>
          <w:p w:rsidR="00267164" w:rsidRPr="005352CF" w:rsidRDefault="00267164" w:rsidP="00267164">
            <w:pPr>
              <w:rPr>
                <w:rFonts w:ascii="Arial Narrow" w:hAnsi="Arial Narrow"/>
                <w:color w:val="1A1A1A"/>
                <w:sz w:val="20"/>
                <w:szCs w:val="20"/>
              </w:rPr>
            </w:pPr>
          </w:p>
        </w:tc>
        <w:tc>
          <w:tcPr>
            <w:tcW w:w="992"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85,0</w:t>
            </w:r>
          </w:p>
        </w:tc>
        <w:tc>
          <w:tcPr>
            <w:tcW w:w="992"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70,0</w:t>
            </w:r>
          </w:p>
        </w:tc>
        <w:tc>
          <w:tcPr>
            <w:tcW w:w="993"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0,0</w:t>
            </w:r>
          </w:p>
        </w:tc>
        <w:tc>
          <w:tcPr>
            <w:tcW w:w="1133"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0,0</w:t>
            </w:r>
          </w:p>
        </w:tc>
      </w:tr>
      <w:tr w:rsidR="00267164" w:rsidRPr="005352CF" w:rsidTr="00267164">
        <w:trPr>
          <w:trHeight w:val="841"/>
        </w:trPr>
        <w:tc>
          <w:tcPr>
            <w:tcW w:w="918" w:type="dxa"/>
            <w:vMerge w:val="restart"/>
            <w:shd w:val="clear" w:color="auto" w:fill="auto"/>
            <w:textDirection w:val="btLr"/>
            <w:vAlign w:val="center"/>
          </w:tcPr>
          <w:p w:rsidR="00267164" w:rsidRPr="005352CF" w:rsidRDefault="00267164" w:rsidP="00267164">
            <w:pPr>
              <w:jc w:val="center"/>
              <w:rPr>
                <w:rFonts w:ascii="Arial Narrow" w:hAnsi="Arial Narrow"/>
                <w:color w:val="1A1A1A"/>
                <w:sz w:val="20"/>
                <w:szCs w:val="20"/>
              </w:rPr>
            </w:pPr>
            <w:r w:rsidRPr="005352CF">
              <w:rPr>
                <w:rFonts w:ascii="Arial Narrow" w:hAnsi="Arial Narrow"/>
                <w:b/>
                <w:color w:val="1A1A1A"/>
                <w:sz w:val="20"/>
                <w:szCs w:val="20"/>
              </w:rPr>
              <w:t>Подпрограмма  4</w:t>
            </w:r>
          </w:p>
        </w:tc>
        <w:tc>
          <w:tcPr>
            <w:tcW w:w="2626" w:type="dxa"/>
            <w:vMerge w:val="restart"/>
            <w:shd w:val="clear" w:color="auto" w:fill="auto"/>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 xml:space="preserve">МПП «Организация благоустройства территории, создание среды комфортной для проживания жителей поселка Чемдальск» </w:t>
            </w:r>
          </w:p>
        </w:tc>
        <w:tc>
          <w:tcPr>
            <w:tcW w:w="2121" w:type="dxa"/>
            <w:shd w:val="clear" w:color="auto" w:fill="auto"/>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Всего расходные обязательства по подпрограмме</w:t>
            </w:r>
          </w:p>
        </w:tc>
        <w:tc>
          <w:tcPr>
            <w:tcW w:w="709" w:type="dxa"/>
            <w:shd w:val="clear" w:color="auto" w:fill="auto"/>
            <w:vAlign w:val="center"/>
          </w:tcPr>
          <w:p w:rsidR="00267164" w:rsidRPr="005352CF" w:rsidRDefault="00267164" w:rsidP="00267164">
            <w:pPr>
              <w:rPr>
                <w:rFonts w:ascii="Arial Narrow" w:hAnsi="Arial Narrow"/>
                <w:b/>
                <w:bCs/>
                <w:color w:val="1A1A1A"/>
                <w:sz w:val="20"/>
                <w:szCs w:val="20"/>
              </w:rPr>
            </w:pPr>
          </w:p>
        </w:tc>
        <w:tc>
          <w:tcPr>
            <w:tcW w:w="850" w:type="dxa"/>
            <w:shd w:val="clear" w:color="auto" w:fill="auto"/>
            <w:vAlign w:val="center"/>
          </w:tcPr>
          <w:p w:rsidR="00267164" w:rsidRPr="005352CF" w:rsidRDefault="00267164" w:rsidP="00267164">
            <w:pPr>
              <w:jc w:val="center"/>
              <w:rPr>
                <w:rFonts w:ascii="Arial Narrow" w:hAnsi="Arial Narrow"/>
                <w:color w:val="000000"/>
                <w:sz w:val="20"/>
                <w:szCs w:val="20"/>
              </w:rPr>
            </w:pPr>
          </w:p>
        </w:tc>
        <w:tc>
          <w:tcPr>
            <w:tcW w:w="1565"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0140000000</w:t>
            </w:r>
          </w:p>
        </w:tc>
        <w:tc>
          <w:tcPr>
            <w:tcW w:w="709" w:type="dxa"/>
            <w:shd w:val="clear" w:color="auto" w:fill="auto"/>
            <w:vAlign w:val="center"/>
          </w:tcPr>
          <w:p w:rsidR="00267164" w:rsidRPr="005352CF" w:rsidRDefault="00267164" w:rsidP="00267164">
            <w:pPr>
              <w:jc w:val="center"/>
              <w:rPr>
                <w:rFonts w:ascii="Arial Narrow" w:hAnsi="Arial Narrow"/>
                <w:color w:val="000000"/>
                <w:sz w:val="20"/>
                <w:szCs w:val="20"/>
              </w:rPr>
            </w:pPr>
          </w:p>
        </w:tc>
        <w:tc>
          <w:tcPr>
            <w:tcW w:w="992" w:type="dxa"/>
            <w:shd w:val="clear" w:color="auto" w:fill="auto"/>
            <w:vAlign w:val="center"/>
          </w:tcPr>
          <w:p w:rsidR="00267164" w:rsidRPr="005352CF" w:rsidRDefault="00267164" w:rsidP="00267164">
            <w:pPr>
              <w:jc w:val="center"/>
              <w:rPr>
                <w:rFonts w:ascii="Arial Narrow" w:hAnsi="Arial Narrow"/>
                <w:b/>
                <w:color w:val="000000"/>
                <w:sz w:val="20"/>
                <w:szCs w:val="20"/>
              </w:rPr>
            </w:pPr>
            <w:r w:rsidRPr="005352CF">
              <w:rPr>
                <w:rFonts w:ascii="Arial Narrow" w:hAnsi="Arial Narrow"/>
                <w:b/>
                <w:color w:val="000000"/>
                <w:sz w:val="20"/>
                <w:szCs w:val="20"/>
              </w:rPr>
              <w:t>1259,4</w:t>
            </w:r>
          </w:p>
        </w:tc>
        <w:tc>
          <w:tcPr>
            <w:tcW w:w="992" w:type="dxa"/>
            <w:shd w:val="clear" w:color="auto" w:fill="auto"/>
            <w:vAlign w:val="center"/>
          </w:tcPr>
          <w:p w:rsidR="00267164" w:rsidRPr="005352CF" w:rsidRDefault="00267164" w:rsidP="00267164">
            <w:pPr>
              <w:jc w:val="center"/>
              <w:rPr>
                <w:rFonts w:ascii="Arial Narrow" w:hAnsi="Arial Narrow"/>
                <w:b/>
                <w:color w:val="000000"/>
                <w:sz w:val="20"/>
                <w:szCs w:val="20"/>
              </w:rPr>
            </w:pPr>
            <w:r w:rsidRPr="005352CF">
              <w:rPr>
                <w:rFonts w:ascii="Arial Narrow" w:hAnsi="Arial Narrow"/>
                <w:b/>
                <w:color w:val="000000"/>
                <w:sz w:val="20"/>
                <w:szCs w:val="20"/>
              </w:rPr>
              <w:t>797,1</w:t>
            </w:r>
          </w:p>
        </w:tc>
        <w:tc>
          <w:tcPr>
            <w:tcW w:w="993" w:type="dxa"/>
            <w:shd w:val="clear" w:color="auto" w:fill="auto"/>
            <w:vAlign w:val="center"/>
          </w:tcPr>
          <w:p w:rsidR="00267164" w:rsidRPr="005352CF" w:rsidRDefault="00267164" w:rsidP="00267164">
            <w:pPr>
              <w:jc w:val="center"/>
              <w:rPr>
                <w:rFonts w:ascii="Arial Narrow" w:hAnsi="Arial Narrow"/>
                <w:b/>
                <w:color w:val="000000"/>
                <w:sz w:val="20"/>
                <w:szCs w:val="20"/>
              </w:rPr>
            </w:pPr>
            <w:r w:rsidRPr="005352CF">
              <w:rPr>
                <w:rFonts w:ascii="Arial Narrow" w:hAnsi="Arial Narrow"/>
                <w:b/>
                <w:color w:val="000000"/>
                <w:sz w:val="20"/>
                <w:szCs w:val="20"/>
              </w:rPr>
              <w:t>611,4</w:t>
            </w:r>
          </w:p>
        </w:tc>
        <w:tc>
          <w:tcPr>
            <w:tcW w:w="1133" w:type="dxa"/>
            <w:shd w:val="clear" w:color="auto" w:fill="auto"/>
            <w:vAlign w:val="center"/>
          </w:tcPr>
          <w:p w:rsidR="00267164" w:rsidRPr="005352CF" w:rsidRDefault="00267164" w:rsidP="00267164">
            <w:pPr>
              <w:jc w:val="center"/>
              <w:rPr>
                <w:rFonts w:ascii="Arial Narrow" w:hAnsi="Arial Narrow"/>
                <w:b/>
                <w:color w:val="000000"/>
                <w:sz w:val="20"/>
                <w:szCs w:val="20"/>
              </w:rPr>
            </w:pPr>
            <w:r w:rsidRPr="005352CF">
              <w:rPr>
                <w:rFonts w:ascii="Arial Narrow" w:hAnsi="Arial Narrow"/>
                <w:b/>
                <w:color w:val="000000"/>
                <w:sz w:val="20"/>
                <w:szCs w:val="20"/>
              </w:rPr>
              <w:t>441,7</w:t>
            </w:r>
          </w:p>
        </w:tc>
      </w:tr>
      <w:tr w:rsidR="00267164" w:rsidRPr="005352CF" w:rsidTr="00267164">
        <w:trPr>
          <w:trHeight w:val="444"/>
        </w:trPr>
        <w:tc>
          <w:tcPr>
            <w:tcW w:w="918" w:type="dxa"/>
            <w:vMerge/>
            <w:shd w:val="clear" w:color="auto" w:fill="auto"/>
            <w:vAlign w:val="center"/>
          </w:tcPr>
          <w:p w:rsidR="00267164" w:rsidRPr="005352CF" w:rsidRDefault="00267164" w:rsidP="00267164">
            <w:pPr>
              <w:jc w:val="center"/>
              <w:rPr>
                <w:rFonts w:ascii="Arial Narrow" w:hAnsi="Arial Narrow"/>
                <w:color w:val="1A1A1A"/>
                <w:sz w:val="20"/>
                <w:szCs w:val="20"/>
              </w:rPr>
            </w:pPr>
          </w:p>
        </w:tc>
        <w:tc>
          <w:tcPr>
            <w:tcW w:w="2626" w:type="dxa"/>
            <w:vMerge/>
            <w:shd w:val="clear" w:color="auto" w:fill="auto"/>
          </w:tcPr>
          <w:p w:rsidR="00267164" w:rsidRPr="005352CF" w:rsidRDefault="00267164" w:rsidP="00267164">
            <w:pPr>
              <w:rPr>
                <w:rFonts w:ascii="Arial Narrow" w:hAnsi="Arial Narrow"/>
                <w:color w:val="1A1A1A"/>
                <w:sz w:val="20"/>
                <w:szCs w:val="20"/>
              </w:rPr>
            </w:pPr>
          </w:p>
        </w:tc>
        <w:tc>
          <w:tcPr>
            <w:tcW w:w="2121" w:type="dxa"/>
            <w:shd w:val="clear" w:color="auto" w:fill="auto"/>
            <w:vAlign w:val="center"/>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Уличное освещение</w:t>
            </w:r>
          </w:p>
        </w:tc>
        <w:tc>
          <w:tcPr>
            <w:tcW w:w="709" w:type="dxa"/>
            <w:shd w:val="clear" w:color="auto" w:fill="auto"/>
            <w:vAlign w:val="center"/>
          </w:tcPr>
          <w:p w:rsidR="00267164" w:rsidRPr="005352CF" w:rsidRDefault="00267164" w:rsidP="00267164">
            <w:pPr>
              <w:rPr>
                <w:rFonts w:ascii="Arial Narrow" w:hAnsi="Arial Narrow"/>
                <w:color w:val="1A1A1A"/>
                <w:sz w:val="20"/>
                <w:szCs w:val="20"/>
              </w:rPr>
            </w:pPr>
          </w:p>
        </w:tc>
        <w:tc>
          <w:tcPr>
            <w:tcW w:w="850"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0503</w:t>
            </w:r>
          </w:p>
        </w:tc>
        <w:tc>
          <w:tcPr>
            <w:tcW w:w="1565"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0140006666</w:t>
            </w:r>
          </w:p>
        </w:tc>
        <w:tc>
          <w:tcPr>
            <w:tcW w:w="709" w:type="dxa"/>
            <w:shd w:val="clear" w:color="auto" w:fill="auto"/>
            <w:vAlign w:val="center"/>
          </w:tcPr>
          <w:p w:rsidR="00267164" w:rsidRPr="005352CF" w:rsidRDefault="00267164" w:rsidP="00267164">
            <w:pPr>
              <w:jc w:val="center"/>
              <w:rPr>
                <w:rFonts w:ascii="Arial Narrow" w:hAnsi="Arial Narrow"/>
                <w:color w:val="000000"/>
                <w:sz w:val="20"/>
                <w:szCs w:val="20"/>
              </w:rPr>
            </w:pPr>
          </w:p>
        </w:tc>
        <w:tc>
          <w:tcPr>
            <w:tcW w:w="992"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133,3 </w:t>
            </w:r>
          </w:p>
        </w:tc>
        <w:tc>
          <w:tcPr>
            <w:tcW w:w="992"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106,2</w:t>
            </w:r>
          </w:p>
        </w:tc>
        <w:tc>
          <w:tcPr>
            <w:tcW w:w="993"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106,1</w:t>
            </w:r>
          </w:p>
        </w:tc>
        <w:tc>
          <w:tcPr>
            <w:tcW w:w="1133"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106,1</w:t>
            </w:r>
          </w:p>
        </w:tc>
      </w:tr>
      <w:tr w:rsidR="00267164" w:rsidRPr="005352CF" w:rsidTr="00267164">
        <w:trPr>
          <w:trHeight w:val="704"/>
        </w:trPr>
        <w:tc>
          <w:tcPr>
            <w:tcW w:w="918" w:type="dxa"/>
            <w:vMerge/>
            <w:shd w:val="clear" w:color="auto" w:fill="auto"/>
            <w:vAlign w:val="center"/>
          </w:tcPr>
          <w:p w:rsidR="00267164" w:rsidRPr="005352CF" w:rsidRDefault="00267164" w:rsidP="00267164">
            <w:pPr>
              <w:jc w:val="center"/>
              <w:rPr>
                <w:rFonts w:ascii="Arial Narrow" w:hAnsi="Arial Narrow"/>
                <w:color w:val="1A1A1A"/>
                <w:sz w:val="20"/>
                <w:szCs w:val="20"/>
              </w:rPr>
            </w:pPr>
          </w:p>
        </w:tc>
        <w:tc>
          <w:tcPr>
            <w:tcW w:w="2626" w:type="dxa"/>
            <w:vMerge/>
            <w:shd w:val="clear" w:color="auto" w:fill="auto"/>
          </w:tcPr>
          <w:p w:rsidR="00267164" w:rsidRPr="005352CF" w:rsidRDefault="00267164" w:rsidP="00267164">
            <w:pPr>
              <w:rPr>
                <w:rFonts w:ascii="Arial Narrow" w:hAnsi="Arial Narrow"/>
                <w:color w:val="1A1A1A"/>
                <w:sz w:val="20"/>
                <w:szCs w:val="20"/>
              </w:rPr>
            </w:pPr>
          </w:p>
        </w:tc>
        <w:tc>
          <w:tcPr>
            <w:tcW w:w="2121" w:type="dxa"/>
            <w:shd w:val="clear" w:color="auto" w:fill="auto"/>
            <w:vAlign w:val="center"/>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Прочие мероприятия по благоустройству в рамках подпрограммы</w:t>
            </w:r>
          </w:p>
        </w:tc>
        <w:tc>
          <w:tcPr>
            <w:tcW w:w="709" w:type="dxa"/>
            <w:shd w:val="clear" w:color="auto" w:fill="auto"/>
            <w:vAlign w:val="center"/>
          </w:tcPr>
          <w:p w:rsidR="00267164" w:rsidRPr="005352CF" w:rsidRDefault="00267164" w:rsidP="00267164">
            <w:pPr>
              <w:rPr>
                <w:rFonts w:ascii="Arial Narrow" w:hAnsi="Arial Narrow"/>
                <w:color w:val="1A1A1A"/>
                <w:sz w:val="20"/>
                <w:szCs w:val="20"/>
              </w:rPr>
            </w:pPr>
          </w:p>
        </w:tc>
        <w:tc>
          <w:tcPr>
            <w:tcW w:w="850"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0503</w:t>
            </w:r>
          </w:p>
        </w:tc>
        <w:tc>
          <w:tcPr>
            <w:tcW w:w="1565"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0140006667</w:t>
            </w:r>
          </w:p>
        </w:tc>
        <w:tc>
          <w:tcPr>
            <w:tcW w:w="709" w:type="dxa"/>
            <w:shd w:val="clear" w:color="auto" w:fill="auto"/>
            <w:vAlign w:val="center"/>
          </w:tcPr>
          <w:p w:rsidR="00267164" w:rsidRPr="005352CF" w:rsidRDefault="00267164" w:rsidP="00267164">
            <w:pPr>
              <w:jc w:val="center"/>
              <w:rPr>
                <w:rFonts w:ascii="Arial Narrow" w:hAnsi="Arial Narrow"/>
                <w:color w:val="000000"/>
                <w:sz w:val="20"/>
                <w:szCs w:val="20"/>
              </w:rPr>
            </w:pPr>
          </w:p>
        </w:tc>
        <w:tc>
          <w:tcPr>
            <w:tcW w:w="992"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 1088,1</w:t>
            </w:r>
          </w:p>
        </w:tc>
        <w:tc>
          <w:tcPr>
            <w:tcW w:w="992"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663,9</w:t>
            </w:r>
          </w:p>
        </w:tc>
        <w:tc>
          <w:tcPr>
            <w:tcW w:w="993"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478,3</w:t>
            </w:r>
          </w:p>
        </w:tc>
        <w:tc>
          <w:tcPr>
            <w:tcW w:w="1133"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308,6</w:t>
            </w:r>
          </w:p>
        </w:tc>
      </w:tr>
      <w:tr w:rsidR="00267164" w:rsidRPr="005352CF" w:rsidTr="00267164">
        <w:trPr>
          <w:trHeight w:val="685"/>
        </w:trPr>
        <w:tc>
          <w:tcPr>
            <w:tcW w:w="918" w:type="dxa"/>
            <w:vMerge/>
            <w:shd w:val="clear" w:color="auto" w:fill="auto"/>
            <w:vAlign w:val="center"/>
          </w:tcPr>
          <w:p w:rsidR="00267164" w:rsidRPr="005352CF" w:rsidRDefault="00267164" w:rsidP="00267164">
            <w:pPr>
              <w:jc w:val="center"/>
              <w:rPr>
                <w:rFonts w:ascii="Arial Narrow" w:hAnsi="Arial Narrow"/>
                <w:color w:val="1A1A1A"/>
                <w:sz w:val="20"/>
                <w:szCs w:val="20"/>
              </w:rPr>
            </w:pPr>
          </w:p>
        </w:tc>
        <w:tc>
          <w:tcPr>
            <w:tcW w:w="2626" w:type="dxa"/>
            <w:vMerge/>
            <w:shd w:val="clear" w:color="auto" w:fill="auto"/>
          </w:tcPr>
          <w:p w:rsidR="00267164" w:rsidRPr="005352CF" w:rsidRDefault="00267164" w:rsidP="00267164">
            <w:pPr>
              <w:rPr>
                <w:rFonts w:ascii="Arial Narrow" w:hAnsi="Arial Narrow"/>
                <w:color w:val="1A1A1A"/>
                <w:sz w:val="20"/>
                <w:szCs w:val="20"/>
              </w:rPr>
            </w:pPr>
          </w:p>
        </w:tc>
        <w:tc>
          <w:tcPr>
            <w:tcW w:w="2121" w:type="dxa"/>
            <w:shd w:val="clear" w:color="auto" w:fill="auto"/>
            <w:vAlign w:val="center"/>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Исполнение переданных полномочий в области обращения с твердыми коммунальными отходами</w:t>
            </w:r>
          </w:p>
        </w:tc>
        <w:tc>
          <w:tcPr>
            <w:tcW w:w="709" w:type="dxa"/>
            <w:shd w:val="clear" w:color="auto" w:fill="auto"/>
            <w:vAlign w:val="center"/>
          </w:tcPr>
          <w:p w:rsidR="00267164" w:rsidRPr="005352CF" w:rsidRDefault="00267164" w:rsidP="00267164">
            <w:pPr>
              <w:rPr>
                <w:rFonts w:ascii="Arial Narrow" w:hAnsi="Arial Narrow"/>
                <w:color w:val="1A1A1A"/>
                <w:sz w:val="20"/>
                <w:szCs w:val="20"/>
              </w:rPr>
            </w:pPr>
          </w:p>
        </w:tc>
        <w:tc>
          <w:tcPr>
            <w:tcW w:w="850"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0503</w:t>
            </w:r>
          </w:p>
        </w:tc>
        <w:tc>
          <w:tcPr>
            <w:tcW w:w="1565"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0140010590</w:t>
            </w:r>
          </w:p>
        </w:tc>
        <w:tc>
          <w:tcPr>
            <w:tcW w:w="709" w:type="dxa"/>
            <w:shd w:val="clear" w:color="auto" w:fill="auto"/>
            <w:vAlign w:val="center"/>
          </w:tcPr>
          <w:p w:rsidR="00267164" w:rsidRPr="005352CF" w:rsidRDefault="00267164" w:rsidP="00267164">
            <w:pPr>
              <w:jc w:val="center"/>
              <w:rPr>
                <w:rFonts w:ascii="Arial Narrow" w:hAnsi="Arial Narrow"/>
                <w:color w:val="000000"/>
                <w:sz w:val="20"/>
                <w:szCs w:val="20"/>
              </w:rPr>
            </w:pPr>
          </w:p>
        </w:tc>
        <w:tc>
          <w:tcPr>
            <w:tcW w:w="992"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38,0 </w:t>
            </w:r>
          </w:p>
        </w:tc>
        <w:tc>
          <w:tcPr>
            <w:tcW w:w="992"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27,0</w:t>
            </w:r>
          </w:p>
        </w:tc>
        <w:tc>
          <w:tcPr>
            <w:tcW w:w="993"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27,0</w:t>
            </w:r>
          </w:p>
        </w:tc>
        <w:tc>
          <w:tcPr>
            <w:tcW w:w="1133"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27,0</w:t>
            </w:r>
          </w:p>
        </w:tc>
      </w:tr>
      <w:tr w:rsidR="00267164" w:rsidRPr="005352CF" w:rsidTr="00267164">
        <w:trPr>
          <w:trHeight w:val="765"/>
        </w:trPr>
        <w:tc>
          <w:tcPr>
            <w:tcW w:w="918" w:type="dxa"/>
            <w:vMerge w:val="restart"/>
            <w:shd w:val="clear" w:color="auto" w:fill="auto"/>
            <w:textDirection w:val="btLr"/>
            <w:vAlign w:val="center"/>
          </w:tcPr>
          <w:p w:rsidR="00267164" w:rsidRPr="005352CF" w:rsidRDefault="00267164" w:rsidP="00267164">
            <w:pPr>
              <w:jc w:val="center"/>
              <w:rPr>
                <w:rFonts w:ascii="Arial Narrow" w:hAnsi="Arial Narrow"/>
                <w:color w:val="1A1A1A"/>
                <w:sz w:val="20"/>
                <w:szCs w:val="20"/>
              </w:rPr>
            </w:pPr>
            <w:r w:rsidRPr="005352CF">
              <w:rPr>
                <w:rFonts w:ascii="Arial Narrow" w:hAnsi="Arial Narrow"/>
                <w:b/>
                <w:color w:val="1A1A1A"/>
                <w:sz w:val="20"/>
                <w:szCs w:val="20"/>
              </w:rPr>
              <w:lastRenderedPageBreak/>
              <w:t>Подпрограмма  5</w:t>
            </w:r>
          </w:p>
        </w:tc>
        <w:tc>
          <w:tcPr>
            <w:tcW w:w="2626" w:type="dxa"/>
            <w:vMerge w:val="restart"/>
            <w:shd w:val="clear" w:color="auto" w:fill="auto"/>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 xml:space="preserve">МПП «Предупреждение и ликвидация последствий ЧС и обеспечение мер пожарной безопасности на территории поселка Чемдальск»  </w:t>
            </w:r>
          </w:p>
        </w:tc>
        <w:tc>
          <w:tcPr>
            <w:tcW w:w="2121" w:type="dxa"/>
            <w:shd w:val="clear" w:color="auto" w:fill="auto"/>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всего расходные обязательства по подпрограмме</w:t>
            </w:r>
          </w:p>
        </w:tc>
        <w:tc>
          <w:tcPr>
            <w:tcW w:w="709" w:type="dxa"/>
            <w:shd w:val="clear" w:color="auto" w:fill="auto"/>
            <w:vAlign w:val="center"/>
          </w:tcPr>
          <w:p w:rsidR="00267164" w:rsidRPr="005352CF" w:rsidRDefault="00267164" w:rsidP="00267164">
            <w:pPr>
              <w:rPr>
                <w:rFonts w:ascii="Arial Narrow" w:hAnsi="Arial Narrow"/>
                <w:b/>
                <w:bCs/>
                <w:color w:val="1A1A1A"/>
                <w:sz w:val="20"/>
                <w:szCs w:val="20"/>
              </w:rPr>
            </w:pPr>
          </w:p>
        </w:tc>
        <w:tc>
          <w:tcPr>
            <w:tcW w:w="850" w:type="dxa"/>
            <w:shd w:val="clear" w:color="auto" w:fill="auto"/>
            <w:vAlign w:val="center"/>
          </w:tcPr>
          <w:p w:rsidR="00267164" w:rsidRPr="005352CF" w:rsidRDefault="00267164" w:rsidP="00267164">
            <w:pPr>
              <w:jc w:val="center"/>
              <w:rPr>
                <w:rFonts w:ascii="Arial Narrow" w:hAnsi="Arial Narrow"/>
                <w:color w:val="000000"/>
                <w:sz w:val="20"/>
                <w:szCs w:val="20"/>
              </w:rPr>
            </w:pPr>
          </w:p>
        </w:tc>
        <w:tc>
          <w:tcPr>
            <w:tcW w:w="1565"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0150000000</w:t>
            </w:r>
          </w:p>
        </w:tc>
        <w:tc>
          <w:tcPr>
            <w:tcW w:w="709" w:type="dxa"/>
            <w:shd w:val="clear" w:color="auto" w:fill="auto"/>
            <w:vAlign w:val="center"/>
          </w:tcPr>
          <w:p w:rsidR="00267164" w:rsidRPr="005352CF" w:rsidRDefault="00267164" w:rsidP="00267164">
            <w:pPr>
              <w:jc w:val="center"/>
              <w:rPr>
                <w:rFonts w:ascii="Arial Narrow" w:hAnsi="Arial Narrow"/>
                <w:color w:val="000000"/>
                <w:sz w:val="20"/>
                <w:szCs w:val="20"/>
              </w:rPr>
            </w:pPr>
          </w:p>
        </w:tc>
        <w:tc>
          <w:tcPr>
            <w:tcW w:w="992" w:type="dxa"/>
            <w:shd w:val="clear" w:color="auto" w:fill="auto"/>
            <w:vAlign w:val="center"/>
          </w:tcPr>
          <w:p w:rsidR="00267164" w:rsidRPr="005352CF" w:rsidRDefault="00267164" w:rsidP="00267164">
            <w:pPr>
              <w:jc w:val="center"/>
              <w:rPr>
                <w:rFonts w:ascii="Arial Narrow" w:hAnsi="Arial Narrow"/>
                <w:b/>
                <w:color w:val="000000"/>
                <w:sz w:val="20"/>
                <w:szCs w:val="20"/>
              </w:rPr>
            </w:pPr>
            <w:r w:rsidRPr="005352CF">
              <w:rPr>
                <w:rFonts w:ascii="Arial Narrow" w:hAnsi="Arial Narrow"/>
                <w:b/>
                <w:color w:val="000000"/>
                <w:sz w:val="20"/>
                <w:szCs w:val="20"/>
              </w:rPr>
              <w:t>144,9</w:t>
            </w:r>
          </w:p>
        </w:tc>
        <w:tc>
          <w:tcPr>
            <w:tcW w:w="992" w:type="dxa"/>
            <w:shd w:val="clear" w:color="auto" w:fill="auto"/>
            <w:vAlign w:val="center"/>
          </w:tcPr>
          <w:p w:rsidR="00267164" w:rsidRPr="005352CF" w:rsidRDefault="00267164" w:rsidP="00267164">
            <w:pPr>
              <w:jc w:val="center"/>
              <w:rPr>
                <w:rFonts w:ascii="Arial Narrow" w:hAnsi="Arial Narrow"/>
                <w:b/>
                <w:color w:val="000000"/>
                <w:sz w:val="20"/>
                <w:szCs w:val="20"/>
              </w:rPr>
            </w:pPr>
            <w:r w:rsidRPr="005352CF">
              <w:rPr>
                <w:rFonts w:ascii="Arial Narrow" w:hAnsi="Arial Narrow"/>
                <w:b/>
                <w:color w:val="000000"/>
                <w:sz w:val="20"/>
                <w:szCs w:val="20"/>
              </w:rPr>
              <w:t>344,0</w:t>
            </w:r>
          </w:p>
        </w:tc>
        <w:tc>
          <w:tcPr>
            <w:tcW w:w="993" w:type="dxa"/>
            <w:shd w:val="clear" w:color="auto" w:fill="auto"/>
            <w:vAlign w:val="center"/>
          </w:tcPr>
          <w:p w:rsidR="00267164" w:rsidRPr="005352CF" w:rsidRDefault="00267164" w:rsidP="00267164">
            <w:pPr>
              <w:jc w:val="center"/>
              <w:rPr>
                <w:rFonts w:ascii="Arial Narrow" w:hAnsi="Arial Narrow"/>
                <w:b/>
                <w:color w:val="000000"/>
                <w:sz w:val="20"/>
                <w:szCs w:val="20"/>
              </w:rPr>
            </w:pPr>
            <w:r w:rsidRPr="005352CF">
              <w:rPr>
                <w:rFonts w:ascii="Arial Narrow" w:hAnsi="Arial Narrow"/>
                <w:b/>
                <w:color w:val="000000"/>
                <w:sz w:val="20"/>
                <w:szCs w:val="20"/>
              </w:rPr>
              <w:t>154,3</w:t>
            </w:r>
          </w:p>
        </w:tc>
        <w:tc>
          <w:tcPr>
            <w:tcW w:w="1133" w:type="dxa"/>
            <w:shd w:val="clear" w:color="auto" w:fill="auto"/>
            <w:vAlign w:val="center"/>
          </w:tcPr>
          <w:p w:rsidR="00267164" w:rsidRPr="005352CF" w:rsidRDefault="00267164" w:rsidP="00267164">
            <w:pPr>
              <w:jc w:val="center"/>
              <w:rPr>
                <w:rFonts w:ascii="Arial Narrow" w:hAnsi="Arial Narrow"/>
                <w:b/>
                <w:color w:val="000000"/>
                <w:sz w:val="20"/>
                <w:szCs w:val="20"/>
              </w:rPr>
            </w:pPr>
            <w:r w:rsidRPr="005352CF">
              <w:rPr>
                <w:rFonts w:ascii="Arial Narrow" w:hAnsi="Arial Narrow"/>
                <w:b/>
                <w:color w:val="000000"/>
                <w:sz w:val="20"/>
                <w:szCs w:val="20"/>
              </w:rPr>
              <w:t>154,3</w:t>
            </w:r>
          </w:p>
        </w:tc>
      </w:tr>
      <w:tr w:rsidR="00267164" w:rsidRPr="005352CF" w:rsidTr="00267164">
        <w:trPr>
          <w:trHeight w:val="975"/>
        </w:trPr>
        <w:tc>
          <w:tcPr>
            <w:tcW w:w="918" w:type="dxa"/>
            <w:vMerge/>
            <w:shd w:val="clear" w:color="auto" w:fill="auto"/>
            <w:vAlign w:val="center"/>
          </w:tcPr>
          <w:p w:rsidR="00267164" w:rsidRPr="005352CF" w:rsidRDefault="00267164" w:rsidP="00267164">
            <w:pPr>
              <w:jc w:val="center"/>
              <w:rPr>
                <w:rFonts w:ascii="Arial Narrow" w:hAnsi="Arial Narrow"/>
                <w:color w:val="1A1A1A"/>
                <w:sz w:val="20"/>
                <w:szCs w:val="20"/>
              </w:rPr>
            </w:pPr>
          </w:p>
        </w:tc>
        <w:tc>
          <w:tcPr>
            <w:tcW w:w="2626" w:type="dxa"/>
            <w:vMerge/>
            <w:shd w:val="clear" w:color="auto" w:fill="auto"/>
          </w:tcPr>
          <w:p w:rsidR="00267164" w:rsidRPr="005352CF" w:rsidRDefault="00267164" w:rsidP="00267164">
            <w:pPr>
              <w:rPr>
                <w:rFonts w:ascii="Arial Narrow" w:hAnsi="Arial Narrow"/>
                <w:color w:val="1A1A1A"/>
                <w:sz w:val="20"/>
                <w:szCs w:val="20"/>
              </w:rPr>
            </w:pPr>
          </w:p>
        </w:tc>
        <w:tc>
          <w:tcPr>
            <w:tcW w:w="2121" w:type="dxa"/>
            <w:shd w:val="clear" w:color="auto" w:fill="auto"/>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Расходы на предупреждение и ликвидацию последствий ЧС</w:t>
            </w:r>
          </w:p>
        </w:tc>
        <w:tc>
          <w:tcPr>
            <w:tcW w:w="709" w:type="dxa"/>
            <w:shd w:val="clear" w:color="auto" w:fill="auto"/>
            <w:vAlign w:val="center"/>
          </w:tcPr>
          <w:p w:rsidR="00267164" w:rsidRPr="005352CF" w:rsidRDefault="00267164" w:rsidP="00267164">
            <w:pPr>
              <w:rPr>
                <w:rFonts w:ascii="Arial Narrow" w:hAnsi="Arial Narrow"/>
                <w:color w:val="1A1A1A"/>
                <w:sz w:val="20"/>
                <w:szCs w:val="20"/>
              </w:rPr>
            </w:pPr>
          </w:p>
        </w:tc>
        <w:tc>
          <w:tcPr>
            <w:tcW w:w="850"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0310</w:t>
            </w:r>
          </w:p>
        </w:tc>
        <w:tc>
          <w:tcPr>
            <w:tcW w:w="1565"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0150024700</w:t>
            </w:r>
          </w:p>
        </w:tc>
        <w:tc>
          <w:tcPr>
            <w:tcW w:w="709" w:type="dxa"/>
            <w:shd w:val="clear" w:color="auto" w:fill="auto"/>
            <w:vAlign w:val="center"/>
          </w:tcPr>
          <w:p w:rsidR="00267164" w:rsidRPr="005352CF" w:rsidRDefault="00267164" w:rsidP="00267164">
            <w:pPr>
              <w:jc w:val="center"/>
              <w:rPr>
                <w:rFonts w:ascii="Arial Narrow" w:hAnsi="Arial Narrow"/>
                <w:color w:val="000000"/>
                <w:sz w:val="20"/>
                <w:szCs w:val="20"/>
              </w:rPr>
            </w:pPr>
          </w:p>
        </w:tc>
        <w:tc>
          <w:tcPr>
            <w:tcW w:w="992"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 134,0</w:t>
            </w:r>
          </w:p>
        </w:tc>
        <w:tc>
          <w:tcPr>
            <w:tcW w:w="992"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335,5</w:t>
            </w:r>
          </w:p>
        </w:tc>
        <w:tc>
          <w:tcPr>
            <w:tcW w:w="993"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153,8</w:t>
            </w:r>
          </w:p>
        </w:tc>
        <w:tc>
          <w:tcPr>
            <w:tcW w:w="1133"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153,8</w:t>
            </w:r>
          </w:p>
        </w:tc>
      </w:tr>
      <w:tr w:rsidR="00267164" w:rsidRPr="005352CF" w:rsidTr="00267164">
        <w:trPr>
          <w:trHeight w:val="975"/>
        </w:trPr>
        <w:tc>
          <w:tcPr>
            <w:tcW w:w="918" w:type="dxa"/>
            <w:vMerge/>
            <w:shd w:val="clear" w:color="auto" w:fill="auto"/>
            <w:vAlign w:val="center"/>
          </w:tcPr>
          <w:p w:rsidR="00267164" w:rsidRPr="005352CF" w:rsidRDefault="00267164" w:rsidP="00267164">
            <w:pPr>
              <w:jc w:val="center"/>
              <w:rPr>
                <w:rFonts w:ascii="Arial Narrow" w:hAnsi="Arial Narrow"/>
                <w:color w:val="1A1A1A"/>
                <w:sz w:val="20"/>
                <w:szCs w:val="20"/>
              </w:rPr>
            </w:pPr>
          </w:p>
        </w:tc>
        <w:tc>
          <w:tcPr>
            <w:tcW w:w="2626" w:type="dxa"/>
            <w:vMerge/>
            <w:shd w:val="clear" w:color="auto" w:fill="auto"/>
          </w:tcPr>
          <w:p w:rsidR="00267164" w:rsidRPr="005352CF" w:rsidRDefault="00267164" w:rsidP="00267164">
            <w:pPr>
              <w:rPr>
                <w:rFonts w:ascii="Arial Narrow" w:hAnsi="Arial Narrow"/>
                <w:color w:val="1A1A1A"/>
                <w:sz w:val="20"/>
                <w:szCs w:val="20"/>
              </w:rPr>
            </w:pPr>
          </w:p>
        </w:tc>
        <w:tc>
          <w:tcPr>
            <w:tcW w:w="2121" w:type="dxa"/>
            <w:shd w:val="clear" w:color="auto" w:fill="auto"/>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Обеспечение первичных мер пожарной безопасности в границах поселка в рамках подпрограммы</w:t>
            </w:r>
          </w:p>
        </w:tc>
        <w:tc>
          <w:tcPr>
            <w:tcW w:w="709" w:type="dxa"/>
            <w:shd w:val="clear" w:color="auto" w:fill="auto"/>
            <w:vAlign w:val="center"/>
          </w:tcPr>
          <w:p w:rsidR="00267164" w:rsidRPr="005352CF" w:rsidRDefault="00267164" w:rsidP="00267164">
            <w:pPr>
              <w:rPr>
                <w:rFonts w:ascii="Arial Narrow" w:hAnsi="Arial Narrow"/>
                <w:color w:val="1A1A1A"/>
                <w:sz w:val="20"/>
                <w:szCs w:val="20"/>
              </w:rPr>
            </w:pPr>
          </w:p>
        </w:tc>
        <w:tc>
          <w:tcPr>
            <w:tcW w:w="850"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0310</w:t>
            </w:r>
          </w:p>
        </w:tc>
        <w:tc>
          <w:tcPr>
            <w:tcW w:w="1565"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 </w:t>
            </w:r>
          </w:p>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0150074120</w:t>
            </w:r>
          </w:p>
          <w:p w:rsidR="00267164" w:rsidRPr="005352CF" w:rsidRDefault="00267164" w:rsidP="00267164">
            <w:pPr>
              <w:jc w:val="center"/>
              <w:rPr>
                <w:rFonts w:ascii="Arial Narrow" w:hAnsi="Arial Narrow"/>
                <w:color w:val="000000"/>
                <w:sz w:val="20"/>
                <w:szCs w:val="20"/>
              </w:rPr>
            </w:pPr>
          </w:p>
        </w:tc>
        <w:tc>
          <w:tcPr>
            <w:tcW w:w="709" w:type="dxa"/>
            <w:shd w:val="clear" w:color="auto" w:fill="auto"/>
            <w:vAlign w:val="center"/>
          </w:tcPr>
          <w:p w:rsidR="00267164" w:rsidRPr="005352CF" w:rsidRDefault="00267164" w:rsidP="00267164">
            <w:pPr>
              <w:jc w:val="center"/>
              <w:rPr>
                <w:rFonts w:ascii="Arial Narrow" w:hAnsi="Arial Narrow"/>
                <w:color w:val="000000"/>
                <w:sz w:val="20"/>
                <w:szCs w:val="20"/>
              </w:rPr>
            </w:pPr>
          </w:p>
        </w:tc>
        <w:tc>
          <w:tcPr>
            <w:tcW w:w="992"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10,4 </w:t>
            </w:r>
          </w:p>
        </w:tc>
        <w:tc>
          <w:tcPr>
            <w:tcW w:w="992"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8,0</w:t>
            </w:r>
          </w:p>
        </w:tc>
        <w:tc>
          <w:tcPr>
            <w:tcW w:w="993"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0,0</w:t>
            </w:r>
          </w:p>
        </w:tc>
        <w:tc>
          <w:tcPr>
            <w:tcW w:w="1133"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0,0</w:t>
            </w:r>
          </w:p>
        </w:tc>
      </w:tr>
      <w:tr w:rsidR="00267164" w:rsidRPr="005352CF" w:rsidTr="00267164">
        <w:trPr>
          <w:trHeight w:val="975"/>
        </w:trPr>
        <w:tc>
          <w:tcPr>
            <w:tcW w:w="918" w:type="dxa"/>
            <w:vMerge/>
            <w:shd w:val="clear" w:color="auto" w:fill="auto"/>
            <w:vAlign w:val="center"/>
          </w:tcPr>
          <w:p w:rsidR="00267164" w:rsidRPr="005352CF" w:rsidRDefault="00267164" w:rsidP="00267164">
            <w:pPr>
              <w:jc w:val="center"/>
              <w:rPr>
                <w:rFonts w:ascii="Arial Narrow" w:hAnsi="Arial Narrow"/>
                <w:color w:val="1A1A1A"/>
                <w:sz w:val="20"/>
                <w:szCs w:val="20"/>
              </w:rPr>
            </w:pPr>
          </w:p>
        </w:tc>
        <w:tc>
          <w:tcPr>
            <w:tcW w:w="2626" w:type="dxa"/>
            <w:vMerge/>
            <w:shd w:val="clear" w:color="auto" w:fill="auto"/>
          </w:tcPr>
          <w:p w:rsidR="00267164" w:rsidRPr="005352CF" w:rsidRDefault="00267164" w:rsidP="00267164">
            <w:pPr>
              <w:rPr>
                <w:rFonts w:ascii="Arial Narrow" w:hAnsi="Arial Narrow"/>
                <w:color w:val="1A1A1A"/>
                <w:sz w:val="20"/>
                <w:szCs w:val="20"/>
              </w:rPr>
            </w:pPr>
          </w:p>
        </w:tc>
        <w:tc>
          <w:tcPr>
            <w:tcW w:w="2121" w:type="dxa"/>
            <w:shd w:val="clear" w:color="auto" w:fill="auto"/>
            <w:vAlign w:val="center"/>
          </w:tcPr>
          <w:p w:rsidR="00267164" w:rsidRPr="005352CF" w:rsidRDefault="00267164" w:rsidP="00267164">
            <w:pPr>
              <w:rPr>
                <w:rFonts w:ascii="Arial Narrow" w:hAnsi="Arial Narrow"/>
                <w:color w:val="1A1A1A"/>
                <w:sz w:val="20"/>
                <w:szCs w:val="20"/>
              </w:rPr>
            </w:pPr>
            <w:proofErr w:type="spellStart"/>
            <w:r w:rsidRPr="005352CF">
              <w:rPr>
                <w:rFonts w:ascii="Arial Narrow" w:hAnsi="Arial Narrow"/>
                <w:color w:val="1A1A1A"/>
                <w:sz w:val="20"/>
                <w:szCs w:val="20"/>
              </w:rPr>
              <w:t>Софинансирование</w:t>
            </w:r>
            <w:proofErr w:type="spellEnd"/>
            <w:r w:rsidRPr="005352CF">
              <w:rPr>
                <w:rFonts w:ascii="Arial Narrow" w:hAnsi="Arial Narrow"/>
                <w:color w:val="1A1A1A"/>
                <w:sz w:val="20"/>
                <w:szCs w:val="20"/>
              </w:rPr>
              <w:t xml:space="preserve"> на приобретение первичных мер пожаротушения</w:t>
            </w:r>
          </w:p>
        </w:tc>
        <w:tc>
          <w:tcPr>
            <w:tcW w:w="709" w:type="dxa"/>
            <w:shd w:val="clear" w:color="auto" w:fill="auto"/>
            <w:vAlign w:val="center"/>
          </w:tcPr>
          <w:p w:rsidR="00267164" w:rsidRPr="005352CF" w:rsidRDefault="00267164" w:rsidP="00267164">
            <w:pPr>
              <w:rPr>
                <w:rFonts w:ascii="Arial Narrow" w:hAnsi="Arial Narrow"/>
                <w:color w:val="1A1A1A"/>
                <w:sz w:val="20"/>
                <w:szCs w:val="20"/>
              </w:rPr>
            </w:pPr>
          </w:p>
        </w:tc>
        <w:tc>
          <w:tcPr>
            <w:tcW w:w="850"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0310</w:t>
            </w:r>
          </w:p>
        </w:tc>
        <w:tc>
          <w:tcPr>
            <w:tcW w:w="1565"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01500S4120</w:t>
            </w:r>
          </w:p>
        </w:tc>
        <w:tc>
          <w:tcPr>
            <w:tcW w:w="709" w:type="dxa"/>
            <w:shd w:val="clear" w:color="auto" w:fill="auto"/>
            <w:vAlign w:val="center"/>
          </w:tcPr>
          <w:p w:rsidR="00267164" w:rsidRPr="005352CF" w:rsidRDefault="00267164" w:rsidP="00267164">
            <w:pPr>
              <w:jc w:val="center"/>
              <w:rPr>
                <w:rFonts w:ascii="Arial Narrow" w:hAnsi="Arial Narrow"/>
                <w:color w:val="000000"/>
                <w:sz w:val="20"/>
                <w:szCs w:val="20"/>
              </w:rPr>
            </w:pPr>
          </w:p>
        </w:tc>
        <w:tc>
          <w:tcPr>
            <w:tcW w:w="992"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 0,5</w:t>
            </w:r>
          </w:p>
        </w:tc>
        <w:tc>
          <w:tcPr>
            <w:tcW w:w="992"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0,5</w:t>
            </w:r>
          </w:p>
        </w:tc>
        <w:tc>
          <w:tcPr>
            <w:tcW w:w="993"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0,5</w:t>
            </w:r>
          </w:p>
        </w:tc>
        <w:tc>
          <w:tcPr>
            <w:tcW w:w="1133"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0,5</w:t>
            </w:r>
          </w:p>
        </w:tc>
      </w:tr>
      <w:tr w:rsidR="00267164" w:rsidRPr="005352CF" w:rsidTr="00267164">
        <w:trPr>
          <w:cantSplit/>
          <w:trHeight w:val="574"/>
        </w:trPr>
        <w:tc>
          <w:tcPr>
            <w:tcW w:w="918" w:type="dxa"/>
            <w:vMerge w:val="restart"/>
            <w:shd w:val="clear" w:color="auto" w:fill="auto"/>
            <w:textDirection w:val="btLr"/>
            <w:vAlign w:val="center"/>
          </w:tcPr>
          <w:p w:rsidR="00267164" w:rsidRPr="005352CF" w:rsidRDefault="00267164" w:rsidP="00267164">
            <w:pPr>
              <w:jc w:val="center"/>
              <w:rPr>
                <w:rFonts w:ascii="Arial Narrow" w:hAnsi="Arial Narrow"/>
                <w:b/>
                <w:color w:val="1A1A1A"/>
                <w:sz w:val="20"/>
                <w:szCs w:val="20"/>
              </w:rPr>
            </w:pPr>
          </w:p>
          <w:p w:rsidR="00267164" w:rsidRPr="005352CF" w:rsidRDefault="00267164" w:rsidP="00267164">
            <w:pPr>
              <w:jc w:val="center"/>
              <w:rPr>
                <w:rFonts w:ascii="Arial Narrow" w:hAnsi="Arial Narrow"/>
                <w:color w:val="1A1A1A"/>
                <w:sz w:val="20"/>
                <w:szCs w:val="20"/>
              </w:rPr>
            </w:pPr>
            <w:r w:rsidRPr="005352CF">
              <w:rPr>
                <w:rFonts w:ascii="Arial Narrow" w:hAnsi="Arial Narrow"/>
                <w:b/>
                <w:color w:val="1A1A1A"/>
                <w:sz w:val="20"/>
                <w:szCs w:val="20"/>
              </w:rPr>
              <w:t>Подпрограмма  6</w:t>
            </w:r>
          </w:p>
        </w:tc>
        <w:tc>
          <w:tcPr>
            <w:tcW w:w="2626" w:type="dxa"/>
            <w:vMerge w:val="restart"/>
            <w:shd w:val="clear" w:color="auto" w:fill="auto"/>
          </w:tcPr>
          <w:p w:rsidR="00267164" w:rsidRPr="005352CF" w:rsidRDefault="00267164" w:rsidP="00267164">
            <w:pPr>
              <w:rPr>
                <w:rFonts w:ascii="Arial Narrow" w:hAnsi="Arial Narrow"/>
                <w:color w:val="1A1A1A"/>
                <w:sz w:val="20"/>
                <w:szCs w:val="20"/>
              </w:rPr>
            </w:pPr>
          </w:p>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МПП «</w:t>
            </w:r>
            <w:r w:rsidRPr="005352CF">
              <w:rPr>
                <w:rFonts w:ascii="Arial Narrow" w:eastAsia="Calibri" w:hAnsi="Arial Narrow"/>
                <w:sz w:val="20"/>
                <w:szCs w:val="20"/>
              </w:rPr>
              <w:t xml:space="preserve"> </w:t>
            </w:r>
            <w:r w:rsidRPr="005352CF">
              <w:rPr>
                <w:rFonts w:ascii="Arial Narrow" w:hAnsi="Arial Narrow"/>
                <w:color w:val="1A1A1A"/>
                <w:sz w:val="20"/>
                <w:szCs w:val="20"/>
              </w:rPr>
              <w:t xml:space="preserve">Организация социально-значимых мероприятий на территории поселка Чемдальск» </w:t>
            </w:r>
          </w:p>
        </w:tc>
        <w:tc>
          <w:tcPr>
            <w:tcW w:w="2121" w:type="dxa"/>
            <w:shd w:val="clear" w:color="auto" w:fill="auto"/>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всего расходные обязательства по подпрограмме</w:t>
            </w:r>
          </w:p>
        </w:tc>
        <w:tc>
          <w:tcPr>
            <w:tcW w:w="709" w:type="dxa"/>
            <w:shd w:val="clear" w:color="auto" w:fill="auto"/>
            <w:vAlign w:val="center"/>
          </w:tcPr>
          <w:p w:rsidR="00267164" w:rsidRPr="005352CF" w:rsidRDefault="00267164" w:rsidP="00267164">
            <w:pPr>
              <w:rPr>
                <w:rFonts w:ascii="Arial Narrow" w:hAnsi="Arial Narrow"/>
                <w:b/>
                <w:color w:val="1A1A1A"/>
                <w:sz w:val="20"/>
                <w:szCs w:val="20"/>
              </w:rPr>
            </w:pPr>
          </w:p>
        </w:tc>
        <w:tc>
          <w:tcPr>
            <w:tcW w:w="850" w:type="dxa"/>
            <w:shd w:val="clear" w:color="auto" w:fill="auto"/>
            <w:vAlign w:val="center"/>
          </w:tcPr>
          <w:p w:rsidR="00267164" w:rsidRPr="005352CF" w:rsidRDefault="00267164" w:rsidP="00267164">
            <w:pPr>
              <w:rPr>
                <w:rFonts w:ascii="Arial Narrow" w:hAnsi="Arial Narrow"/>
                <w:b/>
                <w:color w:val="1A1A1A"/>
                <w:sz w:val="20"/>
                <w:szCs w:val="20"/>
              </w:rPr>
            </w:pPr>
          </w:p>
        </w:tc>
        <w:tc>
          <w:tcPr>
            <w:tcW w:w="1565"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0160000000</w:t>
            </w:r>
          </w:p>
        </w:tc>
        <w:tc>
          <w:tcPr>
            <w:tcW w:w="709" w:type="dxa"/>
            <w:shd w:val="clear" w:color="auto" w:fill="auto"/>
            <w:vAlign w:val="center"/>
          </w:tcPr>
          <w:p w:rsidR="00267164" w:rsidRPr="005352CF" w:rsidRDefault="00267164" w:rsidP="00267164">
            <w:pPr>
              <w:rPr>
                <w:rFonts w:ascii="Arial Narrow" w:hAnsi="Arial Narrow"/>
                <w:b/>
                <w:color w:val="1A1A1A"/>
                <w:sz w:val="20"/>
                <w:szCs w:val="20"/>
              </w:rPr>
            </w:pPr>
          </w:p>
        </w:tc>
        <w:tc>
          <w:tcPr>
            <w:tcW w:w="992" w:type="dxa"/>
            <w:shd w:val="clear" w:color="auto" w:fill="auto"/>
            <w:vAlign w:val="center"/>
          </w:tcPr>
          <w:p w:rsidR="00267164" w:rsidRPr="005352CF" w:rsidRDefault="00267164" w:rsidP="00267164">
            <w:pPr>
              <w:jc w:val="center"/>
              <w:rPr>
                <w:rFonts w:ascii="Arial Narrow" w:hAnsi="Arial Narrow"/>
                <w:b/>
                <w:color w:val="1A1A1A"/>
                <w:sz w:val="20"/>
                <w:szCs w:val="20"/>
              </w:rPr>
            </w:pPr>
            <w:r w:rsidRPr="005352CF">
              <w:rPr>
                <w:rFonts w:ascii="Arial Narrow" w:hAnsi="Arial Narrow"/>
                <w:b/>
                <w:color w:val="1A1A1A"/>
                <w:sz w:val="20"/>
                <w:szCs w:val="20"/>
              </w:rPr>
              <w:t>0,0</w:t>
            </w:r>
          </w:p>
        </w:tc>
        <w:tc>
          <w:tcPr>
            <w:tcW w:w="992" w:type="dxa"/>
            <w:shd w:val="clear" w:color="auto" w:fill="auto"/>
            <w:vAlign w:val="center"/>
          </w:tcPr>
          <w:p w:rsidR="00267164" w:rsidRPr="005352CF" w:rsidRDefault="00267164" w:rsidP="00267164">
            <w:pPr>
              <w:jc w:val="center"/>
              <w:rPr>
                <w:rFonts w:ascii="Arial Narrow" w:hAnsi="Arial Narrow"/>
                <w:b/>
                <w:color w:val="1A1A1A"/>
                <w:sz w:val="20"/>
                <w:szCs w:val="20"/>
              </w:rPr>
            </w:pPr>
            <w:r w:rsidRPr="005352CF">
              <w:rPr>
                <w:rFonts w:ascii="Arial Narrow" w:hAnsi="Arial Narrow"/>
                <w:b/>
                <w:color w:val="1A1A1A"/>
                <w:sz w:val="20"/>
                <w:szCs w:val="20"/>
              </w:rPr>
              <w:t>0,0</w:t>
            </w:r>
          </w:p>
        </w:tc>
        <w:tc>
          <w:tcPr>
            <w:tcW w:w="993" w:type="dxa"/>
            <w:shd w:val="clear" w:color="auto" w:fill="auto"/>
            <w:vAlign w:val="center"/>
          </w:tcPr>
          <w:p w:rsidR="00267164" w:rsidRPr="005352CF" w:rsidRDefault="00267164" w:rsidP="00267164">
            <w:pPr>
              <w:jc w:val="center"/>
              <w:rPr>
                <w:rFonts w:ascii="Arial Narrow" w:hAnsi="Arial Narrow"/>
                <w:b/>
                <w:color w:val="1A1A1A"/>
                <w:sz w:val="20"/>
                <w:szCs w:val="20"/>
              </w:rPr>
            </w:pPr>
            <w:r w:rsidRPr="005352CF">
              <w:rPr>
                <w:rFonts w:ascii="Arial Narrow" w:hAnsi="Arial Narrow"/>
                <w:b/>
                <w:color w:val="1A1A1A"/>
                <w:sz w:val="20"/>
                <w:szCs w:val="20"/>
              </w:rPr>
              <w:t>0,0</w:t>
            </w:r>
          </w:p>
        </w:tc>
        <w:tc>
          <w:tcPr>
            <w:tcW w:w="1133" w:type="dxa"/>
            <w:shd w:val="clear" w:color="auto" w:fill="auto"/>
            <w:vAlign w:val="center"/>
          </w:tcPr>
          <w:p w:rsidR="00267164" w:rsidRPr="005352CF" w:rsidRDefault="00267164" w:rsidP="00267164">
            <w:pPr>
              <w:jc w:val="center"/>
              <w:rPr>
                <w:rFonts w:ascii="Arial Narrow" w:hAnsi="Arial Narrow"/>
                <w:b/>
                <w:color w:val="1A1A1A"/>
                <w:sz w:val="20"/>
                <w:szCs w:val="20"/>
              </w:rPr>
            </w:pPr>
            <w:r w:rsidRPr="005352CF">
              <w:rPr>
                <w:rFonts w:ascii="Arial Narrow" w:hAnsi="Arial Narrow"/>
                <w:b/>
                <w:color w:val="1A1A1A"/>
                <w:sz w:val="20"/>
                <w:szCs w:val="20"/>
              </w:rPr>
              <w:t>0,0</w:t>
            </w:r>
          </w:p>
        </w:tc>
      </w:tr>
      <w:tr w:rsidR="00267164" w:rsidRPr="005352CF" w:rsidTr="00267164">
        <w:trPr>
          <w:cantSplit/>
          <w:trHeight w:val="547"/>
        </w:trPr>
        <w:tc>
          <w:tcPr>
            <w:tcW w:w="918" w:type="dxa"/>
            <w:vMerge/>
            <w:shd w:val="clear" w:color="auto" w:fill="auto"/>
            <w:textDirection w:val="btLr"/>
            <w:vAlign w:val="center"/>
          </w:tcPr>
          <w:p w:rsidR="00267164" w:rsidRPr="005352CF" w:rsidRDefault="00267164" w:rsidP="00267164">
            <w:pPr>
              <w:jc w:val="center"/>
              <w:rPr>
                <w:rFonts w:ascii="Arial Narrow" w:hAnsi="Arial Narrow"/>
                <w:b/>
                <w:color w:val="1A1A1A"/>
                <w:sz w:val="20"/>
                <w:szCs w:val="20"/>
              </w:rPr>
            </w:pPr>
          </w:p>
        </w:tc>
        <w:tc>
          <w:tcPr>
            <w:tcW w:w="2626" w:type="dxa"/>
            <w:vMerge/>
            <w:shd w:val="clear" w:color="auto" w:fill="auto"/>
          </w:tcPr>
          <w:p w:rsidR="00267164" w:rsidRPr="005352CF" w:rsidRDefault="00267164" w:rsidP="00267164">
            <w:pPr>
              <w:rPr>
                <w:rFonts w:ascii="Arial Narrow" w:hAnsi="Arial Narrow"/>
                <w:color w:val="1A1A1A"/>
                <w:sz w:val="20"/>
                <w:szCs w:val="20"/>
              </w:rPr>
            </w:pPr>
          </w:p>
        </w:tc>
        <w:tc>
          <w:tcPr>
            <w:tcW w:w="2121" w:type="dxa"/>
            <w:shd w:val="clear" w:color="auto" w:fill="auto"/>
          </w:tcPr>
          <w:p w:rsidR="00267164" w:rsidRPr="005352CF" w:rsidRDefault="00267164" w:rsidP="00267164">
            <w:pPr>
              <w:rPr>
                <w:rFonts w:ascii="Arial Narrow" w:hAnsi="Arial Narrow"/>
                <w:color w:val="1A1A1A"/>
                <w:sz w:val="20"/>
                <w:szCs w:val="20"/>
              </w:rPr>
            </w:pPr>
          </w:p>
        </w:tc>
        <w:tc>
          <w:tcPr>
            <w:tcW w:w="709" w:type="dxa"/>
            <w:shd w:val="clear" w:color="auto" w:fill="auto"/>
            <w:vAlign w:val="center"/>
          </w:tcPr>
          <w:p w:rsidR="00267164" w:rsidRPr="005352CF" w:rsidRDefault="00267164" w:rsidP="00267164">
            <w:pPr>
              <w:rPr>
                <w:rFonts w:ascii="Arial Narrow" w:hAnsi="Arial Narrow"/>
                <w:color w:val="1A1A1A"/>
                <w:sz w:val="20"/>
                <w:szCs w:val="20"/>
              </w:rPr>
            </w:pPr>
          </w:p>
        </w:tc>
        <w:tc>
          <w:tcPr>
            <w:tcW w:w="850" w:type="dxa"/>
            <w:shd w:val="clear" w:color="auto" w:fill="auto"/>
            <w:vAlign w:val="center"/>
          </w:tcPr>
          <w:p w:rsidR="00267164" w:rsidRPr="005352CF" w:rsidRDefault="00267164" w:rsidP="00267164">
            <w:pPr>
              <w:rPr>
                <w:rFonts w:ascii="Arial Narrow" w:hAnsi="Arial Narrow"/>
                <w:color w:val="1A1A1A"/>
                <w:sz w:val="20"/>
                <w:szCs w:val="20"/>
              </w:rPr>
            </w:pPr>
          </w:p>
        </w:tc>
        <w:tc>
          <w:tcPr>
            <w:tcW w:w="1565"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 </w:t>
            </w:r>
          </w:p>
        </w:tc>
        <w:tc>
          <w:tcPr>
            <w:tcW w:w="709" w:type="dxa"/>
            <w:shd w:val="clear" w:color="auto" w:fill="auto"/>
            <w:vAlign w:val="center"/>
          </w:tcPr>
          <w:p w:rsidR="00267164" w:rsidRPr="005352CF" w:rsidRDefault="00267164" w:rsidP="00267164">
            <w:pPr>
              <w:rPr>
                <w:rFonts w:ascii="Arial Narrow" w:hAnsi="Arial Narrow"/>
                <w:color w:val="1A1A1A"/>
                <w:sz w:val="20"/>
                <w:szCs w:val="20"/>
              </w:rPr>
            </w:pPr>
          </w:p>
        </w:tc>
        <w:tc>
          <w:tcPr>
            <w:tcW w:w="992" w:type="dxa"/>
            <w:shd w:val="clear" w:color="auto" w:fill="auto"/>
            <w:vAlign w:val="center"/>
          </w:tcPr>
          <w:p w:rsidR="00267164" w:rsidRPr="005352CF" w:rsidRDefault="00267164" w:rsidP="00267164">
            <w:pPr>
              <w:jc w:val="center"/>
              <w:rPr>
                <w:rFonts w:ascii="Arial Narrow" w:hAnsi="Arial Narrow"/>
                <w:color w:val="1A1A1A"/>
                <w:sz w:val="20"/>
                <w:szCs w:val="20"/>
              </w:rPr>
            </w:pPr>
            <w:r w:rsidRPr="005352CF">
              <w:rPr>
                <w:rFonts w:ascii="Arial Narrow" w:hAnsi="Arial Narrow"/>
                <w:color w:val="1A1A1A"/>
                <w:sz w:val="20"/>
                <w:szCs w:val="20"/>
              </w:rPr>
              <w:t>0,0</w:t>
            </w:r>
          </w:p>
        </w:tc>
        <w:tc>
          <w:tcPr>
            <w:tcW w:w="992" w:type="dxa"/>
            <w:shd w:val="clear" w:color="auto" w:fill="auto"/>
            <w:vAlign w:val="center"/>
          </w:tcPr>
          <w:p w:rsidR="00267164" w:rsidRPr="005352CF" w:rsidRDefault="00267164" w:rsidP="00267164">
            <w:pPr>
              <w:jc w:val="center"/>
              <w:rPr>
                <w:rFonts w:ascii="Arial Narrow" w:hAnsi="Arial Narrow"/>
                <w:color w:val="1A1A1A"/>
                <w:sz w:val="20"/>
                <w:szCs w:val="20"/>
              </w:rPr>
            </w:pPr>
            <w:r w:rsidRPr="005352CF">
              <w:rPr>
                <w:rFonts w:ascii="Arial Narrow" w:hAnsi="Arial Narrow"/>
                <w:color w:val="1A1A1A"/>
                <w:sz w:val="20"/>
                <w:szCs w:val="20"/>
              </w:rPr>
              <w:t>0,0</w:t>
            </w:r>
          </w:p>
        </w:tc>
        <w:tc>
          <w:tcPr>
            <w:tcW w:w="993" w:type="dxa"/>
            <w:shd w:val="clear" w:color="auto" w:fill="auto"/>
            <w:vAlign w:val="center"/>
          </w:tcPr>
          <w:p w:rsidR="00267164" w:rsidRPr="005352CF" w:rsidRDefault="00267164" w:rsidP="00267164">
            <w:pPr>
              <w:jc w:val="center"/>
              <w:rPr>
                <w:rFonts w:ascii="Arial Narrow" w:hAnsi="Arial Narrow"/>
                <w:color w:val="1A1A1A"/>
                <w:sz w:val="20"/>
                <w:szCs w:val="20"/>
              </w:rPr>
            </w:pPr>
            <w:r w:rsidRPr="005352CF">
              <w:rPr>
                <w:rFonts w:ascii="Arial Narrow" w:hAnsi="Arial Narrow"/>
                <w:color w:val="1A1A1A"/>
                <w:sz w:val="20"/>
                <w:szCs w:val="20"/>
              </w:rPr>
              <w:t>0,0</w:t>
            </w:r>
          </w:p>
        </w:tc>
        <w:tc>
          <w:tcPr>
            <w:tcW w:w="1133" w:type="dxa"/>
            <w:shd w:val="clear" w:color="auto" w:fill="auto"/>
            <w:vAlign w:val="center"/>
          </w:tcPr>
          <w:p w:rsidR="00267164" w:rsidRPr="005352CF" w:rsidRDefault="00267164" w:rsidP="00267164">
            <w:pPr>
              <w:jc w:val="center"/>
              <w:rPr>
                <w:rFonts w:ascii="Arial Narrow" w:hAnsi="Arial Narrow"/>
                <w:color w:val="1A1A1A"/>
                <w:sz w:val="20"/>
                <w:szCs w:val="20"/>
              </w:rPr>
            </w:pPr>
            <w:r w:rsidRPr="005352CF">
              <w:rPr>
                <w:rFonts w:ascii="Arial Narrow" w:hAnsi="Arial Narrow"/>
                <w:color w:val="1A1A1A"/>
                <w:sz w:val="20"/>
                <w:szCs w:val="20"/>
              </w:rPr>
              <w:t>0,0</w:t>
            </w:r>
          </w:p>
        </w:tc>
      </w:tr>
      <w:tr w:rsidR="00267164" w:rsidRPr="005352CF" w:rsidTr="00267164">
        <w:trPr>
          <w:cantSplit/>
          <w:trHeight w:val="733"/>
        </w:trPr>
        <w:tc>
          <w:tcPr>
            <w:tcW w:w="918" w:type="dxa"/>
            <w:vMerge w:val="restart"/>
            <w:shd w:val="clear" w:color="auto" w:fill="auto"/>
            <w:textDirection w:val="btLr"/>
            <w:vAlign w:val="center"/>
          </w:tcPr>
          <w:p w:rsidR="00267164" w:rsidRPr="005352CF" w:rsidRDefault="00267164" w:rsidP="00267164">
            <w:pPr>
              <w:jc w:val="center"/>
              <w:rPr>
                <w:rFonts w:ascii="Arial Narrow" w:hAnsi="Arial Narrow"/>
                <w:b/>
                <w:color w:val="1A1A1A"/>
                <w:sz w:val="20"/>
                <w:szCs w:val="20"/>
              </w:rPr>
            </w:pPr>
            <w:r w:rsidRPr="005352CF">
              <w:rPr>
                <w:rFonts w:ascii="Arial Narrow" w:hAnsi="Arial Narrow"/>
                <w:b/>
                <w:color w:val="1A1A1A"/>
                <w:sz w:val="20"/>
                <w:szCs w:val="20"/>
              </w:rPr>
              <w:t>Подпрограмма  7</w:t>
            </w:r>
          </w:p>
        </w:tc>
        <w:tc>
          <w:tcPr>
            <w:tcW w:w="2626" w:type="dxa"/>
            <w:vMerge w:val="restart"/>
            <w:shd w:val="clear" w:color="auto" w:fill="auto"/>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 xml:space="preserve">МПП «Противодействие экстремизму и профилактика терроризма на территории поселка Чемдальск» </w:t>
            </w:r>
          </w:p>
        </w:tc>
        <w:tc>
          <w:tcPr>
            <w:tcW w:w="2121" w:type="dxa"/>
            <w:shd w:val="clear" w:color="auto" w:fill="auto"/>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всего расходные обязательства по подпрограмме</w:t>
            </w:r>
          </w:p>
        </w:tc>
        <w:tc>
          <w:tcPr>
            <w:tcW w:w="709" w:type="dxa"/>
            <w:shd w:val="clear" w:color="auto" w:fill="auto"/>
            <w:vAlign w:val="center"/>
          </w:tcPr>
          <w:p w:rsidR="00267164" w:rsidRPr="005352CF" w:rsidRDefault="00267164" w:rsidP="00267164">
            <w:pPr>
              <w:rPr>
                <w:rFonts w:ascii="Arial Narrow" w:hAnsi="Arial Narrow"/>
                <w:b/>
                <w:color w:val="1A1A1A"/>
                <w:sz w:val="20"/>
                <w:szCs w:val="20"/>
              </w:rPr>
            </w:pPr>
          </w:p>
        </w:tc>
        <w:tc>
          <w:tcPr>
            <w:tcW w:w="850" w:type="dxa"/>
            <w:shd w:val="clear" w:color="auto" w:fill="auto"/>
            <w:vAlign w:val="center"/>
          </w:tcPr>
          <w:p w:rsidR="00267164" w:rsidRPr="005352CF" w:rsidRDefault="00267164" w:rsidP="00267164">
            <w:pPr>
              <w:rPr>
                <w:rFonts w:ascii="Arial Narrow" w:hAnsi="Arial Narrow"/>
                <w:b/>
                <w:color w:val="1A1A1A"/>
                <w:sz w:val="20"/>
                <w:szCs w:val="20"/>
              </w:rPr>
            </w:pPr>
          </w:p>
        </w:tc>
        <w:tc>
          <w:tcPr>
            <w:tcW w:w="1565"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0170000000</w:t>
            </w:r>
          </w:p>
        </w:tc>
        <w:tc>
          <w:tcPr>
            <w:tcW w:w="709" w:type="dxa"/>
            <w:shd w:val="clear" w:color="auto" w:fill="auto"/>
            <w:vAlign w:val="center"/>
          </w:tcPr>
          <w:p w:rsidR="00267164" w:rsidRPr="005352CF" w:rsidRDefault="00267164" w:rsidP="00267164">
            <w:pPr>
              <w:rPr>
                <w:rFonts w:ascii="Arial Narrow" w:hAnsi="Arial Narrow"/>
                <w:b/>
                <w:color w:val="1A1A1A"/>
                <w:sz w:val="20"/>
                <w:szCs w:val="20"/>
              </w:rPr>
            </w:pPr>
          </w:p>
        </w:tc>
        <w:tc>
          <w:tcPr>
            <w:tcW w:w="992" w:type="dxa"/>
            <w:shd w:val="clear" w:color="auto" w:fill="auto"/>
            <w:vAlign w:val="center"/>
          </w:tcPr>
          <w:p w:rsidR="00267164" w:rsidRPr="005352CF" w:rsidRDefault="00267164" w:rsidP="00267164">
            <w:pPr>
              <w:jc w:val="center"/>
              <w:rPr>
                <w:rFonts w:ascii="Arial Narrow" w:hAnsi="Arial Narrow"/>
                <w:b/>
                <w:color w:val="1A1A1A"/>
                <w:sz w:val="20"/>
                <w:szCs w:val="20"/>
              </w:rPr>
            </w:pPr>
            <w:r w:rsidRPr="005352CF">
              <w:rPr>
                <w:rFonts w:ascii="Arial Narrow" w:hAnsi="Arial Narrow"/>
                <w:b/>
                <w:color w:val="1A1A1A"/>
                <w:sz w:val="20"/>
                <w:szCs w:val="20"/>
              </w:rPr>
              <w:t>0,0</w:t>
            </w:r>
          </w:p>
        </w:tc>
        <w:tc>
          <w:tcPr>
            <w:tcW w:w="992" w:type="dxa"/>
            <w:shd w:val="clear" w:color="auto" w:fill="auto"/>
            <w:vAlign w:val="center"/>
          </w:tcPr>
          <w:p w:rsidR="00267164" w:rsidRPr="005352CF" w:rsidRDefault="00267164" w:rsidP="00267164">
            <w:pPr>
              <w:jc w:val="center"/>
              <w:rPr>
                <w:rFonts w:ascii="Arial Narrow" w:hAnsi="Arial Narrow"/>
                <w:b/>
                <w:color w:val="1A1A1A"/>
                <w:sz w:val="20"/>
                <w:szCs w:val="20"/>
              </w:rPr>
            </w:pPr>
            <w:r w:rsidRPr="005352CF">
              <w:rPr>
                <w:rFonts w:ascii="Arial Narrow" w:hAnsi="Arial Narrow"/>
                <w:b/>
                <w:color w:val="1A1A1A"/>
                <w:sz w:val="20"/>
                <w:szCs w:val="20"/>
              </w:rPr>
              <w:t>0,0</w:t>
            </w:r>
          </w:p>
        </w:tc>
        <w:tc>
          <w:tcPr>
            <w:tcW w:w="993" w:type="dxa"/>
            <w:shd w:val="clear" w:color="auto" w:fill="auto"/>
            <w:vAlign w:val="center"/>
          </w:tcPr>
          <w:p w:rsidR="00267164" w:rsidRPr="005352CF" w:rsidRDefault="00267164" w:rsidP="00267164">
            <w:pPr>
              <w:jc w:val="center"/>
              <w:rPr>
                <w:rFonts w:ascii="Arial Narrow" w:hAnsi="Arial Narrow"/>
                <w:b/>
                <w:color w:val="1A1A1A"/>
                <w:sz w:val="20"/>
                <w:szCs w:val="20"/>
              </w:rPr>
            </w:pPr>
            <w:r w:rsidRPr="005352CF">
              <w:rPr>
                <w:rFonts w:ascii="Arial Narrow" w:hAnsi="Arial Narrow"/>
                <w:b/>
                <w:color w:val="1A1A1A"/>
                <w:sz w:val="20"/>
                <w:szCs w:val="20"/>
              </w:rPr>
              <w:t>0,0</w:t>
            </w:r>
          </w:p>
        </w:tc>
        <w:tc>
          <w:tcPr>
            <w:tcW w:w="1133" w:type="dxa"/>
            <w:shd w:val="clear" w:color="auto" w:fill="auto"/>
            <w:vAlign w:val="center"/>
          </w:tcPr>
          <w:p w:rsidR="00267164" w:rsidRPr="005352CF" w:rsidRDefault="00267164" w:rsidP="00267164">
            <w:pPr>
              <w:jc w:val="center"/>
              <w:rPr>
                <w:rFonts w:ascii="Arial Narrow" w:hAnsi="Arial Narrow"/>
                <w:b/>
                <w:color w:val="1A1A1A"/>
                <w:sz w:val="20"/>
                <w:szCs w:val="20"/>
              </w:rPr>
            </w:pPr>
            <w:r w:rsidRPr="005352CF">
              <w:rPr>
                <w:rFonts w:ascii="Arial Narrow" w:hAnsi="Arial Narrow"/>
                <w:b/>
                <w:color w:val="1A1A1A"/>
                <w:sz w:val="20"/>
                <w:szCs w:val="20"/>
              </w:rPr>
              <w:t>0,0</w:t>
            </w:r>
          </w:p>
        </w:tc>
      </w:tr>
      <w:tr w:rsidR="00267164" w:rsidRPr="005352CF" w:rsidTr="00267164">
        <w:trPr>
          <w:cantSplit/>
          <w:trHeight w:val="522"/>
        </w:trPr>
        <w:tc>
          <w:tcPr>
            <w:tcW w:w="918" w:type="dxa"/>
            <w:vMerge/>
            <w:shd w:val="clear" w:color="auto" w:fill="auto"/>
            <w:textDirection w:val="btLr"/>
            <w:vAlign w:val="center"/>
          </w:tcPr>
          <w:p w:rsidR="00267164" w:rsidRPr="005352CF" w:rsidRDefault="00267164" w:rsidP="00267164">
            <w:pPr>
              <w:rPr>
                <w:rFonts w:ascii="Arial Narrow" w:hAnsi="Arial Narrow"/>
                <w:b/>
                <w:color w:val="1A1A1A"/>
                <w:sz w:val="20"/>
                <w:szCs w:val="20"/>
              </w:rPr>
            </w:pPr>
          </w:p>
        </w:tc>
        <w:tc>
          <w:tcPr>
            <w:tcW w:w="2626" w:type="dxa"/>
            <w:vMerge/>
            <w:shd w:val="clear" w:color="auto" w:fill="auto"/>
          </w:tcPr>
          <w:p w:rsidR="00267164" w:rsidRPr="005352CF" w:rsidRDefault="00267164" w:rsidP="00267164">
            <w:pPr>
              <w:rPr>
                <w:rFonts w:ascii="Arial Narrow" w:hAnsi="Arial Narrow"/>
                <w:color w:val="1A1A1A"/>
                <w:sz w:val="20"/>
                <w:szCs w:val="20"/>
              </w:rPr>
            </w:pPr>
          </w:p>
        </w:tc>
        <w:tc>
          <w:tcPr>
            <w:tcW w:w="2121" w:type="dxa"/>
            <w:shd w:val="clear" w:color="auto" w:fill="auto"/>
          </w:tcPr>
          <w:p w:rsidR="00267164" w:rsidRPr="005352CF" w:rsidRDefault="00267164" w:rsidP="00267164">
            <w:pPr>
              <w:rPr>
                <w:rFonts w:ascii="Arial Narrow" w:hAnsi="Arial Narrow"/>
                <w:color w:val="1A1A1A"/>
                <w:sz w:val="20"/>
                <w:szCs w:val="20"/>
              </w:rPr>
            </w:pPr>
            <w:proofErr w:type="spellStart"/>
            <w:r w:rsidRPr="005352CF">
              <w:rPr>
                <w:rFonts w:ascii="Arial Narrow" w:hAnsi="Arial Narrow"/>
                <w:color w:val="1A1A1A"/>
                <w:sz w:val="20"/>
                <w:szCs w:val="20"/>
              </w:rPr>
              <w:t>Прафилактика</w:t>
            </w:r>
            <w:proofErr w:type="spellEnd"/>
            <w:r w:rsidRPr="005352CF">
              <w:rPr>
                <w:rFonts w:ascii="Arial Narrow" w:hAnsi="Arial Narrow"/>
                <w:color w:val="1A1A1A"/>
                <w:sz w:val="20"/>
                <w:szCs w:val="20"/>
              </w:rPr>
              <w:t xml:space="preserve"> терроризма</w:t>
            </w:r>
          </w:p>
        </w:tc>
        <w:tc>
          <w:tcPr>
            <w:tcW w:w="709" w:type="dxa"/>
            <w:shd w:val="clear" w:color="auto" w:fill="auto"/>
            <w:vAlign w:val="center"/>
          </w:tcPr>
          <w:p w:rsidR="00267164" w:rsidRPr="005352CF" w:rsidRDefault="00267164" w:rsidP="00267164">
            <w:pPr>
              <w:rPr>
                <w:rFonts w:ascii="Arial Narrow" w:hAnsi="Arial Narrow"/>
                <w:color w:val="1A1A1A"/>
                <w:sz w:val="20"/>
                <w:szCs w:val="20"/>
              </w:rPr>
            </w:pPr>
          </w:p>
        </w:tc>
        <w:tc>
          <w:tcPr>
            <w:tcW w:w="850" w:type="dxa"/>
            <w:shd w:val="clear" w:color="auto" w:fill="auto"/>
            <w:vAlign w:val="center"/>
          </w:tcPr>
          <w:p w:rsidR="00267164" w:rsidRPr="005352CF" w:rsidRDefault="00267164" w:rsidP="00267164">
            <w:pPr>
              <w:rPr>
                <w:rFonts w:ascii="Arial Narrow" w:hAnsi="Arial Narrow"/>
                <w:color w:val="1A1A1A"/>
                <w:sz w:val="20"/>
                <w:szCs w:val="20"/>
              </w:rPr>
            </w:pPr>
          </w:p>
        </w:tc>
        <w:tc>
          <w:tcPr>
            <w:tcW w:w="1565" w:type="dxa"/>
            <w:shd w:val="clear" w:color="auto" w:fill="auto"/>
            <w:vAlign w:val="center"/>
          </w:tcPr>
          <w:p w:rsidR="00267164" w:rsidRPr="005352CF" w:rsidRDefault="00267164" w:rsidP="00267164">
            <w:pPr>
              <w:jc w:val="center"/>
              <w:rPr>
                <w:rFonts w:ascii="Arial Narrow" w:hAnsi="Arial Narrow"/>
                <w:color w:val="000000"/>
                <w:sz w:val="20"/>
                <w:szCs w:val="20"/>
              </w:rPr>
            </w:pPr>
          </w:p>
        </w:tc>
        <w:tc>
          <w:tcPr>
            <w:tcW w:w="709" w:type="dxa"/>
            <w:shd w:val="clear" w:color="auto" w:fill="auto"/>
            <w:vAlign w:val="center"/>
          </w:tcPr>
          <w:p w:rsidR="00267164" w:rsidRPr="005352CF" w:rsidRDefault="00267164" w:rsidP="00267164">
            <w:pPr>
              <w:rPr>
                <w:rFonts w:ascii="Arial Narrow" w:hAnsi="Arial Narrow"/>
                <w:color w:val="1A1A1A"/>
                <w:sz w:val="20"/>
                <w:szCs w:val="20"/>
              </w:rPr>
            </w:pPr>
          </w:p>
        </w:tc>
        <w:tc>
          <w:tcPr>
            <w:tcW w:w="992" w:type="dxa"/>
            <w:shd w:val="clear" w:color="auto" w:fill="auto"/>
            <w:vAlign w:val="center"/>
          </w:tcPr>
          <w:p w:rsidR="00267164" w:rsidRPr="005352CF" w:rsidRDefault="00267164" w:rsidP="00267164">
            <w:pPr>
              <w:jc w:val="center"/>
              <w:rPr>
                <w:rFonts w:ascii="Arial Narrow" w:hAnsi="Arial Narrow"/>
                <w:color w:val="1A1A1A"/>
                <w:sz w:val="20"/>
                <w:szCs w:val="20"/>
              </w:rPr>
            </w:pPr>
            <w:r w:rsidRPr="005352CF">
              <w:rPr>
                <w:rFonts w:ascii="Arial Narrow" w:hAnsi="Arial Narrow"/>
                <w:color w:val="1A1A1A"/>
                <w:sz w:val="20"/>
                <w:szCs w:val="20"/>
              </w:rPr>
              <w:t>0,0</w:t>
            </w:r>
          </w:p>
        </w:tc>
        <w:tc>
          <w:tcPr>
            <w:tcW w:w="992" w:type="dxa"/>
            <w:shd w:val="clear" w:color="auto" w:fill="auto"/>
            <w:vAlign w:val="center"/>
          </w:tcPr>
          <w:p w:rsidR="00267164" w:rsidRPr="005352CF" w:rsidRDefault="00267164" w:rsidP="00267164">
            <w:pPr>
              <w:jc w:val="center"/>
              <w:rPr>
                <w:rFonts w:ascii="Arial Narrow" w:hAnsi="Arial Narrow"/>
                <w:color w:val="1A1A1A"/>
                <w:sz w:val="20"/>
                <w:szCs w:val="20"/>
              </w:rPr>
            </w:pPr>
            <w:r w:rsidRPr="005352CF">
              <w:rPr>
                <w:rFonts w:ascii="Arial Narrow" w:hAnsi="Arial Narrow"/>
                <w:color w:val="1A1A1A"/>
                <w:sz w:val="20"/>
                <w:szCs w:val="20"/>
              </w:rPr>
              <w:t>0,0</w:t>
            </w:r>
          </w:p>
        </w:tc>
        <w:tc>
          <w:tcPr>
            <w:tcW w:w="993" w:type="dxa"/>
            <w:shd w:val="clear" w:color="auto" w:fill="auto"/>
            <w:vAlign w:val="center"/>
          </w:tcPr>
          <w:p w:rsidR="00267164" w:rsidRPr="005352CF" w:rsidRDefault="00267164" w:rsidP="00267164">
            <w:pPr>
              <w:jc w:val="center"/>
              <w:rPr>
                <w:rFonts w:ascii="Arial Narrow" w:hAnsi="Arial Narrow"/>
                <w:color w:val="1A1A1A"/>
                <w:sz w:val="20"/>
                <w:szCs w:val="20"/>
              </w:rPr>
            </w:pPr>
            <w:r w:rsidRPr="005352CF">
              <w:rPr>
                <w:rFonts w:ascii="Arial Narrow" w:hAnsi="Arial Narrow"/>
                <w:color w:val="1A1A1A"/>
                <w:sz w:val="20"/>
                <w:szCs w:val="20"/>
              </w:rPr>
              <w:t>0,0</w:t>
            </w:r>
          </w:p>
        </w:tc>
        <w:tc>
          <w:tcPr>
            <w:tcW w:w="1133" w:type="dxa"/>
            <w:shd w:val="clear" w:color="auto" w:fill="auto"/>
            <w:vAlign w:val="center"/>
          </w:tcPr>
          <w:p w:rsidR="00267164" w:rsidRPr="005352CF" w:rsidRDefault="00267164" w:rsidP="00267164">
            <w:pPr>
              <w:jc w:val="center"/>
              <w:rPr>
                <w:rFonts w:ascii="Arial Narrow" w:hAnsi="Arial Narrow"/>
                <w:color w:val="1A1A1A"/>
                <w:sz w:val="20"/>
                <w:szCs w:val="20"/>
              </w:rPr>
            </w:pPr>
            <w:r w:rsidRPr="005352CF">
              <w:rPr>
                <w:rFonts w:ascii="Arial Narrow" w:hAnsi="Arial Narrow"/>
                <w:color w:val="1A1A1A"/>
                <w:sz w:val="20"/>
                <w:szCs w:val="20"/>
              </w:rPr>
              <w:t>0,0</w:t>
            </w:r>
          </w:p>
        </w:tc>
      </w:tr>
      <w:tr w:rsidR="00267164" w:rsidRPr="005352CF" w:rsidTr="00267164">
        <w:trPr>
          <w:cantSplit/>
          <w:trHeight w:val="808"/>
        </w:trPr>
        <w:tc>
          <w:tcPr>
            <w:tcW w:w="918" w:type="dxa"/>
            <w:vMerge w:val="restart"/>
            <w:shd w:val="clear" w:color="auto" w:fill="auto"/>
            <w:textDirection w:val="btLr"/>
            <w:vAlign w:val="center"/>
          </w:tcPr>
          <w:p w:rsidR="00267164" w:rsidRPr="005352CF" w:rsidRDefault="00267164" w:rsidP="00267164">
            <w:pPr>
              <w:rPr>
                <w:rFonts w:ascii="Arial Narrow" w:hAnsi="Arial Narrow"/>
                <w:b/>
                <w:color w:val="1A1A1A"/>
                <w:sz w:val="20"/>
                <w:szCs w:val="20"/>
              </w:rPr>
            </w:pPr>
            <w:r w:rsidRPr="005352CF">
              <w:rPr>
                <w:rFonts w:ascii="Arial Narrow" w:hAnsi="Arial Narrow"/>
                <w:b/>
                <w:color w:val="1A1A1A"/>
                <w:sz w:val="20"/>
                <w:szCs w:val="20"/>
              </w:rPr>
              <w:t>Подпрограмма  8</w:t>
            </w:r>
          </w:p>
        </w:tc>
        <w:tc>
          <w:tcPr>
            <w:tcW w:w="2626" w:type="dxa"/>
            <w:vMerge w:val="restart"/>
            <w:shd w:val="clear" w:color="auto" w:fill="auto"/>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МПП «Профилактика правонарушений на территории поселка Чемдальск»</w:t>
            </w:r>
          </w:p>
        </w:tc>
        <w:tc>
          <w:tcPr>
            <w:tcW w:w="2121" w:type="dxa"/>
            <w:shd w:val="clear" w:color="auto" w:fill="auto"/>
          </w:tcPr>
          <w:p w:rsidR="00267164" w:rsidRPr="005352CF" w:rsidRDefault="00267164" w:rsidP="00267164">
            <w:pPr>
              <w:rPr>
                <w:rFonts w:ascii="Arial Narrow" w:hAnsi="Arial Narrow"/>
                <w:color w:val="1A1A1A"/>
                <w:sz w:val="20"/>
                <w:szCs w:val="20"/>
              </w:rPr>
            </w:pPr>
            <w:r w:rsidRPr="005352CF">
              <w:rPr>
                <w:rFonts w:ascii="Arial Narrow" w:hAnsi="Arial Narrow"/>
                <w:color w:val="1A1A1A"/>
                <w:sz w:val="20"/>
                <w:szCs w:val="20"/>
              </w:rPr>
              <w:t>всего расходные обязательства по подпрограмме</w:t>
            </w:r>
          </w:p>
        </w:tc>
        <w:tc>
          <w:tcPr>
            <w:tcW w:w="709" w:type="dxa"/>
            <w:shd w:val="clear" w:color="auto" w:fill="auto"/>
            <w:vAlign w:val="center"/>
          </w:tcPr>
          <w:p w:rsidR="00267164" w:rsidRPr="005352CF" w:rsidRDefault="00267164" w:rsidP="00267164">
            <w:pPr>
              <w:rPr>
                <w:rFonts w:ascii="Arial Narrow" w:hAnsi="Arial Narrow"/>
                <w:color w:val="1A1A1A"/>
                <w:sz w:val="20"/>
                <w:szCs w:val="20"/>
              </w:rPr>
            </w:pPr>
          </w:p>
        </w:tc>
        <w:tc>
          <w:tcPr>
            <w:tcW w:w="850" w:type="dxa"/>
            <w:shd w:val="clear" w:color="auto" w:fill="auto"/>
            <w:vAlign w:val="center"/>
          </w:tcPr>
          <w:p w:rsidR="00267164" w:rsidRPr="005352CF" w:rsidRDefault="00267164" w:rsidP="00267164">
            <w:pPr>
              <w:rPr>
                <w:rFonts w:ascii="Arial Narrow" w:hAnsi="Arial Narrow"/>
                <w:color w:val="1A1A1A"/>
                <w:sz w:val="20"/>
                <w:szCs w:val="20"/>
              </w:rPr>
            </w:pPr>
          </w:p>
        </w:tc>
        <w:tc>
          <w:tcPr>
            <w:tcW w:w="1565" w:type="dxa"/>
            <w:shd w:val="clear" w:color="auto" w:fill="auto"/>
            <w:vAlign w:val="center"/>
          </w:tcPr>
          <w:p w:rsidR="00267164" w:rsidRPr="005352CF" w:rsidRDefault="00267164" w:rsidP="00267164">
            <w:pPr>
              <w:jc w:val="center"/>
              <w:rPr>
                <w:rFonts w:ascii="Arial Narrow" w:hAnsi="Arial Narrow"/>
                <w:color w:val="000000"/>
                <w:sz w:val="20"/>
                <w:szCs w:val="20"/>
              </w:rPr>
            </w:pPr>
            <w:r w:rsidRPr="005352CF">
              <w:rPr>
                <w:rFonts w:ascii="Arial Narrow" w:hAnsi="Arial Narrow"/>
                <w:color w:val="000000"/>
                <w:sz w:val="20"/>
                <w:szCs w:val="20"/>
              </w:rPr>
              <w:t>0180000000</w:t>
            </w:r>
          </w:p>
        </w:tc>
        <w:tc>
          <w:tcPr>
            <w:tcW w:w="709" w:type="dxa"/>
            <w:shd w:val="clear" w:color="auto" w:fill="auto"/>
            <w:vAlign w:val="center"/>
          </w:tcPr>
          <w:p w:rsidR="00267164" w:rsidRPr="005352CF" w:rsidRDefault="00267164" w:rsidP="00267164">
            <w:pPr>
              <w:rPr>
                <w:rFonts w:ascii="Arial Narrow" w:hAnsi="Arial Narrow"/>
                <w:color w:val="1A1A1A"/>
                <w:sz w:val="20"/>
                <w:szCs w:val="20"/>
              </w:rPr>
            </w:pPr>
          </w:p>
        </w:tc>
        <w:tc>
          <w:tcPr>
            <w:tcW w:w="992" w:type="dxa"/>
            <w:shd w:val="clear" w:color="auto" w:fill="auto"/>
            <w:vAlign w:val="center"/>
          </w:tcPr>
          <w:p w:rsidR="00267164" w:rsidRPr="005352CF" w:rsidRDefault="00267164" w:rsidP="00267164">
            <w:pPr>
              <w:jc w:val="center"/>
              <w:rPr>
                <w:rFonts w:ascii="Arial Narrow" w:hAnsi="Arial Narrow"/>
                <w:b/>
                <w:color w:val="1A1A1A"/>
                <w:sz w:val="20"/>
                <w:szCs w:val="20"/>
              </w:rPr>
            </w:pPr>
            <w:r w:rsidRPr="005352CF">
              <w:rPr>
                <w:rFonts w:ascii="Arial Narrow" w:hAnsi="Arial Narrow"/>
                <w:b/>
                <w:color w:val="1A1A1A"/>
                <w:sz w:val="20"/>
                <w:szCs w:val="20"/>
              </w:rPr>
              <w:t>0,0</w:t>
            </w:r>
          </w:p>
        </w:tc>
        <w:tc>
          <w:tcPr>
            <w:tcW w:w="992" w:type="dxa"/>
            <w:shd w:val="clear" w:color="auto" w:fill="auto"/>
            <w:vAlign w:val="center"/>
          </w:tcPr>
          <w:p w:rsidR="00267164" w:rsidRPr="005352CF" w:rsidRDefault="00267164" w:rsidP="00267164">
            <w:pPr>
              <w:jc w:val="center"/>
              <w:rPr>
                <w:rFonts w:ascii="Arial Narrow" w:hAnsi="Arial Narrow"/>
                <w:b/>
                <w:color w:val="1A1A1A"/>
                <w:sz w:val="20"/>
                <w:szCs w:val="20"/>
              </w:rPr>
            </w:pPr>
            <w:r w:rsidRPr="005352CF">
              <w:rPr>
                <w:rFonts w:ascii="Arial Narrow" w:hAnsi="Arial Narrow"/>
                <w:b/>
                <w:color w:val="1A1A1A"/>
                <w:sz w:val="20"/>
                <w:szCs w:val="20"/>
              </w:rPr>
              <w:t>0,0</w:t>
            </w:r>
          </w:p>
        </w:tc>
        <w:tc>
          <w:tcPr>
            <w:tcW w:w="993" w:type="dxa"/>
            <w:shd w:val="clear" w:color="auto" w:fill="auto"/>
            <w:vAlign w:val="center"/>
          </w:tcPr>
          <w:p w:rsidR="00267164" w:rsidRPr="005352CF" w:rsidRDefault="00267164" w:rsidP="00267164">
            <w:pPr>
              <w:jc w:val="center"/>
              <w:rPr>
                <w:rFonts w:ascii="Arial Narrow" w:hAnsi="Arial Narrow"/>
                <w:b/>
                <w:color w:val="1A1A1A"/>
                <w:sz w:val="20"/>
                <w:szCs w:val="20"/>
              </w:rPr>
            </w:pPr>
            <w:r w:rsidRPr="005352CF">
              <w:rPr>
                <w:rFonts w:ascii="Arial Narrow" w:hAnsi="Arial Narrow"/>
                <w:b/>
                <w:color w:val="1A1A1A"/>
                <w:sz w:val="20"/>
                <w:szCs w:val="20"/>
              </w:rPr>
              <w:t>0,0</w:t>
            </w:r>
          </w:p>
        </w:tc>
        <w:tc>
          <w:tcPr>
            <w:tcW w:w="1133" w:type="dxa"/>
            <w:shd w:val="clear" w:color="auto" w:fill="auto"/>
            <w:vAlign w:val="center"/>
          </w:tcPr>
          <w:p w:rsidR="00267164" w:rsidRPr="005352CF" w:rsidRDefault="00267164" w:rsidP="00267164">
            <w:pPr>
              <w:jc w:val="center"/>
              <w:rPr>
                <w:rFonts w:ascii="Arial Narrow" w:hAnsi="Arial Narrow"/>
                <w:b/>
                <w:color w:val="1A1A1A"/>
                <w:sz w:val="20"/>
                <w:szCs w:val="20"/>
              </w:rPr>
            </w:pPr>
            <w:r w:rsidRPr="005352CF">
              <w:rPr>
                <w:rFonts w:ascii="Arial Narrow" w:hAnsi="Arial Narrow"/>
                <w:b/>
                <w:color w:val="1A1A1A"/>
                <w:sz w:val="20"/>
                <w:szCs w:val="20"/>
              </w:rPr>
              <w:t>0,0</w:t>
            </w:r>
          </w:p>
        </w:tc>
      </w:tr>
      <w:tr w:rsidR="00267164" w:rsidRPr="005352CF" w:rsidTr="00267164">
        <w:trPr>
          <w:cantSplit/>
          <w:trHeight w:val="598"/>
        </w:trPr>
        <w:tc>
          <w:tcPr>
            <w:tcW w:w="918" w:type="dxa"/>
            <w:vMerge/>
            <w:shd w:val="clear" w:color="auto" w:fill="auto"/>
            <w:textDirection w:val="btLr"/>
            <w:vAlign w:val="center"/>
          </w:tcPr>
          <w:p w:rsidR="00267164" w:rsidRPr="005352CF" w:rsidRDefault="00267164" w:rsidP="00267164">
            <w:pPr>
              <w:rPr>
                <w:rFonts w:ascii="Arial Narrow" w:hAnsi="Arial Narrow"/>
                <w:b/>
                <w:color w:val="1A1A1A"/>
                <w:sz w:val="20"/>
                <w:szCs w:val="20"/>
              </w:rPr>
            </w:pPr>
          </w:p>
        </w:tc>
        <w:tc>
          <w:tcPr>
            <w:tcW w:w="2626" w:type="dxa"/>
            <w:vMerge/>
            <w:shd w:val="clear" w:color="auto" w:fill="auto"/>
          </w:tcPr>
          <w:p w:rsidR="00267164" w:rsidRPr="005352CF" w:rsidRDefault="00267164" w:rsidP="00267164">
            <w:pPr>
              <w:rPr>
                <w:rFonts w:ascii="Arial Narrow" w:hAnsi="Arial Narrow"/>
                <w:color w:val="1A1A1A"/>
                <w:sz w:val="20"/>
                <w:szCs w:val="20"/>
              </w:rPr>
            </w:pPr>
          </w:p>
        </w:tc>
        <w:tc>
          <w:tcPr>
            <w:tcW w:w="2121" w:type="dxa"/>
            <w:shd w:val="clear" w:color="auto" w:fill="auto"/>
          </w:tcPr>
          <w:p w:rsidR="00267164" w:rsidRPr="005352CF" w:rsidRDefault="00267164" w:rsidP="00267164">
            <w:pPr>
              <w:rPr>
                <w:rFonts w:ascii="Arial Narrow" w:hAnsi="Arial Narrow"/>
                <w:color w:val="1A1A1A"/>
                <w:sz w:val="20"/>
                <w:szCs w:val="20"/>
              </w:rPr>
            </w:pPr>
          </w:p>
        </w:tc>
        <w:tc>
          <w:tcPr>
            <w:tcW w:w="709" w:type="dxa"/>
            <w:shd w:val="clear" w:color="auto" w:fill="auto"/>
            <w:vAlign w:val="center"/>
          </w:tcPr>
          <w:p w:rsidR="00267164" w:rsidRPr="005352CF" w:rsidRDefault="00267164" w:rsidP="00267164">
            <w:pPr>
              <w:rPr>
                <w:rFonts w:ascii="Arial Narrow" w:hAnsi="Arial Narrow"/>
                <w:color w:val="1A1A1A"/>
                <w:sz w:val="20"/>
                <w:szCs w:val="20"/>
              </w:rPr>
            </w:pPr>
          </w:p>
        </w:tc>
        <w:tc>
          <w:tcPr>
            <w:tcW w:w="850" w:type="dxa"/>
            <w:shd w:val="clear" w:color="auto" w:fill="auto"/>
            <w:vAlign w:val="center"/>
          </w:tcPr>
          <w:p w:rsidR="00267164" w:rsidRPr="005352CF" w:rsidRDefault="00267164" w:rsidP="00267164">
            <w:pPr>
              <w:rPr>
                <w:rFonts w:ascii="Arial Narrow" w:hAnsi="Arial Narrow"/>
                <w:color w:val="1A1A1A"/>
                <w:sz w:val="20"/>
                <w:szCs w:val="20"/>
              </w:rPr>
            </w:pPr>
          </w:p>
        </w:tc>
        <w:tc>
          <w:tcPr>
            <w:tcW w:w="1565" w:type="dxa"/>
            <w:shd w:val="clear" w:color="auto" w:fill="auto"/>
            <w:vAlign w:val="center"/>
          </w:tcPr>
          <w:p w:rsidR="00267164" w:rsidRPr="005352CF" w:rsidRDefault="00267164" w:rsidP="00267164">
            <w:pPr>
              <w:rPr>
                <w:rFonts w:ascii="Arial Narrow" w:hAnsi="Arial Narrow"/>
                <w:color w:val="1A1A1A"/>
                <w:sz w:val="20"/>
                <w:szCs w:val="20"/>
              </w:rPr>
            </w:pPr>
          </w:p>
        </w:tc>
        <w:tc>
          <w:tcPr>
            <w:tcW w:w="709" w:type="dxa"/>
            <w:shd w:val="clear" w:color="auto" w:fill="auto"/>
            <w:vAlign w:val="center"/>
          </w:tcPr>
          <w:p w:rsidR="00267164" w:rsidRPr="005352CF" w:rsidRDefault="00267164" w:rsidP="00267164">
            <w:pPr>
              <w:rPr>
                <w:rFonts w:ascii="Arial Narrow" w:hAnsi="Arial Narrow"/>
                <w:color w:val="1A1A1A"/>
                <w:sz w:val="20"/>
                <w:szCs w:val="20"/>
              </w:rPr>
            </w:pPr>
          </w:p>
        </w:tc>
        <w:tc>
          <w:tcPr>
            <w:tcW w:w="992" w:type="dxa"/>
            <w:shd w:val="clear" w:color="auto" w:fill="auto"/>
            <w:vAlign w:val="center"/>
          </w:tcPr>
          <w:p w:rsidR="00267164" w:rsidRPr="005352CF" w:rsidRDefault="00267164" w:rsidP="00267164">
            <w:pPr>
              <w:jc w:val="center"/>
              <w:rPr>
                <w:rFonts w:ascii="Arial Narrow" w:hAnsi="Arial Narrow"/>
                <w:color w:val="1A1A1A"/>
                <w:sz w:val="20"/>
                <w:szCs w:val="20"/>
              </w:rPr>
            </w:pPr>
            <w:r w:rsidRPr="005352CF">
              <w:rPr>
                <w:rFonts w:ascii="Arial Narrow" w:hAnsi="Arial Narrow"/>
                <w:color w:val="1A1A1A"/>
                <w:sz w:val="20"/>
                <w:szCs w:val="20"/>
              </w:rPr>
              <w:t>0,0</w:t>
            </w:r>
          </w:p>
        </w:tc>
        <w:tc>
          <w:tcPr>
            <w:tcW w:w="992" w:type="dxa"/>
            <w:shd w:val="clear" w:color="auto" w:fill="auto"/>
            <w:vAlign w:val="center"/>
          </w:tcPr>
          <w:p w:rsidR="00267164" w:rsidRPr="005352CF" w:rsidRDefault="00267164" w:rsidP="00267164">
            <w:pPr>
              <w:jc w:val="center"/>
              <w:rPr>
                <w:rFonts w:ascii="Arial Narrow" w:hAnsi="Arial Narrow"/>
                <w:color w:val="1A1A1A"/>
                <w:sz w:val="20"/>
                <w:szCs w:val="20"/>
              </w:rPr>
            </w:pPr>
            <w:r w:rsidRPr="005352CF">
              <w:rPr>
                <w:rFonts w:ascii="Arial Narrow" w:hAnsi="Arial Narrow"/>
                <w:color w:val="1A1A1A"/>
                <w:sz w:val="20"/>
                <w:szCs w:val="20"/>
              </w:rPr>
              <w:t>0,0</w:t>
            </w:r>
          </w:p>
        </w:tc>
        <w:tc>
          <w:tcPr>
            <w:tcW w:w="993" w:type="dxa"/>
            <w:shd w:val="clear" w:color="auto" w:fill="auto"/>
            <w:vAlign w:val="center"/>
          </w:tcPr>
          <w:p w:rsidR="00267164" w:rsidRPr="005352CF" w:rsidRDefault="00267164" w:rsidP="00267164">
            <w:pPr>
              <w:jc w:val="center"/>
              <w:rPr>
                <w:rFonts w:ascii="Arial Narrow" w:hAnsi="Arial Narrow"/>
                <w:color w:val="1A1A1A"/>
                <w:sz w:val="20"/>
                <w:szCs w:val="20"/>
              </w:rPr>
            </w:pPr>
            <w:r w:rsidRPr="005352CF">
              <w:rPr>
                <w:rFonts w:ascii="Arial Narrow" w:hAnsi="Arial Narrow"/>
                <w:color w:val="1A1A1A"/>
                <w:sz w:val="20"/>
                <w:szCs w:val="20"/>
              </w:rPr>
              <w:t>0,0</w:t>
            </w:r>
          </w:p>
        </w:tc>
        <w:tc>
          <w:tcPr>
            <w:tcW w:w="1133" w:type="dxa"/>
            <w:shd w:val="clear" w:color="auto" w:fill="auto"/>
            <w:vAlign w:val="center"/>
          </w:tcPr>
          <w:p w:rsidR="00267164" w:rsidRPr="005352CF" w:rsidRDefault="00267164" w:rsidP="00267164">
            <w:pPr>
              <w:jc w:val="center"/>
              <w:rPr>
                <w:rFonts w:ascii="Arial Narrow" w:hAnsi="Arial Narrow"/>
                <w:color w:val="1A1A1A"/>
                <w:sz w:val="20"/>
                <w:szCs w:val="20"/>
              </w:rPr>
            </w:pPr>
            <w:r w:rsidRPr="005352CF">
              <w:rPr>
                <w:rFonts w:ascii="Arial Narrow" w:hAnsi="Arial Narrow"/>
                <w:color w:val="1A1A1A"/>
                <w:sz w:val="20"/>
                <w:szCs w:val="20"/>
              </w:rPr>
              <w:t>0,0</w:t>
            </w:r>
          </w:p>
        </w:tc>
      </w:tr>
    </w:tbl>
    <w:p w:rsidR="00267164" w:rsidRPr="005352CF" w:rsidRDefault="00267164" w:rsidP="00267164">
      <w:pPr>
        <w:rPr>
          <w:rFonts w:ascii="Arial Narrow" w:hAnsi="Arial Narrow"/>
          <w:color w:val="1A1A1A"/>
          <w:sz w:val="20"/>
          <w:szCs w:val="20"/>
        </w:rPr>
      </w:pPr>
    </w:p>
    <w:p w:rsidR="00267164" w:rsidRPr="005352CF" w:rsidRDefault="00267164" w:rsidP="00267164">
      <w:pPr>
        <w:rPr>
          <w:rFonts w:ascii="Arial Narrow" w:hAnsi="Arial Narrow"/>
          <w:color w:val="1A1A1A"/>
          <w:sz w:val="20"/>
          <w:szCs w:val="20"/>
        </w:rPr>
      </w:pPr>
    </w:p>
    <w:p w:rsidR="00267164" w:rsidRPr="005352CF" w:rsidRDefault="00267164" w:rsidP="00267164">
      <w:pPr>
        <w:rPr>
          <w:rFonts w:ascii="Arial Narrow" w:eastAsia="Calibri" w:hAnsi="Arial Narrow"/>
          <w:sz w:val="20"/>
          <w:szCs w:val="20"/>
        </w:rPr>
      </w:pPr>
    </w:p>
    <w:p w:rsidR="00267164" w:rsidRPr="005352CF" w:rsidRDefault="00267164" w:rsidP="00267164">
      <w:pPr>
        <w:rPr>
          <w:rFonts w:ascii="Arial Narrow" w:eastAsia="Calibri" w:hAnsi="Arial Narrow"/>
          <w:sz w:val="20"/>
          <w:szCs w:val="20"/>
        </w:rPr>
      </w:pPr>
    </w:p>
    <w:p w:rsidR="00267164" w:rsidRPr="005352CF" w:rsidRDefault="00267164" w:rsidP="00267164">
      <w:pPr>
        <w:rPr>
          <w:rFonts w:ascii="Arial Narrow" w:eastAsia="Calibri" w:hAnsi="Arial Narrow"/>
          <w:sz w:val="20"/>
          <w:szCs w:val="20"/>
        </w:rPr>
      </w:pPr>
    </w:p>
    <w:p w:rsidR="00267164" w:rsidRPr="005352CF" w:rsidRDefault="00267164" w:rsidP="00267164">
      <w:pPr>
        <w:rPr>
          <w:rFonts w:ascii="Arial Narrow" w:eastAsia="Calibri" w:hAnsi="Arial Narrow"/>
          <w:sz w:val="20"/>
          <w:szCs w:val="20"/>
        </w:rPr>
      </w:pPr>
    </w:p>
    <w:p w:rsidR="00267164" w:rsidRPr="005352CF" w:rsidRDefault="00267164" w:rsidP="00267164">
      <w:pPr>
        <w:rPr>
          <w:rFonts w:ascii="Arial Narrow" w:eastAsia="Calibri" w:hAnsi="Arial Narrow"/>
          <w:sz w:val="20"/>
          <w:szCs w:val="20"/>
        </w:rPr>
      </w:pPr>
    </w:p>
    <w:p w:rsidR="00267164" w:rsidRDefault="00267164" w:rsidP="00267164">
      <w:pPr>
        <w:rPr>
          <w:rFonts w:ascii="Arial Narrow" w:eastAsia="Calibri" w:hAnsi="Arial Narrow"/>
          <w:sz w:val="20"/>
          <w:szCs w:val="20"/>
        </w:rPr>
      </w:pPr>
    </w:p>
    <w:p w:rsidR="00267164" w:rsidRDefault="00267164" w:rsidP="00267164">
      <w:pPr>
        <w:rPr>
          <w:rFonts w:ascii="Arial Narrow" w:eastAsia="Calibri" w:hAnsi="Arial Narrow"/>
          <w:sz w:val="20"/>
          <w:szCs w:val="20"/>
        </w:rPr>
      </w:pPr>
    </w:p>
    <w:p w:rsidR="00267164" w:rsidRDefault="00267164" w:rsidP="00267164">
      <w:pPr>
        <w:rPr>
          <w:rFonts w:ascii="Arial Narrow" w:eastAsia="Calibri" w:hAnsi="Arial Narrow"/>
          <w:sz w:val="20"/>
          <w:szCs w:val="20"/>
        </w:rPr>
      </w:pPr>
    </w:p>
    <w:p w:rsidR="00267164" w:rsidRDefault="00267164" w:rsidP="00267164">
      <w:pPr>
        <w:rPr>
          <w:rFonts w:ascii="Arial Narrow" w:eastAsia="Calibri" w:hAnsi="Arial Narrow"/>
          <w:sz w:val="20"/>
          <w:szCs w:val="20"/>
        </w:rPr>
      </w:pPr>
    </w:p>
    <w:p w:rsidR="00267164" w:rsidRDefault="00267164" w:rsidP="00267164">
      <w:pPr>
        <w:rPr>
          <w:rFonts w:ascii="Arial Narrow" w:eastAsia="Calibri" w:hAnsi="Arial Narrow"/>
          <w:sz w:val="20"/>
          <w:szCs w:val="20"/>
        </w:rPr>
      </w:pPr>
    </w:p>
    <w:p w:rsidR="00267164" w:rsidRDefault="00267164" w:rsidP="00267164">
      <w:pPr>
        <w:rPr>
          <w:rFonts w:ascii="Arial Narrow" w:eastAsia="Calibri" w:hAnsi="Arial Narrow"/>
          <w:sz w:val="20"/>
          <w:szCs w:val="20"/>
        </w:rPr>
      </w:pPr>
    </w:p>
    <w:p w:rsidR="00267164" w:rsidRDefault="00267164" w:rsidP="00267164">
      <w:pPr>
        <w:rPr>
          <w:rFonts w:ascii="Arial Narrow" w:eastAsia="Calibri" w:hAnsi="Arial Narrow"/>
          <w:sz w:val="20"/>
          <w:szCs w:val="20"/>
        </w:rPr>
      </w:pPr>
    </w:p>
    <w:p w:rsidR="00267164" w:rsidRDefault="00267164" w:rsidP="00267164">
      <w:pPr>
        <w:rPr>
          <w:rFonts w:ascii="Arial Narrow" w:eastAsia="Calibri" w:hAnsi="Arial Narrow"/>
          <w:sz w:val="20"/>
          <w:szCs w:val="20"/>
        </w:rPr>
      </w:pPr>
    </w:p>
    <w:p w:rsidR="00267164" w:rsidRDefault="00267164" w:rsidP="00267164">
      <w:pPr>
        <w:rPr>
          <w:rFonts w:ascii="Arial Narrow" w:eastAsia="Calibri" w:hAnsi="Arial Narrow"/>
          <w:sz w:val="20"/>
          <w:szCs w:val="20"/>
        </w:rPr>
      </w:pPr>
    </w:p>
    <w:p w:rsidR="00267164" w:rsidRDefault="00267164" w:rsidP="00267164">
      <w:pPr>
        <w:rPr>
          <w:rFonts w:ascii="Arial Narrow" w:eastAsia="Calibri" w:hAnsi="Arial Narrow"/>
          <w:sz w:val="20"/>
          <w:szCs w:val="20"/>
        </w:rPr>
      </w:pPr>
    </w:p>
    <w:p w:rsidR="00267164" w:rsidRDefault="00267164" w:rsidP="00267164">
      <w:pPr>
        <w:rPr>
          <w:rFonts w:ascii="Arial Narrow" w:eastAsia="Calibri" w:hAnsi="Arial Narrow"/>
          <w:sz w:val="20"/>
          <w:szCs w:val="20"/>
        </w:rPr>
      </w:pPr>
    </w:p>
    <w:p w:rsidR="00267164" w:rsidRDefault="00267164" w:rsidP="00267164">
      <w:pPr>
        <w:rPr>
          <w:rFonts w:ascii="Arial Narrow" w:eastAsia="Calibri" w:hAnsi="Arial Narrow"/>
          <w:sz w:val="20"/>
          <w:szCs w:val="20"/>
        </w:rPr>
      </w:pPr>
    </w:p>
    <w:p w:rsidR="00267164" w:rsidRDefault="00267164" w:rsidP="00267164">
      <w:pPr>
        <w:rPr>
          <w:rFonts w:ascii="Arial Narrow" w:eastAsia="Calibri" w:hAnsi="Arial Narrow"/>
          <w:sz w:val="20"/>
          <w:szCs w:val="20"/>
        </w:rPr>
      </w:pPr>
    </w:p>
    <w:p w:rsidR="00267164" w:rsidRDefault="00267164" w:rsidP="00267164">
      <w:pPr>
        <w:rPr>
          <w:rFonts w:ascii="Arial Narrow" w:eastAsia="Calibri" w:hAnsi="Arial Narrow"/>
          <w:sz w:val="20"/>
          <w:szCs w:val="20"/>
        </w:rPr>
      </w:pPr>
    </w:p>
    <w:p w:rsidR="00267164" w:rsidRDefault="00267164" w:rsidP="00267164">
      <w:pPr>
        <w:rPr>
          <w:rFonts w:ascii="Arial Narrow" w:eastAsia="Calibri" w:hAnsi="Arial Narrow"/>
          <w:sz w:val="20"/>
          <w:szCs w:val="20"/>
        </w:rPr>
      </w:pPr>
    </w:p>
    <w:p w:rsidR="00267164" w:rsidRDefault="00267164" w:rsidP="00267164">
      <w:pPr>
        <w:rPr>
          <w:rFonts w:ascii="Arial Narrow" w:eastAsia="Calibri" w:hAnsi="Arial Narrow"/>
          <w:sz w:val="20"/>
          <w:szCs w:val="20"/>
        </w:rPr>
      </w:pPr>
    </w:p>
    <w:p w:rsidR="00267164" w:rsidRDefault="00267164" w:rsidP="00267164">
      <w:pPr>
        <w:rPr>
          <w:rFonts w:ascii="Arial Narrow" w:eastAsia="Calibri" w:hAnsi="Arial Narrow"/>
          <w:sz w:val="20"/>
          <w:szCs w:val="20"/>
        </w:rPr>
      </w:pPr>
    </w:p>
    <w:p w:rsidR="00267164" w:rsidRDefault="00267164" w:rsidP="00267164">
      <w:pPr>
        <w:rPr>
          <w:rFonts w:ascii="Arial Narrow" w:eastAsia="Calibri" w:hAnsi="Arial Narrow"/>
          <w:sz w:val="20"/>
          <w:szCs w:val="20"/>
        </w:rPr>
      </w:pPr>
    </w:p>
    <w:p w:rsidR="00267164" w:rsidRDefault="00267164" w:rsidP="00267164">
      <w:pPr>
        <w:rPr>
          <w:rFonts w:ascii="Arial Narrow" w:eastAsia="Calibri" w:hAnsi="Arial Narrow"/>
          <w:sz w:val="20"/>
          <w:szCs w:val="20"/>
        </w:rPr>
      </w:pPr>
    </w:p>
    <w:p w:rsidR="00267164" w:rsidRDefault="00267164" w:rsidP="00267164">
      <w:pPr>
        <w:rPr>
          <w:rFonts w:ascii="Arial Narrow" w:eastAsia="Calibri" w:hAnsi="Arial Narrow"/>
          <w:sz w:val="20"/>
          <w:szCs w:val="20"/>
        </w:rPr>
      </w:pPr>
    </w:p>
    <w:p w:rsidR="00267164" w:rsidRDefault="00267164" w:rsidP="00267164">
      <w:pPr>
        <w:rPr>
          <w:rFonts w:ascii="Arial Narrow" w:eastAsia="Calibri" w:hAnsi="Arial Narrow"/>
          <w:sz w:val="20"/>
          <w:szCs w:val="20"/>
        </w:rPr>
      </w:pPr>
    </w:p>
    <w:p w:rsidR="00267164" w:rsidRDefault="00267164" w:rsidP="00267164">
      <w:pPr>
        <w:rPr>
          <w:rFonts w:ascii="Arial Narrow" w:eastAsia="Calibri" w:hAnsi="Arial Narrow"/>
          <w:sz w:val="20"/>
          <w:szCs w:val="20"/>
        </w:rPr>
      </w:pPr>
    </w:p>
    <w:p w:rsidR="00267164" w:rsidRDefault="00267164" w:rsidP="00267164">
      <w:pPr>
        <w:rPr>
          <w:rFonts w:ascii="Arial Narrow" w:eastAsia="Calibri" w:hAnsi="Arial Narrow"/>
          <w:sz w:val="20"/>
          <w:szCs w:val="20"/>
        </w:rPr>
      </w:pPr>
    </w:p>
    <w:p w:rsidR="00267164" w:rsidRPr="005352CF" w:rsidRDefault="00267164" w:rsidP="00267164">
      <w:pPr>
        <w:rPr>
          <w:rFonts w:ascii="Arial Narrow" w:eastAsia="Calibri" w:hAnsi="Arial Narrow"/>
          <w:sz w:val="20"/>
          <w:szCs w:val="20"/>
        </w:rPr>
      </w:pPr>
    </w:p>
    <w:p w:rsidR="00267164" w:rsidRDefault="00267164" w:rsidP="00267164">
      <w:pPr>
        <w:rPr>
          <w:rFonts w:ascii="Arial Narrow" w:eastAsia="Calibri" w:hAnsi="Arial Narrow"/>
          <w:sz w:val="20"/>
          <w:szCs w:val="20"/>
        </w:rPr>
      </w:pPr>
    </w:p>
    <w:p w:rsidR="00267164" w:rsidRDefault="00267164" w:rsidP="00267164">
      <w:pPr>
        <w:rPr>
          <w:rFonts w:ascii="Arial Narrow" w:eastAsia="Calibri" w:hAnsi="Arial Narrow"/>
          <w:sz w:val="20"/>
          <w:szCs w:val="20"/>
        </w:rPr>
      </w:pPr>
    </w:p>
    <w:p w:rsidR="00267164" w:rsidRDefault="00267164" w:rsidP="00267164">
      <w:pPr>
        <w:rPr>
          <w:rFonts w:ascii="Arial Narrow" w:eastAsia="Calibri" w:hAnsi="Arial Narrow"/>
          <w:sz w:val="20"/>
          <w:szCs w:val="20"/>
        </w:rPr>
      </w:pPr>
    </w:p>
    <w:p w:rsidR="00267164" w:rsidRDefault="00267164" w:rsidP="00267164">
      <w:pPr>
        <w:rPr>
          <w:rFonts w:ascii="Arial Narrow" w:eastAsia="Calibri" w:hAnsi="Arial Narrow"/>
          <w:sz w:val="20"/>
          <w:szCs w:val="20"/>
        </w:rPr>
      </w:pPr>
    </w:p>
    <w:p w:rsidR="00267164" w:rsidRDefault="00267164" w:rsidP="00267164">
      <w:pPr>
        <w:rPr>
          <w:rFonts w:ascii="Arial Narrow" w:eastAsia="Calibri" w:hAnsi="Arial Narrow"/>
          <w:sz w:val="20"/>
          <w:szCs w:val="20"/>
        </w:rPr>
      </w:pPr>
    </w:p>
    <w:p w:rsidR="00267164" w:rsidRPr="005352CF" w:rsidRDefault="00267164" w:rsidP="00267164">
      <w:pPr>
        <w:rPr>
          <w:rFonts w:ascii="Arial Narrow" w:eastAsia="Calibri" w:hAnsi="Arial Narrow"/>
          <w:sz w:val="20"/>
          <w:szCs w:val="20"/>
        </w:rPr>
      </w:pPr>
      <w:r w:rsidRPr="005352CF">
        <w:rPr>
          <w:rFonts w:ascii="Arial Narrow" w:eastAsia="Calibri" w:hAnsi="Arial Narrow"/>
          <w:sz w:val="20"/>
          <w:szCs w:val="20"/>
        </w:rPr>
        <w:t xml:space="preserve">Глава поселка Чемдальск                                                              </w:t>
      </w:r>
      <w:r w:rsidR="005D3D9C">
        <w:rPr>
          <w:rFonts w:ascii="Arial Narrow" w:eastAsia="Calibri" w:hAnsi="Arial Narrow"/>
          <w:sz w:val="20"/>
          <w:szCs w:val="20"/>
        </w:rPr>
        <w:t xml:space="preserve">                                                           </w:t>
      </w:r>
      <w:r w:rsidRPr="005352CF">
        <w:rPr>
          <w:rFonts w:ascii="Arial Narrow" w:eastAsia="Calibri" w:hAnsi="Arial Narrow"/>
          <w:sz w:val="20"/>
          <w:szCs w:val="20"/>
        </w:rPr>
        <w:t xml:space="preserve"> </w:t>
      </w:r>
      <w:r>
        <w:rPr>
          <w:rFonts w:ascii="Arial Narrow" w:eastAsia="Calibri" w:hAnsi="Arial Narrow"/>
          <w:sz w:val="20"/>
          <w:szCs w:val="20"/>
        </w:rPr>
        <w:t>п/п</w:t>
      </w:r>
      <w:r w:rsidRPr="005352CF">
        <w:rPr>
          <w:rFonts w:ascii="Arial Narrow" w:eastAsia="Calibri" w:hAnsi="Arial Narrow"/>
          <w:sz w:val="20"/>
          <w:szCs w:val="20"/>
        </w:rPr>
        <w:t xml:space="preserve">            </w:t>
      </w:r>
      <w:r>
        <w:rPr>
          <w:rFonts w:ascii="Arial Narrow" w:eastAsia="Calibri" w:hAnsi="Arial Narrow"/>
          <w:sz w:val="20"/>
          <w:szCs w:val="20"/>
        </w:rPr>
        <w:t xml:space="preserve">                                                                                                         </w:t>
      </w:r>
      <w:proofErr w:type="spellStart"/>
      <w:r w:rsidRPr="005352CF">
        <w:rPr>
          <w:rFonts w:ascii="Arial Narrow" w:eastAsia="Calibri" w:hAnsi="Arial Narrow"/>
          <w:sz w:val="20"/>
          <w:szCs w:val="20"/>
        </w:rPr>
        <w:t>Лежепекова</w:t>
      </w:r>
      <w:proofErr w:type="spellEnd"/>
      <w:r w:rsidRPr="005352CF">
        <w:rPr>
          <w:rFonts w:ascii="Arial Narrow" w:eastAsia="Calibri" w:hAnsi="Arial Narrow"/>
          <w:sz w:val="20"/>
          <w:szCs w:val="20"/>
        </w:rPr>
        <w:t xml:space="preserve"> Е.В.</w:t>
      </w:r>
    </w:p>
    <w:p w:rsidR="00267164" w:rsidRPr="00255A37" w:rsidRDefault="00267164" w:rsidP="004F60A3">
      <w:pPr>
        <w:rPr>
          <w:rFonts w:ascii="Arial Narrow" w:hAnsi="Arial Narrow"/>
          <w:sz w:val="20"/>
          <w:szCs w:val="20"/>
        </w:rPr>
      </w:pPr>
    </w:p>
    <w:p w:rsidR="00267164" w:rsidRDefault="00267164" w:rsidP="004F60A3">
      <w:pPr>
        <w:rPr>
          <w:rFonts w:ascii="Arial Narrow" w:hAnsi="Arial Narrow"/>
          <w:sz w:val="20"/>
          <w:szCs w:val="20"/>
        </w:rPr>
        <w:sectPr w:rsidR="00267164" w:rsidSect="00267164">
          <w:pgSz w:w="16838" w:h="11906" w:orient="landscape"/>
          <w:pgMar w:top="1701" w:right="1134" w:bottom="851" w:left="1134" w:header="709" w:footer="709" w:gutter="0"/>
          <w:cols w:space="708"/>
          <w:docGrid w:linePitch="360"/>
        </w:sectPr>
      </w:pPr>
    </w:p>
    <w:p w:rsidR="00267164" w:rsidRPr="00267164" w:rsidRDefault="00267164" w:rsidP="00267164">
      <w:pPr>
        <w:jc w:val="center"/>
        <w:rPr>
          <w:rFonts w:ascii="Arial Narrow" w:hAnsi="Arial Narrow"/>
          <w:b/>
          <w:sz w:val="20"/>
          <w:szCs w:val="20"/>
        </w:rPr>
      </w:pPr>
      <w:r w:rsidRPr="00267164">
        <w:rPr>
          <w:rFonts w:ascii="Arial Narrow" w:hAnsi="Arial Narrow"/>
          <w:b/>
          <w:sz w:val="20"/>
          <w:szCs w:val="20"/>
        </w:rPr>
        <w:lastRenderedPageBreak/>
        <w:t xml:space="preserve">Администрация поселка </w:t>
      </w:r>
      <w:r w:rsidRPr="00267164">
        <w:rPr>
          <w:rFonts w:ascii="Arial Narrow" w:hAnsi="Arial Narrow"/>
          <w:b/>
          <w:bCs/>
          <w:sz w:val="20"/>
          <w:szCs w:val="20"/>
        </w:rPr>
        <w:t>Чемдальск</w:t>
      </w:r>
    </w:p>
    <w:p w:rsidR="00267164" w:rsidRPr="00267164" w:rsidRDefault="00267164" w:rsidP="00267164">
      <w:pPr>
        <w:jc w:val="center"/>
        <w:rPr>
          <w:rFonts w:ascii="Arial Narrow" w:hAnsi="Arial Narrow"/>
          <w:b/>
          <w:sz w:val="20"/>
          <w:szCs w:val="20"/>
        </w:rPr>
      </w:pPr>
      <w:r w:rsidRPr="00267164">
        <w:rPr>
          <w:rFonts w:ascii="Arial Narrow" w:hAnsi="Arial Narrow"/>
          <w:b/>
          <w:sz w:val="20"/>
          <w:szCs w:val="20"/>
        </w:rPr>
        <w:t>Эвенкийского муниципального района</w:t>
      </w:r>
    </w:p>
    <w:p w:rsidR="00267164" w:rsidRPr="00267164" w:rsidRDefault="00267164" w:rsidP="00267164">
      <w:pPr>
        <w:jc w:val="center"/>
        <w:rPr>
          <w:rFonts w:ascii="Arial Narrow" w:hAnsi="Arial Narrow"/>
          <w:b/>
          <w:sz w:val="20"/>
          <w:szCs w:val="20"/>
        </w:rPr>
      </w:pPr>
      <w:r w:rsidRPr="00267164">
        <w:rPr>
          <w:rFonts w:ascii="Arial Narrow" w:hAnsi="Arial Narrow"/>
          <w:b/>
          <w:sz w:val="20"/>
          <w:szCs w:val="20"/>
        </w:rPr>
        <w:t>Красноярского края</w:t>
      </w:r>
    </w:p>
    <w:p w:rsidR="00267164" w:rsidRPr="00267164" w:rsidRDefault="00267164" w:rsidP="00267164">
      <w:pPr>
        <w:jc w:val="center"/>
        <w:rPr>
          <w:rFonts w:ascii="Arial Narrow" w:hAnsi="Arial Narrow"/>
          <w:b/>
          <w:sz w:val="20"/>
          <w:szCs w:val="20"/>
        </w:rPr>
      </w:pPr>
    </w:p>
    <w:p w:rsidR="00267164" w:rsidRPr="00267164" w:rsidRDefault="00267164" w:rsidP="00267164">
      <w:pPr>
        <w:jc w:val="center"/>
        <w:rPr>
          <w:rFonts w:ascii="Arial Narrow" w:hAnsi="Arial Narrow"/>
          <w:b/>
          <w:sz w:val="20"/>
          <w:szCs w:val="20"/>
        </w:rPr>
      </w:pPr>
      <w:r w:rsidRPr="00267164">
        <w:rPr>
          <w:rFonts w:ascii="Arial Narrow" w:hAnsi="Arial Narrow"/>
          <w:b/>
          <w:sz w:val="20"/>
          <w:szCs w:val="20"/>
        </w:rPr>
        <w:t>ПОСТАНОВЛЕНИЕ</w:t>
      </w:r>
    </w:p>
    <w:p w:rsidR="00267164" w:rsidRPr="00267164" w:rsidRDefault="00267164" w:rsidP="00267164">
      <w:pPr>
        <w:jc w:val="center"/>
        <w:rPr>
          <w:rFonts w:ascii="Arial Narrow" w:hAnsi="Arial Narrow"/>
          <w:b/>
          <w:sz w:val="20"/>
          <w:szCs w:val="20"/>
        </w:rPr>
      </w:pPr>
    </w:p>
    <w:p w:rsidR="00267164" w:rsidRPr="00267164" w:rsidRDefault="00267164" w:rsidP="00267164">
      <w:pPr>
        <w:rPr>
          <w:rFonts w:ascii="Arial Narrow" w:hAnsi="Arial Narrow"/>
          <w:sz w:val="20"/>
          <w:szCs w:val="20"/>
        </w:rPr>
      </w:pPr>
      <w:r w:rsidRPr="00267164">
        <w:rPr>
          <w:rFonts w:ascii="Arial Narrow" w:hAnsi="Arial Narrow"/>
          <w:sz w:val="20"/>
          <w:szCs w:val="20"/>
        </w:rPr>
        <w:t>«06» июня 2024 г.                                                                                                                                                                 № 26-п</w:t>
      </w:r>
    </w:p>
    <w:p w:rsidR="00267164" w:rsidRPr="00267164" w:rsidRDefault="00267164" w:rsidP="00267164">
      <w:pPr>
        <w:rPr>
          <w:rFonts w:ascii="Arial Narrow" w:hAnsi="Arial Narrow"/>
          <w:b/>
          <w:sz w:val="20"/>
          <w:szCs w:val="20"/>
        </w:rPr>
      </w:pPr>
    </w:p>
    <w:p w:rsidR="00267164" w:rsidRPr="00267164" w:rsidRDefault="00267164" w:rsidP="00267164">
      <w:pPr>
        <w:rPr>
          <w:rFonts w:ascii="Arial Narrow" w:hAnsi="Arial Narrow"/>
          <w:b/>
          <w:sz w:val="20"/>
          <w:szCs w:val="20"/>
        </w:rPr>
      </w:pPr>
      <w:r w:rsidRPr="00267164">
        <w:rPr>
          <w:rFonts w:ascii="Arial Narrow" w:hAnsi="Arial Narrow"/>
          <w:b/>
          <w:sz w:val="20"/>
          <w:szCs w:val="20"/>
        </w:rPr>
        <w:t xml:space="preserve">«Об утверждении годового отчета за 2023 год о реализации муниципальной программы </w:t>
      </w:r>
      <w:r w:rsidRPr="00267164">
        <w:rPr>
          <w:rFonts w:ascii="Arial Narrow" w:hAnsi="Arial Narrow"/>
          <w:b/>
          <w:bCs/>
          <w:sz w:val="20"/>
          <w:szCs w:val="20"/>
        </w:rPr>
        <w:t>«Устойчивое развитие муниципального образования поселка Чемдальск»</w:t>
      </w:r>
      <w:r w:rsidRPr="00267164">
        <w:rPr>
          <w:rFonts w:ascii="Arial Narrow" w:hAnsi="Arial Narrow"/>
          <w:b/>
          <w:sz w:val="20"/>
          <w:szCs w:val="20"/>
        </w:rPr>
        <w:t>» на 2023 - 2025 годы»</w:t>
      </w:r>
    </w:p>
    <w:p w:rsidR="00267164" w:rsidRPr="00267164" w:rsidRDefault="00267164" w:rsidP="00267164">
      <w:pPr>
        <w:jc w:val="center"/>
        <w:rPr>
          <w:rFonts w:ascii="Arial Narrow" w:hAnsi="Arial Narrow"/>
          <w:b/>
          <w:sz w:val="20"/>
          <w:szCs w:val="20"/>
        </w:rPr>
      </w:pPr>
    </w:p>
    <w:p w:rsidR="00267164" w:rsidRPr="00267164" w:rsidRDefault="00267164" w:rsidP="00267164">
      <w:pPr>
        <w:autoSpaceDE w:val="0"/>
        <w:autoSpaceDN w:val="0"/>
        <w:adjustRightInd w:val="0"/>
        <w:outlineLvl w:val="0"/>
        <w:rPr>
          <w:rFonts w:ascii="Arial Narrow" w:hAnsi="Arial Narrow"/>
          <w:sz w:val="20"/>
          <w:szCs w:val="20"/>
        </w:rPr>
      </w:pPr>
      <w:r w:rsidRPr="00267164">
        <w:rPr>
          <w:rFonts w:ascii="Arial Narrow" w:hAnsi="Arial Narrow"/>
          <w:sz w:val="20"/>
          <w:szCs w:val="20"/>
        </w:rPr>
        <w:t xml:space="preserve">В соответствии с бюджетным законодательством Российской Федерации, Устава п. Чемдальск Эвенкийского муниципального района Красноярского края, во исполнение  Постановления № 16-п от 31.05.2016 года «Об утверждении Порядка принятия решений о разработке муниципальных программ поселка Чемдальск Эвенкийского муниципального района, их формировании и реализации», </w:t>
      </w:r>
    </w:p>
    <w:p w:rsidR="00267164" w:rsidRPr="00267164" w:rsidRDefault="00267164" w:rsidP="00267164">
      <w:pPr>
        <w:autoSpaceDE w:val="0"/>
        <w:autoSpaceDN w:val="0"/>
        <w:adjustRightInd w:val="0"/>
        <w:ind w:firstLine="720"/>
        <w:outlineLvl w:val="0"/>
        <w:rPr>
          <w:rFonts w:ascii="Arial Narrow" w:hAnsi="Arial Narrow"/>
          <w:sz w:val="20"/>
          <w:szCs w:val="20"/>
        </w:rPr>
      </w:pPr>
      <w:r w:rsidRPr="00267164">
        <w:rPr>
          <w:rFonts w:ascii="Arial Narrow" w:hAnsi="Arial Narrow"/>
          <w:b/>
          <w:sz w:val="20"/>
          <w:szCs w:val="20"/>
        </w:rPr>
        <w:t>ПОСТАНОВЛЯЮ:</w:t>
      </w:r>
    </w:p>
    <w:p w:rsidR="00267164" w:rsidRPr="00267164" w:rsidRDefault="00267164" w:rsidP="00267164">
      <w:pPr>
        <w:autoSpaceDE w:val="0"/>
        <w:autoSpaceDN w:val="0"/>
        <w:adjustRightInd w:val="0"/>
        <w:outlineLvl w:val="0"/>
        <w:rPr>
          <w:rFonts w:ascii="Arial Narrow" w:hAnsi="Arial Narrow"/>
          <w:sz w:val="20"/>
          <w:szCs w:val="20"/>
        </w:rPr>
      </w:pPr>
      <w:r w:rsidRPr="00267164">
        <w:rPr>
          <w:rFonts w:ascii="Arial Narrow" w:hAnsi="Arial Narrow"/>
          <w:sz w:val="20"/>
          <w:szCs w:val="20"/>
        </w:rPr>
        <w:t xml:space="preserve">1. Утвердить годовой отчет за 2023 год о реализации Муниципальной программы </w:t>
      </w:r>
      <w:r w:rsidRPr="00267164">
        <w:rPr>
          <w:rFonts w:ascii="Arial Narrow" w:hAnsi="Arial Narrow"/>
          <w:bCs/>
          <w:sz w:val="20"/>
          <w:szCs w:val="20"/>
        </w:rPr>
        <w:t xml:space="preserve">«Устойчивое развитие муниципального образования поселка Чемдальск» на </w:t>
      </w:r>
      <w:r w:rsidRPr="00267164">
        <w:rPr>
          <w:rFonts w:ascii="Arial Narrow" w:hAnsi="Arial Narrow"/>
          <w:sz w:val="20"/>
          <w:szCs w:val="20"/>
        </w:rPr>
        <w:t xml:space="preserve">2023 – 2025 </w:t>
      </w:r>
      <w:r w:rsidRPr="00267164">
        <w:rPr>
          <w:rFonts w:ascii="Arial Narrow" w:hAnsi="Arial Narrow"/>
          <w:bCs/>
          <w:sz w:val="20"/>
          <w:szCs w:val="20"/>
        </w:rPr>
        <w:t>годы</w:t>
      </w:r>
      <w:r w:rsidRPr="00267164">
        <w:rPr>
          <w:rFonts w:ascii="Arial Narrow" w:hAnsi="Arial Narrow"/>
          <w:sz w:val="20"/>
          <w:szCs w:val="20"/>
        </w:rPr>
        <w:t xml:space="preserve">   согласно приложению к настоящему постановлению.</w:t>
      </w:r>
    </w:p>
    <w:p w:rsidR="00267164" w:rsidRPr="00267164" w:rsidRDefault="00267164" w:rsidP="00267164">
      <w:pPr>
        <w:autoSpaceDE w:val="0"/>
        <w:autoSpaceDN w:val="0"/>
        <w:adjustRightInd w:val="0"/>
        <w:outlineLvl w:val="0"/>
        <w:rPr>
          <w:rFonts w:ascii="Arial Narrow" w:hAnsi="Arial Narrow"/>
          <w:b/>
          <w:sz w:val="20"/>
          <w:szCs w:val="20"/>
        </w:rPr>
      </w:pPr>
      <w:r w:rsidRPr="00267164">
        <w:rPr>
          <w:rFonts w:ascii="Arial Narrow" w:hAnsi="Arial Narrow"/>
          <w:sz w:val="20"/>
          <w:szCs w:val="20"/>
        </w:rPr>
        <w:t xml:space="preserve">2. Годовой отчет за 2023 год о реализации Муниципальной программы </w:t>
      </w:r>
      <w:r w:rsidRPr="00267164">
        <w:rPr>
          <w:rFonts w:ascii="Arial Narrow" w:hAnsi="Arial Narrow"/>
          <w:bCs/>
          <w:sz w:val="20"/>
          <w:szCs w:val="20"/>
        </w:rPr>
        <w:t xml:space="preserve">«Устойчивое развитие муниципального образования поселка Чемдальск» на </w:t>
      </w:r>
      <w:r w:rsidRPr="00267164">
        <w:rPr>
          <w:rFonts w:ascii="Arial Narrow" w:hAnsi="Arial Narrow"/>
          <w:sz w:val="20"/>
          <w:szCs w:val="20"/>
        </w:rPr>
        <w:t>2023 - 2025</w:t>
      </w:r>
      <w:r w:rsidRPr="00267164">
        <w:rPr>
          <w:rFonts w:ascii="Arial Narrow" w:hAnsi="Arial Narrow"/>
          <w:bCs/>
          <w:sz w:val="20"/>
          <w:szCs w:val="20"/>
        </w:rPr>
        <w:t xml:space="preserve"> годы</w:t>
      </w:r>
      <w:r w:rsidRPr="00267164">
        <w:rPr>
          <w:rFonts w:ascii="Arial Narrow" w:hAnsi="Arial Narrow"/>
          <w:sz w:val="20"/>
          <w:szCs w:val="20"/>
        </w:rPr>
        <w:t xml:space="preserve"> </w:t>
      </w:r>
      <w:r w:rsidRPr="00267164">
        <w:rPr>
          <w:rFonts w:ascii="Arial Narrow" w:hAnsi="Arial Narrow"/>
          <w:bCs/>
          <w:sz w:val="20"/>
          <w:szCs w:val="20"/>
        </w:rPr>
        <w:t xml:space="preserve">подлежит </w:t>
      </w:r>
      <w:r w:rsidRPr="00267164">
        <w:rPr>
          <w:rFonts w:ascii="Arial Narrow" w:hAnsi="Arial Narrow"/>
          <w:sz w:val="20"/>
          <w:szCs w:val="20"/>
        </w:rPr>
        <w:t xml:space="preserve">опубликованию в периодическом печатном средстве массовой информации «Официальный вестник Эвенкийского муниципального района» и размещению на сайте Муниципального образования поселок Чемдальск в сети «Интернет» (https://chemdalsk-r04.gosweb.gosuslugi.ru/). </w:t>
      </w:r>
    </w:p>
    <w:p w:rsidR="00267164" w:rsidRPr="00267164" w:rsidRDefault="00267164" w:rsidP="00267164">
      <w:pPr>
        <w:rPr>
          <w:rFonts w:ascii="Arial Narrow" w:hAnsi="Arial Narrow"/>
          <w:sz w:val="20"/>
          <w:szCs w:val="20"/>
        </w:rPr>
      </w:pPr>
      <w:r w:rsidRPr="00267164">
        <w:rPr>
          <w:rFonts w:ascii="Arial Narrow" w:hAnsi="Arial Narrow"/>
          <w:sz w:val="20"/>
          <w:szCs w:val="20"/>
        </w:rPr>
        <w:t>3. Постановление вступает в силу со дня подписания.</w:t>
      </w:r>
    </w:p>
    <w:p w:rsidR="00267164" w:rsidRPr="00267164" w:rsidRDefault="00267164" w:rsidP="00267164">
      <w:pPr>
        <w:rPr>
          <w:rFonts w:ascii="Arial Narrow" w:hAnsi="Arial Narrow"/>
          <w:sz w:val="20"/>
          <w:szCs w:val="20"/>
        </w:rPr>
      </w:pPr>
      <w:r w:rsidRPr="00267164">
        <w:rPr>
          <w:rFonts w:ascii="Arial Narrow" w:hAnsi="Arial Narrow"/>
          <w:sz w:val="20"/>
          <w:szCs w:val="20"/>
        </w:rPr>
        <w:t>4. Контроль за исполнением настоящего постановления оставляю за собой.</w:t>
      </w:r>
    </w:p>
    <w:p w:rsidR="00267164" w:rsidRPr="00267164" w:rsidRDefault="00267164" w:rsidP="00267164">
      <w:pPr>
        <w:autoSpaceDE w:val="0"/>
        <w:autoSpaceDN w:val="0"/>
        <w:adjustRightInd w:val="0"/>
        <w:outlineLvl w:val="0"/>
        <w:rPr>
          <w:rFonts w:ascii="Arial Narrow" w:hAnsi="Arial Narrow"/>
          <w:sz w:val="20"/>
          <w:szCs w:val="20"/>
        </w:rPr>
      </w:pPr>
    </w:p>
    <w:p w:rsidR="00267164" w:rsidRPr="00267164" w:rsidRDefault="00267164" w:rsidP="00267164">
      <w:pPr>
        <w:autoSpaceDE w:val="0"/>
        <w:autoSpaceDN w:val="0"/>
        <w:adjustRightInd w:val="0"/>
        <w:outlineLvl w:val="0"/>
        <w:rPr>
          <w:rFonts w:ascii="Arial Narrow" w:hAnsi="Arial Narrow"/>
          <w:sz w:val="20"/>
          <w:szCs w:val="20"/>
        </w:rPr>
      </w:pPr>
      <w:r w:rsidRPr="00267164">
        <w:rPr>
          <w:rFonts w:ascii="Arial Narrow" w:hAnsi="Arial Narrow"/>
          <w:sz w:val="20"/>
          <w:szCs w:val="20"/>
        </w:rPr>
        <w:t xml:space="preserve">Глава поселка Чемдальск                                        п/п                                                                                        </w:t>
      </w:r>
      <w:proofErr w:type="spellStart"/>
      <w:r w:rsidRPr="00267164">
        <w:rPr>
          <w:rFonts w:ascii="Arial Narrow" w:hAnsi="Arial Narrow"/>
          <w:sz w:val="20"/>
          <w:szCs w:val="20"/>
        </w:rPr>
        <w:t>Лежепекова</w:t>
      </w:r>
      <w:proofErr w:type="spellEnd"/>
      <w:r w:rsidRPr="00267164">
        <w:rPr>
          <w:rFonts w:ascii="Arial Narrow" w:hAnsi="Arial Narrow"/>
          <w:sz w:val="20"/>
          <w:szCs w:val="20"/>
        </w:rPr>
        <w:t xml:space="preserve"> Е.В.</w:t>
      </w:r>
    </w:p>
    <w:p w:rsidR="00267164" w:rsidRPr="00267164" w:rsidRDefault="00267164" w:rsidP="00267164">
      <w:pPr>
        <w:autoSpaceDE w:val="0"/>
        <w:autoSpaceDN w:val="0"/>
        <w:adjustRightInd w:val="0"/>
        <w:outlineLvl w:val="0"/>
        <w:rPr>
          <w:rFonts w:ascii="Arial Narrow" w:hAnsi="Arial Narrow"/>
          <w:sz w:val="20"/>
          <w:szCs w:val="20"/>
        </w:rPr>
      </w:pPr>
    </w:p>
    <w:p w:rsidR="00267164" w:rsidRPr="00267164" w:rsidRDefault="00267164" w:rsidP="00267164">
      <w:pPr>
        <w:jc w:val="right"/>
        <w:rPr>
          <w:rFonts w:ascii="Arial Narrow" w:eastAsia="Calibri" w:hAnsi="Arial Narrow"/>
          <w:sz w:val="20"/>
          <w:szCs w:val="20"/>
          <w:lang w:eastAsia="en-US"/>
        </w:rPr>
      </w:pPr>
      <w:r w:rsidRPr="00267164">
        <w:rPr>
          <w:rFonts w:ascii="Arial Narrow" w:eastAsia="Calibri" w:hAnsi="Arial Narrow"/>
          <w:sz w:val="20"/>
          <w:szCs w:val="20"/>
          <w:lang w:eastAsia="en-US"/>
        </w:rPr>
        <w:t>Приложение</w:t>
      </w:r>
    </w:p>
    <w:p w:rsidR="00267164" w:rsidRPr="00267164" w:rsidRDefault="00267164" w:rsidP="00267164">
      <w:pPr>
        <w:jc w:val="right"/>
        <w:rPr>
          <w:rFonts w:ascii="Arial Narrow" w:eastAsia="Calibri" w:hAnsi="Arial Narrow"/>
          <w:sz w:val="20"/>
          <w:szCs w:val="20"/>
          <w:lang w:eastAsia="en-US"/>
        </w:rPr>
      </w:pPr>
      <w:r w:rsidRPr="00267164">
        <w:rPr>
          <w:rFonts w:ascii="Arial Narrow" w:eastAsia="Calibri" w:hAnsi="Arial Narrow"/>
          <w:sz w:val="20"/>
          <w:szCs w:val="20"/>
          <w:lang w:eastAsia="en-US"/>
        </w:rPr>
        <w:t>к постановлению</w:t>
      </w:r>
    </w:p>
    <w:p w:rsidR="00267164" w:rsidRPr="00267164" w:rsidRDefault="00267164" w:rsidP="00267164">
      <w:pPr>
        <w:jc w:val="right"/>
        <w:rPr>
          <w:rFonts w:ascii="Arial Narrow" w:eastAsia="Calibri" w:hAnsi="Arial Narrow"/>
          <w:sz w:val="20"/>
          <w:szCs w:val="20"/>
          <w:lang w:eastAsia="en-US"/>
        </w:rPr>
      </w:pPr>
      <w:r w:rsidRPr="00267164">
        <w:rPr>
          <w:rFonts w:ascii="Arial Narrow" w:eastAsia="Calibri" w:hAnsi="Arial Narrow"/>
          <w:sz w:val="20"/>
          <w:szCs w:val="20"/>
          <w:lang w:eastAsia="en-US"/>
        </w:rPr>
        <w:t>от 06.06.2024 г. № 26-п</w:t>
      </w:r>
    </w:p>
    <w:p w:rsidR="00267164" w:rsidRPr="00267164" w:rsidRDefault="00267164" w:rsidP="00267164">
      <w:pPr>
        <w:jc w:val="right"/>
        <w:rPr>
          <w:rFonts w:ascii="Arial Narrow" w:eastAsia="Calibri" w:hAnsi="Arial Narrow"/>
          <w:sz w:val="20"/>
          <w:szCs w:val="20"/>
          <w:lang w:eastAsia="en-US"/>
        </w:rPr>
      </w:pPr>
    </w:p>
    <w:p w:rsidR="00267164" w:rsidRPr="00267164" w:rsidRDefault="00267164" w:rsidP="00267164">
      <w:pPr>
        <w:jc w:val="center"/>
        <w:rPr>
          <w:rFonts w:ascii="Arial Narrow" w:eastAsia="Calibri" w:hAnsi="Arial Narrow"/>
          <w:b/>
          <w:sz w:val="20"/>
          <w:szCs w:val="20"/>
          <w:lang w:eastAsia="en-US"/>
        </w:rPr>
      </w:pPr>
      <w:r w:rsidRPr="00267164">
        <w:rPr>
          <w:rFonts w:ascii="Arial Narrow" w:eastAsia="Calibri" w:hAnsi="Arial Narrow"/>
          <w:b/>
          <w:sz w:val="20"/>
          <w:szCs w:val="20"/>
          <w:lang w:eastAsia="en-US"/>
        </w:rPr>
        <w:t>ГОДОВОЙ ОТЧЕТ</w:t>
      </w:r>
    </w:p>
    <w:p w:rsidR="00267164" w:rsidRPr="00267164" w:rsidRDefault="00267164" w:rsidP="00267164">
      <w:pPr>
        <w:jc w:val="center"/>
        <w:rPr>
          <w:rFonts w:ascii="Arial Narrow" w:eastAsia="Calibri" w:hAnsi="Arial Narrow"/>
          <w:b/>
          <w:sz w:val="20"/>
          <w:szCs w:val="20"/>
          <w:lang w:eastAsia="en-US"/>
        </w:rPr>
      </w:pPr>
      <w:r w:rsidRPr="00267164">
        <w:rPr>
          <w:rFonts w:ascii="Arial Narrow" w:eastAsia="Calibri" w:hAnsi="Arial Narrow"/>
          <w:b/>
          <w:sz w:val="20"/>
          <w:szCs w:val="20"/>
          <w:lang w:eastAsia="en-US"/>
        </w:rPr>
        <w:t>о ходе реализации муниципальной программы</w:t>
      </w:r>
    </w:p>
    <w:p w:rsidR="00267164" w:rsidRPr="00267164" w:rsidRDefault="00267164" w:rsidP="00267164">
      <w:pPr>
        <w:jc w:val="center"/>
        <w:rPr>
          <w:rFonts w:ascii="Arial Narrow" w:eastAsia="Calibri" w:hAnsi="Arial Narrow"/>
          <w:b/>
          <w:bCs/>
          <w:sz w:val="20"/>
          <w:szCs w:val="20"/>
          <w:lang w:eastAsia="en-US"/>
        </w:rPr>
      </w:pPr>
      <w:r w:rsidRPr="00267164">
        <w:rPr>
          <w:rFonts w:ascii="Arial Narrow" w:eastAsia="Calibri" w:hAnsi="Arial Narrow"/>
          <w:b/>
          <w:bCs/>
          <w:sz w:val="20"/>
          <w:szCs w:val="20"/>
          <w:lang w:eastAsia="en-US"/>
        </w:rPr>
        <w:t xml:space="preserve">«Устойчивое развитие муниципального образования </w:t>
      </w:r>
    </w:p>
    <w:p w:rsidR="00267164" w:rsidRDefault="00267164" w:rsidP="00267164">
      <w:pPr>
        <w:jc w:val="center"/>
        <w:rPr>
          <w:rFonts w:ascii="Arial Narrow" w:eastAsia="Calibri" w:hAnsi="Arial Narrow"/>
          <w:b/>
          <w:sz w:val="20"/>
          <w:szCs w:val="20"/>
          <w:lang w:eastAsia="en-US"/>
        </w:rPr>
      </w:pPr>
      <w:r w:rsidRPr="00267164">
        <w:rPr>
          <w:rFonts w:ascii="Arial Narrow" w:eastAsia="Calibri" w:hAnsi="Arial Narrow"/>
          <w:b/>
          <w:bCs/>
          <w:sz w:val="20"/>
          <w:szCs w:val="20"/>
          <w:lang w:eastAsia="en-US"/>
        </w:rPr>
        <w:t>поселка Чемдальск»</w:t>
      </w:r>
      <w:r w:rsidRPr="00267164">
        <w:rPr>
          <w:rFonts w:ascii="Arial Narrow" w:eastAsia="Calibri" w:hAnsi="Arial Narrow"/>
          <w:b/>
          <w:sz w:val="20"/>
          <w:szCs w:val="20"/>
          <w:lang w:eastAsia="en-US"/>
        </w:rPr>
        <w:t xml:space="preserve"> 2023 - 2025 годы</w:t>
      </w:r>
    </w:p>
    <w:p w:rsidR="007C3A80" w:rsidRPr="00267164" w:rsidRDefault="007C3A80" w:rsidP="00267164">
      <w:pPr>
        <w:jc w:val="center"/>
        <w:rPr>
          <w:rFonts w:ascii="Arial Narrow" w:eastAsia="Calibri" w:hAnsi="Arial Narrow"/>
          <w:b/>
          <w:sz w:val="20"/>
          <w:szCs w:val="20"/>
          <w:lang w:eastAsia="en-US"/>
        </w:rPr>
      </w:pPr>
    </w:p>
    <w:p w:rsidR="00267164" w:rsidRPr="00267164" w:rsidRDefault="00267164" w:rsidP="007C3A80">
      <w:pPr>
        <w:jc w:val="both"/>
        <w:rPr>
          <w:rFonts w:ascii="Arial Narrow" w:hAnsi="Arial Narrow"/>
          <w:sz w:val="20"/>
          <w:szCs w:val="20"/>
        </w:rPr>
      </w:pPr>
      <w:r w:rsidRPr="00267164">
        <w:rPr>
          <w:rFonts w:ascii="Arial Narrow" w:hAnsi="Arial Narrow"/>
          <w:sz w:val="20"/>
          <w:szCs w:val="20"/>
        </w:rPr>
        <w:t xml:space="preserve">Бюджет 2023 года и плановый период 2024-2025 годов  муниципального образования </w:t>
      </w:r>
      <w:r w:rsidRPr="00267164">
        <w:rPr>
          <w:rFonts w:ascii="Arial Narrow" w:hAnsi="Arial Narrow"/>
          <w:bCs/>
          <w:sz w:val="20"/>
          <w:szCs w:val="20"/>
        </w:rPr>
        <w:t xml:space="preserve">поселка Чемдальск </w:t>
      </w:r>
      <w:r w:rsidRPr="00267164">
        <w:rPr>
          <w:rFonts w:ascii="Arial Narrow" w:hAnsi="Arial Narrow"/>
          <w:sz w:val="20"/>
          <w:szCs w:val="20"/>
        </w:rPr>
        <w:t xml:space="preserve">утвержден Решением схода граждан поселка Чемдальск «О бюджете поселка </w:t>
      </w:r>
      <w:r w:rsidRPr="00267164">
        <w:rPr>
          <w:rFonts w:ascii="Arial Narrow" w:hAnsi="Arial Narrow"/>
          <w:bCs/>
          <w:sz w:val="20"/>
          <w:szCs w:val="20"/>
        </w:rPr>
        <w:t>Чемдальск</w:t>
      </w:r>
      <w:r w:rsidRPr="00267164">
        <w:rPr>
          <w:rFonts w:ascii="Arial Narrow" w:hAnsi="Arial Narrow"/>
          <w:sz w:val="20"/>
          <w:szCs w:val="20"/>
        </w:rPr>
        <w:t xml:space="preserve"> на 2023 год  и плановый период 2024-2025 годов» №25 от 19.12.2022г., сформирован в «программном» формате на основе муниципальной  программы </w:t>
      </w:r>
      <w:r w:rsidRPr="00267164">
        <w:rPr>
          <w:rFonts w:ascii="Arial Narrow" w:hAnsi="Arial Narrow"/>
          <w:bCs/>
          <w:sz w:val="20"/>
          <w:szCs w:val="20"/>
        </w:rPr>
        <w:t xml:space="preserve">«Устойчивое развитие муниципального образования поселка </w:t>
      </w:r>
      <w:r w:rsidRPr="00267164">
        <w:rPr>
          <w:rFonts w:ascii="Arial Narrow" w:hAnsi="Arial Narrow"/>
          <w:sz w:val="20"/>
          <w:szCs w:val="20"/>
        </w:rPr>
        <w:t>Чемдальск</w:t>
      </w:r>
      <w:r w:rsidRPr="00267164">
        <w:rPr>
          <w:rFonts w:ascii="Arial Narrow" w:hAnsi="Arial Narrow"/>
          <w:bCs/>
          <w:sz w:val="20"/>
          <w:szCs w:val="20"/>
        </w:rPr>
        <w:t xml:space="preserve">» </w:t>
      </w:r>
      <w:r w:rsidRPr="00267164">
        <w:rPr>
          <w:rFonts w:ascii="Arial Narrow" w:hAnsi="Arial Narrow"/>
          <w:sz w:val="20"/>
          <w:szCs w:val="20"/>
        </w:rPr>
        <w:t>на 2023 - 2025 годы утвержденной Постановлением администрации поселка Чемдальск от 07.02.2023 № 06-п.</w:t>
      </w:r>
    </w:p>
    <w:p w:rsidR="00267164" w:rsidRPr="00267164" w:rsidRDefault="00267164" w:rsidP="007C3A80">
      <w:pPr>
        <w:jc w:val="both"/>
        <w:rPr>
          <w:rFonts w:ascii="Arial Narrow" w:hAnsi="Arial Narrow"/>
          <w:sz w:val="20"/>
          <w:szCs w:val="20"/>
        </w:rPr>
      </w:pPr>
      <w:r w:rsidRPr="00267164">
        <w:rPr>
          <w:rFonts w:ascii="Arial Narrow" w:hAnsi="Arial Narrow"/>
          <w:sz w:val="20"/>
          <w:szCs w:val="20"/>
        </w:rPr>
        <w:t>Объем бюджетных ассигнований на финансовое обеспечение реализации муниципальной программы утвержден сходом граждан поселка Чемдальск «О бюджете поселка схода граждан поселка Чемдальск на 2023 год и плановый период 2024-2025 годов» №25 от 19.12.2022г.</w:t>
      </w:r>
      <w:r w:rsidRPr="00267164">
        <w:rPr>
          <w:rFonts w:ascii="Arial Narrow" w:eastAsia="Calibri" w:hAnsi="Arial Narrow"/>
          <w:sz w:val="20"/>
          <w:szCs w:val="20"/>
          <w:lang w:eastAsia="en-US"/>
        </w:rPr>
        <w:t xml:space="preserve"> </w:t>
      </w:r>
      <w:r w:rsidRPr="00267164">
        <w:rPr>
          <w:rFonts w:ascii="Arial Narrow" w:hAnsi="Arial Narrow"/>
          <w:sz w:val="20"/>
          <w:szCs w:val="20"/>
        </w:rPr>
        <w:t xml:space="preserve">Объем бюджетных ассигнований в ходе реализации муниципальной программы в течение финансового года претерпевал изменения. </w:t>
      </w:r>
    </w:p>
    <w:p w:rsidR="00267164" w:rsidRPr="00267164" w:rsidRDefault="00267164" w:rsidP="007C3A80">
      <w:pPr>
        <w:ind w:firstLine="708"/>
        <w:jc w:val="both"/>
        <w:rPr>
          <w:rFonts w:ascii="Arial Narrow" w:hAnsi="Arial Narrow"/>
          <w:bCs/>
          <w:sz w:val="20"/>
          <w:szCs w:val="20"/>
        </w:rPr>
      </w:pPr>
      <w:r w:rsidRPr="00267164">
        <w:rPr>
          <w:rFonts w:ascii="Arial Narrow" w:eastAsia="Calibri" w:hAnsi="Arial Narrow"/>
          <w:bCs/>
          <w:sz w:val="20"/>
          <w:szCs w:val="20"/>
          <w:lang w:eastAsia="en-US"/>
        </w:rPr>
        <w:t>Реализация муниципальной подпрограммы была</w:t>
      </w:r>
      <w:r w:rsidRPr="00267164">
        <w:rPr>
          <w:rFonts w:ascii="Arial Narrow" w:eastAsia="Calibri" w:hAnsi="Arial Narrow"/>
          <w:b/>
          <w:sz w:val="20"/>
          <w:szCs w:val="20"/>
          <w:lang w:eastAsia="en-US"/>
        </w:rPr>
        <w:t xml:space="preserve"> </w:t>
      </w:r>
      <w:r w:rsidRPr="00267164">
        <w:rPr>
          <w:rFonts w:ascii="Arial Narrow" w:eastAsia="Calibri" w:hAnsi="Arial Narrow"/>
          <w:bCs/>
          <w:sz w:val="20"/>
          <w:szCs w:val="20"/>
          <w:lang w:eastAsia="en-US"/>
        </w:rPr>
        <w:t>направлена на у</w:t>
      </w:r>
      <w:r w:rsidRPr="00267164">
        <w:rPr>
          <w:rFonts w:ascii="Arial Narrow" w:hAnsi="Arial Narrow"/>
          <w:bCs/>
          <w:sz w:val="20"/>
          <w:szCs w:val="20"/>
        </w:rPr>
        <w:t xml:space="preserve">стойчивое развитие </w:t>
      </w:r>
      <w:r w:rsidRPr="00267164">
        <w:rPr>
          <w:rFonts w:ascii="Arial Narrow" w:hAnsi="Arial Narrow"/>
          <w:sz w:val="20"/>
          <w:szCs w:val="20"/>
        </w:rPr>
        <w:t>поселка Чемдальск</w:t>
      </w:r>
      <w:r w:rsidRPr="00267164">
        <w:rPr>
          <w:rFonts w:ascii="Arial Narrow" w:hAnsi="Arial Narrow"/>
          <w:bCs/>
          <w:sz w:val="20"/>
          <w:szCs w:val="20"/>
        </w:rPr>
        <w:t>, на эффективную реализацию органами местного самоуправления вопросов местного значения поселения.</w:t>
      </w:r>
    </w:p>
    <w:p w:rsidR="00267164" w:rsidRPr="00267164" w:rsidRDefault="00267164" w:rsidP="007C3A80">
      <w:pPr>
        <w:widowControl w:val="0"/>
        <w:shd w:val="clear" w:color="auto" w:fill="FFFFFF"/>
        <w:suppressAutoHyphens/>
        <w:autoSpaceDE w:val="0"/>
        <w:autoSpaceDN w:val="0"/>
        <w:adjustRightInd w:val="0"/>
        <w:jc w:val="both"/>
        <w:rPr>
          <w:rFonts w:ascii="Arial Narrow" w:eastAsia="Calibri" w:hAnsi="Arial Narrow"/>
          <w:sz w:val="20"/>
          <w:szCs w:val="20"/>
          <w:lang w:eastAsia="en-US"/>
        </w:rPr>
      </w:pPr>
      <w:r w:rsidRPr="00267164">
        <w:rPr>
          <w:rFonts w:ascii="Arial Narrow" w:eastAsia="Calibri" w:hAnsi="Arial Narrow"/>
          <w:sz w:val="20"/>
          <w:szCs w:val="20"/>
          <w:lang w:eastAsia="en-US"/>
        </w:rPr>
        <w:t>В ходе выполнения программы в 2023году решались следующие задачи:</w:t>
      </w:r>
    </w:p>
    <w:p w:rsidR="00267164" w:rsidRPr="00267164" w:rsidRDefault="00267164" w:rsidP="007C3A80">
      <w:pPr>
        <w:jc w:val="both"/>
        <w:rPr>
          <w:rFonts w:ascii="Arial Narrow" w:eastAsia="Calibri" w:hAnsi="Arial Narrow"/>
          <w:sz w:val="20"/>
          <w:szCs w:val="20"/>
        </w:rPr>
      </w:pPr>
      <w:r w:rsidRPr="00267164">
        <w:rPr>
          <w:rFonts w:ascii="Arial Narrow" w:eastAsia="Calibri" w:hAnsi="Arial Narrow"/>
          <w:sz w:val="20"/>
          <w:szCs w:val="20"/>
        </w:rPr>
        <w:t>1. Формирование и управление муниципальной собственностью; проведение мероприятий по землеустройству и землепользованию.</w:t>
      </w:r>
    </w:p>
    <w:p w:rsidR="00267164" w:rsidRPr="00267164" w:rsidRDefault="00267164" w:rsidP="007C3A80">
      <w:pPr>
        <w:jc w:val="both"/>
        <w:rPr>
          <w:rFonts w:ascii="Arial Narrow" w:eastAsia="Calibri" w:hAnsi="Arial Narrow"/>
          <w:sz w:val="20"/>
          <w:szCs w:val="20"/>
        </w:rPr>
      </w:pPr>
      <w:r w:rsidRPr="00267164">
        <w:rPr>
          <w:rFonts w:ascii="Arial Narrow" w:eastAsia="Calibri" w:hAnsi="Arial Narrow"/>
          <w:sz w:val="20"/>
          <w:szCs w:val="20"/>
        </w:rPr>
        <w:t xml:space="preserve">2. </w:t>
      </w:r>
      <w:r w:rsidRPr="00267164">
        <w:rPr>
          <w:rFonts w:ascii="Arial Narrow" w:hAnsi="Arial Narrow"/>
          <w:color w:val="1A1A1A"/>
          <w:sz w:val="20"/>
          <w:szCs w:val="20"/>
        </w:rPr>
        <w:t>Предоставление малоимущим гражданам, нуждающимся в улучшении жилищных условий, жилых помещений. Организация строительства и ремонт муниципального жилищного фонда.</w:t>
      </w:r>
    </w:p>
    <w:p w:rsidR="00267164" w:rsidRPr="00267164" w:rsidRDefault="00267164" w:rsidP="007C3A80">
      <w:pPr>
        <w:tabs>
          <w:tab w:val="left" w:pos="601"/>
        </w:tabs>
        <w:autoSpaceDE w:val="0"/>
        <w:autoSpaceDN w:val="0"/>
        <w:adjustRightInd w:val="0"/>
        <w:jc w:val="both"/>
        <w:rPr>
          <w:rFonts w:ascii="Arial Narrow" w:eastAsia="Calibri" w:hAnsi="Arial Narrow"/>
          <w:sz w:val="20"/>
          <w:szCs w:val="20"/>
        </w:rPr>
      </w:pPr>
      <w:r w:rsidRPr="00267164">
        <w:rPr>
          <w:rFonts w:ascii="Arial Narrow" w:eastAsia="Calibri" w:hAnsi="Arial Narrow"/>
          <w:sz w:val="20"/>
          <w:szCs w:val="20"/>
        </w:rPr>
        <w:t>3. Повышение качества транспортно-эксплуатационного состояния автомобильных дорог местного значения поселка.</w:t>
      </w:r>
    </w:p>
    <w:p w:rsidR="00267164" w:rsidRPr="00267164" w:rsidRDefault="00267164" w:rsidP="007C3A80">
      <w:pPr>
        <w:tabs>
          <w:tab w:val="left" w:pos="601"/>
        </w:tabs>
        <w:autoSpaceDE w:val="0"/>
        <w:autoSpaceDN w:val="0"/>
        <w:adjustRightInd w:val="0"/>
        <w:jc w:val="both"/>
        <w:rPr>
          <w:rFonts w:ascii="Arial Narrow" w:eastAsia="Calibri" w:hAnsi="Arial Narrow"/>
          <w:sz w:val="20"/>
          <w:szCs w:val="20"/>
        </w:rPr>
      </w:pPr>
      <w:r w:rsidRPr="00267164">
        <w:rPr>
          <w:rFonts w:ascii="Arial Narrow" w:eastAsia="Calibri" w:hAnsi="Arial Narrow"/>
          <w:sz w:val="20"/>
          <w:szCs w:val="20"/>
        </w:rPr>
        <w:t>4. Создание безопасных и комфортных условий функционирования объектов внешнего благоустройства муниципальной собственности.</w:t>
      </w:r>
    </w:p>
    <w:p w:rsidR="00267164" w:rsidRPr="00267164" w:rsidRDefault="00267164" w:rsidP="007C3A80">
      <w:pPr>
        <w:jc w:val="both"/>
        <w:rPr>
          <w:rFonts w:ascii="Arial Narrow" w:eastAsia="Calibri" w:hAnsi="Arial Narrow"/>
          <w:sz w:val="20"/>
          <w:szCs w:val="20"/>
        </w:rPr>
      </w:pPr>
      <w:r w:rsidRPr="00267164">
        <w:rPr>
          <w:rFonts w:ascii="Arial Narrow" w:eastAsia="Calibri" w:hAnsi="Arial Narrow"/>
          <w:sz w:val="20"/>
          <w:szCs w:val="20"/>
        </w:rPr>
        <w:t>5. Обеспечение первичных мер пожарной безопасности в границах населенных пунктов поселения.</w:t>
      </w:r>
    </w:p>
    <w:p w:rsidR="00267164" w:rsidRPr="00267164" w:rsidRDefault="00267164" w:rsidP="007C3A80">
      <w:pPr>
        <w:tabs>
          <w:tab w:val="center" w:pos="4677"/>
          <w:tab w:val="right" w:pos="9355"/>
        </w:tabs>
        <w:jc w:val="both"/>
        <w:rPr>
          <w:rFonts w:ascii="Arial Narrow" w:hAnsi="Arial Narrow"/>
          <w:color w:val="000000"/>
          <w:sz w:val="20"/>
          <w:szCs w:val="20"/>
        </w:rPr>
      </w:pPr>
      <w:r w:rsidRPr="00267164">
        <w:rPr>
          <w:rFonts w:ascii="Arial Narrow" w:eastAsia="Calibri" w:hAnsi="Arial Narrow"/>
          <w:sz w:val="20"/>
          <w:szCs w:val="20"/>
        </w:rPr>
        <w:t xml:space="preserve">6. </w:t>
      </w:r>
      <w:r w:rsidRPr="00267164">
        <w:rPr>
          <w:rFonts w:ascii="Arial Narrow" w:hAnsi="Arial Narrow"/>
          <w:color w:val="000000"/>
          <w:sz w:val="20"/>
          <w:szCs w:val="20"/>
        </w:rPr>
        <w:t>Сохранение и приумножение культурно-нравственных традиций своей малой Родины среди детей, молодежи и старшего поколения.</w:t>
      </w:r>
    </w:p>
    <w:p w:rsidR="00267164" w:rsidRPr="00267164" w:rsidRDefault="00267164" w:rsidP="007C3A80">
      <w:pPr>
        <w:jc w:val="both"/>
        <w:rPr>
          <w:rFonts w:ascii="Arial Narrow" w:eastAsia="Calibri" w:hAnsi="Arial Narrow"/>
          <w:sz w:val="20"/>
          <w:szCs w:val="20"/>
        </w:rPr>
      </w:pPr>
      <w:r w:rsidRPr="00267164">
        <w:rPr>
          <w:rFonts w:ascii="Arial Narrow" w:eastAsia="Calibri" w:hAnsi="Arial Narrow"/>
          <w:sz w:val="20"/>
          <w:szCs w:val="20"/>
        </w:rPr>
        <w:t>7.</w:t>
      </w:r>
      <w:r w:rsidRPr="00267164">
        <w:rPr>
          <w:rFonts w:ascii="Arial Narrow" w:hAnsi="Arial Narrow"/>
          <w:color w:val="000000"/>
          <w:sz w:val="20"/>
          <w:szCs w:val="20"/>
        </w:rPr>
        <w:t xml:space="preserve"> </w:t>
      </w:r>
      <w:r w:rsidRPr="00267164">
        <w:rPr>
          <w:rFonts w:ascii="Arial Narrow" w:eastAsia="Calibri" w:hAnsi="Arial Narrow"/>
          <w:bCs/>
          <w:sz w:val="20"/>
          <w:szCs w:val="20"/>
        </w:rPr>
        <w:t>Профилактика среди населения возникновения экстремизма и противодействия терроризму.</w:t>
      </w:r>
    </w:p>
    <w:p w:rsidR="00267164" w:rsidRPr="00267164" w:rsidRDefault="00267164" w:rsidP="007C3A80">
      <w:pPr>
        <w:autoSpaceDE w:val="0"/>
        <w:autoSpaceDN w:val="0"/>
        <w:adjustRightInd w:val="0"/>
        <w:jc w:val="both"/>
        <w:outlineLvl w:val="1"/>
        <w:rPr>
          <w:rFonts w:ascii="Arial Narrow" w:hAnsi="Arial Narrow"/>
          <w:b/>
          <w:bCs/>
          <w:sz w:val="20"/>
          <w:szCs w:val="20"/>
        </w:rPr>
      </w:pPr>
      <w:r w:rsidRPr="00267164">
        <w:rPr>
          <w:rFonts w:ascii="Arial Narrow" w:eastAsia="Calibri" w:hAnsi="Arial Narrow"/>
          <w:bCs/>
          <w:sz w:val="20"/>
          <w:szCs w:val="20"/>
        </w:rPr>
        <w:t xml:space="preserve">8. </w:t>
      </w:r>
      <w:r w:rsidRPr="00267164">
        <w:rPr>
          <w:rFonts w:ascii="Arial Narrow" w:hAnsi="Arial Narrow"/>
          <w:sz w:val="20"/>
          <w:szCs w:val="20"/>
        </w:rPr>
        <w:t>Координация деятельности органов и учреждений системы профилактики правонарушений; обеспечение безопасности жителей поселка.</w:t>
      </w:r>
    </w:p>
    <w:p w:rsidR="00267164" w:rsidRPr="00267164" w:rsidRDefault="00267164" w:rsidP="007C3A80">
      <w:pPr>
        <w:autoSpaceDE w:val="0"/>
        <w:autoSpaceDN w:val="0"/>
        <w:adjustRightInd w:val="0"/>
        <w:jc w:val="both"/>
        <w:outlineLvl w:val="1"/>
        <w:rPr>
          <w:rFonts w:ascii="Arial Narrow" w:hAnsi="Arial Narrow"/>
          <w:bCs/>
          <w:sz w:val="20"/>
          <w:szCs w:val="20"/>
        </w:rPr>
      </w:pPr>
    </w:p>
    <w:p w:rsidR="00267164" w:rsidRPr="00267164" w:rsidRDefault="00267164" w:rsidP="007C3A80">
      <w:pPr>
        <w:autoSpaceDE w:val="0"/>
        <w:autoSpaceDN w:val="0"/>
        <w:adjustRightInd w:val="0"/>
        <w:jc w:val="both"/>
        <w:outlineLvl w:val="1"/>
        <w:rPr>
          <w:rFonts w:ascii="Arial Narrow" w:hAnsi="Arial Narrow"/>
          <w:iCs/>
          <w:sz w:val="20"/>
          <w:szCs w:val="20"/>
        </w:rPr>
      </w:pPr>
      <w:r w:rsidRPr="00267164">
        <w:rPr>
          <w:rFonts w:ascii="Arial Narrow" w:hAnsi="Arial Narrow"/>
          <w:iCs/>
          <w:sz w:val="20"/>
          <w:szCs w:val="20"/>
        </w:rPr>
        <w:t>Степень достижения запланированных результатов  Программы, Оценка экономической эффективности достижения результатов реализации программы и Эффективность реализации программы за весь период показаны в таблицах №1, №2, №3.</w:t>
      </w:r>
    </w:p>
    <w:p w:rsidR="00267164" w:rsidRPr="00267164" w:rsidRDefault="00267164" w:rsidP="00267164">
      <w:pPr>
        <w:autoSpaceDE w:val="0"/>
        <w:autoSpaceDN w:val="0"/>
        <w:adjustRightInd w:val="0"/>
        <w:outlineLvl w:val="1"/>
        <w:rPr>
          <w:rFonts w:ascii="Arial Narrow" w:hAnsi="Arial Narrow"/>
          <w:iCs/>
          <w:sz w:val="20"/>
          <w:szCs w:val="20"/>
        </w:rPr>
      </w:pPr>
    </w:p>
    <w:p w:rsidR="00267164" w:rsidRPr="00267164" w:rsidRDefault="00267164" w:rsidP="00267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Narrow" w:hAnsi="Arial Narrow"/>
          <w:sz w:val="20"/>
          <w:szCs w:val="20"/>
        </w:rPr>
      </w:pPr>
      <w:r w:rsidRPr="00267164">
        <w:rPr>
          <w:rFonts w:ascii="Arial Narrow" w:hAnsi="Arial Narrow"/>
          <w:sz w:val="20"/>
          <w:szCs w:val="20"/>
        </w:rPr>
        <w:t xml:space="preserve">Таблица №2 </w:t>
      </w:r>
    </w:p>
    <w:tbl>
      <w:tblPr>
        <w:tblW w:w="98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976"/>
        <w:gridCol w:w="1682"/>
        <w:gridCol w:w="2637"/>
      </w:tblGrid>
      <w:tr w:rsidR="00267164" w:rsidRPr="00267164" w:rsidTr="00267164">
        <w:tc>
          <w:tcPr>
            <w:tcW w:w="594" w:type="dxa"/>
            <w:tcBorders>
              <w:top w:val="single" w:sz="4" w:space="0" w:color="auto"/>
              <w:left w:val="single" w:sz="4" w:space="0" w:color="auto"/>
              <w:bottom w:val="single" w:sz="4" w:space="0" w:color="auto"/>
              <w:right w:val="single" w:sz="4" w:space="0" w:color="auto"/>
            </w:tcBorders>
            <w:hideMark/>
          </w:tcPr>
          <w:p w:rsidR="00267164" w:rsidRPr="00267164" w:rsidRDefault="00267164" w:rsidP="00267164">
            <w:pPr>
              <w:rPr>
                <w:rFonts w:ascii="Arial Narrow" w:hAnsi="Arial Narrow"/>
                <w:sz w:val="20"/>
                <w:szCs w:val="20"/>
                <w:lang w:eastAsia="en-US"/>
              </w:rPr>
            </w:pPr>
            <w:r w:rsidRPr="00267164">
              <w:rPr>
                <w:rFonts w:ascii="Arial Narrow" w:hAnsi="Arial Narrow"/>
                <w:sz w:val="20"/>
                <w:szCs w:val="20"/>
              </w:rPr>
              <w:t>№ п/п</w:t>
            </w:r>
          </w:p>
        </w:tc>
        <w:tc>
          <w:tcPr>
            <w:tcW w:w="4976" w:type="dxa"/>
            <w:tcBorders>
              <w:top w:val="single" w:sz="4" w:space="0" w:color="auto"/>
              <w:left w:val="single" w:sz="4" w:space="0" w:color="auto"/>
              <w:bottom w:val="single" w:sz="4" w:space="0" w:color="auto"/>
              <w:right w:val="single" w:sz="4" w:space="0" w:color="auto"/>
            </w:tcBorders>
            <w:hideMark/>
          </w:tcPr>
          <w:p w:rsidR="00267164" w:rsidRPr="00267164" w:rsidRDefault="00267164" w:rsidP="00267164">
            <w:pPr>
              <w:rPr>
                <w:rFonts w:ascii="Arial Narrow" w:hAnsi="Arial Narrow"/>
                <w:sz w:val="20"/>
                <w:szCs w:val="20"/>
                <w:lang w:eastAsia="en-US"/>
              </w:rPr>
            </w:pPr>
            <w:r w:rsidRPr="00267164">
              <w:rPr>
                <w:rFonts w:ascii="Arial Narrow" w:hAnsi="Arial Narrow"/>
                <w:sz w:val="20"/>
                <w:szCs w:val="20"/>
              </w:rPr>
              <w:t>Показатель</w:t>
            </w:r>
          </w:p>
        </w:tc>
        <w:tc>
          <w:tcPr>
            <w:tcW w:w="1682" w:type="dxa"/>
            <w:tcBorders>
              <w:top w:val="single" w:sz="4" w:space="0" w:color="auto"/>
              <w:left w:val="single" w:sz="4" w:space="0" w:color="auto"/>
              <w:bottom w:val="single" w:sz="4" w:space="0" w:color="auto"/>
              <w:right w:val="single" w:sz="4" w:space="0" w:color="auto"/>
            </w:tcBorders>
            <w:hideMark/>
          </w:tcPr>
          <w:p w:rsidR="00267164" w:rsidRPr="00267164" w:rsidRDefault="00267164" w:rsidP="00267164">
            <w:pPr>
              <w:rPr>
                <w:rFonts w:ascii="Arial Narrow" w:hAnsi="Arial Narrow"/>
                <w:sz w:val="20"/>
                <w:szCs w:val="20"/>
                <w:lang w:eastAsia="en-US"/>
              </w:rPr>
            </w:pPr>
            <w:r w:rsidRPr="00267164">
              <w:rPr>
                <w:rFonts w:ascii="Arial Narrow" w:hAnsi="Arial Narrow"/>
                <w:sz w:val="20"/>
                <w:szCs w:val="20"/>
              </w:rPr>
              <w:t>Расчетное значение</w:t>
            </w:r>
          </w:p>
        </w:tc>
        <w:tc>
          <w:tcPr>
            <w:tcW w:w="2637" w:type="dxa"/>
            <w:tcBorders>
              <w:top w:val="single" w:sz="4" w:space="0" w:color="auto"/>
              <w:left w:val="single" w:sz="4" w:space="0" w:color="auto"/>
              <w:bottom w:val="single" w:sz="4" w:space="0" w:color="auto"/>
              <w:right w:val="single" w:sz="4" w:space="0" w:color="auto"/>
            </w:tcBorders>
            <w:hideMark/>
          </w:tcPr>
          <w:p w:rsidR="00267164" w:rsidRPr="00267164" w:rsidRDefault="00267164" w:rsidP="00267164">
            <w:pPr>
              <w:rPr>
                <w:rFonts w:ascii="Arial Narrow" w:hAnsi="Arial Narrow"/>
                <w:sz w:val="20"/>
                <w:szCs w:val="20"/>
                <w:lang w:eastAsia="en-US"/>
              </w:rPr>
            </w:pPr>
            <w:r w:rsidRPr="00267164">
              <w:rPr>
                <w:rFonts w:ascii="Arial Narrow" w:hAnsi="Arial Narrow"/>
                <w:sz w:val="20"/>
                <w:szCs w:val="20"/>
              </w:rPr>
              <w:t>Результат</w:t>
            </w:r>
          </w:p>
        </w:tc>
      </w:tr>
      <w:tr w:rsidR="00267164" w:rsidRPr="00267164" w:rsidTr="00267164">
        <w:tc>
          <w:tcPr>
            <w:tcW w:w="594" w:type="dxa"/>
            <w:tcBorders>
              <w:top w:val="single" w:sz="4" w:space="0" w:color="auto"/>
              <w:left w:val="single" w:sz="4" w:space="0" w:color="auto"/>
              <w:bottom w:val="single" w:sz="4" w:space="0" w:color="auto"/>
              <w:right w:val="single" w:sz="4" w:space="0" w:color="auto"/>
            </w:tcBorders>
            <w:hideMark/>
          </w:tcPr>
          <w:p w:rsidR="00267164" w:rsidRPr="00267164" w:rsidRDefault="00267164" w:rsidP="00267164">
            <w:pPr>
              <w:rPr>
                <w:rFonts w:ascii="Arial Narrow" w:hAnsi="Arial Narrow"/>
                <w:sz w:val="20"/>
                <w:szCs w:val="20"/>
                <w:lang w:eastAsia="en-US"/>
              </w:rPr>
            </w:pPr>
            <w:r w:rsidRPr="00267164">
              <w:rPr>
                <w:rFonts w:ascii="Arial Narrow" w:hAnsi="Arial Narrow"/>
                <w:sz w:val="20"/>
                <w:szCs w:val="20"/>
              </w:rPr>
              <w:t>1</w:t>
            </w:r>
          </w:p>
        </w:tc>
        <w:tc>
          <w:tcPr>
            <w:tcW w:w="4976" w:type="dxa"/>
            <w:tcBorders>
              <w:top w:val="single" w:sz="4" w:space="0" w:color="auto"/>
              <w:left w:val="single" w:sz="4" w:space="0" w:color="auto"/>
              <w:bottom w:val="single" w:sz="4" w:space="0" w:color="auto"/>
              <w:right w:val="single" w:sz="4" w:space="0" w:color="auto"/>
            </w:tcBorders>
            <w:hideMark/>
          </w:tcPr>
          <w:p w:rsidR="00267164" w:rsidRPr="00267164" w:rsidRDefault="00267164" w:rsidP="00267164">
            <w:pPr>
              <w:rPr>
                <w:rFonts w:ascii="Arial Narrow" w:hAnsi="Arial Narrow"/>
                <w:sz w:val="20"/>
                <w:szCs w:val="20"/>
                <w:lang w:eastAsia="en-US"/>
              </w:rPr>
            </w:pPr>
            <w:r w:rsidRPr="00267164">
              <w:rPr>
                <w:rFonts w:ascii="Arial Narrow" w:hAnsi="Arial Narrow"/>
                <w:sz w:val="20"/>
                <w:szCs w:val="20"/>
              </w:rPr>
              <w:t xml:space="preserve">Степень достижения запланированных результатов (достижения целей и решения задач) Программы (оценка результативности); </w:t>
            </w:r>
            <w:r w:rsidRPr="00267164">
              <w:rPr>
                <w:rFonts w:ascii="Arial Narrow" w:hAnsi="Arial Narrow"/>
                <w:sz w:val="20"/>
                <w:szCs w:val="20"/>
                <w:lang w:val="en-US"/>
              </w:rPr>
              <w:t>E</w:t>
            </w:r>
          </w:p>
        </w:tc>
        <w:tc>
          <w:tcPr>
            <w:tcW w:w="1682" w:type="dxa"/>
            <w:tcBorders>
              <w:top w:val="single" w:sz="4" w:space="0" w:color="auto"/>
              <w:left w:val="single" w:sz="4" w:space="0" w:color="auto"/>
              <w:bottom w:val="single" w:sz="4" w:space="0" w:color="auto"/>
              <w:right w:val="single" w:sz="4" w:space="0" w:color="auto"/>
            </w:tcBorders>
            <w:vAlign w:val="center"/>
          </w:tcPr>
          <w:p w:rsidR="00267164" w:rsidRPr="00267164" w:rsidRDefault="00267164" w:rsidP="00267164">
            <w:pPr>
              <w:jc w:val="center"/>
              <w:rPr>
                <w:rFonts w:ascii="Arial Narrow" w:hAnsi="Arial Narrow"/>
                <w:sz w:val="20"/>
                <w:szCs w:val="20"/>
                <w:lang w:eastAsia="en-US"/>
              </w:rPr>
            </w:pPr>
            <w:r w:rsidRPr="00267164">
              <w:rPr>
                <w:rFonts w:ascii="Arial Narrow" w:hAnsi="Arial Narrow"/>
                <w:sz w:val="20"/>
                <w:szCs w:val="20"/>
                <w:lang w:eastAsia="en-US"/>
              </w:rPr>
              <w:t>40,5</w:t>
            </w:r>
          </w:p>
        </w:tc>
        <w:tc>
          <w:tcPr>
            <w:tcW w:w="2637" w:type="dxa"/>
            <w:tcBorders>
              <w:top w:val="single" w:sz="4" w:space="0" w:color="auto"/>
              <w:left w:val="single" w:sz="4" w:space="0" w:color="auto"/>
              <w:bottom w:val="single" w:sz="4" w:space="0" w:color="auto"/>
              <w:right w:val="single" w:sz="4" w:space="0" w:color="auto"/>
            </w:tcBorders>
            <w:vAlign w:val="center"/>
            <w:hideMark/>
          </w:tcPr>
          <w:p w:rsidR="00267164" w:rsidRPr="00267164" w:rsidRDefault="00267164" w:rsidP="00267164">
            <w:pPr>
              <w:rPr>
                <w:rFonts w:ascii="Arial Narrow" w:hAnsi="Arial Narrow"/>
                <w:sz w:val="20"/>
                <w:szCs w:val="20"/>
                <w:lang w:eastAsia="en-US"/>
              </w:rPr>
            </w:pPr>
            <w:r w:rsidRPr="00267164">
              <w:rPr>
                <w:rFonts w:ascii="Arial Narrow" w:hAnsi="Arial Narrow"/>
                <w:sz w:val="20"/>
                <w:szCs w:val="20"/>
              </w:rPr>
              <w:t>удовлетворительная</w:t>
            </w:r>
          </w:p>
        </w:tc>
      </w:tr>
      <w:tr w:rsidR="00267164" w:rsidRPr="00267164" w:rsidTr="001636A1">
        <w:trPr>
          <w:trHeight w:val="853"/>
        </w:trPr>
        <w:tc>
          <w:tcPr>
            <w:tcW w:w="594" w:type="dxa"/>
            <w:tcBorders>
              <w:top w:val="single" w:sz="4" w:space="0" w:color="auto"/>
              <w:left w:val="single" w:sz="4" w:space="0" w:color="auto"/>
              <w:bottom w:val="single" w:sz="4" w:space="0" w:color="auto"/>
              <w:right w:val="single" w:sz="4" w:space="0" w:color="auto"/>
            </w:tcBorders>
            <w:hideMark/>
          </w:tcPr>
          <w:p w:rsidR="00267164" w:rsidRPr="00267164" w:rsidRDefault="00267164" w:rsidP="00267164">
            <w:pPr>
              <w:rPr>
                <w:rFonts w:ascii="Arial Narrow" w:hAnsi="Arial Narrow"/>
                <w:sz w:val="20"/>
                <w:szCs w:val="20"/>
                <w:lang w:eastAsia="en-US"/>
              </w:rPr>
            </w:pPr>
            <w:r w:rsidRPr="00267164">
              <w:rPr>
                <w:rFonts w:ascii="Arial Narrow" w:hAnsi="Arial Narrow"/>
                <w:sz w:val="20"/>
                <w:szCs w:val="20"/>
              </w:rPr>
              <w:t>2</w:t>
            </w:r>
          </w:p>
        </w:tc>
        <w:tc>
          <w:tcPr>
            <w:tcW w:w="4976" w:type="dxa"/>
            <w:tcBorders>
              <w:top w:val="single" w:sz="4" w:space="0" w:color="auto"/>
              <w:left w:val="single" w:sz="4" w:space="0" w:color="auto"/>
              <w:bottom w:val="single" w:sz="4" w:space="0" w:color="auto"/>
              <w:right w:val="single" w:sz="4" w:space="0" w:color="auto"/>
            </w:tcBorders>
            <w:hideMark/>
          </w:tcPr>
          <w:p w:rsidR="00267164" w:rsidRPr="00267164" w:rsidRDefault="00267164" w:rsidP="00267164">
            <w:pPr>
              <w:rPr>
                <w:rFonts w:ascii="Arial Narrow" w:hAnsi="Arial Narrow"/>
                <w:sz w:val="20"/>
                <w:szCs w:val="20"/>
                <w:lang w:eastAsia="en-US"/>
              </w:rPr>
            </w:pPr>
            <w:r w:rsidRPr="00267164">
              <w:rPr>
                <w:rFonts w:ascii="Arial Narrow" w:hAnsi="Arial Narrow"/>
                <w:sz w:val="20"/>
                <w:szCs w:val="20"/>
              </w:rPr>
              <w:t>Степень соответствия фактических затрат бюджета поселения запланированному уровню (оценка полноты использования бюджетных средств)</w:t>
            </w:r>
            <w:r w:rsidRPr="00267164">
              <w:rPr>
                <w:rFonts w:ascii="Arial Narrow" w:hAnsi="Arial Narrow"/>
                <w:sz w:val="20"/>
                <w:szCs w:val="20"/>
                <w:lang w:val="en-US"/>
              </w:rPr>
              <w:t>; E,</w:t>
            </w:r>
            <w:r w:rsidRPr="00267164">
              <w:rPr>
                <w:rFonts w:ascii="Arial Narrow" w:hAnsi="Arial Narrow"/>
                <w:sz w:val="20"/>
                <w:szCs w:val="20"/>
              </w:rPr>
              <w:t xml:space="preserve"> П</w:t>
            </w:r>
          </w:p>
        </w:tc>
        <w:tc>
          <w:tcPr>
            <w:tcW w:w="1682" w:type="dxa"/>
            <w:tcBorders>
              <w:top w:val="single" w:sz="4" w:space="0" w:color="auto"/>
              <w:left w:val="single" w:sz="4" w:space="0" w:color="auto"/>
              <w:bottom w:val="single" w:sz="4" w:space="0" w:color="auto"/>
              <w:right w:val="single" w:sz="4" w:space="0" w:color="auto"/>
            </w:tcBorders>
            <w:vAlign w:val="center"/>
          </w:tcPr>
          <w:p w:rsidR="00267164" w:rsidRPr="00267164" w:rsidRDefault="00267164" w:rsidP="00267164">
            <w:pPr>
              <w:jc w:val="center"/>
              <w:rPr>
                <w:rFonts w:ascii="Arial Narrow" w:hAnsi="Arial Narrow"/>
                <w:sz w:val="20"/>
                <w:szCs w:val="20"/>
                <w:lang w:eastAsia="en-US"/>
              </w:rPr>
            </w:pPr>
            <w:r w:rsidRPr="00267164">
              <w:rPr>
                <w:rFonts w:ascii="Arial Narrow" w:hAnsi="Arial Narrow"/>
                <w:sz w:val="20"/>
                <w:szCs w:val="20"/>
                <w:lang w:eastAsia="en-US"/>
              </w:rPr>
              <w:t>89,1</w:t>
            </w:r>
          </w:p>
        </w:tc>
        <w:tc>
          <w:tcPr>
            <w:tcW w:w="2637" w:type="dxa"/>
            <w:tcBorders>
              <w:top w:val="single" w:sz="4" w:space="0" w:color="auto"/>
              <w:left w:val="single" w:sz="4" w:space="0" w:color="auto"/>
              <w:bottom w:val="single" w:sz="4" w:space="0" w:color="auto"/>
              <w:right w:val="single" w:sz="4" w:space="0" w:color="auto"/>
            </w:tcBorders>
            <w:vAlign w:val="center"/>
            <w:hideMark/>
          </w:tcPr>
          <w:p w:rsidR="00267164" w:rsidRPr="00267164" w:rsidRDefault="00267164" w:rsidP="00267164">
            <w:pPr>
              <w:rPr>
                <w:rFonts w:ascii="Arial Narrow" w:hAnsi="Arial Narrow"/>
                <w:sz w:val="20"/>
                <w:szCs w:val="20"/>
                <w:lang w:eastAsia="en-US"/>
              </w:rPr>
            </w:pPr>
            <w:r w:rsidRPr="00267164">
              <w:rPr>
                <w:rFonts w:ascii="Arial Narrow" w:hAnsi="Arial Narrow"/>
                <w:sz w:val="20"/>
                <w:szCs w:val="20"/>
              </w:rPr>
              <w:t xml:space="preserve"> Удовлетворительная</w:t>
            </w:r>
          </w:p>
        </w:tc>
      </w:tr>
      <w:tr w:rsidR="00267164" w:rsidRPr="00267164" w:rsidTr="00267164">
        <w:tc>
          <w:tcPr>
            <w:tcW w:w="594" w:type="dxa"/>
            <w:tcBorders>
              <w:top w:val="single" w:sz="4" w:space="0" w:color="auto"/>
              <w:left w:val="single" w:sz="4" w:space="0" w:color="auto"/>
              <w:bottom w:val="single" w:sz="4" w:space="0" w:color="auto"/>
              <w:right w:val="single" w:sz="4" w:space="0" w:color="auto"/>
            </w:tcBorders>
            <w:hideMark/>
          </w:tcPr>
          <w:p w:rsidR="00267164" w:rsidRPr="00267164" w:rsidRDefault="00267164" w:rsidP="00267164">
            <w:pPr>
              <w:rPr>
                <w:rFonts w:ascii="Arial Narrow" w:hAnsi="Arial Narrow"/>
                <w:sz w:val="20"/>
                <w:szCs w:val="20"/>
                <w:lang w:eastAsia="en-US"/>
              </w:rPr>
            </w:pPr>
            <w:r w:rsidRPr="00267164">
              <w:rPr>
                <w:rFonts w:ascii="Arial Narrow" w:hAnsi="Arial Narrow"/>
                <w:sz w:val="20"/>
                <w:szCs w:val="20"/>
              </w:rPr>
              <w:t>3</w:t>
            </w:r>
          </w:p>
        </w:tc>
        <w:tc>
          <w:tcPr>
            <w:tcW w:w="4976" w:type="dxa"/>
            <w:tcBorders>
              <w:top w:val="single" w:sz="4" w:space="0" w:color="auto"/>
              <w:left w:val="single" w:sz="4" w:space="0" w:color="auto"/>
              <w:bottom w:val="single" w:sz="4" w:space="0" w:color="auto"/>
              <w:right w:val="single" w:sz="4" w:space="0" w:color="auto"/>
            </w:tcBorders>
            <w:hideMark/>
          </w:tcPr>
          <w:p w:rsidR="00267164" w:rsidRPr="00267164" w:rsidRDefault="00267164" w:rsidP="00267164">
            <w:pPr>
              <w:rPr>
                <w:rFonts w:ascii="Arial Narrow" w:hAnsi="Arial Narrow"/>
                <w:sz w:val="20"/>
                <w:szCs w:val="20"/>
                <w:lang w:eastAsia="en-US"/>
              </w:rPr>
            </w:pPr>
            <w:r w:rsidRPr="00267164">
              <w:rPr>
                <w:rFonts w:ascii="Arial Narrow" w:hAnsi="Arial Narrow"/>
                <w:sz w:val="20"/>
                <w:szCs w:val="20"/>
              </w:rPr>
              <w:t>Эффективность использования средств бюджета поселения (оценка экономической эффективности достижения результатов); Э</w:t>
            </w:r>
          </w:p>
        </w:tc>
        <w:tc>
          <w:tcPr>
            <w:tcW w:w="1682" w:type="dxa"/>
            <w:tcBorders>
              <w:top w:val="single" w:sz="4" w:space="0" w:color="auto"/>
              <w:left w:val="single" w:sz="4" w:space="0" w:color="auto"/>
              <w:bottom w:val="single" w:sz="4" w:space="0" w:color="auto"/>
              <w:right w:val="single" w:sz="4" w:space="0" w:color="auto"/>
            </w:tcBorders>
            <w:vAlign w:val="center"/>
          </w:tcPr>
          <w:p w:rsidR="00267164" w:rsidRPr="00267164" w:rsidRDefault="00267164" w:rsidP="00267164">
            <w:pPr>
              <w:jc w:val="center"/>
              <w:rPr>
                <w:rFonts w:ascii="Arial Narrow" w:hAnsi="Arial Narrow"/>
                <w:sz w:val="20"/>
                <w:szCs w:val="20"/>
                <w:lang w:eastAsia="en-US"/>
              </w:rPr>
            </w:pPr>
            <w:r w:rsidRPr="00267164">
              <w:rPr>
                <w:rFonts w:ascii="Arial Narrow" w:hAnsi="Arial Narrow"/>
                <w:sz w:val="20"/>
                <w:szCs w:val="20"/>
                <w:lang w:eastAsia="en-US"/>
              </w:rPr>
              <w:t>2,2</w:t>
            </w:r>
          </w:p>
        </w:tc>
        <w:tc>
          <w:tcPr>
            <w:tcW w:w="2637" w:type="dxa"/>
            <w:tcBorders>
              <w:top w:val="single" w:sz="4" w:space="0" w:color="auto"/>
              <w:left w:val="single" w:sz="4" w:space="0" w:color="auto"/>
              <w:bottom w:val="single" w:sz="4" w:space="0" w:color="auto"/>
              <w:right w:val="single" w:sz="4" w:space="0" w:color="auto"/>
            </w:tcBorders>
            <w:vAlign w:val="center"/>
            <w:hideMark/>
          </w:tcPr>
          <w:p w:rsidR="00267164" w:rsidRPr="00267164" w:rsidRDefault="00267164" w:rsidP="00267164">
            <w:pPr>
              <w:rPr>
                <w:rFonts w:ascii="Arial Narrow" w:hAnsi="Arial Narrow"/>
                <w:sz w:val="20"/>
                <w:szCs w:val="20"/>
              </w:rPr>
            </w:pPr>
            <w:r w:rsidRPr="00267164">
              <w:rPr>
                <w:rFonts w:ascii="Arial Narrow" w:hAnsi="Arial Narrow"/>
                <w:sz w:val="20"/>
                <w:szCs w:val="20"/>
              </w:rPr>
              <w:t>эффективность использования средств бюджета соответствующая запланированной</w:t>
            </w:r>
          </w:p>
        </w:tc>
      </w:tr>
    </w:tbl>
    <w:p w:rsidR="00267164" w:rsidRPr="00267164" w:rsidRDefault="00267164" w:rsidP="00267164">
      <w:pPr>
        <w:rPr>
          <w:rFonts w:ascii="Arial Narrow" w:hAnsi="Arial Narrow"/>
          <w:sz w:val="20"/>
          <w:szCs w:val="20"/>
        </w:rPr>
      </w:pPr>
    </w:p>
    <w:p w:rsidR="00267164" w:rsidRPr="00267164" w:rsidRDefault="00267164" w:rsidP="00267164">
      <w:pPr>
        <w:rPr>
          <w:rFonts w:ascii="Arial Narrow" w:hAnsi="Arial Narrow"/>
          <w:sz w:val="20"/>
          <w:szCs w:val="20"/>
        </w:rPr>
      </w:pPr>
      <w:r w:rsidRPr="00267164">
        <w:rPr>
          <w:rFonts w:ascii="Arial Narrow" w:hAnsi="Arial Narrow"/>
          <w:sz w:val="20"/>
          <w:szCs w:val="20"/>
        </w:rPr>
        <w:t>За период 2023 года муниципальная программа «Устойчивое развитие муниципального образования поселка Чемдальск» на 2023-2025 годы состоящая из 8 подпрограмм исполнена в сумме 1967,5 тыс. руб. или 89 процентов от утвержденных бюджетных назначений.</w:t>
      </w:r>
    </w:p>
    <w:p w:rsidR="00E93298" w:rsidRDefault="00E93298" w:rsidP="004F60A3">
      <w:pPr>
        <w:rPr>
          <w:rFonts w:ascii="Arial Narrow" w:hAnsi="Arial Narrow"/>
          <w:sz w:val="20"/>
          <w:szCs w:val="20"/>
        </w:rPr>
      </w:pPr>
    </w:p>
    <w:p w:rsidR="00267164" w:rsidRDefault="00267164" w:rsidP="004F60A3">
      <w:pPr>
        <w:rPr>
          <w:rFonts w:ascii="Arial Narrow" w:hAnsi="Arial Narrow"/>
          <w:sz w:val="20"/>
          <w:szCs w:val="20"/>
        </w:rPr>
      </w:pPr>
    </w:p>
    <w:p w:rsidR="00267164" w:rsidRDefault="00267164" w:rsidP="004F60A3">
      <w:pPr>
        <w:rPr>
          <w:rFonts w:ascii="Arial Narrow" w:hAnsi="Arial Narrow"/>
          <w:sz w:val="20"/>
          <w:szCs w:val="20"/>
        </w:rPr>
        <w:sectPr w:rsidR="00267164" w:rsidSect="0016499B">
          <w:pgSz w:w="11906" w:h="16838"/>
          <w:pgMar w:top="1134" w:right="851" w:bottom="1134" w:left="1701" w:header="709" w:footer="709" w:gutter="0"/>
          <w:cols w:space="708"/>
          <w:docGrid w:linePitch="360"/>
        </w:sectPr>
      </w:pPr>
    </w:p>
    <w:p w:rsidR="00267164" w:rsidRPr="00267164" w:rsidRDefault="00267164" w:rsidP="00267164">
      <w:pPr>
        <w:jc w:val="right"/>
        <w:rPr>
          <w:rFonts w:ascii="Arial Narrow" w:hAnsi="Arial Narrow"/>
          <w:sz w:val="20"/>
          <w:szCs w:val="20"/>
        </w:rPr>
      </w:pPr>
      <w:r w:rsidRPr="00267164">
        <w:rPr>
          <w:rFonts w:ascii="Arial Narrow" w:hAnsi="Arial Narrow"/>
          <w:sz w:val="20"/>
          <w:szCs w:val="20"/>
        </w:rPr>
        <w:lastRenderedPageBreak/>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6"/>
        <w:gridCol w:w="1091"/>
        <w:gridCol w:w="1090"/>
        <w:gridCol w:w="1343"/>
        <w:gridCol w:w="1456"/>
        <w:gridCol w:w="1329"/>
        <w:gridCol w:w="1600"/>
        <w:gridCol w:w="1396"/>
        <w:gridCol w:w="1445"/>
      </w:tblGrid>
      <w:tr w:rsidR="00267164" w:rsidRPr="00267164" w:rsidTr="00267164">
        <w:tc>
          <w:tcPr>
            <w:tcW w:w="4893" w:type="dxa"/>
            <w:vMerge w:val="restart"/>
          </w:tcPr>
          <w:p w:rsidR="00267164" w:rsidRPr="00267164" w:rsidRDefault="00267164" w:rsidP="00267164">
            <w:pPr>
              <w:jc w:val="center"/>
              <w:rPr>
                <w:rFonts w:ascii="Arial Narrow" w:hAnsi="Arial Narrow"/>
                <w:b/>
                <w:sz w:val="20"/>
                <w:szCs w:val="20"/>
              </w:rPr>
            </w:pPr>
            <w:r w:rsidRPr="00267164">
              <w:rPr>
                <w:rFonts w:ascii="Arial Narrow" w:hAnsi="Arial Narrow"/>
                <w:b/>
                <w:sz w:val="20"/>
                <w:szCs w:val="20"/>
              </w:rPr>
              <w:t>Наименование  программы, подпрограммы</w:t>
            </w:r>
          </w:p>
        </w:tc>
        <w:tc>
          <w:tcPr>
            <w:tcW w:w="3829" w:type="dxa"/>
            <w:gridSpan w:val="3"/>
          </w:tcPr>
          <w:p w:rsidR="00267164" w:rsidRPr="00267164" w:rsidRDefault="00267164" w:rsidP="00267164">
            <w:pPr>
              <w:jc w:val="center"/>
              <w:rPr>
                <w:rFonts w:ascii="Arial Narrow" w:hAnsi="Arial Narrow"/>
                <w:sz w:val="20"/>
                <w:szCs w:val="20"/>
              </w:rPr>
            </w:pPr>
            <w:r w:rsidRPr="00267164">
              <w:rPr>
                <w:rFonts w:ascii="Arial Narrow" w:hAnsi="Arial Narrow"/>
                <w:b/>
                <w:sz w:val="20"/>
                <w:szCs w:val="20"/>
              </w:rPr>
              <w:t>Бюджетные ассигнования 2023год</w:t>
            </w:r>
          </w:p>
        </w:tc>
        <w:tc>
          <w:tcPr>
            <w:tcW w:w="1527" w:type="dxa"/>
            <w:vMerge w:val="restart"/>
          </w:tcPr>
          <w:p w:rsidR="00267164" w:rsidRPr="00267164" w:rsidRDefault="00267164" w:rsidP="00267164">
            <w:pPr>
              <w:rPr>
                <w:rFonts w:ascii="Arial Narrow" w:hAnsi="Arial Narrow"/>
                <w:sz w:val="20"/>
                <w:szCs w:val="20"/>
              </w:rPr>
            </w:pPr>
            <w:r w:rsidRPr="00267164">
              <w:rPr>
                <w:rFonts w:ascii="Arial Narrow" w:hAnsi="Arial Narrow"/>
                <w:sz w:val="20"/>
                <w:szCs w:val="20"/>
              </w:rPr>
              <w:t>Сумма бюджетных ассигнований не исполненных по объективным причинам</w:t>
            </w:r>
          </w:p>
        </w:tc>
        <w:tc>
          <w:tcPr>
            <w:tcW w:w="1403" w:type="dxa"/>
            <w:vMerge w:val="restart"/>
          </w:tcPr>
          <w:p w:rsidR="00267164" w:rsidRPr="00267164" w:rsidRDefault="00267164" w:rsidP="00267164">
            <w:pPr>
              <w:rPr>
                <w:rFonts w:ascii="Arial Narrow" w:hAnsi="Arial Narrow"/>
                <w:sz w:val="20"/>
                <w:szCs w:val="20"/>
                <w:lang w:eastAsia="en-US"/>
              </w:rPr>
            </w:pPr>
            <w:r w:rsidRPr="00267164">
              <w:rPr>
                <w:rFonts w:ascii="Arial Narrow" w:hAnsi="Arial Narrow"/>
                <w:sz w:val="20"/>
                <w:szCs w:val="20"/>
              </w:rPr>
              <w:t>Степень достижения показателя Программы в %</w:t>
            </w:r>
          </w:p>
        </w:tc>
        <w:tc>
          <w:tcPr>
            <w:tcW w:w="1510" w:type="dxa"/>
            <w:vMerge w:val="restart"/>
          </w:tcPr>
          <w:p w:rsidR="00267164" w:rsidRPr="00267164" w:rsidRDefault="00267164" w:rsidP="00267164">
            <w:pPr>
              <w:rPr>
                <w:rFonts w:ascii="Arial Narrow" w:hAnsi="Arial Narrow"/>
                <w:sz w:val="20"/>
                <w:szCs w:val="20"/>
              </w:rPr>
            </w:pPr>
            <w:r w:rsidRPr="00267164">
              <w:rPr>
                <w:rFonts w:ascii="Arial Narrow" w:hAnsi="Arial Narrow"/>
                <w:sz w:val="20"/>
                <w:szCs w:val="20"/>
              </w:rPr>
              <w:t>Результативность реализации Программы</w:t>
            </w:r>
          </w:p>
          <w:p w:rsidR="00267164" w:rsidRPr="00267164" w:rsidRDefault="00267164" w:rsidP="00267164">
            <w:pPr>
              <w:rPr>
                <w:rFonts w:ascii="Arial Narrow" w:hAnsi="Arial Narrow"/>
                <w:sz w:val="20"/>
                <w:szCs w:val="20"/>
              </w:rPr>
            </w:pPr>
            <w:r w:rsidRPr="00267164">
              <w:rPr>
                <w:rFonts w:ascii="Arial Narrow" w:hAnsi="Arial Narrow"/>
                <w:sz w:val="20"/>
                <w:szCs w:val="20"/>
              </w:rPr>
              <w:t>в %</w:t>
            </w:r>
          </w:p>
        </w:tc>
        <w:tc>
          <w:tcPr>
            <w:tcW w:w="1406" w:type="dxa"/>
            <w:vMerge w:val="restart"/>
          </w:tcPr>
          <w:p w:rsidR="00267164" w:rsidRPr="00267164" w:rsidRDefault="00267164" w:rsidP="00267164">
            <w:pPr>
              <w:rPr>
                <w:rFonts w:ascii="Arial Narrow" w:hAnsi="Arial Narrow"/>
                <w:sz w:val="20"/>
                <w:szCs w:val="20"/>
              </w:rPr>
            </w:pPr>
            <w:r w:rsidRPr="00267164">
              <w:rPr>
                <w:rFonts w:ascii="Arial Narrow" w:hAnsi="Arial Narrow"/>
                <w:sz w:val="20"/>
                <w:szCs w:val="20"/>
              </w:rPr>
              <w:t>Полнота использования бюджетных средств</w:t>
            </w:r>
          </w:p>
          <w:p w:rsidR="00267164" w:rsidRPr="00267164" w:rsidRDefault="00267164" w:rsidP="00267164">
            <w:pPr>
              <w:rPr>
                <w:rFonts w:ascii="Arial Narrow" w:hAnsi="Arial Narrow"/>
                <w:sz w:val="20"/>
                <w:szCs w:val="20"/>
              </w:rPr>
            </w:pPr>
            <w:r w:rsidRPr="00267164">
              <w:rPr>
                <w:rFonts w:ascii="Arial Narrow" w:hAnsi="Arial Narrow"/>
                <w:sz w:val="20"/>
                <w:szCs w:val="20"/>
              </w:rPr>
              <w:t>в %</w:t>
            </w:r>
          </w:p>
        </w:tc>
        <w:tc>
          <w:tcPr>
            <w:tcW w:w="1352" w:type="dxa"/>
            <w:vMerge w:val="restart"/>
          </w:tcPr>
          <w:p w:rsidR="00267164" w:rsidRPr="00267164" w:rsidRDefault="00267164" w:rsidP="00267164">
            <w:pPr>
              <w:rPr>
                <w:rFonts w:ascii="Arial Narrow" w:hAnsi="Arial Narrow"/>
                <w:sz w:val="20"/>
                <w:szCs w:val="20"/>
              </w:rPr>
            </w:pPr>
            <w:r w:rsidRPr="00267164">
              <w:rPr>
                <w:rFonts w:ascii="Arial Narrow" w:hAnsi="Arial Narrow"/>
                <w:sz w:val="20"/>
                <w:szCs w:val="20"/>
              </w:rPr>
              <w:t>Эффективность использования средств бюджета поселения на реализацию Программы</w:t>
            </w:r>
          </w:p>
        </w:tc>
      </w:tr>
      <w:tr w:rsidR="00267164" w:rsidRPr="00267164" w:rsidTr="00267164">
        <w:tc>
          <w:tcPr>
            <w:tcW w:w="4893" w:type="dxa"/>
            <w:vMerge/>
          </w:tcPr>
          <w:p w:rsidR="00267164" w:rsidRPr="00267164" w:rsidRDefault="00267164" w:rsidP="00267164">
            <w:pPr>
              <w:rPr>
                <w:rFonts w:ascii="Arial Narrow" w:hAnsi="Arial Narrow"/>
                <w:sz w:val="20"/>
                <w:szCs w:val="20"/>
              </w:rPr>
            </w:pPr>
          </w:p>
        </w:tc>
        <w:tc>
          <w:tcPr>
            <w:tcW w:w="1225" w:type="dxa"/>
          </w:tcPr>
          <w:p w:rsidR="00267164" w:rsidRPr="00267164" w:rsidRDefault="00267164" w:rsidP="00267164">
            <w:pPr>
              <w:rPr>
                <w:rFonts w:ascii="Arial Narrow" w:hAnsi="Arial Narrow"/>
                <w:bCs/>
                <w:sz w:val="20"/>
                <w:szCs w:val="20"/>
              </w:rPr>
            </w:pPr>
            <w:r w:rsidRPr="00267164">
              <w:rPr>
                <w:rFonts w:ascii="Arial Narrow" w:hAnsi="Arial Narrow"/>
                <w:bCs/>
                <w:sz w:val="20"/>
                <w:szCs w:val="20"/>
              </w:rPr>
              <w:t>План</w:t>
            </w:r>
          </w:p>
        </w:tc>
        <w:tc>
          <w:tcPr>
            <w:tcW w:w="1224" w:type="dxa"/>
          </w:tcPr>
          <w:p w:rsidR="00267164" w:rsidRPr="00267164" w:rsidRDefault="00267164" w:rsidP="00267164">
            <w:pPr>
              <w:rPr>
                <w:rFonts w:ascii="Arial Narrow" w:hAnsi="Arial Narrow"/>
                <w:bCs/>
                <w:sz w:val="20"/>
                <w:szCs w:val="20"/>
              </w:rPr>
            </w:pPr>
            <w:r w:rsidRPr="00267164">
              <w:rPr>
                <w:rFonts w:ascii="Arial Narrow" w:hAnsi="Arial Narrow"/>
                <w:bCs/>
                <w:sz w:val="20"/>
                <w:szCs w:val="20"/>
              </w:rPr>
              <w:t>Факт</w:t>
            </w:r>
          </w:p>
        </w:tc>
        <w:tc>
          <w:tcPr>
            <w:tcW w:w="1380" w:type="dxa"/>
          </w:tcPr>
          <w:p w:rsidR="00267164" w:rsidRPr="00267164" w:rsidRDefault="00267164" w:rsidP="00267164">
            <w:pPr>
              <w:rPr>
                <w:rFonts w:ascii="Arial Narrow" w:hAnsi="Arial Narrow"/>
                <w:sz w:val="20"/>
                <w:szCs w:val="20"/>
                <w:lang w:eastAsia="en-US"/>
              </w:rPr>
            </w:pPr>
            <w:r w:rsidRPr="00267164">
              <w:rPr>
                <w:rFonts w:ascii="Arial Narrow" w:hAnsi="Arial Narrow"/>
                <w:sz w:val="20"/>
                <w:szCs w:val="20"/>
              </w:rPr>
              <w:t>Отклонения(-,+)</w:t>
            </w:r>
          </w:p>
        </w:tc>
        <w:tc>
          <w:tcPr>
            <w:tcW w:w="1527" w:type="dxa"/>
            <w:vMerge/>
          </w:tcPr>
          <w:p w:rsidR="00267164" w:rsidRPr="00267164" w:rsidRDefault="00267164" w:rsidP="00267164">
            <w:pPr>
              <w:rPr>
                <w:rFonts w:ascii="Arial Narrow" w:hAnsi="Arial Narrow"/>
                <w:sz w:val="20"/>
                <w:szCs w:val="20"/>
              </w:rPr>
            </w:pPr>
          </w:p>
        </w:tc>
        <w:tc>
          <w:tcPr>
            <w:tcW w:w="1403" w:type="dxa"/>
            <w:vMerge/>
          </w:tcPr>
          <w:p w:rsidR="00267164" w:rsidRPr="00267164" w:rsidRDefault="00267164" w:rsidP="00267164">
            <w:pPr>
              <w:rPr>
                <w:rFonts w:ascii="Arial Narrow" w:hAnsi="Arial Narrow"/>
                <w:sz w:val="20"/>
                <w:szCs w:val="20"/>
              </w:rPr>
            </w:pPr>
          </w:p>
        </w:tc>
        <w:tc>
          <w:tcPr>
            <w:tcW w:w="1510" w:type="dxa"/>
            <w:vMerge/>
          </w:tcPr>
          <w:p w:rsidR="00267164" w:rsidRPr="00267164" w:rsidRDefault="00267164" w:rsidP="00267164">
            <w:pPr>
              <w:rPr>
                <w:rFonts w:ascii="Arial Narrow" w:hAnsi="Arial Narrow"/>
                <w:sz w:val="20"/>
                <w:szCs w:val="20"/>
              </w:rPr>
            </w:pPr>
          </w:p>
        </w:tc>
        <w:tc>
          <w:tcPr>
            <w:tcW w:w="1406" w:type="dxa"/>
            <w:vMerge/>
          </w:tcPr>
          <w:p w:rsidR="00267164" w:rsidRPr="00267164" w:rsidRDefault="00267164" w:rsidP="00267164">
            <w:pPr>
              <w:rPr>
                <w:rFonts w:ascii="Arial Narrow" w:hAnsi="Arial Narrow"/>
                <w:sz w:val="20"/>
                <w:szCs w:val="20"/>
              </w:rPr>
            </w:pPr>
          </w:p>
        </w:tc>
        <w:tc>
          <w:tcPr>
            <w:tcW w:w="1352" w:type="dxa"/>
            <w:vMerge/>
          </w:tcPr>
          <w:p w:rsidR="00267164" w:rsidRPr="00267164" w:rsidRDefault="00267164" w:rsidP="00267164">
            <w:pPr>
              <w:rPr>
                <w:rFonts w:ascii="Arial Narrow" w:hAnsi="Arial Narrow"/>
                <w:sz w:val="20"/>
                <w:szCs w:val="20"/>
              </w:rPr>
            </w:pPr>
          </w:p>
        </w:tc>
      </w:tr>
      <w:tr w:rsidR="00267164" w:rsidRPr="00267164" w:rsidTr="00267164">
        <w:tc>
          <w:tcPr>
            <w:tcW w:w="4893" w:type="dxa"/>
          </w:tcPr>
          <w:p w:rsidR="00267164" w:rsidRPr="00267164" w:rsidRDefault="00267164" w:rsidP="00267164">
            <w:pPr>
              <w:rPr>
                <w:rFonts w:ascii="Arial Narrow" w:hAnsi="Arial Narrow"/>
                <w:b/>
                <w:sz w:val="20"/>
                <w:szCs w:val="20"/>
              </w:rPr>
            </w:pPr>
            <w:r w:rsidRPr="00267164">
              <w:rPr>
                <w:rFonts w:ascii="Arial Narrow" w:hAnsi="Arial Narrow"/>
                <w:b/>
                <w:sz w:val="20"/>
                <w:szCs w:val="20"/>
              </w:rPr>
              <w:t>1</w:t>
            </w:r>
          </w:p>
        </w:tc>
        <w:tc>
          <w:tcPr>
            <w:tcW w:w="1225" w:type="dxa"/>
          </w:tcPr>
          <w:p w:rsidR="00267164" w:rsidRPr="00267164" w:rsidRDefault="00267164" w:rsidP="00267164">
            <w:pPr>
              <w:rPr>
                <w:rFonts w:ascii="Arial Narrow" w:hAnsi="Arial Narrow"/>
                <w:b/>
                <w:bCs/>
                <w:sz w:val="20"/>
                <w:szCs w:val="20"/>
              </w:rPr>
            </w:pPr>
            <w:r w:rsidRPr="00267164">
              <w:rPr>
                <w:rFonts w:ascii="Arial Narrow" w:hAnsi="Arial Narrow"/>
                <w:b/>
                <w:bCs/>
                <w:sz w:val="20"/>
                <w:szCs w:val="20"/>
              </w:rPr>
              <w:t>2</w:t>
            </w:r>
          </w:p>
        </w:tc>
        <w:tc>
          <w:tcPr>
            <w:tcW w:w="1224" w:type="dxa"/>
          </w:tcPr>
          <w:p w:rsidR="00267164" w:rsidRPr="00267164" w:rsidRDefault="00267164" w:rsidP="00267164">
            <w:pPr>
              <w:rPr>
                <w:rFonts w:ascii="Arial Narrow" w:hAnsi="Arial Narrow"/>
                <w:b/>
                <w:bCs/>
                <w:sz w:val="20"/>
                <w:szCs w:val="20"/>
              </w:rPr>
            </w:pPr>
            <w:r w:rsidRPr="00267164">
              <w:rPr>
                <w:rFonts w:ascii="Arial Narrow" w:hAnsi="Arial Narrow"/>
                <w:b/>
                <w:bCs/>
                <w:sz w:val="20"/>
                <w:szCs w:val="20"/>
              </w:rPr>
              <w:t>3</w:t>
            </w:r>
          </w:p>
        </w:tc>
        <w:tc>
          <w:tcPr>
            <w:tcW w:w="1380" w:type="dxa"/>
          </w:tcPr>
          <w:p w:rsidR="00267164" w:rsidRPr="00267164" w:rsidRDefault="00267164" w:rsidP="00267164">
            <w:pPr>
              <w:rPr>
                <w:rFonts w:ascii="Arial Narrow" w:hAnsi="Arial Narrow"/>
                <w:b/>
                <w:sz w:val="20"/>
                <w:szCs w:val="20"/>
              </w:rPr>
            </w:pPr>
            <w:r w:rsidRPr="00267164">
              <w:rPr>
                <w:rFonts w:ascii="Arial Narrow" w:hAnsi="Arial Narrow"/>
                <w:b/>
                <w:sz w:val="20"/>
                <w:szCs w:val="20"/>
              </w:rPr>
              <w:t>4</w:t>
            </w:r>
          </w:p>
        </w:tc>
        <w:tc>
          <w:tcPr>
            <w:tcW w:w="1527" w:type="dxa"/>
          </w:tcPr>
          <w:p w:rsidR="00267164" w:rsidRPr="00267164" w:rsidRDefault="00267164" w:rsidP="00267164">
            <w:pPr>
              <w:rPr>
                <w:rFonts w:ascii="Arial Narrow" w:hAnsi="Arial Narrow"/>
                <w:b/>
                <w:sz w:val="20"/>
                <w:szCs w:val="20"/>
              </w:rPr>
            </w:pPr>
            <w:r w:rsidRPr="00267164">
              <w:rPr>
                <w:rFonts w:ascii="Arial Narrow" w:hAnsi="Arial Narrow"/>
                <w:b/>
                <w:sz w:val="20"/>
                <w:szCs w:val="20"/>
              </w:rPr>
              <w:t>5</w:t>
            </w:r>
          </w:p>
        </w:tc>
        <w:tc>
          <w:tcPr>
            <w:tcW w:w="1403" w:type="dxa"/>
          </w:tcPr>
          <w:p w:rsidR="00267164" w:rsidRPr="00267164" w:rsidRDefault="00267164" w:rsidP="00267164">
            <w:pPr>
              <w:rPr>
                <w:rFonts w:ascii="Arial Narrow" w:hAnsi="Arial Narrow"/>
                <w:b/>
                <w:sz w:val="20"/>
                <w:szCs w:val="20"/>
              </w:rPr>
            </w:pPr>
            <w:r w:rsidRPr="00267164">
              <w:rPr>
                <w:rFonts w:ascii="Arial Narrow" w:hAnsi="Arial Narrow"/>
                <w:b/>
                <w:sz w:val="20"/>
                <w:szCs w:val="20"/>
              </w:rPr>
              <w:t>6</w:t>
            </w:r>
          </w:p>
        </w:tc>
        <w:tc>
          <w:tcPr>
            <w:tcW w:w="1510" w:type="dxa"/>
          </w:tcPr>
          <w:p w:rsidR="00267164" w:rsidRPr="00267164" w:rsidRDefault="00267164" w:rsidP="00267164">
            <w:pPr>
              <w:rPr>
                <w:rFonts w:ascii="Arial Narrow" w:hAnsi="Arial Narrow"/>
                <w:b/>
                <w:sz w:val="20"/>
                <w:szCs w:val="20"/>
              </w:rPr>
            </w:pPr>
            <w:r w:rsidRPr="00267164">
              <w:rPr>
                <w:rFonts w:ascii="Arial Narrow" w:hAnsi="Arial Narrow"/>
                <w:b/>
                <w:sz w:val="20"/>
                <w:szCs w:val="20"/>
              </w:rPr>
              <w:t>7</w:t>
            </w:r>
          </w:p>
        </w:tc>
        <w:tc>
          <w:tcPr>
            <w:tcW w:w="1406" w:type="dxa"/>
          </w:tcPr>
          <w:p w:rsidR="00267164" w:rsidRPr="00267164" w:rsidRDefault="00267164" w:rsidP="00267164">
            <w:pPr>
              <w:rPr>
                <w:rFonts w:ascii="Arial Narrow" w:hAnsi="Arial Narrow"/>
                <w:b/>
                <w:sz w:val="20"/>
                <w:szCs w:val="20"/>
              </w:rPr>
            </w:pPr>
            <w:r w:rsidRPr="00267164">
              <w:rPr>
                <w:rFonts w:ascii="Arial Narrow" w:hAnsi="Arial Narrow"/>
                <w:b/>
                <w:sz w:val="20"/>
                <w:szCs w:val="20"/>
              </w:rPr>
              <w:t>8</w:t>
            </w:r>
          </w:p>
        </w:tc>
        <w:tc>
          <w:tcPr>
            <w:tcW w:w="1352" w:type="dxa"/>
          </w:tcPr>
          <w:p w:rsidR="00267164" w:rsidRPr="00267164" w:rsidRDefault="00267164" w:rsidP="00267164">
            <w:pPr>
              <w:rPr>
                <w:rFonts w:ascii="Arial Narrow" w:hAnsi="Arial Narrow"/>
                <w:b/>
                <w:sz w:val="20"/>
                <w:szCs w:val="20"/>
              </w:rPr>
            </w:pPr>
            <w:r w:rsidRPr="00267164">
              <w:rPr>
                <w:rFonts w:ascii="Arial Narrow" w:hAnsi="Arial Narrow"/>
                <w:b/>
                <w:sz w:val="20"/>
                <w:szCs w:val="20"/>
              </w:rPr>
              <w:t>9</w:t>
            </w:r>
          </w:p>
        </w:tc>
      </w:tr>
      <w:tr w:rsidR="00267164" w:rsidRPr="00267164" w:rsidTr="00267164">
        <w:tc>
          <w:tcPr>
            <w:tcW w:w="4893" w:type="dxa"/>
            <w:vAlign w:val="center"/>
          </w:tcPr>
          <w:p w:rsidR="00267164" w:rsidRPr="00267164" w:rsidRDefault="00267164" w:rsidP="00267164">
            <w:pPr>
              <w:rPr>
                <w:rFonts w:ascii="Arial Narrow" w:hAnsi="Arial Narrow"/>
                <w:sz w:val="20"/>
                <w:szCs w:val="20"/>
              </w:rPr>
            </w:pPr>
            <w:r w:rsidRPr="00267164">
              <w:rPr>
                <w:rFonts w:ascii="Arial Narrow" w:hAnsi="Arial Narrow"/>
                <w:sz w:val="20"/>
                <w:szCs w:val="20"/>
              </w:rPr>
              <w:t>1.Муниципальная программа «Устойчивое развитие муниципального образования поселка Чемдальск» на 2023-2025 годы в том числе:</w:t>
            </w:r>
          </w:p>
        </w:tc>
        <w:tc>
          <w:tcPr>
            <w:tcW w:w="1225" w:type="dxa"/>
            <w:vAlign w:val="center"/>
          </w:tcPr>
          <w:p w:rsidR="00267164" w:rsidRPr="00267164" w:rsidRDefault="00267164" w:rsidP="00267164">
            <w:pPr>
              <w:jc w:val="center"/>
              <w:rPr>
                <w:rFonts w:ascii="Arial Narrow" w:hAnsi="Arial Narrow"/>
                <w:b/>
                <w:bCs/>
                <w:color w:val="1A1A1A"/>
                <w:sz w:val="20"/>
                <w:szCs w:val="20"/>
              </w:rPr>
            </w:pPr>
            <w:r w:rsidRPr="00267164">
              <w:rPr>
                <w:rFonts w:ascii="Arial Narrow" w:hAnsi="Arial Narrow"/>
                <w:b/>
                <w:bCs/>
                <w:color w:val="1A1A1A"/>
                <w:sz w:val="20"/>
                <w:szCs w:val="20"/>
              </w:rPr>
              <w:t>2208,8</w:t>
            </w:r>
          </w:p>
        </w:tc>
        <w:tc>
          <w:tcPr>
            <w:tcW w:w="1224" w:type="dxa"/>
            <w:vAlign w:val="center"/>
          </w:tcPr>
          <w:p w:rsidR="00267164" w:rsidRPr="00267164" w:rsidRDefault="00267164" w:rsidP="00267164">
            <w:pPr>
              <w:jc w:val="center"/>
              <w:rPr>
                <w:rFonts w:ascii="Arial Narrow" w:hAnsi="Arial Narrow"/>
                <w:b/>
                <w:bCs/>
                <w:color w:val="1A1A1A"/>
                <w:sz w:val="20"/>
                <w:szCs w:val="20"/>
              </w:rPr>
            </w:pPr>
            <w:r w:rsidRPr="00267164">
              <w:rPr>
                <w:rFonts w:ascii="Arial Narrow" w:hAnsi="Arial Narrow"/>
                <w:b/>
                <w:bCs/>
                <w:color w:val="1A1A1A"/>
                <w:sz w:val="20"/>
                <w:szCs w:val="20"/>
              </w:rPr>
              <w:t>1967,5</w:t>
            </w:r>
          </w:p>
        </w:tc>
        <w:tc>
          <w:tcPr>
            <w:tcW w:w="1380" w:type="dxa"/>
            <w:vAlign w:val="center"/>
          </w:tcPr>
          <w:p w:rsidR="00267164" w:rsidRPr="00267164" w:rsidRDefault="00267164" w:rsidP="00267164">
            <w:pPr>
              <w:jc w:val="center"/>
              <w:rPr>
                <w:rFonts w:ascii="Arial Narrow" w:hAnsi="Arial Narrow"/>
                <w:b/>
                <w:bCs/>
                <w:color w:val="1A1A1A"/>
                <w:sz w:val="20"/>
                <w:szCs w:val="20"/>
              </w:rPr>
            </w:pPr>
            <w:r w:rsidRPr="00267164">
              <w:rPr>
                <w:rFonts w:ascii="Arial Narrow" w:hAnsi="Arial Narrow"/>
                <w:b/>
                <w:bCs/>
                <w:color w:val="1A1A1A"/>
                <w:sz w:val="20"/>
                <w:szCs w:val="20"/>
              </w:rPr>
              <w:t>-241,3</w:t>
            </w:r>
          </w:p>
        </w:tc>
        <w:tc>
          <w:tcPr>
            <w:tcW w:w="1527" w:type="dxa"/>
            <w:vAlign w:val="center"/>
          </w:tcPr>
          <w:p w:rsidR="00267164" w:rsidRPr="00267164" w:rsidRDefault="00267164" w:rsidP="00267164">
            <w:pPr>
              <w:jc w:val="center"/>
              <w:rPr>
                <w:rFonts w:ascii="Arial Narrow" w:hAnsi="Arial Narrow"/>
                <w:b/>
                <w:bCs/>
                <w:color w:val="1A1A1A"/>
                <w:sz w:val="20"/>
                <w:szCs w:val="20"/>
              </w:rPr>
            </w:pPr>
          </w:p>
        </w:tc>
        <w:tc>
          <w:tcPr>
            <w:tcW w:w="1403" w:type="dxa"/>
            <w:vAlign w:val="center"/>
          </w:tcPr>
          <w:p w:rsidR="00267164" w:rsidRPr="00267164" w:rsidRDefault="00267164" w:rsidP="00267164">
            <w:pPr>
              <w:jc w:val="center"/>
              <w:rPr>
                <w:rFonts w:ascii="Arial Narrow" w:hAnsi="Arial Narrow"/>
                <w:b/>
                <w:bCs/>
                <w:color w:val="1A1A1A"/>
                <w:sz w:val="20"/>
                <w:szCs w:val="20"/>
              </w:rPr>
            </w:pPr>
          </w:p>
        </w:tc>
        <w:tc>
          <w:tcPr>
            <w:tcW w:w="1510" w:type="dxa"/>
            <w:vAlign w:val="center"/>
          </w:tcPr>
          <w:p w:rsidR="00267164" w:rsidRPr="00267164" w:rsidRDefault="00267164" w:rsidP="00267164">
            <w:pPr>
              <w:jc w:val="center"/>
              <w:rPr>
                <w:rFonts w:ascii="Arial Narrow" w:hAnsi="Arial Narrow"/>
                <w:b/>
                <w:bCs/>
                <w:color w:val="1A1A1A"/>
                <w:sz w:val="20"/>
                <w:szCs w:val="20"/>
              </w:rPr>
            </w:pPr>
            <w:r w:rsidRPr="00267164">
              <w:rPr>
                <w:rFonts w:ascii="Arial Narrow" w:hAnsi="Arial Narrow"/>
                <w:b/>
                <w:bCs/>
                <w:color w:val="1A1A1A"/>
                <w:sz w:val="20"/>
                <w:szCs w:val="20"/>
              </w:rPr>
              <w:t>40,5</w:t>
            </w:r>
          </w:p>
        </w:tc>
        <w:tc>
          <w:tcPr>
            <w:tcW w:w="1406" w:type="dxa"/>
            <w:vAlign w:val="center"/>
          </w:tcPr>
          <w:p w:rsidR="00267164" w:rsidRPr="00267164" w:rsidRDefault="00267164" w:rsidP="00267164">
            <w:pPr>
              <w:jc w:val="center"/>
              <w:rPr>
                <w:rFonts w:ascii="Arial Narrow" w:hAnsi="Arial Narrow"/>
                <w:b/>
                <w:bCs/>
                <w:color w:val="1A1A1A"/>
                <w:sz w:val="20"/>
                <w:szCs w:val="20"/>
              </w:rPr>
            </w:pPr>
            <w:r w:rsidRPr="00267164">
              <w:rPr>
                <w:rFonts w:ascii="Arial Narrow" w:hAnsi="Arial Narrow"/>
                <w:b/>
                <w:bCs/>
                <w:color w:val="1A1A1A"/>
                <w:sz w:val="20"/>
                <w:szCs w:val="20"/>
              </w:rPr>
              <w:t>89,1</w:t>
            </w:r>
          </w:p>
        </w:tc>
        <w:tc>
          <w:tcPr>
            <w:tcW w:w="1352" w:type="dxa"/>
            <w:vAlign w:val="center"/>
          </w:tcPr>
          <w:p w:rsidR="00267164" w:rsidRPr="00267164" w:rsidRDefault="00267164" w:rsidP="00267164">
            <w:pPr>
              <w:jc w:val="center"/>
              <w:rPr>
                <w:rFonts w:ascii="Arial Narrow" w:hAnsi="Arial Narrow"/>
                <w:b/>
                <w:bCs/>
                <w:color w:val="1A1A1A"/>
                <w:sz w:val="20"/>
                <w:szCs w:val="20"/>
              </w:rPr>
            </w:pPr>
            <w:r w:rsidRPr="00267164">
              <w:rPr>
                <w:rFonts w:ascii="Arial Narrow" w:hAnsi="Arial Narrow"/>
                <w:b/>
                <w:bCs/>
                <w:color w:val="1A1A1A"/>
                <w:sz w:val="20"/>
                <w:szCs w:val="20"/>
              </w:rPr>
              <w:t>2,2</w:t>
            </w:r>
          </w:p>
        </w:tc>
      </w:tr>
      <w:tr w:rsidR="00267164" w:rsidRPr="00267164" w:rsidTr="00267164">
        <w:tc>
          <w:tcPr>
            <w:tcW w:w="4893" w:type="dxa"/>
          </w:tcPr>
          <w:p w:rsidR="00267164" w:rsidRPr="00267164" w:rsidRDefault="00267164" w:rsidP="00267164">
            <w:pPr>
              <w:rPr>
                <w:rFonts w:ascii="Arial Narrow" w:hAnsi="Arial Narrow"/>
                <w:sz w:val="20"/>
                <w:szCs w:val="20"/>
              </w:rPr>
            </w:pPr>
            <w:r w:rsidRPr="00267164">
              <w:rPr>
                <w:rFonts w:ascii="Arial Narrow" w:hAnsi="Arial Narrow"/>
                <w:sz w:val="20"/>
                <w:szCs w:val="20"/>
              </w:rPr>
              <w:t xml:space="preserve">1.1 «Владение, пользование и распоряжение имуществом, находящимся в муниципальной собственности поселка Чемдальск» </w:t>
            </w:r>
          </w:p>
        </w:tc>
        <w:tc>
          <w:tcPr>
            <w:tcW w:w="1225" w:type="dxa"/>
            <w:vAlign w:val="center"/>
          </w:tcPr>
          <w:p w:rsidR="00267164" w:rsidRPr="00267164" w:rsidRDefault="00267164" w:rsidP="00267164">
            <w:pPr>
              <w:jc w:val="center"/>
              <w:rPr>
                <w:rFonts w:ascii="Arial Narrow" w:hAnsi="Arial Narrow"/>
                <w:bCs/>
                <w:color w:val="1A1A1A"/>
                <w:sz w:val="20"/>
                <w:szCs w:val="20"/>
              </w:rPr>
            </w:pPr>
            <w:r w:rsidRPr="00267164">
              <w:rPr>
                <w:rFonts w:ascii="Arial Narrow" w:hAnsi="Arial Narrow"/>
                <w:bCs/>
                <w:color w:val="1A1A1A"/>
                <w:sz w:val="20"/>
                <w:szCs w:val="20"/>
              </w:rPr>
              <w:t>500,2</w:t>
            </w:r>
          </w:p>
        </w:tc>
        <w:tc>
          <w:tcPr>
            <w:tcW w:w="1224" w:type="dxa"/>
            <w:vAlign w:val="center"/>
          </w:tcPr>
          <w:p w:rsidR="00267164" w:rsidRPr="00267164" w:rsidRDefault="00267164" w:rsidP="00267164">
            <w:pPr>
              <w:jc w:val="center"/>
              <w:rPr>
                <w:rFonts w:ascii="Arial Narrow" w:hAnsi="Arial Narrow"/>
                <w:bCs/>
                <w:color w:val="1A1A1A"/>
                <w:sz w:val="20"/>
                <w:szCs w:val="20"/>
              </w:rPr>
            </w:pPr>
            <w:r w:rsidRPr="00267164">
              <w:rPr>
                <w:rFonts w:ascii="Arial Narrow" w:hAnsi="Arial Narrow"/>
                <w:bCs/>
                <w:color w:val="1A1A1A"/>
                <w:sz w:val="20"/>
                <w:szCs w:val="20"/>
              </w:rPr>
              <w:t>478,2</w:t>
            </w:r>
          </w:p>
        </w:tc>
        <w:tc>
          <w:tcPr>
            <w:tcW w:w="1380" w:type="dxa"/>
            <w:vAlign w:val="center"/>
          </w:tcPr>
          <w:p w:rsidR="00267164" w:rsidRPr="00267164" w:rsidRDefault="00267164" w:rsidP="00267164">
            <w:pPr>
              <w:jc w:val="center"/>
              <w:rPr>
                <w:rFonts w:ascii="Arial Narrow" w:hAnsi="Arial Narrow"/>
                <w:bCs/>
                <w:color w:val="1A1A1A"/>
                <w:sz w:val="20"/>
                <w:szCs w:val="20"/>
              </w:rPr>
            </w:pPr>
            <w:r w:rsidRPr="00267164">
              <w:rPr>
                <w:rFonts w:ascii="Arial Narrow" w:hAnsi="Arial Narrow"/>
                <w:bCs/>
                <w:color w:val="1A1A1A"/>
                <w:sz w:val="20"/>
                <w:szCs w:val="20"/>
              </w:rPr>
              <w:t>-22</w:t>
            </w:r>
          </w:p>
        </w:tc>
        <w:tc>
          <w:tcPr>
            <w:tcW w:w="1527" w:type="dxa"/>
            <w:vAlign w:val="center"/>
          </w:tcPr>
          <w:p w:rsidR="00267164" w:rsidRPr="00267164" w:rsidRDefault="00267164" w:rsidP="00267164">
            <w:pPr>
              <w:jc w:val="center"/>
              <w:rPr>
                <w:rFonts w:ascii="Arial Narrow" w:hAnsi="Arial Narrow"/>
                <w:bCs/>
                <w:color w:val="1A1A1A"/>
                <w:sz w:val="20"/>
                <w:szCs w:val="20"/>
              </w:rPr>
            </w:pPr>
          </w:p>
        </w:tc>
        <w:tc>
          <w:tcPr>
            <w:tcW w:w="1403" w:type="dxa"/>
            <w:vAlign w:val="center"/>
          </w:tcPr>
          <w:p w:rsidR="00267164" w:rsidRPr="00267164" w:rsidRDefault="00267164" w:rsidP="00267164">
            <w:pPr>
              <w:jc w:val="center"/>
              <w:rPr>
                <w:rFonts w:ascii="Arial Narrow" w:hAnsi="Arial Narrow"/>
                <w:b/>
                <w:bCs/>
                <w:color w:val="1A1A1A"/>
                <w:sz w:val="20"/>
                <w:szCs w:val="20"/>
              </w:rPr>
            </w:pPr>
            <w:r w:rsidRPr="00267164">
              <w:rPr>
                <w:rFonts w:ascii="Arial Narrow" w:hAnsi="Arial Narrow"/>
                <w:b/>
                <w:bCs/>
                <w:color w:val="1A1A1A"/>
                <w:sz w:val="20"/>
                <w:szCs w:val="20"/>
              </w:rPr>
              <w:t>95,6</w:t>
            </w:r>
          </w:p>
        </w:tc>
        <w:tc>
          <w:tcPr>
            <w:tcW w:w="1510" w:type="dxa"/>
            <w:vAlign w:val="center"/>
          </w:tcPr>
          <w:p w:rsidR="00267164" w:rsidRPr="00267164" w:rsidRDefault="00267164" w:rsidP="00267164">
            <w:pPr>
              <w:jc w:val="center"/>
              <w:rPr>
                <w:rFonts w:ascii="Arial Narrow" w:hAnsi="Arial Narrow"/>
                <w:bCs/>
                <w:color w:val="1A1A1A"/>
                <w:sz w:val="20"/>
                <w:szCs w:val="20"/>
              </w:rPr>
            </w:pPr>
          </w:p>
        </w:tc>
        <w:tc>
          <w:tcPr>
            <w:tcW w:w="1406" w:type="dxa"/>
            <w:vAlign w:val="center"/>
          </w:tcPr>
          <w:p w:rsidR="00267164" w:rsidRPr="00267164" w:rsidRDefault="00267164" w:rsidP="00267164">
            <w:pPr>
              <w:jc w:val="center"/>
              <w:rPr>
                <w:rFonts w:ascii="Arial Narrow" w:hAnsi="Arial Narrow"/>
                <w:bCs/>
                <w:color w:val="1A1A1A"/>
                <w:sz w:val="20"/>
                <w:szCs w:val="20"/>
              </w:rPr>
            </w:pPr>
          </w:p>
        </w:tc>
        <w:tc>
          <w:tcPr>
            <w:tcW w:w="1352" w:type="dxa"/>
            <w:vAlign w:val="center"/>
          </w:tcPr>
          <w:p w:rsidR="00267164" w:rsidRPr="00267164" w:rsidRDefault="00267164" w:rsidP="00267164">
            <w:pPr>
              <w:jc w:val="center"/>
              <w:rPr>
                <w:rFonts w:ascii="Arial Narrow" w:hAnsi="Arial Narrow"/>
                <w:bCs/>
                <w:color w:val="1A1A1A"/>
                <w:sz w:val="20"/>
                <w:szCs w:val="20"/>
              </w:rPr>
            </w:pPr>
          </w:p>
        </w:tc>
      </w:tr>
      <w:tr w:rsidR="00267164" w:rsidRPr="00267164" w:rsidTr="00267164">
        <w:tc>
          <w:tcPr>
            <w:tcW w:w="4893" w:type="dxa"/>
          </w:tcPr>
          <w:p w:rsidR="00267164" w:rsidRPr="00267164" w:rsidRDefault="00267164" w:rsidP="00267164">
            <w:pPr>
              <w:rPr>
                <w:rFonts w:ascii="Arial Narrow" w:hAnsi="Arial Narrow"/>
                <w:sz w:val="20"/>
                <w:szCs w:val="20"/>
              </w:rPr>
            </w:pPr>
            <w:r w:rsidRPr="00267164">
              <w:rPr>
                <w:rFonts w:ascii="Arial Narrow" w:hAnsi="Arial Narrow"/>
                <w:sz w:val="20"/>
                <w:szCs w:val="20"/>
              </w:rPr>
              <w:t>1.2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Чемдальск»</w:t>
            </w:r>
          </w:p>
        </w:tc>
        <w:tc>
          <w:tcPr>
            <w:tcW w:w="1225" w:type="dxa"/>
            <w:vAlign w:val="center"/>
          </w:tcPr>
          <w:p w:rsidR="00267164" w:rsidRPr="00267164" w:rsidRDefault="00267164" w:rsidP="00267164">
            <w:pPr>
              <w:jc w:val="center"/>
              <w:rPr>
                <w:rFonts w:ascii="Arial Narrow" w:hAnsi="Arial Narrow"/>
                <w:bCs/>
                <w:color w:val="1A1A1A"/>
                <w:sz w:val="20"/>
                <w:szCs w:val="20"/>
              </w:rPr>
            </w:pPr>
            <w:r w:rsidRPr="00267164">
              <w:rPr>
                <w:rFonts w:ascii="Arial Narrow" w:hAnsi="Arial Narrow"/>
                <w:bCs/>
                <w:color w:val="1A1A1A"/>
                <w:sz w:val="20"/>
                <w:szCs w:val="20"/>
              </w:rPr>
              <w:t>0,0</w:t>
            </w:r>
          </w:p>
        </w:tc>
        <w:tc>
          <w:tcPr>
            <w:tcW w:w="1224" w:type="dxa"/>
            <w:vAlign w:val="center"/>
          </w:tcPr>
          <w:p w:rsidR="00267164" w:rsidRPr="00267164" w:rsidRDefault="00267164" w:rsidP="00267164">
            <w:pPr>
              <w:jc w:val="center"/>
              <w:rPr>
                <w:rFonts w:ascii="Arial Narrow" w:hAnsi="Arial Narrow"/>
                <w:bCs/>
                <w:color w:val="1A1A1A"/>
                <w:sz w:val="20"/>
                <w:szCs w:val="20"/>
              </w:rPr>
            </w:pPr>
            <w:r w:rsidRPr="00267164">
              <w:rPr>
                <w:rFonts w:ascii="Arial Narrow" w:hAnsi="Arial Narrow"/>
                <w:bCs/>
                <w:color w:val="1A1A1A"/>
                <w:sz w:val="20"/>
                <w:szCs w:val="20"/>
              </w:rPr>
              <w:t>0,0</w:t>
            </w:r>
          </w:p>
        </w:tc>
        <w:tc>
          <w:tcPr>
            <w:tcW w:w="1380" w:type="dxa"/>
            <w:vAlign w:val="center"/>
          </w:tcPr>
          <w:p w:rsidR="00267164" w:rsidRPr="00267164" w:rsidRDefault="00267164" w:rsidP="00267164">
            <w:pPr>
              <w:jc w:val="center"/>
              <w:rPr>
                <w:rFonts w:ascii="Arial Narrow" w:hAnsi="Arial Narrow"/>
                <w:bCs/>
                <w:color w:val="1A1A1A"/>
                <w:sz w:val="20"/>
                <w:szCs w:val="20"/>
              </w:rPr>
            </w:pPr>
            <w:r w:rsidRPr="00267164">
              <w:rPr>
                <w:rFonts w:ascii="Arial Narrow" w:hAnsi="Arial Narrow"/>
                <w:bCs/>
                <w:color w:val="1A1A1A"/>
                <w:sz w:val="20"/>
                <w:szCs w:val="20"/>
              </w:rPr>
              <w:t>0,0</w:t>
            </w:r>
          </w:p>
        </w:tc>
        <w:tc>
          <w:tcPr>
            <w:tcW w:w="1527" w:type="dxa"/>
            <w:vAlign w:val="center"/>
          </w:tcPr>
          <w:p w:rsidR="00267164" w:rsidRPr="00267164" w:rsidRDefault="00267164" w:rsidP="00267164">
            <w:pPr>
              <w:jc w:val="center"/>
              <w:rPr>
                <w:rFonts w:ascii="Arial Narrow" w:hAnsi="Arial Narrow"/>
                <w:bCs/>
                <w:color w:val="1A1A1A"/>
                <w:sz w:val="20"/>
                <w:szCs w:val="20"/>
              </w:rPr>
            </w:pPr>
          </w:p>
        </w:tc>
        <w:tc>
          <w:tcPr>
            <w:tcW w:w="1403" w:type="dxa"/>
            <w:vAlign w:val="center"/>
          </w:tcPr>
          <w:p w:rsidR="00267164" w:rsidRPr="00267164" w:rsidRDefault="00267164" w:rsidP="00267164">
            <w:pPr>
              <w:jc w:val="center"/>
              <w:rPr>
                <w:rFonts w:ascii="Arial Narrow" w:hAnsi="Arial Narrow"/>
                <w:b/>
                <w:bCs/>
                <w:color w:val="1A1A1A"/>
                <w:sz w:val="20"/>
                <w:szCs w:val="20"/>
              </w:rPr>
            </w:pPr>
            <w:r w:rsidRPr="00267164">
              <w:rPr>
                <w:rFonts w:ascii="Arial Narrow" w:hAnsi="Arial Narrow"/>
                <w:b/>
                <w:bCs/>
                <w:color w:val="1A1A1A"/>
                <w:sz w:val="20"/>
                <w:szCs w:val="20"/>
              </w:rPr>
              <w:t>0</w:t>
            </w:r>
          </w:p>
        </w:tc>
        <w:tc>
          <w:tcPr>
            <w:tcW w:w="1510" w:type="dxa"/>
            <w:vAlign w:val="center"/>
          </w:tcPr>
          <w:p w:rsidR="00267164" w:rsidRPr="00267164" w:rsidRDefault="00267164" w:rsidP="00267164">
            <w:pPr>
              <w:jc w:val="center"/>
              <w:rPr>
                <w:rFonts w:ascii="Arial Narrow" w:hAnsi="Arial Narrow"/>
                <w:bCs/>
                <w:color w:val="1A1A1A"/>
                <w:sz w:val="20"/>
                <w:szCs w:val="20"/>
              </w:rPr>
            </w:pPr>
          </w:p>
        </w:tc>
        <w:tc>
          <w:tcPr>
            <w:tcW w:w="1406" w:type="dxa"/>
            <w:vAlign w:val="center"/>
          </w:tcPr>
          <w:p w:rsidR="00267164" w:rsidRPr="00267164" w:rsidRDefault="00267164" w:rsidP="00267164">
            <w:pPr>
              <w:jc w:val="center"/>
              <w:rPr>
                <w:rFonts w:ascii="Arial Narrow" w:hAnsi="Arial Narrow"/>
                <w:bCs/>
                <w:color w:val="1A1A1A"/>
                <w:sz w:val="20"/>
                <w:szCs w:val="20"/>
              </w:rPr>
            </w:pPr>
          </w:p>
        </w:tc>
        <w:tc>
          <w:tcPr>
            <w:tcW w:w="1352" w:type="dxa"/>
            <w:vAlign w:val="center"/>
          </w:tcPr>
          <w:p w:rsidR="00267164" w:rsidRPr="00267164" w:rsidRDefault="00267164" w:rsidP="00267164">
            <w:pPr>
              <w:jc w:val="center"/>
              <w:rPr>
                <w:rFonts w:ascii="Arial Narrow" w:hAnsi="Arial Narrow"/>
                <w:bCs/>
                <w:color w:val="1A1A1A"/>
                <w:sz w:val="20"/>
                <w:szCs w:val="20"/>
              </w:rPr>
            </w:pPr>
          </w:p>
        </w:tc>
      </w:tr>
      <w:tr w:rsidR="00267164" w:rsidRPr="00267164" w:rsidTr="00267164">
        <w:tc>
          <w:tcPr>
            <w:tcW w:w="4893" w:type="dxa"/>
          </w:tcPr>
          <w:p w:rsidR="00267164" w:rsidRPr="00267164" w:rsidRDefault="00267164" w:rsidP="00267164">
            <w:pPr>
              <w:rPr>
                <w:rFonts w:ascii="Arial Narrow" w:hAnsi="Arial Narrow"/>
                <w:sz w:val="20"/>
                <w:szCs w:val="20"/>
              </w:rPr>
            </w:pPr>
            <w:r w:rsidRPr="00267164">
              <w:rPr>
                <w:rFonts w:ascii="Arial Narrow" w:hAnsi="Arial Narrow"/>
                <w:sz w:val="20"/>
                <w:szCs w:val="20"/>
              </w:rPr>
              <w:t xml:space="preserve">1.3 «Дорожная деятельность в отношении дорог местного значения поселка Чемдальск и обеспечение безопасности дорожного движения»  </w:t>
            </w:r>
          </w:p>
        </w:tc>
        <w:tc>
          <w:tcPr>
            <w:tcW w:w="1225" w:type="dxa"/>
            <w:vAlign w:val="center"/>
          </w:tcPr>
          <w:p w:rsidR="00267164" w:rsidRPr="00267164" w:rsidRDefault="00267164" w:rsidP="00267164">
            <w:pPr>
              <w:jc w:val="center"/>
              <w:rPr>
                <w:rFonts w:ascii="Arial Narrow" w:hAnsi="Arial Narrow"/>
                <w:bCs/>
                <w:color w:val="1A1A1A"/>
                <w:sz w:val="20"/>
                <w:szCs w:val="20"/>
              </w:rPr>
            </w:pPr>
            <w:r w:rsidRPr="00267164">
              <w:rPr>
                <w:rFonts w:ascii="Arial Narrow" w:hAnsi="Arial Narrow"/>
                <w:bCs/>
                <w:color w:val="1A1A1A"/>
                <w:sz w:val="20"/>
                <w:szCs w:val="20"/>
              </w:rPr>
              <w:t>257,9</w:t>
            </w:r>
          </w:p>
        </w:tc>
        <w:tc>
          <w:tcPr>
            <w:tcW w:w="1224" w:type="dxa"/>
            <w:vAlign w:val="center"/>
          </w:tcPr>
          <w:p w:rsidR="00267164" w:rsidRPr="00267164" w:rsidRDefault="00267164" w:rsidP="00267164">
            <w:pPr>
              <w:jc w:val="center"/>
              <w:rPr>
                <w:rFonts w:ascii="Arial Narrow" w:hAnsi="Arial Narrow"/>
                <w:bCs/>
                <w:color w:val="1A1A1A"/>
                <w:sz w:val="20"/>
                <w:szCs w:val="20"/>
              </w:rPr>
            </w:pPr>
            <w:r w:rsidRPr="00267164">
              <w:rPr>
                <w:rFonts w:ascii="Arial Narrow" w:hAnsi="Arial Narrow"/>
                <w:bCs/>
                <w:color w:val="1A1A1A"/>
                <w:sz w:val="20"/>
                <w:szCs w:val="20"/>
              </w:rPr>
              <w:t>85,0</w:t>
            </w:r>
          </w:p>
        </w:tc>
        <w:tc>
          <w:tcPr>
            <w:tcW w:w="1380" w:type="dxa"/>
            <w:vAlign w:val="center"/>
          </w:tcPr>
          <w:p w:rsidR="00267164" w:rsidRPr="00267164" w:rsidRDefault="00267164" w:rsidP="00267164">
            <w:pPr>
              <w:jc w:val="center"/>
              <w:rPr>
                <w:rFonts w:ascii="Arial Narrow" w:hAnsi="Arial Narrow"/>
                <w:bCs/>
                <w:color w:val="1A1A1A"/>
                <w:sz w:val="20"/>
                <w:szCs w:val="20"/>
              </w:rPr>
            </w:pPr>
            <w:r w:rsidRPr="00267164">
              <w:rPr>
                <w:rFonts w:ascii="Arial Narrow" w:hAnsi="Arial Narrow"/>
                <w:bCs/>
                <w:color w:val="1A1A1A"/>
                <w:sz w:val="20"/>
                <w:szCs w:val="20"/>
              </w:rPr>
              <w:t>-172,9</w:t>
            </w:r>
          </w:p>
        </w:tc>
        <w:tc>
          <w:tcPr>
            <w:tcW w:w="1527" w:type="dxa"/>
            <w:vAlign w:val="center"/>
          </w:tcPr>
          <w:p w:rsidR="00267164" w:rsidRPr="00267164" w:rsidRDefault="00267164" w:rsidP="00267164">
            <w:pPr>
              <w:jc w:val="center"/>
              <w:rPr>
                <w:rFonts w:ascii="Arial Narrow" w:hAnsi="Arial Narrow"/>
                <w:bCs/>
                <w:color w:val="1A1A1A"/>
                <w:sz w:val="20"/>
                <w:szCs w:val="20"/>
              </w:rPr>
            </w:pPr>
          </w:p>
        </w:tc>
        <w:tc>
          <w:tcPr>
            <w:tcW w:w="1403" w:type="dxa"/>
            <w:vAlign w:val="center"/>
          </w:tcPr>
          <w:p w:rsidR="00267164" w:rsidRPr="00267164" w:rsidRDefault="00267164" w:rsidP="00267164">
            <w:pPr>
              <w:jc w:val="center"/>
              <w:rPr>
                <w:rFonts w:ascii="Arial Narrow" w:hAnsi="Arial Narrow"/>
                <w:b/>
                <w:bCs/>
                <w:color w:val="1A1A1A"/>
                <w:sz w:val="20"/>
                <w:szCs w:val="20"/>
              </w:rPr>
            </w:pPr>
            <w:r w:rsidRPr="00267164">
              <w:rPr>
                <w:rFonts w:ascii="Arial Narrow" w:hAnsi="Arial Narrow"/>
                <w:b/>
                <w:bCs/>
                <w:color w:val="1A1A1A"/>
                <w:sz w:val="20"/>
                <w:szCs w:val="20"/>
              </w:rPr>
              <w:t>32,9</w:t>
            </w:r>
          </w:p>
        </w:tc>
        <w:tc>
          <w:tcPr>
            <w:tcW w:w="1510" w:type="dxa"/>
            <w:vAlign w:val="center"/>
          </w:tcPr>
          <w:p w:rsidR="00267164" w:rsidRPr="00267164" w:rsidRDefault="00267164" w:rsidP="00267164">
            <w:pPr>
              <w:jc w:val="center"/>
              <w:rPr>
                <w:rFonts w:ascii="Arial Narrow" w:hAnsi="Arial Narrow"/>
                <w:bCs/>
                <w:color w:val="1A1A1A"/>
                <w:sz w:val="20"/>
                <w:szCs w:val="20"/>
              </w:rPr>
            </w:pPr>
          </w:p>
        </w:tc>
        <w:tc>
          <w:tcPr>
            <w:tcW w:w="1406" w:type="dxa"/>
            <w:vAlign w:val="center"/>
          </w:tcPr>
          <w:p w:rsidR="00267164" w:rsidRPr="00267164" w:rsidRDefault="00267164" w:rsidP="00267164">
            <w:pPr>
              <w:jc w:val="center"/>
              <w:rPr>
                <w:rFonts w:ascii="Arial Narrow" w:hAnsi="Arial Narrow"/>
                <w:bCs/>
                <w:color w:val="1A1A1A"/>
                <w:sz w:val="20"/>
                <w:szCs w:val="20"/>
              </w:rPr>
            </w:pPr>
          </w:p>
        </w:tc>
        <w:tc>
          <w:tcPr>
            <w:tcW w:w="1352" w:type="dxa"/>
            <w:vAlign w:val="center"/>
          </w:tcPr>
          <w:p w:rsidR="00267164" w:rsidRPr="00267164" w:rsidRDefault="00267164" w:rsidP="00267164">
            <w:pPr>
              <w:jc w:val="center"/>
              <w:rPr>
                <w:rFonts w:ascii="Arial Narrow" w:hAnsi="Arial Narrow"/>
                <w:bCs/>
                <w:color w:val="1A1A1A"/>
                <w:sz w:val="20"/>
                <w:szCs w:val="20"/>
              </w:rPr>
            </w:pPr>
          </w:p>
        </w:tc>
      </w:tr>
      <w:tr w:rsidR="00267164" w:rsidRPr="00267164" w:rsidTr="00267164">
        <w:tc>
          <w:tcPr>
            <w:tcW w:w="4893" w:type="dxa"/>
          </w:tcPr>
          <w:p w:rsidR="00267164" w:rsidRPr="00267164" w:rsidRDefault="00267164" w:rsidP="00267164">
            <w:pPr>
              <w:rPr>
                <w:rFonts w:ascii="Arial Narrow" w:hAnsi="Arial Narrow"/>
                <w:sz w:val="20"/>
                <w:szCs w:val="20"/>
              </w:rPr>
            </w:pPr>
            <w:r w:rsidRPr="00267164">
              <w:rPr>
                <w:rFonts w:ascii="Arial Narrow" w:hAnsi="Arial Narrow"/>
                <w:sz w:val="20"/>
                <w:szCs w:val="20"/>
              </w:rPr>
              <w:t>1.4 «Организация благоустройства территории, создание среды комфортной для проживания жителей поселка Чемдальск»</w:t>
            </w:r>
          </w:p>
        </w:tc>
        <w:tc>
          <w:tcPr>
            <w:tcW w:w="1225" w:type="dxa"/>
            <w:vAlign w:val="center"/>
          </w:tcPr>
          <w:p w:rsidR="00267164" w:rsidRPr="00267164" w:rsidRDefault="00267164" w:rsidP="00267164">
            <w:pPr>
              <w:jc w:val="center"/>
              <w:rPr>
                <w:rFonts w:ascii="Arial Narrow" w:hAnsi="Arial Narrow"/>
                <w:bCs/>
                <w:color w:val="1A1A1A"/>
                <w:sz w:val="20"/>
                <w:szCs w:val="20"/>
              </w:rPr>
            </w:pPr>
            <w:r w:rsidRPr="00267164">
              <w:rPr>
                <w:rFonts w:ascii="Arial Narrow" w:hAnsi="Arial Narrow"/>
                <w:bCs/>
                <w:color w:val="1A1A1A"/>
                <w:sz w:val="20"/>
                <w:szCs w:val="20"/>
              </w:rPr>
              <w:t>1304,6</w:t>
            </w:r>
          </w:p>
        </w:tc>
        <w:tc>
          <w:tcPr>
            <w:tcW w:w="1224" w:type="dxa"/>
            <w:vAlign w:val="center"/>
          </w:tcPr>
          <w:p w:rsidR="00267164" w:rsidRPr="00267164" w:rsidRDefault="00267164" w:rsidP="00267164">
            <w:pPr>
              <w:jc w:val="center"/>
              <w:rPr>
                <w:rFonts w:ascii="Arial Narrow" w:hAnsi="Arial Narrow"/>
                <w:bCs/>
                <w:color w:val="1A1A1A"/>
                <w:sz w:val="20"/>
                <w:szCs w:val="20"/>
              </w:rPr>
            </w:pPr>
            <w:r w:rsidRPr="00267164">
              <w:rPr>
                <w:rFonts w:ascii="Arial Narrow" w:hAnsi="Arial Narrow"/>
                <w:bCs/>
                <w:color w:val="1A1A1A"/>
                <w:sz w:val="20"/>
                <w:szCs w:val="20"/>
              </w:rPr>
              <w:t>1259,4</w:t>
            </w:r>
          </w:p>
        </w:tc>
        <w:tc>
          <w:tcPr>
            <w:tcW w:w="1380" w:type="dxa"/>
            <w:vAlign w:val="center"/>
          </w:tcPr>
          <w:p w:rsidR="00267164" w:rsidRPr="00267164" w:rsidRDefault="00267164" w:rsidP="00267164">
            <w:pPr>
              <w:jc w:val="center"/>
              <w:rPr>
                <w:rFonts w:ascii="Arial Narrow" w:hAnsi="Arial Narrow"/>
                <w:bCs/>
                <w:color w:val="1A1A1A"/>
                <w:sz w:val="20"/>
                <w:szCs w:val="20"/>
              </w:rPr>
            </w:pPr>
            <w:r w:rsidRPr="00267164">
              <w:rPr>
                <w:rFonts w:ascii="Arial Narrow" w:hAnsi="Arial Narrow"/>
                <w:bCs/>
                <w:color w:val="1A1A1A"/>
                <w:sz w:val="20"/>
                <w:szCs w:val="20"/>
              </w:rPr>
              <w:t>-45,2</w:t>
            </w:r>
          </w:p>
        </w:tc>
        <w:tc>
          <w:tcPr>
            <w:tcW w:w="1527" w:type="dxa"/>
            <w:vAlign w:val="center"/>
          </w:tcPr>
          <w:p w:rsidR="00267164" w:rsidRPr="00267164" w:rsidRDefault="00267164" w:rsidP="00267164">
            <w:pPr>
              <w:jc w:val="center"/>
              <w:rPr>
                <w:rFonts w:ascii="Arial Narrow" w:hAnsi="Arial Narrow"/>
                <w:bCs/>
                <w:color w:val="1A1A1A"/>
                <w:sz w:val="20"/>
                <w:szCs w:val="20"/>
              </w:rPr>
            </w:pPr>
          </w:p>
        </w:tc>
        <w:tc>
          <w:tcPr>
            <w:tcW w:w="1403" w:type="dxa"/>
            <w:vAlign w:val="center"/>
          </w:tcPr>
          <w:p w:rsidR="00267164" w:rsidRPr="00267164" w:rsidRDefault="00267164" w:rsidP="00267164">
            <w:pPr>
              <w:jc w:val="center"/>
              <w:rPr>
                <w:rFonts w:ascii="Arial Narrow" w:hAnsi="Arial Narrow"/>
                <w:b/>
                <w:bCs/>
                <w:color w:val="1A1A1A"/>
                <w:sz w:val="20"/>
                <w:szCs w:val="20"/>
              </w:rPr>
            </w:pPr>
            <w:r w:rsidRPr="00267164">
              <w:rPr>
                <w:rFonts w:ascii="Arial Narrow" w:hAnsi="Arial Narrow"/>
                <w:b/>
                <w:bCs/>
                <w:color w:val="1A1A1A"/>
                <w:sz w:val="20"/>
                <w:szCs w:val="20"/>
              </w:rPr>
              <w:t>96,5</w:t>
            </w:r>
          </w:p>
        </w:tc>
        <w:tc>
          <w:tcPr>
            <w:tcW w:w="1510" w:type="dxa"/>
            <w:vAlign w:val="center"/>
          </w:tcPr>
          <w:p w:rsidR="00267164" w:rsidRPr="00267164" w:rsidRDefault="00267164" w:rsidP="00267164">
            <w:pPr>
              <w:jc w:val="center"/>
              <w:rPr>
                <w:rFonts w:ascii="Arial Narrow" w:hAnsi="Arial Narrow"/>
                <w:bCs/>
                <w:color w:val="1A1A1A"/>
                <w:sz w:val="20"/>
                <w:szCs w:val="20"/>
              </w:rPr>
            </w:pPr>
          </w:p>
        </w:tc>
        <w:tc>
          <w:tcPr>
            <w:tcW w:w="1406" w:type="dxa"/>
            <w:vAlign w:val="center"/>
          </w:tcPr>
          <w:p w:rsidR="00267164" w:rsidRPr="00267164" w:rsidRDefault="00267164" w:rsidP="00267164">
            <w:pPr>
              <w:jc w:val="center"/>
              <w:rPr>
                <w:rFonts w:ascii="Arial Narrow" w:hAnsi="Arial Narrow"/>
                <w:bCs/>
                <w:color w:val="1A1A1A"/>
                <w:sz w:val="20"/>
                <w:szCs w:val="20"/>
              </w:rPr>
            </w:pPr>
          </w:p>
        </w:tc>
        <w:tc>
          <w:tcPr>
            <w:tcW w:w="1352" w:type="dxa"/>
            <w:vAlign w:val="center"/>
          </w:tcPr>
          <w:p w:rsidR="00267164" w:rsidRPr="00267164" w:rsidRDefault="00267164" w:rsidP="00267164">
            <w:pPr>
              <w:jc w:val="center"/>
              <w:rPr>
                <w:rFonts w:ascii="Arial Narrow" w:hAnsi="Arial Narrow"/>
                <w:bCs/>
                <w:color w:val="1A1A1A"/>
                <w:sz w:val="20"/>
                <w:szCs w:val="20"/>
              </w:rPr>
            </w:pPr>
          </w:p>
        </w:tc>
      </w:tr>
      <w:tr w:rsidR="00267164" w:rsidRPr="00267164" w:rsidTr="00267164">
        <w:tc>
          <w:tcPr>
            <w:tcW w:w="4893" w:type="dxa"/>
          </w:tcPr>
          <w:p w:rsidR="00267164" w:rsidRPr="00267164" w:rsidRDefault="00267164" w:rsidP="00267164">
            <w:pPr>
              <w:rPr>
                <w:rFonts w:ascii="Arial Narrow" w:hAnsi="Arial Narrow"/>
                <w:sz w:val="20"/>
                <w:szCs w:val="20"/>
              </w:rPr>
            </w:pPr>
            <w:r w:rsidRPr="00267164">
              <w:rPr>
                <w:rFonts w:ascii="Arial Narrow" w:hAnsi="Arial Narrow"/>
                <w:sz w:val="20"/>
                <w:szCs w:val="20"/>
              </w:rPr>
              <w:t>1.5   «Предупреждение и ликвидация последствий ЧС и обеспечение мер пожарной безопасности на территории поселка Чемдальск»</w:t>
            </w:r>
          </w:p>
        </w:tc>
        <w:tc>
          <w:tcPr>
            <w:tcW w:w="1225" w:type="dxa"/>
            <w:vAlign w:val="center"/>
          </w:tcPr>
          <w:p w:rsidR="00267164" w:rsidRPr="00267164" w:rsidRDefault="00267164" w:rsidP="00267164">
            <w:pPr>
              <w:jc w:val="center"/>
              <w:rPr>
                <w:rFonts w:ascii="Arial Narrow" w:hAnsi="Arial Narrow"/>
                <w:bCs/>
                <w:color w:val="1A1A1A"/>
                <w:sz w:val="20"/>
                <w:szCs w:val="20"/>
              </w:rPr>
            </w:pPr>
            <w:r w:rsidRPr="00267164">
              <w:rPr>
                <w:rFonts w:ascii="Arial Narrow" w:hAnsi="Arial Narrow"/>
                <w:bCs/>
                <w:color w:val="1A1A1A"/>
                <w:sz w:val="20"/>
                <w:szCs w:val="20"/>
              </w:rPr>
              <w:t>146,1</w:t>
            </w:r>
          </w:p>
        </w:tc>
        <w:tc>
          <w:tcPr>
            <w:tcW w:w="1224" w:type="dxa"/>
            <w:vAlign w:val="center"/>
          </w:tcPr>
          <w:p w:rsidR="00267164" w:rsidRPr="00267164" w:rsidRDefault="00267164" w:rsidP="00267164">
            <w:pPr>
              <w:jc w:val="center"/>
              <w:rPr>
                <w:rFonts w:ascii="Arial Narrow" w:hAnsi="Arial Narrow"/>
                <w:bCs/>
                <w:color w:val="1A1A1A"/>
                <w:sz w:val="20"/>
                <w:szCs w:val="20"/>
              </w:rPr>
            </w:pPr>
            <w:r w:rsidRPr="00267164">
              <w:rPr>
                <w:rFonts w:ascii="Arial Narrow" w:hAnsi="Arial Narrow"/>
                <w:bCs/>
                <w:color w:val="1A1A1A"/>
                <w:sz w:val="20"/>
                <w:szCs w:val="20"/>
              </w:rPr>
              <w:t>144,9</w:t>
            </w:r>
          </w:p>
        </w:tc>
        <w:tc>
          <w:tcPr>
            <w:tcW w:w="1380" w:type="dxa"/>
            <w:vAlign w:val="center"/>
          </w:tcPr>
          <w:p w:rsidR="00267164" w:rsidRPr="00267164" w:rsidRDefault="00267164" w:rsidP="00267164">
            <w:pPr>
              <w:jc w:val="center"/>
              <w:rPr>
                <w:rFonts w:ascii="Arial Narrow" w:hAnsi="Arial Narrow"/>
                <w:bCs/>
                <w:color w:val="1A1A1A"/>
                <w:sz w:val="20"/>
                <w:szCs w:val="20"/>
              </w:rPr>
            </w:pPr>
            <w:r w:rsidRPr="00267164">
              <w:rPr>
                <w:rFonts w:ascii="Arial Narrow" w:hAnsi="Arial Narrow"/>
                <w:bCs/>
                <w:color w:val="1A1A1A"/>
                <w:sz w:val="20"/>
                <w:szCs w:val="20"/>
              </w:rPr>
              <w:t>-1,2</w:t>
            </w:r>
          </w:p>
        </w:tc>
        <w:tc>
          <w:tcPr>
            <w:tcW w:w="1527" w:type="dxa"/>
            <w:vAlign w:val="center"/>
          </w:tcPr>
          <w:p w:rsidR="00267164" w:rsidRPr="00267164" w:rsidRDefault="00267164" w:rsidP="00267164">
            <w:pPr>
              <w:jc w:val="center"/>
              <w:rPr>
                <w:rFonts w:ascii="Arial Narrow" w:hAnsi="Arial Narrow"/>
                <w:bCs/>
                <w:color w:val="1A1A1A"/>
                <w:sz w:val="20"/>
                <w:szCs w:val="20"/>
              </w:rPr>
            </w:pPr>
          </w:p>
        </w:tc>
        <w:tc>
          <w:tcPr>
            <w:tcW w:w="1403" w:type="dxa"/>
            <w:vAlign w:val="center"/>
          </w:tcPr>
          <w:p w:rsidR="00267164" w:rsidRPr="00267164" w:rsidRDefault="00267164" w:rsidP="00267164">
            <w:pPr>
              <w:jc w:val="center"/>
              <w:rPr>
                <w:rFonts w:ascii="Arial Narrow" w:hAnsi="Arial Narrow"/>
                <w:b/>
                <w:bCs/>
                <w:color w:val="1A1A1A"/>
                <w:sz w:val="20"/>
                <w:szCs w:val="20"/>
              </w:rPr>
            </w:pPr>
            <w:r w:rsidRPr="00267164">
              <w:rPr>
                <w:rFonts w:ascii="Arial Narrow" w:hAnsi="Arial Narrow"/>
                <w:b/>
                <w:bCs/>
                <w:color w:val="1A1A1A"/>
                <w:sz w:val="20"/>
                <w:szCs w:val="20"/>
              </w:rPr>
              <w:t>99,2</w:t>
            </w:r>
          </w:p>
        </w:tc>
        <w:tc>
          <w:tcPr>
            <w:tcW w:w="1510" w:type="dxa"/>
            <w:vAlign w:val="center"/>
          </w:tcPr>
          <w:p w:rsidR="00267164" w:rsidRPr="00267164" w:rsidRDefault="00267164" w:rsidP="00267164">
            <w:pPr>
              <w:jc w:val="center"/>
              <w:rPr>
                <w:rFonts w:ascii="Arial Narrow" w:hAnsi="Arial Narrow"/>
                <w:bCs/>
                <w:color w:val="1A1A1A"/>
                <w:sz w:val="20"/>
                <w:szCs w:val="20"/>
              </w:rPr>
            </w:pPr>
          </w:p>
        </w:tc>
        <w:tc>
          <w:tcPr>
            <w:tcW w:w="1406" w:type="dxa"/>
            <w:vAlign w:val="center"/>
          </w:tcPr>
          <w:p w:rsidR="00267164" w:rsidRPr="00267164" w:rsidRDefault="00267164" w:rsidP="00267164">
            <w:pPr>
              <w:jc w:val="center"/>
              <w:rPr>
                <w:rFonts w:ascii="Arial Narrow" w:hAnsi="Arial Narrow"/>
                <w:bCs/>
                <w:color w:val="1A1A1A"/>
                <w:sz w:val="20"/>
                <w:szCs w:val="20"/>
              </w:rPr>
            </w:pPr>
          </w:p>
        </w:tc>
        <w:tc>
          <w:tcPr>
            <w:tcW w:w="1352" w:type="dxa"/>
            <w:vAlign w:val="center"/>
          </w:tcPr>
          <w:p w:rsidR="00267164" w:rsidRPr="00267164" w:rsidRDefault="00267164" w:rsidP="00267164">
            <w:pPr>
              <w:jc w:val="center"/>
              <w:rPr>
                <w:rFonts w:ascii="Arial Narrow" w:hAnsi="Arial Narrow"/>
                <w:bCs/>
                <w:color w:val="1A1A1A"/>
                <w:sz w:val="20"/>
                <w:szCs w:val="20"/>
              </w:rPr>
            </w:pPr>
          </w:p>
        </w:tc>
      </w:tr>
      <w:tr w:rsidR="00267164" w:rsidRPr="00267164" w:rsidTr="00267164">
        <w:tc>
          <w:tcPr>
            <w:tcW w:w="4893" w:type="dxa"/>
          </w:tcPr>
          <w:p w:rsidR="00267164" w:rsidRPr="00267164" w:rsidRDefault="00267164" w:rsidP="00267164">
            <w:pPr>
              <w:rPr>
                <w:rFonts w:ascii="Arial Narrow" w:hAnsi="Arial Narrow"/>
                <w:sz w:val="20"/>
                <w:szCs w:val="20"/>
              </w:rPr>
            </w:pPr>
            <w:r w:rsidRPr="00267164">
              <w:rPr>
                <w:rFonts w:ascii="Arial Narrow" w:hAnsi="Arial Narrow"/>
                <w:sz w:val="20"/>
                <w:szCs w:val="20"/>
              </w:rPr>
              <w:t>1.6   «Организация социально-значимых мероприятий на территории поселка Чемдальск»</w:t>
            </w:r>
          </w:p>
        </w:tc>
        <w:tc>
          <w:tcPr>
            <w:tcW w:w="1225" w:type="dxa"/>
            <w:vAlign w:val="center"/>
          </w:tcPr>
          <w:p w:rsidR="00267164" w:rsidRPr="00267164" w:rsidRDefault="00267164" w:rsidP="00267164">
            <w:pPr>
              <w:jc w:val="center"/>
              <w:rPr>
                <w:rFonts w:ascii="Arial Narrow" w:hAnsi="Arial Narrow"/>
                <w:bCs/>
                <w:color w:val="1A1A1A"/>
                <w:sz w:val="20"/>
                <w:szCs w:val="20"/>
              </w:rPr>
            </w:pPr>
            <w:r w:rsidRPr="00267164">
              <w:rPr>
                <w:rFonts w:ascii="Arial Narrow" w:hAnsi="Arial Narrow"/>
                <w:bCs/>
                <w:color w:val="1A1A1A"/>
                <w:sz w:val="20"/>
                <w:szCs w:val="20"/>
              </w:rPr>
              <w:t>0,0</w:t>
            </w:r>
          </w:p>
        </w:tc>
        <w:tc>
          <w:tcPr>
            <w:tcW w:w="1224" w:type="dxa"/>
            <w:vAlign w:val="center"/>
          </w:tcPr>
          <w:p w:rsidR="00267164" w:rsidRPr="00267164" w:rsidRDefault="00267164" w:rsidP="00267164">
            <w:pPr>
              <w:jc w:val="center"/>
              <w:rPr>
                <w:rFonts w:ascii="Arial Narrow" w:hAnsi="Arial Narrow"/>
                <w:bCs/>
                <w:color w:val="1A1A1A"/>
                <w:sz w:val="20"/>
                <w:szCs w:val="20"/>
              </w:rPr>
            </w:pPr>
            <w:r w:rsidRPr="00267164">
              <w:rPr>
                <w:rFonts w:ascii="Arial Narrow" w:hAnsi="Arial Narrow"/>
                <w:bCs/>
                <w:color w:val="1A1A1A"/>
                <w:sz w:val="20"/>
                <w:szCs w:val="20"/>
              </w:rPr>
              <w:t>0,0</w:t>
            </w:r>
          </w:p>
        </w:tc>
        <w:tc>
          <w:tcPr>
            <w:tcW w:w="1380" w:type="dxa"/>
            <w:vAlign w:val="center"/>
          </w:tcPr>
          <w:p w:rsidR="00267164" w:rsidRPr="00267164" w:rsidRDefault="00267164" w:rsidP="00267164">
            <w:pPr>
              <w:jc w:val="center"/>
              <w:rPr>
                <w:rFonts w:ascii="Arial Narrow" w:hAnsi="Arial Narrow"/>
                <w:bCs/>
                <w:color w:val="1A1A1A"/>
                <w:sz w:val="20"/>
                <w:szCs w:val="20"/>
              </w:rPr>
            </w:pPr>
            <w:r w:rsidRPr="00267164">
              <w:rPr>
                <w:rFonts w:ascii="Arial Narrow" w:hAnsi="Arial Narrow"/>
                <w:bCs/>
                <w:color w:val="1A1A1A"/>
                <w:sz w:val="20"/>
                <w:szCs w:val="20"/>
              </w:rPr>
              <w:t>0,0</w:t>
            </w:r>
          </w:p>
        </w:tc>
        <w:tc>
          <w:tcPr>
            <w:tcW w:w="1527" w:type="dxa"/>
            <w:vAlign w:val="center"/>
          </w:tcPr>
          <w:p w:rsidR="00267164" w:rsidRPr="00267164" w:rsidRDefault="00267164" w:rsidP="00267164">
            <w:pPr>
              <w:jc w:val="center"/>
              <w:rPr>
                <w:rFonts w:ascii="Arial Narrow" w:hAnsi="Arial Narrow"/>
                <w:bCs/>
                <w:color w:val="1A1A1A"/>
                <w:sz w:val="20"/>
                <w:szCs w:val="20"/>
              </w:rPr>
            </w:pPr>
          </w:p>
        </w:tc>
        <w:tc>
          <w:tcPr>
            <w:tcW w:w="1403" w:type="dxa"/>
            <w:vAlign w:val="center"/>
          </w:tcPr>
          <w:p w:rsidR="00267164" w:rsidRPr="00267164" w:rsidRDefault="00267164" w:rsidP="00267164">
            <w:pPr>
              <w:jc w:val="center"/>
              <w:rPr>
                <w:rFonts w:ascii="Arial Narrow" w:hAnsi="Arial Narrow"/>
                <w:b/>
                <w:bCs/>
                <w:color w:val="1A1A1A"/>
                <w:sz w:val="20"/>
                <w:szCs w:val="20"/>
              </w:rPr>
            </w:pPr>
            <w:r w:rsidRPr="00267164">
              <w:rPr>
                <w:rFonts w:ascii="Arial Narrow" w:hAnsi="Arial Narrow"/>
                <w:b/>
                <w:bCs/>
                <w:color w:val="1A1A1A"/>
                <w:sz w:val="20"/>
                <w:szCs w:val="20"/>
              </w:rPr>
              <w:t>0</w:t>
            </w:r>
          </w:p>
        </w:tc>
        <w:tc>
          <w:tcPr>
            <w:tcW w:w="1510" w:type="dxa"/>
            <w:vAlign w:val="center"/>
          </w:tcPr>
          <w:p w:rsidR="00267164" w:rsidRPr="00267164" w:rsidRDefault="00267164" w:rsidP="00267164">
            <w:pPr>
              <w:jc w:val="center"/>
              <w:rPr>
                <w:rFonts w:ascii="Arial Narrow" w:hAnsi="Arial Narrow"/>
                <w:bCs/>
                <w:color w:val="1A1A1A"/>
                <w:sz w:val="20"/>
                <w:szCs w:val="20"/>
              </w:rPr>
            </w:pPr>
          </w:p>
        </w:tc>
        <w:tc>
          <w:tcPr>
            <w:tcW w:w="1406" w:type="dxa"/>
            <w:vAlign w:val="center"/>
          </w:tcPr>
          <w:p w:rsidR="00267164" w:rsidRPr="00267164" w:rsidRDefault="00267164" w:rsidP="00267164">
            <w:pPr>
              <w:jc w:val="center"/>
              <w:rPr>
                <w:rFonts w:ascii="Arial Narrow" w:hAnsi="Arial Narrow"/>
                <w:bCs/>
                <w:color w:val="1A1A1A"/>
                <w:sz w:val="20"/>
                <w:szCs w:val="20"/>
              </w:rPr>
            </w:pPr>
          </w:p>
        </w:tc>
        <w:tc>
          <w:tcPr>
            <w:tcW w:w="1352" w:type="dxa"/>
            <w:vAlign w:val="center"/>
          </w:tcPr>
          <w:p w:rsidR="00267164" w:rsidRPr="00267164" w:rsidRDefault="00267164" w:rsidP="00267164">
            <w:pPr>
              <w:jc w:val="center"/>
              <w:rPr>
                <w:rFonts w:ascii="Arial Narrow" w:hAnsi="Arial Narrow"/>
                <w:bCs/>
                <w:color w:val="1A1A1A"/>
                <w:sz w:val="20"/>
                <w:szCs w:val="20"/>
              </w:rPr>
            </w:pPr>
          </w:p>
        </w:tc>
      </w:tr>
      <w:tr w:rsidR="00267164" w:rsidRPr="00267164" w:rsidTr="00267164">
        <w:tc>
          <w:tcPr>
            <w:tcW w:w="4893" w:type="dxa"/>
          </w:tcPr>
          <w:p w:rsidR="00267164" w:rsidRPr="00267164" w:rsidRDefault="00267164" w:rsidP="00267164">
            <w:pPr>
              <w:rPr>
                <w:rFonts w:ascii="Arial Narrow" w:hAnsi="Arial Narrow"/>
                <w:sz w:val="20"/>
                <w:szCs w:val="20"/>
              </w:rPr>
            </w:pPr>
            <w:r w:rsidRPr="00267164">
              <w:rPr>
                <w:rFonts w:ascii="Arial Narrow" w:hAnsi="Arial Narrow"/>
                <w:sz w:val="20"/>
                <w:szCs w:val="20"/>
              </w:rPr>
              <w:t>1.7   «Противодействие экстремизму и профилактика терроризма на территории поселка Чемдальск»</w:t>
            </w:r>
          </w:p>
        </w:tc>
        <w:tc>
          <w:tcPr>
            <w:tcW w:w="1225" w:type="dxa"/>
            <w:vAlign w:val="center"/>
          </w:tcPr>
          <w:p w:rsidR="00267164" w:rsidRPr="00267164" w:rsidRDefault="00267164" w:rsidP="00267164">
            <w:pPr>
              <w:jc w:val="center"/>
              <w:rPr>
                <w:rFonts w:ascii="Arial Narrow" w:hAnsi="Arial Narrow"/>
                <w:bCs/>
                <w:color w:val="1A1A1A"/>
                <w:sz w:val="20"/>
                <w:szCs w:val="20"/>
              </w:rPr>
            </w:pPr>
            <w:r w:rsidRPr="00267164">
              <w:rPr>
                <w:rFonts w:ascii="Arial Narrow" w:hAnsi="Arial Narrow"/>
                <w:bCs/>
                <w:color w:val="1A1A1A"/>
                <w:sz w:val="20"/>
                <w:szCs w:val="20"/>
              </w:rPr>
              <w:t>0,0</w:t>
            </w:r>
          </w:p>
        </w:tc>
        <w:tc>
          <w:tcPr>
            <w:tcW w:w="1224" w:type="dxa"/>
            <w:vAlign w:val="center"/>
          </w:tcPr>
          <w:p w:rsidR="00267164" w:rsidRPr="00267164" w:rsidRDefault="00267164" w:rsidP="00267164">
            <w:pPr>
              <w:jc w:val="center"/>
              <w:rPr>
                <w:rFonts w:ascii="Arial Narrow" w:hAnsi="Arial Narrow"/>
                <w:bCs/>
                <w:color w:val="1A1A1A"/>
                <w:sz w:val="20"/>
                <w:szCs w:val="20"/>
              </w:rPr>
            </w:pPr>
            <w:r w:rsidRPr="00267164">
              <w:rPr>
                <w:rFonts w:ascii="Arial Narrow" w:hAnsi="Arial Narrow"/>
                <w:bCs/>
                <w:color w:val="1A1A1A"/>
                <w:sz w:val="20"/>
                <w:szCs w:val="20"/>
              </w:rPr>
              <w:t>0,0</w:t>
            </w:r>
          </w:p>
        </w:tc>
        <w:tc>
          <w:tcPr>
            <w:tcW w:w="1380" w:type="dxa"/>
            <w:vAlign w:val="center"/>
          </w:tcPr>
          <w:p w:rsidR="00267164" w:rsidRPr="00267164" w:rsidRDefault="00267164" w:rsidP="00267164">
            <w:pPr>
              <w:jc w:val="center"/>
              <w:rPr>
                <w:rFonts w:ascii="Arial Narrow" w:hAnsi="Arial Narrow"/>
                <w:bCs/>
                <w:color w:val="1A1A1A"/>
                <w:sz w:val="20"/>
                <w:szCs w:val="20"/>
              </w:rPr>
            </w:pPr>
            <w:r w:rsidRPr="00267164">
              <w:rPr>
                <w:rFonts w:ascii="Arial Narrow" w:hAnsi="Arial Narrow"/>
                <w:bCs/>
                <w:color w:val="1A1A1A"/>
                <w:sz w:val="20"/>
                <w:szCs w:val="20"/>
              </w:rPr>
              <w:t>0,0</w:t>
            </w:r>
          </w:p>
        </w:tc>
        <w:tc>
          <w:tcPr>
            <w:tcW w:w="1527" w:type="dxa"/>
            <w:vAlign w:val="center"/>
          </w:tcPr>
          <w:p w:rsidR="00267164" w:rsidRPr="00267164" w:rsidRDefault="00267164" w:rsidP="00267164">
            <w:pPr>
              <w:jc w:val="center"/>
              <w:rPr>
                <w:rFonts w:ascii="Arial Narrow" w:hAnsi="Arial Narrow"/>
                <w:bCs/>
                <w:color w:val="1A1A1A"/>
                <w:sz w:val="20"/>
                <w:szCs w:val="20"/>
              </w:rPr>
            </w:pPr>
          </w:p>
        </w:tc>
        <w:tc>
          <w:tcPr>
            <w:tcW w:w="1403" w:type="dxa"/>
            <w:vAlign w:val="center"/>
          </w:tcPr>
          <w:p w:rsidR="00267164" w:rsidRPr="00267164" w:rsidRDefault="00267164" w:rsidP="00267164">
            <w:pPr>
              <w:jc w:val="center"/>
              <w:rPr>
                <w:rFonts w:ascii="Arial Narrow" w:hAnsi="Arial Narrow"/>
                <w:b/>
                <w:bCs/>
                <w:color w:val="1A1A1A"/>
                <w:sz w:val="20"/>
                <w:szCs w:val="20"/>
              </w:rPr>
            </w:pPr>
            <w:r w:rsidRPr="00267164">
              <w:rPr>
                <w:rFonts w:ascii="Arial Narrow" w:hAnsi="Arial Narrow"/>
                <w:b/>
                <w:bCs/>
                <w:color w:val="1A1A1A"/>
                <w:sz w:val="20"/>
                <w:szCs w:val="20"/>
              </w:rPr>
              <w:t>0</w:t>
            </w:r>
          </w:p>
        </w:tc>
        <w:tc>
          <w:tcPr>
            <w:tcW w:w="1510" w:type="dxa"/>
            <w:vAlign w:val="center"/>
          </w:tcPr>
          <w:p w:rsidR="00267164" w:rsidRPr="00267164" w:rsidRDefault="00267164" w:rsidP="00267164">
            <w:pPr>
              <w:jc w:val="center"/>
              <w:rPr>
                <w:rFonts w:ascii="Arial Narrow" w:hAnsi="Arial Narrow"/>
                <w:bCs/>
                <w:color w:val="1A1A1A"/>
                <w:sz w:val="20"/>
                <w:szCs w:val="20"/>
              </w:rPr>
            </w:pPr>
          </w:p>
        </w:tc>
        <w:tc>
          <w:tcPr>
            <w:tcW w:w="1406" w:type="dxa"/>
            <w:vAlign w:val="center"/>
          </w:tcPr>
          <w:p w:rsidR="00267164" w:rsidRPr="00267164" w:rsidRDefault="00267164" w:rsidP="00267164">
            <w:pPr>
              <w:jc w:val="center"/>
              <w:rPr>
                <w:rFonts w:ascii="Arial Narrow" w:hAnsi="Arial Narrow"/>
                <w:bCs/>
                <w:color w:val="1A1A1A"/>
                <w:sz w:val="20"/>
                <w:szCs w:val="20"/>
              </w:rPr>
            </w:pPr>
          </w:p>
        </w:tc>
        <w:tc>
          <w:tcPr>
            <w:tcW w:w="1352" w:type="dxa"/>
            <w:vAlign w:val="center"/>
          </w:tcPr>
          <w:p w:rsidR="00267164" w:rsidRPr="00267164" w:rsidRDefault="00267164" w:rsidP="00267164">
            <w:pPr>
              <w:jc w:val="center"/>
              <w:rPr>
                <w:rFonts w:ascii="Arial Narrow" w:hAnsi="Arial Narrow"/>
                <w:bCs/>
                <w:color w:val="1A1A1A"/>
                <w:sz w:val="20"/>
                <w:szCs w:val="20"/>
              </w:rPr>
            </w:pPr>
          </w:p>
        </w:tc>
      </w:tr>
      <w:tr w:rsidR="00267164" w:rsidRPr="00267164" w:rsidTr="00267164">
        <w:tc>
          <w:tcPr>
            <w:tcW w:w="4893" w:type="dxa"/>
            <w:vAlign w:val="center"/>
          </w:tcPr>
          <w:p w:rsidR="00267164" w:rsidRPr="00267164" w:rsidRDefault="00267164" w:rsidP="00267164">
            <w:pPr>
              <w:rPr>
                <w:rFonts w:ascii="Arial Narrow" w:hAnsi="Arial Narrow"/>
                <w:sz w:val="20"/>
                <w:szCs w:val="20"/>
              </w:rPr>
            </w:pPr>
            <w:r w:rsidRPr="00267164">
              <w:rPr>
                <w:rFonts w:ascii="Arial Narrow" w:hAnsi="Arial Narrow"/>
                <w:sz w:val="20"/>
                <w:szCs w:val="20"/>
              </w:rPr>
              <w:t>1.8  «Профилактика правонарушений на территории поселка Чемдальск»</w:t>
            </w:r>
          </w:p>
        </w:tc>
        <w:tc>
          <w:tcPr>
            <w:tcW w:w="1225" w:type="dxa"/>
            <w:vAlign w:val="center"/>
          </w:tcPr>
          <w:p w:rsidR="00267164" w:rsidRPr="00267164" w:rsidRDefault="00267164" w:rsidP="00267164">
            <w:pPr>
              <w:jc w:val="center"/>
              <w:rPr>
                <w:rFonts w:ascii="Arial Narrow" w:hAnsi="Arial Narrow"/>
                <w:bCs/>
                <w:color w:val="1A1A1A"/>
                <w:sz w:val="20"/>
                <w:szCs w:val="20"/>
              </w:rPr>
            </w:pPr>
            <w:r w:rsidRPr="00267164">
              <w:rPr>
                <w:rFonts w:ascii="Arial Narrow" w:hAnsi="Arial Narrow"/>
                <w:bCs/>
                <w:color w:val="1A1A1A"/>
                <w:sz w:val="20"/>
                <w:szCs w:val="20"/>
              </w:rPr>
              <w:t>0,0</w:t>
            </w:r>
          </w:p>
        </w:tc>
        <w:tc>
          <w:tcPr>
            <w:tcW w:w="1224" w:type="dxa"/>
            <w:vAlign w:val="center"/>
          </w:tcPr>
          <w:p w:rsidR="00267164" w:rsidRPr="00267164" w:rsidRDefault="00267164" w:rsidP="00267164">
            <w:pPr>
              <w:jc w:val="center"/>
              <w:rPr>
                <w:rFonts w:ascii="Arial Narrow" w:hAnsi="Arial Narrow"/>
                <w:bCs/>
                <w:color w:val="1A1A1A"/>
                <w:sz w:val="20"/>
                <w:szCs w:val="20"/>
              </w:rPr>
            </w:pPr>
            <w:r w:rsidRPr="00267164">
              <w:rPr>
                <w:rFonts w:ascii="Arial Narrow" w:hAnsi="Arial Narrow"/>
                <w:bCs/>
                <w:color w:val="1A1A1A"/>
                <w:sz w:val="20"/>
                <w:szCs w:val="20"/>
              </w:rPr>
              <w:t>0,0</w:t>
            </w:r>
          </w:p>
        </w:tc>
        <w:tc>
          <w:tcPr>
            <w:tcW w:w="1380" w:type="dxa"/>
            <w:vAlign w:val="center"/>
          </w:tcPr>
          <w:p w:rsidR="00267164" w:rsidRPr="00267164" w:rsidRDefault="00267164" w:rsidP="00267164">
            <w:pPr>
              <w:jc w:val="center"/>
              <w:rPr>
                <w:rFonts w:ascii="Arial Narrow" w:hAnsi="Arial Narrow"/>
                <w:bCs/>
                <w:color w:val="1A1A1A"/>
                <w:sz w:val="20"/>
                <w:szCs w:val="20"/>
              </w:rPr>
            </w:pPr>
            <w:r w:rsidRPr="00267164">
              <w:rPr>
                <w:rFonts w:ascii="Arial Narrow" w:hAnsi="Arial Narrow"/>
                <w:bCs/>
                <w:color w:val="1A1A1A"/>
                <w:sz w:val="20"/>
                <w:szCs w:val="20"/>
              </w:rPr>
              <w:t>0,0</w:t>
            </w:r>
          </w:p>
        </w:tc>
        <w:tc>
          <w:tcPr>
            <w:tcW w:w="1527" w:type="dxa"/>
            <w:vAlign w:val="center"/>
          </w:tcPr>
          <w:p w:rsidR="00267164" w:rsidRPr="00267164" w:rsidRDefault="00267164" w:rsidP="00267164">
            <w:pPr>
              <w:jc w:val="center"/>
              <w:rPr>
                <w:rFonts w:ascii="Arial Narrow" w:hAnsi="Arial Narrow"/>
                <w:bCs/>
                <w:color w:val="1A1A1A"/>
                <w:sz w:val="20"/>
                <w:szCs w:val="20"/>
              </w:rPr>
            </w:pPr>
          </w:p>
        </w:tc>
        <w:tc>
          <w:tcPr>
            <w:tcW w:w="1403" w:type="dxa"/>
            <w:vAlign w:val="center"/>
          </w:tcPr>
          <w:p w:rsidR="00267164" w:rsidRPr="00267164" w:rsidRDefault="00267164" w:rsidP="00267164">
            <w:pPr>
              <w:jc w:val="center"/>
              <w:rPr>
                <w:rFonts w:ascii="Arial Narrow" w:hAnsi="Arial Narrow"/>
                <w:b/>
                <w:bCs/>
                <w:color w:val="1A1A1A"/>
                <w:sz w:val="20"/>
                <w:szCs w:val="20"/>
              </w:rPr>
            </w:pPr>
            <w:r w:rsidRPr="00267164">
              <w:rPr>
                <w:rFonts w:ascii="Arial Narrow" w:hAnsi="Arial Narrow"/>
                <w:b/>
                <w:bCs/>
                <w:color w:val="1A1A1A"/>
                <w:sz w:val="20"/>
                <w:szCs w:val="20"/>
              </w:rPr>
              <w:t>0</w:t>
            </w:r>
          </w:p>
        </w:tc>
        <w:tc>
          <w:tcPr>
            <w:tcW w:w="1510" w:type="dxa"/>
            <w:vAlign w:val="center"/>
          </w:tcPr>
          <w:p w:rsidR="00267164" w:rsidRPr="00267164" w:rsidRDefault="00267164" w:rsidP="00267164">
            <w:pPr>
              <w:jc w:val="center"/>
              <w:rPr>
                <w:rFonts w:ascii="Arial Narrow" w:hAnsi="Arial Narrow"/>
                <w:bCs/>
                <w:color w:val="1A1A1A"/>
                <w:sz w:val="20"/>
                <w:szCs w:val="20"/>
              </w:rPr>
            </w:pPr>
          </w:p>
        </w:tc>
        <w:tc>
          <w:tcPr>
            <w:tcW w:w="1406" w:type="dxa"/>
            <w:vAlign w:val="center"/>
          </w:tcPr>
          <w:p w:rsidR="00267164" w:rsidRPr="00267164" w:rsidRDefault="00267164" w:rsidP="00267164">
            <w:pPr>
              <w:jc w:val="center"/>
              <w:rPr>
                <w:rFonts w:ascii="Arial Narrow" w:hAnsi="Arial Narrow"/>
                <w:bCs/>
                <w:color w:val="1A1A1A"/>
                <w:sz w:val="20"/>
                <w:szCs w:val="20"/>
              </w:rPr>
            </w:pPr>
          </w:p>
        </w:tc>
        <w:tc>
          <w:tcPr>
            <w:tcW w:w="1352" w:type="dxa"/>
            <w:vAlign w:val="center"/>
          </w:tcPr>
          <w:p w:rsidR="00267164" w:rsidRPr="00267164" w:rsidRDefault="00267164" w:rsidP="00267164">
            <w:pPr>
              <w:jc w:val="center"/>
              <w:rPr>
                <w:rFonts w:ascii="Arial Narrow" w:hAnsi="Arial Narrow"/>
                <w:bCs/>
                <w:color w:val="1A1A1A"/>
                <w:sz w:val="20"/>
                <w:szCs w:val="20"/>
              </w:rPr>
            </w:pPr>
          </w:p>
        </w:tc>
      </w:tr>
      <w:tr w:rsidR="00267164" w:rsidRPr="00267164" w:rsidTr="00267164">
        <w:tc>
          <w:tcPr>
            <w:tcW w:w="4893" w:type="dxa"/>
            <w:vAlign w:val="center"/>
          </w:tcPr>
          <w:p w:rsidR="00267164" w:rsidRPr="00267164" w:rsidRDefault="00267164" w:rsidP="00267164">
            <w:pPr>
              <w:rPr>
                <w:rFonts w:ascii="Arial Narrow" w:hAnsi="Arial Narrow"/>
                <w:b/>
                <w:sz w:val="20"/>
                <w:szCs w:val="20"/>
              </w:rPr>
            </w:pPr>
            <w:r w:rsidRPr="00267164">
              <w:rPr>
                <w:rFonts w:ascii="Arial Narrow" w:hAnsi="Arial Narrow"/>
                <w:b/>
                <w:sz w:val="20"/>
                <w:szCs w:val="20"/>
              </w:rPr>
              <w:t>Итого</w:t>
            </w:r>
          </w:p>
        </w:tc>
        <w:tc>
          <w:tcPr>
            <w:tcW w:w="1225" w:type="dxa"/>
            <w:vAlign w:val="center"/>
          </w:tcPr>
          <w:p w:rsidR="00267164" w:rsidRPr="00267164" w:rsidRDefault="00267164" w:rsidP="00267164">
            <w:pPr>
              <w:jc w:val="center"/>
              <w:rPr>
                <w:rFonts w:ascii="Arial Narrow" w:hAnsi="Arial Narrow"/>
                <w:bCs/>
                <w:color w:val="1A1A1A"/>
                <w:sz w:val="20"/>
                <w:szCs w:val="20"/>
              </w:rPr>
            </w:pPr>
          </w:p>
        </w:tc>
        <w:tc>
          <w:tcPr>
            <w:tcW w:w="1224" w:type="dxa"/>
            <w:vAlign w:val="center"/>
          </w:tcPr>
          <w:p w:rsidR="00267164" w:rsidRPr="00267164" w:rsidRDefault="00267164" w:rsidP="00267164">
            <w:pPr>
              <w:jc w:val="center"/>
              <w:rPr>
                <w:rFonts w:ascii="Arial Narrow" w:hAnsi="Arial Narrow"/>
                <w:bCs/>
                <w:color w:val="1A1A1A"/>
                <w:sz w:val="20"/>
                <w:szCs w:val="20"/>
              </w:rPr>
            </w:pPr>
          </w:p>
        </w:tc>
        <w:tc>
          <w:tcPr>
            <w:tcW w:w="1380" w:type="dxa"/>
            <w:vAlign w:val="center"/>
          </w:tcPr>
          <w:p w:rsidR="00267164" w:rsidRPr="00267164" w:rsidRDefault="00267164" w:rsidP="00267164">
            <w:pPr>
              <w:jc w:val="center"/>
              <w:rPr>
                <w:rFonts w:ascii="Arial Narrow" w:hAnsi="Arial Narrow"/>
                <w:bCs/>
                <w:color w:val="1A1A1A"/>
                <w:sz w:val="20"/>
                <w:szCs w:val="20"/>
              </w:rPr>
            </w:pPr>
          </w:p>
        </w:tc>
        <w:tc>
          <w:tcPr>
            <w:tcW w:w="1527" w:type="dxa"/>
            <w:vAlign w:val="center"/>
          </w:tcPr>
          <w:p w:rsidR="00267164" w:rsidRPr="00267164" w:rsidRDefault="00267164" w:rsidP="00267164">
            <w:pPr>
              <w:jc w:val="center"/>
              <w:rPr>
                <w:rFonts w:ascii="Arial Narrow" w:hAnsi="Arial Narrow"/>
                <w:bCs/>
                <w:color w:val="1A1A1A"/>
                <w:sz w:val="20"/>
                <w:szCs w:val="20"/>
              </w:rPr>
            </w:pPr>
          </w:p>
        </w:tc>
        <w:tc>
          <w:tcPr>
            <w:tcW w:w="1403" w:type="dxa"/>
            <w:vAlign w:val="center"/>
          </w:tcPr>
          <w:p w:rsidR="00267164" w:rsidRPr="00267164" w:rsidRDefault="00267164" w:rsidP="00267164">
            <w:pPr>
              <w:jc w:val="center"/>
              <w:rPr>
                <w:rFonts w:ascii="Arial Narrow" w:hAnsi="Arial Narrow"/>
                <w:b/>
                <w:bCs/>
                <w:color w:val="1A1A1A"/>
                <w:sz w:val="20"/>
                <w:szCs w:val="20"/>
              </w:rPr>
            </w:pPr>
            <w:r w:rsidRPr="00267164">
              <w:rPr>
                <w:rFonts w:ascii="Arial Narrow" w:hAnsi="Arial Narrow"/>
                <w:b/>
                <w:bCs/>
                <w:color w:val="1A1A1A"/>
                <w:sz w:val="20"/>
                <w:szCs w:val="20"/>
              </w:rPr>
              <w:t>324,27</w:t>
            </w:r>
          </w:p>
        </w:tc>
        <w:tc>
          <w:tcPr>
            <w:tcW w:w="1510" w:type="dxa"/>
            <w:vAlign w:val="center"/>
          </w:tcPr>
          <w:p w:rsidR="00267164" w:rsidRPr="00267164" w:rsidRDefault="00267164" w:rsidP="00267164">
            <w:pPr>
              <w:jc w:val="center"/>
              <w:rPr>
                <w:rFonts w:ascii="Arial Narrow" w:hAnsi="Arial Narrow"/>
                <w:bCs/>
                <w:color w:val="1A1A1A"/>
                <w:sz w:val="20"/>
                <w:szCs w:val="20"/>
              </w:rPr>
            </w:pPr>
          </w:p>
        </w:tc>
        <w:tc>
          <w:tcPr>
            <w:tcW w:w="1406" w:type="dxa"/>
            <w:vAlign w:val="center"/>
          </w:tcPr>
          <w:p w:rsidR="00267164" w:rsidRPr="00267164" w:rsidRDefault="00267164" w:rsidP="00267164">
            <w:pPr>
              <w:jc w:val="center"/>
              <w:rPr>
                <w:rFonts w:ascii="Arial Narrow" w:hAnsi="Arial Narrow"/>
                <w:bCs/>
                <w:color w:val="1A1A1A"/>
                <w:sz w:val="20"/>
                <w:szCs w:val="20"/>
              </w:rPr>
            </w:pPr>
          </w:p>
        </w:tc>
        <w:tc>
          <w:tcPr>
            <w:tcW w:w="1352" w:type="dxa"/>
            <w:vAlign w:val="center"/>
          </w:tcPr>
          <w:p w:rsidR="00267164" w:rsidRPr="00267164" w:rsidRDefault="00267164" w:rsidP="00267164">
            <w:pPr>
              <w:jc w:val="center"/>
              <w:rPr>
                <w:rFonts w:ascii="Arial Narrow" w:hAnsi="Arial Narrow"/>
                <w:bCs/>
                <w:color w:val="1A1A1A"/>
                <w:sz w:val="20"/>
                <w:szCs w:val="20"/>
              </w:rPr>
            </w:pPr>
          </w:p>
        </w:tc>
      </w:tr>
    </w:tbl>
    <w:p w:rsidR="00267164" w:rsidRPr="00267164" w:rsidRDefault="00267164" w:rsidP="00267164">
      <w:pPr>
        <w:rPr>
          <w:rFonts w:ascii="Arial Narrow" w:hAnsi="Arial Narrow"/>
          <w:sz w:val="20"/>
          <w:szCs w:val="20"/>
        </w:rPr>
      </w:pPr>
    </w:p>
    <w:p w:rsidR="00267164" w:rsidRPr="00267164" w:rsidRDefault="00267164" w:rsidP="00267164">
      <w:pPr>
        <w:jc w:val="right"/>
        <w:rPr>
          <w:rFonts w:ascii="Arial Narrow" w:hAnsi="Arial Narrow"/>
          <w:sz w:val="20"/>
          <w:szCs w:val="20"/>
        </w:rPr>
      </w:pPr>
    </w:p>
    <w:p w:rsidR="00267164" w:rsidRPr="00267164" w:rsidRDefault="00267164" w:rsidP="00267164">
      <w:pPr>
        <w:jc w:val="right"/>
        <w:rPr>
          <w:rFonts w:ascii="Arial Narrow" w:hAnsi="Arial Narrow"/>
          <w:sz w:val="20"/>
          <w:szCs w:val="20"/>
        </w:rPr>
      </w:pPr>
      <w:r w:rsidRPr="00267164">
        <w:rPr>
          <w:rFonts w:ascii="Arial Narrow" w:hAnsi="Arial Narrow"/>
          <w:sz w:val="20"/>
          <w:szCs w:val="20"/>
        </w:rPr>
        <w:t>Таблица №3</w:t>
      </w:r>
    </w:p>
    <w:p w:rsidR="00267164" w:rsidRPr="00267164" w:rsidRDefault="00267164" w:rsidP="00267164">
      <w:pPr>
        <w:jc w:val="center"/>
        <w:rPr>
          <w:rFonts w:ascii="Arial Narrow" w:hAnsi="Arial Narrow"/>
          <w:sz w:val="20"/>
          <w:szCs w:val="20"/>
        </w:rPr>
      </w:pPr>
      <w:r w:rsidRPr="00267164">
        <w:rPr>
          <w:rFonts w:ascii="Arial Narrow" w:hAnsi="Arial Narrow"/>
          <w:sz w:val="20"/>
          <w:szCs w:val="20"/>
        </w:rPr>
        <w:t>Ресурсное обеспечение муниципальной программы и подпрограмм</w:t>
      </w:r>
    </w:p>
    <w:p w:rsidR="00267164" w:rsidRPr="00267164" w:rsidRDefault="00267164" w:rsidP="00267164">
      <w:pPr>
        <w:jc w:val="right"/>
        <w:rPr>
          <w:rFonts w:ascii="Arial Narrow" w:hAnsi="Arial Narrow"/>
          <w:sz w:val="20"/>
          <w:szCs w:val="20"/>
        </w:rPr>
      </w:pPr>
      <w:r w:rsidRPr="00267164">
        <w:rPr>
          <w:rFonts w:ascii="Arial Narrow" w:hAnsi="Arial Narrow"/>
          <w:sz w:val="20"/>
          <w:szCs w:val="20"/>
        </w:rPr>
        <w:t xml:space="preserve"> (</w:t>
      </w:r>
      <w:proofErr w:type="spellStart"/>
      <w:r w:rsidRPr="00267164">
        <w:rPr>
          <w:rFonts w:ascii="Arial Narrow" w:hAnsi="Arial Narrow"/>
          <w:sz w:val="20"/>
          <w:szCs w:val="20"/>
        </w:rPr>
        <w:t>тыс.руб</w:t>
      </w:r>
      <w:proofErr w:type="spellEnd"/>
      <w:r w:rsidRPr="00267164">
        <w:rPr>
          <w:rFonts w:ascii="Arial Narrow" w:hAnsi="Arial Narrow"/>
          <w:sz w:val="20"/>
          <w:szCs w:val="20"/>
        </w:rPr>
        <w:t>.)</w:t>
      </w:r>
    </w:p>
    <w:tbl>
      <w:tblPr>
        <w:tblW w:w="140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gridCol w:w="1134"/>
        <w:gridCol w:w="1276"/>
        <w:gridCol w:w="1417"/>
        <w:gridCol w:w="1276"/>
        <w:gridCol w:w="1559"/>
      </w:tblGrid>
      <w:tr w:rsidR="00267164" w:rsidRPr="00267164" w:rsidTr="00267164">
        <w:trPr>
          <w:trHeight w:val="516"/>
        </w:trPr>
        <w:tc>
          <w:tcPr>
            <w:tcW w:w="7371" w:type="dxa"/>
            <w:vAlign w:val="center"/>
          </w:tcPr>
          <w:p w:rsidR="00267164" w:rsidRPr="00267164" w:rsidRDefault="00267164" w:rsidP="00267164">
            <w:pPr>
              <w:jc w:val="center"/>
              <w:rPr>
                <w:rFonts w:ascii="Arial Narrow" w:hAnsi="Arial Narrow"/>
                <w:sz w:val="20"/>
                <w:szCs w:val="20"/>
              </w:rPr>
            </w:pPr>
            <w:r w:rsidRPr="00267164">
              <w:rPr>
                <w:rFonts w:ascii="Arial Narrow" w:hAnsi="Arial Narrow"/>
                <w:sz w:val="20"/>
                <w:szCs w:val="20"/>
              </w:rPr>
              <w:t>Наименование  программы, подпрограммы</w:t>
            </w:r>
          </w:p>
        </w:tc>
        <w:tc>
          <w:tcPr>
            <w:tcW w:w="1134" w:type="dxa"/>
            <w:vAlign w:val="center"/>
          </w:tcPr>
          <w:p w:rsidR="00267164" w:rsidRPr="00267164" w:rsidRDefault="00267164" w:rsidP="00267164">
            <w:pPr>
              <w:jc w:val="center"/>
              <w:rPr>
                <w:rFonts w:ascii="Arial Narrow" w:hAnsi="Arial Narrow"/>
                <w:b/>
                <w:sz w:val="20"/>
                <w:szCs w:val="20"/>
              </w:rPr>
            </w:pPr>
            <w:r w:rsidRPr="00267164">
              <w:rPr>
                <w:rFonts w:ascii="Arial Narrow" w:hAnsi="Arial Narrow"/>
                <w:b/>
                <w:sz w:val="20"/>
                <w:szCs w:val="20"/>
              </w:rPr>
              <w:t>2023</w:t>
            </w:r>
          </w:p>
        </w:tc>
        <w:tc>
          <w:tcPr>
            <w:tcW w:w="1276" w:type="dxa"/>
            <w:vAlign w:val="center"/>
          </w:tcPr>
          <w:p w:rsidR="00267164" w:rsidRPr="00267164" w:rsidRDefault="00267164" w:rsidP="00267164">
            <w:pPr>
              <w:jc w:val="center"/>
              <w:rPr>
                <w:rFonts w:ascii="Arial Narrow" w:hAnsi="Arial Narrow"/>
                <w:b/>
                <w:sz w:val="20"/>
                <w:szCs w:val="20"/>
              </w:rPr>
            </w:pPr>
            <w:r w:rsidRPr="00267164">
              <w:rPr>
                <w:rFonts w:ascii="Arial Narrow" w:hAnsi="Arial Narrow"/>
                <w:b/>
                <w:sz w:val="20"/>
                <w:szCs w:val="20"/>
              </w:rPr>
              <w:t>2024</w:t>
            </w:r>
          </w:p>
        </w:tc>
        <w:tc>
          <w:tcPr>
            <w:tcW w:w="1417" w:type="dxa"/>
            <w:vAlign w:val="center"/>
          </w:tcPr>
          <w:p w:rsidR="00267164" w:rsidRPr="00267164" w:rsidRDefault="00267164" w:rsidP="00267164">
            <w:pPr>
              <w:jc w:val="center"/>
              <w:rPr>
                <w:rFonts w:ascii="Arial Narrow" w:hAnsi="Arial Narrow"/>
                <w:b/>
                <w:sz w:val="20"/>
                <w:szCs w:val="20"/>
              </w:rPr>
            </w:pPr>
            <w:r w:rsidRPr="00267164">
              <w:rPr>
                <w:rFonts w:ascii="Arial Narrow" w:hAnsi="Arial Narrow"/>
                <w:b/>
                <w:sz w:val="20"/>
                <w:szCs w:val="20"/>
              </w:rPr>
              <w:t>2025</w:t>
            </w:r>
          </w:p>
        </w:tc>
        <w:tc>
          <w:tcPr>
            <w:tcW w:w="1276" w:type="dxa"/>
            <w:vAlign w:val="center"/>
          </w:tcPr>
          <w:p w:rsidR="00267164" w:rsidRPr="00267164" w:rsidRDefault="00267164" w:rsidP="00267164">
            <w:pPr>
              <w:jc w:val="center"/>
              <w:rPr>
                <w:rFonts w:ascii="Arial Narrow" w:hAnsi="Arial Narrow"/>
                <w:b/>
                <w:sz w:val="20"/>
                <w:szCs w:val="20"/>
              </w:rPr>
            </w:pPr>
            <w:r w:rsidRPr="00267164">
              <w:rPr>
                <w:rFonts w:ascii="Arial Narrow" w:hAnsi="Arial Narrow"/>
                <w:b/>
                <w:sz w:val="20"/>
                <w:szCs w:val="20"/>
              </w:rPr>
              <w:t>2026</w:t>
            </w:r>
          </w:p>
        </w:tc>
        <w:tc>
          <w:tcPr>
            <w:tcW w:w="1559" w:type="dxa"/>
            <w:vAlign w:val="center"/>
          </w:tcPr>
          <w:p w:rsidR="00267164" w:rsidRPr="00267164" w:rsidRDefault="00267164" w:rsidP="00267164">
            <w:pPr>
              <w:jc w:val="center"/>
              <w:rPr>
                <w:rFonts w:ascii="Arial Narrow" w:hAnsi="Arial Narrow"/>
                <w:b/>
                <w:sz w:val="20"/>
                <w:szCs w:val="20"/>
              </w:rPr>
            </w:pPr>
            <w:r w:rsidRPr="00267164">
              <w:rPr>
                <w:rFonts w:ascii="Arial Narrow" w:hAnsi="Arial Narrow"/>
                <w:b/>
                <w:sz w:val="20"/>
                <w:szCs w:val="20"/>
              </w:rPr>
              <w:t xml:space="preserve">Итого </w:t>
            </w:r>
          </w:p>
        </w:tc>
      </w:tr>
      <w:tr w:rsidR="00267164" w:rsidRPr="00267164" w:rsidTr="00267164">
        <w:trPr>
          <w:trHeight w:val="854"/>
        </w:trPr>
        <w:tc>
          <w:tcPr>
            <w:tcW w:w="7371" w:type="dxa"/>
            <w:vAlign w:val="center"/>
          </w:tcPr>
          <w:p w:rsidR="00267164" w:rsidRPr="00267164" w:rsidRDefault="00267164" w:rsidP="00267164">
            <w:pPr>
              <w:rPr>
                <w:rFonts w:ascii="Arial Narrow" w:hAnsi="Arial Narrow"/>
                <w:bCs/>
                <w:sz w:val="20"/>
                <w:szCs w:val="20"/>
              </w:rPr>
            </w:pPr>
            <w:r w:rsidRPr="00267164">
              <w:rPr>
                <w:rFonts w:ascii="Arial Narrow" w:hAnsi="Arial Narrow"/>
                <w:bCs/>
                <w:sz w:val="20"/>
                <w:szCs w:val="20"/>
              </w:rPr>
              <w:t xml:space="preserve">1.Муниципальная программа «Устойчивое развитие муниципального образования поселка Чемдальск» на 2023-2025 годы в </w:t>
            </w:r>
            <w:proofErr w:type="spellStart"/>
            <w:r w:rsidRPr="00267164">
              <w:rPr>
                <w:rFonts w:ascii="Arial Narrow" w:hAnsi="Arial Narrow"/>
                <w:bCs/>
                <w:sz w:val="20"/>
                <w:szCs w:val="20"/>
              </w:rPr>
              <w:t>т.ч</w:t>
            </w:r>
            <w:proofErr w:type="spellEnd"/>
            <w:r w:rsidRPr="00267164">
              <w:rPr>
                <w:rFonts w:ascii="Arial Narrow" w:hAnsi="Arial Narrow"/>
                <w:bCs/>
                <w:sz w:val="20"/>
                <w:szCs w:val="20"/>
              </w:rPr>
              <w:t xml:space="preserve"> :</w:t>
            </w:r>
          </w:p>
        </w:tc>
        <w:tc>
          <w:tcPr>
            <w:tcW w:w="1134" w:type="dxa"/>
            <w:vAlign w:val="center"/>
          </w:tcPr>
          <w:p w:rsidR="00267164" w:rsidRPr="00267164" w:rsidRDefault="00267164" w:rsidP="00267164">
            <w:pPr>
              <w:jc w:val="center"/>
              <w:rPr>
                <w:rFonts w:ascii="Arial Narrow" w:hAnsi="Arial Narrow"/>
                <w:b/>
                <w:color w:val="1A1A1A"/>
                <w:sz w:val="20"/>
                <w:szCs w:val="20"/>
              </w:rPr>
            </w:pPr>
            <w:r w:rsidRPr="00267164">
              <w:rPr>
                <w:rFonts w:ascii="Arial Narrow" w:hAnsi="Arial Narrow"/>
                <w:b/>
                <w:color w:val="1A1A1A"/>
                <w:sz w:val="20"/>
                <w:szCs w:val="20"/>
              </w:rPr>
              <w:t>1967,5</w:t>
            </w:r>
          </w:p>
        </w:tc>
        <w:tc>
          <w:tcPr>
            <w:tcW w:w="1276" w:type="dxa"/>
            <w:vAlign w:val="center"/>
          </w:tcPr>
          <w:p w:rsidR="00267164" w:rsidRPr="00267164" w:rsidRDefault="00267164" w:rsidP="00267164">
            <w:pPr>
              <w:jc w:val="center"/>
              <w:rPr>
                <w:rFonts w:ascii="Arial Narrow" w:hAnsi="Arial Narrow"/>
                <w:b/>
                <w:color w:val="1A1A1A"/>
                <w:sz w:val="20"/>
                <w:szCs w:val="20"/>
              </w:rPr>
            </w:pPr>
            <w:r w:rsidRPr="00267164">
              <w:rPr>
                <w:rFonts w:ascii="Arial Narrow" w:hAnsi="Arial Narrow"/>
                <w:b/>
                <w:color w:val="1A1A1A"/>
                <w:sz w:val="20"/>
                <w:szCs w:val="20"/>
              </w:rPr>
              <w:t>1550,1</w:t>
            </w:r>
          </w:p>
        </w:tc>
        <w:tc>
          <w:tcPr>
            <w:tcW w:w="1417" w:type="dxa"/>
            <w:vAlign w:val="center"/>
          </w:tcPr>
          <w:p w:rsidR="00267164" w:rsidRPr="00267164" w:rsidRDefault="00267164" w:rsidP="00267164">
            <w:pPr>
              <w:jc w:val="center"/>
              <w:rPr>
                <w:rFonts w:ascii="Arial Narrow" w:hAnsi="Arial Narrow"/>
                <w:b/>
                <w:color w:val="1A1A1A"/>
                <w:sz w:val="20"/>
                <w:szCs w:val="20"/>
              </w:rPr>
            </w:pPr>
            <w:r w:rsidRPr="00267164">
              <w:rPr>
                <w:rFonts w:ascii="Arial Narrow" w:hAnsi="Arial Narrow"/>
                <w:b/>
                <w:color w:val="1A1A1A"/>
                <w:sz w:val="20"/>
                <w:szCs w:val="20"/>
              </w:rPr>
              <w:t>1102,2</w:t>
            </w:r>
          </w:p>
        </w:tc>
        <w:tc>
          <w:tcPr>
            <w:tcW w:w="1276" w:type="dxa"/>
            <w:vAlign w:val="center"/>
          </w:tcPr>
          <w:p w:rsidR="00267164" w:rsidRPr="00267164" w:rsidRDefault="00267164" w:rsidP="00267164">
            <w:pPr>
              <w:jc w:val="center"/>
              <w:rPr>
                <w:rFonts w:ascii="Arial Narrow" w:hAnsi="Arial Narrow"/>
                <w:b/>
                <w:color w:val="1A1A1A"/>
                <w:sz w:val="20"/>
                <w:szCs w:val="20"/>
              </w:rPr>
            </w:pPr>
            <w:r w:rsidRPr="00267164">
              <w:rPr>
                <w:rFonts w:ascii="Arial Narrow" w:hAnsi="Arial Narrow"/>
                <w:b/>
                <w:color w:val="1A1A1A"/>
                <w:sz w:val="20"/>
                <w:szCs w:val="20"/>
              </w:rPr>
              <w:t>933,1</w:t>
            </w:r>
          </w:p>
        </w:tc>
        <w:tc>
          <w:tcPr>
            <w:tcW w:w="1559" w:type="dxa"/>
            <w:vAlign w:val="center"/>
          </w:tcPr>
          <w:p w:rsidR="00267164" w:rsidRPr="00267164" w:rsidRDefault="00267164" w:rsidP="00267164">
            <w:pPr>
              <w:jc w:val="center"/>
              <w:rPr>
                <w:rFonts w:ascii="Arial Narrow" w:hAnsi="Arial Narrow"/>
                <w:b/>
                <w:color w:val="1A1A1A"/>
                <w:sz w:val="20"/>
                <w:szCs w:val="20"/>
              </w:rPr>
            </w:pPr>
            <w:r w:rsidRPr="00267164">
              <w:rPr>
                <w:rFonts w:ascii="Arial Narrow" w:hAnsi="Arial Narrow"/>
                <w:b/>
                <w:color w:val="1A1A1A"/>
                <w:sz w:val="20"/>
                <w:szCs w:val="20"/>
              </w:rPr>
              <w:t>5552,9</w:t>
            </w:r>
          </w:p>
        </w:tc>
      </w:tr>
      <w:tr w:rsidR="00267164" w:rsidRPr="00267164" w:rsidTr="00267164">
        <w:tc>
          <w:tcPr>
            <w:tcW w:w="7371" w:type="dxa"/>
            <w:vAlign w:val="center"/>
          </w:tcPr>
          <w:p w:rsidR="00267164" w:rsidRPr="00267164" w:rsidRDefault="00267164" w:rsidP="00267164">
            <w:pPr>
              <w:rPr>
                <w:rFonts w:ascii="Arial Narrow" w:hAnsi="Arial Narrow"/>
                <w:sz w:val="20"/>
                <w:szCs w:val="20"/>
              </w:rPr>
            </w:pPr>
            <w:r w:rsidRPr="00267164">
              <w:rPr>
                <w:rFonts w:ascii="Arial Narrow" w:hAnsi="Arial Narrow"/>
                <w:sz w:val="20"/>
                <w:szCs w:val="20"/>
              </w:rPr>
              <w:t>1.1.Муниципальная подпрограмма «Владение, пользование и распоряжение имуществом, находящимся в муниципальной собственности поселка Чемдальск»</w:t>
            </w:r>
          </w:p>
        </w:tc>
        <w:tc>
          <w:tcPr>
            <w:tcW w:w="1134" w:type="dxa"/>
            <w:vAlign w:val="center"/>
          </w:tcPr>
          <w:p w:rsidR="00267164" w:rsidRPr="00267164" w:rsidRDefault="00267164" w:rsidP="00267164">
            <w:pPr>
              <w:jc w:val="center"/>
              <w:rPr>
                <w:rFonts w:ascii="Arial Narrow" w:hAnsi="Arial Narrow"/>
                <w:color w:val="1A1A1A"/>
                <w:sz w:val="20"/>
                <w:szCs w:val="20"/>
              </w:rPr>
            </w:pPr>
            <w:r w:rsidRPr="00267164">
              <w:rPr>
                <w:rFonts w:ascii="Arial Narrow" w:hAnsi="Arial Narrow"/>
                <w:color w:val="1A1A1A"/>
                <w:sz w:val="20"/>
                <w:szCs w:val="20"/>
              </w:rPr>
              <w:t>478,2</w:t>
            </w:r>
          </w:p>
        </w:tc>
        <w:tc>
          <w:tcPr>
            <w:tcW w:w="1276" w:type="dxa"/>
            <w:vAlign w:val="center"/>
          </w:tcPr>
          <w:p w:rsidR="00267164" w:rsidRPr="00267164" w:rsidRDefault="00267164" w:rsidP="00267164">
            <w:pPr>
              <w:jc w:val="center"/>
              <w:rPr>
                <w:rFonts w:ascii="Arial Narrow" w:hAnsi="Arial Narrow"/>
                <w:color w:val="1A1A1A"/>
                <w:sz w:val="20"/>
                <w:szCs w:val="20"/>
              </w:rPr>
            </w:pPr>
            <w:r w:rsidRPr="00267164">
              <w:rPr>
                <w:rFonts w:ascii="Arial Narrow" w:hAnsi="Arial Narrow"/>
                <w:color w:val="1A1A1A"/>
                <w:sz w:val="20"/>
                <w:szCs w:val="20"/>
              </w:rPr>
              <w:t>276,5</w:t>
            </w:r>
          </w:p>
        </w:tc>
        <w:tc>
          <w:tcPr>
            <w:tcW w:w="1417" w:type="dxa"/>
            <w:vAlign w:val="center"/>
          </w:tcPr>
          <w:p w:rsidR="00267164" w:rsidRPr="00267164" w:rsidRDefault="00267164" w:rsidP="00267164">
            <w:pPr>
              <w:jc w:val="center"/>
              <w:rPr>
                <w:rFonts w:ascii="Arial Narrow" w:hAnsi="Arial Narrow"/>
                <w:color w:val="1A1A1A"/>
                <w:sz w:val="20"/>
                <w:szCs w:val="20"/>
              </w:rPr>
            </w:pPr>
            <w:r w:rsidRPr="00267164">
              <w:rPr>
                <w:rFonts w:ascii="Arial Narrow" w:hAnsi="Arial Narrow"/>
                <w:color w:val="1A1A1A"/>
                <w:sz w:val="20"/>
                <w:szCs w:val="20"/>
              </w:rPr>
              <w:t>276,5</w:t>
            </w:r>
          </w:p>
        </w:tc>
        <w:tc>
          <w:tcPr>
            <w:tcW w:w="1276" w:type="dxa"/>
            <w:vAlign w:val="center"/>
          </w:tcPr>
          <w:p w:rsidR="00267164" w:rsidRPr="00267164" w:rsidRDefault="00267164" w:rsidP="00267164">
            <w:pPr>
              <w:jc w:val="center"/>
              <w:rPr>
                <w:rFonts w:ascii="Arial Narrow" w:hAnsi="Arial Narrow"/>
                <w:color w:val="1A1A1A"/>
                <w:sz w:val="20"/>
                <w:szCs w:val="20"/>
              </w:rPr>
            </w:pPr>
            <w:r w:rsidRPr="00267164">
              <w:rPr>
                <w:rFonts w:ascii="Arial Narrow" w:hAnsi="Arial Narrow"/>
                <w:color w:val="1A1A1A"/>
                <w:sz w:val="20"/>
                <w:szCs w:val="20"/>
              </w:rPr>
              <w:t>276,5</w:t>
            </w:r>
          </w:p>
        </w:tc>
        <w:tc>
          <w:tcPr>
            <w:tcW w:w="1559" w:type="dxa"/>
            <w:vAlign w:val="center"/>
          </w:tcPr>
          <w:p w:rsidR="00267164" w:rsidRPr="00267164" w:rsidRDefault="00267164" w:rsidP="00267164">
            <w:pPr>
              <w:jc w:val="center"/>
              <w:rPr>
                <w:rFonts w:ascii="Arial Narrow" w:hAnsi="Arial Narrow"/>
                <w:b/>
                <w:color w:val="1A1A1A"/>
                <w:sz w:val="20"/>
                <w:szCs w:val="20"/>
              </w:rPr>
            </w:pPr>
            <w:r w:rsidRPr="00267164">
              <w:rPr>
                <w:rFonts w:ascii="Arial Narrow" w:hAnsi="Arial Narrow"/>
                <w:b/>
                <w:color w:val="1A1A1A"/>
                <w:sz w:val="20"/>
                <w:szCs w:val="20"/>
              </w:rPr>
              <w:t>1307,7</w:t>
            </w:r>
          </w:p>
        </w:tc>
      </w:tr>
      <w:tr w:rsidR="00267164" w:rsidRPr="00267164" w:rsidTr="00267164">
        <w:tc>
          <w:tcPr>
            <w:tcW w:w="7371" w:type="dxa"/>
            <w:vAlign w:val="center"/>
          </w:tcPr>
          <w:p w:rsidR="00267164" w:rsidRPr="00267164" w:rsidRDefault="00267164" w:rsidP="00267164">
            <w:pPr>
              <w:rPr>
                <w:rFonts w:ascii="Arial Narrow" w:hAnsi="Arial Narrow"/>
                <w:sz w:val="20"/>
                <w:szCs w:val="20"/>
              </w:rPr>
            </w:pPr>
            <w:r w:rsidRPr="00267164">
              <w:rPr>
                <w:rFonts w:ascii="Arial Narrow" w:hAnsi="Arial Narrow"/>
                <w:sz w:val="20"/>
                <w:szCs w:val="20"/>
              </w:rPr>
              <w:t>1.2.Муниципальная 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Чемдальск»</w:t>
            </w:r>
          </w:p>
        </w:tc>
        <w:tc>
          <w:tcPr>
            <w:tcW w:w="1134" w:type="dxa"/>
            <w:vAlign w:val="center"/>
          </w:tcPr>
          <w:p w:rsidR="00267164" w:rsidRPr="00267164" w:rsidRDefault="00267164" w:rsidP="00267164">
            <w:pPr>
              <w:jc w:val="center"/>
              <w:rPr>
                <w:rFonts w:ascii="Arial Narrow" w:hAnsi="Arial Narrow"/>
                <w:color w:val="1A1A1A"/>
                <w:sz w:val="20"/>
                <w:szCs w:val="20"/>
              </w:rPr>
            </w:pPr>
            <w:r w:rsidRPr="00267164">
              <w:rPr>
                <w:rFonts w:ascii="Arial Narrow" w:hAnsi="Arial Narrow"/>
                <w:color w:val="1A1A1A"/>
                <w:sz w:val="20"/>
                <w:szCs w:val="20"/>
              </w:rPr>
              <w:t>0,0</w:t>
            </w:r>
          </w:p>
        </w:tc>
        <w:tc>
          <w:tcPr>
            <w:tcW w:w="1276" w:type="dxa"/>
            <w:vAlign w:val="center"/>
          </w:tcPr>
          <w:p w:rsidR="00267164" w:rsidRPr="00267164" w:rsidRDefault="00267164" w:rsidP="00267164">
            <w:pPr>
              <w:jc w:val="center"/>
              <w:rPr>
                <w:rFonts w:ascii="Arial Narrow" w:hAnsi="Arial Narrow"/>
                <w:color w:val="1A1A1A"/>
                <w:sz w:val="20"/>
                <w:szCs w:val="20"/>
              </w:rPr>
            </w:pPr>
            <w:r w:rsidRPr="00267164">
              <w:rPr>
                <w:rFonts w:ascii="Arial Narrow" w:hAnsi="Arial Narrow"/>
                <w:color w:val="1A1A1A"/>
                <w:sz w:val="20"/>
                <w:szCs w:val="20"/>
              </w:rPr>
              <w:t>0,0</w:t>
            </w:r>
          </w:p>
        </w:tc>
        <w:tc>
          <w:tcPr>
            <w:tcW w:w="1417" w:type="dxa"/>
            <w:vAlign w:val="center"/>
          </w:tcPr>
          <w:p w:rsidR="00267164" w:rsidRPr="00267164" w:rsidRDefault="00267164" w:rsidP="00267164">
            <w:pPr>
              <w:jc w:val="center"/>
              <w:rPr>
                <w:rFonts w:ascii="Arial Narrow" w:hAnsi="Arial Narrow"/>
                <w:color w:val="1A1A1A"/>
                <w:sz w:val="20"/>
                <w:szCs w:val="20"/>
              </w:rPr>
            </w:pPr>
            <w:r w:rsidRPr="00267164">
              <w:rPr>
                <w:rFonts w:ascii="Arial Narrow" w:hAnsi="Arial Narrow"/>
                <w:color w:val="1A1A1A"/>
                <w:sz w:val="20"/>
                <w:szCs w:val="20"/>
              </w:rPr>
              <w:t>0,0</w:t>
            </w:r>
          </w:p>
        </w:tc>
        <w:tc>
          <w:tcPr>
            <w:tcW w:w="1276" w:type="dxa"/>
            <w:vAlign w:val="center"/>
          </w:tcPr>
          <w:p w:rsidR="00267164" w:rsidRPr="00267164" w:rsidRDefault="00267164" w:rsidP="00267164">
            <w:pPr>
              <w:jc w:val="center"/>
              <w:rPr>
                <w:rFonts w:ascii="Arial Narrow" w:hAnsi="Arial Narrow"/>
                <w:color w:val="1A1A1A"/>
                <w:sz w:val="20"/>
                <w:szCs w:val="20"/>
              </w:rPr>
            </w:pPr>
            <w:r w:rsidRPr="00267164">
              <w:rPr>
                <w:rFonts w:ascii="Arial Narrow" w:hAnsi="Arial Narrow"/>
                <w:color w:val="1A1A1A"/>
                <w:sz w:val="20"/>
                <w:szCs w:val="20"/>
              </w:rPr>
              <w:t>0,0</w:t>
            </w:r>
          </w:p>
        </w:tc>
        <w:tc>
          <w:tcPr>
            <w:tcW w:w="1559" w:type="dxa"/>
            <w:vAlign w:val="center"/>
          </w:tcPr>
          <w:p w:rsidR="00267164" w:rsidRPr="00267164" w:rsidRDefault="00267164" w:rsidP="00267164">
            <w:pPr>
              <w:jc w:val="center"/>
              <w:rPr>
                <w:rFonts w:ascii="Arial Narrow" w:hAnsi="Arial Narrow"/>
                <w:b/>
                <w:color w:val="1A1A1A"/>
                <w:sz w:val="20"/>
                <w:szCs w:val="20"/>
              </w:rPr>
            </w:pPr>
            <w:r w:rsidRPr="00267164">
              <w:rPr>
                <w:rFonts w:ascii="Arial Narrow" w:hAnsi="Arial Narrow"/>
                <w:b/>
                <w:color w:val="1A1A1A"/>
                <w:sz w:val="20"/>
                <w:szCs w:val="20"/>
              </w:rPr>
              <w:t>0,0</w:t>
            </w:r>
          </w:p>
        </w:tc>
      </w:tr>
      <w:tr w:rsidR="00267164" w:rsidRPr="00267164" w:rsidTr="00267164">
        <w:tc>
          <w:tcPr>
            <w:tcW w:w="7371" w:type="dxa"/>
            <w:vAlign w:val="center"/>
          </w:tcPr>
          <w:p w:rsidR="00267164" w:rsidRPr="00267164" w:rsidRDefault="00267164" w:rsidP="00267164">
            <w:pPr>
              <w:rPr>
                <w:rFonts w:ascii="Arial Narrow" w:hAnsi="Arial Narrow"/>
                <w:sz w:val="20"/>
                <w:szCs w:val="20"/>
              </w:rPr>
            </w:pPr>
            <w:r w:rsidRPr="00267164">
              <w:rPr>
                <w:rFonts w:ascii="Arial Narrow" w:hAnsi="Arial Narrow"/>
                <w:sz w:val="20"/>
                <w:szCs w:val="20"/>
              </w:rPr>
              <w:t>1.3.Муниципальная подпрограмма «Дорожная деятельность в отношении дорог местного значения поселка Чемдальск и обеспечение безопасности дорожного движения»</w:t>
            </w:r>
          </w:p>
        </w:tc>
        <w:tc>
          <w:tcPr>
            <w:tcW w:w="1134" w:type="dxa"/>
            <w:vAlign w:val="center"/>
          </w:tcPr>
          <w:p w:rsidR="00267164" w:rsidRPr="00267164" w:rsidRDefault="00267164" w:rsidP="00267164">
            <w:pPr>
              <w:jc w:val="center"/>
              <w:rPr>
                <w:rFonts w:ascii="Arial Narrow" w:hAnsi="Arial Narrow"/>
                <w:color w:val="1A1A1A"/>
                <w:sz w:val="20"/>
                <w:szCs w:val="20"/>
              </w:rPr>
            </w:pPr>
            <w:r w:rsidRPr="00267164">
              <w:rPr>
                <w:rFonts w:ascii="Arial Narrow" w:hAnsi="Arial Narrow"/>
                <w:color w:val="1A1A1A"/>
                <w:sz w:val="20"/>
                <w:szCs w:val="20"/>
              </w:rPr>
              <w:t>85,0</w:t>
            </w:r>
          </w:p>
        </w:tc>
        <w:tc>
          <w:tcPr>
            <w:tcW w:w="1276" w:type="dxa"/>
            <w:vAlign w:val="center"/>
          </w:tcPr>
          <w:p w:rsidR="00267164" w:rsidRPr="00267164" w:rsidRDefault="00267164" w:rsidP="00267164">
            <w:pPr>
              <w:jc w:val="center"/>
              <w:rPr>
                <w:rFonts w:ascii="Arial Narrow" w:hAnsi="Arial Narrow"/>
                <w:color w:val="1A1A1A"/>
                <w:sz w:val="20"/>
                <w:szCs w:val="20"/>
              </w:rPr>
            </w:pPr>
            <w:r w:rsidRPr="00267164">
              <w:rPr>
                <w:rFonts w:ascii="Arial Narrow" w:hAnsi="Arial Narrow"/>
                <w:color w:val="1A1A1A"/>
                <w:sz w:val="20"/>
                <w:szCs w:val="20"/>
              </w:rPr>
              <w:t>132,5</w:t>
            </w:r>
          </w:p>
        </w:tc>
        <w:tc>
          <w:tcPr>
            <w:tcW w:w="1417" w:type="dxa"/>
            <w:vAlign w:val="center"/>
          </w:tcPr>
          <w:p w:rsidR="00267164" w:rsidRPr="00267164" w:rsidRDefault="00267164" w:rsidP="00267164">
            <w:pPr>
              <w:jc w:val="center"/>
              <w:rPr>
                <w:rFonts w:ascii="Arial Narrow" w:hAnsi="Arial Narrow"/>
                <w:color w:val="1A1A1A"/>
                <w:sz w:val="20"/>
                <w:szCs w:val="20"/>
              </w:rPr>
            </w:pPr>
            <w:r w:rsidRPr="00267164">
              <w:rPr>
                <w:rFonts w:ascii="Arial Narrow" w:hAnsi="Arial Narrow"/>
                <w:color w:val="1A1A1A"/>
                <w:sz w:val="20"/>
                <w:szCs w:val="20"/>
              </w:rPr>
              <w:t>60,0</w:t>
            </w:r>
          </w:p>
        </w:tc>
        <w:tc>
          <w:tcPr>
            <w:tcW w:w="1276" w:type="dxa"/>
            <w:vAlign w:val="center"/>
          </w:tcPr>
          <w:p w:rsidR="00267164" w:rsidRPr="00267164" w:rsidRDefault="00267164" w:rsidP="00267164">
            <w:pPr>
              <w:jc w:val="center"/>
              <w:rPr>
                <w:rFonts w:ascii="Arial Narrow" w:hAnsi="Arial Narrow"/>
                <w:color w:val="1A1A1A"/>
                <w:sz w:val="20"/>
                <w:szCs w:val="20"/>
              </w:rPr>
            </w:pPr>
            <w:r w:rsidRPr="00267164">
              <w:rPr>
                <w:rFonts w:ascii="Arial Narrow" w:hAnsi="Arial Narrow"/>
                <w:color w:val="1A1A1A"/>
                <w:sz w:val="20"/>
                <w:szCs w:val="20"/>
              </w:rPr>
              <w:t>60,6</w:t>
            </w:r>
          </w:p>
        </w:tc>
        <w:tc>
          <w:tcPr>
            <w:tcW w:w="1559" w:type="dxa"/>
            <w:vAlign w:val="center"/>
          </w:tcPr>
          <w:p w:rsidR="00267164" w:rsidRPr="00267164" w:rsidRDefault="00267164" w:rsidP="00267164">
            <w:pPr>
              <w:jc w:val="center"/>
              <w:rPr>
                <w:rFonts w:ascii="Arial Narrow" w:hAnsi="Arial Narrow"/>
                <w:b/>
                <w:color w:val="1A1A1A"/>
                <w:sz w:val="20"/>
                <w:szCs w:val="20"/>
              </w:rPr>
            </w:pPr>
            <w:r w:rsidRPr="00267164">
              <w:rPr>
                <w:rFonts w:ascii="Arial Narrow" w:hAnsi="Arial Narrow"/>
                <w:b/>
                <w:color w:val="1A1A1A"/>
                <w:sz w:val="20"/>
                <w:szCs w:val="20"/>
              </w:rPr>
              <w:t>338,1</w:t>
            </w:r>
          </w:p>
        </w:tc>
      </w:tr>
      <w:tr w:rsidR="00267164" w:rsidRPr="00267164" w:rsidTr="00267164">
        <w:tc>
          <w:tcPr>
            <w:tcW w:w="7371" w:type="dxa"/>
            <w:vAlign w:val="center"/>
          </w:tcPr>
          <w:p w:rsidR="00267164" w:rsidRPr="00267164" w:rsidRDefault="00267164" w:rsidP="00267164">
            <w:pPr>
              <w:rPr>
                <w:rFonts w:ascii="Arial Narrow" w:hAnsi="Arial Narrow"/>
                <w:sz w:val="20"/>
                <w:szCs w:val="20"/>
              </w:rPr>
            </w:pPr>
            <w:r w:rsidRPr="00267164">
              <w:rPr>
                <w:rFonts w:ascii="Arial Narrow" w:hAnsi="Arial Narrow"/>
                <w:sz w:val="20"/>
                <w:szCs w:val="20"/>
              </w:rPr>
              <w:t>1.4.Муниципальная подпрограмма  «Организация благоустройства территории, создание среды комфортной для проживания жителей поселка Чемдальск»</w:t>
            </w:r>
          </w:p>
        </w:tc>
        <w:tc>
          <w:tcPr>
            <w:tcW w:w="1134" w:type="dxa"/>
            <w:vAlign w:val="center"/>
          </w:tcPr>
          <w:p w:rsidR="00267164" w:rsidRPr="00267164" w:rsidRDefault="00267164" w:rsidP="00267164">
            <w:pPr>
              <w:jc w:val="center"/>
              <w:rPr>
                <w:rFonts w:ascii="Arial Narrow" w:hAnsi="Arial Narrow"/>
                <w:color w:val="1A1A1A"/>
                <w:sz w:val="20"/>
                <w:szCs w:val="20"/>
              </w:rPr>
            </w:pPr>
            <w:r w:rsidRPr="00267164">
              <w:rPr>
                <w:rFonts w:ascii="Arial Narrow" w:hAnsi="Arial Narrow"/>
                <w:color w:val="1A1A1A"/>
                <w:sz w:val="20"/>
                <w:szCs w:val="20"/>
              </w:rPr>
              <w:t>1259,4</w:t>
            </w:r>
          </w:p>
        </w:tc>
        <w:tc>
          <w:tcPr>
            <w:tcW w:w="1276" w:type="dxa"/>
            <w:vAlign w:val="center"/>
          </w:tcPr>
          <w:p w:rsidR="00267164" w:rsidRPr="00267164" w:rsidRDefault="00267164" w:rsidP="00267164">
            <w:pPr>
              <w:jc w:val="center"/>
              <w:rPr>
                <w:rFonts w:ascii="Arial Narrow" w:hAnsi="Arial Narrow"/>
                <w:color w:val="1A1A1A"/>
                <w:sz w:val="20"/>
                <w:szCs w:val="20"/>
              </w:rPr>
            </w:pPr>
            <w:r w:rsidRPr="00267164">
              <w:rPr>
                <w:rFonts w:ascii="Arial Narrow" w:hAnsi="Arial Narrow"/>
                <w:color w:val="1A1A1A"/>
                <w:sz w:val="20"/>
                <w:szCs w:val="20"/>
              </w:rPr>
              <w:t>797,1</w:t>
            </w:r>
          </w:p>
        </w:tc>
        <w:tc>
          <w:tcPr>
            <w:tcW w:w="1417" w:type="dxa"/>
            <w:vAlign w:val="center"/>
          </w:tcPr>
          <w:p w:rsidR="00267164" w:rsidRPr="00267164" w:rsidRDefault="00267164" w:rsidP="00267164">
            <w:pPr>
              <w:jc w:val="center"/>
              <w:rPr>
                <w:rFonts w:ascii="Arial Narrow" w:hAnsi="Arial Narrow"/>
                <w:color w:val="1A1A1A"/>
                <w:sz w:val="20"/>
                <w:szCs w:val="20"/>
              </w:rPr>
            </w:pPr>
            <w:r w:rsidRPr="00267164">
              <w:rPr>
                <w:rFonts w:ascii="Arial Narrow" w:hAnsi="Arial Narrow"/>
                <w:color w:val="1A1A1A"/>
                <w:sz w:val="20"/>
                <w:szCs w:val="20"/>
              </w:rPr>
              <w:t>611,4</w:t>
            </w:r>
          </w:p>
        </w:tc>
        <w:tc>
          <w:tcPr>
            <w:tcW w:w="1276" w:type="dxa"/>
            <w:vAlign w:val="center"/>
          </w:tcPr>
          <w:p w:rsidR="00267164" w:rsidRPr="00267164" w:rsidRDefault="00267164" w:rsidP="00267164">
            <w:pPr>
              <w:jc w:val="center"/>
              <w:rPr>
                <w:rFonts w:ascii="Arial Narrow" w:hAnsi="Arial Narrow"/>
                <w:color w:val="1A1A1A"/>
                <w:sz w:val="20"/>
                <w:szCs w:val="20"/>
              </w:rPr>
            </w:pPr>
            <w:r w:rsidRPr="00267164">
              <w:rPr>
                <w:rFonts w:ascii="Arial Narrow" w:hAnsi="Arial Narrow"/>
                <w:color w:val="1A1A1A"/>
                <w:sz w:val="20"/>
                <w:szCs w:val="20"/>
              </w:rPr>
              <w:t>441,7</w:t>
            </w:r>
          </w:p>
        </w:tc>
        <w:tc>
          <w:tcPr>
            <w:tcW w:w="1559" w:type="dxa"/>
            <w:vAlign w:val="center"/>
          </w:tcPr>
          <w:p w:rsidR="00267164" w:rsidRPr="00267164" w:rsidRDefault="00267164" w:rsidP="00267164">
            <w:pPr>
              <w:jc w:val="center"/>
              <w:rPr>
                <w:rFonts w:ascii="Arial Narrow" w:hAnsi="Arial Narrow"/>
                <w:b/>
                <w:color w:val="1A1A1A"/>
                <w:sz w:val="20"/>
                <w:szCs w:val="20"/>
              </w:rPr>
            </w:pPr>
            <w:r w:rsidRPr="00267164">
              <w:rPr>
                <w:rFonts w:ascii="Arial Narrow" w:hAnsi="Arial Narrow"/>
                <w:b/>
                <w:color w:val="1A1A1A"/>
                <w:sz w:val="20"/>
                <w:szCs w:val="20"/>
              </w:rPr>
              <w:t>3109,6</w:t>
            </w:r>
          </w:p>
        </w:tc>
      </w:tr>
      <w:tr w:rsidR="00267164" w:rsidRPr="00267164" w:rsidTr="00267164">
        <w:tc>
          <w:tcPr>
            <w:tcW w:w="7371" w:type="dxa"/>
            <w:vAlign w:val="center"/>
          </w:tcPr>
          <w:p w:rsidR="00267164" w:rsidRPr="00267164" w:rsidRDefault="00267164" w:rsidP="00267164">
            <w:pPr>
              <w:rPr>
                <w:rFonts w:ascii="Arial Narrow" w:hAnsi="Arial Narrow"/>
                <w:sz w:val="20"/>
                <w:szCs w:val="20"/>
              </w:rPr>
            </w:pPr>
            <w:r w:rsidRPr="00267164">
              <w:rPr>
                <w:rFonts w:ascii="Arial Narrow" w:hAnsi="Arial Narrow"/>
                <w:sz w:val="20"/>
                <w:szCs w:val="20"/>
              </w:rPr>
              <w:t xml:space="preserve">1.5.Муниципальная подпрограмма «Предупреждение и ликвидация последствий ЧС и обеспечение мер пожарной безопасности на территории поселка Чемдальск» </w:t>
            </w:r>
          </w:p>
        </w:tc>
        <w:tc>
          <w:tcPr>
            <w:tcW w:w="1134" w:type="dxa"/>
            <w:vAlign w:val="center"/>
          </w:tcPr>
          <w:p w:rsidR="00267164" w:rsidRPr="00267164" w:rsidRDefault="00267164" w:rsidP="00267164">
            <w:pPr>
              <w:jc w:val="center"/>
              <w:rPr>
                <w:rFonts w:ascii="Arial Narrow" w:hAnsi="Arial Narrow"/>
                <w:color w:val="1A1A1A"/>
                <w:sz w:val="20"/>
                <w:szCs w:val="20"/>
              </w:rPr>
            </w:pPr>
            <w:r w:rsidRPr="00267164">
              <w:rPr>
                <w:rFonts w:ascii="Arial Narrow" w:hAnsi="Arial Narrow"/>
                <w:color w:val="1A1A1A"/>
                <w:sz w:val="20"/>
                <w:szCs w:val="20"/>
              </w:rPr>
              <w:t>144,9</w:t>
            </w:r>
          </w:p>
        </w:tc>
        <w:tc>
          <w:tcPr>
            <w:tcW w:w="1276" w:type="dxa"/>
            <w:vAlign w:val="center"/>
          </w:tcPr>
          <w:p w:rsidR="00267164" w:rsidRPr="00267164" w:rsidRDefault="00267164" w:rsidP="00267164">
            <w:pPr>
              <w:jc w:val="center"/>
              <w:rPr>
                <w:rFonts w:ascii="Arial Narrow" w:hAnsi="Arial Narrow"/>
                <w:color w:val="1A1A1A"/>
                <w:sz w:val="20"/>
                <w:szCs w:val="20"/>
              </w:rPr>
            </w:pPr>
            <w:r w:rsidRPr="00267164">
              <w:rPr>
                <w:rFonts w:ascii="Arial Narrow" w:hAnsi="Arial Narrow"/>
                <w:color w:val="1A1A1A"/>
                <w:sz w:val="20"/>
                <w:szCs w:val="20"/>
              </w:rPr>
              <w:t>344,0</w:t>
            </w:r>
          </w:p>
        </w:tc>
        <w:tc>
          <w:tcPr>
            <w:tcW w:w="1417" w:type="dxa"/>
            <w:vAlign w:val="center"/>
          </w:tcPr>
          <w:p w:rsidR="00267164" w:rsidRPr="00267164" w:rsidRDefault="00267164" w:rsidP="00267164">
            <w:pPr>
              <w:jc w:val="center"/>
              <w:rPr>
                <w:rFonts w:ascii="Arial Narrow" w:hAnsi="Arial Narrow"/>
                <w:color w:val="1A1A1A"/>
                <w:sz w:val="20"/>
                <w:szCs w:val="20"/>
              </w:rPr>
            </w:pPr>
            <w:r w:rsidRPr="00267164">
              <w:rPr>
                <w:rFonts w:ascii="Arial Narrow" w:hAnsi="Arial Narrow"/>
                <w:color w:val="1A1A1A"/>
                <w:sz w:val="20"/>
                <w:szCs w:val="20"/>
              </w:rPr>
              <w:t>154,3</w:t>
            </w:r>
          </w:p>
        </w:tc>
        <w:tc>
          <w:tcPr>
            <w:tcW w:w="1276" w:type="dxa"/>
            <w:vAlign w:val="center"/>
          </w:tcPr>
          <w:p w:rsidR="00267164" w:rsidRPr="00267164" w:rsidRDefault="00267164" w:rsidP="00267164">
            <w:pPr>
              <w:jc w:val="center"/>
              <w:rPr>
                <w:rFonts w:ascii="Arial Narrow" w:hAnsi="Arial Narrow"/>
                <w:color w:val="1A1A1A"/>
                <w:sz w:val="20"/>
                <w:szCs w:val="20"/>
              </w:rPr>
            </w:pPr>
            <w:r w:rsidRPr="00267164">
              <w:rPr>
                <w:rFonts w:ascii="Arial Narrow" w:hAnsi="Arial Narrow"/>
                <w:color w:val="1A1A1A"/>
                <w:sz w:val="20"/>
                <w:szCs w:val="20"/>
              </w:rPr>
              <w:t>154,3</w:t>
            </w:r>
          </w:p>
        </w:tc>
        <w:tc>
          <w:tcPr>
            <w:tcW w:w="1559" w:type="dxa"/>
            <w:vAlign w:val="center"/>
          </w:tcPr>
          <w:p w:rsidR="00267164" w:rsidRPr="00267164" w:rsidRDefault="00267164" w:rsidP="00267164">
            <w:pPr>
              <w:jc w:val="center"/>
              <w:rPr>
                <w:rFonts w:ascii="Arial Narrow" w:hAnsi="Arial Narrow"/>
                <w:b/>
                <w:color w:val="1A1A1A"/>
                <w:sz w:val="20"/>
                <w:szCs w:val="20"/>
              </w:rPr>
            </w:pPr>
            <w:r w:rsidRPr="00267164">
              <w:rPr>
                <w:rFonts w:ascii="Arial Narrow" w:hAnsi="Arial Narrow"/>
                <w:b/>
                <w:color w:val="1A1A1A"/>
                <w:sz w:val="20"/>
                <w:szCs w:val="20"/>
              </w:rPr>
              <w:t>797,5</w:t>
            </w:r>
          </w:p>
        </w:tc>
      </w:tr>
      <w:tr w:rsidR="00267164" w:rsidRPr="00267164" w:rsidTr="00267164">
        <w:tc>
          <w:tcPr>
            <w:tcW w:w="7371" w:type="dxa"/>
            <w:vAlign w:val="center"/>
          </w:tcPr>
          <w:p w:rsidR="00267164" w:rsidRPr="00267164" w:rsidRDefault="00267164" w:rsidP="00267164">
            <w:pPr>
              <w:rPr>
                <w:rFonts w:ascii="Arial Narrow" w:hAnsi="Arial Narrow"/>
                <w:sz w:val="20"/>
                <w:szCs w:val="20"/>
              </w:rPr>
            </w:pPr>
            <w:r w:rsidRPr="00267164">
              <w:rPr>
                <w:rFonts w:ascii="Arial Narrow" w:hAnsi="Arial Narrow"/>
                <w:sz w:val="20"/>
                <w:szCs w:val="20"/>
              </w:rPr>
              <w:t>1.6.Муниципальная подпрограмма «Организация социально-значимых мероприятий на территории поселка Чемдальск»</w:t>
            </w:r>
          </w:p>
        </w:tc>
        <w:tc>
          <w:tcPr>
            <w:tcW w:w="1134" w:type="dxa"/>
            <w:vAlign w:val="center"/>
          </w:tcPr>
          <w:p w:rsidR="00267164" w:rsidRPr="00267164" w:rsidRDefault="00267164" w:rsidP="00267164">
            <w:pPr>
              <w:jc w:val="center"/>
              <w:rPr>
                <w:rFonts w:ascii="Arial Narrow" w:hAnsi="Arial Narrow"/>
                <w:color w:val="1A1A1A"/>
                <w:sz w:val="20"/>
                <w:szCs w:val="20"/>
              </w:rPr>
            </w:pPr>
            <w:r w:rsidRPr="00267164">
              <w:rPr>
                <w:rFonts w:ascii="Arial Narrow" w:hAnsi="Arial Narrow"/>
                <w:color w:val="1A1A1A"/>
                <w:sz w:val="20"/>
                <w:szCs w:val="20"/>
              </w:rPr>
              <w:t>0,0</w:t>
            </w:r>
          </w:p>
        </w:tc>
        <w:tc>
          <w:tcPr>
            <w:tcW w:w="1276" w:type="dxa"/>
            <w:vAlign w:val="center"/>
          </w:tcPr>
          <w:p w:rsidR="00267164" w:rsidRPr="00267164" w:rsidRDefault="00267164" w:rsidP="00267164">
            <w:pPr>
              <w:jc w:val="center"/>
              <w:rPr>
                <w:rFonts w:ascii="Arial Narrow" w:hAnsi="Arial Narrow"/>
                <w:color w:val="1A1A1A"/>
                <w:sz w:val="20"/>
                <w:szCs w:val="20"/>
              </w:rPr>
            </w:pPr>
            <w:r w:rsidRPr="00267164">
              <w:rPr>
                <w:rFonts w:ascii="Arial Narrow" w:hAnsi="Arial Narrow"/>
                <w:color w:val="1A1A1A"/>
                <w:sz w:val="20"/>
                <w:szCs w:val="20"/>
              </w:rPr>
              <w:t>0,0</w:t>
            </w:r>
          </w:p>
        </w:tc>
        <w:tc>
          <w:tcPr>
            <w:tcW w:w="1417" w:type="dxa"/>
            <w:vAlign w:val="center"/>
          </w:tcPr>
          <w:p w:rsidR="00267164" w:rsidRPr="00267164" w:rsidRDefault="00267164" w:rsidP="00267164">
            <w:pPr>
              <w:jc w:val="center"/>
              <w:rPr>
                <w:rFonts w:ascii="Arial Narrow" w:hAnsi="Arial Narrow"/>
                <w:color w:val="1A1A1A"/>
                <w:sz w:val="20"/>
                <w:szCs w:val="20"/>
              </w:rPr>
            </w:pPr>
            <w:r w:rsidRPr="00267164">
              <w:rPr>
                <w:rFonts w:ascii="Arial Narrow" w:hAnsi="Arial Narrow"/>
                <w:color w:val="1A1A1A"/>
                <w:sz w:val="20"/>
                <w:szCs w:val="20"/>
              </w:rPr>
              <w:t>0,0</w:t>
            </w:r>
          </w:p>
        </w:tc>
        <w:tc>
          <w:tcPr>
            <w:tcW w:w="1276" w:type="dxa"/>
            <w:vAlign w:val="center"/>
          </w:tcPr>
          <w:p w:rsidR="00267164" w:rsidRPr="00267164" w:rsidRDefault="00267164" w:rsidP="00267164">
            <w:pPr>
              <w:jc w:val="center"/>
              <w:rPr>
                <w:rFonts w:ascii="Arial Narrow" w:hAnsi="Arial Narrow"/>
                <w:color w:val="1A1A1A"/>
                <w:sz w:val="20"/>
                <w:szCs w:val="20"/>
              </w:rPr>
            </w:pPr>
            <w:r w:rsidRPr="00267164">
              <w:rPr>
                <w:rFonts w:ascii="Arial Narrow" w:hAnsi="Arial Narrow"/>
                <w:color w:val="1A1A1A"/>
                <w:sz w:val="20"/>
                <w:szCs w:val="20"/>
              </w:rPr>
              <w:t>0,0</w:t>
            </w:r>
          </w:p>
        </w:tc>
        <w:tc>
          <w:tcPr>
            <w:tcW w:w="1559" w:type="dxa"/>
            <w:vAlign w:val="center"/>
          </w:tcPr>
          <w:p w:rsidR="00267164" w:rsidRPr="00267164" w:rsidRDefault="00267164" w:rsidP="00267164">
            <w:pPr>
              <w:jc w:val="center"/>
              <w:rPr>
                <w:rFonts w:ascii="Arial Narrow" w:hAnsi="Arial Narrow"/>
                <w:b/>
                <w:color w:val="1A1A1A"/>
                <w:sz w:val="20"/>
                <w:szCs w:val="20"/>
              </w:rPr>
            </w:pPr>
            <w:r w:rsidRPr="00267164">
              <w:rPr>
                <w:rFonts w:ascii="Arial Narrow" w:hAnsi="Arial Narrow"/>
                <w:b/>
                <w:color w:val="1A1A1A"/>
                <w:sz w:val="20"/>
                <w:szCs w:val="20"/>
              </w:rPr>
              <w:t>0,0</w:t>
            </w:r>
          </w:p>
        </w:tc>
      </w:tr>
      <w:tr w:rsidR="00267164" w:rsidRPr="00267164" w:rsidTr="00267164">
        <w:tc>
          <w:tcPr>
            <w:tcW w:w="7371" w:type="dxa"/>
            <w:vAlign w:val="center"/>
          </w:tcPr>
          <w:p w:rsidR="00267164" w:rsidRPr="00267164" w:rsidRDefault="00267164" w:rsidP="00267164">
            <w:pPr>
              <w:rPr>
                <w:rFonts w:ascii="Arial Narrow" w:hAnsi="Arial Narrow"/>
                <w:sz w:val="20"/>
                <w:szCs w:val="20"/>
              </w:rPr>
            </w:pPr>
            <w:r w:rsidRPr="00267164">
              <w:rPr>
                <w:rFonts w:ascii="Arial Narrow" w:hAnsi="Arial Narrow"/>
                <w:sz w:val="20"/>
                <w:szCs w:val="20"/>
              </w:rPr>
              <w:t>1.7.Муниципальная подпрограмма «Противодействие экстремизму и профилактика терроризма на территории поселка Чемдальск»</w:t>
            </w:r>
          </w:p>
        </w:tc>
        <w:tc>
          <w:tcPr>
            <w:tcW w:w="1134" w:type="dxa"/>
            <w:vAlign w:val="center"/>
          </w:tcPr>
          <w:p w:rsidR="00267164" w:rsidRPr="00267164" w:rsidRDefault="00267164" w:rsidP="00267164">
            <w:pPr>
              <w:jc w:val="center"/>
              <w:rPr>
                <w:rFonts w:ascii="Arial Narrow" w:hAnsi="Arial Narrow"/>
                <w:color w:val="1A1A1A"/>
                <w:sz w:val="20"/>
                <w:szCs w:val="20"/>
              </w:rPr>
            </w:pPr>
            <w:r w:rsidRPr="00267164">
              <w:rPr>
                <w:rFonts w:ascii="Arial Narrow" w:hAnsi="Arial Narrow"/>
                <w:color w:val="1A1A1A"/>
                <w:sz w:val="20"/>
                <w:szCs w:val="20"/>
              </w:rPr>
              <w:t>0,0</w:t>
            </w:r>
          </w:p>
        </w:tc>
        <w:tc>
          <w:tcPr>
            <w:tcW w:w="1276" w:type="dxa"/>
            <w:vAlign w:val="center"/>
          </w:tcPr>
          <w:p w:rsidR="00267164" w:rsidRPr="00267164" w:rsidRDefault="00267164" w:rsidP="00267164">
            <w:pPr>
              <w:jc w:val="center"/>
              <w:rPr>
                <w:rFonts w:ascii="Arial Narrow" w:hAnsi="Arial Narrow"/>
                <w:color w:val="1A1A1A"/>
                <w:sz w:val="20"/>
                <w:szCs w:val="20"/>
              </w:rPr>
            </w:pPr>
            <w:r w:rsidRPr="00267164">
              <w:rPr>
                <w:rFonts w:ascii="Arial Narrow" w:hAnsi="Arial Narrow"/>
                <w:color w:val="1A1A1A"/>
                <w:sz w:val="20"/>
                <w:szCs w:val="20"/>
              </w:rPr>
              <w:t>0,0</w:t>
            </w:r>
          </w:p>
        </w:tc>
        <w:tc>
          <w:tcPr>
            <w:tcW w:w="1417" w:type="dxa"/>
            <w:vAlign w:val="center"/>
          </w:tcPr>
          <w:p w:rsidR="00267164" w:rsidRPr="00267164" w:rsidRDefault="00267164" w:rsidP="00267164">
            <w:pPr>
              <w:jc w:val="center"/>
              <w:rPr>
                <w:rFonts w:ascii="Arial Narrow" w:hAnsi="Arial Narrow"/>
                <w:color w:val="1A1A1A"/>
                <w:sz w:val="20"/>
                <w:szCs w:val="20"/>
              </w:rPr>
            </w:pPr>
            <w:r w:rsidRPr="00267164">
              <w:rPr>
                <w:rFonts w:ascii="Arial Narrow" w:hAnsi="Arial Narrow"/>
                <w:color w:val="1A1A1A"/>
                <w:sz w:val="20"/>
                <w:szCs w:val="20"/>
              </w:rPr>
              <w:t>0,0</w:t>
            </w:r>
          </w:p>
        </w:tc>
        <w:tc>
          <w:tcPr>
            <w:tcW w:w="1276" w:type="dxa"/>
            <w:vAlign w:val="center"/>
          </w:tcPr>
          <w:p w:rsidR="00267164" w:rsidRPr="00267164" w:rsidRDefault="00267164" w:rsidP="00267164">
            <w:pPr>
              <w:jc w:val="center"/>
              <w:rPr>
                <w:rFonts w:ascii="Arial Narrow" w:hAnsi="Arial Narrow"/>
                <w:color w:val="1A1A1A"/>
                <w:sz w:val="20"/>
                <w:szCs w:val="20"/>
              </w:rPr>
            </w:pPr>
            <w:r w:rsidRPr="00267164">
              <w:rPr>
                <w:rFonts w:ascii="Arial Narrow" w:hAnsi="Arial Narrow"/>
                <w:color w:val="1A1A1A"/>
                <w:sz w:val="20"/>
                <w:szCs w:val="20"/>
              </w:rPr>
              <w:t>0,0</w:t>
            </w:r>
          </w:p>
        </w:tc>
        <w:tc>
          <w:tcPr>
            <w:tcW w:w="1559" w:type="dxa"/>
            <w:vAlign w:val="center"/>
          </w:tcPr>
          <w:p w:rsidR="00267164" w:rsidRPr="00267164" w:rsidRDefault="00267164" w:rsidP="00267164">
            <w:pPr>
              <w:jc w:val="center"/>
              <w:rPr>
                <w:rFonts w:ascii="Arial Narrow" w:hAnsi="Arial Narrow"/>
                <w:b/>
                <w:color w:val="1A1A1A"/>
                <w:sz w:val="20"/>
                <w:szCs w:val="20"/>
              </w:rPr>
            </w:pPr>
            <w:r w:rsidRPr="00267164">
              <w:rPr>
                <w:rFonts w:ascii="Arial Narrow" w:hAnsi="Arial Narrow"/>
                <w:b/>
                <w:color w:val="1A1A1A"/>
                <w:sz w:val="20"/>
                <w:szCs w:val="20"/>
              </w:rPr>
              <w:t>0,0</w:t>
            </w:r>
          </w:p>
        </w:tc>
      </w:tr>
      <w:tr w:rsidR="00267164" w:rsidRPr="00267164" w:rsidTr="00267164">
        <w:tc>
          <w:tcPr>
            <w:tcW w:w="7371" w:type="dxa"/>
            <w:vAlign w:val="center"/>
          </w:tcPr>
          <w:p w:rsidR="00267164" w:rsidRPr="00267164" w:rsidRDefault="00267164" w:rsidP="00267164">
            <w:pPr>
              <w:rPr>
                <w:rFonts w:ascii="Arial Narrow" w:hAnsi="Arial Narrow"/>
                <w:sz w:val="20"/>
                <w:szCs w:val="20"/>
              </w:rPr>
            </w:pPr>
            <w:r w:rsidRPr="00267164">
              <w:rPr>
                <w:rFonts w:ascii="Arial Narrow" w:hAnsi="Arial Narrow"/>
                <w:sz w:val="20"/>
                <w:szCs w:val="20"/>
              </w:rPr>
              <w:t>1.8.Муниципальная подпрограмма «Профилактика правонарушений на территории поселка Чемдальск»</w:t>
            </w:r>
          </w:p>
        </w:tc>
        <w:tc>
          <w:tcPr>
            <w:tcW w:w="1134" w:type="dxa"/>
            <w:vAlign w:val="center"/>
          </w:tcPr>
          <w:p w:rsidR="00267164" w:rsidRPr="00267164" w:rsidRDefault="00267164" w:rsidP="00267164">
            <w:pPr>
              <w:jc w:val="center"/>
              <w:rPr>
                <w:rFonts w:ascii="Arial Narrow" w:hAnsi="Arial Narrow"/>
                <w:color w:val="1A1A1A"/>
                <w:sz w:val="20"/>
                <w:szCs w:val="20"/>
              </w:rPr>
            </w:pPr>
            <w:r w:rsidRPr="00267164">
              <w:rPr>
                <w:rFonts w:ascii="Arial Narrow" w:hAnsi="Arial Narrow"/>
                <w:color w:val="1A1A1A"/>
                <w:sz w:val="20"/>
                <w:szCs w:val="20"/>
              </w:rPr>
              <w:t>0,0</w:t>
            </w:r>
          </w:p>
        </w:tc>
        <w:tc>
          <w:tcPr>
            <w:tcW w:w="1276" w:type="dxa"/>
            <w:vAlign w:val="center"/>
          </w:tcPr>
          <w:p w:rsidR="00267164" w:rsidRPr="00267164" w:rsidRDefault="00267164" w:rsidP="00267164">
            <w:pPr>
              <w:jc w:val="center"/>
              <w:rPr>
                <w:rFonts w:ascii="Arial Narrow" w:hAnsi="Arial Narrow"/>
                <w:color w:val="1A1A1A"/>
                <w:sz w:val="20"/>
                <w:szCs w:val="20"/>
              </w:rPr>
            </w:pPr>
            <w:r w:rsidRPr="00267164">
              <w:rPr>
                <w:rFonts w:ascii="Arial Narrow" w:hAnsi="Arial Narrow"/>
                <w:color w:val="1A1A1A"/>
                <w:sz w:val="20"/>
                <w:szCs w:val="20"/>
              </w:rPr>
              <w:t>0,0</w:t>
            </w:r>
          </w:p>
        </w:tc>
        <w:tc>
          <w:tcPr>
            <w:tcW w:w="1417" w:type="dxa"/>
            <w:vAlign w:val="center"/>
          </w:tcPr>
          <w:p w:rsidR="00267164" w:rsidRPr="00267164" w:rsidRDefault="00267164" w:rsidP="00267164">
            <w:pPr>
              <w:jc w:val="center"/>
              <w:rPr>
                <w:rFonts w:ascii="Arial Narrow" w:hAnsi="Arial Narrow"/>
                <w:color w:val="1A1A1A"/>
                <w:sz w:val="20"/>
                <w:szCs w:val="20"/>
              </w:rPr>
            </w:pPr>
            <w:r w:rsidRPr="00267164">
              <w:rPr>
                <w:rFonts w:ascii="Arial Narrow" w:hAnsi="Arial Narrow"/>
                <w:color w:val="1A1A1A"/>
                <w:sz w:val="20"/>
                <w:szCs w:val="20"/>
              </w:rPr>
              <w:t>0,0</w:t>
            </w:r>
          </w:p>
        </w:tc>
        <w:tc>
          <w:tcPr>
            <w:tcW w:w="1276" w:type="dxa"/>
            <w:vAlign w:val="center"/>
          </w:tcPr>
          <w:p w:rsidR="00267164" w:rsidRPr="00267164" w:rsidRDefault="00267164" w:rsidP="00267164">
            <w:pPr>
              <w:jc w:val="center"/>
              <w:rPr>
                <w:rFonts w:ascii="Arial Narrow" w:hAnsi="Arial Narrow"/>
                <w:color w:val="1A1A1A"/>
                <w:sz w:val="20"/>
                <w:szCs w:val="20"/>
              </w:rPr>
            </w:pPr>
            <w:r w:rsidRPr="00267164">
              <w:rPr>
                <w:rFonts w:ascii="Arial Narrow" w:hAnsi="Arial Narrow"/>
                <w:color w:val="1A1A1A"/>
                <w:sz w:val="20"/>
                <w:szCs w:val="20"/>
              </w:rPr>
              <w:t>0,0</w:t>
            </w:r>
          </w:p>
        </w:tc>
        <w:tc>
          <w:tcPr>
            <w:tcW w:w="1559" w:type="dxa"/>
            <w:vAlign w:val="center"/>
          </w:tcPr>
          <w:p w:rsidR="00267164" w:rsidRPr="00267164" w:rsidRDefault="00267164" w:rsidP="00267164">
            <w:pPr>
              <w:jc w:val="center"/>
              <w:rPr>
                <w:rFonts w:ascii="Arial Narrow" w:hAnsi="Arial Narrow"/>
                <w:b/>
                <w:color w:val="1A1A1A"/>
                <w:sz w:val="20"/>
                <w:szCs w:val="20"/>
              </w:rPr>
            </w:pPr>
            <w:r w:rsidRPr="00267164">
              <w:rPr>
                <w:rFonts w:ascii="Arial Narrow" w:hAnsi="Arial Narrow"/>
                <w:b/>
                <w:color w:val="1A1A1A"/>
                <w:sz w:val="20"/>
                <w:szCs w:val="20"/>
              </w:rPr>
              <w:t>0,0</w:t>
            </w:r>
          </w:p>
        </w:tc>
      </w:tr>
    </w:tbl>
    <w:p w:rsidR="00267164" w:rsidRPr="00267164" w:rsidRDefault="00267164" w:rsidP="00267164">
      <w:pPr>
        <w:rPr>
          <w:rFonts w:ascii="Arial Narrow" w:hAnsi="Arial Narrow"/>
          <w:bCs/>
          <w:sz w:val="20"/>
          <w:szCs w:val="20"/>
        </w:rPr>
      </w:pPr>
    </w:p>
    <w:p w:rsidR="00267164" w:rsidRPr="00267164" w:rsidRDefault="00267164" w:rsidP="004F60A3">
      <w:pPr>
        <w:rPr>
          <w:rFonts w:ascii="Arial Narrow" w:hAnsi="Arial Narrow"/>
          <w:sz w:val="20"/>
          <w:szCs w:val="20"/>
        </w:rPr>
      </w:pPr>
    </w:p>
    <w:p w:rsidR="00267164" w:rsidRPr="00267164" w:rsidRDefault="00267164" w:rsidP="004F60A3">
      <w:pPr>
        <w:rPr>
          <w:rFonts w:ascii="Arial Narrow" w:hAnsi="Arial Narrow"/>
          <w:sz w:val="20"/>
          <w:szCs w:val="20"/>
        </w:rPr>
        <w:sectPr w:rsidR="00267164" w:rsidRPr="00267164" w:rsidSect="00267164">
          <w:pgSz w:w="16838" w:h="11906" w:orient="landscape"/>
          <w:pgMar w:top="1701" w:right="1134" w:bottom="851" w:left="1134" w:header="709" w:footer="709" w:gutter="0"/>
          <w:cols w:space="708"/>
          <w:docGrid w:linePitch="360"/>
        </w:sectPr>
      </w:pPr>
    </w:p>
    <w:p w:rsidR="00267164" w:rsidRDefault="00267164" w:rsidP="00267164">
      <w:pPr>
        <w:suppressAutoHyphens/>
        <w:jc w:val="center"/>
        <w:rPr>
          <w:rFonts w:ascii="Arial Narrow" w:hAnsi="Arial Narrow"/>
          <w:b/>
          <w:sz w:val="20"/>
          <w:szCs w:val="20"/>
          <w:lang w:eastAsia="ar-SA"/>
        </w:rPr>
      </w:pPr>
      <w:r w:rsidRPr="000D658B">
        <w:rPr>
          <w:rFonts w:ascii="Arial Narrow" w:hAnsi="Arial Narrow"/>
          <w:b/>
          <w:bCs/>
          <w:sz w:val="20"/>
          <w:szCs w:val="20"/>
          <w:lang w:eastAsia="ar-SA"/>
        </w:rPr>
        <w:lastRenderedPageBreak/>
        <w:t>АДМИНИСТРАЦИЯ</w:t>
      </w:r>
      <w:r>
        <w:rPr>
          <w:rFonts w:ascii="Arial Narrow" w:hAnsi="Arial Narrow"/>
          <w:b/>
          <w:sz w:val="20"/>
          <w:szCs w:val="20"/>
          <w:lang w:eastAsia="ar-SA"/>
        </w:rPr>
        <w:t xml:space="preserve"> </w:t>
      </w:r>
    </w:p>
    <w:p w:rsidR="00267164" w:rsidRPr="000D658B" w:rsidRDefault="00267164" w:rsidP="00267164">
      <w:pPr>
        <w:suppressAutoHyphens/>
        <w:jc w:val="center"/>
        <w:rPr>
          <w:rFonts w:ascii="Arial Narrow" w:hAnsi="Arial Narrow"/>
          <w:b/>
          <w:sz w:val="20"/>
          <w:szCs w:val="20"/>
          <w:lang w:eastAsia="ar-SA"/>
        </w:rPr>
      </w:pPr>
      <w:r>
        <w:rPr>
          <w:rFonts w:ascii="Arial Narrow" w:hAnsi="Arial Narrow"/>
          <w:b/>
          <w:sz w:val="20"/>
          <w:szCs w:val="20"/>
          <w:lang w:eastAsia="ar-SA"/>
        </w:rPr>
        <w:t xml:space="preserve">ПОСЕЛКА </w:t>
      </w:r>
      <w:r w:rsidRPr="000D658B">
        <w:rPr>
          <w:rFonts w:ascii="Arial Narrow" w:hAnsi="Arial Narrow"/>
          <w:b/>
          <w:sz w:val="20"/>
          <w:szCs w:val="20"/>
          <w:lang w:eastAsia="ar-SA"/>
        </w:rPr>
        <w:t>ЧИРИНДА</w:t>
      </w:r>
    </w:p>
    <w:p w:rsidR="00267164" w:rsidRPr="000D658B" w:rsidRDefault="00267164" w:rsidP="00267164">
      <w:pPr>
        <w:suppressAutoHyphens/>
        <w:jc w:val="center"/>
        <w:rPr>
          <w:rFonts w:ascii="Arial Narrow" w:hAnsi="Arial Narrow"/>
          <w:b/>
          <w:sz w:val="20"/>
          <w:szCs w:val="20"/>
          <w:lang w:eastAsia="ar-SA"/>
        </w:rPr>
      </w:pPr>
      <w:r w:rsidRPr="000D658B">
        <w:rPr>
          <w:rFonts w:ascii="Arial Narrow" w:hAnsi="Arial Narrow"/>
          <w:b/>
          <w:sz w:val="20"/>
          <w:szCs w:val="20"/>
          <w:lang w:eastAsia="ar-SA"/>
        </w:rPr>
        <w:t>ЭВЕНКИЙСКОГО МУНИЦИПАЛЬНОГО РАЙОНА</w:t>
      </w:r>
    </w:p>
    <w:p w:rsidR="00267164" w:rsidRPr="000D658B" w:rsidRDefault="00267164" w:rsidP="00267164">
      <w:pPr>
        <w:suppressAutoHyphens/>
        <w:jc w:val="center"/>
        <w:rPr>
          <w:rFonts w:ascii="Arial Narrow" w:hAnsi="Arial Narrow"/>
          <w:b/>
          <w:w w:val="80"/>
          <w:sz w:val="20"/>
          <w:szCs w:val="20"/>
          <w:lang w:eastAsia="ar-SA"/>
        </w:rPr>
      </w:pPr>
      <w:r w:rsidRPr="000D658B">
        <w:rPr>
          <w:rFonts w:ascii="Arial Narrow" w:hAnsi="Arial Narrow"/>
          <w:b/>
          <w:sz w:val="20"/>
          <w:szCs w:val="20"/>
          <w:lang w:eastAsia="ar-SA"/>
        </w:rPr>
        <w:t>КРАСНОЯРСКОГО КРАЯ</w:t>
      </w:r>
    </w:p>
    <w:p w:rsidR="00267164" w:rsidRPr="000D658B" w:rsidRDefault="00267164" w:rsidP="00267164">
      <w:pPr>
        <w:suppressAutoHyphens/>
        <w:jc w:val="center"/>
        <w:rPr>
          <w:rFonts w:ascii="Arial Narrow" w:hAnsi="Arial Narrow"/>
          <w:b/>
          <w:w w:val="80"/>
          <w:sz w:val="20"/>
          <w:szCs w:val="20"/>
          <w:lang w:eastAsia="ar-SA"/>
        </w:rPr>
      </w:pPr>
    </w:p>
    <w:p w:rsidR="00267164" w:rsidRPr="001636A1" w:rsidRDefault="00267164" w:rsidP="00267164">
      <w:pPr>
        <w:suppressAutoHyphens/>
        <w:jc w:val="center"/>
        <w:rPr>
          <w:rFonts w:ascii="Arial Narrow" w:hAnsi="Arial Narrow"/>
          <w:b/>
          <w:sz w:val="20"/>
          <w:szCs w:val="20"/>
          <w:lang w:eastAsia="ar-SA"/>
        </w:rPr>
      </w:pPr>
      <w:r w:rsidRPr="001636A1">
        <w:rPr>
          <w:rFonts w:ascii="Arial Narrow" w:hAnsi="Arial Narrow"/>
          <w:b/>
          <w:w w:val="80"/>
          <w:sz w:val="20"/>
          <w:szCs w:val="20"/>
          <w:lang w:eastAsia="ar-SA"/>
        </w:rPr>
        <w:t>ПОСТАНОВЛЕНИЕ</w:t>
      </w:r>
    </w:p>
    <w:p w:rsidR="00267164" w:rsidRPr="000D658B" w:rsidRDefault="00267164" w:rsidP="00267164">
      <w:pPr>
        <w:suppressAutoHyphens/>
        <w:rPr>
          <w:rFonts w:ascii="Arial Narrow" w:hAnsi="Arial Narrow"/>
          <w:b/>
          <w:sz w:val="20"/>
          <w:szCs w:val="20"/>
          <w:lang w:eastAsia="ar-SA"/>
        </w:rPr>
      </w:pPr>
    </w:p>
    <w:p w:rsidR="00267164" w:rsidRPr="000D658B" w:rsidRDefault="00267164" w:rsidP="00267164">
      <w:pPr>
        <w:suppressAutoHyphens/>
        <w:rPr>
          <w:rFonts w:ascii="Arial Narrow" w:hAnsi="Arial Narrow"/>
          <w:sz w:val="20"/>
          <w:szCs w:val="20"/>
          <w:lang w:eastAsia="ar-SA"/>
        </w:rPr>
      </w:pPr>
      <w:r w:rsidRPr="000D658B">
        <w:rPr>
          <w:rFonts w:ascii="Arial Narrow" w:hAnsi="Arial Narrow"/>
          <w:sz w:val="20"/>
          <w:szCs w:val="20"/>
          <w:lang w:eastAsia="ar-SA"/>
        </w:rPr>
        <w:t xml:space="preserve">«10» июня 2024 г.                              </w:t>
      </w:r>
      <w:r>
        <w:rPr>
          <w:rFonts w:ascii="Arial Narrow" w:hAnsi="Arial Narrow"/>
          <w:sz w:val="20"/>
          <w:szCs w:val="20"/>
          <w:lang w:eastAsia="ar-SA"/>
        </w:rPr>
        <w:t xml:space="preserve">                                                                                                                                     </w:t>
      </w:r>
      <w:r w:rsidRPr="000D658B">
        <w:rPr>
          <w:rFonts w:ascii="Arial Narrow" w:hAnsi="Arial Narrow"/>
          <w:sz w:val="20"/>
          <w:szCs w:val="20"/>
          <w:lang w:eastAsia="ar-SA"/>
        </w:rPr>
        <w:t xml:space="preserve">   №21</w:t>
      </w:r>
    </w:p>
    <w:p w:rsidR="00267164" w:rsidRPr="000D658B" w:rsidRDefault="00267164" w:rsidP="00267164">
      <w:pPr>
        <w:ind w:firstLine="709"/>
        <w:jc w:val="both"/>
        <w:rPr>
          <w:rFonts w:ascii="Arial Narrow" w:hAnsi="Arial Narrow" w:cs="Arial"/>
          <w:bCs/>
          <w:color w:val="000000"/>
          <w:sz w:val="20"/>
          <w:szCs w:val="20"/>
        </w:rPr>
      </w:pPr>
      <w:r w:rsidRPr="000D658B">
        <w:rPr>
          <w:rFonts w:ascii="Arial Narrow" w:hAnsi="Arial Narrow" w:cs="Arial"/>
          <w:color w:val="000000"/>
          <w:sz w:val="20"/>
          <w:szCs w:val="20"/>
        </w:rPr>
        <w:t> </w:t>
      </w:r>
    </w:p>
    <w:p w:rsidR="00267164" w:rsidRPr="000D658B" w:rsidRDefault="00267164" w:rsidP="00267164">
      <w:pPr>
        <w:rPr>
          <w:rFonts w:ascii="Arial Narrow" w:hAnsi="Arial Narrow"/>
          <w:b/>
          <w:bCs/>
          <w:color w:val="000000"/>
          <w:sz w:val="20"/>
          <w:szCs w:val="20"/>
        </w:rPr>
      </w:pPr>
      <w:r w:rsidRPr="000D658B">
        <w:rPr>
          <w:rFonts w:ascii="Arial Narrow" w:hAnsi="Arial Narrow"/>
          <w:b/>
          <w:bCs/>
          <w:color w:val="000000"/>
          <w:sz w:val="20"/>
          <w:szCs w:val="20"/>
        </w:rPr>
        <w:t>Об утверждении Правил присвоения, изменения и аннулирования адресов</w:t>
      </w:r>
    </w:p>
    <w:p w:rsidR="00267164" w:rsidRPr="000D658B" w:rsidRDefault="00267164" w:rsidP="00267164">
      <w:pPr>
        <w:ind w:firstLine="709"/>
        <w:jc w:val="both"/>
        <w:rPr>
          <w:rFonts w:ascii="Arial Narrow" w:hAnsi="Arial Narrow"/>
          <w:color w:val="000000"/>
          <w:sz w:val="20"/>
          <w:szCs w:val="20"/>
        </w:rPr>
      </w:pPr>
      <w:r w:rsidRPr="000D658B">
        <w:rPr>
          <w:rFonts w:ascii="Arial Narrow" w:hAnsi="Arial Narrow"/>
          <w:color w:val="000000"/>
          <w:sz w:val="20"/>
          <w:szCs w:val="20"/>
        </w:rPr>
        <w:t> </w:t>
      </w:r>
    </w:p>
    <w:p w:rsidR="00267164" w:rsidRPr="000D658B" w:rsidRDefault="00267164" w:rsidP="00267164">
      <w:pPr>
        <w:ind w:firstLine="709"/>
        <w:jc w:val="both"/>
        <w:rPr>
          <w:rFonts w:ascii="Arial Narrow" w:hAnsi="Arial Narrow"/>
          <w:color w:val="000000"/>
          <w:sz w:val="20"/>
          <w:szCs w:val="20"/>
        </w:rPr>
      </w:pPr>
      <w:r w:rsidRPr="000D658B">
        <w:rPr>
          <w:rFonts w:ascii="Arial Narrow" w:hAnsi="Arial Narrow"/>
          <w:sz w:val="20"/>
          <w:szCs w:val="20"/>
        </w:rPr>
        <w:t xml:space="preserve">В соответствии с п. 21 ч. 1 ст. 14 Федерального закона от 6 октября 2003 года № 131-ФЗ «Об общих принципах организации местного самоуправления в Российской Федерации», руководствуясь ч. 3 ст. 5 Федерального закона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и Правилами присвоения, изменения и аннулирования адресов, утвержденными Постановлением Правительства Российской Федерации от 19.11.2014 № 1221, </w:t>
      </w:r>
      <w:r w:rsidRPr="000D658B">
        <w:rPr>
          <w:rFonts w:ascii="Arial Narrow" w:hAnsi="Arial Narrow"/>
          <w:color w:val="000000"/>
          <w:sz w:val="20"/>
          <w:szCs w:val="20"/>
        </w:rPr>
        <w:t>Администрация поселка Чиринда Эвенкийского муниципального района Красноярского края</w:t>
      </w:r>
    </w:p>
    <w:p w:rsidR="00267164" w:rsidRPr="000D658B" w:rsidRDefault="00267164" w:rsidP="00267164">
      <w:pPr>
        <w:rPr>
          <w:rFonts w:ascii="Arial Narrow" w:hAnsi="Arial Narrow"/>
          <w:b/>
          <w:color w:val="000000"/>
          <w:sz w:val="20"/>
          <w:szCs w:val="20"/>
        </w:rPr>
      </w:pPr>
      <w:r w:rsidRPr="000D658B">
        <w:rPr>
          <w:rFonts w:ascii="Arial Narrow" w:hAnsi="Arial Narrow"/>
          <w:b/>
          <w:color w:val="000000"/>
          <w:sz w:val="20"/>
          <w:szCs w:val="20"/>
        </w:rPr>
        <w:t>ПОСТАНОВЛЯЕТ:</w:t>
      </w:r>
    </w:p>
    <w:p w:rsidR="00267164" w:rsidRPr="000D658B" w:rsidRDefault="00267164" w:rsidP="00267164">
      <w:pPr>
        <w:ind w:firstLine="709"/>
        <w:jc w:val="both"/>
        <w:rPr>
          <w:rFonts w:ascii="Arial Narrow" w:hAnsi="Arial Narrow"/>
          <w:color w:val="000000"/>
          <w:sz w:val="20"/>
          <w:szCs w:val="20"/>
        </w:rPr>
      </w:pPr>
      <w:r w:rsidRPr="000D658B">
        <w:rPr>
          <w:rFonts w:ascii="Arial Narrow" w:hAnsi="Arial Narrow"/>
          <w:color w:val="000000"/>
          <w:sz w:val="20"/>
          <w:szCs w:val="20"/>
        </w:rPr>
        <w:t>1. Утвердить Правила присвоения, изменения и аннулирования адресов согласно приложению.</w:t>
      </w:r>
    </w:p>
    <w:p w:rsidR="00267164" w:rsidRPr="000D658B" w:rsidRDefault="00267164" w:rsidP="00267164">
      <w:pPr>
        <w:ind w:firstLine="709"/>
        <w:jc w:val="both"/>
        <w:rPr>
          <w:rFonts w:ascii="Arial Narrow" w:hAnsi="Arial Narrow"/>
          <w:color w:val="000000"/>
          <w:sz w:val="20"/>
          <w:szCs w:val="20"/>
        </w:rPr>
      </w:pPr>
      <w:r w:rsidRPr="000D658B">
        <w:rPr>
          <w:rFonts w:ascii="Arial Narrow" w:hAnsi="Arial Narrow"/>
          <w:color w:val="000000"/>
          <w:sz w:val="20"/>
          <w:szCs w:val="20"/>
        </w:rPr>
        <w:t>2. Постановление Администрации поселка Чиринда от 31.03.2015 №4 «Об утверждении Правил присвоения, изменения и аннулирования адресов» считать утратившим силу.</w:t>
      </w:r>
    </w:p>
    <w:p w:rsidR="00267164" w:rsidRPr="000D658B" w:rsidRDefault="00267164" w:rsidP="00267164">
      <w:pPr>
        <w:ind w:firstLine="709"/>
        <w:jc w:val="both"/>
        <w:rPr>
          <w:rFonts w:ascii="Arial Narrow" w:hAnsi="Arial Narrow"/>
          <w:bCs/>
          <w:sz w:val="20"/>
          <w:szCs w:val="20"/>
        </w:rPr>
      </w:pPr>
      <w:r w:rsidRPr="000D658B">
        <w:rPr>
          <w:rFonts w:ascii="Arial Narrow" w:hAnsi="Arial Narrow"/>
          <w:color w:val="000000"/>
          <w:sz w:val="20"/>
          <w:szCs w:val="20"/>
        </w:rPr>
        <w:t xml:space="preserve">3. </w:t>
      </w:r>
      <w:r w:rsidRPr="000D658B">
        <w:rPr>
          <w:rFonts w:ascii="Arial Narrow" w:hAnsi="Arial Narrow"/>
          <w:bCs/>
          <w:sz w:val="20"/>
          <w:szCs w:val="20"/>
        </w:rPr>
        <w:t>Настоящее Постановление вступает в силу после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267164" w:rsidRPr="000D658B" w:rsidRDefault="00267164" w:rsidP="00267164">
      <w:pPr>
        <w:ind w:firstLine="709"/>
        <w:jc w:val="both"/>
        <w:rPr>
          <w:rFonts w:ascii="Arial Narrow" w:hAnsi="Arial Narrow"/>
          <w:color w:val="000000"/>
          <w:sz w:val="20"/>
          <w:szCs w:val="20"/>
        </w:rPr>
      </w:pPr>
      <w:r w:rsidRPr="000D658B">
        <w:rPr>
          <w:rFonts w:ascii="Arial Narrow" w:hAnsi="Arial Narrow"/>
          <w:color w:val="000000"/>
          <w:sz w:val="20"/>
          <w:szCs w:val="20"/>
        </w:rPr>
        <w:t>4. Контроль исполнения настоящего постановления оставляю за собой.</w:t>
      </w:r>
    </w:p>
    <w:p w:rsidR="00267164" w:rsidRPr="000D658B" w:rsidRDefault="00267164" w:rsidP="00267164">
      <w:pPr>
        <w:jc w:val="both"/>
        <w:rPr>
          <w:rFonts w:ascii="Arial Narrow" w:hAnsi="Arial Narrow"/>
          <w:color w:val="000000"/>
          <w:sz w:val="20"/>
          <w:szCs w:val="20"/>
        </w:rPr>
      </w:pPr>
    </w:p>
    <w:p w:rsidR="00267164" w:rsidRPr="000D658B" w:rsidRDefault="00267164" w:rsidP="00267164">
      <w:pPr>
        <w:jc w:val="both"/>
        <w:rPr>
          <w:rFonts w:ascii="Arial Narrow" w:hAnsi="Arial Narrow"/>
          <w:color w:val="000000"/>
          <w:sz w:val="20"/>
          <w:szCs w:val="20"/>
        </w:rPr>
      </w:pPr>
      <w:proofErr w:type="spellStart"/>
      <w:r w:rsidRPr="000D658B">
        <w:rPr>
          <w:rFonts w:ascii="Arial Narrow" w:hAnsi="Arial Narrow"/>
          <w:color w:val="000000"/>
          <w:sz w:val="20"/>
          <w:szCs w:val="20"/>
        </w:rPr>
        <w:t>И.о</w:t>
      </w:r>
      <w:proofErr w:type="spellEnd"/>
      <w:r w:rsidRPr="000D658B">
        <w:rPr>
          <w:rFonts w:ascii="Arial Narrow" w:hAnsi="Arial Narrow"/>
          <w:color w:val="000000"/>
          <w:sz w:val="20"/>
          <w:szCs w:val="20"/>
        </w:rPr>
        <w:t xml:space="preserve">. Главы поселка Чиринда                                                             </w:t>
      </w:r>
      <w:r>
        <w:rPr>
          <w:rFonts w:ascii="Arial Narrow" w:hAnsi="Arial Narrow"/>
          <w:color w:val="000000"/>
          <w:sz w:val="20"/>
          <w:szCs w:val="20"/>
        </w:rPr>
        <w:t xml:space="preserve">п/п                                                     </w:t>
      </w:r>
      <w:r w:rsidRPr="000D658B">
        <w:rPr>
          <w:rFonts w:ascii="Arial Narrow" w:hAnsi="Arial Narrow"/>
          <w:color w:val="000000"/>
          <w:sz w:val="20"/>
          <w:szCs w:val="20"/>
        </w:rPr>
        <w:t xml:space="preserve">            Е.И. Шулунова</w:t>
      </w:r>
    </w:p>
    <w:p w:rsidR="00267164" w:rsidRPr="000D658B" w:rsidRDefault="00267164" w:rsidP="00267164">
      <w:pPr>
        <w:pStyle w:val="af4"/>
        <w:spacing w:before="0" w:after="0"/>
        <w:rPr>
          <w:rFonts w:ascii="Arial Narrow" w:hAnsi="Arial Narrow"/>
          <w:color w:val="000000"/>
          <w:sz w:val="20"/>
          <w:szCs w:val="20"/>
        </w:rPr>
      </w:pPr>
    </w:p>
    <w:p w:rsidR="00267164" w:rsidRPr="000D658B" w:rsidRDefault="00267164" w:rsidP="00267164">
      <w:pPr>
        <w:pStyle w:val="af4"/>
        <w:spacing w:before="0" w:after="0"/>
        <w:ind w:firstLine="6"/>
        <w:jc w:val="right"/>
        <w:rPr>
          <w:rFonts w:ascii="Arial Narrow" w:hAnsi="Arial Narrow"/>
          <w:color w:val="000000"/>
          <w:sz w:val="20"/>
          <w:szCs w:val="20"/>
        </w:rPr>
      </w:pPr>
      <w:r w:rsidRPr="000D658B">
        <w:rPr>
          <w:rFonts w:ascii="Arial Narrow" w:hAnsi="Arial Narrow"/>
          <w:color w:val="000000"/>
          <w:sz w:val="20"/>
          <w:szCs w:val="20"/>
        </w:rPr>
        <w:t>Приложение</w:t>
      </w:r>
    </w:p>
    <w:p w:rsidR="00267164" w:rsidRPr="000D658B" w:rsidRDefault="00267164" w:rsidP="00267164">
      <w:pPr>
        <w:pStyle w:val="af4"/>
        <w:spacing w:before="0" w:after="0"/>
        <w:ind w:firstLine="6"/>
        <w:jc w:val="right"/>
        <w:rPr>
          <w:rFonts w:ascii="Arial Narrow" w:hAnsi="Arial Narrow"/>
          <w:color w:val="000000"/>
          <w:sz w:val="20"/>
          <w:szCs w:val="20"/>
        </w:rPr>
      </w:pPr>
      <w:r w:rsidRPr="000D658B">
        <w:rPr>
          <w:rFonts w:ascii="Arial Narrow" w:hAnsi="Arial Narrow"/>
          <w:color w:val="000000"/>
          <w:sz w:val="20"/>
          <w:szCs w:val="20"/>
        </w:rPr>
        <w:t>к постановлению Администрации поселка Чиринда</w:t>
      </w:r>
    </w:p>
    <w:p w:rsidR="00267164" w:rsidRPr="000D658B" w:rsidRDefault="00267164" w:rsidP="00267164">
      <w:pPr>
        <w:pStyle w:val="af4"/>
        <w:spacing w:before="0" w:after="0"/>
        <w:ind w:firstLine="6"/>
        <w:jc w:val="right"/>
        <w:rPr>
          <w:rFonts w:ascii="Arial Narrow" w:hAnsi="Arial Narrow"/>
          <w:color w:val="000000"/>
          <w:sz w:val="20"/>
          <w:szCs w:val="20"/>
        </w:rPr>
      </w:pPr>
      <w:r w:rsidRPr="000D658B">
        <w:rPr>
          <w:rFonts w:ascii="Arial Narrow" w:hAnsi="Arial Narrow"/>
          <w:color w:val="000000"/>
          <w:sz w:val="20"/>
          <w:szCs w:val="20"/>
        </w:rPr>
        <w:t>от</w:t>
      </w:r>
      <w:r w:rsidR="007C3A80">
        <w:rPr>
          <w:rFonts w:ascii="Arial Narrow" w:hAnsi="Arial Narrow"/>
          <w:color w:val="000000"/>
          <w:sz w:val="20"/>
          <w:szCs w:val="20"/>
        </w:rPr>
        <w:t xml:space="preserve"> </w:t>
      </w:r>
      <w:r w:rsidRPr="000D658B">
        <w:rPr>
          <w:rFonts w:ascii="Arial Narrow" w:hAnsi="Arial Narrow"/>
          <w:color w:val="000000"/>
          <w:sz w:val="20"/>
          <w:szCs w:val="20"/>
        </w:rPr>
        <w:t>10.06.2024 № 21</w:t>
      </w:r>
    </w:p>
    <w:p w:rsidR="00267164" w:rsidRPr="000D658B" w:rsidRDefault="00267164" w:rsidP="00267164">
      <w:pPr>
        <w:pStyle w:val="af4"/>
        <w:spacing w:before="0" w:after="0"/>
        <w:ind w:firstLine="707"/>
        <w:jc w:val="center"/>
        <w:rPr>
          <w:rFonts w:ascii="Arial Narrow" w:hAnsi="Arial Narrow"/>
          <w:color w:val="000000"/>
          <w:sz w:val="20"/>
          <w:szCs w:val="20"/>
        </w:rPr>
      </w:pPr>
      <w:r w:rsidRPr="000D658B">
        <w:rPr>
          <w:rFonts w:ascii="Arial Narrow" w:hAnsi="Arial Narrow"/>
          <w:b/>
          <w:bCs/>
          <w:color w:val="000000"/>
          <w:sz w:val="20"/>
          <w:szCs w:val="20"/>
        </w:rPr>
        <w:t> </w:t>
      </w:r>
    </w:p>
    <w:p w:rsidR="00267164" w:rsidRPr="000D658B" w:rsidRDefault="00267164" w:rsidP="00267164">
      <w:pPr>
        <w:pStyle w:val="10"/>
        <w:spacing w:before="0"/>
        <w:ind w:firstLine="707"/>
        <w:jc w:val="center"/>
        <w:rPr>
          <w:rFonts w:ascii="Arial Narrow" w:hAnsi="Arial Narrow"/>
          <w:color w:val="000000"/>
          <w:sz w:val="20"/>
          <w:szCs w:val="20"/>
        </w:rPr>
      </w:pPr>
      <w:r w:rsidRPr="000D658B">
        <w:rPr>
          <w:rFonts w:ascii="Arial Narrow" w:hAnsi="Arial Narrow"/>
          <w:color w:val="000000"/>
          <w:sz w:val="20"/>
          <w:szCs w:val="20"/>
        </w:rPr>
        <w:t>Правила присвоения, изменения и аннулирования адресов</w:t>
      </w:r>
    </w:p>
    <w:p w:rsidR="00267164" w:rsidRPr="000D658B" w:rsidRDefault="00267164" w:rsidP="00267164">
      <w:pPr>
        <w:pStyle w:val="af4"/>
        <w:spacing w:before="0" w:after="0"/>
        <w:ind w:firstLine="707"/>
        <w:jc w:val="both"/>
        <w:rPr>
          <w:rFonts w:ascii="Arial Narrow" w:hAnsi="Arial Narrow"/>
          <w:color w:val="000000"/>
          <w:sz w:val="20"/>
          <w:szCs w:val="20"/>
        </w:rPr>
      </w:pPr>
      <w:r w:rsidRPr="000D658B">
        <w:rPr>
          <w:rFonts w:ascii="Arial Narrow" w:hAnsi="Arial Narrow"/>
          <w:color w:val="000000"/>
          <w:sz w:val="20"/>
          <w:szCs w:val="20"/>
        </w:rPr>
        <w:t> </w:t>
      </w:r>
    </w:p>
    <w:p w:rsidR="00267164" w:rsidRPr="007C3A80" w:rsidRDefault="00267164" w:rsidP="00267164">
      <w:pPr>
        <w:pStyle w:val="10"/>
        <w:spacing w:before="0"/>
        <w:ind w:firstLine="707"/>
        <w:jc w:val="center"/>
        <w:rPr>
          <w:rFonts w:ascii="Arial Narrow" w:hAnsi="Arial Narrow"/>
          <w:sz w:val="20"/>
          <w:szCs w:val="20"/>
        </w:rPr>
      </w:pPr>
      <w:r w:rsidRPr="007C3A80">
        <w:rPr>
          <w:rFonts w:ascii="Arial Narrow" w:hAnsi="Arial Narrow"/>
          <w:sz w:val="20"/>
          <w:szCs w:val="20"/>
        </w:rPr>
        <w:t>I. Общие положения</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1. Настоящие Правила устанавливают порядок присвоения, изменения и аннулирования адресов, включая требования к структуре адреса, и перечень объектов адресации.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2. Понятия, используемые в настоящих Правилах, означают следующее:</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b/>
          <w:bCs/>
          <w:color w:val="auto"/>
          <w:sz w:val="20"/>
          <w:szCs w:val="20"/>
        </w:rPr>
        <w:t>"</w:t>
      </w:r>
      <w:proofErr w:type="spellStart"/>
      <w:r w:rsidRPr="007C3A80">
        <w:rPr>
          <w:rFonts w:ascii="Arial Narrow" w:hAnsi="Arial Narrow"/>
          <w:b/>
          <w:bCs/>
          <w:color w:val="auto"/>
          <w:sz w:val="20"/>
          <w:szCs w:val="20"/>
        </w:rPr>
        <w:t>адресообразующие</w:t>
      </w:r>
      <w:proofErr w:type="spellEnd"/>
      <w:r w:rsidRPr="007C3A80">
        <w:rPr>
          <w:rFonts w:ascii="Arial Narrow" w:hAnsi="Arial Narrow"/>
          <w:b/>
          <w:bCs/>
          <w:color w:val="auto"/>
          <w:sz w:val="20"/>
          <w:szCs w:val="20"/>
        </w:rPr>
        <w:t xml:space="preserve"> элементы"</w:t>
      </w:r>
      <w:r w:rsidRPr="007C3A80">
        <w:rPr>
          <w:rFonts w:ascii="Arial Narrow" w:hAnsi="Arial Narrow"/>
          <w:color w:val="auto"/>
          <w:sz w:val="20"/>
          <w:szCs w:val="20"/>
        </w:rPr>
        <w:t> - страна, субъект Российской Федерации, федеральная территория,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b/>
          <w:bCs/>
          <w:color w:val="auto"/>
          <w:sz w:val="20"/>
          <w:szCs w:val="20"/>
        </w:rPr>
        <w:t>"идентификационные элементы объекта адресации"</w:t>
      </w:r>
      <w:r w:rsidRPr="007C3A80">
        <w:rPr>
          <w:rFonts w:ascii="Arial Narrow" w:hAnsi="Arial Narrow"/>
          <w:color w:val="auto"/>
          <w:sz w:val="20"/>
          <w:szCs w:val="20"/>
        </w:rPr>
        <w:t> - номера земельных участков, типы и номера иных объектов адресации;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b/>
          <w:bCs/>
          <w:color w:val="auto"/>
          <w:sz w:val="20"/>
          <w:szCs w:val="20"/>
        </w:rPr>
        <w:t>"уникальный номер адреса объекта адресации в государственном адресном реестре"</w:t>
      </w:r>
      <w:r w:rsidRPr="007C3A80">
        <w:rPr>
          <w:rFonts w:ascii="Arial Narrow" w:hAnsi="Arial Narrow"/>
          <w:color w:val="auto"/>
          <w:sz w:val="20"/>
          <w:szCs w:val="20"/>
        </w:rPr>
        <w:t> - номер записи, который присваивается адресу объекта адресации в государственном адресном реестре;</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b/>
          <w:bCs/>
          <w:color w:val="auto"/>
          <w:sz w:val="20"/>
          <w:szCs w:val="20"/>
        </w:rPr>
        <w:t>"элемент планировочной структуры"</w:t>
      </w:r>
      <w:r w:rsidRPr="007C3A80">
        <w:rPr>
          <w:rFonts w:ascii="Arial Narrow" w:hAnsi="Arial Narrow"/>
          <w:color w:val="auto"/>
          <w:sz w:val="20"/>
          <w:szCs w:val="20"/>
        </w:rPr>
        <w:t> - зона (массив), район (в том числе жилой район, микрорайон, квартал, промышленный район), набережная, территория ведения гражданами садоводства или огородничества для собственных нужд;</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b/>
          <w:bCs/>
          <w:color w:val="auto"/>
          <w:sz w:val="20"/>
          <w:szCs w:val="20"/>
        </w:rPr>
        <w:t>"элемент улично-дорожной сети"</w:t>
      </w:r>
      <w:r w:rsidRPr="007C3A80">
        <w:rPr>
          <w:rFonts w:ascii="Arial Narrow" w:hAnsi="Arial Narrow"/>
          <w:color w:val="auto"/>
          <w:sz w:val="20"/>
          <w:szCs w:val="20"/>
        </w:rPr>
        <w:t> - улица, проспект, переулок, проезд, площадь, бульвар, тупик, съезд, шоссе, аллея и иное.</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3. Адрес, присвоенный объекту адресации, должен отвечать следующим требованиям:</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адреса с аналогичной номерной частью земельному участку и расположенному на нем зданию (строению), сооружению;</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б) обязательность. Каждому объекту адресации должен быть присвоен адрес в соответствии с настоящими Правилами;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размещения сведений об адресе в государственном адресном реестре.</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4. Присвоение, изменение и аннулирование адресов осуществляется без взимания платы.</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lastRenderedPageBreak/>
        <w:t>5. Объектом адресации являются:</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а) здание (строение, за исключением некапитального строения), в том числе строительство которого не завершено;</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б) сооружение (за исключением некапитального сооружения и линейного объекта), в том числе строительство которого не завершено;</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г) помещение, являющееся частью объекта капитального строительства;</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 xml:space="preserve">д) </w:t>
      </w:r>
      <w:proofErr w:type="spellStart"/>
      <w:r w:rsidRPr="007C3A80">
        <w:rPr>
          <w:rFonts w:ascii="Arial Narrow" w:hAnsi="Arial Narrow"/>
          <w:color w:val="auto"/>
          <w:sz w:val="20"/>
          <w:szCs w:val="20"/>
        </w:rPr>
        <w:t>машино</w:t>
      </w:r>
      <w:proofErr w:type="spellEnd"/>
      <w:r w:rsidRPr="007C3A80">
        <w:rPr>
          <w:rFonts w:ascii="Arial Narrow" w:hAnsi="Arial Narrow"/>
          <w:color w:val="auto"/>
          <w:sz w:val="20"/>
          <w:szCs w:val="20"/>
        </w:rPr>
        <w:t xml:space="preserve">-место (за исключением </w:t>
      </w:r>
      <w:proofErr w:type="spellStart"/>
      <w:r w:rsidRPr="007C3A80">
        <w:rPr>
          <w:rFonts w:ascii="Arial Narrow" w:hAnsi="Arial Narrow"/>
          <w:color w:val="auto"/>
          <w:sz w:val="20"/>
          <w:szCs w:val="20"/>
        </w:rPr>
        <w:t>машино</w:t>
      </w:r>
      <w:proofErr w:type="spellEnd"/>
      <w:r w:rsidRPr="007C3A80">
        <w:rPr>
          <w:rFonts w:ascii="Arial Narrow" w:hAnsi="Arial Narrow"/>
          <w:color w:val="auto"/>
          <w:sz w:val="20"/>
          <w:szCs w:val="20"/>
        </w:rPr>
        <w:t>-места, являющегося частью некапитального здания или сооружения).</w:t>
      </w:r>
    </w:p>
    <w:p w:rsidR="00267164" w:rsidRPr="007C3A80" w:rsidRDefault="00267164" w:rsidP="00267164">
      <w:pPr>
        <w:pStyle w:val="af4"/>
        <w:spacing w:before="0" w:after="0"/>
        <w:ind w:firstLine="707"/>
        <w:jc w:val="both"/>
        <w:rPr>
          <w:rFonts w:ascii="Arial Narrow" w:hAnsi="Arial Narrow"/>
          <w:color w:val="auto"/>
          <w:sz w:val="20"/>
          <w:szCs w:val="20"/>
        </w:rPr>
      </w:pPr>
      <w:r w:rsidRPr="007C3A80">
        <w:rPr>
          <w:rFonts w:ascii="Arial Narrow" w:hAnsi="Arial Narrow"/>
          <w:color w:val="auto"/>
          <w:sz w:val="20"/>
          <w:szCs w:val="20"/>
        </w:rPr>
        <w:t> </w:t>
      </w:r>
    </w:p>
    <w:p w:rsidR="00267164" w:rsidRPr="007C3A80" w:rsidRDefault="00267164" w:rsidP="00267164">
      <w:pPr>
        <w:pStyle w:val="10"/>
        <w:spacing w:before="0"/>
        <w:ind w:firstLine="707"/>
        <w:jc w:val="center"/>
        <w:rPr>
          <w:rFonts w:ascii="Arial Narrow" w:hAnsi="Arial Narrow"/>
          <w:sz w:val="20"/>
          <w:szCs w:val="20"/>
        </w:rPr>
      </w:pPr>
      <w:r w:rsidRPr="007C3A80">
        <w:rPr>
          <w:rFonts w:ascii="Arial Narrow" w:hAnsi="Arial Narrow"/>
          <w:sz w:val="20"/>
          <w:szCs w:val="20"/>
        </w:rPr>
        <w:t>II. Порядок присвоения объекту адресации адреса, изменения и аннулирования такого адреса</w:t>
      </w:r>
    </w:p>
    <w:p w:rsidR="00267164" w:rsidRPr="007C3A80" w:rsidRDefault="00E32B61" w:rsidP="00267164">
      <w:pPr>
        <w:pStyle w:val="af4"/>
        <w:spacing w:before="0" w:after="0"/>
        <w:ind w:firstLine="709"/>
        <w:jc w:val="both"/>
        <w:rPr>
          <w:rFonts w:ascii="Arial Narrow" w:hAnsi="Arial Narrow"/>
          <w:color w:val="auto"/>
          <w:sz w:val="20"/>
          <w:szCs w:val="20"/>
        </w:rPr>
      </w:pPr>
      <w:hyperlink r:id="rId277" w:history="1">
        <w:r w:rsidR="00267164" w:rsidRPr="007C3A80">
          <w:rPr>
            <w:rFonts w:ascii="Arial Narrow" w:hAnsi="Arial Narrow"/>
            <w:color w:val="auto"/>
            <w:sz w:val="20"/>
            <w:szCs w:val="20"/>
            <w:u w:val="single"/>
          </w:rPr>
          <w:t>6.</w:t>
        </w:r>
      </w:hyperlink>
      <w:r w:rsidR="00267164" w:rsidRPr="007C3A80">
        <w:rPr>
          <w:rFonts w:ascii="Arial Narrow" w:hAnsi="Arial Narrow"/>
          <w:color w:val="auto"/>
          <w:sz w:val="20"/>
          <w:szCs w:val="20"/>
        </w:rPr>
        <w:t> Присвоение объекту адресации адреса, изменение и аннулирование такого адреса осуществляются органами местного самоуправления, органами государственной власти субъектов Российской Федерации - городов федерального значения или органами местного самоуправления внутригородских муниципальных образований городов федерального значения, уполномоченными законами указанных субъектов Российской Федерации на присвоение объектам адресации адресов, органами публичной власти федеральной территории, организацией, признаваемой управляющей компанией в соответствии с </w:t>
      </w:r>
      <w:hyperlink r:id="rId278" w:history="1">
        <w:r w:rsidR="00267164" w:rsidRPr="007C3A80">
          <w:rPr>
            <w:rFonts w:ascii="Arial Narrow" w:hAnsi="Arial Narrow"/>
            <w:color w:val="auto"/>
            <w:sz w:val="20"/>
            <w:szCs w:val="20"/>
            <w:u w:val="single"/>
          </w:rPr>
          <w:t>Федеральным законом</w:t>
        </w:r>
      </w:hyperlink>
      <w:r w:rsidR="00267164" w:rsidRPr="007C3A80">
        <w:rPr>
          <w:rFonts w:ascii="Arial Narrow" w:hAnsi="Arial Narrow"/>
          <w:color w:val="auto"/>
          <w:sz w:val="20"/>
          <w:szCs w:val="20"/>
        </w:rPr>
        <w:t> "Об инновационном центре "Сколково" (далее - уполномоченные органы), с использованием федеральной информационной адресной системы.</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7. Присвоение объекту адресации адреса и (или) аннулирование такого адреса осуществляются уполномоченными органами в случаях, предусмотренных </w:t>
      </w:r>
      <w:hyperlink r:id="rId279" w:anchor="sub_1008" w:history="1">
        <w:r w:rsidRPr="007C3A80">
          <w:rPr>
            <w:rFonts w:ascii="Arial Narrow" w:hAnsi="Arial Narrow"/>
            <w:color w:val="auto"/>
            <w:sz w:val="20"/>
            <w:szCs w:val="20"/>
            <w:u w:val="single"/>
          </w:rPr>
          <w:t>пунктами 8</w:t>
        </w:r>
      </w:hyperlink>
      <w:r w:rsidRPr="007C3A80">
        <w:rPr>
          <w:rFonts w:ascii="Arial Narrow" w:hAnsi="Arial Narrow"/>
          <w:color w:val="auto"/>
          <w:sz w:val="20"/>
          <w:szCs w:val="20"/>
        </w:rPr>
        <w:t>, </w:t>
      </w:r>
      <w:hyperlink r:id="rId280" w:anchor="sub_1014" w:history="1">
        <w:r w:rsidRPr="007C3A80">
          <w:rPr>
            <w:rFonts w:ascii="Arial Narrow" w:hAnsi="Arial Narrow"/>
            <w:color w:val="auto"/>
            <w:sz w:val="20"/>
            <w:szCs w:val="20"/>
            <w:u w:val="single"/>
          </w:rPr>
          <w:t>14</w:t>
        </w:r>
      </w:hyperlink>
      <w:r w:rsidRPr="007C3A80">
        <w:rPr>
          <w:rFonts w:ascii="Arial Narrow" w:hAnsi="Arial Narrow"/>
          <w:color w:val="auto"/>
          <w:sz w:val="20"/>
          <w:szCs w:val="20"/>
        </w:rPr>
        <w:t> и </w:t>
      </w:r>
      <w:hyperlink r:id="rId281" w:anchor="sub_10141" w:history="1">
        <w:r w:rsidRPr="007C3A80">
          <w:rPr>
            <w:rFonts w:ascii="Arial Narrow" w:hAnsi="Arial Narrow"/>
            <w:color w:val="auto"/>
            <w:sz w:val="20"/>
            <w:szCs w:val="20"/>
            <w:u w:val="single"/>
          </w:rPr>
          <w:t>14</w:t>
        </w:r>
      </w:hyperlink>
      <w:hyperlink r:id="rId282" w:anchor="sub_10141" w:history="1">
        <w:r w:rsidRPr="007C3A80">
          <w:rPr>
            <w:rFonts w:ascii="Arial Narrow" w:hAnsi="Arial Narrow"/>
            <w:color w:val="auto"/>
            <w:sz w:val="20"/>
            <w:szCs w:val="20"/>
            <w:u w:val="single"/>
            <w:vertAlign w:val="superscript"/>
          </w:rPr>
          <w:t> 1</w:t>
        </w:r>
      </w:hyperlink>
      <w:r w:rsidRPr="007C3A80">
        <w:rPr>
          <w:rFonts w:ascii="Arial Narrow" w:hAnsi="Arial Narrow"/>
          <w:color w:val="auto"/>
          <w:sz w:val="20"/>
          <w:szCs w:val="20"/>
        </w:rPr>
        <w:t> настоящих Правил, с соблюдением требований </w:t>
      </w:r>
      <w:hyperlink r:id="rId283" w:anchor="sub_1021" w:history="1">
        <w:r w:rsidRPr="007C3A80">
          <w:rPr>
            <w:rFonts w:ascii="Arial Narrow" w:hAnsi="Arial Narrow"/>
            <w:color w:val="auto"/>
            <w:sz w:val="20"/>
            <w:szCs w:val="20"/>
            <w:u w:val="single"/>
          </w:rPr>
          <w:t>пункта 21</w:t>
        </w:r>
      </w:hyperlink>
      <w:r w:rsidRPr="007C3A80">
        <w:rPr>
          <w:rFonts w:ascii="Arial Narrow" w:hAnsi="Arial Narrow"/>
          <w:color w:val="auto"/>
          <w:sz w:val="20"/>
          <w:szCs w:val="20"/>
        </w:rPr>
        <w:t> настоящих Правил.</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Кроме того, присвоение объекту адресации адреса или аннулирование такого адреса осуществляются уполномоченными органами на основании заявлений физических или юридических лиц, указанных в </w:t>
      </w:r>
      <w:hyperlink r:id="rId284" w:anchor="sub_1027" w:history="1">
        <w:r w:rsidRPr="007C3A80">
          <w:rPr>
            <w:rFonts w:ascii="Arial Narrow" w:hAnsi="Arial Narrow"/>
            <w:color w:val="auto"/>
            <w:sz w:val="20"/>
            <w:szCs w:val="20"/>
            <w:u w:val="single"/>
          </w:rPr>
          <w:t>пунктах 27</w:t>
        </w:r>
      </w:hyperlink>
      <w:r w:rsidRPr="007C3A80">
        <w:rPr>
          <w:rFonts w:ascii="Arial Narrow" w:hAnsi="Arial Narrow"/>
          <w:color w:val="auto"/>
          <w:sz w:val="20"/>
          <w:szCs w:val="20"/>
        </w:rPr>
        <w:t> и </w:t>
      </w:r>
      <w:hyperlink r:id="rId285" w:anchor="sub_1029" w:history="1">
        <w:r w:rsidRPr="007C3A80">
          <w:rPr>
            <w:rFonts w:ascii="Arial Narrow" w:hAnsi="Arial Narrow"/>
            <w:color w:val="auto"/>
            <w:sz w:val="20"/>
            <w:szCs w:val="20"/>
            <w:u w:val="single"/>
          </w:rPr>
          <w:t>29</w:t>
        </w:r>
      </w:hyperlink>
      <w:r w:rsidRPr="007C3A80">
        <w:rPr>
          <w:rFonts w:ascii="Arial Narrow" w:hAnsi="Arial Narrow"/>
          <w:color w:val="auto"/>
          <w:sz w:val="20"/>
          <w:szCs w:val="20"/>
        </w:rPr>
        <w:t> настоящих Правил.</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8. Присвоение объекту адресации адреса осуществляется:</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а) в отношении земельных участков в случаях:</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подготовки документации по планировке территории в отношении застроенной и подлежащей застройке территории в соответствии с </w:t>
      </w:r>
      <w:hyperlink r:id="rId286" w:tgtFrame="_blank" w:history="1">
        <w:r w:rsidRPr="007C3A80">
          <w:rPr>
            <w:rStyle w:val="1ffd"/>
            <w:rFonts w:ascii="Arial Narrow" w:hAnsi="Arial Narrow"/>
            <w:color w:val="auto"/>
          </w:rPr>
          <w:t>Градостроительным кодексом</w:t>
        </w:r>
      </w:hyperlink>
      <w:r w:rsidRPr="007C3A80">
        <w:rPr>
          <w:rFonts w:ascii="Arial Narrow" w:hAnsi="Arial Narrow"/>
          <w:color w:val="auto"/>
          <w:sz w:val="20"/>
          <w:szCs w:val="20"/>
        </w:rPr>
        <w:t> Российской Федерации;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выполнения в отношении земельного участка в соответствии с требованиями, установленными </w:t>
      </w:r>
      <w:hyperlink r:id="rId287" w:history="1">
        <w:r w:rsidRPr="007C3A80">
          <w:rPr>
            <w:rFonts w:ascii="Arial Narrow" w:hAnsi="Arial Narrow"/>
            <w:color w:val="auto"/>
            <w:sz w:val="20"/>
            <w:szCs w:val="20"/>
            <w:u w:val="single"/>
          </w:rPr>
          <w:t>Федеральным законом</w:t>
        </w:r>
      </w:hyperlink>
      <w:r w:rsidRPr="007C3A80">
        <w:rPr>
          <w:rFonts w:ascii="Arial Narrow" w:hAnsi="Arial Narrow"/>
          <w:color w:val="auto"/>
          <w:sz w:val="20"/>
          <w:szCs w:val="20"/>
        </w:rPr>
        <w:t>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б) в отношении зданий (строений), сооружений, в том числе строительство которых не завершено, в случаях:</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выполнения в отношении объекта недвижимости в соответствии с требованиями, установленными </w:t>
      </w:r>
      <w:hyperlink r:id="rId288" w:history="1">
        <w:r w:rsidRPr="007C3A80">
          <w:rPr>
            <w:rFonts w:ascii="Arial Narrow" w:hAnsi="Arial Narrow"/>
            <w:color w:val="auto"/>
            <w:sz w:val="20"/>
            <w:szCs w:val="20"/>
            <w:u w:val="single"/>
          </w:rPr>
          <w:t>Федеральным законом</w:t>
        </w:r>
      </w:hyperlink>
      <w:r w:rsidRPr="007C3A80">
        <w:rPr>
          <w:rFonts w:ascii="Arial Narrow" w:hAnsi="Arial Narrow"/>
          <w:color w:val="auto"/>
          <w:sz w:val="20"/>
          <w:szCs w:val="20"/>
        </w:rPr>
        <w:t>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w:t>
      </w:r>
      <w:hyperlink r:id="rId289" w:tgtFrame="_blank" w:history="1">
        <w:r w:rsidRPr="007C3A80">
          <w:rPr>
            <w:rStyle w:val="1ffd"/>
            <w:rFonts w:ascii="Arial Narrow" w:hAnsi="Arial Narrow"/>
            <w:color w:val="auto"/>
          </w:rPr>
          <w:t>Градостроительным кодексом</w:t>
        </w:r>
      </w:hyperlink>
      <w:r w:rsidRPr="007C3A80">
        <w:rPr>
          <w:rFonts w:ascii="Arial Narrow" w:hAnsi="Arial Narrow"/>
          <w:color w:val="auto"/>
          <w:sz w:val="20"/>
          <w:szCs w:val="20"/>
        </w:rPr>
        <w:t> Российской Федерации для строительства или реконструкции объекта недвижимости получение разрешения на строительство не требуется);</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в) в отношении помещений в случаях:</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подготовки и оформления в установленном </w:t>
      </w:r>
      <w:hyperlink r:id="rId290" w:history="1">
        <w:r w:rsidRPr="007C3A80">
          <w:rPr>
            <w:rFonts w:ascii="Arial Narrow" w:hAnsi="Arial Narrow"/>
            <w:color w:val="auto"/>
            <w:sz w:val="20"/>
            <w:szCs w:val="20"/>
            <w:u w:val="single"/>
          </w:rPr>
          <w:t>Жилищным кодексом</w:t>
        </w:r>
      </w:hyperlink>
      <w:r w:rsidRPr="007C3A80">
        <w:rPr>
          <w:rFonts w:ascii="Arial Narrow" w:hAnsi="Arial Narrow"/>
          <w:color w:val="auto"/>
          <w:sz w:val="20"/>
          <w:szCs w:val="20"/>
        </w:rPr>
        <w:t>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7C3A80">
        <w:rPr>
          <w:rFonts w:ascii="Arial Narrow" w:hAnsi="Arial Narrow"/>
          <w:color w:val="auto"/>
          <w:sz w:val="20"/>
          <w:szCs w:val="20"/>
        </w:rPr>
        <w:t>машино</w:t>
      </w:r>
      <w:proofErr w:type="spellEnd"/>
      <w:r w:rsidRPr="007C3A80">
        <w:rPr>
          <w:rFonts w:ascii="Arial Narrow" w:hAnsi="Arial Narrow"/>
          <w:color w:val="auto"/>
          <w:sz w:val="20"/>
          <w:szCs w:val="20"/>
        </w:rPr>
        <w:t>-места (</w:t>
      </w:r>
      <w:proofErr w:type="spellStart"/>
      <w:r w:rsidRPr="007C3A80">
        <w:rPr>
          <w:rFonts w:ascii="Arial Narrow" w:hAnsi="Arial Narrow"/>
          <w:color w:val="auto"/>
          <w:sz w:val="20"/>
          <w:szCs w:val="20"/>
        </w:rPr>
        <w:t>машино</w:t>
      </w:r>
      <w:proofErr w:type="spellEnd"/>
      <w:r w:rsidRPr="007C3A80">
        <w:rPr>
          <w:rFonts w:ascii="Arial Narrow" w:hAnsi="Arial Narrow"/>
          <w:color w:val="auto"/>
          <w:sz w:val="20"/>
          <w:szCs w:val="20"/>
        </w:rPr>
        <w:t>-мест), документов, содержащих необходимые для осуществления государственного кадастрового учета сведения о таком помещении;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 xml:space="preserve">г) в отношении </w:t>
      </w:r>
      <w:proofErr w:type="spellStart"/>
      <w:r w:rsidRPr="007C3A80">
        <w:rPr>
          <w:rFonts w:ascii="Arial Narrow" w:hAnsi="Arial Narrow"/>
          <w:color w:val="auto"/>
          <w:sz w:val="20"/>
          <w:szCs w:val="20"/>
        </w:rPr>
        <w:t>машино</w:t>
      </w:r>
      <w:proofErr w:type="spellEnd"/>
      <w:r w:rsidRPr="007C3A80">
        <w:rPr>
          <w:rFonts w:ascii="Arial Narrow" w:hAnsi="Arial Narrow"/>
          <w:color w:val="auto"/>
          <w:sz w:val="20"/>
          <w:szCs w:val="20"/>
        </w:rPr>
        <w:t xml:space="preserve">-мест в случае подготовки и оформления в отношении </w:t>
      </w:r>
      <w:proofErr w:type="spellStart"/>
      <w:r w:rsidRPr="007C3A80">
        <w:rPr>
          <w:rFonts w:ascii="Arial Narrow" w:hAnsi="Arial Narrow"/>
          <w:color w:val="auto"/>
          <w:sz w:val="20"/>
          <w:szCs w:val="20"/>
        </w:rPr>
        <w:t>машино</w:t>
      </w:r>
      <w:proofErr w:type="spellEnd"/>
      <w:r w:rsidRPr="007C3A80">
        <w:rPr>
          <w:rFonts w:ascii="Arial Narrow" w:hAnsi="Arial Narrow"/>
          <w:color w:val="auto"/>
          <w:sz w:val="20"/>
          <w:szCs w:val="20"/>
        </w:rP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sidRPr="007C3A80">
        <w:rPr>
          <w:rFonts w:ascii="Arial Narrow" w:hAnsi="Arial Narrow"/>
          <w:color w:val="auto"/>
          <w:sz w:val="20"/>
          <w:szCs w:val="20"/>
        </w:rPr>
        <w:t>машино</w:t>
      </w:r>
      <w:proofErr w:type="spellEnd"/>
      <w:r w:rsidRPr="007C3A80">
        <w:rPr>
          <w:rFonts w:ascii="Arial Narrow" w:hAnsi="Arial Narrow"/>
          <w:color w:val="auto"/>
          <w:sz w:val="20"/>
          <w:szCs w:val="20"/>
        </w:rPr>
        <w:t>-места (</w:t>
      </w:r>
      <w:proofErr w:type="spellStart"/>
      <w:r w:rsidRPr="007C3A80">
        <w:rPr>
          <w:rFonts w:ascii="Arial Narrow" w:hAnsi="Arial Narrow"/>
          <w:color w:val="auto"/>
          <w:sz w:val="20"/>
          <w:szCs w:val="20"/>
        </w:rPr>
        <w:t>машино</w:t>
      </w:r>
      <w:proofErr w:type="spellEnd"/>
      <w:r w:rsidRPr="007C3A80">
        <w:rPr>
          <w:rFonts w:ascii="Arial Narrow" w:hAnsi="Arial Narrow"/>
          <w:color w:val="auto"/>
          <w:sz w:val="20"/>
          <w:szCs w:val="20"/>
        </w:rPr>
        <w:t xml:space="preserve">-мест), документов, содержащих необходимые для осуществления государственного кадастрового учета сведения о таком </w:t>
      </w:r>
      <w:proofErr w:type="spellStart"/>
      <w:r w:rsidRPr="007C3A80">
        <w:rPr>
          <w:rFonts w:ascii="Arial Narrow" w:hAnsi="Arial Narrow"/>
          <w:color w:val="auto"/>
          <w:sz w:val="20"/>
          <w:szCs w:val="20"/>
        </w:rPr>
        <w:t>машино</w:t>
      </w:r>
      <w:proofErr w:type="spellEnd"/>
      <w:r w:rsidRPr="007C3A80">
        <w:rPr>
          <w:rFonts w:ascii="Arial Narrow" w:hAnsi="Arial Narrow"/>
          <w:color w:val="auto"/>
          <w:sz w:val="20"/>
          <w:szCs w:val="20"/>
        </w:rPr>
        <w:t>-месте;</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д) в отношении объектов адресации, государственный кадастровый учет которых осуществлен в соответствии с </w:t>
      </w:r>
      <w:hyperlink r:id="rId291" w:history="1">
        <w:r w:rsidRPr="007C3A80">
          <w:rPr>
            <w:rFonts w:ascii="Arial Narrow" w:hAnsi="Arial Narrow"/>
            <w:color w:val="auto"/>
            <w:sz w:val="20"/>
            <w:szCs w:val="20"/>
            <w:u w:val="single"/>
          </w:rPr>
          <w:t>Федеральным законом</w:t>
        </w:r>
      </w:hyperlink>
      <w:r w:rsidRPr="007C3A80">
        <w:rPr>
          <w:rFonts w:ascii="Arial Narrow" w:hAnsi="Arial Narrow"/>
          <w:color w:val="auto"/>
          <w:sz w:val="20"/>
          <w:szCs w:val="20"/>
        </w:rPr>
        <w:t xml:space="preserve">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w:t>
      </w:r>
      <w:r w:rsidRPr="007C3A80">
        <w:rPr>
          <w:rFonts w:ascii="Arial Narrow" w:hAnsi="Arial Narrow"/>
          <w:color w:val="auto"/>
          <w:sz w:val="20"/>
          <w:szCs w:val="20"/>
        </w:rPr>
        <w:lastRenderedPageBreak/>
        <w:t xml:space="preserve">соответствие с документацией по планировке территории или проектной документацией на здание (строение), сооружение, помещение, </w:t>
      </w:r>
      <w:proofErr w:type="spellStart"/>
      <w:r w:rsidRPr="007C3A80">
        <w:rPr>
          <w:rFonts w:ascii="Arial Narrow" w:hAnsi="Arial Narrow"/>
          <w:color w:val="auto"/>
          <w:sz w:val="20"/>
          <w:szCs w:val="20"/>
        </w:rPr>
        <w:t>машино</w:t>
      </w:r>
      <w:proofErr w:type="spellEnd"/>
      <w:r w:rsidRPr="007C3A80">
        <w:rPr>
          <w:rFonts w:ascii="Arial Narrow" w:hAnsi="Arial Narrow"/>
          <w:color w:val="auto"/>
          <w:sz w:val="20"/>
          <w:szCs w:val="20"/>
        </w:rPr>
        <w:t>-место.</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9. 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 xml:space="preserve">9.1. При присвоении адресов помещениям, </w:t>
      </w:r>
      <w:proofErr w:type="spellStart"/>
      <w:r w:rsidRPr="007C3A80">
        <w:rPr>
          <w:rFonts w:ascii="Arial Narrow" w:hAnsi="Arial Narrow"/>
          <w:color w:val="auto"/>
          <w:sz w:val="20"/>
          <w:szCs w:val="20"/>
        </w:rPr>
        <w:t>машино</w:t>
      </w:r>
      <w:proofErr w:type="spellEnd"/>
      <w:r w:rsidRPr="007C3A80">
        <w:rPr>
          <w:rFonts w:ascii="Arial Narrow" w:hAnsi="Arial Narrow"/>
          <w:color w:val="auto"/>
          <w:sz w:val="20"/>
          <w:szCs w:val="20"/>
        </w:rPr>
        <w:t>-местам номерная часть таких адресов должна соответствовать номерной части адресов зданий (строений), сооружений, в которых они расположены.</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 xml:space="preserve">10. В случае, если зданию (строению) или сооружению не присвоен адрес, присвоение адреса помещению, </w:t>
      </w:r>
      <w:proofErr w:type="spellStart"/>
      <w:r w:rsidRPr="007C3A80">
        <w:rPr>
          <w:rFonts w:ascii="Arial Narrow" w:hAnsi="Arial Narrow"/>
          <w:color w:val="auto"/>
          <w:sz w:val="20"/>
          <w:szCs w:val="20"/>
        </w:rPr>
        <w:t>машино</w:t>
      </w:r>
      <w:proofErr w:type="spellEnd"/>
      <w:r w:rsidRPr="007C3A80">
        <w:rPr>
          <w:rFonts w:ascii="Arial Narrow" w:hAnsi="Arial Narrow"/>
          <w:color w:val="auto"/>
          <w:sz w:val="20"/>
          <w:szCs w:val="20"/>
        </w:rPr>
        <w:t>-месту,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 xml:space="preserve">11.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w:t>
      </w:r>
      <w:proofErr w:type="spellStart"/>
      <w:r w:rsidRPr="007C3A80">
        <w:rPr>
          <w:rFonts w:ascii="Arial Narrow" w:hAnsi="Arial Narrow"/>
          <w:color w:val="auto"/>
          <w:sz w:val="20"/>
          <w:szCs w:val="20"/>
        </w:rPr>
        <w:t>машино</w:t>
      </w:r>
      <w:proofErr w:type="spellEnd"/>
      <w:r w:rsidRPr="007C3A80">
        <w:rPr>
          <w:rFonts w:ascii="Arial Narrow" w:hAnsi="Arial Narrow"/>
          <w:color w:val="auto"/>
          <w:sz w:val="20"/>
          <w:szCs w:val="20"/>
        </w:rPr>
        <w:t>-местам.</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11.1. 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w:t>
      </w:r>
      <w:hyperlink r:id="rId292" w:history="1">
        <w:r w:rsidRPr="007C3A80">
          <w:rPr>
            <w:rFonts w:ascii="Arial Narrow" w:hAnsi="Arial Narrow"/>
            <w:color w:val="auto"/>
            <w:sz w:val="20"/>
            <w:szCs w:val="20"/>
            <w:u w:val="single"/>
          </w:rPr>
          <w:t>Федеральным законом</w:t>
        </w:r>
      </w:hyperlink>
      <w:r w:rsidRPr="007C3A80">
        <w:rPr>
          <w:rFonts w:ascii="Arial Narrow" w:hAnsi="Arial Narrow"/>
          <w:color w:val="auto"/>
          <w:sz w:val="20"/>
          <w:szCs w:val="20"/>
        </w:rPr>
        <w:t> "О государственной регистрации недвижимости".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12. 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13.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w:t>
      </w:r>
      <w:hyperlink r:id="rId293" w:history="1">
        <w:r w:rsidRPr="007C3A80">
          <w:rPr>
            <w:rFonts w:ascii="Arial Narrow" w:hAnsi="Arial Narrow"/>
            <w:color w:val="auto"/>
            <w:sz w:val="20"/>
            <w:szCs w:val="20"/>
            <w:u w:val="single"/>
          </w:rPr>
          <w:t>порядке</w:t>
        </w:r>
      </w:hyperlink>
      <w:r w:rsidRPr="007C3A80">
        <w:rPr>
          <w:rFonts w:ascii="Arial Narrow" w:hAnsi="Arial Narrow"/>
          <w:color w:val="auto"/>
          <w:sz w:val="20"/>
          <w:szCs w:val="20"/>
        </w:rPr>
        <w:t> межведомственного информационного взаимодействия при ведении государственного адресного реестра.</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14. Аннулирование адреса объекта адресации осуществляется в случаях:</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б) исключения из Единого государственного реестра недвижимости указанных в </w:t>
      </w:r>
      <w:hyperlink r:id="rId294" w:history="1">
        <w:r w:rsidRPr="007C3A80">
          <w:rPr>
            <w:rFonts w:ascii="Arial Narrow" w:hAnsi="Arial Narrow"/>
            <w:color w:val="auto"/>
            <w:sz w:val="20"/>
            <w:szCs w:val="20"/>
            <w:u w:val="single"/>
          </w:rPr>
          <w:t>части 7 статьи 72</w:t>
        </w:r>
      </w:hyperlink>
      <w:r w:rsidRPr="007C3A80">
        <w:rPr>
          <w:rFonts w:ascii="Arial Narrow" w:hAnsi="Arial Narrow"/>
          <w:color w:val="auto"/>
          <w:sz w:val="20"/>
          <w:szCs w:val="20"/>
        </w:rPr>
        <w:t> Федерального закона "О государственной регистрации недвижимости" сведений об объекте недвижимости, являющемся объектом адресации;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в) присвоения объекту адресации нового адреса.</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14</w:t>
      </w:r>
      <w:r w:rsidRPr="007C3A80">
        <w:rPr>
          <w:rFonts w:ascii="Arial Narrow" w:hAnsi="Arial Narrow"/>
          <w:color w:val="auto"/>
          <w:sz w:val="20"/>
          <w:szCs w:val="20"/>
          <w:vertAlign w:val="superscript"/>
        </w:rPr>
        <w:t> 1</w:t>
      </w:r>
      <w:r w:rsidRPr="007C3A80">
        <w:rPr>
          <w:rFonts w:ascii="Arial Narrow" w:hAnsi="Arial Narrow"/>
          <w:color w:val="auto"/>
          <w:sz w:val="20"/>
          <w:szCs w:val="20"/>
        </w:rPr>
        <w:t>. 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 в </w:t>
      </w:r>
      <w:hyperlink r:id="rId295" w:history="1">
        <w:r w:rsidRPr="007C3A80">
          <w:rPr>
            <w:rFonts w:ascii="Arial Narrow" w:hAnsi="Arial Narrow"/>
            <w:color w:val="auto"/>
            <w:sz w:val="20"/>
            <w:szCs w:val="20"/>
            <w:u w:val="single"/>
          </w:rPr>
          <w:t>части 7 статьи 72</w:t>
        </w:r>
      </w:hyperlink>
      <w:r w:rsidRPr="007C3A80">
        <w:rPr>
          <w:rFonts w:ascii="Arial Narrow" w:hAnsi="Arial Narrow"/>
          <w:color w:val="auto"/>
          <w:sz w:val="20"/>
          <w:szCs w:val="20"/>
        </w:rPr>
        <w:t>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15.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16. Аннулирование адреса существующего объекта адресации без одновременного присвоения этому объекту адресации нового адреса не допускается.</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17.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 xml:space="preserve">18.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7C3A80">
        <w:rPr>
          <w:rFonts w:ascii="Arial Narrow" w:hAnsi="Arial Narrow"/>
          <w:color w:val="auto"/>
          <w:sz w:val="20"/>
          <w:szCs w:val="20"/>
        </w:rPr>
        <w:t>машино</w:t>
      </w:r>
      <w:proofErr w:type="spellEnd"/>
      <w:r w:rsidRPr="007C3A80">
        <w:rPr>
          <w:rFonts w:ascii="Arial Narrow" w:hAnsi="Arial Narrow"/>
          <w:color w:val="auto"/>
          <w:sz w:val="20"/>
          <w:szCs w:val="20"/>
        </w:rPr>
        <w:t>-мест в таком здании (строении) или сооружении.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19. При присвоении объекту адресации адреса или аннулировании его адреса уполномоченный орган обязан:</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а) определить возможность присвоения объекту адресации адреса или аннулирования его адреса;</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lastRenderedPageBreak/>
        <w:t>б) провести осмотр местонахождения объекта адресации (при необходимости);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20.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21. Решение уполномоченного органа о присвоении объекту адресации адреса принимается одновременно:</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б) с заключением уполномоченным органом соглашения о перераспределении земельных участков, являющихся объектами адресации, в соответствии с </w:t>
      </w:r>
      <w:hyperlink r:id="rId296" w:history="1">
        <w:r w:rsidRPr="007C3A80">
          <w:rPr>
            <w:rFonts w:ascii="Arial Narrow" w:hAnsi="Arial Narrow"/>
            <w:color w:val="auto"/>
            <w:sz w:val="20"/>
            <w:szCs w:val="20"/>
            <w:u w:val="single"/>
          </w:rPr>
          <w:t>Земельным кодексом</w:t>
        </w:r>
      </w:hyperlink>
      <w:r w:rsidRPr="007C3A80">
        <w:rPr>
          <w:rFonts w:ascii="Arial Narrow" w:hAnsi="Arial Narrow"/>
          <w:color w:val="auto"/>
          <w:sz w:val="20"/>
          <w:szCs w:val="20"/>
        </w:rPr>
        <w:t> Российской Федерации;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в) с заключением уполномоченным органом договора о комплексном развитии территории в соответствии с </w:t>
      </w:r>
      <w:hyperlink r:id="rId297" w:tgtFrame="_blank" w:history="1">
        <w:r w:rsidRPr="007C3A80">
          <w:rPr>
            <w:rStyle w:val="1ffd"/>
            <w:rFonts w:ascii="Arial Narrow" w:hAnsi="Arial Narrow"/>
            <w:color w:val="auto"/>
          </w:rPr>
          <w:t>Градостроительным кодексом</w:t>
        </w:r>
      </w:hyperlink>
      <w:r w:rsidRPr="007C3A80">
        <w:rPr>
          <w:rFonts w:ascii="Arial Narrow" w:hAnsi="Arial Narrow"/>
          <w:color w:val="auto"/>
          <w:sz w:val="20"/>
          <w:szCs w:val="20"/>
        </w:rPr>
        <w:t> Российской Федерации;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г) с утверждением проекта планировки территории;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д) с принятием решения о строительстве объекта адресации;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22. Решение уполномоченного органа о присвоении объекту адресации адреса содержит:</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присвоенный объекту адресации адрес;</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реквизиты и наименования документов, на основании которых принято решение о присвоении адреса;</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описание местоположения объекта адресации;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кадастровые номера, адреса и сведения об объектах недвижимости, из которых образуется объект адресации;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другие необходимые сведения, определенные уполномоченным органом.</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 являющегося объектом адресации.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23. Решение уполномоченного органа об аннулировании адреса объекта адресации содержит:</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аннулируемый адрес объекта адресации;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уникальный номер аннулируемого адреса объекта адресации в государственном адресном реестре;</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причину аннулирования адреса объекта адресации;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другие необходимые сведения, определенные уполномоченным органом.</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24.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25. Решение о присвоении объекту адресации адреса или аннулировании его адреса подлежит обязательному размещению уполномоченным органом в государственном адресном реестре в течение 3 рабочих дней со дня принятия такого решения.</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Принятие решения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25.1. 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указанных в </w:t>
      </w:r>
      <w:hyperlink r:id="rId298" w:anchor="sub_1027" w:history="1">
        <w:r w:rsidRPr="007C3A80">
          <w:rPr>
            <w:rFonts w:ascii="Arial Narrow" w:hAnsi="Arial Narrow"/>
            <w:color w:val="auto"/>
            <w:sz w:val="20"/>
            <w:szCs w:val="20"/>
            <w:u w:val="single"/>
          </w:rPr>
          <w:t>пунктах 27</w:t>
        </w:r>
      </w:hyperlink>
      <w:r w:rsidRPr="007C3A80">
        <w:rPr>
          <w:rFonts w:ascii="Arial Narrow" w:hAnsi="Arial Narrow"/>
          <w:color w:val="auto"/>
          <w:sz w:val="20"/>
          <w:szCs w:val="20"/>
        </w:rPr>
        <w:t> и </w:t>
      </w:r>
      <w:hyperlink r:id="rId299" w:anchor="sub_1029" w:history="1">
        <w:r w:rsidRPr="007C3A80">
          <w:rPr>
            <w:rFonts w:ascii="Arial Narrow" w:hAnsi="Arial Narrow"/>
            <w:color w:val="auto"/>
            <w:sz w:val="20"/>
            <w:szCs w:val="20"/>
            <w:u w:val="single"/>
          </w:rPr>
          <w:t>29</w:t>
        </w:r>
      </w:hyperlink>
      <w:r w:rsidRPr="007C3A80">
        <w:rPr>
          <w:rFonts w:ascii="Arial Narrow" w:hAnsi="Arial Narrow"/>
          <w:color w:val="auto"/>
          <w:sz w:val="20"/>
          <w:szCs w:val="20"/>
        </w:rPr>
        <w:t> настоящих Правил, в случаях, указанных в </w:t>
      </w:r>
      <w:hyperlink r:id="rId300" w:anchor="sub_108103" w:history="1">
        <w:r w:rsidRPr="007C3A80">
          <w:rPr>
            <w:rFonts w:ascii="Arial Narrow" w:hAnsi="Arial Narrow"/>
            <w:color w:val="auto"/>
            <w:sz w:val="20"/>
            <w:szCs w:val="20"/>
            <w:u w:val="single"/>
          </w:rPr>
          <w:t>абзаце третьем подпункта "а"</w:t>
        </w:r>
      </w:hyperlink>
      <w:r w:rsidRPr="007C3A80">
        <w:rPr>
          <w:rFonts w:ascii="Arial Narrow" w:hAnsi="Arial Narrow"/>
          <w:color w:val="auto"/>
          <w:sz w:val="20"/>
          <w:szCs w:val="20"/>
        </w:rPr>
        <w:t>, </w:t>
      </w:r>
      <w:hyperlink r:id="rId301" w:anchor="sub_10823" w:history="1">
        <w:r w:rsidRPr="007C3A80">
          <w:rPr>
            <w:rFonts w:ascii="Arial Narrow" w:hAnsi="Arial Narrow"/>
            <w:color w:val="auto"/>
            <w:sz w:val="20"/>
            <w:szCs w:val="20"/>
            <w:u w:val="single"/>
          </w:rPr>
          <w:t>абзаце третьем подпункта "б"</w:t>
        </w:r>
      </w:hyperlink>
      <w:r w:rsidRPr="007C3A80">
        <w:rPr>
          <w:rFonts w:ascii="Arial Narrow" w:hAnsi="Arial Narrow"/>
          <w:color w:val="auto"/>
          <w:sz w:val="20"/>
          <w:szCs w:val="20"/>
        </w:rPr>
        <w:t>, </w:t>
      </w:r>
      <w:hyperlink r:id="rId302" w:anchor="sub_10832" w:history="1">
        <w:r w:rsidRPr="007C3A80">
          <w:rPr>
            <w:rFonts w:ascii="Arial Narrow" w:hAnsi="Arial Narrow"/>
            <w:color w:val="auto"/>
            <w:sz w:val="20"/>
            <w:szCs w:val="20"/>
            <w:u w:val="single"/>
          </w:rPr>
          <w:t>абзацах втором</w:t>
        </w:r>
      </w:hyperlink>
      <w:r w:rsidRPr="007C3A80">
        <w:rPr>
          <w:rFonts w:ascii="Arial Narrow" w:hAnsi="Arial Narrow"/>
          <w:color w:val="auto"/>
          <w:sz w:val="20"/>
          <w:szCs w:val="20"/>
        </w:rPr>
        <w:t> и </w:t>
      </w:r>
      <w:hyperlink r:id="rId303" w:anchor="sub_10833" w:history="1">
        <w:r w:rsidRPr="007C3A80">
          <w:rPr>
            <w:rFonts w:ascii="Arial Narrow" w:hAnsi="Arial Narrow"/>
            <w:color w:val="auto"/>
            <w:sz w:val="20"/>
            <w:szCs w:val="20"/>
            <w:u w:val="single"/>
          </w:rPr>
          <w:t>третьем подпункта "в"</w:t>
        </w:r>
      </w:hyperlink>
      <w:r w:rsidRPr="007C3A80">
        <w:rPr>
          <w:rFonts w:ascii="Arial Narrow" w:hAnsi="Arial Narrow"/>
          <w:color w:val="auto"/>
          <w:sz w:val="20"/>
          <w:szCs w:val="20"/>
        </w:rPr>
        <w:t> и </w:t>
      </w:r>
      <w:hyperlink r:id="rId304" w:anchor="sub_1084" w:history="1">
        <w:r w:rsidRPr="007C3A80">
          <w:rPr>
            <w:rFonts w:ascii="Arial Narrow" w:hAnsi="Arial Narrow"/>
            <w:color w:val="auto"/>
            <w:sz w:val="20"/>
            <w:szCs w:val="20"/>
            <w:u w:val="single"/>
          </w:rPr>
          <w:t>подпункте "г" пункта 8</w:t>
        </w:r>
      </w:hyperlink>
      <w:r w:rsidRPr="007C3A80">
        <w:rPr>
          <w:rFonts w:ascii="Arial Narrow" w:hAnsi="Arial Narrow"/>
          <w:color w:val="auto"/>
          <w:sz w:val="20"/>
          <w:szCs w:val="20"/>
        </w:rPr>
        <w:t> настоящих Правил,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w:t>
      </w:r>
      <w:hyperlink r:id="rId305" w:history="1">
        <w:r w:rsidRPr="007C3A80">
          <w:rPr>
            <w:rFonts w:ascii="Arial Narrow" w:hAnsi="Arial Narrow"/>
            <w:color w:val="auto"/>
            <w:sz w:val="20"/>
            <w:szCs w:val="20"/>
            <w:u w:val="single"/>
          </w:rPr>
          <w:t>Федеральным законом</w:t>
        </w:r>
      </w:hyperlink>
      <w:r w:rsidRPr="007C3A80">
        <w:rPr>
          <w:rFonts w:ascii="Arial Narrow" w:hAnsi="Arial Narrow"/>
          <w:color w:val="auto"/>
          <w:sz w:val="20"/>
          <w:szCs w:val="20"/>
        </w:rPr>
        <w:t> "О государственной регистрации недвижимости".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26. Датой присвоения объекту адресации адреса, изменения или аннулирования его адреса признается дата размещения сведений об адресе объекта адресации в государственном адресном реестре.</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lastRenderedPageBreak/>
        <w:t>27. </w:t>
      </w:r>
      <w:hyperlink r:id="rId306" w:history="1">
        <w:r w:rsidRPr="007C3A80">
          <w:rPr>
            <w:rFonts w:ascii="Arial Narrow" w:hAnsi="Arial Narrow"/>
            <w:color w:val="auto"/>
            <w:sz w:val="20"/>
            <w:szCs w:val="20"/>
            <w:u w:val="single"/>
          </w:rPr>
          <w:t>Заявление</w:t>
        </w:r>
      </w:hyperlink>
      <w:r w:rsidRPr="007C3A80">
        <w:rPr>
          <w:rFonts w:ascii="Arial Narrow" w:hAnsi="Arial Narrow"/>
          <w:color w:val="auto"/>
          <w:sz w:val="20"/>
          <w:szCs w:val="20"/>
        </w:rPr>
        <w:t>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а) право хозяйственного ведения;</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б) право оперативного управления;</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в) право пожизненно наследуемого владения;</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г) право постоянного (бессрочного) пользования.</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28. Заявление составляется лицами, указанными в </w:t>
      </w:r>
      <w:hyperlink r:id="rId307" w:anchor="sub_1027" w:history="1">
        <w:r w:rsidRPr="007C3A80">
          <w:rPr>
            <w:rFonts w:ascii="Arial Narrow" w:hAnsi="Arial Narrow"/>
            <w:color w:val="auto"/>
            <w:sz w:val="20"/>
            <w:szCs w:val="20"/>
            <w:u w:val="single"/>
          </w:rPr>
          <w:t>пункте 27</w:t>
        </w:r>
      </w:hyperlink>
      <w:r w:rsidRPr="007C3A80">
        <w:rPr>
          <w:rFonts w:ascii="Arial Narrow" w:hAnsi="Arial Narrow"/>
          <w:color w:val="auto"/>
          <w:sz w:val="20"/>
          <w:szCs w:val="20"/>
        </w:rPr>
        <w:t> настоящих Правил (далее - заявитель), по </w:t>
      </w:r>
      <w:hyperlink r:id="rId308" w:history="1">
        <w:r w:rsidRPr="007C3A80">
          <w:rPr>
            <w:rFonts w:ascii="Arial Narrow" w:hAnsi="Arial Narrow"/>
            <w:color w:val="auto"/>
            <w:sz w:val="20"/>
            <w:szCs w:val="20"/>
            <w:u w:val="single"/>
          </w:rPr>
          <w:t>форме</w:t>
        </w:r>
      </w:hyperlink>
      <w:r w:rsidRPr="007C3A80">
        <w:rPr>
          <w:rFonts w:ascii="Arial Narrow" w:hAnsi="Arial Narrow"/>
          <w:color w:val="auto"/>
          <w:sz w:val="20"/>
          <w:szCs w:val="20"/>
        </w:rPr>
        <w:t>, устанавливаемой Министерством финансов Российской Федерации.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29. С </w:t>
      </w:r>
      <w:hyperlink r:id="rId309" w:history="1">
        <w:r w:rsidRPr="007C3A80">
          <w:rPr>
            <w:rFonts w:ascii="Arial Narrow" w:hAnsi="Arial Narrow"/>
            <w:color w:val="auto"/>
            <w:sz w:val="20"/>
            <w:szCs w:val="20"/>
            <w:u w:val="single"/>
          </w:rPr>
          <w:t>заявлением</w:t>
        </w:r>
      </w:hyperlink>
      <w:r w:rsidRPr="007C3A80">
        <w:rPr>
          <w:rFonts w:ascii="Arial Narrow" w:hAnsi="Arial Narrow"/>
          <w:color w:val="auto"/>
          <w:sz w:val="20"/>
          <w:szCs w:val="20"/>
        </w:rPr>
        <w:t> вправе обратиться представители заявителя, действующие в силу полномочий, основанных на оформленной в установленном </w:t>
      </w:r>
      <w:hyperlink r:id="rId310" w:history="1">
        <w:r w:rsidRPr="007C3A80">
          <w:rPr>
            <w:rFonts w:ascii="Arial Narrow" w:hAnsi="Arial Narrow"/>
            <w:color w:val="auto"/>
            <w:sz w:val="20"/>
            <w:szCs w:val="20"/>
            <w:u w:val="single"/>
          </w:rPr>
          <w:t>законодательством</w:t>
        </w:r>
      </w:hyperlink>
      <w:r w:rsidRPr="007C3A80">
        <w:rPr>
          <w:rFonts w:ascii="Arial Narrow" w:hAnsi="Arial Narrow"/>
          <w:color w:val="auto"/>
          <w:sz w:val="20"/>
          <w:szCs w:val="20"/>
        </w:rPr>
        <w:t>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С заявлением вправе обратиться кадастровый инженер, выполняющий на основании документа, предусмотренного </w:t>
      </w:r>
      <w:hyperlink r:id="rId311" w:history="1">
        <w:r w:rsidRPr="007C3A80">
          <w:rPr>
            <w:rFonts w:ascii="Arial Narrow" w:hAnsi="Arial Narrow"/>
            <w:color w:val="auto"/>
            <w:sz w:val="20"/>
            <w:szCs w:val="20"/>
            <w:u w:val="single"/>
          </w:rPr>
          <w:t>статьей 35</w:t>
        </w:r>
      </w:hyperlink>
      <w:r w:rsidRPr="007C3A80">
        <w:rPr>
          <w:rFonts w:ascii="Arial Narrow" w:hAnsi="Arial Narrow"/>
          <w:color w:val="auto"/>
          <w:sz w:val="20"/>
          <w:szCs w:val="20"/>
        </w:rPr>
        <w:t> или </w:t>
      </w:r>
      <w:hyperlink r:id="rId312" w:history="1">
        <w:r w:rsidRPr="007C3A80">
          <w:rPr>
            <w:rFonts w:ascii="Arial Narrow" w:hAnsi="Arial Narrow"/>
            <w:color w:val="auto"/>
            <w:sz w:val="20"/>
            <w:szCs w:val="20"/>
            <w:u w:val="single"/>
          </w:rPr>
          <w:t>статьей 42</w:t>
        </w:r>
      </w:hyperlink>
      <w:hyperlink r:id="rId313" w:history="1">
        <w:r w:rsidRPr="007C3A80">
          <w:rPr>
            <w:rFonts w:ascii="Arial Narrow" w:hAnsi="Arial Narrow"/>
            <w:color w:val="auto"/>
            <w:sz w:val="20"/>
            <w:szCs w:val="20"/>
            <w:u w:val="single"/>
            <w:vertAlign w:val="superscript"/>
          </w:rPr>
          <w:t> 3</w:t>
        </w:r>
      </w:hyperlink>
      <w:r w:rsidRPr="007C3A80">
        <w:rPr>
          <w:rFonts w:ascii="Arial Narrow" w:hAnsi="Arial Narrow"/>
          <w:color w:val="auto"/>
          <w:sz w:val="20"/>
          <w:szCs w:val="20"/>
        </w:rPr>
        <w:t>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30.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31. 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w:t>
      </w:r>
      <w:hyperlink r:id="rId314" w:history="1">
        <w:r w:rsidRPr="007C3A80">
          <w:rPr>
            <w:rFonts w:ascii="Arial Narrow" w:hAnsi="Arial Narrow"/>
            <w:color w:val="auto"/>
            <w:sz w:val="20"/>
            <w:szCs w:val="20"/>
            <w:u w:val="single"/>
          </w:rPr>
          <w:t>"Единый портал</w:t>
        </w:r>
      </w:hyperlink>
      <w:r w:rsidRPr="007C3A80">
        <w:rPr>
          <w:rFonts w:ascii="Arial Narrow" w:hAnsi="Arial Narrow"/>
          <w:color w:val="auto"/>
          <w:sz w:val="20"/>
          <w:szCs w:val="20"/>
        </w:rPr>
        <w:t>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w:t>
      </w:r>
      <w:hyperlink r:id="rId315" w:history="1">
        <w:r w:rsidRPr="007C3A80">
          <w:rPr>
            <w:rFonts w:ascii="Arial Narrow" w:hAnsi="Arial Narrow"/>
            <w:color w:val="auto"/>
            <w:sz w:val="20"/>
            <w:szCs w:val="20"/>
            <w:u w:val="single"/>
          </w:rPr>
          <w:t>портала</w:t>
        </w:r>
      </w:hyperlink>
      <w:r w:rsidRPr="007C3A80">
        <w:rPr>
          <w:rFonts w:ascii="Arial Narrow" w:hAnsi="Arial Narrow"/>
          <w:color w:val="auto"/>
          <w:sz w:val="20"/>
          <w:szCs w:val="20"/>
        </w:rPr>
        <w:t> федеральной информационной адресной системы в информационно-телекоммуникационной сети "Интернет" (далее - портал адресной системы).</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Перечень многофункциональных центров, с которыми уполномоченным органом в установленном Правительством Российской Федерации порядке заключено соглашение о взаимодействии, публикуется на официальных сайтах уполномоченных органов в информационно-телекоммуникационной сети "Интернет".</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Заявление представляется в уполномоченный орган или многофункциональный центр по месту нахождения объекта адресации.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32. </w:t>
      </w:r>
      <w:hyperlink r:id="rId316" w:history="1">
        <w:r w:rsidRPr="007C3A80">
          <w:rPr>
            <w:rFonts w:ascii="Arial Narrow" w:hAnsi="Arial Narrow"/>
            <w:color w:val="auto"/>
            <w:sz w:val="20"/>
            <w:szCs w:val="20"/>
            <w:u w:val="single"/>
          </w:rPr>
          <w:t>Заявление</w:t>
        </w:r>
      </w:hyperlink>
      <w:r w:rsidRPr="007C3A80">
        <w:rPr>
          <w:rFonts w:ascii="Arial Narrow" w:hAnsi="Arial Narrow"/>
          <w:color w:val="auto"/>
          <w:sz w:val="20"/>
          <w:szCs w:val="20"/>
        </w:rPr>
        <w:t> подписывается заявителем либо представителем заявителя.</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317" w:history="1">
        <w:r w:rsidRPr="007C3A80">
          <w:rPr>
            <w:rFonts w:ascii="Arial Narrow" w:hAnsi="Arial Narrow"/>
            <w:color w:val="auto"/>
            <w:sz w:val="20"/>
            <w:szCs w:val="20"/>
            <w:u w:val="single"/>
          </w:rPr>
          <w:t>законодательством</w:t>
        </w:r>
      </w:hyperlink>
      <w:r w:rsidRPr="007C3A80">
        <w:rPr>
          <w:rFonts w:ascii="Arial Narrow" w:hAnsi="Arial Narrow"/>
          <w:color w:val="auto"/>
          <w:sz w:val="20"/>
          <w:szCs w:val="20"/>
        </w:rPr>
        <w:t> Российской Федерации.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При представлении заявления кадастровым инженером к такому заявлению прилагается копия документа, предусмотренного </w:t>
      </w:r>
      <w:hyperlink r:id="rId318" w:history="1">
        <w:r w:rsidRPr="007C3A80">
          <w:rPr>
            <w:rFonts w:ascii="Arial Narrow" w:hAnsi="Arial Narrow"/>
            <w:color w:val="auto"/>
            <w:sz w:val="20"/>
            <w:szCs w:val="20"/>
            <w:u w:val="single"/>
          </w:rPr>
          <w:t>статьей 35</w:t>
        </w:r>
      </w:hyperlink>
      <w:r w:rsidRPr="007C3A80">
        <w:rPr>
          <w:rFonts w:ascii="Arial Narrow" w:hAnsi="Arial Narrow"/>
          <w:color w:val="auto"/>
          <w:sz w:val="20"/>
          <w:szCs w:val="20"/>
        </w:rPr>
        <w:t> или </w:t>
      </w:r>
      <w:hyperlink r:id="rId319" w:history="1">
        <w:r w:rsidRPr="007C3A80">
          <w:rPr>
            <w:rFonts w:ascii="Arial Narrow" w:hAnsi="Arial Narrow"/>
            <w:color w:val="auto"/>
            <w:sz w:val="20"/>
            <w:szCs w:val="20"/>
            <w:u w:val="single"/>
          </w:rPr>
          <w:t>статьей 42</w:t>
        </w:r>
      </w:hyperlink>
      <w:hyperlink r:id="rId320" w:history="1">
        <w:r w:rsidRPr="007C3A80">
          <w:rPr>
            <w:rFonts w:ascii="Arial Narrow" w:hAnsi="Arial Narrow"/>
            <w:color w:val="auto"/>
            <w:sz w:val="20"/>
            <w:szCs w:val="20"/>
            <w:u w:val="single"/>
            <w:vertAlign w:val="superscript"/>
          </w:rPr>
          <w:t> 3</w:t>
        </w:r>
      </w:hyperlink>
      <w:r w:rsidRPr="007C3A80">
        <w:rPr>
          <w:rFonts w:ascii="Arial Narrow" w:hAnsi="Arial Narrow"/>
          <w:color w:val="auto"/>
          <w:sz w:val="20"/>
          <w:szCs w:val="20"/>
        </w:rPr>
        <w:t>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Заявление в форме электронного документа подписывается </w:t>
      </w:r>
      <w:hyperlink r:id="rId321" w:history="1">
        <w:r w:rsidRPr="007C3A80">
          <w:rPr>
            <w:rFonts w:ascii="Arial Narrow" w:hAnsi="Arial Narrow"/>
            <w:color w:val="auto"/>
            <w:sz w:val="20"/>
            <w:szCs w:val="20"/>
            <w:u w:val="single"/>
          </w:rPr>
          <w:t>электронной подписью</w:t>
        </w:r>
      </w:hyperlink>
      <w:r w:rsidRPr="007C3A80">
        <w:rPr>
          <w:rFonts w:ascii="Arial Narrow" w:hAnsi="Arial Narrow"/>
          <w:color w:val="auto"/>
          <w:sz w:val="20"/>
          <w:szCs w:val="20"/>
        </w:rPr>
        <w:t> заявителя либо представителя заявителя, вид которой определяется в соответствии с </w:t>
      </w:r>
      <w:hyperlink r:id="rId322" w:history="1">
        <w:r w:rsidRPr="007C3A80">
          <w:rPr>
            <w:rFonts w:ascii="Arial Narrow" w:hAnsi="Arial Narrow"/>
            <w:color w:val="auto"/>
            <w:sz w:val="20"/>
            <w:szCs w:val="20"/>
            <w:u w:val="single"/>
          </w:rPr>
          <w:t>частью 2 статьи 21</w:t>
        </w:r>
      </w:hyperlink>
      <w:hyperlink r:id="rId323" w:history="1">
        <w:r w:rsidRPr="007C3A80">
          <w:rPr>
            <w:rFonts w:ascii="Arial Narrow" w:hAnsi="Arial Narrow"/>
            <w:color w:val="auto"/>
            <w:sz w:val="20"/>
            <w:szCs w:val="20"/>
            <w:u w:val="single"/>
            <w:vertAlign w:val="superscript"/>
          </w:rPr>
          <w:t> 1</w:t>
        </w:r>
      </w:hyperlink>
      <w:r w:rsidRPr="007C3A80">
        <w:rPr>
          <w:rFonts w:ascii="Arial Narrow" w:hAnsi="Arial Narrow"/>
          <w:color w:val="auto"/>
          <w:sz w:val="20"/>
          <w:szCs w:val="20"/>
        </w:rPr>
        <w:t> Федерального закона "Об организации предоставления государственных и муниципальных услуг".</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w:t>
      </w:r>
      <w:hyperlink r:id="rId324" w:history="1">
        <w:r w:rsidRPr="007C3A80">
          <w:rPr>
            <w:rFonts w:ascii="Arial Narrow" w:hAnsi="Arial Narrow"/>
            <w:color w:val="auto"/>
            <w:sz w:val="20"/>
            <w:szCs w:val="20"/>
            <w:u w:val="single"/>
          </w:rPr>
          <w:t>квалифицированной электронной подписи</w:t>
        </w:r>
      </w:hyperlink>
      <w:r w:rsidRPr="007C3A80">
        <w:rPr>
          <w:rFonts w:ascii="Arial Narrow" w:hAnsi="Arial Narrow"/>
          <w:color w:val="auto"/>
          <w:sz w:val="20"/>
          <w:szCs w:val="20"/>
        </w:rPr>
        <w:t> (в случае, если представитель заявителя действует на основании доверенности).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33. В случае представления </w:t>
      </w:r>
      <w:hyperlink r:id="rId325" w:history="1">
        <w:r w:rsidRPr="007C3A80">
          <w:rPr>
            <w:rFonts w:ascii="Arial Narrow" w:hAnsi="Arial Narrow"/>
            <w:color w:val="auto"/>
            <w:sz w:val="20"/>
            <w:szCs w:val="20"/>
            <w:u w:val="single"/>
          </w:rPr>
          <w:t>заявления</w:t>
        </w:r>
      </w:hyperlink>
      <w:r w:rsidRPr="007C3A80">
        <w:rPr>
          <w:rFonts w:ascii="Arial Narrow" w:hAnsi="Arial Narrow"/>
          <w:color w:val="auto"/>
          <w:sz w:val="20"/>
          <w:szCs w:val="20"/>
        </w:rPr>
        <w:t>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w:t>
      </w:r>
      <w:r w:rsidRPr="007C3A80">
        <w:rPr>
          <w:rFonts w:ascii="Arial Narrow" w:hAnsi="Arial Narrow"/>
          <w:color w:val="auto"/>
          <w:sz w:val="20"/>
          <w:szCs w:val="20"/>
        </w:rPr>
        <w:lastRenderedPageBreak/>
        <w:t>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34. К документам, на основании которых уполномоченными органами принимаются решения, предусмотренные </w:t>
      </w:r>
      <w:hyperlink r:id="rId326" w:anchor="sub_1020" w:history="1">
        <w:r w:rsidRPr="007C3A80">
          <w:rPr>
            <w:rFonts w:ascii="Arial Narrow" w:hAnsi="Arial Narrow"/>
            <w:color w:val="auto"/>
            <w:sz w:val="20"/>
            <w:szCs w:val="20"/>
            <w:u w:val="single"/>
          </w:rPr>
          <w:t>пунктом 20</w:t>
        </w:r>
      </w:hyperlink>
      <w:r w:rsidRPr="007C3A80">
        <w:rPr>
          <w:rFonts w:ascii="Arial Narrow" w:hAnsi="Arial Narrow"/>
          <w:color w:val="auto"/>
          <w:sz w:val="20"/>
          <w:szCs w:val="20"/>
        </w:rPr>
        <w:t> настоящих Правил, относятся:</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 xml:space="preserve">а) правоустанавливающие и (или) </w:t>
      </w:r>
      <w:proofErr w:type="spellStart"/>
      <w:r w:rsidRPr="007C3A80">
        <w:rPr>
          <w:rFonts w:ascii="Arial Narrow" w:hAnsi="Arial Narrow"/>
          <w:color w:val="auto"/>
          <w:sz w:val="20"/>
          <w:szCs w:val="20"/>
        </w:rPr>
        <w:t>правоудостоверяющие</w:t>
      </w:r>
      <w:proofErr w:type="spellEnd"/>
      <w:r w:rsidRPr="007C3A80">
        <w:rPr>
          <w:rFonts w:ascii="Arial Narrow" w:hAnsi="Arial Narrow"/>
          <w:color w:val="auto"/>
          <w:sz w:val="20"/>
          <w:szCs w:val="20"/>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327" w:tgtFrame="_blank" w:history="1">
        <w:r w:rsidRPr="007C3A80">
          <w:rPr>
            <w:rStyle w:val="1ffd"/>
            <w:rFonts w:ascii="Arial Narrow" w:hAnsi="Arial Narrow"/>
            <w:color w:val="auto"/>
          </w:rPr>
          <w:t>Градостроительным кодексом</w:t>
        </w:r>
      </w:hyperlink>
      <w:r w:rsidRPr="007C3A80">
        <w:rPr>
          <w:rFonts w:ascii="Arial Narrow" w:hAnsi="Arial Narrow"/>
          <w:color w:val="auto"/>
          <w:sz w:val="20"/>
          <w:szCs w:val="20"/>
        </w:rPr>
        <w:t xml:space="preserve">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7C3A80">
        <w:rPr>
          <w:rFonts w:ascii="Arial Narrow" w:hAnsi="Arial Narrow"/>
          <w:color w:val="auto"/>
          <w:sz w:val="20"/>
          <w:szCs w:val="20"/>
        </w:rPr>
        <w:t>правоудостоверяющие</w:t>
      </w:r>
      <w:proofErr w:type="spellEnd"/>
      <w:r w:rsidRPr="007C3A80">
        <w:rPr>
          <w:rFonts w:ascii="Arial Narrow" w:hAnsi="Arial Narrow"/>
          <w:color w:val="auto"/>
          <w:sz w:val="20"/>
          <w:szCs w:val="20"/>
        </w:rPr>
        <w:t xml:space="preserve"> документы на земельный участок, на котором расположены указанное здание (строение), сооружение);</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в) 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328" w:tgtFrame="_blank" w:history="1">
        <w:r w:rsidRPr="007C3A80">
          <w:rPr>
            <w:rStyle w:val="1ffd"/>
            <w:rFonts w:ascii="Arial Narrow" w:hAnsi="Arial Narrow"/>
            <w:color w:val="auto"/>
          </w:rPr>
          <w:t>Градостроительным кодексом</w:t>
        </w:r>
      </w:hyperlink>
      <w:r w:rsidRPr="007C3A80">
        <w:rPr>
          <w:rFonts w:ascii="Arial Narrow" w:hAnsi="Arial Narrow"/>
          <w:color w:val="auto"/>
          <w:sz w:val="20"/>
          <w:szCs w:val="20"/>
        </w:rPr>
        <w:t>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329" w:anchor="sub_1141" w:history="1">
        <w:r w:rsidRPr="007C3A80">
          <w:rPr>
            <w:rFonts w:ascii="Arial Narrow" w:hAnsi="Arial Narrow"/>
            <w:color w:val="auto"/>
            <w:sz w:val="20"/>
            <w:szCs w:val="20"/>
            <w:u w:val="single"/>
          </w:rPr>
          <w:t>подпункте "а" пункта 14</w:t>
        </w:r>
      </w:hyperlink>
      <w:r w:rsidRPr="007C3A80">
        <w:rPr>
          <w:rFonts w:ascii="Arial Narrow" w:hAnsi="Arial Narrow"/>
          <w:color w:val="auto"/>
          <w:sz w:val="20"/>
          <w:szCs w:val="20"/>
        </w:rPr>
        <w:t> настоящих Правил);</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330" w:anchor="sub_1141" w:history="1">
        <w:r w:rsidRPr="007C3A80">
          <w:rPr>
            <w:rFonts w:ascii="Arial Narrow" w:hAnsi="Arial Narrow"/>
            <w:color w:val="auto"/>
            <w:sz w:val="20"/>
            <w:szCs w:val="20"/>
            <w:u w:val="single"/>
          </w:rPr>
          <w:t>подпункте "а" пункта 14</w:t>
        </w:r>
      </w:hyperlink>
      <w:r w:rsidRPr="007C3A80">
        <w:rPr>
          <w:rFonts w:ascii="Arial Narrow" w:hAnsi="Arial Narrow"/>
          <w:color w:val="auto"/>
          <w:sz w:val="20"/>
          <w:szCs w:val="20"/>
        </w:rPr>
        <w:t> настоящих Правил).</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34</w:t>
      </w:r>
      <w:r w:rsidRPr="007C3A80">
        <w:rPr>
          <w:rFonts w:ascii="Arial Narrow" w:hAnsi="Arial Narrow"/>
          <w:color w:val="auto"/>
          <w:sz w:val="20"/>
          <w:szCs w:val="20"/>
          <w:vertAlign w:val="superscript"/>
        </w:rPr>
        <w:t> 1</w:t>
      </w:r>
      <w:r w:rsidRPr="007C3A80">
        <w:rPr>
          <w:rFonts w:ascii="Arial Narrow" w:hAnsi="Arial Narrow"/>
          <w:color w:val="auto"/>
          <w:sz w:val="20"/>
          <w:szCs w:val="20"/>
        </w:rPr>
        <w:t>. Документы, указанные в </w:t>
      </w:r>
      <w:hyperlink r:id="rId331" w:anchor="sub_1342" w:history="1">
        <w:r w:rsidRPr="007C3A80">
          <w:rPr>
            <w:rFonts w:ascii="Arial Narrow" w:hAnsi="Arial Narrow"/>
            <w:color w:val="auto"/>
            <w:sz w:val="20"/>
            <w:szCs w:val="20"/>
            <w:u w:val="single"/>
          </w:rPr>
          <w:t>подпунктах "б"</w:t>
        </w:r>
      </w:hyperlink>
      <w:r w:rsidRPr="007C3A80">
        <w:rPr>
          <w:rFonts w:ascii="Arial Narrow" w:hAnsi="Arial Narrow"/>
          <w:color w:val="auto"/>
          <w:sz w:val="20"/>
          <w:szCs w:val="20"/>
        </w:rPr>
        <w:t>, </w:t>
      </w:r>
      <w:hyperlink r:id="rId332" w:anchor="sub_1345" w:history="1">
        <w:r w:rsidRPr="007C3A80">
          <w:rPr>
            <w:rFonts w:ascii="Arial Narrow" w:hAnsi="Arial Narrow"/>
            <w:color w:val="auto"/>
            <w:sz w:val="20"/>
            <w:szCs w:val="20"/>
            <w:u w:val="single"/>
          </w:rPr>
          <w:t>"д"</w:t>
        </w:r>
      </w:hyperlink>
      <w:r w:rsidRPr="007C3A80">
        <w:rPr>
          <w:rFonts w:ascii="Arial Narrow" w:hAnsi="Arial Narrow"/>
          <w:color w:val="auto"/>
          <w:sz w:val="20"/>
          <w:szCs w:val="20"/>
        </w:rPr>
        <w:t>, </w:t>
      </w:r>
      <w:hyperlink r:id="rId333" w:anchor="sub_1348" w:history="1">
        <w:r w:rsidRPr="007C3A80">
          <w:rPr>
            <w:rFonts w:ascii="Arial Narrow" w:hAnsi="Arial Narrow"/>
            <w:color w:val="auto"/>
            <w:sz w:val="20"/>
            <w:szCs w:val="20"/>
            <w:u w:val="single"/>
          </w:rPr>
          <w:t>"з"</w:t>
        </w:r>
      </w:hyperlink>
      <w:r w:rsidRPr="007C3A80">
        <w:rPr>
          <w:rFonts w:ascii="Arial Narrow" w:hAnsi="Arial Narrow"/>
          <w:color w:val="auto"/>
          <w:sz w:val="20"/>
          <w:szCs w:val="20"/>
        </w:rPr>
        <w:t> и </w:t>
      </w:r>
      <w:hyperlink r:id="rId334" w:anchor="sub_1349" w:history="1">
        <w:r w:rsidRPr="007C3A80">
          <w:rPr>
            <w:rFonts w:ascii="Arial Narrow" w:hAnsi="Arial Narrow"/>
            <w:color w:val="auto"/>
            <w:sz w:val="20"/>
            <w:szCs w:val="20"/>
            <w:u w:val="single"/>
          </w:rPr>
          <w:t>"и" пункта 34</w:t>
        </w:r>
      </w:hyperlink>
      <w:r w:rsidRPr="007C3A80">
        <w:rPr>
          <w:rFonts w:ascii="Arial Narrow" w:hAnsi="Arial Narrow"/>
          <w:color w:val="auto"/>
          <w:sz w:val="20"/>
          <w:szCs w:val="20"/>
        </w:rPr>
        <w:t> настоящих Правил,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w:t>
      </w:r>
      <w:hyperlink r:id="rId335" w:history="1">
        <w:r w:rsidRPr="007C3A80">
          <w:rPr>
            <w:rFonts w:ascii="Arial Narrow" w:hAnsi="Arial Narrow"/>
            <w:color w:val="auto"/>
            <w:sz w:val="20"/>
            <w:szCs w:val="20"/>
            <w:u w:val="single"/>
          </w:rPr>
          <w:t>Федеральным законом</w:t>
        </w:r>
      </w:hyperlink>
      <w:r w:rsidRPr="007C3A80">
        <w:rPr>
          <w:rFonts w:ascii="Arial Narrow" w:hAnsi="Arial Narrow"/>
          <w:color w:val="auto"/>
          <w:sz w:val="20"/>
          <w:szCs w:val="20"/>
        </w:rPr>
        <w:t> "О публично-правовой компании "</w:t>
      </w:r>
      <w:proofErr w:type="spellStart"/>
      <w:r w:rsidRPr="007C3A80">
        <w:rPr>
          <w:rFonts w:ascii="Arial Narrow" w:hAnsi="Arial Narrow"/>
          <w:color w:val="auto"/>
          <w:sz w:val="20"/>
          <w:szCs w:val="20"/>
        </w:rPr>
        <w:t>Роскадастр</w:t>
      </w:r>
      <w:proofErr w:type="spellEnd"/>
      <w:r w:rsidRPr="007C3A80">
        <w:rPr>
          <w:rFonts w:ascii="Arial Narrow" w:hAnsi="Arial Narrow"/>
          <w:color w:val="auto"/>
          <w:sz w:val="20"/>
          <w:szCs w:val="20"/>
        </w:rPr>
        <w:t>", в порядке межведомственного информационного взаимодействия по запросу уполномоченного органа.</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35. Уполномоченные органы запрашивают документы, указанные в </w:t>
      </w:r>
      <w:hyperlink r:id="rId336" w:anchor="sub_1034" w:history="1">
        <w:r w:rsidRPr="007C3A80">
          <w:rPr>
            <w:rFonts w:ascii="Arial Narrow" w:hAnsi="Arial Narrow"/>
            <w:color w:val="auto"/>
            <w:sz w:val="20"/>
            <w:szCs w:val="20"/>
            <w:u w:val="single"/>
          </w:rPr>
          <w:t>пункте 34</w:t>
        </w:r>
      </w:hyperlink>
      <w:r w:rsidRPr="007C3A80">
        <w:rPr>
          <w:rFonts w:ascii="Arial Narrow" w:hAnsi="Arial Narrow"/>
          <w:color w:val="auto"/>
          <w:sz w:val="20"/>
          <w:szCs w:val="20"/>
        </w:rPr>
        <w:t> настоящих Правил, 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Заявители (представители заявителя) при подаче заявления вправе приложить к нему документы, указанные в </w:t>
      </w:r>
      <w:hyperlink r:id="rId337" w:anchor="sub_1341" w:history="1">
        <w:r w:rsidRPr="007C3A80">
          <w:rPr>
            <w:rFonts w:ascii="Arial Narrow" w:hAnsi="Arial Narrow"/>
            <w:color w:val="auto"/>
            <w:sz w:val="20"/>
            <w:szCs w:val="20"/>
            <w:u w:val="single"/>
          </w:rPr>
          <w:t>подпунктах "а"</w:t>
        </w:r>
      </w:hyperlink>
      <w:r w:rsidRPr="007C3A80">
        <w:rPr>
          <w:rFonts w:ascii="Arial Narrow" w:hAnsi="Arial Narrow"/>
          <w:color w:val="auto"/>
          <w:sz w:val="20"/>
          <w:szCs w:val="20"/>
        </w:rPr>
        <w:t>, </w:t>
      </w:r>
      <w:hyperlink r:id="rId338" w:anchor="sub_1343" w:history="1">
        <w:r w:rsidRPr="007C3A80">
          <w:rPr>
            <w:rFonts w:ascii="Arial Narrow" w:hAnsi="Arial Narrow"/>
            <w:color w:val="auto"/>
            <w:sz w:val="20"/>
            <w:szCs w:val="20"/>
            <w:u w:val="single"/>
          </w:rPr>
          <w:t>"в"</w:t>
        </w:r>
      </w:hyperlink>
      <w:r w:rsidRPr="007C3A80">
        <w:rPr>
          <w:rFonts w:ascii="Arial Narrow" w:hAnsi="Arial Narrow"/>
          <w:color w:val="auto"/>
          <w:sz w:val="20"/>
          <w:szCs w:val="20"/>
        </w:rPr>
        <w:t>, </w:t>
      </w:r>
      <w:hyperlink r:id="rId339" w:anchor="sub_1344" w:history="1">
        <w:r w:rsidRPr="007C3A80">
          <w:rPr>
            <w:rFonts w:ascii="Arial Narrow" w:hAnsi="Arial Narrow"/>
            <w:color w:val="auto"/>
            <w:sz w:val="20"/>
            <w:szCs w:val="20"/>
            <w:u w:val="single"/>
          </w:rPr>
          <w:t>"г"</w:t>
        </w:r>
      </w:hyperlink>
      <w:r w:rsidRPr="007C3A80">
        <w:rPr>
          <w:rFonts w:ascii="Arial Narrow" w:hAnsi="Arial Narrow"/>
          <w:color w:val="auto"/>
          <w:sz w:val="20"/>
          <w:szCs w:val="20"/>
        </w:rPr>
        <w:t>, </w:t>
      </w:r>
      <w:hyperlink r:id="rId340" w:anchor="sub_1346" w:history="1">
        <w:r w:rsidRPr="007C3A80">
          <w:rPr>
            <w:rFonts w:ascii="Arial Narrow" w:hAnsi="Arial Narrow"/>
            <w:color w:val="auto"/>
            <w:sz w:val="20"/>
            <w:szCs w:val="20"/>
            <w:u w:val="single"/>
          </w:rPr>
          <w:t>"е"</w:t>
        </w:r>
      </w:hyperlink>
      <w:r w:rsidRPr="007C3A80">
        <w:rPr>
          <w:rFonts w:ascii="Arial Narrow" w:hAnsi="Arial Narrow"/>
          <w:color w:val="auto"/>
          <w:sz w:val="20"/>
          <w:szCs w:val="20"/>
        </w:rPr>
        <w:t> и </w:t>
      </w:r>
      <w:hyperlink r:id="rId341" w:anchor="sub_1347" w:history="1">
        <w:r w:rsidRPr="007C3A80">
          <w:rPr>
            <w:rFonts w:ascii="Arial Narrow" w:hAnsi="Arial Narrow"/>
            <w:color w:val="auto"/>
            <w:sz w:val="20"/>
            <w:szCs w:val="20"/>
            <w:u w:val="single"/>
          </w:rPr>
          <w:t>"ж" пункта 34</w:t>
        </w:r>
      </w:hyperlink>
      <w:r w:rsidRPr="007C3A80">
        <w:rPr>
          <w:rFonts w:ascii="Arial Narrow" w:hAnsi="Arial Narrow"/>
          <w:color w:val="auto"/>
          <w:sz w:val="20"/>
          <w:szCs w:val="20"/>
        </w:rPr>
        <w:t> настоящих Правил,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Документы, указанные в </w:t>
      </w:r>
      <w:hyperlink r:id="rId342" w:anchor="sub_1341" w:history="1">
        <w:r w:rsidRPr="007C3A80">
          <w:rPr>
            <w:rFonts w:ascii="Arial Narrow" w:hAnsi="Arial Narrow"/>
            <w:color w:val="auto"/>
            <w:sz w:val="20"/>
            <w:szCs w:val="20"/>
            <w:u w:val="single"/>
          </w:rPr>
          <w:t>подпунктах "а"</w:t>
        </w:r>
      </w:hyperlink>
      <w:r w:rsidRPr="007C3A80">
        <w:rPr>
          <w:rFonts w:ascii="Arial Narrow" w:hAnsi="Arial Narrow"/>
          <w:color w:val="auto"/>
          <w:sz w:val="20"/>
          <w:szCs w:val="20"/>
        </w:rPr>
        <w:t>, </w:t>
      </w:r>
      <w:hyperlink r:id="rId343" w:anchor="sub_1343" w:history="1">
        <w:r w:rsidRPr="007C3A80">
          <w:rPr>
            <w:rFonts w:ascii="Arial Narrow" w:hAnsi="Arial Narrow"/>
            <w:color w:val="auto"/>
            <w:sz w:val="20"/>
            <w:szCs w:val="20"/>
            <w:u w:val="single"/>
          </w:rPr>
          <w:t>"в"</w:t>
        </w:r>
      </w:hyperlink>
      <w:r w:rsidRPr="007C3A80">
        <w:rPr>
          <w:rFonts w:ascii="Arial Narrow" w:hAnsi="Arial Narrow"/>
          <w:color w:val="auto"/>
          <w:sz w:val="20"/>
          <w:szCs w:val="20"/>
        </w:rPr>
        <w:t>, </w:t>
      </w:r>
      <w:hyperlink r:id="rId344" w:anchor="sub_1344" w:history="1">
        <w:r w:rsidRPr="007C3A80">
          <w:rPr>
            <w:rFonts w:ascii="Arial Narrow" w:hAnsi="Arial Narrow"/>
            <w:color w:val="auto"/>
            <w:sz w:val="20"/>
            <w:szCs w:val="20"/>
            <w:u w:val="single"/>
          </w:rPr>
          <w:t>"г"</w:t>
        </w:r>
      </w:hyperlink>
      <w:r w:rsidRPr="007C3A80">
        <w:rPr>
          <w:rFonts w:ascii="Arial Narrow" w:hAnsi="Arial Narrow"/>
          <w:color w:val="auto"/>
          <w:sz w:val="20"/>
          <w:szCs w:val="20"/>
        </w:rPr>
        <w:t>, </w:t>
      </w:r>
      <w:hyperlink r:id="rId345" w:anchor="sub_1346" w:history="1">
        <w:r w:rsidRPr="007C3A80">
          <w:rPr>
            <w:rFonts w:ascii="Arial Narrow" w:hAnsi="Arial Narrow"/>
            <w:color w:val="auto"/>
            <w:sz w:val="20"/>
            <w:szCs w:val="20"/>
            <w:u w:val="single"/>
          </w:rPr>
          <w:t>"е"</w:t>
        </w:r>
      </w:hyperlink>
      <w:r w:rsidRPr="007C3A80">
        <w:rPr>
          <w:rFonts w:ascii="Arial Narrow" w:hAnsi="Arial Narrow"/>
          <w:color w:val="auto"/>
          <w:sz w:val="20"/>
          <w:szCs w:val="20"/>
        </w:rPr>
        <w:t> и </w:t>
      </w:r>
      <w:hyperlink r:id="rId346" w:anchor="sub_1347" w:history="1">
        <w:r w:rsidRPr="007C3A80">
          <w:rPr>
            <w:rFonts w:ascii="Arial Narrow" w:hAnsi="Arial Narrow"/>
            <w:color w:val="auto"/>
            <w:sz w:val="20"/>
            <w:szCs w:val="20"/>
            <w:u w:val="single"/>
          </w:rPr>
          <w:t>"ж" пункта 34</w:t>
        </w:r>
      </w:hyperlink>
      <w:r w:rsidRPr="007C3A80">
        <w:rPr>
          <w:rFonts w:ascii="Arial Narrow" w:hAnsi="Arial Narrow"/>
          <w:color w:val="auto"/>
          <w:sz w:val="20"/>
          <w:szCs w:val="20"/>
        </w:rPr>
        <w:t> настоящих Правил, представляемые в уполномоченный орган в форме электронных документов, удостоверяются </w:t>
      </w:r>
      <w:hyperlink r:id="rId347" w:history="1">
        <w:r w:rsidRPr="007C3A80">
          <w:rPr>
            <w:rFonts w:ascii="Arial Narrow" w:hAnsi="Arial Narrow"/>
            <w:color w:val="auto"/>
            <w:sz w:val="20"/>
            <w:szCs w:val="20"/>
            <w:u w:val="single"/>
          </w:rPr>
          <w:t>электронной подписью</w:t>
        </w:r>
      </w:hyperlink>
      <w:r w:rsidRPr="007C3A80">
        <w:rPr>
          <w:rFonts w:ascii="Arial Narrow" w:hAnsi="Arial Narrow"/>
          <w:color w:val="auto"/>
          <w:sz w:val="20"/>
          <w:szCs w:val="20"/>
        </w:rPr>
        <w:t> заявителя (представителя заявителя), вид которой определяется в соответствии с </w:t>
      </w:r>
      <w:hyperlink r:id="rId348" w:history="1">
        <w:r w:rsidRPr="007C3A80">
          <w:rPr>
            <w:rFonts w:ascii="Arial Narrow" w:hAnsi="Arial Narrow"/>
            <w:color w:val="auto"/>
            <w:sz w:val="20"/>
            <w:szCs w:val="20"/>
            <w:u w:val="single"/>
          </w:rPr>
          <w:t>частью 2 статьи 21</w:t>
        </w:r>
      </w:hyperlink>
      <w:hyperlink r:id="rId349" w:history="1">
        <w:r w:rsidRPr="007C3A80">
          <w:rPr>
            <w:rFonts w:ascii="Arial Narrow" w:hAnsi="Arial Narrow"/>
            <w:color w:val="auto"/>
            <w:sz w:val="20"/>
            <w:szCs w:val="20"/>
            <w:u w:val="single"/>
            <w:vertAlign w:val="superscript"/>
          </w:rPr>
          <w:t> 1</w:t>
        </w:r>
      </w:hyperlink>
      <w:r w:rsidRPr="007C3A80">
        <w:rPr>
          <w:rFonts w:ascii="Arial Narrow" w:hAnsi="Arial Narrow"/>
          <w:color w:val="auto"/>
          <w:sz w:val="20"/>
          <w:szCs w:val="20"/>
        </w:rPr>
        <w:t> Федерального закона "Об организации предоставления государственных и муниципальных услуг".</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36. Если </w:t>
      </w:r>
      <w:hyperlink r:id="rId350" w:history="1">
        <w:r w:rsidRPr="007C3A80">
          <w:rPr>
            <w:rFonts w:ascii="Arial Narrow" w:hAnsi="Arial Narrow"/>
            <w:color w:val="auto"/>
            <w:sz w:val="20"/>
            <w:szCs w:val="20"/>
            <w:u w:val="single"/>
          </w:rPr>
          <w:t>заявление</w:t>
        </w:r>
      </w:hyperlink>
      <w:r w:rsidRPr="007C3A80">
        <w:rPr>
          <w:rFonts w:ascii="Arial Narrow" w:hAnsi="Arial Narrow"/>
          <w:color w:val="auto"/>
          <w:sz w:val="20"/>
          <w:szCs w:val="20"/>
        </w:rPr>
        <w:t> и документы, указанные в </w:t>
      </w:r>
      <w:hyperlink r:id="rId351" w:anchor="sub_1034" w:history="1">
        <w:r w:rsidRPr="007C3A80">
          <w:rPr>
            <w:rFonts w:ascii="Arial Narrow" w:hAnsi="Arial Narrow"/>
            <w:color w:val="auto"/>
            <w:sz w:val="20"/>
            <w:szCs w:val="20"/>
            <w:u w:val="single"/>
          </w:rPr>
          <w:t>пункте 34</w:t>
        </w:r>
      </w:hyperlink>
      <w:r w:rsidRPr="007C3A80">
        <w:rPr>
          <w:rFonts w:ascii="Arial Narrow" w:hAnsi="Arial Narrow"/>
          <w:color w:val="auto"/>
          <w:sz w:val="20"/>
          <w:szCs w:val="20"/>
        </w:rPr>
        <w:t> настоящих Правил,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В случае, если заявление и документы, указанные в </w:t>
      </w:r>
      <w:hyperlink r:id="rId352" w:anchor="sub_1034" w:history="1">
        <w:r w:rsidRPr="007C3A80">
          <w:rPr>
            <w:rFonts w:ascii="Arial Narrow" w:hAnsi="Arial Narrow"/>
            <w:color w:val="auto"/>
            <w:sz w:val="20"/>
            <w:szCs w:val="20"/>
            <w:u w:val="single"/>
          </w:rPr>
          <w:t>пункте 34</w:t>
        </w:r>
      </w:hyperlink>
      <w:r w:rsidRPr="007C3A80">
        <w:rPr>
          <w:rFonts w:ascii="Arial Narrow" w:hAnsi="Arial Narrow"/>
          <w:color w:val="auto"/>
          <w:sz w:val="20"/>
          <w:szCs w:val="20"/>
        </w:rPr>
        <w:t xml:space="preserve"> настоящих Правил, представлены в уполномоченный орган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w:t>
      </w:r>
      <w:r w:rsidRPr="007C3A80">
        <w:rPr>
          <w:rFonts w:ascii="Arial Narrow" w:hAnsi="Arial Narrow"/>
          <w:color w:val="auto"/>
          <w:sz w:val="20"/>
          <w:szCs w:val="20"/>
        </w:rPr>
        <w:lastRenderedPageBreak/>
        <w:t>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Получение заявления и документов, указанных в </w:t>
      </w:r>
      <w:hyperlink r:id="rId353" w:anchor="sub_1034" w:history="1">
        <w:r w:rsidRPr="007C3A80">
          <w:rPr>
            <w:rFonts w:ascii="Arial Narrow" w:hAnsi="Arial Narrow"/>
            <w:color w:val="auto"/>
            <w:sz w:val="20"/>
            <w:szCs w:val="20"/>
            <w:u w:val="single"/>
          </w:rPr>
          <w:t>пункте 34</w:t>
        </w:r>
      </w:hyperlink>
      <w:r w:rsidRPr="007C3A80">
        <w:rPr>
          <w:rFonts w:ascii="Arial Narrow" w:hAnsi="Arial Narrow"/>
          <w:color w:val="auto"/>
          <w:sz w:val="20"/>
          <w:szCs w:val="20"/>
        </w:rPr>
        <w:t> настоящих Правил,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Сообщение о получении заявления и документов, указанных в </w:t>
      </w:r>
      <w:hyperlink r:id="rId354" w:anchor="sub_1034" w:history="1">
        <w:r w:rsidRPr="007C3A80">
          <w:rPr>
            <w:rFonts w:ascii="Arial Narrow" w:hAnsi="Arial Narrow"/>
            <w:color w:val="auto"/>
            <w:sz w:val="20"/>
            <w:szCs w:val="20"/>
            <w:u w:val="single"/>
          </w:rPr>
          <w:t>пункте 34</w:t>
        </w:r>
      </w:hyperlink>
      <w:r w:rsidRPr="007C3A80">
        <w:rPr>
          <w:rFonts w:ascii="Arial Narrow" w:hAnsi="Arial Narrow"/>
          <w:color w:val="auto"/>
          <w:sz w:val="20"/>
          <w:szCs w:val="20"/>
        </w:rPr>
        <w:t> настоящих Правил, направляется по указанному в заявлении адресу электронной почты или в личный кабинет заявителя (представителя заявителя) в </w:t>
      </w:r>
      <w:hyperlink r:id="rId355" w:history="1">
        <w:r w:rsidRPr="007C3A80">
          <w:rPr>
            <w:rFonts w:ascii="Arial Narrow" w:hAnsi="Arial Narrow"/>
            <w:color w:val="auto"/>
            <w:sz w:val="20"/>
            <w:szCs w:val="20"/>
            <w:u w:val="single"/>
          </w:rPr>
          <w:t>едином портале</w:t>
        </w:r>
      </w:hyperlink>
      <w:r w:rsidRPr="007C3A80">
        <w:rPr>
          <w:rFonts w:ascii="Arial Narrow" w:hAnsi="Arial Narrow"/>
          <w:color w:val="auto"/>
          <w:sz w:val="20"/>
          <w:szCs w:val="20"/>
        </w:rPr>
        <w:t>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Сообщение о получении заявления и документов, указанных в </w:t>
      </w:r>
      <w:hyperlink r:id="rId356" w:anchor="sub_1034" w:history="1">
        <w:r w:rsidRPr="007C3A80">
          <w:rPr>
            <w:rFonts w:ascii="Arial Narrow" w:hAnsi="Arial Narrow"/>
            <w:color w:val="auto"/>
            <w:sz w:val="20"/>
            <w:szCs w:val="20"/>
            <w:u w:val="single"/>
          </w:rPr>
          <w:t>пункте 34</w:t>
        </w:r>
      </w:hyperlink>
      <w:r w:rsidRPr="007C3A80">
        <w:rPr>
          <w:rFonts w:ascii="Arial Narrow" w:hAnsi="Arial Narrow"/>
          <w:color w:val="auto"/>
          <w:sz w:val="20"/>
          <w:szCs w:val="20"/>
        </w:rPr>
        <w:t> настоящих Правил, направляется заявителю (представителю заявителя) не позднее рабочего дня, следующего за днем поступления заявления в уполномоченный орган.</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37.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а) в случае подачи заявления на бумажном носителе - в срок не более 10 рабочих дней со дня поступления заявления;</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б) в случае подачи заявления в форме электронного документа - в срок не более 5 рабочих дней со дня поступления заявления.</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37</w:t>
      </w:r>
      <w:r w:rsidRPr="007C3A80">
        <w:rPr>
          <w:rFonts w:ascii="Arial Narrow" w:hAnsi="Arial Narrow"/>
          <w:color w:val="auto"/>
          <w:sz w:val="20"/>
          <w:szCs w:val="20"/>
          <w:vertAlign w:val="superscript"/>
        </w:rPr>
        <w:t> 1</w:t>
      </w:r>
      <w:r w:rsidRPr="007C3A80">
        <w:rPr>
          <w:rFonts w:ascii="Arial Narrow" w:hAnsi="Arial Narrow"/>
          <w:color w:val="auto"/>
          <w:sz w:val="20"/>
          <w:szCs w:val="20"/>
        </w:rPr>
        <w:t>. 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w:t>
      </w:r>
      <w:hyperlink r:id="rId357" w:anchor="sub_1027" w:history="1">
        <w:r w:rsidRPr="007C3A80">
          <w:rPr>
            <w:rFonts w:ascii="Arial Narrow" w:hAnsi="Arial Narrow"/>
            <w:color w:val="auto"/>
            <w:sz w:val="20"/>
            <w:szCs w:val="20"/>
            <w:u w:val="single"/>
          </w:rPr>
          <w:t>пунктах 27</w:t>
        </w:r>
      </w:hyperlink>
      <w:r w:rsidRPr="007C3A80">
        <w:rPr>
          <w:rFonts w:ascii="Arial Narrow" w:hAnsi="Arial Narrow"/>
          <w:color w:val="auto"/>
          <w:sz w:val="20"/>
          <w:szCs w:val="20"/>
        </w:rPr>
        <w:t> и </w:t>
      </w:r>
      <w:hyperlink r:id="rId358" w:anchor="sub_1029" w:history="1">
        <w:r w:rsidRPr="007C3A80">
          <w:rPr>
            <w:rFonts w:ascii="Arial Narrow" w:hAnsi="Arial Narrow"/>
            <w:color w:val="auto"/>
            <w:sz w:val="20"/>
            <w:szCs w:val="20"/>
            <w:u w:val="single"/>
          </w:rPr>
          <w:t>29</w:t>
        </w:r>
      </w:hyperlink>
      <w:r w:rsidRPr="007C3A80">
        <w:rPr>
          <w:rFonts w:ascii="Arial Narrow" w:hAnsi="Arial Narrow"/>
          <w:color w:val="auto"/>
          <w:sz w:val="20"/>
          <w:szCs w:val="20"/>
        </w:rPr>
        <w:t> настоящих Правил,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w:t>
      </w:r>
      <w:hyperlink r:id="rId359" w:history="1">
        <w:r w:rsidRPr="007C3A80">
          <w:rPr>
            <w:rFonts w:ascii="Arial Narrow" w:hAnsi="Arial Narrow"/>
            <w:color w:val="auto"/>
            <w:sz w:val="20"/>
            <w:szCs w:val="20"/>
            <w:u w:val="single"/>
          </w:rPr>
          <w:t>портала</w:t>
        </w:r>
      </w:hyperlink>
      <w:r w:rsidRPr="007C3A80">
        <w:rPr>
          <w:rFonts w:ascii="Arial Narrow" w:hAnsi="Arial Narrow"/>
          <w:color w:val="auto"/>
          <w:sz w:val="20"/>
          <w:szCs w:val="20"/>
        </w:rPr>
        <w:t> адресной системы или единой системы межведомственного электронного взаимодействия.</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38. В случае представления заявления через многофункциональный центр срок, указанный в </w:t>
      </w:r>
      <w:hyperlink r:id="rId360" w:anchor="sub_1037" w:history="1">
        <w:r w:rsidRPr="007C3A80">
          <w:rPr>
            <w:rFonts w:ascii="Arial Narrow" w:hAnsi="Arial Narrow"/>
            <w:color w:val="auto"/>
            <w:sz w:val="20"/>
            <w:szCs w:val="20"/>
            <w:u w:val="single"/>
          </w:rPr>
          <w:t>пункте 37</w:t>
        </w:r>
      </w:hyperlink>
      <w:r w:rsidRPr="007C3A80">
        <w:rPr>
          <w:rFonts w:ascii="Arial Narrow" w:hAnsi="Arial Narrow"/>
          <w:color w:val="auto"/>
          <w:sz w:val="20"/>
          <w:szCs w:val="20"/>
        </w:rPr>
        <w:t> настоящих Правил, исчисляется со дня передачи многофункциональным центром заявления и документов, указанных в </w:t>
      </w:r>
      <w:hyperlink r:id="rId361" w:anchor="sub_1034" w:history="1">
        <w:r w:rsidRPr="007C3A80">
          <w:rPr>
            <w:rFonts w:ascii="Arial Narrow" w:hAnsi="Arial Narrow"/>
            <w:color w:val="auto"/>
            <w:sz w:val="20"/>
            <w:szCs w:val="20"/>
            <w:u w:val="single"/>
          </w:rPr>
          <w:t>пункте 34</w:t>
        </w:r>
      </w:hyperlink>
      <w:r w:rsidRPr="007C3A80">
        <w:rPr>
          <w:rFonts w:ascii="Arial Narrow" w:hAnsi="Arial Narrow"/>
          <w:color w:val="auto"/>
          <w:sz w:val="20"/>
          <w:szCs w:val="20"/>
        </w:rPr>
        <w:t> настоящих Правил (при их наличии), в уполномоченный орган.</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39. 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w:t>
      </w:r>
      <w:hyperlink r:id="rId362" w:history="1">
        <w:r w:rsidRPr="007C3A80">
          <w:rPr>
            <w:rFonts w:ascii="Arial Narrow" w:hAnsi="Arial Narrow"/>
            <w:color w:val="auto"/>
            <w:sz w:val="20"/>
            <w:szCs w:val="20"/>
            <w:u w:val="single"/>
          </w:rPr>
          <w:t>решение</w:t>
        </w:r>
      </w:hyperlink>
      <w:r w:rsidRPr="007C3A80">
        <w:rPr>
          <w:rFonts w:ascii="Arial Narrow" w:hAnsi="Arial Narrow"/>
          <w:color w:val="auto"/>
          <w:sz w:val="20"/>
          <w:szCs w:val="20"/>
        </w:rPr>
        <w:t>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в форме электронного документа с использованием информационно-телекоммуникационных сетей общего пользования, в том числе </w:t>
      </w:r>
      <w:hyperlink r:id="rId363" w:history="1">
        <w:r w:rsidRPr="007C3A80">
          <w:rPr>
            <w:rFonts w:ascii="Arial Narrow" w:hAnsi="Arial Narrow"/>
            <w:color w:val="auto"/>
            <w:sz w:val="20"/>
            <w:szCs w:val="20"/>
            <w:u w:val="single"/>
          </w:rPr>
          <w:t>единого портала</w:t>
        </w:r>
      </w:hyperlink>
      <w:r w:rsidRPr="007C3A80">
        <w:rPr>
          <w:rFonts w:ascii="Arial Narrow" w:hAnsi="Arial Narrow"/>
          <w:color w:val="auto"/>
          <w:sz w:val="20"/>
          <w:szCs w:val="20"/>
        </w:rPr>
        <w:t>, региональных порталов или портала адресной системы, не позднее одного рабочего дня со дня истечения срока, указанного в </w:t>
      </w:r>
      <w:hyperlink r:id="rId364" w:anchor="sub_1037" w:history="1">
        <w:r w:rsidRPr="007C3A80">
          <w:rPr>
            <w:rFonts w:ascii="Arial Narrow" w:hAnsi="Arial Narrow"/>
            <w:color w:val="auto"/>
            <w:sz w:val="20"/>
            <w:szCs w:val="20"/>
            <w:u w:val="single"/>
          </w:rPr>
          <w:t>пунктах 37</w:t>
        </w:r>
      </w:hyperlink>
      <w:r w:rsidRPr="007C3A80">
        <w:rPr>
          <w:rFonts w:ascii="Arial Narrow" w:hAnsi="Arial Narrow"/>
          <w:color w:val="auto"/>
          <w:sz w:val="20"/>
          <w:szCs w:val="20"/>
        </w:rPr>
        <w:t> и </w:t>
      </w:r>
      <w:hyperlink r:id="rId365" w:anchor="sub_1038" w:history="1">
        <w:r w:rsidRPr="007C3A80">
          <w:rPr>
            <w:rFonts w:ascii="Arial Narrow" w:hAnsi="Arial Narrow"/>
            <w:color w:val="auto"/>
            <w:sz w:val="20"/>
            <w:szCs w:val="20"/>
            <w:u w:val="single"/>
          </w:rPr>
          <w:t>38</w:t>
        </w:r>
      </w:hyperlink>
      <w:r w:rsidRPr="007C3A80">
        <w:rPr>
          <w:rFonts w:ascii="Arial Narrow" w:hAnsi="Arial Narrow"/>
          <w:color w:val="auto"/>
          <w:sz w:val="20"/>
          <w:szCs w:val="20"/>
        </w:rPr>
        <w:t> настоящих Правил;</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w:t>
      </w:r>
      <w:hyperlink r:id="rId366" w:anchor="sub_1037" w:history="1">
        <w:r w:rsidRPr="007C3A80">
          <w:rPr>
            <w:rFonts w:ascii="Arial Narrow" w:hAnsi="Arial Narrow"/>
            <w:color w:val="auto"/>
            <w:sz w:val="20"/>
            <w:szCs w:val="20"/>
            <w:u w:val="single"/>
          </w:rPr>
          <w:t>пунктами 37</w:t>
        </w:r>
      </w:hyperlink>
      <w:r w:rsidRPr="007C3A80">
        <w:rPr>
          <w:rFonts w:ascii="Arial Narrow" w:hAnsi="Arial Narrow"/>
          <w:color w:val="auto"/>
          <w:sz w:val="20"/>
          <w:szCs w:val="20"/>
        </w:rPr>
        <w:t> и </w:t>
      </w:r>
      <w:hyperlink r:id="rId367" w:anchor="sub_1038" w:history="1">
        <w:r w:rsidRPr="007C3A80">
          <w:rPr>
            <w:rFonts w:ascii="Arial Narrow" w:hAnsi="Arial Narrow"/>
            <w:color w:val="auto"/>
            <w:sz w:val="20"/>
            <w:szCs w:val="20"/>
            <w:u w:val="single"/>
          </w:rPr>
          <w:t>38</w:t>
        </w:r>
      </w:hyperlink>
      <w:r w:rsidRPr="007C3A80">
        <w:rPr>
          <w:rFonts w:ascii="Arial Narrow" w:hAnsi="Arial Narrow"/>
          <w:color w:val="auto"/>
          <w:sz w:val="20"/>
          <w:szCs w:val="20"/>
        </w:rPr>
        <w:t> настоящих Правил срока посредством почтового отправления по указанному в заявлении почтовому адресу.</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 следующего за днем истечения срока, установленного </w:t>
      </w:r>
      <w:hyperlink r:id="rId368" w:anchor="sub_1037" w:history="1">
        <w:r w:rsidRPr="007C3A80">
          <w:rPr>
            <w:rFonts w:ascii="Arial Narrow" w:hAnsi="Arial Narrow"/>
            <w:color w:val="auto"/>
            <w:sz w:val="20"/>
            <w:szCs w:val="20"/>
            <w:u w:val="single"/>
          </w:rPr>
          <w:t>пунктами 37</w:t>
        </w:r>
      </w:hyperlink>
      <w:r w:rsidRPr="007C3A80">
        <w:rPr>
          <w:rFonts w:ascii="Arial Narrow" w:hAnsi="Arial Narrow"/>
          <w:color w:val="auto"/>
          <w:sz w:val="20"/>
          <w:szCs w:val="20"/>
        </w:rPr>
        <w:t> и </w:t>
      </w:r>
      <w:hyperlink r:id="rId369" w:anchor="sub_1038" w:history="1">
        <w:r w:rsidRPr="007C3A80">
          <w:rPr>
            <w:rFonts w:ascii="Arial Narrow" w:hAnsi="Arial Narrow"/>
            <w:color w:val="auto"/>
            <w:sz w:val="20"/>
            <w:szCs w:val="20"/>
            <w:u w:val="single"/>
          </w:rPr>
          <w:t>38</w:t>
        </w:r>
      </w:hyperlink>
      <w:r w:rsidRPr="007C3A80">
        <w:rPr>
          <w:rFonts w:ascii="Arial Narrow" w:hAnsi="Arial Narrow"/>
          <w:color w:val="auto"/>
          <w:sz w:val="20"/>
          <w:szCs w:val="20"/>
        </w:rPr>
        <w:t> настоящих Правил.</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40. В присвоении объекту адресации адреса или аннулировании его адреса может быть отказано в случаях, если: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а) с </w:t>
      </w:r>
      <w:hyperlink r:id="rId370" w:history="1">
        <w:r w:rsidRPr="007C3A80">
          <w:rPr>
            <w:rFonts w:ascii="Arial Narrow" w:hAnsi="Arial Narrow"/>
            <w:color w:val="auto"/>
            <w:sz w:val="20"/>
            <w:szCs w:val="20"/>
            <w:u w:val="single"/>
          </w:rPr>
          <w:t>заявлением</w:t>
        </w:r>
      </w:hyperlink>
      <w:r w:rsidRPr="007C3A80">
        <w:rPr>
          <w:rFonts w:ascii="Arial Narrow" w:hAnsi="Arial Narrow"/>
          <w:color w:val="auto"/>
          <w:sz w:val="20"/>
          <w:szCs w:val="20"/>
        </w:rPr>
        <w:t> о присвоении объекту адресации адреса обратилось лицо, не указанное в </w:t>
      </w:r>
      <w:hyperlink r:id="rId371" w:anchor="sub_1027" w:history="1">
        <w:r w:rsidRPr="007C3A80">
          <w:rPr>
            <w:rFonts w:ascii="Arial Narrow" w:hAnsi="Arial Narrow"/>
            <w:color w:val="auto"/>
            <w:sz w:val="20"/>
            <w:szCs w:val="20"/>
            <w:u w:val="single"/>
          </w:rPr>
          <w:t>пунктах 27</w:t>
        </w:r>
      </w:hyperlink>
      <w:r w:rsidRPr="007C3A80">
        <w:rPr>
          <w:rFonts w:ascii="Arial Narrow" w:hAnsi="Arial Narrow"/>
          <w:color w:val="auto"/>
          <w:sz w:val="20"/>
          <w:szCs w:val="20"/>
        </w:rPr>
        <w:t> и </w:t>
      </w:r>
      <w:hyperlink r:id="rId372" w:anchor="sub_1029" w:history="1">
        <w:r w:rsidRPr="007C3A80">
          <w:rPr>
            <w:rFonts w:ascii="Arial Narrow" w:hAnsi="Arial Narrow"/>
            <w:color w:val="auto"/>
            <w:sz w:val="20"/>
            <w:szCs w:val="20"/>
            <w:u w:val="single"/>
          </w:rPr>
          <w:t>29</w:t>
        </w:r>
      </w:hyperlink>
      <w:r w:rsidRPr="007C3A80">
        <w:rPr>
          <w:rFonts w:ascii="Arial Narrow" w:hAnsi="Arial Narrow"/>
          <w:color w:val="auto"/>
          <w:sz w:val="20"/>
          <w:szCs w:val="20"/>
        </w:rPr>
        <w:t> настоящих Правил;</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lastRenderedPageBreak/>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г) отсутствуют случаи и условия для присвоения объекту адресации адреса или аннулирования его адреса, указанные в </w:t>
      </w:r>
      <w:hyperlink r:id="rId373" w:anchor="sub_1005" w:history="1">
        <w:r w:rsidRPr="007C3A80">
          <w:rPr>
            <w:rFonts w:ascii="Arial Narrow" w:hAnsi="Arial Narrow"/>
            <w:color w:val="auto"/>
            <w:sz w:val="20"/>
            <w:szCs w:val="20"/>
            <w:u w:val="single"/>
          </w:rPr>
          <w:t>пунктах 5</w:t>
        </w:r>
      </w:hyperlink>
      <w:r w:rsidRPr="007C3A80">
        <w:rPr>
          <w:rFonts w:ascii="Arial Narrow" w:hAnsi="Arial Narrow"/>
          <w:color w:val="auto"/>
          <w:sz w:val="20"/>
          <w:szCs w:val="20"/>
        </w:rPr>
        <w:t>, </w:t>
      </w:r>
      <w:hyperlink r:id="rId374" w:anchor="sub_1008" w:history="1">
        <w:r w:rsidRPr="007C3A80">
          <w:rPr>
            <w:rFonts w:ascii="Arial Narrow" w:hAnsi="Arial Narrow"/>
            <w:color w:val="auto"/>
            <w:sz w:val="20"/>
            <w:szCs w:val="20"/>
            <w:u w:val="single"/>
          </w:rPr>
          <w:t>8 - 11</w:t>
        </w:r>
      </w:hyperlink>
      <w:r w:rsidRPr="007C3A80">
        <w:rPr>
          <w:rFonts w:ascii="Arial Narrow" w:hAnsi="Arial Narrow"/>
          <w:color w:val="auto"/>
          <w:sz w:val="20"/>
          <w:szCs w:val="20"/>
        </w:rPr>
        <w:t> и </w:t>
      </w:r>
      <w:hyperlink r:id="rId375" w:anchor="sub_1014" w:history="1">
        <w:r w:rsidRPr="007C3A80">
          <w:rPr>
            <w:rFonts w:ascii="Arial Narrow" w:hAnsi="Arial Narrow"/>
            <w:color w:val="auto"/>
            <w:sz w:val="20"/>
            <w:szCs w:val="20"/>
            <w:u w:val="single"/>
          </w:rPr>
          <w:t>14 - 18</w:t>
        </w:r>
      </w:hyperlink>
      <w:r w:rsidRPr="007C3A80">
        <w:rPr>
          <w:rFonts w:ascii="Arial Narrow" w:hAnsi="Arial Narrow"/>
          <w:color w:val="auto"/>
          <w:sz w:val="20"/>
          <w:szCs w:val="20"/>
        </w:rPr>
        <w:t> настоящих Правил.</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41. </w:t>
      </w:r>
      <w:hyperlink r:id="rId376" w:history="1">
        <w:r w:rsidRPr="007C3A80">
          <w:rPr>
            <w:rFonts w:ascii="Arial Narrow" w:hAnsi="Arial Narrow"/>
            <w:color w:val="auto"/>
            <w:sz w:val="20"/>
            <w:szCs w:val="20"/>
            <w:u w:val="single"/>
          </w:rPr>
          <w:t>Решение</w:t>
        </w:r>
      </w:hyperlink>
      <w:r w:rsidRPr="007C3A80">
        <w:rPr>
          <w:rFonts w:ascii="Arial Narrow" w:hAnsi="Arial Narrow"/>
          <w:color w:val="auto"/>
          <w:sz w:val="20"/>
          <w:szCs w:val="20"/>
        </w:rPr>
        <w:t> об отказе в присвоении объекту адресации адреса или аннулировании его адреса должно содержать причину отказа с обязательной ссылкой на положения </w:t>
      </w:r>
      <w:hyperlink r:id="rId377" w:anchor="sub_1040" w:history="1">
        <w:r w:rsidRPr="007C3A80">
          <w:rPr>
            <w:rFonts w:ascii="Arial Narrow" w:hAnsi="Arial Narrow"/>
            <w:color w:val="auto"/>
            <w:sz w:val="20"/>
            <w:szCs w:val="20"/>
            <w:u w:val="single"/>
          </w:rPr>
          <w:t>пункта 40</w:t>
        </w:r>
      </w:hyperlink>
      <w:r w:rsidRPr="007C3A80">
        <w:rPr>
          <w:rFonts w:ascii="Arial Narrow" w:hAnsi="Arial Narrow"/>
          <w:color w:val="auto"/>
          <w:sz w:val="20"/>
          <w:szCs w:val="20"/>
        </w:rPr>
        <w:t> настоящих Правил, являющиеся основанием для принятия такого решения.</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42. </w:t>
      </w:r>
      <w:hyperlink r:id="rId378" w:history="1">
        <w:r w:rsidRPr="007C3A80">
          <w:rPr>
            <w:rFonts w:ascii="Arial Narrow" w:hAnsi="Arial Narrow"/>
            <w:color w:val="auto"/>
            <w:sz w:val="20"/>
            <w:szCs w:val="20"/>
            <w:u w:val="single"/>
          </w:rPr>
          <w:t>Форма</w:t>
        </w:r>
      </w:hyperlink>
      <w:r w:rsidRPr="007C3A80">
        <w:rPr>
          <w:rFonts w:ascii="Arial Narrow" w:hAnsi="Arial Narrow"/>
          <w:color w:val="auto"/>
          <w:sz w:val="20"/>
          <w:szCs w:val="20"/>
        </w:rPr>
        <w:t>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43. Решение об отказе в присвоении объекту адресации адреса или аннулировании его адреса может быть обжаловано в судебном порядке.</w:t>
      </w:r>
    </w:p>
    <w:p w:rsidR="00267164" w:rsidRPr="007C3A80" w:rsidRDefault="00267164" w:rsidP="00267164">
      <w:pPr>
        <w:pStyle w:val="af4"/>
        <w:spacing w:before="0" w:after="0"/>
        <w:ind w:firstLine="707"/>
        <w:jc w:val="both"/>
        <w:rPr>
          <w:rFonts w:ascii="Arial Narrow" w:hAnsi="Arial Narrow"/>
          <w:color w:val="auto"/>
          <w:sz w:val="20"/>
          <w:szCs w:val="20"/>
        </w:rPr>
      </w:pPr>
      <w:r w:rsidRPr="007C3A80">
        <w:rPr>
          <w:rFonts w:ascii="Arial Narrow" w:hAnsi="Arial Narrow"/>
          <w:color w:val="auto"/>
          <w:sz w:val="20"/>
          <w:szCs w:val="20"/>
        </w:rPr>
        <w:t> </w:t>
      </w:r>
    </w:p>
    <w:p w:rsidR="00267164" w:rsidRPr="007C3A80" w:rsidRDefault="00267164" w:rsidP="00267164">
      <w:pPr>
        <w:pStyle w:val="10"/>
        <w:spacing w:before="0"/>
        <w:ind w:firstLine="707"/>
        <w:jc w:val="center"/>
        <w:rPr>
          <w:rFonts w:ascii="Arial Narrow" w:hAnsi="Arial Narrow"/>
          <w:sz w:val="20"/>
          <w:szCs w:val="20"/>
        </w:rPr>
      </w:pPr>
      <w:r w:rsidRPr="007C3A80">
        <w:rPr>
          <w:rFonts w:ascii="Arial Narrow" w:hAnsi="Arial Narrow"/>
          <w:sz w:val="20"/>
          <w:szCs w:val="20"/>
        </w:rPr>
        <w:t>III. Структура адреса</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 xml:space="preserve">44. Структура адреса включает в себя следующую последовательность </w:t>
      </w:r>
      <w:proofErr w:type="spellStart"/>
      <w:r w:rsidRPr="007C3A80">
        <w:rPr>
          <w:rFonts w:ascii="Arial Narrow" w:hAnsi="Arial Narrow"/>
          <w:color w:val="auto"/>
          <w:sz w:val="20"/>
          <w:szCs w:val="20"/>
        </w:rPr>
        <w:t>адресообразующих</w:t>
      </w:r>
      <w:proofErr w:type="spellEnd"/>
      <w:r w:rsidRPr="007C3A80">
        <w:rPr>
          <w:rFonts w:ascii="Arial Narrow" w:hAnsi="Arial Narrow"/>
          <w:color w:val="auto"/>
          <w:sz w:val="20"/>
          <w:szCs w:val="20"/>
        </w:rPr>
        <w:t xml:space="preserve"> элементов, описанных идентифицирующими их реквизитами (далее - реквизит адреса):</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а) наименование страны (Российская Федерация);</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б) наименование субъекта Российской Федерации;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в) 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 федеральной территории;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г) 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(за исключением объектов адресации, расположенных на федеральных территориях);</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д) наименование населенного пункта;</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е) наименование элемента планировочной структуры;</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ж) наименование элемента улично-дорожной сети;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з) наименование объекта адресации "земельный участок" и номер земельного участка или тип и номер здания (строения), сооружения;</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и) утратил силу с 18 сентября 2020 г. - </w:t>
      </w:r>
      <w:hyperlink r:id="rId379" w:history="1">
        <w:r w:rsidRPr="007C3A80">
          <w:rPr>
            <w:rFonts w:ascii="Arial Narrow" w:hAnsi="Arial Narrow"/>
            <w:color w:val="auto"/>
            <w:sz w:val="20"/>
            <w:szCs w:val="20"/>
            <w:u w:val="single"/>
          </w:rPr>
          <w:t>Постановление</w:t>
        </w:r>
      </w:hyperlink>
      <w:r w:rsidRPr="007C3A80">
        <w:rPr>
          <w:rFonts w:ascii="Arial Narrow" w:hAnsi="Arial Narrow"/>
          <w:color w:val="auto"/>
          <w:sz w:val="20"/>
          <w:szCs w:val="20"/>
        </w:rPr>
        <w:t> Правительства России от 4 сентября 2020 г. N 1355</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к) тип и номер помещения, расположенного в здании или сооружении, или наименование объекта адресации "</w:t>
      </w:r>
      <w:proofErr w:type="spellStart"/>
      <w:r w:rsidRPr="007C3A80">
        <w:rPr>
          <w:rFonts w:ascii="Arial Narrow" w:hAnsi="Arial Narrow"/>
          <w:color w:val="auto"/>
          <w:sz w:val="20"/>
          <w:szCs w:val="20"/>
        </w:rPr>
        <w:t>машино</w:t>
      </w:r>
      <w:proofErr w:type="spellEnd"/>
      <w:r w:rsidRPr="007C3A80">
        <w:rPr>
          <w:rFonts w:ascii="Arial Narrow" w:hAnsi="Arial Narrow"/>
          <w:color w:val="auto"/>
          <w:sz w:val="20"/>
          <w:szCs w:val="20"/>
        </w:rPr>
        <w:t xml:space="preserve">-место" и номер </w:t>
      </w:r>
      <w:proofErr w:type="spellStart"/>
      <w:r w:rsidRPr="007C3A80">
        <w:rPr>
          <w:rFonts w:ascii="Arial Narrow" w:hAnsi="Arial Narrow"/>
          <w:color w:val="auto"/>
          <w:sz w:val="20"/>
          <w:szCs w:val="20"/>
        </w:rPr>
        <w:t>машино</w:t>
      </w:r>
      <w:proofErr w:type="spellEnd"/>
      <w:r w:rsidRPr="007C3A80">
        <w:rPr>
          <w:rFonts w:ascii="Arial Narrow" w:hAnsi="Arial Narrow"/>
          <w:color w:val="auto"/>
          <w:sz w:val="20"/>
          <w:szCs w:val="20"/>
        </w:rPr>
        <w:t>-места в здании, сооружении.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 xml:space="preserve">45. При описании адреса используется определенная последовательность написания адреса, соответствующая последовательности </w:t>
      </w:r>
      <w:proofErr w:type="spellStart"/>
      <w:r w:rsidRPr="007C3A80">
        <w:rPr>
          <w:rFonts w:ascii="Arial Narrow" w:hAnsi="Arial Narrow"/>
          <w:color w:val="auto"/>
          <w:sz w:val="20"/>
          <w:szCs w:val="20"/>
        </w:rPr>
        <w:t>адресообразующих</w:t>
      </w:r>
      <w:proofErr w:type="spellEnd"/>
      <w:r w:rsidRPr="007C3A80">
        <w:rPr>
          <w:rFonts w:ascii="Arial Narrow" w:hAnsi="Arial Narrow"/>
          <w:color w:val="auto"/>
          <w:sz w:val="20"/>
          <w:szCs w:val="20"/>
        </w:rPr>
        <w:t xml:space="preserve"> элементов в структуре адреса, указанная в </w:t>
      </w:r>
      <w:hyperlink r:id="rId380" w:anchor="sub_1044" w:history="1">
        <w:r w:rsidRPr="007C3A80">
          <w:rPr>
            <w:rFonts w:ascii="Arial Narrow" w:hAnsi="Arial Narrow"/>
            <w:color w:val="auto"/>
            <w:sz w:val="20"/>
            <w:szCs w:val="20"/>
            <w:u w:val="single"/>
          </w:rPr>
          <w:t>пункте 44</w:t>
        </w:r>
      </w:hyperlink>
      <w:r w:rsidRPr="007C3A80">
        <w:rPr>
          <w:rFonts w:ascii="Arial Narrow" w:hAnsi="Arial Narrow"/>
          <w:color w:val="auto"/>
          <w:sz w:val="20"/>
          <w:szCs w:val="20"/>
        </w:rPr>
        <w:t> настоящих Правил.</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 xml:space="preserve">46. Перечень </w:t>
      </w:r>
      <w:proofErr w:type="spellStart"/>
      <w:r w:rsidRPr="007C3A80">
        <w:rPr>
          <w:rFonts w:ascii="Arial Narrow" w:hAnsi="Arial Narrow"/>
          <w:color w:val="auto"/>
          <w:sz w:val="20"/>
          <w:szCs w:val="20"/>
        </w:rPr>
        <w:t>адресообразующих</w:t>
      </w:r>
      <w:proofErr w:type="spellEnd"/>
      <w:r w:rsidRPr="007C3A80">
        <w:rPr>
          <w:rFonts w:ascii="Arial Narrow" w:hAnsi="Arial Narrow"/>
          <w:color w:val="auto"/>
          <w:sz w:val="20"/>
          <w:szCs w:val="20"/>
        </w:rPr>
        <w:t xml:space="preserve"> элементов, используемых при описании адреса объекта адресации, зависит от вида объекта адресации.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 xml:space="preserve">47. Обязательными </w:t>
      </w:r>
      <w:proofErr w:type="spellStart"/>
      <w:r w:rsidRPr="007C3A80">
        <w:rPr>
          <w:rFonts w:ascii="Arial Narrow" w:hAnsi="Arial Narrow"/>
          <w:color w:val="auto"/>
          <w:sz w:val="20"/>
          <w:szCs w:val="20"/>
        </w:rPr>
        <w:t>адресообразующими</w:t>
      </w:r>
      <w:proofErr w:type="spellEnd"/>
      <w:r w:rsidRPr="007C3A80">
        <w:rPr>
          <w:rFonts w:ascii="Arial Narrow" w:hAnsi="Arial Narrow"/>
          <w:color w:val="auto"/>
          <w:sz w:val="20"/>
          <w:szCs w:val="20"/>
        </w:rPr>
        <w:t xml:space="preserve"> элементами для всех видов объектов адресации являются:</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а) страна;</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б) субъект Российской Федерации;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в)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г) городское или сельское поселение в составе муниципального района (для муниципального района) (за исключением объектов адресации, расположенных на федеральных и межселенных территориях);</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д) населенный пункт (за исключением объектов адресации, расположенных вне границ населенных пунктов).</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 xml:space="preserve">48. Иные </w:t>
      </w:r>
      <w:proofErr w:type="spellStart"/>
      <w:r w:rsidRPr="007C3A80">
        <w:rPr>
          <w:rFonts w:ascii="Arial Narrow" w:hAnsi="Arial Narrow"/>
          <w:color w:val="auto"/>
          <w:sz w:val="20"/>
          <w:szCs w:val="20"/>
        </w:rPr>
        <w:t>адресообразующие</w:t>
      </w:r>
      <w:proofErr w:type="spellEnd"/>
      <w:r w:rsidRPr="007C3A80">
        <w:rPr>
          <w:rFonts w:ascii="Arial Narrow" w:hAnsi="Arial Narrow"/>
          <w:color w:val="auto"/>
          <w:sz w:val="20"/>
          <w:szCs w:val="20"/>
        </w:rPr>
        <w:t xml:space="preserve"> элементы применяются в зависимости от вида объекта адресации.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 xml:space="preserve">49. Структура адреса земельного участка в дополнение к обязательным </w:t>
      </w:r>
      <w:proofErr w:type="spellStart"/>
      <w:r w:rsidRPr="007C3A80">
        <w:rPr>
          <w:rFonts w:ascii="Arial Narrow" w:hAnsi="Arial Narrow"/>
          <w:color w:val="auto"/>
          <w:sz w:val="20"/>
          <w:szCs w:val="20"/>
        </w:rPr>
        <w:t>адресообразующим</w:t>
      </w:r>
      <w:proofErr w:type="spellEnd"/>
      <w:r w:rsidRPr="007C3A80">
        <w:rPr>
          <w:rFonts w:ascii="Arial Narrow" w:hAnsi="Arial Narrow"/>
          <w:color w:val="auto"/>
          <w:sz w:val="20"/>
          <w:szCs w:val="20"/>
        </w:rPr>
        <w:t xml:space="preserve"> элементам, указанным в </w:t>
      </w:r>
      <w:hyperlink r:id="rId381" w:anchor="sub_1047" w:history="1">
        <w:r w:rsidRPr="007C3A80">
          <w:rPr>
            <w:rFonts w:ascii="Arial Narrow" w:hAnsi="Arial Narrow"/>
            <w:color w:val="auto"/>
            <w:sz w:val="20"/>
            <w:szCs w:val="20"/>
            <w:u w:val="single"/>
          </w:rPr>
          <w:t>пункте 47</w:t>
        </w:r>
      </w:hyperlink>
      <w:r w:rsidRPr="007C3A80">
        <w:rPr>
          <w:rFonts w:ascii="Arial Narrow" w:hAnsi="Arial Narrow"/>
          <w:color w:val="auto"/>
          <w:sz w:val="20"/>
          <w:szCs w:val="20"/>
        </w:rPr>
        <w:t xml:space="preserve"> настоящих Правил, включает в себя следующие </w:t>
      </w:r>
      <w:proofErr w:type="spellStart"/>
      <w:r w:rsidRPr="007C3A80">
        <w:rPr>
          <w:rFonts w:ascii="Arial Narrow" w:hAnsi="Arial Narrow"/>
          <w:color w:val="auto"/>
          <w:sz w:val="20"/>
          <w:szCs w:val="20"/>
        </w:rPr>
        <w:t>адресообразующие</w:t>
      </w:r>
      <w:proofErr w:type="spellEnd"/>
      <w:r w:rsidRPr="007C3A80">
        <w:rPr>
          <w:rFonts w:ascii="Arial Narrow" w:hAnsi="Arial Narrow"/>
          <w:color w:val="auto"/>
          <w:sz w:val="20"/>
          <w:szCs w:val="20"/>
        </w:rPr>
        <w:t xml:space="preserve"> элементы, описанные идентифицирующими их реквизитами: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а) наименование элемента планировочной структуры (при наличии);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б) наименование элемента улично-дорожной сети (при наличии);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в) наименование объекта адресации "земельный участок" и номер земельного участка.</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 xml:space="preserve">50. Структура адреса здания (строения), сооружения в дополнение к обязательным </w:t>
      </w:r>
      <w:proofErr w:type="spellStart"/>
      <w:r w:rsidRPr="007C3A80">
        <w:rPr>
          <w:rFonts w:ascii="Arial Narrow" w:hAnsi="Arial Narrow"/>
          <w:color w:val="auto"/>
          <w:sz w:val="20"/>
          <w:szCs w:val="20"/>
        </w:rPr>
        <w:t>адресообразующим</w:t>
      </w:r>
      <w:proofErr w:type="spellEnd"/>
      <w:r w:rsidRPr="007C3A80">
        <w:rPr>
          <w:rFonts w:ascii="Arial Narrow" w:hAnsi="Arial Narrow"/>
          <w:color w:val="auto"/>
          <w:sz w:val="20"/>
          <w:szCs w:val="20"/>
        </w:rPr>
        <w:t xml:space="preserve"> элементам, указанным в </w:t>
      </w:r>
      <w:hyperlink r:id="rId382" w:anchor="sub_1047" w:history="1">
        <w:r w:rsidRPr="007C3A80">
          <w:rPr>
            <w:rFonts w:ascii="Arial Narrow" w:hAnsi="Arial Narrow"/>
            <w:color w:val="auto"/>
            <w:sz w:val="20"/>
            <w:szCs w:val="20"/>
            <w:u w:val="single"/>
          </w:rPr>
          <w:t>пункте 47</w:t>
        </w:r>
      </w:hyperlink>
      <w:r w:rsidRPr="007C3A80">
        <w:rPr>
          <w:rFonts w:ascii="Arial Narrow" w:hAnsi="Arial Narrow"/>
          <w:color w:val="auto"/>
          <w:sz w:val="20"/>
          <w:szCs w:val="20"/>
        </w:rPr>
        <w:t xml:space="preserve"> настоящих Правил, включает в себя следующие </w:t>
      </w:r>
      <w:proofErr w:type="spellStart"/>
      <w:r w:rsidRPr="007C3A80">
        <w:rPr>
          <w:rFonts w:ascii="Arial Narrow" w:hAnsi="Arial Narrow"/>
          <w:color w:val="auto"/>
          <w:sz w:val="20"/>
          <w:szCs w:val="20"/>
        </w:rPr>
        <w:t>адресообразующие</w:t>
      </w:r>
      <w:proofErr w:type="spellEnd"/>
      <w:r w:rsidRPr="007C3A80">
        <w:rPr>
          <w:rFonts w:ascii="Arial Narrow" w:hAnsi="Arial Narrow"/>
          <w:color w:val="auto"/>
          <w:sz w:val="20"/>
          <w:szCs w:val="20"/>
        </w:rPr>
        <w:t xml:space="preserve"> элементы, описанные идентифицирующими их реквизитами: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а) наименование элемента планировочной структуры (при наличии);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б) наименование элемента улично-дорожной сети (при наличии);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в) тип и номер здания (строения) или сооружения.</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 xml:space="preserve">51. Структура адреса помещения в пределах здания (строения), сооружения в дополнение к обязательным </w:t>
      </w:r>
      <w:proofErr w:type="spellStart"/>
      <w:r w:rsidRPr="007C3A80">
        <w:rPr>
          <w:rFonts w:ascii="Arial Narrow" w:hAnsi="Arial Narrow"/>
          <w:color w:val="auto"/>
          <w:sz w:val="20"/>
          <w:szCs w:val="20"/>
        </w:rPr>
        <w:t>адресообразующим</w:t>
      </w:r>
      <w:proofErr w:type="spellEnd"/>
      <w:r w:rsidRPr="007C3A80">
        <w:rPr>
          <w:rFonts w:ascii="Arial Narrow" w:hAnsi="Arial Narrow"/>
          <w:color w:val="auto"/>
          <w:sz w:val="20"/>
          <w:szCs w:val="20"/>
        </w:rPr>
        <w:t xml:space="preserve"> элементам, указанным в </w:t>
      </w:r>
      <w:hyperlink r:id="rId383" w:anchor="sub_1047" w:history="1">
        <w:r w:rsidRPr="007C3A80">
          <w:rPr>
            <w:rFonts w:ascii="Arial Narrow" w:hAnsi="Arial Narrow"/>
            <w:color w:val="auto"/>
            <w:sz w:val="20"/>
            <w:szCs w:val="20"/>
            <w:u w:val="single"/>
          </w:rPr>
          <w:t>пункте 47</w:t>
        </w:r>
      </w:hyperlink>
      <w:r w:rsidRPr="007C3A80">
        <w:rPr>
          <w:rFonts w:ascii="Arial Narrow" w:hAnsi="Arial Narrow"/>
          <w:color w:val="auto"/>
          <w:sz w:val="20"/>
          <w:szCs w:val="20"/>
        </w:rPr>
        <w:t xml:space="preserve"> настоящих Правил, включает в себя следующие </w:t>
      </w:r>
      <w:proofErr w:type="spellStart"/>
      <w:r w:rsidRPr="007C3A80">
        <w:rPr>
          <w:rFonts w:ascii="Arial Narrow" w:hAnsi="Arial Narrow"/>
          <w:color w:val="auto"/>
          <w:sz w:val="20"/>
          <w:szCs w:val="20"/>
        </w:rPr>
        <w:t>адресообразующие</w:t>
      </w:r>
      <w:proofErr w:type="spellEnd"/>
      <w:r w:rsidRPr="007C3A80">
        <w:rPr>
          <w:rFonts w:ascii="Arial Narrow" w:hAnsi="Arial Narrow"/>
          <w:color w:val="auto"/>
          <w:sz w:val="20"/>
          <w:szCs w:val="20"/>
        </w:rPr>
        <w:t xml:space="preserve"> элементы, описанные идентифицирующими их реквизитами: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lastRenderedPageBreak/>
        <w:t>а) наименование элемента планировочной структуры (при наличии);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б) наименование элемента улично-дорожной сети (при наличии);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в) тип и номер здания (строения), сооружения;</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г) тип и номер помещения в пределах здания, сооружения;</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д) тип и номер помещения в пределах квартиры (в отношении коммунальных квартир).</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51</w:t>
      </w:r>
      <w:r w:rsidRPr="007C3A80">
        <w:rPr>
          <w:rFonts w:ascii="Arial Narrow" w:hAnsi="Arial Narrow"/>
          <w:color w:val="auto"/>
          <w:sz w:val="20"/>
          <w:szCs w:val="20"/>
          <w:vertAlign w:val="superscript"/>
        </w:rPr>
        <w:t> 1</w:t>
      </w:r>
      <w:r w:rsidRPr="007C3A80">
        <w:rPr>
          <w:rFonts w:ascii="Arial Narrow" w:hAnsi="Arial Narrow"/>
          <w:color w:val="auto"/>
          <w:sz w:val="20"/>
          <w:szCs w:val="20"/>
        </w:rPr>
        <w:t xml:space="preserve">. Структура адреса </w:t>
      </w:r>
      <w:proofErr w:type="spellStart"/>
      <w:r w:rsidRPr="007C3A80">
        <w:rPr>
          <w:rFonts w:ascii="Arial Narrow" w:hAnsi="Arial Narrow"/>
          <w:color w:val="auto"/>
          <w:sz w:val="20"/>
          <w:szCs w:val="20"/>
        </w:rPr>
        <w:t>машино</w:t>
      </w:r>
      <w:proofErr w:type="spellEnd"/>
      <w:r w:rsidRPr="007C3A80">
        <w:rPr>
          <w:rFonts w:ascii="Arial Narrow" w:hAnsi="Arial Narrow"/>
          <w:color w:val="auto"/>
          <w:sz w:val="20"/>
          <w:szCs w:val="20"/>
        </w:rPr>
        <w:t xml:space="preserve">-места в дополнение к обязательным </w:t>
      </w:r>
      <w:proofErr w:type="spellStart"/>
      <w:r w:rsidRPr="007C3A80">
        <w:rPr>
          <w:rFonts w:ascii="Arial Narrow" w:hAnsi="Arial Narrow"/>
          <w:color w:val="auto"/>
          <w:sz w:val="20"/>
          <w:szCs w:val="20"/>
        </w:rPr>
        <w:t>адресообразующим</w:t>
      </w:r>
      <w:proofErr w:type="spellEnd"/>
      <w:r w:rsidRPr="007C3A80">
        <w:rPr>
          <w:rFonts w:ascii="Arial Narrow" w:hAnsi="Arial Narrow"/>
          <w:color w:val="auto"/>
          <w:sz w:val="20"/>
          <w:szCs w:val="20"/>
        </w:rPr>
        <w:t xml:space="preserve"> элементам, указанным в </w:t>
      </w:r>
      <w:hyperlink r:id="rId384" w:anchor="sub_1047" w:history="1">
        <w:r w:rsidRPr="007C3A80">
          <w:rPr>
            <w:rFonts w:ascii="Arial Narrow" w:hAnsi="Arial Narrow"/>
            <w:color w:val="auto"/>
            <w:sz w:val="20"/>
            <w:szCs w:val="20"/>
            <w:u w:val="single"/>
          </w:rPr>
          <w:t>пункте 47</w:t>
        </w:r>
      </w:hyperlink>
      <w:r w:rsidRPr="007C3A80">
        <w:rPr>
          <w:rFonts w:ascii="Arial Narrow" w:hAnsi="Arial Narrow"/>
          <w:color w:val="auto"/>
          <w:sz w:val="20"/>
          <w:szCs w:val="20"/>
        </w:rPr>
        <w:t xml:space="preserve"> настоящих Правил, включает следующие </w:t>
      </w:r>
      <w:proofErr w:type="spellStart"/>
      <w:r w:rsidRPr="007C3A80">
        <w:rPr>
          <w:rFonts w:ascii="Arial Narrow" w:hAnsi="Arial Narrow"/>
          <w:color w:val="auto"/>
          <w:sz w:val="20"/>
          <w:szCs w:val="20"/>
        </w:rPr>
        <w:t>адресообразующие</w:t>
      </w:r>
      <w:proofErr w:type="spellEnd"/>
      <w:r w:rsidRPr="007C3A80">
        <w:rPr>
          <w:rFonts w:ascii="Arial Narrow" w:hAnsi="Arial Narrow"/>
          <w:color w:val="auto"/>
          <w:sz w:val="20"/>
          <w:szCs w:val="20"/>
        </w:rPr>
        <w:t xml:space="preserve"> элементы, описанные идентифицирующими их реквизитами: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а) наименование элемента планировочной структуры (при наличии);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б) наименование элемента улично-дорожной сети (при наличии);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в) тип и номер здания (строения), сооружения;</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г) наименование объекта адресации "</w:t>
      </w:r>
      <w:proofErr w:type="spellStart"/>
      <w:r w:rsidRPr="007C3A80">
        <w:rPr>
          <w:rFonts w:ascii="Arial Narrow" w:hAnsi="Arial Narrow"/>
          <w:color w:val="auto"/>
          <w:sz w:val="20"/>
          <w:szCs w:val="20"/>
        </w:rPr>
        <w:t>машино</w:t>
      </w:r>
      <w:proofErr w:type="spellEnd"/>
      <w:r w:rsidRPr="007C3A80">
        <w:rPr>
          <w:rFonts w:ascii="Arial Narrow" w:hAnsi="Arial Narrow"/>
          <w:color w:val="auto"/>
          <w:sz w:val="20"/>
          <w:szCs w:val="20"/>
        </w:rPr>
        <w:t xml:space="preserve">-место" и номер </w:t>
      </w:r>
      <w:proofErr w:type="spellStart"/>
      <w:r w:rsidRPr="007C3A80">
        <w:rPr>
          <w:rFonts w:ascii="Arial Narrow" w:hAnsi="Arial Narrow"/>
          <w:color w:val="auto"/>
          <w:sz w:val="20"/>
          <w:szCs w:val="20"/>
        </w:rPr>
        <w:t>машино</w:t>
      </w:r>
      <w:proofErr w:type="spellEnd"/>
      <w:r w:rsidRPr="007C3A80">
        <w:rPr>
          <w:rFonts w:ascii="Arial Narrow" w:hAnsi="Arial Narrow"/>
          <w:color w:val="auto"/>
          <w:sz w:val="20"/>
          <w:szCs w:val="20"/>
        </w:rPr>
        <w:t>-места в здании, сооружении.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52. </w:t>
      </w:r>
      <w:hyperlink r:id="rId385" w:history="1">
        <w:r w:rsidRPr="007C3A80">
          <w:rPr>
            <w:rFonts w:ascii="Arial Narrow" w:hAnsi="Arial Narrow"/>
            <w:color w:val="auto"/>
            <w:sz w:val="20"/>
            <w:szCs w:val="20"/>
            <w:u w:val="single"/>
          </w:rPr>
          <w:t>Перечень</w:t>
        </w:r>
      </w:hyperlink>
      <w:r w:rsidRPr="007C3A80">
        <w:rPr>
          <w:rFonts w:ascii="Arial Narrow" w:hAnsi="Arial Narrow"/>
          <w:color w:val="auto"/>
          <w:sz w:val="20"/>
          <w:szCs w:val="20"/>
        </w:rPr>
        <w:t xml:space="preserve"> элементов планировочной структуры, элементов улично-дорожной сети, элементов объектов адресации, типов зданий (сооружений), помещений и </w:t>
      </w:r>
      <w:proofErr w:type="spellStart"/>
      <w:r w:rsidRPr="007C3A80">
        <w:rPr>
          <w:rFonts w:ascii="Arial Narrow" w:hAnsi="Arial Narrow"/>
          <w:color w:val="auto"/>
          <w:sz w:val="20"/>
          <w:szCs w:val="20"/>
        </w:rPr>
        <w:t>машино</w:t>
      </w:r>
      <w:proofErr w:type="spellEnd"/>
      <w:r w:rsidRPr="007C3A80">
        <w:rPr>
          <w:rFonts w:ascii="Arial Narrow" w:hAnsi="Arial Narrow"/>
          <w:color w:val="auto"/>
          <w:sz w:val="20"/>
          <w:szCs w:val="20"/>
        </w:rPr>
        <w:t>-мест, используемых в качестве реквизитов адреса, а также </w:t>
      </w:r>
      <w:hyperlink r:id="rId386" w:history="1">
        <w:r w:rsidRPr="007C3A80">
          <w:rPr>
            <w:rFonts w:ascii="Arial Narrow" w:hAnsi="Arial Narrow"/>
            <w:color w:val="auto"/>
            <w:sz w:val="20"/>
            <w:szCs w:val="20"/>
            <w:u w:val="single"/>
          </w:rPr>
          <w:t>правила</w:t>
        </w:r>
      </w:hyperlink>
      <w:r w:rsidRPr="007C3A80">
        <w:rPr>
          <w:rFonts w:ascii="Arial Narrow" w:hAnsi="Arial Narrow"/>
          <w:color w:val="auto"/>
          <w:sz w:val="20"/>
          <w:szCs w:val="20"/>
        </w:rPr>
        <w:t xml:space="preserve"> сокращенного наименования </w:t>
      </w:r>
      <w:proofErr w:type="spellStart"/>
      <w:r w:rsidRPr="007C3A80">
        <w:rPr>
          <w:rFonts w:ascii="Arial Narrow" w:hAnsi="Arial Narrow"/>
          <w:color w:val="auto"/>
          <w:sz w:val="20"/>
          <w:szCs w:val="20"/>
        </w:rPr>
        <w:t>адресообразующих</w:t>
      </w:r>
      <w:proofErr w:type="spellEnd"/>
      <w:r w:rsidRPr="007C3A80">
        <w:rPr>
          <w:rFonts w:ascii="Arial Narrow" w:hAnsi="Arial Narrow"/>
          <w:color w:val="auto"/>
          <w:sz w:val="20"/>
          <w:szCs w:val="20"/>
        </w:rPr>
        <w:t xml:space="preserve"> элементов устанавливаются Министерством финансов Российской Федерации.</w:t>
      </w:r>
    </w:p>
    <w:p w:rsidR="00267164" w:rsidRPr="007C3A80" w:rsidRDefault="00267164" w:rsidP="00267164">
      <w:pPr>
        <w:pStyle w:val="af4"/>
        <w:spacing w:before="0" w:after="0"/>
        <w:ind w:firstLine="707"/>
        <w:jc w:val="both"/>
        <w:rPr>
          <w:rFonts w:ascii="Arial Narrow" w:hAnsi="Arial Narrow"/>
          <w:color w:val="auto"/>
          <w:sz w:val="20"/>
          <w:szCs w:val="20"/>
        </w:rPr>
      </w:pPr>
      <w:r w:rsidRPr="007C3A80">
        <w:rPr>
          <w:rFonts w:ascii="Arial Narrow" w:hAnsi="Arial Narrow"/>
          <w:color w:val="auto"/>
          <w:sz w:val="20"/>
          <w:szCs w:val="20"/>
        </w:rPr>
        <w:t> </w:t>
      </w:r>
    </w:p>
    <w:p w:rsidR="00267164" w:rsidRPr="007C3A80" w:rsidRDefault="00267164" w:rsidP="00267164">
      <w:pPr>
        <w:pStyle w:val="10"/>
        <w:spacing w:before="0"/>
        <w:ind w:firstLine="707"/>
        <w:jc w:val="center"/>
        <w:rPr>
          <w:rFonts w:ascii="Arial Narrow" w:hAnsi="Arial Narrow"/>
          <w:sz w:val="20"/>
          <w:szCs w:val="20"/>
        </w:rPr>
      </w:pPr>
      <w:r w:rsidRPr="007C3A80">
        <w:rPr>
          <w:rFonts w:ascii="Arial Narrow" w:hAnsi="Arial Narrow"/>
          <w:sz w:val="20"/>
          <w:szCs w:val="20"/>
        </w:rPr>
        <w:t>IV. Правила написания наименований и нумерации объектов адресации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53. В структуре адреса наименования страны, субъекта Российской Федерации, муниципального района, муниципального округа, городского округа, внутригородской территории в составе субъекта Российской Федерации, федеральной территории, городского или сельского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улично-дорожной сети могут быть указаны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Наименование муниципального района, муниципального округа, городского округа, внутригородской территории в составе субъекта Российской Федерации,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Наименования населенных пунктов должны соответствовать соответствующим наименованиям, внесенным в Государственный каталог географических названий.</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Наименования страны и субъектов Российской Федерации должны соответствовать соответствующим наименованиям в </w:t>
      </w:r>
      <w:hyperlink r:id="rId387" w:tgtFrame="_blank" w:history="1">
        <w:r w:rsidRPr="005D3D9C">
          <w:rPr>
            <w:rStyle w:val="1ffd"/>
            <w:rFonts w:ascii="Arial Narrow" w:hAnsi="Arial Narrow"/>
            <w:b/>
            <w:color w:val="auto"/>
            <w:sz w:val="20"/>
            <w:szCs w:val="20"/>
          </w:rPr>
          <w:t>Конституции</w:t>
        </w:r>
      </w:hyperlink>
      <w:r w:rsidRPr="007C3A80">
        <w:rPr>
          <w:rFonts w:ascii="Arial Narrow" w:hAnsi="Arial Narrow"/>
          <w:color w:val="auto"/>
          <w:sz w:val="20"/>
          <w:szCs w:val="20"/>
        </w:rPr>
        <w:t> Российской Федерации.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Перечень наименований муниципальных районов, муниципальных округов, городских округов, внутригородских территорий в составе субъектов Российской Федерации, городских и сельских поселений в соответствии с государственным реестром муниципальных 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53</w:t>
      </w:r>
      <w:r w:rsidRPr="007C3A80">
        <w:rPr>
          <w:rFonts w:ascii="Arial Narrow" w:hAnsi="Arial Narrow"/>
          <w:color w:val="auto"/>
          <w:sz w:val="20"/>
          <w:szCs w:val="20"/>
          <w:vertAlign w:val="superscript"/>
        </w:rPr>
        <w:t> 1</w:t>
      </w:r>
      <w:r w:rsidRPr="007C3A80">
        <w:rPr>
          <w:rFonts w:ascii="Arial Narrow" w:hAnsi="Arial Narrow"/>
          <w:color w:val="auto"/>
          <w:sz w:val="20"/>
          <w:szCs w:val="20"/>
        </w:rPr>
        <w:t>. Наименование федеральной территории должно соответствовать наименованию такой территории, указанному (определенному) в соответствии с </w:t>
      </w:r>
      <w:hyperlink r:id="rId388" w:history="1">
        <w:r w:rsidRPr="007C3A80">
          <w:rPr>
            <w:rFonts w:ascii="Arial Narrow" w:hAnsi="Arial Narrow"/>
            <w:color w:val="auto"/>
            <w:sz w:val="20"/>
            <w:szCs w:val="20"/>
            <w:u w:val="single"/>
          </w:rPr>
          <w:t>федеральным законом</w:t>
        </w:r>
      </w:hyperlink>
      <w:r w:rsidRPr="007C3A80">
        <w:rPr>
          <w:rFonts w:ascii="Arial Narrow" w:hAnsi="Arial Narrow"/>
          <w:color w:val="auto"/>
          <w:sz w:val="20"/>
          <w:szCs w:val="20"/>
        </w:rPr>
        <w:t> о федеральной территории.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Сведения о федеральной территории (за исключением наименования) размещаются в федеральной информационной адресной системе на основании сведений о муниципальном образовании, действующем в границах федеральной территории, включенном в государственный реестр муниципальных образований Российской Федерации,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54. 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а) "-" - дефис;</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б) "." - точка;</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в) "(" - открывающая круглая скобка;</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г) ")" - закрывающая круглая скобка;</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д) "N" - знак номера.</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55. 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lastRenderedPageBreak/>
        <w:t>56. Входящее в состав собственного наименования элемента улично-дорожной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57. 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58. 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59. 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60. Составные части наименований элементов планировочной структуры и элементов улично-дорожной сети, представляющие собой имя и фамилию или звание и фамилию употребляются с полным написанием имени и фамилии или звания и фамилии.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61. В структуре адресации для нумерации объектов адресации используется целое и (или) дробное числительное, за исключением арабской цифры "0", с добавлением буквенного индекса (при необходимости).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При формировании номерной части адреса используются арабские цифры и при необходимости буквы русского алфавита, за исключением букв "ё", "з", "й", "ъ", "ы" и "ь", а также символ "/" - косая черта.</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62. Объектам адресации, находящимся на пересечении элементов улично-дорожной сети, присваивается адрес по элементу улично-дорожной сети, на который выходит фасад объекта адресации.</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63. 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64. 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уполномоченного органа:</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наименования элементов планировочной структуры, установленные в соответствии с </w:t>
      </w:r>
      <w:hyperlink r:id="rId389" w:anchor="sub_1052" w:history="1">
        <w:r w:rsidRPr="007C3A80">
          <w:rPr>
            <w:rFonts w:ascii="Arial Narrow" w:hAnsi="Arial Narrow"/>
            <w:color w:val="auto"/>
            <w:sz w:val="20"/>
            <w:szCs w:val="20"/>
            <w:u w:val="single"/>
          </w:rPr>
          <w:t>пунктом 52</w:t>
        </w:r>
      </w:hyperlink>
      <w:r w:rsidRPr="007C3A80">
        <w:rPr>
          <w:rFonts w:ascii="Arial Narrow" w:hAnsi="Arial Narrow"/>
          <w:color w:val="auto"/>
          <w:sz w:val="20"/>
          <w:szCs w:val="20"/>
        </w:rPr>
        <w:t> настоящих Правил, за исключением собственных наименований элементов планировочной структуры;</w:t>
      </w:r>
    </w:p>
    <w:p w:rsidR="00267164" w:rsidRPr="007C3A80" w:rsidRDefault="00267164" w:rsidP="00267164">
      <w:pPr>
        <w:pStyle w:val="af4"/>
        <w:spacing w:before="0" w:after="0"/>
        <w:ind w:firstLine="709"/>
        <w:jc w:val="both"/>
        <w:rPr>
          <w:rFonts w:ascii="Arial Narrow" w:hAnsi="Arial Narrow"/>
          <w:color w:val="auto"/>
          <w:sz w:val="20"/>
          <w:szCs w:val="20"/>
        </w:rPr>
      </w:pPr>
      <w:r w:rsidRPr="007C3A80">
        <w:rPr>
          <w:rFonts w:ascii="Arial Narrow" w:hAnsi="Arial Narrow"/>
          <w:color w:val="auto"/>
          <w:sz w:val="20"/>
          <w:szCs w:val="20"/>
        </w:rPr>
        <w:t xml:space="preserve">обязательные </w:t>
      </w:r>
      <w:proofErr w:type="spellStart"/>
      <w:r w:rsidRPr="007C3A80">
        <w:rPr>
          <w:rFonts w:ascii="Arial Narrow" w:hAnsi="Arial Narrow"/>
          <w:color w:val="auto"/>
          <w:sz w:val="20"/>
          <w:szCs w:val="20"/>
        </w:rPr>
        <w:t>адресообразующие</w:t>
      </w:r>
      <w:proofErr w:type="spellEnd"/>
      <w:r w:rsidRPr="007C3A80">
        <w:rPr>
          <w:rFonts w:ascii="Arial Narrow" w:hAnsi="Arial Narrow"/>
          <w:color w:val="auto"/>
          <w:sz w:val="20"/>
          <w:szCs w:val="20"/>
        </w:rPr>
        <w:t xml:space="preserve"> элементы адреса объекта адресации.</w:t>
      </w:r>
    </w:p>
    <w:p w:rsidR="00267164" w:rsidRPr="007C3A80" w:rsidRDefault="00267164" w:rsidP="00267164">
      <w:pPr>
        <w:pStyle w:val="af4"/>
        <w:spacing w:before="0" w:after="0"/>
        <w:jc w:val="both"/>
        <w:rPr>
          <w:rFonts w:ascii="Arial Narrow" w:hAnsi="Arial Narrow"/>
          <w:color w:val="auto"/>
          <w:sz w:val="20"/>
          <w:szCs w:val="20"/>
        </w:rPr>
      </w:pPr>
    </w:p>
    <w:p w:rsidR="00267164" w:rsidRDefault="00267164" w:rsidP="00267164">
      <w:pPr>
        <w:suppressAutoHyphens/>
        <w:jc w:val="center"/>
        <w:rPr>
          <w:rFonts w:ascii="Arial Narrow" w:hAnsi="Arial Narrow"/>
          <w:b/>
          <w:sz w:val="20"/>
          <w:szCs w:val="20"/>
          <w:lang w:eastAsia="ar-SA"/>
        </w:rPr>
      </w:pPr>
      <w:r w:rsidRPr="00B53242">
        <w:rPr>
          <w:rFonts w:ascii="Arial Narrow" w:hAnsi="Arial Narrow"/>
          <w:b/>
          <w:bCs/>
          <w:sz w:val="20"/>
          <w:szCs w:val="20"/>
          <w:lang w:eastAsia="ar-SA"/>
        </w:rPr>
        <w:t>АДМИНИСТРАЦИЯ</w:t>
      </w:r>
      <w:r>
        <w:rPr>
          <w:rFonts w:ascii="Arial Narrow" w:hAnsi="Arial Narrow"/>
          <w:b/>
          <w:sz w:val="20"/>
          <w:szCs w:val="20"/>
          <w:lang w:eastAsia="ar-SA"/>
        </w:rPr>
        <w:t xml:space="preserve"> </w:t>
      </w:r>
    </w:p>
    <w:p w:rsidR="00267164" w:rsidRPr="00B53242" w:rsidRDefault="00267164" w:rsidP="00267164">
      <w:pPr>
        <w:suppressAutoHyphens/>
        <w:jc w:val="center"/>
        <w:rPr>
          <w:rFonts w:ascii="Arial Narrow" w:hAnsi="Arial Narrow"/>
          <w:b/>
          <w:sz w:val="20"/>
          <w:szCs w:val="20"/>
          <w:lang w:eastAsia="ar-SA"/>
        </w:rPr>
      </w:pPr>
      <w:r>
        <w:rPr>
          <w:rFonts w:ascii="Arial Narrow" w:hAnsi="Arial Narrow"/>
          <w:b/>
          <w:sz w:val="20"/>
          <w:szCs w:val="20"/>
          <w:lang w:eastAsia="ar-SA"/>
        </w:rPr>
        <w:t xml:space="preserve">ПОСЕЛКА </w:t>
      </w:r>
      <w:r w:rsidRPr="00B53242">
        <w:rPr>
          <w:rFonts w:ascii="Arial Narrow" w:hAnsi="Arial Narrow"/>
          <w:b/>
          <w:sz w:val="20"/>
          <w:szCs w:val="20"/>
          <w:lang w:eastAsia="ar-SA"/>
        </w:rPr>
        <w:t>ЧИРИНДА</w:t>
      </w:r>
    </w:p>
    <w:p w:rsidR="00267164" w:rsidRPr="00B53242" w:rsidRDefault="00267164" w:rsidP="00267164">
      <w:pPr>
        <w:suppressAutoHyphens/>
        <w:jc w:val="center"/>
        <w:rPr>
          <w:rFonts w:ascii="Arial Narrow" w:hAnsi="Arial Narrow"/>
          <w:b/>
          <w:sz w:val="20"/>
          <w:szCs w:val="20"/>
          <w:lang w:eastAsia="ar-SA"/>
        </w:rPr>
      </w:pPr>
      <w:r w:rsidRPr="00B53242">
        <w:rPr>
          <w:rFonts w:ascii="Arial Narrow" w:hAnsi="Arial Narrow"/>
          <w:b/>
          <w:sz w:val="20"/>
          <w:szCs w:val="20"/>
          <w:lang w:eastAsia="ar-SA"/>
        </w:rPr>
        <w:t>ЭВЕНКИЙСКОГО МУНИЦИПАЛЬНОГО РАЙОНА</w:t>
      </w:r>
    </w:p>
    <w:p w:rsidR="00267164" w:rsidRPr="00B53242" w:rsidRDefault="00267164" w:rsidP="00267164">
      <w:pPr>
        <w:suppressAutoHyphens/>
        <w:jc w:val="center"/>
        <w:rPr>
          <w:rFonts w:ascii="Arial Narrow" w:hAnsi="Arial Narrow"/>
          <w:b/>
          <w:w w:val="80"/>
          <w:sz w:val="20"/>
          <w:szCs w:val="20"/>
          <w:lang w:eastAsia="ar-SA"/>
        </w:rPr>
      </w:pPr>
      <w:r w:rsidRPr="00B53242">
        <w:rPr>
          <w:rFonts w:ascii="Arial Narrow" w:hAnsi="Arial Narrow"/>
          <w:b/>
          <w:sz w:val="20"/>
          <w:szCs w:val="20"/>
          <w:lang w:eastAsia="ar-SA"/>
        </w:rPr>
        <w:t>КРАСНОЯРСКОГО КРАЯ</w:t>
      </w:r>
    </w:p>
    <w:p w:rsidR="00267164" w:rsidRPr="00B53242" w:rsidRDefault="00267164" w:rsidP="00267164">
      <w:pPr>
        <w:suppressAutoHyphens/>
        <w:jc w:val="center"/>
        <w:rPr>
          <w:rFonts w:ascii="Arial Narrow" w:hAnsi="Arial Narrow"/>
          <w:b/>
          <w:w w:val="80"/>
          <w:sz w:val="20"/>
          <w:szCs w:val="20"/>
          <w:lang w:eastAsia="ar-SA"/>
        </w:rPr>
      </w:pPr>
    </w:p>
    <w:p w:rsidR="00267164" w:rsidRPr="00B53242" w:rsidRDefault="00267164" w:rsidP="00267164">
      <w:pPr>
        <w:suppressAutoHyphens/>
        <w:jc w:val="center"/>
        <w:rPr>
          <w:rFonts w:ascii="Arial Narrow" w:hAnsi="Arial Narrow"/>
          <w:b/>
          <w:sz w:val="20"/>
          <w:szCs w:val="20"/>
          <w:lang w:eastAsia="ar-SA"/>
        </w:rPr>
      </w:pPr>
      <w:r w:rsidRPr="00B53242">
        <w:rPr>
          <w:rFonts w:ascii="Arial Narrow" w:hAnsi="Arial Narrow"/>
          <w:b/>
          <w:w w:val="80"/>
          <w:sz w:val="20"/>
          <w:szCs w:val="20"/>
          <w:lang w:eastAsia="ar-SA"/>
        </w:rPr>
        <w:t>ПОСТАНОВЛЕНИЕ</w:t>
      </w:r>
    </w:p>
    <w:p w:rsidR="00267164" w:rsidRPr="00B53242" w:rsidRDefault="00267164" w:rsidP="00267164">
      <w:pPr>
        <w:suppressAutoHyphens/>
        <w:rPr>
          <w:rFonts w:ascii="Arial Narrow" w:hAnsi="Arial Narrow"/>
          <w:b/>
          <w:sz w:val="20"/>
          <w:szCs w:val="20"/>
          <w:lang w:eastAsia="ar-SA"/>
        </w:rPr>
      </w:pPr>
    </w:p>
    <w:p w:rsidR="00267164" w:rsidRPr="00B53242" w:rsidRDefault="00267164" w:rsidP="00267164">
      <w:pPr>
        <w:suppressAutoHyphens/>
        <w:rPr>
          <w:rFonts w:ascii="Arial Narrow" w:hAnsi="Arial Narrow"/>
          <w:sz w:val="20"/>
          <w:szCs w:val="20"/>
          <w:lang w:eastAsia="ar-SA"/>
        </w:rPr>
      </w:pPr>
      <w:r w:rsidRPr="00B53242">
        <w:rPr>
          <w:rFonts w:ascii="Arial Narrow" w:hAnsi="Arial Narrow"/>
          <w:sz w:val="20"/>
          <w:szCs w:val="20"/>
          <w:lang w:eastAsia="ar-SA"/>
        </w:rPr>
        <w:t>«10» июня 2024</w:t>
      </w:r>
      <w:r>
        <w:rPr>
          <w:rFonts w:ascii="Arial Narrow" w:hAnsi="Arial Narrow"/>
          <w:sz w:val="20"/>
          <w:szCs w:val="20"/>
          <w:lang w:eastAsia="ar-SA"/>
        </w:rPr>
        <w:t xml:space="preserve"> г.                                                                                                                                </w:t>
      </w:r>
      <w:r w:rsidRPr="00B53242">
        <w:rPr>
          <w:rFonts w:ascii="Arial Narrow" w:hAnsi="Arial Narrow"/>
          <w:sz w:val="20"/>
          <w:szCs w:val="20"/>
          <w:lang w:eastAsia="ar-SA"/>
        </w:rPr>
        <w:t xml:space="preserve">                                      № 22</w:t>
      </w:r>
    </w:p>
    <w:p w:rsidR="00267164" w:rsidRPr="00B53242" w:rsidRDefault="00267164" w:rsidP="00267164">
      <w:pPr>
        <w:ind w:firstLine="709"/>
        <w:jc w:val="both"/>
        <w:rPr>
          <w:rFonts w:ascii="Arial Narrow" w:hAnsi="Arial Narrow" w:cs="Arial"/>
          <w:b/>
          <w:bCs/>
          <w:color w:val="000000"/>
          <w:sz w:val="20"/>
          <w:szCs w:val="20"/>
        </w:rPr>
      </w:pPr>
      <w:r w:rsidRPr="00B53242">
        <w:rPr>
          <w:rFonts w:ascii="Arial Narrow" w:hAnsi="Arial Narrow" w:cs="Arial"/>
          <w:color w:val="000000"/>
          <w:sz w:val="20"/>
          <w:szCs w:val="20"/>
        </w:rPr>
        <w:t xml:space="preserve">  </w:t>
      </w:r>
    </w:p>
    <w:p w:rsidR="00267164" w:rsidRPr="00B53242" w:rsidRDefault="00267164" w:rsidP="00267164">
      <w:pPr>
        <w:rPr>
          <w:rFonts w:ascii="Arial Narrow" w:hAnsi="Arial Narrow"/>
          <w:b/>
          <w:bCs/>
          <w:color w:val="000000"/>
          <w:sz w:val="20"/>
          <w:szCs w:val="20"/>
        </w:rPr>
      </w:pPr>
      <w:r w:rsidRPr="00B53242">
        <w:rPr>
          <w:rFonts w:ascii="Arial Narrow" w:hAnsi="Arial Narrow"/>
          <w:b/>
          <w:bCs/>
          <w:color w:val="000000"/>
          <w:sz w:val="20"/>
          <w:szCs w:val="20"/>
        </w:rPr>
        <w:t>Об утверждении формы реестра муниципального имущества поселка Чиринда</w:t>
      </w:r>
    </w:p>
    <w:p w:rsidR="00267164" w:rsidRPr="00B53242" w:rsidRDefault="00267164" w:rsidP="00267164">
      <w:pPr>
        <w:ind w:firstLine="709"/>
        <w:jc w:val="both"/>
        <w:rPr>
          <w:rFonts w:ascii="Arial Narrow" w:hAnsi="Arial Narrow"/>
          <w:color w:val="000000"/>
          <w:sz w:val="20"/>
          <w:szCs w:val="20"/>
        </w:rPr>
      </w:pPr>
      <w:r w:rsidRPr="00B53242">
        <w:rPr>
          <w:rFonts w:ascii="Arial Narrow" w:hAnsi="Arial Narrow"/>
          <w:color w:val="000000"/>
          <w:sz w:val="20"/>
          <w:szCs w:val="20"/>
        </w:rPr>
        <w:t> </w:t>
      </w:r>
    </w:p>
    <w:p w:rsidR="00267164" w:rsidRPr="00B53242" w:rsidRDefault="00267164" w:rsidP="00267164">
      <w:pPr>
        <w:ind w:firstLine="709"/>
        <w:jc w:val="both"/>
        <w:rPr>
          <w:rFonts w:ascii="Arial Narrow" w:hAnsi="Arial Narrow"/>
          <w:color w:val="000000"/>
          <w:sz w:val="20"/>
          <w:szCs w:val="20"/>
        </w:rPr>
      </w:pPr>
      <w:r w:rsidRPr="00B53242">
        <w:rPr>
          <w:rFonts w:ascii="Arial Narrow" w:hAnsi="Arial Narrow"/>
          <w:sz w:val="20"/>
          <w:szCs w:val="20"/>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поселка Чиринда, руководствуясь, приказом Минфина России от 10 октября 2023 г. N 163н «Об утверждении Порядка ведения органами местного самоуправления реестров муниципального имущества», </w:t>
      </w:r>
      <w:r w:rsidRPr="00B53242">
        <w:rPr>
          <w:rFonts w:ascii="Arial Narrow" w:hAnsi="Arial Narrow"/>
          <w:color w:val="000000"/>
          <w:sz w:val="20"/>
          <w:szCs w:val="20"/>
        </w:rPr>
        <w:t>Администрация поселка Чиринда Эвенкийского муниципального района Красноярского края</w:t>
      </w:r>
    </w:p>
    <w:p w:rsidR="00267164" w:rsidRPr="00B53242" w:rsidRDefault="00267164" w:rsidP="00267164">
      <w:pPr>
        <w:rPr>
          <w:rFonts w:ascii="Arial Narrow" w:hAnsi="Arial Narrow"/>
          <w:b/>
          <w:color w:val="000000"/>
          <w:sz w:val="20"/>
          <w:szCs w:val="20"/>
        </w:rPr>
      </w:pPr>
      <w:r w:rsidRPr="00B53242">
        <w:rPr>
          <w:rFonts w:ascii="Arial Narrow" w:hAnsi="Arial Narrow"/>
          <w:b/>
          <w:color w:val="000000"/>
          <w:sz w:val="20"/>
          <w:szCs w:val="20"/>
        </w:rPr>
        <w:t>ПОСТАНОВЛЯЕТ:</w:t>
      </w:r>
    </w:p>
    <w:p w:rsidR="00267164" w:rsidRPr="00B53242" w:rsidRDefault="00267164" w:rsidP="00267164">
      <w:pPr>
        <w:ind w:firstLine="709"/>
        <w:jc w:val="both"/>
        <w:rPr>
          <w:rFonts w:ascii="Arial Narrow" w:hAnsi="Arial Narrow"/>
          <w:color w:val="000000"/>
          <w:sz w:val="20"/>
          <w:szCs w:val="20"/>
        </w:rPr>
      </w:pPr>
      <w:r w:rsidRPr="00B53242">
        <w:rPr>
          <w:rFonts w:ascii="Arial Narrow" w:hAnsi="Arial Narrow"/>
          <w:color w:val="000000"/>
          <w:sz w:val="20"/>
          <w:szCs w:val="20"/>
        </w:rPr>
        <w:t>1. Утвердить форму реестра муниципального имущества поселка Чиринда согласно приложению (далее – реестр).</w:t>
      </w:r>
    </w:p>
    <w:p w:rsidR="00267164" w:rsidRPr="00B53242" w:rsidRDefault="00267164" w:rsidP="00267164">
      <w:pPr>
        <w:ind w:firstLine="709"/>
        <w:jc w:val="both"/>
        <w:rPr>
          <w:rFonts w:ascii="Arial Narrow" w:hAnsi="Arial Narrow"/>
          <w:color w:val="000000"/>
          <w:sz w:val="20"/>
          <w:szCs w:val="20"/>
        </w:rPr>
      </w:pPr>
      <w:r w:rsidRPr="00B53242">
        <w:rPr>
          <w:rFonts w:ascii="Arial Narrow" w:hAnsi="Arial Narrow"/>
          <w:color w:val="000000"/>
          <w:sz w:val="20"/>
          <w:szCs w:val="20"/>
        </w:rPr>
        <w:t>2. Установить, что реестр ведется на бумажных и электронных носителях.</w:t>
      </w:r>
    </w:p>
    <w:p w:rsidR="00267164" w:rsidRPr="00B53242" w:rsidRDefault="00267164" w:rsidP="00267164">
      <w:pPr>
        <w:ind w:firstLine="709"/>
        <w:jc w:val="both"/>
        <w:rPr>
          <w:rFonts w:ascii="Arial Narrow" w:hAnsi="Arial Narrow"/>
          <w:color w:val="000000"/>
          <w:sz w:val="20"/>
          <w:szCs w:val="20"/>
        </w:rPr>
      </w:pPr>
      <w:r w:rsidRPr="00B53242">
        <w:rPr>
          <w:rFonts w:ascii="Arial Narrow" w:hAnsi="Arial Narrow"/>
          <w:color w:val="000000"/>
          <w:sz w:val="20"/>
          <w:szCs w:val="20"/>
        </w:rPr>
        <w:t>3. Установить, что учет муниципального имущества в реестре сопровождается присвоением реестрового номера муниципального имущества (далее - реестровый номер), который формируется из номера соответствующего раздела реестра, подраздела реестра и очередного порядкового номера объекта учета, вносимого в соответствующий подраздел реестра.</w:t>
      </w:r>
    </w:p>
    <w:p w:rsidR="00267164" w:rsidRPr="00B53242" w:rsidRDefault="00267164" w:rsidP="00267164">
      <w:pPr>
        <w:ind w:firstLine="709"/>
        <w:jc w:val="both"/>
        <w:rPr>
          <w:rFonts w:ascii="Arial Narrow" w:hAnsi="Arial Narrow"/>
          <w:bCs/>
          <w:sz w:val="20"/>
          <w:szCs w:val="20"/>
        </w:rPr>
      </w:pPr>
      <w:r w:rsidRPr="00B53242">
        <w:rPr>
          <w:rFonts w:ascii="Arial Narrow" w:hAnsi="Arial Narrow"/>
          <w:color w:val="000000"/>
          <w:sz w:val="20"/>
          <w:szCs w:val="20"/>
        </w:rPr>
        <w:t xml:space="preserve">4. </w:t>
      </w:r>
      <w:r w:rsidRPr="00B53242">
        <w:rPr>
          <w:rFonts w:ascii="Arial Narrow" w:hAnsi="Arial Narrow"/>
          <w:bCs/>
          <w:sz w:val="20"/>
          <w:szCs w:val="20"/>
        </w:rPr>
        <w:t>Настоящее Постановление вступает в силу после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267164" w:rsidRPr="00B53242" w:rsidRDefault="00267164" w:rsidP="00267164">
      <w:pPr>
        <w:ind w:firstLine="709"/>
        <w:jc w:val="both"/>
        <w:rPr>
          <w:rFonts w:ascii="Arial Narrow" w:hAnsi="Arial Narrow"/>
          <w:color w:val="000000"/>
          <w:sz w:val="20"/>
          <w:szCs w:val="20"/>
        </w:rPr>
      </w:pPr>
      <w:r w:rsidRPr="00B53242">
        <w:rPr>
          <w:rFonts w:ascii="Arial Narrow" w:hAnsi="Arial Narrow"/>
          <w:color w:val="000000"/>
          <w:sz w:val="20"/>
          <w:szCs w:val="20"/>
        </w:rPr>
        <w:t>5. Контроль исполнения настоящего постановления оставляю за собой.</w:t>
      </w:r>
    </w:p>
    <w:p w:rsidR="00267164" w:rsidRPr="00B53242" w:rsidRDefault="00267164" w:rsidP="00267164">
      <w:pPr>
        <w:jc w:val="both"/>
        <w:rPr>
          <w:rFonts w:ascii="Arial Narrow" w:hAnsi="Arial Narrow"/>
          <w:color w:val="000000"/>
          <w:sz w:val="20"/>
          <w:szCs w:val="20"/>
        </w:rPr>
      </w:pPr>
    </w:p>
    <w:p w:rsidR="00267164" w:rsidRPr="00B53242" w:rsidRDefault="00267164" w:rsidP="00267164">
      <w:pPr>
        <w:jc w:val="both"/>
        <w:rPr>
          <w:rFonts w:ascii="Arial Narrow" w:hAnsi="Arial Narrow"/>
          <w:color w:val="000000"/>
          <w:sz w:val="20"/>
          <w:szCs w:val="20"/>
        </w:rPr>
      </w:pPr>
      <w:proofErr w:type="spellStart"/>
      <w:r w:rsidRPr="00B53242">
        <w:rPr>
          <w:rFonts w:ascii="Arial Narrow" w:hAnsi="Arial Narrow"/>
          <w:color w:val="000000"/>
          <w:sz w:val="20"/>
          <w:szCs w:val="20"/>
        </w:rPr>
        <w:t>И.о</w:t>
      </w:r>
      <w:proofErr w:type="spellEnd"/>
      <w:r w:rsidRPr="00B53242">
        <w:rPr>
          <w:rFonts w:ascii="Arial Narrow" w:hAnsi="Arial Narrow"/>
          <w:color w:val="000000"/>
          <w:sz w:val="20"/>
          <w:szCs w:val="20"/>
        </w:rPr>
        <w:t xml:space="preserve">. Главы поселка Чиринда                                                                </w:t>
      </w:r>
      <w:r>
        <w:rPr>
          <w:rFonts w:ascii="Arial Narrow" w:hAnsi="Arial Narrow"/>
          <w:color w:val="000000"/>
          <w:sz w:val="20"/>
          <w:szCs w:val="20"/>
        </w:rPr>
        <w:t xml:space="preserve">п/п                                                     </w:t>
      </w:r>
      <w:r w:rsidRPr="00B53242">
        <w:rPr>
          <w:rFonts w:ascii="Arial Narrow" w:hAnsi="Arial Narrow"/>
          <w:color w:val="000000"/>
          <w:sz w:val="20"/>
          <w:szCs w:val="20"/>
        </w:rPr>
        <w:t xml:space="preserve">         Е.И. Шулунова</w:t>
      </w:r>
    </w:p>
    <w:p w:rsidR="00267164" w:rsidRDefault="00267164" w:rsidP="004F60A3">
      <w:pPr>
        <w:rPr>
          <w:rFonts w:ascii="Arial Narrow" w:hAnsi="Arial Narrow"/>
          <w:sz w:val="20"/>
          <w:szCs w:val="20"/>
        </w:rPr>
      </w:pPr>
    </w:p>
    <w:p w:rsidR="00267164" w:rsidRDefault="00267164" w:rsidP="004F60A3">
      <w:pPr>
        <w:rPr>
          <w:rFonts w:ascii="Arial Narrow" w:hAnsi="Arial Narrow"/>
          <w:sz w:val="20"/>
          <w:szCs w:val="20"/>
        </w:rPr>
      </w:pPr>
    </w:p>
    <w:p w:rsidR="00267164" w:rsidRDefault="00267164" w:rsidP="004F60A3">
      <w:pPr>
        <w:rPr>
          <w:rFonts w:ascii="Arial Narrow" w:hAnsi="Arial Narrow"/>
          <w:sz w:val="20"/>
          <w:szCs w:val="20"/>
        </w:rPr>
        <w:sectPr w:rsidR="00267164" w:rsidSect="00267164">
          <w:pgSz w:w="11906" w:h="16838"/>
          <w:pgMar w:top="1134" w:right="851" w:bottom="1134" w:left="1701" w:header="709" w:footer="709" w:gutter="0"/>
          <w:cols w:space="708"/>
          <w:docGrid w:linePitch="360"/>
        </w:sectPr>
      </w:pPr>
    </w:p>
    <w:p w:rsidR="00267164" w:rsidRPr="00B53242" w:rsidRDefault="00267164" w:rsidP="00267164">
      <w:pPr>
        <w:ind w:firstLine="709"/>
        <w:jc w:val="right"/>
        <w:rPr>
          <w:rFonts w:ascii="Arial Narrow" w:hAnsi="Arial Narrow"/>
          <w:color w:val="000000"/>
          <w:sz w:val="20"/>
          <w:szCs w:val="20"/>
        </w:rPr>
      </w:pPr>
      <w:r w:rsidRPr="00B53242">
        <w:rPr>
          <w:rFonts w:ascii="Arial Narrow" w:hAnsi="Arial Narrow"/>
          <w:color w:val="000000"/>
          <w:sz w:val="20"/>
          <w:szCs w:val="20"/>
        </w:rPr>
        <w:lastRenderedPageBreak/>
        <w:t>Приложение</w:t>
      </w:r>
    </w:p>
    <w:p w:rsidR="00267164" w:rsidRPr="00B53242" w:rsidRDefault="00267164" w:rsidP="00267164">
      <w:pPr>
        <w:ind w:firstLine="709"/>
        <w:jc w:val="right"/>
        <w:rPr>
          <w:rFonts w:ascii="Arial Narrow" w:hAnsi="Arial Narrow"/>
          <w:color w:val="000000"/>
          <w:sz w:val="20"/>
          <w:szCs w:val="20"/>
        </w:rPr>
      </w:pPr>
      <w:r w:rsidRPr="00B53242">
        <w:rPr>
          <w:rFonts w:ascii="Arial Narrow" w:hAnsi="Arial Narrow"/>
          <w:color w:val="000000"/>
          <w:sz w:val="20"/>
          <w:szCs w:val="20"/>
        </w:rPr>
        <w:t>к постановлению администрации</w:t>
      </w:r>
    </w:p>
    <w:p w:rsidR="00267164" w:rsidRPr="00B53242" w:rsidRDefault="00267164" w:rsidP="00267164">
      <w:pPr>
        <w:ind w:firstLine="709"/>
        <w:jc w:val="right"/>
        <w:rPr>
          <w:rFonts w:ascii="Arial Narrow" w:hAnsi="Arial Narrow"/>
          <w:color w:val="000000"/>
          <w:sz w:val="20"/>
          <w:szCs w:val="20"/>
        </w:rPr>
      </w:pPr>
      <w:r w:rsidRPr="00B53242">
        <w:rPr>
          <w:rFonts w:ascii="Arial Narrow" w:hAnsi="Arial Narrow"/>
          <w:color w:val="000000"/>
          <w:sz w:val="20"/>
          <w:szCs w:val="20"/>
        </w:rPr>
        <w:t>поселка Чиринда</w:t>
      </w:r>
    </w:p>
    <w:p w:rsidR="00267164" w:rsidRPr="00B53242" w:rsidRDefault="00267164" w:rsidP="00267164">
      <w:pPr>
        <w:ind w:firstLine="709"/>
        <w:jc w:val="right"/>
        <w:rPr>
          <w:rFonts w:ascii="Arial Narrow" w:hAnsi="Arial Narrow"/>
          <w:color w:val="000000"/>
          <w:sz w:val="20"/>
          <w:szCs w:val="20"/>
        </w:rPr>
      </w:pPr>
      <w:r w:rsidRPr="00B53242">
        <w:rPr>
          <w:rFonts w:ascii="Arial Narrow" w:hAnsi="Arial Narrow"/>
          <w:color w:val="000000"/>
          <w:sz w:val="20"/>
          <w:szCs w:val="20"/>
        </w:rPr>
        <w:t>от</w:t>
      </w:r>
      <w:r w:rsidR="00964B2C">
        <w:rPr>
          <w:rFonts w:ascii="Arial Narrow" w:hAnsi="Arial Narrow"/>
          <w:color w:val="000000"/>
          <w:sz w:val="20"/>
          <w:szCs w:val="20"/>
        </w:rPr>
        <w:t xml:space="preserve"> </w:t>
      </w:r>
      <w:r w:rsidRPr="00B53242">
        <w:rPr>
          <w:rFonts w:ascii="Arial Narrow" w:hAnsi="Arial Narrow"/>
          <w:color w:val="000000"/>
          <w:sz w:val="20"/>
          <w:szCs w:val="20"/>
        </w:rPr>
        <w:t>10.06.2024г.  № 22</w:t>
      </w:r>
    </w:p>
    <w:p w:rsidR="00267164" w:rsidRPr="00B53242" w:rsidRDefault="00267164" w:rsidP="00267164">
      <w:pPr>
        <w:ind w:firstLine="709"/>
        <w:jc w:val="right"/>
        <w:rPr>
          <w:rFonts w:ascii="Arial Narrow" w:hAnsi="Arial Narrow"/>
          <w:color w:val="000000"/>
          <w:sz w:val="20"/>
          <w:szCs w:val="20"/>
        </w:rPr>
      </w:pPr>
      <w:r w:rsidRPr="00B53242">
        <w:rPr>
          <w:rFonts w:ascii="Arial Narrow" w:hAnsi="Arial Narrow"/>
          <w:color w:val="000000"/>
          <w:sz w:val="20"/>
          <w:szCs w:val="20"/>
        </w:rPr>
        <w:t> </w:t>
      </w:r>
    </w:p>
    <w:p w:rsidR="00267164" w:rsidRPr="00B53242" w:rsidRDefault="00267164" w:rsidP="00267164">
      <w:pPr>
        <w:ind w:firstLine="709"/>
        <w:jc w:val="right"/>
        <w:rPr>
          <w:rFonts w:ascii="Arial Narrow" w:hAnsi="Arial Narrow"/>
          <w:color w:val="000000"/>
          <w:sz w:val="20"/>
          <w:szCs w:val="20"/>
        </w:rPr>
      </w:pPr>
      <w:r w:rsidRPr="00B53242">
        <w:rPr>
          <w:rFonts w:ascii="Arial Narrow" w:hAnsi="Arial Narrow"/>
          <w:color w:val="000000"/>
          <w:sz w:val="20"/>
          <w:szCs w:val="20"/>
        </w:rPr>
        <w:t>ФОРМА</w:t>
      </w:r>
    </w:p>
    <w:p w:rsidR="00267164" w:rsidRPr="00B53242" w:rsidRDefault="00267164" w:rsidP="00267164">
      <w:pPr>
        <w:ind w:firstLine="709"/>
        <w:jc w:val="center"/>
        <w:rPr>
          <w:rFonts w:ascii="Arial Narrow" w:hAnsi="Arial Narrow"/>
          <w:color w:val="000000"/>
          <w:sz w:val="20"/>
          <w:szCs w:val="20"/>
        </w:rPr>
      </w:pPr>
      <w:r w:rsidRPr="00B53242">
        <w:rPr>
          <w:rFonts w:ascii="Arial Narrow" w:hAnsi="Arial Narrow"/>
          <w:color w:val="000000"/>
          <w:sz w:val="20"/>
          <w:szCs w:val="20"/>
        </w:rPr>
        <w:t> </w:t>
      </w:r>
    </w:p>
    <w:p w:rsidR="00267164" w:rsidRPr="00B53242" w:rsidRDefault="00267164" w:rsidP="00267164">
      <w:pPr>
        <w:shd w:val="clear" w:color="auto" w:fill="FFFFFF"/>
        <w:ind w:firstLine="709"/>
        <w:jc w:val="center"/>
        <w:rPr>
          <w:rFonts w:ascii="Arial Narrow" w:hAnsi="Arial Narrow"/>
          <w:color w:val="000000"/>
          <w:sz w:val="20"/>
          <w:szCs w:val="20"/>
        </w:rPr>
      </w:pPr>
      <w:r w:rsidRPr="00B53242">
        <w:rPr>
          <w:rFonts w:ascii="Arial Narrow" w:hAnsi="Arial Narrow"/>
          <w:b/>
          <w:bCs/>
          <w:color w:val="000000"/>
          <w:sz w:val="20"/>
          <w:szCs w:val="20"/>
        </w:rPr>
        <w:t>Реестр</w:t>
      </w:r>
    </w:p>
    <w:p w:rsidR="00267164" w:rsidRPr="00B53242" w:rsidRDefault="00267164" w:rsidP="00267164">
      <w:pPr>
        <w:shd w:val="clear" w:color="auto" w:fill="FFFFFF"/>
        <w:ind w:firstLine="709"/>
        <w:jc w:val="center"/>
        <w:rPr>
          <w:rFonts w:ascii="Arial Narrow" w:hAnsi="Arial Narrow"/>
          <w:color w:val="000000"/>
          <w:sz w:val="20"/>
          <w:szCs w:val="20"/>
        </w:rPr>
      </w:pPr>
      <w:r w:rsidRPr="00B53242">
        <w:rPr>
          <w:rFonts w:ascii="Arial Narrow" w:hAnsi="Arial Narrow"/>
          <w:b/>
          <w:bCs/>
          <w:color w:val="000000"/>
          <w:sz w:val="20"/>
          <w:szCs w:val="20"/>
        </w:rPr>
        <w:t>муниципального имущества поселка Чиринда</w:t>
      </w:r>
    </w:p>
    <w:p w:rsidR="00267164" w:rsidRPr="00B53242" w:rsidRDefault="00267164" w:rsidP="00267164">
      <w:pPr>
        <w:ind w:firstLine="709"/>
        <w:jc w:val="both"/>
        <w:rPr>
          <w:rFonts w:ascii="Arial Narrow" w:hAnsi="Arial Narrow"/>
          <w:color w:val="000000"/>
          <w:sz w:val="20"/>
          <w:szCs w:val="20"/>
        </w:rPr>
      </w:pPr>
      <w:r w:rsidRPr="00B53242">
        <w:rPr>
          <w:rFonts w:ascii="Arial Narrow" w:hAnsi="Arial Narrow"/>
          <w:color w:val="000000"/>
          <w:sz w:val="20"/>
          <w:szCs w:val="20"/>
        </w:rPr>
        <w:t> </w:t>
      </w:r>
    </w:p>
    <w:p w:rsidR="00267164" w:rsidRPr="00B53242" w:rsidRDefault="00267164" w:rsidP="00267164">
      <w:pPr>
        <w:ind w:firstLine="709"/>
        <w:jc w:val="center"/>
        <w:rPr>
          <w:rFonts w:ascii="Arial Narrow" w:hAnsi="Arial Narrow"/>
          <w:color w:val="000000"/>
          <w:sz w:val="20"/>
          <w:szCs w:val="20"/>
        </w:rPr>
      </w:pPr>
      <w:r w:rsidRPr="00B53242">
        <w:rPr>
          <w:rFonts w:ascii="Arial Narrow" w:hAnsi="Arial Narrow"/>
          <w:b/>
          <w:bCs/>
          <w:color w:val="000000"/>
          <w:sz w:val="20"/>
          <w:szCs w:val="20"/>
        </w:rPr>
        <w:t>Раздел 1. Сведения о муниципальном недвижимом имуществе</w:t>
      </w:r>
    </w:p>
    <w:p w:rsidR="00267164" w:rsidRPr="00B53242" w:rsidRDefault="00267164" w:rsidP="00267164">
      <w:pPr>
        <w:ind w:firstLine="709"/>
        <w:jc w:val="center"/>
        <w:rPr>
          <w:rFonts w:ascii="Arial Narrow" w:hAnsi="Arial Narrow"/>
          <w:color w:val="000000"/>
          <w:sz w:val="20"/>
          <w:szCs w:val="20"/>
        </w:rPr>
      </w:pPr>
      <w:r w:rsidRPr="00B53242">
        <w:rPr>
          <w:rFonts w:ascii="Arial Narrow" w:hAnsi="Arial Narrow"/>
          <w:b/>
          <w:bCs/>
          <w:color w:val="000000"/>
          <w:sz w:val="20"/>
          <w:szCs w:val="20"/>
        </w:rPr>
        <w:t> </w:t>
      </w:r>
    </w:p>
    <w:p w:rsidR="00267164" w:rsidRPr="00B53242" w:rsidRDefault="00267164" w:rsidP="00267164">
      <w:pPr>
        <w:ind w:firstLine="709"/>
        <w:jc w:val="center"/>
        <w:rPr>
          <w:rFonts w:ascii="Arial Narrow" w:hAnsi="Arial Narrow"/>
          <w:color w:val="000000"/>
          <w:sz w:val="20"/>
          <w:szCs w:val="20"/>
        </w:rPr>
      </w:pPr>
      <w:r w:rsidRPr="00B53242">
        <w:rPr>
          <w:rFonts w:ascii="Arial Narrow" w:hAnsi="Arial Narrow"/>
          <w:b/>
          <w:bCs/>
          <w:color w:val="000000"/>
          <w:sz w:val="20"/>
          <w:szCs w:val="20"/>
        </w:rPr>
        <w:t>Подраздел 1.1. Сведения о земельных участках</w:t>
      </w:r>
    </w:p>
    <w:tbl>
      <w:tblPr>
        <w:tblW w:w="15559" w:type="dxa"/>
        <w:tblLayout w:type="fixed"/>
        <w:tblCellMar>
          <w:left w:w="0" w:type="dxa"/>
          <w:right w:w="0" w:type="dxa"/>
        </w:tblCellMar>
        <w:tblLook w:val="04A0" w:firstRow="1" w:lastRow="0" w:firstColumn="1" w:lastColumn="0" w:noHBand="0" w:noVBand="1"/>
      </w:tblPr>
      <w:tblGrid>
        <w:gridCol w:w="1148"/>
        <w:gridCol w:w="1355"/>
        <w:gridCol w:w="1619"/>
        <w:gridCol w:w="1230"/>
        <w:gridCol w:w="993"/>
        <w:gridCol w:w="1701"/>
        <w:gridCol w:w="1985"/>
        <w:gridCol w:w="850"/>
        <w:gridCol w:w="993"/>
        <w:gridCol w:w="1417"/>
        <w:gridCol w:w="1418"/>
        <w:gridCol w:w="850"/>
      </w:tblGrid>
      <w:tr w:rsidR="00267164" w:rsidRPr="00B53242" w:rsidTr="00CD2E86">
        <w:tc>
          <w:tcPr>
            <w:tcW w:w="114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rPr>
                <w:rFonts w:ascii="Arial Narrow" w:hAnsi="Arial Narrow"/>
                <w:sz w:val="20"/>
                <w:szCs w:val="20"/>
              </w:rPr>
            </w:pPr>
            <w:r w:rsidRPr="00B53242">
              <w:rPr>
                <w:rFonts w:ascii="Arial Narrow" w:hAnsi="Arial Narrow"/>
                <w:color w:val="000000"/>
                <w:sz w:val="20"/>
                <w:szCs w:val="20"/>
              </w:rPr>
              <w:t>Реестровый номер</w:t>
            </w:r>
          </w:p>
        </w:tc>
        <w:tc>
          <w:tcPr>
            <w:tcW w:w="135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rPr>
                <w:rFonts w:ascii="Arial Narrow" w:hAnsi="Arial Narrow"/>
                <w:sz w:val="20"/>
                <w:szCs w:val="20"/>
              </w:rPr>
            </w:pPr>
            <w:r w:rsidRPr="00B53242">
              <w:rPr>
                <w:rFonts w:ascii="Arial Narrow" w:hAnsi="Arial Narrow"/>
                <w:color w:val="000000"/>
                <w:sz w:val="20"/>
                <w:szCs w:val="20"/>
              </w:rPr>
              <w:t>Наименование земельного участка</w:t>
            </w:r>
          </w:p>
        </w:tc>
        <w:tc>
          <w:tcPr>
            <w:tcW w:w="161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rPr>
                <w:rFonts w:ascii="Arial Narrow" w:hAnsi="Arial Narrow"/>
                <w:sz w:val="20"/>
                <w:szCs w:val="20"/>
              </w:rPr>
            </w:pPr>
            <w:r w:rsidRPr="00B53242">
              <w:rPr>
                <w:rFonts w:ascii="Arial Narrow" w:hAnsi="Arial Narrow"/>
                <w:color w:val="000000"/>
                <w:sz w:val="20"/>
                <w:szCs w:val="20"/>
              </w:rPr>
              <w:t>Адрес (местоположение) земельного участка1</w:t>
            </w:r>
          </w:p>
        </w:tc>
        <w:tc>
          <w:tcPr>
            <w:tcW w:w="123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rPr>
                <w:rFonts w:ascii="Arial Narrow" w:hAnsi="Arial Narrow"/>
                <w:sz w:val="20"/>
                <w:szCs w:val="20"/>
              </w:rPr>
            </w:pPr>
            <w:r w:rsidRPr="00B53242">
              <w:rPr>
                <w:rFonts w:ascii="Arial Narrow" w:hAnsi="Arial Narrow"/>
                <w:color w:val="000000"/>
                <w:sz w:val="20"/>
                <w:szCs w:val="20"/>
              </w:rPr>
              <w:t>Кадастровый номер земельного участка (с датой присвоения)</w:t>
            </w:r>
          </w:p>
        </w:tc>
        <w:tc>
          <w:tcPr>
            <w:tcW w:w="99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rPr>
                <w:rFonts w:ascii="Arial Narrow" w:hAnsi="Arial Narrow"/>
                <w:sz w:val="20"/>
                <w:szCs w:val="20"/>
              </w:rPr>
            </w:pPr>
            <w:r w:rsidRPr="00B53242">
              <w:rPr>
                <w:rFonts w:ascii="Arial Narrow" w:hAnsi="Arial Narrow"/>
                <w:color w:val="000000"/>
                <w:sz w:val="20"/>
                <w:szCs w:val="20"/>
              </w:rPr>
              <w:t>Сведения о правообладателе2</w:t>
            </w:r>
          </w:p>
        </w:tc>
        <w:tc>
          <w:tcPr>
            <w:tcW w:w="170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rPr>
                <w:rFonts w:ascii="Arial Narrow" w:hAnsi="Arial Narrow"/>
                <w:sz w:val="20"/>
                <w:szCs w:val="20"/>
              </w:rPr>
            </w:pPr>
            <w:r w:rsidRPr="00B53242">
              <w:rPr>
                <w:rFonts w:ascii="Arial Narrow" w:hAnsi="Arial Narrow"/>
                <w:color w:val="000000"/>
                <w:sz w:val="20"/>
                <w:szCs w:val="20"/>
              </w:rPr>
              <w:t>Вид вещного права, на основании которого правообладателю принадлежит земельный участок 3</w:t>
            </w:r>
          </w:p>
        </w:tc>
        <w:tc>
          <w:tcPr>
            <w:tcW w:w="198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rPr>
                <w:rFonts w:ascii="Arial Narrow" w:hAnsi="Arial Narrow"/>
                <w:sz w:val="20"/>
                <w:szCs w:val="20"/>
              </w:rPr>
            </w:pPr>
            <w:r w:rsidRPr="00B53242">
              <w:rPr>
                <w:rFonts w:ascii="Arial Narrow" w:hAnsi="Arial Narrow"/>
                <w:color w:val="000000"/>
                <w:sz w:val="20"/>
                <w:szCs w:val="20"/>
              </w:rPr>
              <w:t>Сведения об основных характеристиках земельного участка, в том числе: площадь, категория земель, вид разрешенного использования</w:t>
            </w:r>
          </w:p>
        </w:tc>
        <w:tc>
          <w:tcPr>
            <w:tcW w:w="85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rPr>
                <w:rFonts w:ascii="Arial Narrow" w:hAnsi="Arial Narrow"/>
                <w:sz w:val="20"/>
                <w:szCs w:val="20"/>
              </w:rPr>
            </w:pPr>
            <w:r w:rsidRPr="00B53242">
              <w:rPr>
                <w:rFonts w:ascii="Arial Narrow" w:hAnsi="Arial Narrow"/>
                <w:color w:val="000000"/>
                <w:sz w:val="20"/>
                <w:szCs w:val="20"/>
              </w:rPr>
              <w:t>Сведения о стоимости земельного участка</w:t>
            </w:r>
          </w:p>
        </w:tc>
        <w:tc>
          <w:tcPr>
            <w:tcW w:w="99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rPr>
                <w:rFonts w:ascii="Arial Narrow" w:hAnsi="Arial Narrow"/>
                <w:sz w:val="20"/>
                <w:szCs w:val="20"/>
              </w:rPr>
            </w:pPr>
            <w:r w:rsidRPr="00B53242">
              <w:rPr>
                <w:rFonts w:ascii="Arial Narrow" w:hAnsi="Arial Narrow"/>
                <w:color w:val="000000"/>
                <w:sz w:val="20"/>
                <w:szCs w:val="20"/>
              </w:rPr>
              <w:t>Сведения о произведенном улучшении земельного участка</w:t>
            </w:r>
          </w:p>
        </w:tc>
        <w:tc>
          <w:tcPr>
            <w:tcW w:w="141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rPr>
                <w:rFonts w:ascii="Arial Narrow" w:hAnsi="Arial Narrow"/>
                <w:sz w:val="20"/>
                <w:szCs w:val="20"/>
              </w:rPr>
            </w:pPr>
            <w:r w:rsidRPr="00B53242">
              <w:rPr>
                <w:rFonts w:ascii="Arial Narrow" w:hAnsi="Arial Narrow"/>
                <w:color w:val="000000"/>
                <w:sz w:val="20"/>
                <w:szCs w:val="20"/>
              </w:rPr>
              <w:t>Сведения об установленных в отношении земельного участка ограничениях (обременениях)4</w:t>
            </w:r>
          </w:p>
        </w:tc>
        <w:tc>
          <w:tcPr>
            <w:tcW w:w="141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rPr>
                <w:rFonts w:ascii="Arial Narrow" w:hAnsi="Arial Narrow"/>
                <w:sz w:val="20"/>
                <w:szCs w:val="20"/>
              </w:rPr>
            </w:pPr>
            <w:r w:rsidRPr="00B53242">
              <w:rPr>
                <w:rFonts w:ascii="Arial Narrow" w:hAnsi="Arial Narrow"/>
                <w:color w:val="000000"/>
                <w:sz w:val="20"/>
                <w:szCs w:val="20"/>
              </w:rPr>
              <w:t>Сведения о лице, в пользу которого установлены ограничения (обременения)5</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rPr>
                <w:rFonts w:ascii="Arial Narrow" w:hAnsi="Arial Narrow"/>
                <w:sz w:val="20"/>
                <w:szCs w:val="20"/>
              </w:rPr>
            </w:pPr>
            <w:r w:rsidRPr="00B53242">
              <w:rPr>
                <w:rFonts w:ascii="Arial Narrow" w:hAnsi="Arial Narrow"/>
                <w:color w:val="000000"/>
                <w:sz w:val="20"/>
                <w:szCs w:val="20"/>
              </w:rPr>
              <w:t>Иные сведения (при необходимости)</w:t>
            </w:r>
          </w:p>
        </w:tc>
      </w:tr>
      <w:tr w:rsidR="00267164" w:rsidRPr="00B53242" w:rsidTr="00CD2E86">
        <w:tc>
          <w:tcPr>
            <w:tcW w:w="114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ind w:firstLine="709"/>
              <w:jc w:val="center"/>
              <w:rPr>
                <w:rFonts w:ascii="Arial Narrow" w:hAnsi="Arial Narrow"/>
                <w:sz w:val="20"/>
                <w:szCs w:val="20"/>
              </w:rPr>
            </w:pPr>
            <w:r w:rsidRPr="00B53242">
              <w:rPr>
                <w:rFonts w:ascii="Arial Narrow" w:hAnsi="Arial Narrow"/>
                <w:color w:val="000000"/>
                <w:sz w:val="20"/>
                <w:szCs w:val="20"/>
              </w:rPr>
              <w:t>1</w:t>
            </w:r>
          </w:p>
        </w:tc>
        <w:tc>
          <w:tcPr>
            <w:tcW w:w="135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ind w:firstLine="709"/>
              <w:jc w:val="center"/>
              <w:rPr>
                <w:rFonts w:ascii="Arial Narrow" w:hAnsi="Arial Narrow"/>
                <w:sz w:val="20"/>
                <w:szCs w:val="20"/>
              </w:rPr>
            </w:pPr>
            <w:r w:rsidRPr="00B53242">
              <w:rPr>
                <w:rFonts w:ascii="Arial Narrow" w:hAnsi="Arial Narrow"/>
                <w:color w:val="000000"/>
                <w:sz w:val="20"/>
                <w:szCs w:val="20"/>
              </w:rPr>
              <w:t>2</w:t>
            </w:r>
          </w:p>
        </w:tc>
        <w:tc>
          <w:tcPr>
            <w:tcW w:w="161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ind w:firstLine="709"/>
              <w:jc w:val="center"/>
              <w:rPr>
                <w:rFonts w:ascii="Arial Narrow" w:hAnsi="Arial Narrow"/>
                <w:sz w:val="20"/>
                <w:szCs w:val="20"/>
              </w:rPr>
            </w:pPr>
            <w:r w:rsidRPr="00B53242">
              <w:rPr>
                <w:rFonts w:ascii="Arial Narrow" w:hAnsi="Arial Narrow"/>
                <w:color w:val="000000"/>
                <w:sz w:val="20"/>
                <w:szCs w:val="20"/>
              </w:rPr>
              <w:t>3</w:t>
            </w:r>
          </w:p>
        </w:tc>
        <w:tc>
          <w:tcPr>
            <w:tcW w:w="123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ind w:firstLine="709"/>
              <w:jc w:val="center"/>
              <w:rPr>
                <w:rFonts w:ascii="Arial Narrow" w:hAnsi="Arial Narrow"/>
                <w:sz w:val="20"/>
                <w:szCs w:val="20"/>
              </w:rPr>
            </w:pPr>
            <w:r w:rsidRPr="00B53242">
              <w:rPr>
                <w:rFonts w:ascii="Arial Narrow" w:hAnsi="Arial Narrow"/>
                <w:color w:val="000000"/>
                <w:sz w:val="20"/>
                <w:szCs w:val="20"/>
              </w:rPr>
              <w:t>4</w:t>
            </w:r>
          </w:p>
        </w:tc>
        <w:tc>
          <w:tcPr>
            <w:tcW w:w="99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ind w:firstLine="709"/>
              <w:jc w:val="center"/>
              <w:rPr>
                <w:rFonts w:ascii="Arial Narrow" w:hAnsi="Arial Narrow"/>
                <w:sz w:val="20"/>
                <w:szCs w:val="20"/>
              </w:rPr>
            </w:pPr>
            <w:r w:rsidRPr="00B53242">
              <w:rPr>
                <w:rFonts w:ascii="Arial Narrow" w:hAnsi="Arial Narrow"/>
                <w:color w:val="000000"/>
                <w:sz w:val="20"/>
                <w:szCs w:val="20"/>
              </w:rPr>
              <w:t>5</w:t>
            </w:r>
          </w:p>
        </w:tc>
        <w:tc>
          <w:tcPr>
            <w:tcW w:w="170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ind w:firstLine="709"/>
              <w:jc w:val="center"/>
              <w:rPr>
                <w:rFonts w:ascii="Arial Narrow" w:hAnsi="Arial Narrow"/>
                <w:sz w:val="20"/>
                <w:szCs w:val="20"/>
              </w:rPr>
            </w:pPr>
            <w:r w:rsidRPr="00B53242">
              <w:rPr>
                <w:rFonts w:ascii="Arial Narrow" w:hAnsi="Arial Narrow"/>
                <w:color w:val="000000"/>
                <w:sz w:val="20"/>
                <w:szCs w:val="20"/>
              </w:rPr>
              <w:t>6</w:t>
            </w:r>
          </w:p>
        </w:tc>
        <w:tc>
          <w:tcPr>
            <w:tcW w:w="198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ind w:firstLine="709"/>
              <w:jc w:val="center"/>
              <w:rPr>
                <w:rFonts w:ascii="Arial Narrow" w:hAnsi="Arial Narrow"/>
                <w:sz w:val="20"/>
                <w:szCs w:val="20"/>
              </w:rPr>
            </w:pPr>
            <w:r w:rsidRPr="00B53242">
              <w:rPr>
                <w:rFonts w:ascii="Arial Narrow" w:hAnsi="Arial Narrow"/>
                <w:color w:val="000000"/>
                <w:sz w:val="20"/>
                <w:szCs w:val="20"/>
              </w:rPr>
              <w:t>7</w:t>
            </w:r>
          </w:p>
        </w:tc>
        <w:tc>
          <w:tcPr>
            <w:tcW w:w="85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ind w:firstLine="709"/>
              <w:jc w:val="center"/>
              <w:rPr>
                <w:rFonts w:ascii="Arial Narrow" w:hAnsi="Arial Narrow"/>
                <w:sz w:val="20"/>
                <w:szCs w:val="20"/>
              </w:rPr>
            </w:pPr>
            <w:r w:rsidRPr="00B53242">
              <w:rPr>
                <w:rFonts w:ascii="Arial Narrow" w:hAnsi="Arial Narrow"/>
                <w:color w:val="000000"/>
                <w:sz w:val="20"/>
                <w:szCs w:val="20"/>
              </w:rPr>
              <w:t>8</w:t>
            </w:r>
          </w:p>
        </w:tc>
        <w:tc>
          <w:tcPr>
            <w:tcW w:w="99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ind w:firstLine="709"/>
              <w:jc w:val="center"/>
              <w:rPr>
                <w:rFonts w:ascii="Arial Narrow" w:hAnsi="Arial Narrow"/>
                <w:sz w:val="20"/>
                <w:szCs w:val="20"/>
              </w:rPr>
            </w:pPr>
            <w:r w:rsidRPr="00B53242">
              <w:rPr>
                <w:rFonts w:ascii="Arial Narrow" w:hAnsi="Arial Narrow"/>
                <w:color w:val="000000"/>
                <w:sz w:val="20"/>
                <w:szCs w:val="20"/>
              </w:rPr>
              <w:t>9</w:t>
            </w:r>
          </w:p>
        </w:tc>
        <w:tc>
          <w:tcPr>
            <w:tcW w:w="141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ind w:firstLine="709"/>
              <w:jc w:val="center"/>
              <w:rPr>
                <w:rFonts w:ascii="Arial Narrow" w:hAnsi="Arial Narrow"/>
                <w:sz w:val="20"/>
                <w:szCs w:val="20"/>
              </w:rPr>
            </w:pPr>
            <w:r w:rsidRPr="00B53242">
              <w:rPr>
                <w:rFonts w:ascii="Arial Narrow" w:hAnsi="Arial Narrow"/>
                <w:color w:val="000000"/>
                <w:sz w:val="20"/>
                <w:szCs w:val="20"/>
              </w:rPr>
              <w:t>10</w:t>
            </w:r>
          </w:p>
        </w:tc>
        <w:tc>
          <w:tcPr>
            <w:tcW w:w="141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ind w:firstLine="709"/>
              <w:jc w:val="center"/>
              <w:rPr>
                <w:rFonts w:ascii="Arial Narrow" w:hAnsi="Arial Narrow"/>
                <w:sz w:val="20"/>
                <w:szCs w:val="20"/>
              </w:rPr>
            </w:pPr>
            <w:r w:rsidRPr="00B53242">
              <w:rPr>
                <w:rFonts w:ascii="Arial Narrow" w:hAnsi="Arial Narrow"/>
                <w:color w:val="000000"/>
                <w:sz w:val="20"/>
                <w:szCs w:val="20"/>
              </w:rPr>
              <w:t>11</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ind w:firstLine="709"/>
              <w:jc w:val="center"/>
              <w:rPr>
                <w:rFonts w:ascii="Arial Narrow" w:hAnsi="Arial Narrow"/>
                <w:sz w:val="20"/>
                <w:szCs w:val="20"/>
              </w:rPr>
            </w:pPr>
            <w:r w:rsidRPr="00B53242">
              <w:rPr>
                <w:rFonts w:ascii="Arial Narrow" w:hAnsi="Arial Narrow"/>
                <w:color w:val="000000"/>
                <w:sz w:val="20"/>
                <w:szCs w:val="20"/>
              </w:rPr>
              <w:t>12</w:t>
            </w:r>
          </w:p>
        </w:tc>
      </w:tr>
    </w:tbl>
    <w:p w:rsidR="00267164" w:rsidRPr="00B53242" w:rsidRDefault="00267164" w:rsidP="00267164">
      <w:pPr>
        <w:numPr>
          <w:ilvl w:val="0"/>
          <w:numId w:val="19"/>
        </w:numPr>
        <w:ind w:left="0" w:firstLine="709"/>
        <w:jc w:val="both"/>
        <w:rPr>
          <w:rFonts w:ascii="Arial Narrow" w:hAnsi="Arial Narrow"/>
          <w:color w:val="000000"/>
          <w:sz w:val="20"/>
          <w:szCs w:val="20"/>
        </w:rPr>
      </w:pPr>
      <w:r w:rsidRPr="00B53242">
        <w:rPr>
          <w:rFonts w:ascii="Arial Narrow" w:hAnsi="Arial Narrow"/>
          <w:color w:val="000000"/>
          <w:sz w:val="20"/>
          <w:szCs w:val="20"/>
        </w:rPr>
        <w:t>С указанием кода Общероссийского классификатора территорий муниципальных образований (далее - ОКТМО;</w:t>
      </w:r>
    </w:p>
    <w:p w:rsidR="00267164" w:rsidRPr="00B53242" w:rsidRDefault="00267164" w:rsidP="00267164">
      <w:pPr>
        <w:numPr>
          <w:ilvl w:val="0"/>
          <w:numId w:val="19"/>
        </w:numPr>
        <w:ind w:left="0" w:firstLine="709"/>
        <w:jc w:val="both"/>
        <w:rPr>
          <w:rFonts w:ascii="Arial Narrow" w:hAnsi="Arial Narrow"/>
          <w:color w:val="000000"/>
          <w:sz w:val="20"/>
          <w:szCs w:val="20"/>
        </w:rPr>
      </w:pPr>
      <w:r w:rsidRPr="00B53242">
        <w:rPr>
          <w:rFonts w:ascii="Arial Narrow" w:hAnsi="Arial Narrow"/>
          <w:color w:val="000000"/>
          <w:sz w:val="20"/>
          <w:szCs w:val="20"/>
        </w:rPr>
        <w:t>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267164" w:rsidRPr="00B53242" w:rsidRDefault="00267164" w:rsidP="00267164">
      <w:pPr>
        <w:numPr>
          <w:ilvl w:val="0"/>
          <w:numId w:val="19"/>
        </w:numPr>
        <w:ind w:left="0" w:firstLine="709"/>
        <w:jc w:val="both"/>
        <w:rPr>
          <w:rFonts w:ascii="Arial Narrow" w:hAnsi="Arial Narrow"/>
          <w:color w:val="000000"/>
          <w:sz w:val="20"/>
          <w:szCs w:val="20"/>
        </w:rPr>
      </w:pPr>
      <w:r w:rsidRPr="00B53242">
        <w:rPr>
          <w:rFonts w:ascii="Arial Narrow" w:hAnsi="Arial Narrow"/>
          <w:color w:val="000000"/>
          <w:sz w:val="20"/>
          <w:szCs w:val="20"/>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67164" w:rsidRPr="00B53242" w:rsidRDefault="00267164" w:rsidP="00267164">
      <w:pPr>
        <w:numPr>
          <w:ilvl w:val="0"/>
          <w:numId w:val="19"/>
        </w:numPr>
        <w:ind w:left="0" w:firstLine="709"/>
        <w:jc w:val="both"/>
        <w:rPr>
          <w:rFonts w:ascii="Arial Narrow" w:hAnsi="Arial Narrow"/>
          <w:color w:val="000000"/>
          <w:sz w:val="20"/>
          <w:szCs w:val="20"/>
        </w:rPr>
      </w:pPr>
      <w:r w:rsidRPr="00B53242">
        <w:rPr>
          <w:rFonts w:ascii="Arial Narrow" w:hAnsi="Arial Narrow"/>
          <w:color w:val="000000"/>
          <w:sz w:val="20"/>
          <w:szCs w:val="20"/>
        </w:rPr>
        <w:t>С указанием наименования вида ограничений (обременении), основания и даты их возникновения и прекращения;</w:t>
      </w:r>
    </w:p>
    <w:p w:rsidR="00267164" w:rsidRPr="00B53242" w:rsidRDefault="00267164" w:rsidP="00267164">
      <w:pPr>
        <w:numPr>
          <w:ilvl w:val="0"/>
          <w:numId w:val="19"/>
        </w:numPr>
        <w:ind w:left="0" w:firstLine="709"/>
        <w:jc w:val="both"/>
        <w:rPr>
          <w:rFonts w:ascii="Arial Narrow" w:hAnsi="Arial Narrow"/>
          <w:color w:val="000000"/>
          <w:sz w:val="20"/>
          <w:szCs w:val="20"/>
        </w:rPr>
      </w:pPr>
      <w:r w:rsidRPr="00B53242">
        <w:rPr>
          <w:rFonts w:ascii="Arial Narrow" w:hAnsi="Arial Narrow"/>
          <w:color w:val="000000"/>
          <w:sz w:val="20"/>
          <w:szCs w:val="20"/>
        </w:rPr>
        <w:t>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267164" w:rsidRPr="00B53242" w:rsidRDefault="00267164" w:rsidP="00267164">
      <w:pPr>
        <w:ind w:firstLine="709"/>
        <w:jc w:val="center"/>
        <w:rPr>
          <w:rFonts w:ascii="Arial Narrow" w:hAnsi="Arial Narrow"/>
          <w:color w:val="000000"/>
          <w:sz w:val="20"/>
          <w:szCs w:val="20"/>
        </w:rPr>
      </w:pPr>
      <w:r w:rsidRPr="00B53242">
        <w:rPr>
          <w:rFonts w:ascii="Arial Narrow" w:hAnsi="Arial Narrow"/>
          <w:color w:val="000000"/>
          <w:sz w:val="20"/>
          <w:szCs w:val="20"/>
        </w:rPr>
        <w:t> </w:t>
      </w:r>
    </w:p>
    <w:p w:rsidR="00267164" w:rsidRPr="00B53242" w:rsidRDefault="00267164" w:rsidP="00267164">
      <w:pPr>
        <w:ind w:firstLine="709"/>
        <w:jc w:val="center"/>
        <w:rPr>
          <w:rFonts w:ascii="Arial Narrow" w:hAnsi="Arial Narrow"/>
          <w:color w:val="000000"/>
          <w:sz w:val="20"/>
          <w:szCs w:val="20"/>
        </w:rPr>
      </w:pPr>
      <w:r w:rsidRPr="00B53242">
        <w:rPr>
          <w:rFonts w:ascii="Arial Narrow" w:hAnsi="Arial Narrow"/>
          <w:b/>
          <w:bCs/>
          <w:color w:val="000000"/>
          <w:sz w:val="20"/>
          <w:szCs w:val="20"/>
        </w:rPr>
        <w:t>Подраздел 1.2. Сведения о зданиях, сооружениях, объектах незавершенного строительства, единых недвижимых комплексах и иных объектах, отнесенных законом к недвижимости</w:t>
      </w:r>
    </w:p>
    <w:p w:rsidR="00267164" w:rsidRPr="00B53242" w:rsidRDefault="00267164" w:rsidP="00267164">
      <w:pPr>
        <w:ind w:firstLine="709"/>
        <w:jc w:val="both"/>
        <w:rPr>
          <w:rFonts w:ascii="Arial Narrow" w:hAnsi="Arial Narrow"/>
          <w:color w:val="000000"/>
          <w:sz w:val="20"/>
          <w:szCs w:val="20"/>
        </w:rPr>
      </w:pPr>
      <w:r w:rsidRPr="00B53242">
        <w:rPr>
          <w:rFonts w:ascii="Arial Narrow" w:hAnsi="Arial Narrow"/>
          <w:color w:val="000000"/>
          <w:sz w:val="20"/>
          <w:szCs w:val="20"/>
        </w:rPr>
        <w:t> </w:t>
      </w:r>
    </w:p>
    <w:tbl>
      <w:tblPr>
        <w:tblW w:w="15353" w:type="dxa"/>
        <w:tblLayout w:type="fixed"/>
        <w:tblCellMar>
          <w:left w:w="0" w:type="dxa"/>
          <w:right w:w="0" w:type="dxa"/>
        </w:tblCellMar>
        <w:tblLook w:val="04A0" w:firstRow="1" w:lastRow="0" w:firstColumn="1" w:lastColumn="0" w:noHBand="0" w:noVBand="1"/>
      </w:tblPr>
      <w:tblGrid>
        <w:gridCol w:w="1140"/>
        <w:gridCol w:w="828"/>
        <w:gridCol w:w="1345"/>
        <w:gridCol w:w="1125"/>
        <w:gridCol w:w="1607"/>
        <w:gridCol w:w="1221"/>
        <w:gridCol w:w="1938"/>
        <w:gridCol w:w="1566"/>
        <w:gridCol w:w="1245"/>
        <w:gridCol w:w="2092"/>
        <w:gridCol w:w="1246"/>
      </w:tblGrid>
      <w:tr w:rsidR="00267164" w:rsidRPr="00B53242" w:rsidTr="00267164">
        <w:trPr>
          <w:trHeight w:val="23"/>
        </w:trPr>
        <w:tc>
          <w:tcPr>
            <w:tcW w:w="114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Реестровый номер</w:t>
            </w:r>
          </w:p>
        </w:tc>
        <w:tc>
          <w:tcPr>
            <w:tcW w:w="82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Вид объект</w:t>
            </w:r>
            <w:r w:rsidRPr="00B53242">
              <w:rPr>
                <w:rFonts w:ascii="Arial Narrow" w:hAnsi="Arial Narrow"/>
                <w:color w:val="000000"/>
                <w:sz w:val="20"/>
                <w:szCs w:val="20"/>
              </w:rPr>
              <w:lastRenderedPageBreak/>
              <w:t>а учета</w:t>
            </w:r>
          </w:p>
        </w:tc>
        <w:tc>
          <w:tcPr>
            <w:tcW w:w="134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lastRenderedPageBreak/>
              <w:t xml:space="preserve">Наименование объекта </w:t>
            </w:r>
            <w:r w:rsidRPr="00B53242">
              <w:rPr>
                <w:rFonts w:ascii="Arial Narrow" w:hAnsi="Arial Narrow"/>
                <w:color w:val="000000"/>
                <w:sz w:val="20"/>
                <w:szCs w:val="20"/>
              </w:rPr>
              <w:lastRenderedPageBreak/>
              <w:t>учета</w:t>
            </w:r>
          </w:p>
        </w:tc>
        <w:tc>
          <w:tcPr>
            <w:tcW w:w="112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lastRenderedPageBreak/>
              <w:t xml:space="preserve">Назначение объекта </w:t>
            </w:r>
            <w:r w:rsidRPr="00B53242">
              <w:rPr>
                <w:rFonts w:ascii="Arial Narrow" w:hAnsi="Arial Narrow"/>
                <w:color w:val="000000"/>
                <w:sz w:val="20"/>
                <w:szCs w:val="20"/>
              </w:rPr>
              <w:lastRenderedPageBreak/>
              <w:t>учета</w:t>
            </w:r>
          </w:p>
        </w:tc>
        <w:tc>
          <w:tcPr>
            <w:tcW w:w="160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lastRenderedPageBreak/>
              <w:t>Адрес (местоположение</w:t>
            </w:r>
            <w:r w:rsidRPr="00B53242">
              <w:rPr>
                <w:rFonts w:ascii="Arial Narrow" w:hAnsi="Arial Narrow"/>
                <w:color w:val="000000"/>
                <w:sz w:val="20"/>
                <w:szCs w:val="20"/>
              </w:rPr>
              <w:lastRenderedPageBreak/>
              <w:t>) объекта учета (с указанием кода ОКТМО)</w:t>
            </w:r>
          </w:p>
        </w:tc>
        <w:tc>
          <w:tcPr>
            <w:tcW w:w="122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lastRenderedPageBreak/>
              <w:t xml:space="preserve">Кадастровый номер </w:t>
            </w:r>
            <w:r w:rsidRPr="00B53242">
              <w:rPr>
                <w:rFonts w:ascii="Arial Narrow" w:hAnsi="Arial Narrow"/>
                <w:color w:val="000000"/>
                <w:sz w:val="20"/>
                <w:szCs w:val="20"/>
              </w:rPr>
              <w:lastRenderedPageBreak/>
              <w:t>объекта учета (с датой присвоения)</w:t>
            </w:r>
          </w:p>
        </w:tc>
        <w:tc>
          <w:tcPr>
            <w:tcW w:w="193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lastRenderedPageBreak/>
              <w:t xml:space="preserve">Сведения о земельном участке, </w:t>
            </w:r>
            <w:r w:rsidRPr="00B53242">
              <w:rPr>
                <w:rFonts w:ascii="Arial Narrow" w:hAnsi="Arial Narrow"/>
                <w:color w:val="000000"/>
                <w:sz w:val="20"/>
                <w:szCs w:val="20"/>
              </w:rPr>
              <w:lastRenderedPageBreak/>
              <w:t>на котором расположен объект учета (кадастровый номер, форма собственности, площадь)</w:t>
            </w:r>
          </w:p>
        </w:tc>
        <w:tc>
          <w:tcPr>
            <w:tcW w:w="156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lastRenderedPageBreak/>
              <w:t>Сведения о правообладател</w:t>
            </w:r>
            <w:r w:rsidRPr="00B53242">
              <w:rPr>
                <w:rFonts w:ascii="Arial Narrow" w:hAnsi="Arial Narrow"/>
                <w:color w:val="000000"/>
                <w:sz w:val="20"/>
                <w:szCs w:val="20"/>
              </w:rPr>
              <w:lastRenderedPageBreak/>
              <w:t>е</w:t>
            </w:r>
          </w:p>
        </w:tc>
        <w:tc>
          <w:tcPr>
            <w:tcW w:w="124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lastRenderedPageBreak/>
              <w:t xml:space="preserve">Вид вещного права, на </w:t>
            </w:r>
            <w:r w:rsidRPr="00B53242">
              <w:rPr>
                <w:rFonts w:ascii="Arial Narrow" w:hAnsi="Arial Narrow"/>
                <w:color w:val="000000"/>
                <w:sz w:val="20"/>
                <w:szCs w:val="20"/>
              </w:rPr>
              <w:lastRenderedPageBreak/>
              <w:t>основании которого правообладателю принадлежит объект учета 6</w:t>
            </w:r>
          </w:p>
        </w:tc>
        <w:tc>
          <w:tcPr>
            <w:tcW w:w="209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lastRenderedPageBreak/>
              <w:t xml:space="preserve">Сведения об основных характеристиках </w:t>
            </w:r>
            <w:r w:rsidRPr="00B53242">
              <w:rPr>
                <w:rFonts w:ascii="Arial Narrow" w:hAnsi="Arial Narrow"/>
                <w:color w:val="000000"/>
                <w:sz w:val="20"/>
                <w:szCs w:val="20"/>
              </w:rPr>
              <w:lastRenderedPageBreak/>
              <w:t>объекта учета, в том числе: тип объекта (жилое либо нежилое), площадь, протяженность, этажность (подземная этажность)</w:t>
            </w:r>
          </w:p>
        </w:tc>
        <w:tc>
          <w:tcPr>
            <w:tcW w:w="12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lastRenderedPageBreak/>
              <w:t xml:space="preserve">Инвентарный номер </w:t>
            </w:r>
            <w:r w:rsidRPr="00B53242">
              <w:rPr>
                <w:rFonts w:ascii="Arial Narrow" w:hAnsi="Arial Narrow"/>
                <w:color w:val="000000"/>
                <w:sz w:val="20"/>
                <w:szCs w:val="20"/>
              </w:rPr>
              <w:lastRenderedPageBreak/>
              <w:t>объекта учета</w:t>
            </w:r>
          </w:p>
        </w:tc>
      </w:tr>
      <w:tr w:rsidR="00267164" w:rsidRPr="00B53242" w:rsidTr="00267164">
        <w:trPr>
          <w:trHeight w:val="23"/>
        </w:trPr>
        <w:tc>
          <w:tcPr>
            <w:tcW w:w="114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lastRenderedPageBreak/>
              <w:t>1</w:t>
            </w:r>
          </w:p>
        </w:tc>
        <w:tc>
          <w:tcPr>
            <w:tcW w:w="82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2</w:t>
            </w:r>
          </w:p>
        </w:tc>
        <w:tc>
          <w:tcPr>
            <w:tcW w:w="134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3</w:t>
            </w:r>
          </w:p>
        </w:tc>
        <w:tc>
          <w:tcPr>
            <w:tcW w:w="112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4</w:t>
            </w:r>
          </w:p>
        </w:tc>
        <w:tc>
          <w:tcPr>
            <w:tcW w:w="160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5</w:t>
            </w:r>
          </w:p>
        </w:tc>
        <w:tc>
          <w:tcPr>
            <w:tcW w:w="122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6</w:t>
            </w:r>
          </w:p>
        </w:tc>
        <w:tc>
          <w:tcPr>
            <w:tcW w:w="193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7</w:t>
            </w:r>
          </w:p>
        </w:tc>
        <w:tc>
          <w:tcPr>
            <w:tcW w:w="156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8</w:t>
            </w:r>
          </w:p>
        </w:tc>
        <w:tc>
          <w:tcPr>
            <w:tcW w:w="124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9</w:t>
            </w:r>
          </w:p>
        </w:tc>
        <w:tc>
          <w:tcPr>
            <w:tcW w:w="209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10</w:t>
            </w:r>
          </w:p>
        </w:tc>
        <w:tc>
          <w:tcPr>
            <w:tcW w:w="12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11</w:t>
            </w:r>
          </w:p>
        </w:tc>
      </w:tr>
    </w:tbl>
    <w:p w:rsidR="00267164" w:rsidRPr="00B53242" w:rsidRDefault="00267164" w:rsidP="00267164">
      <w:pPr>
        <w:ind w:firstLine="709"/>
        <w:jc w:val="both"/>
        <w:rPr>
          <w:rFonts w:ascii="Arial Narrow" w:hAnsi="Arial Narrow"/>
          <w:color w:val="000000"/>
          <w:sz w:val="20"/>
          <w:szCs w:val="20"/>
        </w:rPr>
      </w:pPr>
      <w:r w:rsidRPr="00B53242">
        <w:rPr>
          <w:rFonts w:ascii="Arial Narrow" w:hAnsi="Arial Narrow"/>
          <w:color w:val="000000"/>
          <w:sz w:val="20"/>
          <w:szCs w:val="20"/>
        </w:rPr>
        <w:t> </w:t>
      </w:r>
    </w:p>
    <w:tbl>
      <w:tblPr>
        <w:tblW w:w="15139" w:type="dxa"/>
        <w:tblCellMar>
          <w:left w:w="0" w:type="dxa"/>
          <w:right w:w="0" w:type="dxa"/>
        </w:tblCellMar>
        <w:tblLook w:val="04A0" w:firstRow="1" w:lastRow="0" w:firstColumn="1" w:lastColumn="0" w:noHBand="0" w:noVBand="1"/>
      </w:tblPr>
      <w:tblGrid>
        <w:gridCol w:w="2422"/>
        <w:gridCol w:w="2733"/>
        <w:gridCol w:w="2711"/>
        <w:gridCol w:w="1740"/>
        <w:gridCol w:w="3827"/>
        <w:gridCol w:w="1706"/>
      </w:tblGrid>
      <w:tr w:rsidR="00267164" w:rsidRPr="00B53242" w:rsidTr="00267164">
        <w:trPr>
          <w:trHeight w:val="23"/>
        </w:trPr>
        <w:tc>
          <w:tcPr>
            <w:tcW w:w="2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jc w:val="both"/>
              <w:rPr>
                <w:rFonts w:ascii="Arial Narrow" w:hAnsi="Arial Narrow"/>
                <w:sz w:val="20"/>
                <w:szCs w:val="20"/>
              </w:rPr>
            </w:pPr>
            <w:r w:rsidRPr="00B53242">
              <w:rPr>
                <w:rFonts w:ascii="Arial Narrow" w:hAnsi="Arial Narrow"/>
                <w:color w:val="000000"/>
                <w:sz w:val="20"/>
                <w:szCs w:val="20"/>
              </w:rPr>
              <w:t>Сведения о стоимости объекта учета</w:t>
            </w:r>
          </w:p>
        </w:tc>
        <w:tc>
          <w:tcPr>
            <w:tcW w:w="27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jc w:val="both"/>
              <w:rPr>
                <w:rFonts w:ascii="Arial Narrow" w:hAnsi="Arial Narrow"/>
                <w:sz w:val="20"/>
                <w:szCs w:val="20"/>
              </w:rPr>
            </w:pPr>
            <w:r w:rsidRPr="00B53242">
              <w:rPr>
                <w:rFonts w:ascii="Arial Narrow" w:hAnsi="Arial Narrow"/>
                <w:color w:val="000000"/>
                <w:sz w:val="20"/>
                <w:szCs w:val="20"/>
              </w:rPr>
              <w:t>Сведения об изменениях объекта учета (произведенных достройках, капитальном ремонте, реконструкции, модернизации, сносе)</w:t>
            </w:r>
          </w:p>
        </w:tc>
        <w:tc>
          <w:tcPr>
            <w:tcW w:w="27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jc w:val="both"/>
              <w:rPr>
                <w:rFonts w:ascii="Arial Narrow" w:hAnsi="Arial Narrow"/>
                <w:sz w:val="20"/>
                <w:szCs w:val="20"/>
              </w:rPr>
            </w:pPr>
            <w:r w:rsidRPr="00B53242">
              <w:rPr>
                <w:rFonts w:ascii="Arial Narrow" w:hAnsi="Arial Narrow"/>
                <w:color w:val="000000"/>
                <w:sz w:val="20"/>
                <w:szCs w:val="20"/>
              </w:rPr>
              <w:t>Сведения об установленных в отношении объекта учета ограничениях (обременениях) 7</w:t>
            </w:r>
          </w:p>
        </w:tc>
        <w:tc>
          <w:tcPr>
            <w:tcW w:w="17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jc w:val="both"/>
              <w:rPr>
                <w:rFonts w:ascii="Arial Narrow" w:hAnsi="Arial Narrow"/>
                <w:sz w:val="20"/>
                <w:szCs w:val="20"/>
              </w:rPr>
            </w:pPr>
            <w:r w:rsidRPr="00B53242">
              <w:rPr>
                <w:rFonts w:ascii="Arial Narrow" w:hAnsi="Arial Narrow"/>
                <w:color w:val="000000"/>
                <w:sz w:val="20"/>
                <w:szCs w:val="20"/>
              </w:rPr>
              <w:t>Сведения о лице, в пользу которого установлены ограничения (обременения)</w:t>
            </w:r>
          </w:p>
        </w:tc>
        <w:tc>
          <w:tcPr>
            <w:tcW w:w="3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jc w:val="both"/>
              <w:rPr>
                <w:rFonts w:ascii="Arial Narrow" w:hAnsi="Arial Narrow"/>
                <w:sz w:val="20"/>
                <w:szCs w:val="20"/>
              </w:rPr>
            </w:pPr>
            <w:r w:rsidRPr="00B53242">
              <w:rPr>
                <w:rFonts w:ascii="Arial Narrow" w:hAnsi="Arial Narrow"/>
                <w:color w:val="000000"/>
                <w:sz w:val="20"/>
                <w:szCs w:val="20"/>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tc>
        <w:tc>
          <w:tcPr>
            <w:tcW w:w="17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jc w:val="both"/>
              <w:rPr>
                <w:rFonts w:ascii="Arial Narrow" w:hAnsi="Arial Narrow"/>
                <w:sz w:val="20"/>
                <w:szCs w:val="20"/>
              </w:rPr>
            </w:pPr>
            <w:r w:rsidRPr="00B53242">
              <w:rPr>
                <w:rFonts w:ascii="Arial Narrow" w:hAnsi="Arial Narrow"/>
                <w:color w:val="000000"/>
                <w:sz w:val="20"/>
                <w:szCs w:val="20"/>
              </w:rPr>
              <w:t>Иные сведения (при необходимости)</w:t>
            </w:r>
          </w:p>
        </w:tc>
      </w:tr>
      <w:tr w:rsidR="00267164" w:rsidRPr="00B53242" w:rsidTr="00267164">
        <w:trPr>
          <w:trHeight w:val="23"/>
        </w:trPr>
        <w:tc>
          <w:tcPr>
            <w:tcW w:w="2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12</w:t>
            </w:r>
          </w:p>
        </w:tc>
        <w:tc>
          <w:tcPr>
            <w:tcW w:w="27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13</w:t>
            </w:r>
          </w:p>
        </w:tc>
        <w:tc>
          <w:tcPr>
            <w:tcW w:w="27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14</w:t>
            </w:r>
          </w:p>
        </w:tc>
        <w:tc>
          <w:tcPr>
            <w:tcW w:w="17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15</w:t>
            </w:r>
          </w:p>
        </w:tc>
        <w:tc>
          <w:tcPr>
            <w:tcW w:w="3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16</w:t>
            </w:r>
          </w:p>
        </w:tc>
        <w:tc>
          <w:tcPr>
            <w:tcW w:w="17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17</w:t>
            </w:r>
          </w:p>
        </w:tc>
      </w:tr>
    </w:tbl>
    <w:p w:rsidR="00267164" w:rsidRPr="00B53242" w:rsidRDefault="00267164" w:rsidP="00267164">
      <w:pPr>
        <w:numPr>
          <w:ilvl w:val="0"/>
          <w:numId w:val="20"/>
        </w:numPr>
        <w:ind w:left="0" w:firstLine="709"/>
        <w:jc w:val="both"/>
        <w:rPr>
          <w:rFonts w:ascii="Arial Narrow" w:hAnsi="Arial Narrow"/>
          <w:color w:val="000000"/>
          <w:sz w:val="20"/>
          <w:szCs w:val="20"/>
        </w:rPr>
      </w:pPr>
      <w:r w:rsidRPr="00B53242">
        <w:rPr>
          <w:rFonts w:ascii="Arial Narrow" w:hAnsi="Arial Narrow"/>
          <w:color w:val="000000"/>
          <w:sz w:val="20"/>
          <w:szCs w:val="20"/>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67164" w:rsidRPr="00B53242" w:rsidRDefault="00267164" w:rsidP="00267164">
      <w:pPr>
        <w:numPr>
          <w:ilvl w:val="0"/>
          <w:numId w:val="20"/>
        </w:numPr>
        <w:ind w:left="0" w:firstLine="709"/>
        <w:jc w:val="both"/>
        <w:rPr>
          <w:rFonts w:ascii="Arial Narrow" w:hAnsi="Arial Narrow"/>
          <w:color w:val="000000"/>
          <w:sz w:val="20"/>
          <w:szCs w:val="20"/>
        </w:rPr>
      </w:pPr>
      <w:r w:rsidRPr="00B53242">
        <w:rPr>
          <w:rFonts w:ascii="Arial Narrow" w:hAnsi="Arial Narrow"/>
          <w:color w:val="000000"/>
          <w:sz w:val="20"/>
          <w:szCs w:val="20"/>
        </w:rPr>
        <w:t>С указанием наименования вида ограничений (обременении), основания и даты их возникновения и прекращения;</w:t>
      </w:r>
    </w:p>
    <w:p w:rsidR="00267164" w:rsidRPr="00B53242" w:rsidRDefault="00267164" w:rsidP="00267164">
      <w:pPr>
        <w:ind w:firstLine="709"/>
        <w:jc w:val="center"/>
        <w:rPr>
          <w:rFonts w:ascii="Arial Narrow" w:hAnsi="Arial Narrow"/>
          <w:color w:val="000000"/>
          <w:sz w:val="20"/>
          <w:szCs w:val="20"/>
        </w:rPr>
      </w:pPr>
      <w:r w:rsidRPr="00B53242">
        <w:rPr>
          <w:rFonts w:ascii="Arial Narrow" w:hAnsi="Arial Narrow"/>
          <w:b/>
          <w:bCs/>
          <w:color w:val="000000"/>
          <w:sz w:val="20"/>
          <w:szCs w:val="20"/>
        </w:rPr>
        <w:t xml:space="preserve">Подраздел 1.3. Сведения о помещениях, </w:t>
      </w:r>
      <w:proofErr w:type="spellStart"/>
      <w:r w:rsidRPr="00B53242">
        <w:rPr>
          <w:rFonts w:ascii="Arial Narrow" w:hAnsi="Arial Narrow"/>
          <w:b/>
          <w:bCs/>
          <w:color w:val="000000"/>
          <w:sz w:val="20"/>
          <w:szCs w:val="20"/>
        </w:rPr>
        <w:t>машино</w:t>
      </w:r>
      <w:proofErr w:type="spellEnd"/>
      <w:r w:rsidRPr="00B53242">
        <w:rPr>
          <w:rFonts w:ascii="Arial Narrow" w:hAnsi="Arial Narrow"/>
          <w:b/>
          <w:bCs/>
          <w:color w:val="000000"/>
          <w:sz w:val="20"/>
          <w:szCs w:val="20"/>
        </w:rPr>
        <w:t>-местах и иных объектах, отнесенных законом к недвижимости</w:t>
      </w:r>
    </w:p>
    <w:p w:rsidR="00267164" w:rsidRPr="00B53242" w:rsidRDefault="00267164" w:rsidP="00267164">
      <w:pPr>
        <w:ind w:firstLine="709"/>
        <w:jc w:val="center"/>
        <w:rPr>
          <w:rFonts w:ascii="Arial Narrow" w:hAnsi="Arial Narrow"/>
          <w:color w:val="000000"/>
          <w:sz w:val="20"/>
          <w:szCs w:val="20"/>
        </w:rPr>
      </w:pPr>
      <w:r w:rsidRPr="00B53242">
        <w:rPr>
          <w:rFonts w:ascii="Arial Narrow" w:hAnsi="Arial Narrow"/>
          <w:b/>
          <w:bCs/>
          <w:color w:val="000000"/>
          <w:sz w:val="20"/>
          <w:szCs w:val="20"/>
        </w:rPr>
        <w:t> </w:t>
      </w:r>
    </w:p>
    <w:tbl>
      <w:tblPr>
        <w:tblW w:w="15139" w:type="dxa"/>
        <w:tblLayout w:type="fixed"/>
        <w:tblCellMar>
          <w:left w:w="0" w:type="dxa"/>
          <w:right w:w="0" w:type="dxa"/>
        </w:tblCellMar>
        <w:tblLook w:val="04A0" w:firstRow="1" w:lastRow="0" w:firstColumn="1" w:lastColumn="0" w:noHBand="0" w:noVBand="1"/>
      </w:tblPr>
      <w:tblGrid>
        <w:gridCol w:w="1182"/>
        <w:gridCol w:w="851"/>
        <w:gridCol w:w="1402"/>
        <w:gridCol w:w="1168"/>
        <w:gridCol w:w="1459"/>
        <w:gridCol w:w="1276"/>
        <w:gridCol w:w="1659"/>
        <w:gridCol w:w="1176"/>
        <w:gridCol w:w="1559"/>
        <w:gridCol w:w="2410"/>
        <w:gridCol w:w="997"/>
      </w:tblGrid>
      <w:tr w:rsidR="00267164" w:rsidRPr="00B53242" w:rsidTr="00CD2E86">
        <w:trPr>
          <w:trHeight w:val="23"/>
        </w:trPr>
        <w:tc>
          <w:tcPr>
            <w:tcW w:w="118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Реестровый номер</w:t>
            </w:r>
          </w:p>
        </w:tc>
        <w:tc>
          <w:tcPr>
            <w:tcW w:w="85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Вид объекта учета</w:t>
            </w:r>
          </w:p>
        </w:tc>
        <w:tc>
          <w:tcPr>
            <w:tcW w:w="140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Наименование объекта учета</w:t>
            </w:r>
          </w:p>
        </w:tc>
        <w:tc>
          <w:tcPr>
            <w:tcW w:w="116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Назначение объекта учета</w:t>
            </w:r>
          </w:p>
        </w:tc>
        <w:tc>
          <w:tcPr>
            <w:tcW w:w="145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Адрес (местоположение) объекта учета (с указанием кода ОКТМО)</w:t>
            </w:r>
          </w:p>
        </w:tc>
        <w:tc>
          <w:tcPr>
            <w:tcW w:w="127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Кадастровый номер объекта учета (с датой присвоения)</w:t>
            </w:r>
          </w:p>
        </w:tc>
        <w:tc>
          <w:tcPr>
            <w:tcW w:w="165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Сведения о здании, сооружении, в состав которого входит объект учета (кадастровый номер, форма собственности)</w:t>
            </w:r>
          </w:p>
        </w:tc>
        <w:tc>
          <w:tcPr>
            <w:tcW w:w="117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Сведения о правообладателе</w:t>
            </w:r>
          </w:p>
        </w:tc>
        <w:tc>
          <w:tcPr>
            <w:tcW w:w="155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CD2E86">
            <w:pPr>
              <w:rPr>
                <w:rFonts w:ascii="Arial Narrow" w:hAnsi="Arial Narrow"/>
                <w:sz w:val="20"/>
                <w:szCs w:val="20"/>
              </w:rPr>
            </w:pPr>
            <w:r w:rsidRPr="00B53242">
              <w:rPr>
                <w:rFonts w:ascii="Arial Narrow" w:hAnsi="Arial Narrow"/>
                <w:color w:val="000000"/>
                <w:sz w:val="20"/>
                <w:szCs w:val="20"/>
              </w:rPr>
              <w:t>Вид вещного права, на основании которого правообладателю принадлежит объект учета 6</w:t>
            </w:r>
          </w:p>
        </w:tc>
        <w:tc>
          <w:tcPr>
            <w:tcW w:w="241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tc>
        <w:tc>
          <w:tcPr>
            <w:tcW w:w="9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Инвентарный номер объекта учета</w:t>
            </w:r>
          </w:p>
        </w:tc>
      </w:tr>
      <w:tr w:rsidR="00267164" w:rsidRPr="00B53242" w:rsidTr="00CD2E86">
        <w:trPr>
          <w:trHeight w:val="23"/>
        </w:trPr>
        <w:tc>
          <w:tcPr>
            <w:tcW w:w="118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1</w:t>
            </w:r>
          </w:p>
        </w:tc>
        <w:tc>
          <w:tcPr>
            <w:tcW w:w="85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2</w:t>
            </w:r>
          </w:p>
        </w:tc>
        <w:tc>
          <w:tcPr>
            <w:tcW w:w="140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3</w:t>
            </w:r>
          </w:p>
        </w:tc>
        <w:tc>
          <w:tcPr>
            <w:tcW w:w="116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4</w:t>
            </w:r>
          </w:p>
        </w:tc>
        <w:tc>
          <w:tcPr>
            <w:tcW w:w="145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5</w:t>
            </w:r>
          </w:p>
        </w:tc>
        <w:tc>
          <w:tcPr>
            <w:tcW w:w="127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6</w:t>
            </w:r>
          </w:p>
        </w:tc>
        <w:tc>
          <w:tcPr>
            <w:tcW w:w="165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7</w:t>
            </w:r>
          </w:p>
        </w:tc>
        <w:tc>
          <w:tcPr>
            <w:tcW w:w="117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8</w:t>
            </w:r>
          </w:p>
        </w:tc>
        <w:tc>
          <w:tcPr>
            <w:tcW w:w="155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9</w:t>
            </w:r>
          </w:p>
        </w:tc>
        <w:tc>
          <w:tcPr>
            <w:tcW w:w="241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10</w:t>
            </w:r>
          </w:p>
        </w:tc>
        <w:tc>
          <w:tcPr>
            <w:tcW w:w="9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11</w:t>
            </w:r>
          </w:p>
        </w:tc>
      </w:tr>
    </w:tbl>
    <w:p w:rsidR="00267164" w:rsidRPr="00B53242" w:rsidRDefault="00267164" w:rsidP="00267164">
      <w:pPr>
        <w:ind w:firstLine="709"/>
        <w:jc w:val="center"/>
        <w:rPr>
          <w:rFonts w:ascii="Arial Narrow" w:hAnsi="Arial Narrow"/>
          <w:color w:val="000000"/>
          <w:sz w:val="20"/>
          <w:szCs w:val="20"/>
        </w:rPr>
      </w:pPr>
      <w:r w:rsidRPr="00B53242">
        <w:rPr>
          <w:rFonts w:ascii="Arial Narrow" w:hAnsi="Arial Narrow"/>
          <w:b/>
          <w:bCs/>
          <w:color w:val="000000"/>
          <w:sz w:val="20"/>
          <w:szCs w:val="20"/>
        </w:rPr>
        <w:t> </w:t>
      </w:r>
    </w:p>
    <w:tbl>
      <w:tblPr>
        <w:tblW w:w="15139" w:type="dxa"/>
        <w:tblCellMar>
          <w:left w:w="0" w:type="dxa"/>
          <w:right w:w="0" w:type="dxa"/>
        </w:tblCellMar>
        <w:tblLook w:val="04A0" w:firstRow="1" w:lastRow="0" w:firstColumn="1" w:lastColumn="0" w:noHBand="0" w:noVBand="1"/>
      </w:tblPr>
      <w:tblGrid>
        <w:gridCol w:w="3074"/>
        <w:gridCol w:w="3270"/>
        <w:gridCol w:w="3255"/>
        <w:gridCol w:w="3216"/>
        <w:gridCol w:w="2324"/>
      </w:tblGrid>
      <w:tr w:rsidR="00267164" w:rsidRPr="00B53242" w:rsidTr="00267164">
        <w:trPr>
          <w:trHeight w:val="23"/>
        </w:trPr>
        <w:tc>
          <w:tcPr>
            <w:tcW w:w="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jc w:val="both"/>
              <w:rPr>
                <w:rFonts w:ascii="Arial Narrow" w:hAnsi="Arial Narrow"/>
                <w:sz w:val="20"/>
                <w:szCs w:val="20"/>
              </w:rPr>
            </w:pPr>
            <w:r w:rsidRPr="00B53242">
              <w:rPr>
                <w:rFonts w:ascii="Arial Narrow" w:hAnsi="Arial Narrow"/>
                <w:color w:val="000000"/>
                <w:sz w:val="20"/>
                <w:szCs w:val="20"/>
              </w:rPr>
              <w:t>Сведения о стоимости объекта учета</w:t>
            </w:r>
          </w:p>
        </w:tc>
        <w:tc>
          <w:tcPr>
            <w:tcW w:w="3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jc w:val="both"/>
              <w:rPr>
                <w:rFonts w:ascii="Arial Narrow" w:hAnsi="Arial Narrow"/>
                <w:sz w:val="20"/>
                <w:szCs w:val="20"/>
              </w:rPr>
            </w:pPr>
            <w:r w:rsidRPr="00B53242">
              <w:rPr>
                <w:rFonts w:ascii="Arial Narrow" w:hAnsi="Arial Narrow"/>
                <w:color w:val="000000"/>
                <w:sz w:val="20"/>
                <w:szCs w:val="20"/>
              </w:rPr>
              <w:t>Сведения об изменениях объекта учета (произведенных достройках, капитальном ремонте, реконструкции, модернизации, сносе)</w:t>
            </w:r>
          </w:p>
        </w:tc>
        <w:tc>
          <w:tcPr>
            <w:tcW w:w="33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jc w:val="both"/>
              <w:rPr>
                <w:rFonts w:ascii="Arial Narrow" w:hAnsi="Arial Narrow"/>
                <w:sz w:val="20"/>
                <w:szCs w:val="20"/>
              </w:rPr>
            </w:pPr>
            <w:r w:rsidRPr="00B53242">
              <w:rPr>
                <w:rFonts w:ascii="Arial Narrow" w:hAnsi="Arial Narrow"/>
                <w:color w:val="000000"/>
                <w:sz w:val="20"/>
                <w:szCs w:val="20"/>
              </w:rPr>
              <w:t>Сведения об установленных в отношении объекта учета ограничениях (обременениях) 7</w:t>
            </w:r>
          </w:p>
        </w:tc>
        <w:tc>
          <w:tcPr>
            <w:tcW w:w="3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jc w:val="both"/>
              <w:rPr>
                <w:rFonts w:ascii="Arial Narrow" w:hAnsi="Arial Narrow"/>
                <w:sz w:val="20"/>
                <w:szCs w:val="20"/>
              </w:rPr>
            </w:pPr>
            <w:r w:rsidRPr="00B53242">
              <w:rPr>
                <w:rFonts w:ascii="Arial Narrow" w:hAnsi="Arial Narrow"/>
                <w:color w:val="000000"/>
                <w:sz w:val="20"/>
                <w:szCs w:val="20"/>
              </w:rPr>
              <w:t>Сведения о лице, в пользу которого установлены ограничения (обременения)</w:t>
            </w:r>
          </w:p>
        </w:tc>
        <w:tc>
          <w:tcPr>
            <w:tcW w:w="2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jc w:val="both"/>
              <w:rPr>
                <w:rFonts w:ascii="Arial Narrow" w:hAnsi="Arial Narrow"/>
                <w:sz w:val="20"/>
                <w:szCs w:val="20"/>
              </w:rPr>
            </w:pPr>
            <w:r w:rsidRPr="00B53242">
              <w:rPr>
                <w:rFonts w:ascii="Arial Narrow" w:hAnsi="Arial Narrow"/>
                <w:color w:val="000000"/>
                <w:sz w:val="20"/>
                <w:szCs w:val="20"/>
              </w:rPr>
              <w:t>Иные сведения (при необходимости)</w:t>
            </w:r>
          </w:p>
        </w:tc>
      </w:tr>
      <w:tr w:rsidR="00267164" w:rsidRPr="00B53242" w:rsidTr="00267164">
        <w:trPr>
          <w:trHeight w:val="23"/>
        </w:trPr>
        <w:tc>
          <w:tcPr>
            <w:tcW w:w="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12</w:t>
            </w:r>
          </w:p>
        </w:tc>
        <w:tc>
          <w:tcPr>
            <w:tcW w:w="3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13</w:t>
            </w:r>
          </w:p>
        </w:tc>
        <w:tc>
          <w:tcPr>
            <w:tcW w:w="33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14</w:t>
            </w:r>
          </w:p>
        </w:tc>
        <w:tc>
          <w:tcPr>
            <w:tcW w:w="33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15</w:t>
            </w:r>
          </w:p>
        </w:tc>
        <w:tc>
          <w:tcPr>
            <w:tcW w:w="2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16</w:t>
            </w:r>
          </w:p>
        </w:tc>
      </w:tr>
    </w:tbl>
    <w:p w:rsidR="00267164" w:rsidRPr="00B53242" w:rsidRDefault="00267164" w:rsidP="00267164">
      <w:pPr>
        <w:ind w:firstLine="709"/>
        <w:jc w:val="both"/>
        <w:rPr>
          <w:rFonts w:ascii="Arial Narrow" w:hAnsi="Arial Narrow"/>
          <w:color w:val="000000"/>
          <w:sz w:val="20"/>
          <w:szCs w:val="20"/>
        </w:rPr>
      </w:pPr>
      <w:r w:rsidRPr="00B53242">
        <w:rPr>
          <w:rFonts w:ascii="Arial Narrow" w:hAnsi="Arial Narrow"/>
          <w:color w:val="000000"/>
          <w:sz w:val="20"/>
          <w:szCs w:val="20"/>
        </w:rPr>
        <w:t> </w:t>
      </w:r>
    </w:p>
    <w:p w:rsidR="00267164" w:rsidRPr="00B53242" w:rsidRDefault="00267164" w:rsidP="00267164">
      <w:pPr>
        <w:ind w:firstLine="709"/>
        <w:jc w:val="center"/>
        <w:rPr>
          <w:rFonts w:ascii="Arial Narrow" w:hAnsi="Arial Narrow"/>
          <w:color w:val="000000"/>
          <w:sz w:val="20"/>
          <w:szCs w:val="20"/>
        </w:rPr>
      </w:pPr>
      <w:r w:rsidRPr="00B53242">
        <w:rPr>
          <w:rFonts w:ascii="Arial Narrow" w:hAnsi="Arial Narrow"/>
          <w:b/>
          <w:bCs/>
          <w:color w:val="000000"/>
          <w:sz w:val="20"/>
          <w:szCs w:val="20"/>
        </w:rPr>
        <w:t>Подраздел 1.4. Сведения о воздушных и морских судах, судах внутреннего плавания</w:t>
      </w:r>
    </w:p>
    <w:p w:rsidR="00267164" w:rsidRPr="00B53242" w:rsidRDefault="00267164" w:rsidP="00267164">
      <w:pPr>
        <w:ind w:firstLine="709"/>
        <w:jc w:val="center"/>
        <w:rPr>
          <w:rFonts w:ascii="Arial Narrow" w:hAnsi="Arial Narrow"/>
          <w:color w:val="000000"/>
          <w:sz w:val="20"/>
          <w:szCs w:val="20"/>
        </w:rPr>
      </w:pPr>
      <w:r w:rsidRPr="00B53242">
        <w:rPr>
          <w:rFonts w:ascii="Arial Narrow" w:hAnsi="Arial Narrow"/>
          <w:b/>
          <w:bCs/>
          <w:color w:val="000000"/>
          <w:sz w:val="20"/>
          <w:szCs w:val="20"/>
        </w:rPr>
        <w:lastRenderedPageBreak/>
        <w:t> </w:t>
      </w:r>
    </w:p>
    <w:tbl>
      <w:tblPr>
        <w:tblW w:w="15139" w:type="dxa"/>
        <w:tblCellMar>
          <w:left w:w="0" w:type="dxa"/>
          <w:right w:w="0" w:type="dxa"/>
        </w:tblCellMar>
        <w:tblLook w:val="04A0" w:firstRow="1" w:lastRow="0" w:firstColumn="1" w:lastColumn="0" w:noHBand="0" w:noVBand="1"/>
      </w:tblPr>
      <w:tblGrid>
        <w:gridCol w:w="1388"/>
        <w:gridCol w:w="961"/>
        <w:gridCol w:w="1680"/>
        <w:gridCol w:w="1372"/>
        <w:gridCol w:w="1462"/>
        <w:gridCol w:w="1980"/>
        <w:gridCol w:w="1971"/>
        <w:gridCol w:w="1627"/>
        <w:gridCol w:w="2698"/>
      </w:tblGrid>
      <w:tr w:rsidR="00267164" w:rsidRPr="00B53242" w:rsidTr="00CD2E86">
        <w:trPr>
          <w:trHeight w:val="23"/>
        </w:trPr>
        <w:tc>
          <w:tcPr>
            <w:tcW w:w="138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Реестровый номер</w:t>
            </w:r>
          </w:p>
        </w:tc>
        <w:tc>
          <w:tcPr>
            <w:tcW w:w="96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Вид объекта учета</w:t>
            </w:r>
          </w:p>
        </w:tc>
        <w:tc>
          <w:tcPr>
            <w:tcW w:w="16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Наименование объекта учета</w:t>
            </w:r>
          </w:p>
        </w:tc>
        <w:tc>
          <w:tcPr>
            <w:tcW w:w="137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Назначение объекта учета</w:t>
            </w:r>
          </w:p>
        </w:tc>
        <w:tc>
          <w:tcPr>
            <w:tcW w:w="146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Порт (место) регистрации и (или) место (аэродром) базирования (с указанием кода ОКТМО)</w:t>
            </w:r>
          </w:p>
        </w:tc>
        <w:tc>
          <w:tcPr>
            <w:tcW w:w="19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Регистрационный номер (с датой присвоения)</w:t>
            </w:r>
          </w:p>
        </w:tc>
        <w:tc>
          <w:tcPr>
            <w:tcW w:w="197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Сведения о правообладателе</w:t>
            </w:r>
          </w:p>
        </w:tc>
        <w:tc>
          <w:tcPr>
            <w:tcW w:w="1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Вид вещного права, на основании которого правообладателю принадлежит объект учета 6</w:t>
            </w:r>
          </w:p>
        </w:tc>
        <w:tc>
          <w:tcPr>
            <w:tcW w:w="2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tc>
      </w:tr>
      <w:tr w:rsidR="00267164" w:rsidRPr="00B53242" w:rsidTr="00CD2E86">
        <w:trPr>
          <w:trHeight w:val="23"/>
        </w:trPr>
        <w:tc>
          <w:tcPr>
            <w:tcW w:w="138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1</w:t>
            </w:r>
          </w:p>
        </w:tc>
        <w:tc>
          <w:tcPr>
            <w:tcW w:w="96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2</w:t>
            </w:r>
          </w:p>
        </w:tc>
        <w:tc>
          <w:tcPr>
            <w:tcW w:w="16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3</w:t>
            </w:r>
          </w:p>
        </w:tc>
        <w:tc>
          <w:tcPr>
            <w:tcW w:w="137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4</w:t>
            </w:r>
          </w:p>
        </w:tc>
        <w:tc>
          <w:tcPr>
            <w:tcW w:w="146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5</w:t>
            </w:r>
          </w:p>
        </w:tc>
        <w:tc>
          <w:tcPr>
            <w:tcW w:w="19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6</w:t>
            </w:r>
          </w:p>
        </w:tc>
        <w:tc>
          <w:tcPr>
            <w:tcW w:w="197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7</w:t>
            </w:r>
          </w:p>
        </w:tc>
        <w:tc>
          <w:tcPr>
            <w:tcW w:w="1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8</w:t>
            </w:r>
          </w:p>
        </w:tc>
        <w:tc>
          <w:tcPr>
            <w:tcW w:w="2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9</w:t>
            </w:r>
          </w:p>
        </w:tc>
      </w:tr>
    </w:tbl>
    <w:p w:rsidR="00267164" w:rsidRPr="00B53242" w:rsidRDefault="00267164" w:rsidP="00267164">
      <w:pPr>
        <w:ind w:firstLine="709"/>
        <w:jc w:val="center"/>
        <w:rPr>
          <w:rFonts w:ascii="Arial Narrow" w:hAnsi="Arial Narrow"/>
          <w:color w:val="000000"/>
          <w:sz w:val="20"/>
          <w:szCs w:val="20"/>
        </w:rPr>
      </w:pPr>
      <w:r w:rsidRPr="00B53242">
        <w:rPr>
          <w:rFonts w:ascii="Arial Narrow" w:hAnsi="Arial Narrow"/>
          <w:b/>
          <w:bCs/>
          <w:color w:val="000000"/>
          <w:sz w:val="20"/>
          <w:szCs w:val="20"/>
        </w:rPr>
        <w:t> </w:t>
      </w:r>
    </w:p>
    <w:tbl>
      <w:tblPr>
        <w:tblW w:w="3451" w:type="pct"/>
        <w:tblCellMar>
          <w:left w:w="0" w:type="dxa"/>
          <w:right w:w="0" w:type="dxa"/>
        </w:tblCellMar>
        <w:tblLook w:val="04A0" w:firstRow="1" w:lastRow="0" w:firstColumn="1" w:lastColumn="0" w:noHBand="0" w:noVBand="1"/>
      </w:tblPr>
      <w:tblGrid>
        <w:gridCol w:w="1009"/>
        <w:gridCol w:w="1881"/>
        <w:gridCol w:w="2313"/>
        <w:gridCol w:w="2305"/>
        <w:gridCol w:w="2697"/>
      </w:tblGrid>
      <w:tr w:rsidR="00267164" w:rsidRPr="00B53242" w:rsidTr="00267164">
        <w:trPr>
          <w:trHeight w:val="23"/>
        </w:trPr>
        <w:tc>
          <w:tcPr>
            <w:tcW w:w="1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jc w:val="both"/>
              <w:rPr>
                <w:rFonts w:ascii="Arial Narrow" w:hAnsi="Arial Narrow"/>
                <w:sz w:val="20"/>
                <w:szCs w:val="20"/>
              </w:rPr>
            </w:pPr>
            <w:r w:rsidRPr="00B53242">
              <w:rPr>
                <w:rFonts w:ascii="Arial Narrow" w:hAnsi="Arial Narrow"/>
                <w:color w:val="000000"/>
                <w:sz w:val="20"/>
                <w:szCs w:val="20"/>
              </w:rPr>
              <w:t>Сведения о стоимости судна</w:t>
            </w:r>
          </w:p>
        </w:tc>
        <w:tc>
          <w:tcPr>
            <w:tcW w:w="1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jc w:val="both"/>
              <w:rPr>
                <w:rFonts w:ascii="Arial Narrow" w:hAnsi="Arial Narrow"/>
                <w:sz w:val="20"/>
                <w:szCs w:val="20"/>
              </w:rPr>
            </w:pPr>
            <w:r w:rsidRPr="00B53242">
              <w:rPr>
                <w:rFonts w:ascii="Arial Narrow" w:hAnsi="Arial Narrow"/>
                <w:color w:val="000000"/>
                <w:sz w:val="20"/>
                <w:szCs w:val="20"/>
              </w:rPr>
              <w:t>Сведения о произведенных ремонте, модернизации судна</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jc w:val="both"/>
              <w:rPr>
                <w:rFonts w:ascii="Arial Narrow" w:hAnsi="Arial Narrow"/>
                <w:sz w:val="20"/>
                <w:szCs w:val="20"/>
              </w:rPr>
            </w:pPr>
            <w:r w:rsidRPr="00B53242">
              <w:rPr>
                <w:rFonts w:ascii="Arial Narrow" w:hAnsi="Arial Narrow"/>
                <w:color w:val="000000"/>
                <w:sz w:val="20"/>
                <w:szCs w:val="20"/>
              </w:rPr>
              <w:t>Сведения об установленных в отношении судна  ограничениях (обременениях) 7</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jc w:val="both"/>
              <w:rPr>
                <w:rFonts w:ascii="Arial Narrow" w:hAnsi="Arial Narrow"/>
                <w:sz w:val="20"/>
                <w:szCs w:val="20"/>
              </w:rPr>
            </w:pPr>
            <w:r w:rsidRPr="00B53242">
              <w:rPr>
                <w:rFonts w:ascii="Arial Narrow" w:hAnsi="Arial Narrow"/>
                <w:color w:val="000000"/>
                <w:sz w:val="20"/>
                <w:szCs w:val="20"/>
              </w:rPr>
              <w:t>Сведения о лице, в пользу которого установлены ограничения (обременения)</w:t>
            </w:r>
          </w:p>
        </w:tc>
        <w:tc>
          <w:tcPr>
            <w:tcW w:w="28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jc w:val="both"/>
              <w:rPr>
                <w:rFonts w:ascii="Arial Narrow" w:hAnsi="Arial Narrow"/>
                <w:sz w:val="20"/>
                <w:szCs w:val="20"/>
              </w:rPr>
            </w:pPr>
            <w:r w:rsidRPr="00B53242">
              <w:rPr>
                <w:rFonts w:ascii="Arial Narrow" w:hAnsi="Arial Narrow"/>
                <w:color w:val="000000"/>
                <w:sz w:val="20"/>
                <w:szCs w:val="20"/>
              </w:rPr>
              <w:t>Иные сведения (при необходимости)</w:t>
            </w:r>
          </w:p>
        </w:tc>
      </w:tr>
      <w:tr w:rsidR="00267164" w:rsidRPr="00B53242" w:rsidTr="00267164">
        <w:trPr>
          <w:trHeight w:val="23"/>
        </w:trPr>
        <w:tc>
          <w:tcPr>
            <w:tcW w:w="1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10</w:t>
            </w:r>
          </w:p>
        </w:tc>
        <w:tc>
          <w:tcPr>
            <w:tcW w:w="1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11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12</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13</w:t>
            </w:r>
          </w:p>
        </w:tc>
        <w:tc>
          <w:tcPr>
            <w:tcW w:w="28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14</w:t>
            </w:r>
          </w:p>
        </w:tc>
      </w:tr>
    </w:tbl>
    <w:p w:rsidR="00267164" w:rsidRPr="00B53242" w:rsidRDefault="00267164" w:rsidP="00267164">
      <w:pPr>
        <w:ind w:firstLine="709"/>
        <w:jc w:val="center"/>
        <w:rPr>
          <w:rFonts w:ascii="Arial Narrow" w:hAnsi="Arial Narrow"/>
          <w:color w:val="000000"/>
          <w:sz w:val="20"/>
          <w:szCs w:val="20"/>
        </w:rPr>
      </w:pPr>
      <w:r w:rsidRPr="00B53242">
        <w:rPr>
          <w:rFonts w:ascii="Arial Narrow" w:hAnsi="Arial Narrow"/>
          <w:b/>
          <w:bCs/>
          <w:color w:val="000000"/>
          <w:sz w:val="20"/>
          <w:szCs w:val="20"/>
        </w:rPr>
        <w:t> </w:t>
      </w:r>
    </w:p>
    <w:p w:rsidR="00267164" w:rsidRPr="00B53242" w:rsidRDefault="00267164" w:rsidP="00267164">
      <w:pPr>
        <w:ind w:firstLine="709"/>
        <w:jc w:val="center"/>
        <w:rPr>
          <w:rFonts w:ascii="Arial Narrow" w:hAnsi="Arial Narrow"/>
          <w:color w:val="000000"/>
          <w:sz w:val="20"/>
          <w:szCs w:val="20"/>
        </w:rPr>
      </w:pPr>
      <w:r w:rsidRPr="00B53242">
        <w:rPr>
          <w:rFonts w:ascii="Arial Narrow" w:hAnsi="Arial Narrow"/>
          <w:b/>
          <w:bCs/>
          <w:color w:val="000000"/>
          <w:sz w:val="20"/>
          <w:szCs w:val="20"/>
        </w:rPr>
        <w:t>Раздел 2. Сведения о муниципальном движимом и ином имуществе</w:t>
      </w:r>
    </w:p>
    <w:p w:rsidR="00267164" w:rsidRPr="00B53242" w:rsidRDefault="00267164" w:rsidP="00267164">
      <w:pPr>
        <w:ind w:firstLine="709"/>
        <w:jc w:val="center"/>
        <w:rPr>
          <w:rFonts w:ascii="Arial Narrow" w:hAnsi="Arial Narrow"/>
          <w:color w:val="000000"/>
          <w:sz w:val="20"/>
          <w:szCs w:val="20"/>
        </w:rPr>
      </w:pPr>
      <w:r w:rsidRPr="00B53242">
        <w:rPr>
          <w:rFonts w:ascii="Arial Narrow" w:hAnsi="Arial Narrow"/>
          <w:color w:val="000000"/>
          <w:sz w:val="20"/>
          <w:szCs w:val="20"/>
        </w:rPr>
        <w:t> </w:t>
      </w:r>
    </w:p>
    <w:p w:rsidR="00267164" w:rsidRPr="00B53242" w:rsidRDefault="00267164" w:rsidP="00267164">
      <w:pPr>
        <w:ind w:firstLine="709"/>
        <w:jc w:val="center"/>
        <w:rPr>
          <w:rFonts w:ascii="Arial Narrow" w:hAnsi="Arial Narrow"/>
          <w:color w:val="000000"/>
          <w:sz w:val="20"/>
          <w:szCs w:val="20"/>
        </w:rPr>
      </w:pPr>
      <w:r w:rsidRPr="00B53242">
        <w:rPr>
          <w:rFonts w:ascii="Arial Narrow" w:hAnsi="Arial Narrow"/>
          <w:b/>
          <w:bCs/>
          <w:color w:val="000000"/>
          <w:sz w:val="20"/>
          <w:szCs w:val="20"/>
        </w:rPr>
        <w:t>Подраздел 2.1. Сведения об акциях</w:t>
      </w:r>
    </w:p>
    <w:p w:rsidR="00267164" w:rsidRPr="00B53242" w:rsidRDefault="00267164" w:rsidP="00267164">
      <w:pPr>
        <w:ind w:firstLine="709"/>
        <w:jc w:val="both"/>
        <w:rPr>
          <w:rFonts w:ascii="Arial Narrow" w:hAnsi="Arial Narrow"/>
          <w:color w:val="000000"/>
          <w:sz w:val="20"/>
          <w:szCs w:val="20"/>
        </w:rPr>
      </w:pPr>
      <w:r w:rsidRPr="00B53242">
        <w:rPr>
          <w:rFonts w:ascii="Arial Narrow" w:hAnsi="Arial Narrow"/>
          <w:color w:val="000000"/>
          <w:sz w:val="20"/>
          <w:szCs w:val="20"/>
        </w:rPr>
        <w:t> </w:t>
      </w:r>
    </w:p>
    <w:tbl>
      <w:tblPr>
        <w:tblW w:w="15139" w:type="dxa"/>
        <w:tblLayout w:type="fixed"/>
        <w:tblCellMar>
          <w:left w:w="0" w:type="dxa"/>
          <w:right w:w="0" w:type="dxa"/>
        </w:tblCellMar>
        <w:tblLook w:val="04A0" w:firstRow="1" w:lastRow="0" w:firstColumn="1" w:lastColumn="0" w:noHBand="0" w:noVBand="1"/>
      </w:tblPr>
      <w:tblGrid>
        <w:gridCol w:w="1242"/>
        <w:gridCol w:w="2835"/>
        <w:gridCol w:w="2127"/>
        <w:gridCol w:w="1701"/>
        <w:gridCol w:w="1777"/>
        <w:gridCol w:w="1936"/>
        <w:gridCol w:w="1695"/>
        <w:gridCol w:w="1826"/>
      </w:tblGrid>
      <w:tr w:rsidR="00267164" w:rsidRPr="00B53242" w:rsidTr="00267164">
        <w:trPr>
          <w:trHeight w:val="23"/>
        </w:trPr>
        <w:tc>
          <w:tcPr>
            <w:tcW w:w="124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Реестровый номер</w:t>
            </w:r>
          </w:p>
        </w:tc>
        <w:tc>
          <w:tcPr>
            <w:tcW w:w="283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shd w:val="clear" w:color="auto" w:fill="FFFFFF"/>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tc>
        <w:tc>
          <w:tcPr>
            <w:tcW w:w="212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shd w:val="clear" w:color="auto" w:fill="FFFFFF"/>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tc>
        <w:tc>
          <w:tcPr>
            <w:tcW w:w="170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Сведения о правообладателе</w:t>
            </w:r>
          </w:p>
        </w:tc>
        <w:tc>
          <w:tcPr>
            <w:tcW w:w="177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Вид вещного права, на основании которого правообладателю принадлежит объект учета 6</w:t>
            </w:r>
          </w:p>
        </w:tc>
        <w:tc>
          <w:tcPr>
            <w:tcW w:w="193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Сведения об установленных ограничениях (обременениях)7</w:t>
            </w:r>
          </w:p>
        </w:tc>
        <w:tc>
          <w:tcPr>
            <w:tcW w:w="1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Сведения о лице, в пользу которого установлены ограничения (обременения)</w:t>
            </w:r>
          </w:p>
        </w:tc>
        <w:tc>
          <w:tcPr>
            <w:tcW w:w="1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Иные сведения (при необходимости)</w:t>
            </w:r>
          </w:p>
        </w:tc>
      </w:tr>
      <w:tr w:rsidR="00267164" w:rsidRPr="00B53242" w:rsidTr="00267164">
        <w:trPr>
          <w:trHeight w:val="23"/>
        </w:trPr>
        <w:tc>
          <w:tcPr>
            <w:tcW w:w="124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1</w:t>
            </w:r>
          </w:p>
        </w:tc>
        <w:tc>
          <w:tcPr>
            <w:tcW w:w="283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2</w:t>
            </w:r>
          </w:p>
        </w:tc>
        <w:tc>
          <w:tcPr>
            <w:tcW w:w="212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3</w:t>
            </w:r>
          </w:p>
        </w:tc>
        <w:tc>
          <w:tcPr>
            <w:tcW w:w="170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4</w:t>
            </w:r>
          </w:p>
        </w:tc>
        <w:tc>
          <w:tcPr>
            <w:tcW w:w="177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5</w:t>
            </w:r>
          </w:p>
        </w:tc>
        <w:tc>
          <w:tcPr>
            <w:tcW w:w="193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6</w:t>
            </w:r>
          </w:p>
        </w:tc>
        <w:tc>
          <w:tcPr>
            <w:tcW w:w="1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7</w:t>
            </w:r>
          </w:p>
        </w:tc>
        <w:tc>
          <w:tcPr>
            <w:tcW w:w="1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8</w:t>
            </w:r>
          </w:p>
        </w:tc>
      </w:tr>
    </w:tbl>
    <w:p w:rsidR="00267164" w:rsidRPr="00B53242" w:rsidRDefault="00267164" w:rsidP="00267164">
      <w:pPr>
        <w:ind w:firstLine="709"/>
        <w:jc w:val="center"/>
        <w:rPr>
          <w:rFonts w:ascii="Arial Narrow" w:hAnsi="Arial Narrow"/>
          <w:color w:val="000000"/>
          <w:sz w:val="20"/>
          <w:szCs w:val="20"/>
        </w:rPr>
      </w:pPr>
      <w:r w:rsidRPr="00B53242">
        <w:rPr>
          <w:rFonts w:ascii="Arial Narrow" w:hAnsi="Arial Narrow"/>
          <w:b/>
          <w:bCs/>
          <w:color w:val="000000"/>
          <w:sz w:val="20"/>
          <w:szCs w:val="20"/>
        </w:rPr>
        <w:t> </w:t>
      </w:r>
    </w:p>
    <w:p w:rsidR="00267164" w:rsidRPr="00B53242" w:rsidRDefault="00267164" w:rsidP="00267164">
      <w:pPr>
        <w:ind w:firstLine="709"/>
        <w:jc w:val="center"/>
        <w:rPr>
          <w:rFonts w:ascii="Arial Narrow" w:hAnsi="Arial Narrow"/>
          <w:color w:val="000000"/>
          <w:sz w:val="20"/>
          <w:szCs w:val="20"/>
        </w:rPr>
      </w:pPr>
      <w:r w:rsidRPr="00B53242">
        <w:rPr>
          <w:rFonts w:ascii="Arial Narrow" w:hAnsi="Arial Narrow"/>
          <w:b/>
          <w:bCs/>
          <w:color w:val="000000"/>
          <w:sz w:val="20"/>
          <w:szCs w:val="20"/>
        </w:rPr>
        <w:t>Подраздел 2.2. Сведения </w:t>
      </w:r>
      <w:r w:rsidRPr="00B53242">
        <w:rPr>
          <w:rFonts w:ascii="Arial Narrow" w:hAnsi="Arial Narrow"/>
          <w:b/>
          <w:bCs/>
          <w:color w:val="000000"/>
          <w:sz w:val="20"/>
          <w:szCs w:val="20"/>
          <w:shd w:val="clear" w:color="auto" w:fill="FFFFFF"/>
        </w:rPr>
        <w:t>о долях (вкладах) в уставных (складочных) капиталах хозяйственных обществ и товариществ</w:t>
      </w:r>
    </w:p>
    <w:p w:rsidR="00267164" w:rsidRPr="00B53242" w:rsidRDefault="00267164" w:rsidP="00267164">
      <w:pPr>
        <w:ind w:firstLine="709"/>
        <w:jc w:val="center"/>
        <w:rPr>
          <w:rFonts w:ascii="Arial Narrow" w:hAnsi="Arial Narrow"/>
          <w:color w:val="000000"/>
          <w:sz w:val="20"/>
          <w:szCs w:val="20"/>
        </w:rPr>
      </w:pPr>
      <w:r w:rsidRPr="00B53242">
        <w:rPr>
          <w:rFonts w:ascii="Arial Narrow" w:hAnsi="Arial Narrow"/>
          <w:color w:val="000000"/>
          <w:sz w:val="20"/>
          <w:szCs w:val="20"/>
        </w:rPr>
        <w:t> </w:t>
      </w:r>
    </w:p>
    <w:tbl>
      <w:tblPr>
        <w:tblW w:w="15139" w:type="dxa"/>
        <w:tblCellMar>
          <w:left w:w="0" w:type="dxa"/>
          <w:right w:w="0" w:type="dxa"/>
        </w:tblCellMar>
        <w:tblLook w:val="04A0" w:firstRow="1" w:lastRow="0" w:firstColumn="1" w:lastColumn="0" w:noHBand="0" w:noVBand="1"/>
      </w:tblPr>
      <w:tblGrid>
        <w:gridCol w:w="1148"/>
        <w:gridCol w:w="3355"/>
        <w:gridCol w:w="1682"/>
        <w:gridCol w:w="1578"/>
        <w:gridCol w:w="1944"/>
        <w:gridCol w:w="1927"/>
        <w:gridCol w:w="1687"/>
        <w:gridCol w:w="1818"/>
      </w:tblGrid>
      <w:tr w:rsidR="00267164" w:rsidRPr="00B53242" w:rsidTr="00CD2E86">
        <w:trPr>
          <w:trHeight w:val="23"/>
        </w:trPr>
        <w:tc>
          <w:tcPr>
            <w:tcW w:w="114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Реестровый номер</w:t>
            </w:r>
          </w:p>
        </w:tc>
        <w:tc>
          <w:tcPr>
            <w:tcW w:w="335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shd w:val="clear" w:color="auto" w:fill="FFFFFF"/>
              </w:rPr>
              <w:t xml:space="preserve">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w:t>
            </w:r>
            <w:r w:rsidRPr="00B53242">
              <w:rPr>
                <w:rFonts w:ascii="Arial Narrow" w:hAnsi="Arial Narrow"/>
                <w:color w:val="000000"/>
                <w:sz w:val="20"/>
                <w:szCs w:val="20"/>
                <w:shd w:val="clear" w:color="auto" w:fill="FFFFFF"/>
              </w:rPr>
              <w:lastRenderedPageBreak/>
              <w:t>указанием кода ОКТМО)</w:t>
            </w:r>
          </w:p>
        </w:tc>
        <w:tc>
          <w:tcPr>
            <w:tcW w:w="168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shd w:val="clear" w:color="auto" w:fill="FFFFFF"/>
              </w:rPr>
              <w:lastRenderedPageBreak/>
              <w:t xml:space="preserve">Доля (вклад) в уставном (складочном) капитале хозяйственного общества, </w:t>
            </w:r>
            <w:r w:rsidRPr="00B53242">
              <w:rPr>
                <w:rFonts w:ascii="Arial Narrow" w:hAnsi="Arial Narrow"/>
                <w:color w:val="000000"/>
                <w:sz w:val="20"/>
                <w:szCs w:val="20"/>
                <w:shd w:val="clear" w:color="auto" w:fill="FFFFFF"/>
              </w:rPr>
              <w:lastRenderedPageBreak/>
              <w:t>товарищества в процентах</w:t>
            </w:r>
          </w:p>
        </w:tc>
        <w:tc>
          <w:tcPr>
            <w:tcW w:w="157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lastRenderedPageBreak/>
              <w:t>Сведения о правообладателе</w:t>
            </w:r>
          </w:p>
        </w:tc>
        <w:tc>
          <w:tcPr>
            <w:tcW w:w="194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Вид вещного права, на основании которого правообладателю принадлежит объект учета 6</w:t>
            </w:r>
          </w:p>
        </w:tc>
        <w:tc>
          <w:tcPr>
            <w:tcW w:w="192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Сведения об установленных ограничениях (обременениях)7</w:t>
            </w:r>
          </w:p>
        </w:tc>
        <w:tc>
          <w:tcPr>
            <w:tcW w:w="1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Сведения о лице, в пользу которого установлены ограничения (обременения)</w:t>
            </w:r>
          </w:p>
        </w:tc>
        <w:tc>
          <w:tcPr>
            <w:tcW w:w="1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Иные сведения (при необходимости)</w:t>
            </w:r>
          </w:p>
        </w:tc>
      </w:tr>
      <w:tr w:rsidR="00267164" w:rsidRPr="00B53242" w:rsidTr="00CD2E86">
        <w:trPr>
          <w:trHeight w:val="23"/>
        </w:trPr>
        <w:tc>
          <w:tcPr>
            <w:tcW w:w="114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1</w:t>
            </w:r>
          </w:p>
        </w:tc>
        <w:tc>
          <w:tcPr>
            <w:tcW w:w="335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2</w:t>
            </w:r>
          </w:p>
        </w:tc>
        <w:tc>
          <w:tcPr>
            <w:tcW w:w="168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3</w:t>
            </w:r>
          </w:p>
        </w:tc>
        <w:tc>
          <w:tcPr>
            <w:tcW w:w="157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4</w:t>
            </w:r>
          </w:p>
        </w:tc>
        <w:tc>
          <w:tcPr>
            <w:tcW w:w="194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5</w:t>
            </w:r>
          </w:p>
        </w:tc>
        <w:tc>
          <w:tcPr>
            <w:tcW w:w="192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6</w:t>
            </w:r>
          </w:p>
        </w:tc>
        <w:tc>
          <w:tcPr>
            <w:tcW w:w="1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7</w:t>
            </w:r>
          </w:p>
        </w:tc>
        <w:tc>
          <w:tcPr>
            <w:tcW w:w="1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8</w:t>
            </w:r>
          </w:p>
        </w:tc>
      </w:tr>
    </w:tbl>
    <w:p w:rsidR="00267164" w:rsidRPr="00B53242" w:rsidRDefault="00267164" w:rsidP="00267164">
      <w:pPr>
        <w:ind w:firstLine="709"/>
        <w:jc w:val="center"/>
        <w:rPr>
          <w:rFonts w:ascii="Arial Narrow" w:hAnsi="Arial Narrow"/>
          <w:color w:val="000000"/>
          <w:sz w:val="20"/>
          <w:szCs w:val="20"/>
        </w:rPr>
      </w:pPr>
      <w:r w:rsidRPr="00B53242">
        <w:rPr>
          <w:rFonts w:ascii="Arial Narrow" w:hAnsi="Arial Narrow"/>
          <w:color w:val="000000"/>
          <w:sz w:val="20"/>
          <w:szCs w:val="20"/>
        </w:rPr>
        <w:t> </w:t>
      </w:r>
    </w:p>
    <w:p w:rsidR="00267164" w:rsidRPr="00B53242" w:rsidRDefault="00267164" w:rsidP="00267164">
      <w:pPr>
        <w:ind w:firstLine="709"/>
        <w:jc w:val="center"/>
        <w:rPr>
          <w:rFonts w:ascii="Arial Narrow" w:hAnsi="Arial Narrow"/>
          <w:color w:val="000000"/>
          <w:sz w:val="20"/>
          <w:szCs w:val="20"/>
        </w:rPr>
      </w:pPr>
      <w:r w:rsidRPr="00B53242">
        <w:rPr>
          <w:rFonts w:ascii="Arial Narrow" w:hAnsi="Arial Narrow"/>
          <w:b/>
          <w:bCs/>
          <w:color w:val="000000"/>
          <w:sz w:val="20"/>
          <w:szCs w:val="20"/>
        </w:rPr>
        <w:t>Подраздел 2.3. Сведения о </w:t>
      </w:r>
      <w:r w:rsidRPr="00B53242">
        <w:rPr>
          <w:rFonts w:ascii="Arial Narrow" w:hAnsi="Arial Narrow"/>
          <w:b/>
          <w:bCs/>
          <w:color w:val="000000"/>
          <w:sz w:val="20"/>
          <w:szCs w:val="20"/>
          <w:shd w:val="clear" w:color="auto" w:fill="FFFFFF"/>
        </w:rPr>
        <w:t>движимом имуществе и ином имуществе, за исключением акций и долей (вкладов) в уставных (складочных) капиталах хозяйственных обществ и товариществ</w:t>
      </w:r>
    </w:p>
    <w:p w:rsidR="00267164" w:rsidRPr="00B53242" w:rsidRDefault="00267164" w:rsidP="00267164">
      <w:pPr>
        <w:ind w:firstLine="709"/>
        <w:jc w:val="center"/>
        <w:rPr>
          <w:rFonts w:ascii="Arial Narrow" w:hAnsi="Arial Narrow"/>
          <w:color w:val="000000"/>
          <w:sz w:val="20"/>
          <w:szCs w:val="20"/>
        </w:rPr>
      </w:pPr>
      <w:r w:rsidRPr="00B53242">
        <w:rPr>
          <w:rFonts w:ascii="Arial Narrow" w:hAnsi="Arial Narrow"/>
          <w:color w:val="000000"/>
          <w:sz w:val="20"/>
          <w:szCs w:val="20"/>
        </w:rPr>
        <w:t> </w:t>
      </w:r>
    </w:p>
    <w:tbl>
      <w:tblPr>
        <w:tblW w:w="15139" w:type="dxa"/>
        <w:tblCellMar>
          <w:left w:w="0" w:type="dxa"/>
          <w:right w:w="0" w:type="dxa"/>
        </w:tblCellMar>
        <w:tblLook w:val="04A0" w:firstRow="1" w:lastRow="0" w:firstColumn="1" w:lastColumn="0" w:noHBand="0" w:noVBand="1"/>
      </w:tblPr>
      <w:tblGrid>
        <w:gridCol w:w="1388"/>
        <w:gridCol w:w="1678"/>
        <w:gridCol w:w="1501"/>
        <w:gridCol w:w="1969"/>
        <w:gridCol w:w="1204"/>
        <w:gridCol w:w="2013"/>
        <w:gridCol w:w="1910"/>
        <w:gridCol w:w="1673"/>
        <w:gridCol w:w="1803"/>
      </w:tblGrid>
      <w:tr w:rsidR="00267164" w:rsidRPr="00B53242" w:rsidTr="00267164">
        <w:trPr>
          <w:trHeight w:val="23"/>
        </w:trPr>
        <w:tc>
          <w:tcPr>
            <w:tcW w:w="16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Реестровый номер</w:t>
            </w:r>
          </w:p>
        </w:tc>
        <w:tc>
          <w:tcPr>
            <w:tcW w:w="207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shd w:val="clear" w:color="auto" w:fill="FFFFFF"/>
              </w:rPr>
              <w:t>Наименование движимого имущества (иного имущества)</w:t>
            </w:r>
          </w:p>
        </w:tc>
        <w:tc>
          <w:tcPr>
            <w:tcW w:w="183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shd w:val="clear" w:color="auto" w:fill="FFFFFF"/>
              </w:rPr>
              <w:t>Сведения об объекте учета, в том числе: марка, модель, год выпуска, инвентарный номер</w:t>
            </w:r>
          </w:p>
        </w:tc>
        <w:tc>
          <w:tcPr>
            <w:tcW w:w="244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Сведения о правообладателе</w:t>
            </w:r>
          </w:p>
        </w:tc>
        <w:tc>
          <w:tcPr>
            <w:tcW w:w="14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Сведения о стоимости</w:t>
            </w:r>
          </w:p>
        </w:tc>
        <w:tc>
          <w:tcPr>
            <w:tcW w:w="250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Вид вещного права, на основании которого правообладателю принадлежит объект учета 6</w:t>
            </w:r>
          </w:p>
        </w:tc>
        <w:tc>
          <w:tcPr>
            <w:tcW w:w="238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Сведения об установленных ограничениях (обременениях)7</w:t>
            </w:r>
          </w:p>
        </w:tc>
        <w:tc>
          <w:tcPr>
            <w:tcW w:w="2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Сведения о лице, в пользу которого установлены ограничения (обременения)</w:t>
            </w: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Иные сведения (при необходимости)</w:t>
            </w:r>
          </w:p>
        </w:tc>
      </w:tr>
      <w:tr w:rsidR="00267164" w:rsidRPr="00B53242" w:rsidTr="00267164">
        <w:trPr>
          <w:trHeight w:val="23"/>
        </w:trPr>
        <w:tc>
          <w:tcPr>
            <w:tcW w:w="16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1</w:t>
            </w:r>
          </w:p>
        </w:tc>
        <w:tc>
          <w:tcPr>
            <w:tcW w:w="207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2</w:t>
            </w:r>
          </w:p>
        </w:tc>
        <w:tc>
          <w:tcPr>
            <w:tcW w:w="183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3</w:t>
            </w:r>
          </w:p>
        </w:tc>
        <w:tc>
          <w:tcPr>
            <w:tcW w:w="244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4</w:t>
            </w:r>
          </w:p>
        </w:tc>
        <w:tc>
          <w:tcPr>
            <w:tcW w:w="14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5</w:t>
            </w:r>
          </w:p>
        </w:tc>
        <w:tc>
          <w:tcPr>
            <w:tcW w:w="250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6</w:t>
            </w:r>
          </w:p>
        </w:tc>
        <w:tc>
          <w:tcPr>
            <w:tcW w:w="238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7</w:t>
            </w:r>
          </w:p>
        </w:tc>
        <w:tc>
          <w:tcPr>
            <w:tcW w:w="2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8</w:t>
            </w: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9</w:t>
            </w:r>
          </w:p>
        </w:tc>
      </w:tr>
    </w:tbl>
    <w:p w:rsidR="00267164" w:rsidRPr="00B53242" w:rsidRDefault="00267164" w:rsidP="00267164">
      <w:pPr>
        <w:ind w:firstLine="709"/>
        <w:jc w:val="both"/>
        <w:rPr>
          <w:rFonts w:ascii="Arial Narrow" w:hAnsi="Arial Narrow"/>
          <w:color w:val="000000"/>
          <w:sz w:val="20"/>
          <w:szCs w:val="20"/>
        </w:rPr>
      </w:pPr>
      <w:r w:rsidRPr="00B53242">
        <w:rPr>
          <w:rFonts w:ascii="Arial Narrow" w:hAnsi="Arial Narrow"/>
          <w:color w:val="000000"/>
          <w:sz w:val="20"/>
          <w:szCs w:val="20"/>
        </w:rPr>
        <w:t> </w:t>
      </w:r>
    </w:p>
    <w:p w:rsidR="00267164" w:rsidRPr="00B53242" w:rsidRDefault="00267164" w:rsidP="00267164">
      <w:pPr>
        <w:ind w:firstLine="709"/>
        <w:jc w:val="center"/>
        <w:rPr>
          <w:rFonts w:ascii="Arial Narrow" w:hAnsi="Arial Narrow"/>
          <w:color w:val="000000"/>
          <w:sz w:val="20"/>
          <w:szCs w:val="20"/>
        </w:rPr>
      </w:pPr>
      <w:r w:rsidRPr="00B53242">
        <w:rPr>
          <w:rFonts w:ascii="Arial Narrow" w:hAnsi="Arial Narrow"/>
          <w:b/>
          <w:bCs/>
          <w:color w:val="000000"/>
          <w:sz w:val="20"/>
          <w:szCs w:val="20"/>
        </w:rPr>
        <w:t> </w:t>
      </w:r>
    </w:p>
    <w:p w:rsidR="00267164" w:rsidRPr="00B53242" w:rsidRDefault="00267164" w:rsidP="00267164">
      <w:pPr>
        <w:ind w:firstLine="709"/>
        <w:jc w:val="center"/>
        <w:rPr>
          <w:rFonts w:ascii="Arial Narrow" w:hAnsi="Arial Narrow"/>
          <w:color w:val="000000"/>
          <w:sz w:val="20"/>
          <w:szCs w:val="20"/>
        </w:rPr>
      </w:pPr>
      <w:r w:rsidRPr="00B53242">
        <w:rPr>
          <w:rFonts w:ascii="Arial Narrow" w:hAnsi="Arial Narrow"/>
          <w:b/>
          <w:bCs/>
          <w:color w:val="000000"/>
          <w:sz w:val="20"/>
          <w:szCs w:val="20"/>
        </w:rPr>
        <w:t>Подраздел 2.4. Сведения </w:t>
      </w:r>
      <w:r w:rsidRPr="00B53242">
        <w:rPr>
          <w:rFonts w:ascii="Arial Narrow" w:hAnsi="Arial Narrow"/>
          <w:b/>
          <w:bCs/>
          <w:color w:val="000000"/>
          <w:sz w:val="20"/>
          <w:szCs w:val="20"/>
          <w:shd w:val="clear" w:color="auto" w:fill="FFFFFF"/>
        </w:rPr>
        <w:t>о долях в праве общей долевой собственности на объекты недвижимого и (или) движимого имущества</w:t>
      </w:r>
    </w:p>
    <w:p w:rsidR="00267164" w:rsidRPr="00B53242" w:rsidRDefault="00267164" w:rsidP="00267164">
      <w:pPr>
        <w:ind w:firstLine="709"/>
        <w:jc w:val="center"/>
        <w:rPr>
          <w:rFonts w:ascii="Arial Narrow" w:hAnsi="Arial Narrow"/>
          <w:color w:val="000000"/>
          <w:sz w:val="20"/>
          <w:szCs w:val="20"/>
        </w:rPr>
      </w:pPr>
      <w:r w:rsidRPr="00B53242">
        <w:rPr>
          <w:rFonts w:ascii="Arial Narrow" w:hAnsi="Arial Narrow"/>
          <w:color w:val="000000"/>
          <w:sz w:val="20"/>
          <w:szCs w:val="20"/>
        </w:rPr>
        <w:t> </w:t>
      </w:r>
    </w:p>
    <w:tbl>
      <w:tblPr>
        <w:tblW w:w="15139" w:type="dxa"/>
        <w:tblLayout w:type="fixed"/>
        <w:tblCellMar>
          <w:left w:w="0" w:type="dxa"/>
          <w:right w:w="0" w:type="dxa"/>
        </w:tblCellMar>
        <w:tblLook w:val="04A0" w:firstRow="1" w:lastRow="0" w:firstColumn="1" w:lastColumn="0" w:noHBand="0" w:noVBand="1"/>
      </w:tblPr>
      <w:tblGrid>
        <w:gridCol w:w="1101"/>
        <w:gridCol w:w="1609"/>
        <w:gridCol w:w="1087"/>
        <w:gridCol w:w="1571"/>
        <w:gridCol w:w="1119"/>
        <w:gridCol w:w="1418"/>
        <w:gridCol w:w="2551"/>
        <w:gridCol w:w="1613"/>
        <w:gridCol w:w="1479"/>
        <w:gridCol w:w="1591"/>
      </w:tblGrid>
      <w:tr w:rsidR="00267164" w:rsidRPr="00B53242" w:rsidTr="00CD2E86">
        <w:trPr>
          <w:trHeight w:val="23"/>
        </w:trPr>
        <w:tc>
          <w:tcPr>
            <w:tcW w:w="110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Реестровый номер</w:t>
            </w:r>
          </w:p>
        </w:tc>
        <w:tc>
          <w:tcPr>
            <w:tcW w:w="160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shd w:val="clear" w:color="auto" w:fill="FFFFFF"/>
              </w:rPr>
              <w:t>Размер доли в праве общей долевой собственности на объекты недвижимого и (или) движимого имущества</w:t>
            </w:r>
          </w:p>
        </w:tc>
        <w:tc>
          <w:tcPr>
            <w:tcW w:w="108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shd w:val="clear" w:color="auto" w:fill="FFFFFF"/>
              </w:rPr>
              <w:t>Сведения о стоимости доли</w:t>
            </w:r>
          </w:p>
        </w:tc>
        <w:tc>
          <w:tcPr>
            <w:tcW w:w="157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shd w:val="clear" w:color="auto" w:fill="FFFFFF"/>
              </w:rPr>
              <w:t>Сведения об участниках общей долевой собственности8</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Сведения о правообладателе</w:t>
            </w:r>
          </w:p>
        </w:tc>
        <w:tc>
          <w:tcPr>
            <w:tcW w:w="141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Вид вещного права, на основании которого правообладателю принадлежит объект учета 6</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shd w:val="clear" w:color="auto" w:fill="FFFFFF"/>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tc>
        <w:tc>
          <w:tcPr>
            <w:tcW w:w="161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Сведения об установленных ограничениях (обременениях)7</w:t>
            </w:r>
          </w:p>
        </w:tc>
        <w:tc>
          <w:tcPr>
            <w:tcW w:w="1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Сведения о лице, в пользу которого установлены ограничения (обременения)</w:t>
            </w:r>
          </w:p>
        </w:tc>
        <w:tc>
          <w:tcPr>
            <w:tcW w:w="15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Иные сведения (при необходимости)</w:t>
            </w:r>
          </w:p>
        </w:tc>
      </w:tr>
      <w:tr w:rsidR="00267164" w:rsidRPr="00B53242" w:rsidTr="00CD2E86">
        <w:trPr>
          <w:trHeight w:val="23"/>
        </w:trPr>
        <w:tc>
          <w:tcPr>
            <w:tcW w:w="110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1</w:t>
            </w:r>
          </w:p>
        </w:tc>
        <w:tc>
          <w:tcPr>
            <w:tcW w:w="160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2</w:t>
            </w:r>
          </w:p>
        </w:tc>
        <w:tc>
          <w:tcPr>
            <w:tcW w:w="108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3</w:t>
            </w:r>
          </w:p>
        </w:tc>
        <w:tc>
          <w:tcPr>
            <w:tcW w:w="157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4</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5</w:t>
            </w:r>
          </w:p>
        </w:tc>
        <w:tc>
          <w:tcPr>
            <w:tcW w:w="141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6</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7</w:t>
            </w:r>
          </w:p>
        </w:tc>
        <w:tc>
          <w:tcPr>
            <w:tcW w:w="161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8</w:t>
            </w:r>
          </w:p>
        </w:tc>
        <w:tc>
          <w:tcPr>
            <w:tcW w:w="1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9</w:t>
            </w:r>
          </w:p>
        </w:tc>
        <w:tc>
          <w:tcPr>
            <w:tcW w:w="15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10</w:t>
            </w:r>
          </w:p>
        </w:tc>
      </w:tr>
    </w:tbl>
    <w:p w:rsidR="00267164" w:rsidRPr="00B53242" w:rsidRDefault="00267164" w:rsidP="00267164">
      <w:pPr>
        <w:numPr>
          <w:ilvl w:val="0"/>
          <w:numId w:val="21"/>
        </w:numPr>
        <w:ind w:left="0" w:firstLine="709"/>
        <w:jc w:val="both"/>
        <w:rPr>
          <w:rFonts w:ascii="Arial Narrow" w:hAnsi="Arial Narrow"/>
          <w:color w:val="000000"/>
          <w:sz w:val="20"/>
          <w:szCs w:val="20"/>
        </w:rPr>
      </w:pPr>
      <w:r w:rsidRPr="00B53242">
        <w:rPr>
          <w:rFonts w:ascii="Arial Narrow" w:hAnsi="Arial Narrow"/>
          <w:color w:val="000000"/>
          <w:sz w:val="20"/>
          <w:szCs w:val="20"/>
          <w:shd w:val="clear" w:color="auto" w:fill="FFFFFF"/>
        </w:rPr>
        <w:t>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267164" w:rsidRPr="00B53242" w:rsidRDefault="00267164" w:rsidP="00267164">
      <w:pPr>
        <w:ind w:firstLine="709"/>
        <w:jc w:val="both"/>
        <w:rPr>
          <w:rFonts w:ascii="Arial Narrow" w:hAnsi="Arial Narrow"/>
          <w:color w:val="000000"/>
          <w:sz w:val="20"/>
          <w:szCs w:val="20"/>
        </w:rPr>
      </w:pPr>
      <w:r w:rsidRPr="00B53242">
        <w:rPr>
          <w:rFonts w:ascii="Arial Narrow" w:hAnsi="Arial Narrow"/>
          <w:b/>
          <w:bCs/>
          <w:color w:val="000000"/>
          <w:sz w:val="20"/>
          <w:szCs w:val="20"/>
        </w:rPr>
        <w:t> </w:t>
      </w:r>
    </w:p>
    <w:p w:rsidR="00267164" w:rsidRPr="00B53242" w:rsidRDefault="00267164" w:rsidP="00267164">
      <w:pPr>
        <w:ind w:firstLine="709"/>
        <w:jc w:val="center"/>
        <w:rPr>
          <w:rFonts w:ascii="Arial Narrow" w:hAnsi="Arial Narrow"/>
          <w:color w:val="000000"/>
          <w:sz w:val="20"/>
          <w:szCs w:val="20"/>
        </w:rPr>
      </w:pPr>
      <w:r w:rsidRPr="00B53242">
        <w:rPr>
          <w:rFonts w:ascii="Arial Narrow" w:hAnsi="Arial Narrow"/>
          <w:b/>
          <w:bCs/>
          <w:color w:val="000000"/>
          <w:sz w:val="20"/>
          <w:szCs w:val="20"/>
        </w:rPr>
        <w:t>Раздел 3. Сведения о лицах, обладающих правами на имущество и сведениями о нем</w:t>
      </w:r>
    </w:p>
    <w:p w:rsidR="00267164" w:rsidRPr="00B53242" w:rsidRDefault="00267164" w:rsidP="00267164">
      <w:pPr>
        <w:ind w:firstLine="709"/>
        <w:jc w:val="both"/>
        <w:rPr>
          <w:rFonts w:ascii="Arial Narrow" w:hAnsi="Arial Narrow"/>
          <w:color w:val="000000"/>
          <w:sz w:val="20"/>
          <w:szCs w:val="20"/>
        </w:rPr>
      </w:pPr>
      <w:r w:rsidRPr="00B53242">
        <w:rPr>
          <w:rFonts w:ascii="Arial Narrow" w:hAnsi="Arial Narrow"/>
          <w:color w:val="000000"/>
          <w:sz w:val="20"/>
          <w:szCs w:val="20"/>
        </w:rPr>
        <w:t> </w:t>
      </w:r>
    </w:p>
    <w:tbl>
      <w:tblPr>
        <w:tblW w:w="15139" w:type="dxa"/>
        <w:tblCellMar>
          <w:left w:w="0" w:type="dxa"/>
          <w:right w:w="0" w:type="dxa"/>
        </w:tblCellMar>
        <w:tblLook w:val="04A0" w:firstRow="1" w:lastRow="0" w:firstColumn="1" w:lastColumn="0" w:noHBand="0" w:noVBand="1"/>
      </w:tblPr>
      <w:tblGrid>
        <w:gridCol w:w="1170"/>
        <w:gridCol w:w="2546"/>
        <w:gridCol w:w="4271"/>
        <w:gridCol w:w="4405"/>
        <w:gridCol w:w="2747"/>
      </w:tblGrid>
      <w:tr w:rsidR="00267164" w:rsidRPr="00B53242" w:rsidTr="00267164">
        <w:trPr>
          <w:trHeight w:val="23"/>
        </w:trPr>
        <w:tc>
          <w:tcPr>
            <w:tcW w:w="121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 п/п</w:t>
            </w:r>
          </w:p>
        </w:tc>
        <w:tc>
          <w:tcPr>
            <w:tcW w:w="259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shd w:val="clear" w:color="auto" w:fill="FFFFFF"/>
              </w:rPr>
              <w:t>Сведения о правообладателях</w:t>
            </w:r>
          </w:p>
        </w:tc>
        <w:tc>
          <w:tcPr>
            <w:tcW w:w="443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shd w:val="clear" w:color="auto" w:fill="FFFFFF"/>
              </w:rPr>
              <w:t>Реестровый номер объектов учета, принадлежащих на соответствующем вещном праве</w:t>
            </w:r>
          </w:p>
        </w:tc>
        <w:tc>
          <w:tcPr>
            <w:tcW w:w="458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shd w:val="clear" w:color="auto" w:fill="FFFFFF"/>
              </w:rPr>
              <w:t>Реестровый номер объектов учета, вещные права на которые ограничены (обременены) в пользу правообладателя</w:t>
            </w:r>
          </w:p>
        </w:tc>
        <w:tc>
          <w:tcPr>
            <w:tcW w:w="2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Иные сведения (при необходимости)</w:t>
            </w:r>
          </w:p>
        </w:tc>
      </w:tr>
      <w:tr w:rsidR="00267164" w:rsidRPr="00B53242" w:rsidTr="00267164">
        <w:trPr>
          <w:trHeight w:val="23"/>
        </w:trPr>
        <w:tc>
          <w:tcPr>
            <w:tcW w:w="121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1</w:t>
            </w:r>
          </w:p>
        </w:tc>
        <w:tc>
          <w:tcPr>
            <w:tcW w:w="259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2</w:t>
            </w:r>
          </w:p>
        </w:tc>
        <w:tc>
          <w:tcPr>
            <w:tcW w:w="443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3</w:t>
            </w:r>
          </w:p>
        </w:tc>
        <w:tc>
          <w:tcPr>
            <w:tcW w:w="458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4</w:t>
            </w:r>
          </w:p>
        </w:tc>
        <w:tc>
          <w:tcPr>
            <w:tcW w:w="2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164" w:rsidRPr="00B53242" w:rsidRDefault="00267164" w:rsidP="00267164">
            <w:pPr>
              <w:jc w:val="center"/>
              <w:rPr>
                <w:rFonts w:ascii="Arial Narrow" w:hAnsi="Arial Narrow"/>
                <w:sz w:val="20"/>
                <w:szCs w:val="20"/>
              </w:rPr>
            </w:pPr>
            <w:r w:rsidRPr="00B53242">
              <w:rPr>
                <w:rFonts w:ascii="Arial Narrow" w:hAnsi="Arial Narrow"/>
                <w:color w:val="000000"/>
                <w:sz w:val="20"/>
                <w:szCs w:val="20"/>
              </w:rPr>
              <w:t>5</w:t>
            </w:r>
          </w:p>
        </w:tc>
      </w:tr>
    </w:tbl>
    <w:p w:rsidR="00267164" w:rsidRPr="00B53242" w:rsidRDefault="00267164" w:rsidP="00267164">
      <w:pPr>
        <w:rPr>
          <w:rFonts w:ascii="Arial Narrow" w:hAnsi="Arial Narrow"/>
          <w:sz w:val="20"/>
          <w:szCs w:val="20"/>
        </w:rPr>
      </w:pPr>
    </w:p>
    <w:p w:rsidR="00267164" w:rsidRDefault="00267164" w:rsidP="004F60A3">
      <w:pPr>
        <w:rPr>
          <w:rFonts w:ascii="Arial Narrow" w:hAnsi="Arial Narrow"/>
          <w:sz w:val="20"/>
          <w:szCs w:val="20"/>
        </w:rPr>
        <w:sectPr w:rsidR="00267164" w:rsidSect="00267164">
          <w:pgSz w:w="16838" w:h="11906" w:orient="landscape"/>
          <w:pgMar w:top="1701" w:right="1134" w:bottom="851" w:left="1134" w:header="709" w:footer="709" w:gutter="0"/>
          <w:cols w:space="708"/>
          <w:docGrid w:linePitch="360"/>
        </w:sectPr>
      </w:pPr>
    </w:p>
    <w:p w:rsidR="00CD2E86" w:rsidRDefault="00CD2E86" w:rsidP="00CD2E86">
      <w:pPr>
        <w:suppressAutoHyphens/>
        <w:jc w:val="center"/>
        <w:rPr>
          <w:rFonts w:ascii="Arial Narrow" w:hAnsi="Arial Narrow"/>
          <w:b/>
          <w:sz w:val="20"/>
          <w:szCs w:val="20"/>
          <w:lang w:eastAsia="ar-SA"/>
        </w:rPr>
      </w:pPr>
      <w:r w:rsidRPr="00034EBC">
        <w:rPr>
          <w:rFonts w:ascii="Arial Narrow" w:hAnsi="Arial Narrow"/>
          <w:b/>
          <w:bCs/>
          <w:sz w:val="20"/>
          <w:szCs w:val="20"/>
          <w:lang w:eastAsia="ar-SA"/>
        </w:rPr>
        <w:lastRenderedPageBreak/>
        <w:t>АДМИНИСТРАЦИЯ</w:t>
      </w:r>
      <w:r w:rsidRPr="00034EBC">
        <w:rPr>
          <w:rFonts w:ascii="Arial Narrow" w:hAnsi="Arial Narrow"/>
          <w:b/>
          <w:sz w:val="20"/>
          <w:szCs w:val="20"/>
          <w:lang w:eastAsia="ar-SA"/>
        </w:rPr>
        <w:t xml:space="preserve"> </w:t>
      </w:r>
    </w:p>
    <w:p w:rsidR="00CD2E86" w:rsidRPr="00034EBC" w:rsidRDefault="00CD2E86" w:rsidP="00CD2E86">
      <w:pPr>
        <w:suppressAutoHyphens/>
        <w:jc w:val="center"/>
        <w:rPr>
          <w:rFonts w:ascii="Arial Narrow" w:hAnsi="Arial Narrow"/>
          <w:b/>
          <w:sz w:val="20"/>
          <w:szCs w:val="20"/>
          <w:lang w:eastAsia="ar-SA"/>
        </w:rPr>
      </w:pPr>
      <w:r>
        <w:rPr>
          <w:rFonts w:ascii="Arial Narrow" w:hAnsi="Arial Narrow"/>
          <w:b/>
          <w:sz w:val="20"/>
          <w:szCs w:val="20"/>
          <w:lang w:eastAsia="ar-SA"/>
        </w:rPr>
        <w:t>ПОСЕЛКА</w:t>
      </w:r>
      <w:r w:rsidRPr="00034EBC">
        <w:rPr>
          <w:rFonts w:ascii="Arial Narrow" w:hAnsi="Arial Narrow"/>
          <w:b/>
          <w:sz w:val="20"/>
          <w:szCs w:val="20"/>
          <w:lang w:eastAsia="ar-SA"/>
        </w:rPr>
        <w:t xml:space="preserve"> ЧИРИНДА</w:t>
      </w:r>
    </w:p>
    <w:p w:rsidR="00CD2E86" w:rsidRPr="00034EBC" w:rsidRDefault="00CD2E86" w:rsidP="00CD2E86">
      <w:pPr>
        <w:suppressAutoHyphens/>
        <w:jc w:val="center"/>
        <w:rPr>
          <w:rFonts w:ascii="Arial Narrow" w:hAnsi="Arial Narrow"/>
          <w:b/>
          <w:sz w:val="20"/>
          <w:szCs w:val="20"/>
          <w:lang w:eastAsia="ar-SA"/>
        </w:rPr>
      </w:pPr>
      <w:r w:rsidRPr="00034EBC">
        <w:rPr>
          <w:rFonts w:ascii="Arial Narrow" w:hAnsi="Arial Narrow"/>
          <w:b/>
          <w:sz w:val="20"/>
          <w:szCs w:val="20"/>
          <w:lang w:eastAsia="ar-SA"/>
        </w:rPr>
        <w:t>ЭВЕНКИЙСКОГО МУНИЦИПАЛЬНОГО РАЙОНА</w:t>
      </w:r>
    </w:p>
    <w:p w:rsidR="00CD2E86" w:rsidRPr="00034EBC" w:rsidRDefault="00CD2E86" w:rsidP="00CD2E86">
      <w:pPr>
        <w:suppressAutoHyphens/>
        <w:jc w:val="center"/>
        <w:rPr>
          <w:rFonts w:ascii="Arial Narrow" w:hAnsi="Arial Narrow"/>
          <w:b/>
          <w:w w:val="80"/>
          <w:sz w:val="20"/>
          <w:szCs w:val="20"/>
          <w:lang w:eastAsia="ar-SA"/>
        </w:rPr>
      </w:pPr>
      <w:r w:rsidRPr="00034EBC">
        <w:rPr>
          <w:rFonts w:ascii="Arial Narrow" w:hAnsi="Arial Narrow"/>
          <w:b/>
          <w:sz w:val="20"/>
          <w:szCs w:val="20"/>
          <w:lang w:eastAsia="ar-SA"/>
        </w:rPr>
        <w:t>КРАСНОЯРСКОГО КРАЯ</w:t>
      </w:r>
    </w:p>
    <w:p w:rsidR="00CD2E86" w:rsidRPr="00034EBC" w:rsidRDefault="00CD2E86" w:rsidP="00CD2E86">
      <w:pPr>
        <w:suppressAutoHyphens/>
        <w:jc w:val="center"/>
        <w:rPr>
          <w:rFonts w:ascii="Arial Narrow" w:hAnsi="Arial Narrow"/>
          <w:b/>
          <w:w w:val="80"/>
          <w:sz w:val="20"/>
          <w:szCs w:val="20"/>
          <w:lang w:eastAsia="ar-SA"/>
        </w:rPr>
      </w:pPr>
    </w:p>
    <w:p w:rsidR="00CD2E86" w:rsidRPr="00034EBC" w:rsidRDefault="00CD2E86" w:rsidP="00CD2E86">
      <w:pPr>
        <w:suppressAutoHyphens/>
        <w:jc w:val="center"/>
        <w:rPr>
          <w:rFonts w:ascii="Arial Narrow" w:hAnsi="Arial Narrow"/>
          <w:b/>
          <w:sz w:val="20"/>
          <w:szCs w:val="20"/>
          <w:lang w:eastAsia="ar-SA"/>
        </w:rPr>
      </w:pPr>
      <w:r w:rsidRPr="00034EBC">
        <w:rPr>
          <w:rFonts w:ascii="Arial Narrow" w:hAnsi="Arial Narrow"/>
          <w:b/>
          <w:w w:val="80"/>
          <w:sz w:val="20"/>
          <w:szCs w:val="20"/>
          <w:lang w:eastAsia="ar-SA"/>
        </w:rPr>
        <w:t>ПОСТАНОВЛЕНИЕ</w:t>
      </w:r>
    </w:p>
    <w:p w:rsidR="00CD2E86" w:rsidRPr="00034EBC" w:rsidRDefault="00CD2E86" w:rsidP="00CD2E86">
      <w:pPr>
        <w:suppressAutoHyphens/>
        <w:rPr>
          <w:rFonts w:ascii="Arial Narrow" w:hAnsi="Arial Narrow"/>
          <w:b/>
          <w:sz w:val="20"/>
          <w:szCs w:val="20"/>
          <w:lang w:eastAsia="ar-SA"/>
        </w:rPr>
      </w:pPr>
    </w:p>
    <w:p w:rsidR="00CD2E86" w:rsidRPr="00034EBC" w:rsidRDefault="00CD2E86" w:rsidP="00CD2E86">
      <w:pPr>
        <w:suppressAutoHyphens/>
        <w:rPr>
          <w:rFonts w:ascii="Arial Narrow" w:hAnsi="Arial Narrow"/>
          <w:sz w:val="20"/>
          <w:szCs w:val="20"/>
          <w:lang w:eastAsia="ar-SA"/>
        </w:rPr>
      </w:pPr>
      <w:r w:rsidRPr="00034EBC">
        <w:rPr>
          <w:rFonts w:ascii="Arial Narrow" w:hAnsi="Arial Narrow"/>
          <w:sz w:val="20"/>
          <w:szCs w:val="20"/>
          <w:lang w:eastAsia="ar-SA"/>
        </w:rPr>
        <w:t xml:space="preserve">«10» июня 2024 г.             </w:t>
      </w:r>
      <w:r>
        <w:rPr>
          <w:rFonts w:ascii="Arial Narrow" w:hAnsi="Arial Narrow"/>
          <w:sz w:val="20"/>
          <w:szCs w:val="20"/>
          <w:lang w:eastAsia="ar-SA"/>
        </w:rPr>
        <w:t xml:space="preserve">                                                                                                                                          </w:t>
      </w:r>
      <w:r w:rsidRPr="00034EBC">
        <w:rPr>
          <w:rFonts w:ascii="Arial Narrow" w:hAnsi="Arial Narrow"/>
          <w:sz w:val="20"/>
          <w:szCs w:val="20"/>
          <w:lang w:eastAsia="ar-SA"/>
        </w:rPr>
        <w:t xml:space="preserve">            № 23</w:t>
      </w:r>
    </w:p>
    <w:p w:rsidR="00CD2E86" w:rsidRPr="00034EBC" w:rsidRDefault="00CD2E86" w:rsidP="00CD2E86">
      <w:pPr>
        <w:ind w:firstLine="709"/>
        <w:jc w:val="both"/>
        <w:rPr>
          <w:rFonts w:ascii="Arial Narrow" w:hAnsi="Arial Narrow" w:cs="Arial"/>
          <w:b/>
          <w:bCs/>
          <w:color w:val="000000"/>
          <w:sz w:val="20"/>
          <w:szCs w:val="20"/>
        </w:rPr>
      </w:pPr>
      <w:r w:rsidRPr="00034EBC">
        <w:rPr>
          <w:rFonts w:ascii="Arial Narrow" w:hAnsi="Arial Narrow" w:cs="Arial"/>
          <w:color w:val="000000"/>
          <w:sz w:val="20"/>
          <w:szCs w:val="20"/>
        </w:rPr>
        <w:t> </w:t>
      </w:r>
    </w:p>
    <w:p w:rsidR="00CD2E86" w:rsidRPr="00034EBC" w:rsidRDefault="00CD2E86" w:rsidP="00CD2E86">
      <w:pPr>
        <w:jc w:val="both"/>
        <w:rPr>
          <w:rFonts w:ascii="Arial Narrow" w:hAnsi="Arial Narrow"/>
          <w:b/>
          <w:bCs/>
          <w:color w:val="000000"/>
          <w:sz w:val="20"/>
          <w:szCs w:val="20"/>
        </w:rPr>
      </w:pPr>
      <w:r w:rsidRPr="00034EBC">
        <w:rPr>
          <w:rFonts w:ascii="Arial Narrow" w:hAnsi="Arial Narrow"/>
          <w:b/>
          <w:bCs/>
          <w:color w:val="000000"/>
          <w:sz w:val="20"/>
          <w:szCs w:val="20"/>
        </w:rPr>
        <w:t>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CD2E86" w:rsidRPr="00034EBC" w:rsidRDefault="00CD2E86" w:rsidP="00CD2E86">
      <w:pPr>
        <w:ind w:firstLine="709"/>
        <w:jc w:val="both"/>
        <w:rPr>
          <w:rFonts w:ascii="Arial Narrow" w:hAnsi="Arial Narrow"/>
          <w:color w:val="000000"/>
          <w:sz w:val="20"/>
          <w:szCs w:val="20"/>
        </w:rPr>
      </w:pPr>
      <w:r w:rsidRPr="00034EBC">
        <w:rPr>
          <w:rFonts w:ascii="Arial Narrow" w:hAnsi="Arial Narrow"/>
          <w:color w:val="000000"/>
          <w:sz w:val="20"/>
          <w:szCs w:val="20"/>
        </w:rPr>
        <w:t> </w:t>
      </w:r>
    </w:p>
    <w:p w:rsidR="00CD2E86" w:rsidRPr="00034EBC" w:rsidRDefault="00CD2E86" w:rsidP="00CD2E86">
      <w:pPr>
        <w:ind w:firstLine="709"/>
        <w:jc w:val="both"/>
        <w:rPr>
          <w:rFonts w:ascii="Arial Narrow" w:hAnsi="Arial Narrow"/>
          <w:color w:val="000000"/>
          <w:sz w:val="20"/>
          <w:szCs w:val="20"/>
        </w:rPr>
      </w:pPr>
      <w:r w:rsidRPr="00034EBC">
        <w:rPr>
          <w:rFonts w:ascii="Arial Narrow" w:hAnsi="Arial Narrow"/>
          <w:color w:val="000000"/>
          <w:sz w:val="20"/>
          <w:szCs w:val="20"/>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поселка Чиринда, </w:t>
      </w:r>
    </w:p>
    <w:p w:rsidR="00CD2E86" w:rsidRPr="00034EBC" w:rsidRDefault="00CD2E86" w:rsidP="00CD2E86">
      <w:pPr>
        <w:rPr>
          <w:rFonts w:ascii="Arial Narrow" w:hAnsi="Arial Narrow"/>
          <w:b/>
          <w:color w:val="000000"/>
          <w:sz w:val="20"/>
          <w:szCs w:val="20"/>
        </w:rPr>
      </w:pPr>
      <w:r w:rsidRPr="00034EBC">
        <w:rPr>
          <w:rFonts w:ascii="Arial Narrow" w:hAnsi="Arial Narrow"/>
          <w:b/>
          <w:color w:val="000000"/>
          <w:sz w:val="20"/>
          <w:szCs w:val="20"/>
        </w:rPr>
        <w:t>ПОСТАНОВЛЯЮ:</w:t>
      </w:r>
    </w:p>
    <w:p w:rsidR="00CD2E86" w:rsidRPr="00034EBC" w:rsidRDefault="00CD2E86" w:rsidP="00CD2E86">
      <w:pPr>
        <w:ind w:firstLine="709"/>
        <w:jc w:val="both"/>
        <w:rPr>
          <w:rFonts w:ascii="Arial Narrow" w:hAnsi="Arial Narrow"/>
          <w:color w:val="000000"/>
          <w:sz w:val="20"/>
          <w:szCs w:val="20"/>
        </w:rPr>
      </w:pPr>
      <w:r w:rsidRPr="00034EBC">
        <w:rPr>
          <w:rFonts w:ascii="Arial Narrow" w:hAnsi="Arial Narrow"/>
          <w:color w:val="000000"/>
          <w:sz w:val="20"/>
          <w:szCs w:val="20"/>
        </w:rPr>
        <w:t>1. Утвердить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CD2E86" w:rsidRPr="00034EBC" w:rsidRDefault="00CD2E86" w:rsidP="00CD2E86">
      <w:pPr>
        <w:ind w:firstLine="709"/>
        <w:jc w:val="both"/>
        <w:rPr>
          <w:rFonts w:ascii="Arial Narrow" w:hAnsi="Arial Narrow"/>
          <w:color w:val="000000"/>
          <w:sz w:val="20"/>
          <w:szCs w:val="20"/>
        </w:rPr>
      </w:pPr>
      <w:r w:rsidRPr="00034EBC">
        <w:rPr>
          <w:rFonts w:ascii="Arial Narrow" w:hAnsi="Arial Narrow"/>
          <w:color w:val="000000"/>
          <w:sz w:val="20"/>
          <w:szCs w:val="20"/>
        </w:rPr>
        <w:t>2.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разместить на сайте Администрации поселка Чиринда Эвенкийского муниципального района Красноярского края в информационно-телекоммуникационной сети «Интернет» (https://chirinda-r04.gosweb.gosuslugi.ru/).</w:t>
      </w:r>
    </w:p>
    <w:p w:rsidR="00CD2E86" w:rsidRPr="00034EBC" w:rsidRDefault="00CD2E86" w:rsidP="00CD2E86">
      <w:pPr>
        <w:ind w:firstLine="709"/>
        <w:jc w:val="both"/>
        <w:rPr>
          <w:rFonts w:ascii="Arial Narrow" w:hAnsi="Arial Narrow"/>
          <w:sz w:val="20"/>
          <w:szCs w:val="20"/>
        </w:rPr>
      </w:pPr>
      <w:r w:rsidRPr="00034EBC">
        <w:rPr>
          <w:rFonts w:ascii="Arial Narrow" w:hAnsi="Arial Narrow"/>
          <w:sz w:val="20"/>
          <w:szCs w:val="20"/>
        </w:rPr>
        <w:t>3. Признать утратившими силу постановления Администрации поселка Чиринда:</w:t>
      </w:r>
    </w:p>
    <w:p w:rsidR="00CD2E86" w:rsidRPr="00034EBC" w:rsidRDefault="00CD2E86" w:rsidP="00CD2E86">
      <w:pPr>
        <w:ind w:firstLine="709"/>
        <w:jc w:val="both"/>
        <w:rPr>
          <w:rFonts w:ascii="Arial Narrow" w:hAnsi="Arial Narrow"/>
          <w:sz w:val="20"/>
          <w:szCs w:val="20"/>
        </w:rPr>
      </w:pPr>
      <w:r w:rsidRPr="00034EBC">
        <w:rPr>
          <w:rFonts w:ascii="Arial Narrow" w:hAnsi="Arial Narrow"/>
          <w:sz w:val="20"/>
          <w:szCs w:val="20"/>
        </w:rPr>
        <w:t>от 20.06.2018г. №15 Об утверждении административного регламента п.Чиринда предоставления муниципальной услуги «Перевод жилого помещения в нежилое и нежилого помещения в жилое помещение»</w:t>
      </w:r>
    </w:p>
    <w:p w:rsidR="00CD2E86" w:rsidRPr="00034EBC" w:rsidRDefault="00CD2E86" w:rsidP="00CD2E86">
      <w:pPr>
        <w:ind w:firstLine="709"/>
        <w:jc w:val="both"/>
        <w:rPr>
          <w:rFonts w:ascii="Arial Narrow" w:hAnsi="Arial Narrow"/>
          <w:color w:val="000000"/>
          <w:sz w:val="20"/>
          <w:szCs w:val="20"/>
        </w:rPr>
      </w:pPr>
      <w:r w:rsidRPr="00034EBC">
        <w:rPr>
          <w:rFonts w:ascii="Arial Narrow" w:hAnsi="Arial Narrow"/>
          <w:color w:val="000000"/>
          <w:sz w:val="20"/>
          <w:szCs w:val="20"/>
        </w:rPr>
        <w:t>4. Настоящее постановление вступает в силу с момента опубликования его в периодическом печатном средстве массовой информации «Официальный вестник Эвенкийского муниципального района».</w:t>
      </w:r>
    </w:p>
    <w:p w:rsidR="00CD2E86" w:rsidRPr="00034EBC" w:rsidRDefault="00CD2E86" w:rsidP="00CD2E86">
      <w:pPr>
        <w:ind w:firstLine="709"/>
        <w:jc w:val="both"/>
        <w:rPr>
          <w:rFonts w:ascii="Arial Narrow" w:hAnsi="Arial Narrow"/>
          <w:color w:val="000000"/>
          <w:sz w:val="20"/>
          <w:szCs w:val="20"/>
        </w:rPr>
      </w:pPr>
      <w:r w:rsidRPr="00034EBC">
        <w:rPr>
          <w:rFonts w:ascii="Arial Narrow" w:hAnsi="Arial Narrow"/>
          <w:color w:val="000000"/>
          <w:sz w:val="20"/>
          <w:szCs w:val="20"/>
        </w:rPr>
        <w:t>5. Контроль исполнения настоящего постановления оставляю за собой.</w:t>
      </w:r>
    </w:p>
    <w:p w:rsidR="00CD2E86" w:rsidRPr="00034EBC" w:rsidRDefault="00CD2E86" w:rsidP="00CD2E86">
      <w:pPr>
        <w:jc w:val="both"/>
        <w:rPr>
          <w:rFonts w:ascii="Arial Narrow" w:hAnsi="Arial Narrow"/>
          <w:color w:val="000000"/>
          <w:sz w:val="20"/>
          <w:szCs w:val="20"/>
        </w:rPr>
      </w:pPr>
    </w:p>
    <w:p w:rsidR="00CD2E86" w:rsidRPr="00034EBC" w:rsidRDefault="00CD2E86" w:rsidP="00CD2E86">
      <w:pPr>
        <w:jc w:val="both"/>
        <w:rPr>
          <w:rFonts w:ascii="Arial Narrow" w:hAnsi="Arial Narrow"/>
          <w:color w:val="000000"/>
          <w:sz w:val="20"/>
          <w:szCs w:val="20"/>
        </w:rPr>
      </w:pPr>
      <w:proofErr w:type="spellStart"/>
      <w:r w:rsidRPr="00034EBC">
        <w:rPr>
          <w:rFonts w:ascii="Arial Narrow" w:hAnsi="Arial Narrow"/>
          <w:color w:val="000000"/>
          <w:sz w:val="20"/>
          <w:szCs w:val="20"/>
        </w:rPr>
        <w:t>И.о</w:t>
      </w:r>
      <w:proofErr w:type="spellEnd"/>
      <w:r w:rsidRPr="00034EBC">
        <w:rPr>
          <w:rFonts w:ascii="Arial Narrow" w:hAnsi="Arial Narrow"/>
          <w:color w:val="000000"/>
          <w:sz w:val="20"/>
          <w:szCs w:val="20"/>
        </w:rPr>
        <w:t xml:space="preserve">. Главы поселка Чиринда                                                             </w:t>
      </w:r>
      <w:r>
        <w:rPr>
          <w:rFonts w:ascii="Arial Narrow" w:hAnsi="Arial Narrow"/>
          <w:color w:val="000000"/>
          <w:sz w:val="20"/>
          <w:szCs w:val="20"/>
        </w:rPr>
        <w:t xml:space="preserve">п/п                                                          </w:t>
      </w:r>
      <w:r w:rsidRPr="00034EBC">
        <w:rPr>
          <w:rFonts w:ascii="Arial Narrow" w:hAnsi="Arial Narrow"/>
          <w:color w:val="000000"/>
          <w:sz w:val="20"/>
          <w:szCs w:val="20"/>
        </w:rPr>
        <w:t xml:space="preserve">       Е.И. Шулунова</w:t>
      </w:r>
    </w:p>
    <w:p w:rsidR="00CD2E86" w:rsidRPr="00034EBC" w:rsidRDefault="00CD2E86" w:rsidP="00CD2E86">
      <w:pPr>
        <w:jc w:val="both"/>
        <w:rPr>
          <w:rFonts w:ascii="Arial Narrow" w:hAnsi="Arial Narrow" w:cs="Arial"/>
          <w:color w:val="000000"/>
          <w:sz w:val="20"/>
          <w:szCs w:val="20"/>
        </w:rPr>
      </w:pPr>
    </w:p>
    <w:p w:rsidR="00CD2E86" w:rsidRPr="00034EBC" w:rsidRDefault="00CD2E86" w:rsidP="00CD2E86">
      <w:pPr>
        <w:pStyle w:val="af4"/>
        <w:spacing w:before="0" w:after="0"/>
        <w:ind w:firstLine="709"/>
        <w:jc w:val="right"/>
        <w:rPr>
          <w:rFonts w:ascii="Arial Narrow" w:hAnsi="Arial Narrow"/>
          <w:color w:val="000000" w:themeColor="text1"/>
          <w:sz w:val="20"/>
          <w:szCs w:val="20"/>
        </w:rPr>
      </w:pPr>
      <w:r w:rsidRPr="00034EBC">
        <w:rPr>
          <w:rFonts w:ascii="Arial Narrow" w:hAnsi="Arial Narrow"/>
          <w:color w:val="000000" w:themeColor="text1"/>
          <w:sz w:val="20"/>
          <w:szCs w:val="20"/>
        </w:rPr>
        <w:t>Приложение</w:t>
      </w:r>
    </w:p>
    <w:p w:rsidR="00CD2E86" w:rsidRPr="00034EBC" w:rsidRDefault="00CD2E86" w:rsidP="00CD2E86">
      <w:pPr>
        <w:pStyle w:val="af4"/>
        <w:spacing w:before="0" w:after="0"/>
        <w:ind w:firstLine="709"/>
        <w:jc w:val="right"/>
        <w:rPr>
          <w:rFonts w:ascii="Arial Narrow" w:hAnsi="Arial Narrow"/>
          <w:color w:val="000000" w:themeColor="text1"/>
          <w:sz w:val="20"/>
          <w:szCs w:val="20"/>
        </w:rPr>
      </w:pPr>
      <w:r w:rsidRPr="00034EBC">
        <w:rPr>
          <w:rFonts w:ascii="Arial Narrow" w:hAnsi="Arial Narrow"/>
          <w:color w:val="000000" w:themeColor="text1"/>
          <w:sz w:val="20"/>
          <w:szCs w:val="20"/>
        </w:rPr>
        <w:t>к Постановлению</w:t>
      </w:r>
    </w:p>
    <w:p w:rsidR="00CD2E86" w:rsidRPr="00034EBC" w:rsidRDefault="00CD2E86" w:rsidP="00CD2E86">
      <w:pPr>
        <w:pStyle w:val="af4"/>
        <w:spacing w:before="0" w:after="0"/>
        <w:ind w:firstLine="709"/>
        <w:jc w:val="right"/>
        <w:rPr>
          <w:rFonts w:ascii="Arial Narrow" w:hAnsi="Arial Narrow"/>
          <w:color w:val="000000" w:themeColor="text1"/>
          <w:sz w:val="20"/>
          <w:szCs w:val="20"/>
        </w:rPr>
      </w:pPr>
      <w:r w:rsidRPr="00034EBC">
        <w:rPr>
          <w:rFonts w:ascii="Arial Narrow" w:hAnsi="Arial Narrow"/>
          <w:color w:val="000000" w:themeColor="text1"/>
          <w:sz w:val="20"/>
          <w:szCs w:val="20"/>
        </w:rPr>
        <w:t>Администрации п. Чиринда</w:t>
      </w:r>
    </w:p>
    <w:p w:rsidR="00CD2E86" w:rsidRPr="00034EBC" w:rsidRDefault="00CD2E86" w:rsidP="00CD2E86">
      <w:pPr>
        <w:pStyle w:val="af4"/>
        <w:spacing w:before="0" w:after="0"/>
        <w:ind w:firstLine="709"/>
        <w:jc w:val="right"/>
        <w:rPr>
          <w:rFonts w:ascii="Arial Narrow" w:hAnsi="Arial Narrow"/>
          <w:color w:val="000000" w:themeColor="text1"/>
          <w:sz w:val="20"/>
          <w:szCs w:val="20"/>
        </w:rPr>
      </w:pPr>
      <w:r w:rsidRPr="00034EBC">
        <w:rPr>
          <w:rFonts w:ascii="Arial Narrow" w:hAnsi="Arial Narrow"/>
          <w:color w:val="000000" w:themeColor="text1"/>
          <w:sz w:val="20"/>
          <w:szCs w:val="20"/>
        </w:rPr>
        <w:t xml:space="preserve">от 10.06.2024 г. № 23 </w:t>
      </w:r>
    </w:p>
    <w:p w:rsidR="00CD2E86" w:rsidRPr="00034EBC" w:rsidRDefault="00CD2E86" w:rsidP="00CD2E86">
      <w:pPr>
        <w:pStyle w:val="af4"/>
        <w:spacing w:before="0" w:after="0"/>
        <w:ind w:firstLine="709"/>
        <w:jc w:val="right"/>
        <w:rPr>
          <w:rFonts w:ascii="Arial Narrow" w:hAnsi="Arial Narrow"/>
          <w:color w:val="000000" w:themeColor="text1"/>
          <w:sz w:val="20"/>
          <w:szCs w:val="20"/>
        </w:rPr>
      </w:pPr>
    </w:p>
    <w:p w:rsidR="00CD2E86" w:rsidRPr="00034EBC" w:rsidRDefault="00CD2E86" w:rsidP="00CD2E86">
      <w:pPr>
        <w:pStyle w:val="af4"/>
        <w:spacing w:before="0" w:after="0"/>
        <w:ind w:firstLine="709"/>
        <w:jc w:val="right"/>
        <w:rPr>
          <w:rFonts w:ascii="Arial Narrow" w:hAnsi="Arial Narrow"/>
          <w:color w:val="000000" w:themeColor="text1"/>
          <w:sz w:val="20"/>
          <w:szCs w:val="20"/>
        </w:rPr>
      </w:pPr>
      <w:r w:rsidRPr="00034EBC">
        <w:rPr>
          <w:rFonts w:ascii="Arial Narrow" w:hAnsi="Arial Narrow"/>
          <w:color w:val="000000" w:themeColor="text1"/>
          <w:sz w:val="20"/>
          <w:szCs w:val="20"/>
        </w:rPr>
        <w:t>Утверждена</w:t>
      </w:r>
    </w:p>
    <w:p w:rsidR="00CD2E86" w:rsidRPr="00034EBC" w:rsidRDefault="00CD2E86" w:rsidP="00CD2E86">
      <w:pPr>
        <w:pStyle w:val="af4"/>
        <w:spacing w:before="0" w:after="0"/>
        <w:ind w:firstLine="709"/>
        <w:jc w:val="right"/>
        <w:rPr>
          <w:rFonts w:ascii="Arial Narrow" w:hAnsi="Arial Narrow"/>
          <w:color w:val="000000" w:themeColor="text1"/>
          <w:sz w:val="20"/>
          <w:szCs w:val="20"/>
        </w:rPr>
      </w:pPr>
      <w:r w:rsidRPr="00034EBC">
        <w:rPr>
          <w:rFonts w:ascii="Arial Narrow" w:hAnsi="Arial Narrow"/>
          <w:color w:val="000000" w:themeColor="text1"/>
          <w:sz w:val="20"/>
          <w:szCs w:val="20"/>
        </w:rPr>
        <w:t>Постановлением</w:t>
      </w:r>
    </w:p>
    <w:p w:rsidR="00CD2E86" w:rsidRPr="00034EBC" w:rsidRDefault="00CD2E86" w:rsidP="00CD2E86">
      <w:pPr>
        <w:pStyle w:val="af4"/>
        <w:spacing w:before="0" w:after="0"/>
        <w:ind w:firstLine="709"/>
        <w:jc w:val="right"/>
        <w:rPr>
          <w:rFonts w:ascii="Arial Narrow" w:hAnsi="Arial Narrow"/>
          <w:color w:val="000000" w:themeColor="text1"/>
          <w:sz w:val="20"/>
          <w:szCs w:val="20"/>
        </w:rPr>
      </w:pPr>
      <w:r w:rsidRPr="00034EBC">
        <w:rPr>
          <w:rFonts w:ascii="Arial Narrow" w:hAnsi="Arial Narrow"/>
          <w:color w:val="000000" w:themeColor="text1"/>
          <w:sz w:val="20"/>
          <w:szCs w:val="20"/>
        </w:rPr>
        <w:t>Администрации п. Чиринда</w:t>
      </w:r>
    </w:p>
    <w:p w:rsidR="00CD2E86" w:rsidRPr="00034EBC" w:rsidRDefault="00CD2E86" w:rsidP="00CD2E86">
      <w:pPr>
        <w:pStyle w:val="af4"/>
        <w:spacing w:before="0" w:after="0"/>
        <w:ind w:firstLine="709"/>
        <w:jc w:val="right"/>
        <w:rPr>
          <w:rFonts w:ascii="Arial Narrow" w:hAnsi="Arial Narrow"/>
          <w:color w:val="000000" w:themeColor="text1"/>
          <w:sz w:val="20"/>
          <w:szCs w:val="20"/>
        </w:rPr>
      </w:pPr>
      <w:r w:rsidRPr="00034EBC">
        <w:rPr>
          <w:rFonts w:ascii="Arial Narrow" w:hAnsi="Arial Narrow"/>
          <w:color w:val="000000" w:themeColor="text1"/>
          <w:sz w:val="20"/>
          <w:szCs w:val="20"/>
        </w:rPr>
        <w:t>от 10.06.2024 г. № 23</w:t>
      </w:r>
    </w:p>
    <w:p w:rsidR="00CD2E86" w:rsidRPr="00034EBC" w:rsidRDefault="00CD2E86" w:rsidP="00CD2E86">
      <w:pPr>
        <w:pStyle w:val="af4"/>
        <w:spacing w:before="0" w:after="0"/>
        <w:ind w:firstLine="709"/>
        <w:jc w:val="both"/>
        <w:rPr>
          <w:rFonts w:ascii="Arial Narrow" w:hAnsi="Arial Narrow"/>
          <w:color w:val="000000" w:themeColor="text1"/>
          <w:sz w:val="20"/>
          <w:szCs w:val="20"/>
        </w:rPr>
      </w:pPr>
    </w:p>
    <w:p w:rsidR="00CD2E86" w:rsidRPr="00034EBC" w:rsidRDefault="00CD2E86" w:rsidP="00CD2E86">
      <w:pPr>
        <w:ind w:firstLine="567"/>
        <w:jc w:val="center"/>
        <w:rPr>
          <w:rFonts w:ascii="Arial Narrow" w:hAnsi="Arial Narrow"/>
          <w:color w:val="000000" w:themeColor="text1"/>
          <w:sz w:val="20"/>
          <w:szCs w:val="20"/>
        </w:rPr>
      </w:pPr>
      <w:r w:rsidRPr="00034EBC">
        <w:rPr>
          <w:rFonts w:ascii="Arial Narrow" w:hAnsi="Arial Narrow"/>
          <w:b/>
          <w:bCs/>
          <w:color w:val="000000" w:themeColor="text1"/>
          <w:sz w:val="20"/>
          <w:szCs w:val="20"/>
        </w:rPr>
        <w:t>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 </w:t>
      </w:r>
    </w:p>
    <w:p w:rsidR="00CD2E86" w:rsidRPr="00034EBC" w:rsidRDefault="00CD2E86" w:rsidP="00CD2E86">
      <w:pPr>
        <w:ind w:firstLine="633"/>
        <w:jc w:val="center"/>
        <w:rPr>
          <w:rFonts w:ascii="Arial Narrow" w:hAnsi="Arial Narrow"/>
          <w:color w:val="000000" w:themeColor="text1"/>
          <w:sz w:val="20"/>
          <w:szCs w:val="20"/>
        </w:rPr>
      </w:pPr>
      <w:r w:rsidRPr="00034EBC">
        <w:rPr>
          <w:rFonts w:ascii="Arial Narrow" w:hAnsi="Arial Narrow"/>
          <w:b/>
          <w:bCs/>
          <w:color w:val="000000" w:themeColor="text1"/>
          <w:sz w:val="20"/>
          <w:szCs w:val="20"/>
        </w:rPr>
        <w:t>1. Общие положения</w:t>
      </w:r>
    </w:p>
    <w:p w:rsidR="00CD2E86" w:rsidRPr="00034EBC" w:rsidRDefault="00CD2E86" w:rsidP="00CD2E86">
      <w:pPr>
        <w:ind w:firstLine="633"/>
        <w:jc w:val="center"/>
        <w:rPr>
          <w:rFonts w:ascii="Arial Narrow" w:hAnsi="Arial Narrow"/>
          <w:color w:val="000000" w:themeColor="text1"/>
          <w:sz w:val="20"/>
          <w:szCs w:val="20"/>
        </w:rPr>
      </w:pPr>
      <w:r w:rsidRPr="00034EBC">
        <w:rPr>
          <w:rFonts w:ascii="Arial Narrow" w:hAnsi="Arial Narrow"/>
          <w:color w:val="000000" w:themeColor="text1"/>
          <w:sz w:val="20"/>
          <w:szCs w:val="20"/>
        </w:rPr>
        <w:t> </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1.1. Предмет регулирования</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Настоящий административный регламент устанавливает порядок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поселка Чиринда.</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1.2. Заявителями на получение муниципальной услуги являются собственники помещений или уполномоченные ими лица.</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1.3. Порядок информирования заявителей о предоставлении муниципальной услуги</w:t>
      </w:r>
    </w:p>
    <w:p w:rsidR="00CD2E86" w:rsidRPr="00034EBC" w:rsidRDefault="00CD2E86" w:rsidP="00CD2E86">
      <w:pPr>
        <w:ind w:firstLine="567"/>
        <w:jc w:val="both"/>
        <w:rPr>
          <w:rFonts w:ascii="Arial Narrow" w:hAnsi="Arial Narrow"/>
          <w:color w:val="000000" w:themeColor="text1"/>
          <w:sz w:val="20"/>
          <w:szCs w:val="20"/>
        </w:rPr>
      </w:pPr>
      <w:r w:rsidRPr="00034EBC">
        <w:rPr>
          <w:rFonts w:ascii="Arial Narrow" w:hAnsi="Arial Narrow"/>
          <w:color w:val="000000" w:themeColor="text1"/>
          <w:sz w:val="20"/>
          <w:szCs w:val="20"/>
        </w:rPr>
        <w:t>1.3.1. Сведения о месте нахождения, контактных телефонах и графике работы поселка Чиринда, организаций, участвующих в предоставлении муниципальной услуги, многофункционального центра (далее – МФЦ): </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Администрация поселка Чиринда (далее - администрация).</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lastRenderedPageBreak/>
        <w:t>Адрес: 648597, Красноярский край, Эвенкийский район, п. Чиринда, ул. Заполярная, 7.</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Телефон/факс: 8 (39170) 35-401.</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Адрес электронной почты: chirinda.spec@evenkya.ru</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Режим работы Администрации поселка Чиринда: понедельник - пятница с 09.00 час. до 17.00 час, перерыв с 13.00 час. до 14.00 час, выходные - суббота, воскресенье.</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Данные филиала по работе с заявителями Краевое государственное бюджетное учреждение «Многофункциональный центр предоставления государственных и муниципальных услуг» в п.Тура:</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Адрес: Красноярский край, Эвенкийский район, п. Тура, ул. Школьная, д. 23</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Телефон: 8 (39170) 3-10-74, 8 (39170) 3-15-31</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График работы МФЦ, осуществляющего прием заявителей на предоставление муниципальной услуги, а также консультирование по вопросам предоставления муниципальной услуги: понедельник – пятница с 9.00 до 18.00; выходные дни – суббота, воскресенье.</w:t>
      </w:r>
    </w:p>
    <w:p w:rsidR="00CD2E86" w:rsidRPr="00034EBC" w:rsidRDefault="00CD2E86" w:rsidP="00CD2E86">
      <w:pPr>
        <w:ind w:firstLine="567"/>
        <w:jc w:val="both"/>
        <w:rPr>
          <w:rFonts w:ascii="Arial Narrow" w:hAnsi="Arial Narrow"/>
          <w:color w:val="000000" w:themeColor="text1"/>
          <w:sz w:val="20"/>
          <w:szCs w:val="20"/>
        </w:rPr>
      </w:pPr>
      <w:r w:rsidRPr="00034EBC">
        <w:rPr>
          <w:rFonts w:ascii="Arial Narrow" w:hAnsi="Arial Narrow"/>
          <w:color w:val="000000" w:themeColor="text1"/>
          <w:sz w:val="20"/>
          <w:szCs w:val="20"/>
        </w:rPr>
        <w:t>1.3.2. Информацию о порядке предоставления муниципальной услуги заявитель может получить: </w:t>
      </w:r>
    </w:p>
    <w:p w:rsidR="00CD2E86" w:rsidRPr="00034EBC" w:rsidRDefault="00CD2E86" w:rsidP="00CD2E86">
      <w:pPr>
        <w:ind w:firstLine="567"/>
        <w:jc w:val="both"/>
        <w:rPr>
          <w:rFonts w:ascii="Arial Narrow" w:hAnsi="Arial Narrow"/>
          <w:color w:val="000000" w:themeColor="text1"/>
          <w:sz w:val="20"/>
          <w:szCs w:val="20"/>
        </w:rPr>
      </w:pPr>
      <w:r w:rsidRPr="00034EBC">
        <w:rPr>
          <w:rFonts w:ascii="Arial Narrow" w:hAnsi="Arial Narrow"/>
          <w:color w:val="000000" w:themeColor="text1"/>
          <w:sz w:val="20"/>
          <w:szCs w:val="20"/>
        </w:rPr>
        <w:t>непосредственно в Администрации поселка Чиринда (информационные стенды, устное информирование по телефону, а также на личном приеме муниципальными служащими Администрации поселка Чиринда; </w:t>
      </w:r>
    </w:p>
    <w:p w:rsidR="00CD2E86" w:rsidRPr="00034EBC" w:rsidRDefault="00CD2E86" w:rsidP="00CD2E86">
      <w:pPr>
        <w:ind w:firstLine="567"/>
        <w:jc w:val="both"/>
        <w:rPr>
          <w:rFonts w:ascii="Arial Narrow" w:hAnsi="Arial Narrow"/>
          <w:color w:val="000000" w:themeColor="text1"/>
          <w:sz w:val="20"/>
          <w:szCs w:val="20"/>
        </w:rPr>
      </w:pPr>
      <w:r w:rsidRPr="00034EBC">
        <w:rPr>
          <w:rFonts w:ascii="Arial Narrow" w:hAnsi="Arial Narrow"/>
          <w:color w:val="000000" w:themeColor="text1"/>
          <w:sz w:val="20"/>
          <w:szCs w:val="20"/>
        </w:rPr>
        <w:t>по почте, в том числе электронной (адрес электронной почты), в случае письменного обращения заявителя; </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 xml:space="preserve">в сети Интернет на официальном сайте администрации </w:t>
      </w:r>
      <w:proofErr w:type="spellStart"/>
      <w:r w:rsidRPr="00034EBC">
        <w:rPr>
          <w:rFonts w:ascii="Arial Narrow" w:hAnsi="Arial Narrow"/>
          <w:color w:val="000000" w:themeColor="text1"/>
          <w:sz w:val="20"/>
          <w:szCs w:val="20"/>
        </w:rPr>
        <w:t>Администрации</w:t>
      </w:r>
      <w:proofErr w:type="spellEnd"/>
      <w:r w:rsidRPr="00034EBC">
        <w:rPr>
          <w:rFonts w:ascii="Arial Narrow" w:hAnsi="Arial Narrow"/>
          <w:color w:val="000000" w:themeColor="text1"/>
          <w:sz w:val="20"/>
          <w:szCs w:val="20"/>
        </w:rPr>
        <w:t xml:space="preserve"> поселка Чиринда (адрес сайта https://chirinda-r04.gosweb.gosuslugi.ru/), на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390" w:tgtFrame="_blank" w:history="1">
        <w:r w:rsidRPr="00034EBC">
          <w:rPr>
            <w:rFonts w:ascii="Arial Narrow" w:hAnsi="Arial Narrow"/>
            <w:color w:val="000000" w:themeColor="text1"/>
            <w:sz w:val="20"/>
            <w:szCs w:val="20"/>
            <w:u w:val="single"/>
          </w:rPr>
          <w:t>www.gosuslugi.ru</w:t>
        </w:r>
      </w:hyperlink>
      <w:r w:rsidRPr="00034EBC">
        <w:rPr>
          <w:rFonts w:ascii="Arial Narrow" w:hAnsi="Arial Narrow"/>
          <w:color w:val="000000" w:themeColor="text1"/>
          <w:sz w:val="20"/>
          <w:szCs w:val="20"/>
        </w:rPr>
        <w:t>).</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 </w:t>
      </w:r>
    </w:p>
    <w:p w:rsidR="00CD2E86" w:rsidRPr="00034EBC" w:rsidRDefault="00CD2E86" w:rsidP="00CD2E86">
      <w:pPr>
        <w:ind w:firstLine="633"/>
        <w:jc w:val="center"/>
        <w:rPr>
          <w:rFonts w:ascii="Arial Narrow" w:hAnsi="Arial Narrow"/>
          <w:color w:val="000000" w:themeColor="text1"/>
          <w:sz w:val="20"/>
          <w:szCs w:val="20"/>
        </w:rPr>
      </w:pPr>
      <w:r w:rsidRPr="00034EBC">
        <w:rPr>
          <w:rFonts w:ascii="Arial Narrow" w:hAnsi="Arial Narrow"/>
          <w:b/>
          <w:bCs/>
          <w:color w:val="000000" w:themeColor="text1"/>
          <w:sz w:val="20"/>
          <w:szCs w:val="20"/>
        </w:rPr>
        <w:t>2. Стандарт предоставления муниципальной услуги</w:t>
      </w:r>
    </w:p>
    <w:p w:rsidR="00CD2E86" w:rsidRPr="00034EBC" w:rsidRDefault="00CD2E86" w:rsidP="00CD2E86">
      <w:pPr>
        <w:ind w:firstLine="633"/>
        <w:jc w:val="center"/>
        <w:rPr>
          <w:rFonts w:ascii="Arial Narrow" w:hAnsi="Arial Narrow"/>
          <w:color w:val="000000" w:themeColor="text1"/>
          <w:sz w:val="20"/>
          <w:szCs w:val="20"/>
        </w:rPr>
      </w:pPr>
      <w:r w:rsidRPr="00034EBC">
        <w:rPr>
          <w:rFonts w:ascii="Arial Narrow" w:hAnsi="Arial Narrow"/>
          <w:color w:val="000000" w:themeColor="text1"/>
          <w:sz w:val="20"/>
          <w:szCs w:val="20"/>
        </w:rPr>
        <w:t> </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2.1. Наименование муниципальной услуги –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2.2. Муниципальная услуга Администрацией поселка Чиринда (далее также уполномоченный орган).</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2.3. Результатом предоставления муниципальной услуги является:</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 решение о переводе жилого помещения в нежилое помещение и нежилого помещения в жилое помещение в форме уведомления;</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 решение об отказе в переводе жилого помещения в нежилое помещение и нежилого помещения в жилое помещение в форме уведомления.</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2.4. Срок предоставления муниципальной услуги.</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Решение о переводе или об отказе в переводе помещения принимается уполномоченным органом не позднее чем через сорок пять дней со дня представления документов, обязанность по представлению которых возложена на заявителя.</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В случае представления заявителем документов через МФЦ срок принятия решения о переводе или об отказе в переводе помещения исчисляется со дня передачи МФЦ данных документов в уполномоченный орган.</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2.5. Правовыми основаниями для предоставления муниципальной услуги являются следующие нормативные правовые акты:</w:t>
      </w:r>
    </w:p>
    <w:p w:rsidR="00CD2E86" w:rsidRPr="00034EBC" w:rsidRDefault="00E32B61" w:rsidP="00CD2E86">
      <w:pPr>
        <w:ind w:firstLine="633"/>
        <w:jc w:val="both"/>
        <w:rPr>
          <w:rFonts w:ascii="Arial Narrow" w:hAnsi="Arial Narrow"/>
          <w:color w:val="000000" w:themeColor="text1"/>
          <w:sz w:val="20"/>
          <w:szCs w:val="20"/>
        </w:rPr>
      </w:pPr>
      <w:hyperlink r:id="rId391" w:tgtFrame="_blank" w:history="1">
        <w:r w:rsidR="00CD2E86" w:rsidRPr="00034EBC">
          <w:rPr>
            <w:rFonts w:ascii="Arial Narrow" w:hAnsi="Arial Narrow"/>
            <w:color w:val="000000" w:themeColor="text1"/>
            <w:sz w:val="20"/>
            <w:szCs w:val="20"/>
          </w:rPr>
          <w:t>Конституция Российской Федерации</w:t>
        </w:r>
      </w:hyperlink>
      <w:r w:rsidR="00CD2E86" w:rsidRPr="00034EBC">
        <w:rPr>
          <w:rFonts w:ascii="Arial Narrow" w:hAnsi="Arial Narrow"/>
          <w:color w:val="000000" w:themeColor="text1"/>
          <w:sz w:val="20"/>
          <w:szCs w:val="20"/>
        </w:rPr>
        <w:t> («Российская газета», № 7, 21.01.2009, Собрание законодательства Российской Федерации, 26.01.2009, № 4, ст. 445, «Парламентская газета», № 4, 23 - 29.01.2009);</w:t>
      </w:r>
    </w:p>
    <w:p w:rsidR="00CD2E86" w:rsidRPr="00034EBC" w:rsidRDefault="00E32B61" w:rsidP="00CD2E86">
      <w:pPr>
        <w:ind w:firstLine="633"/>
        <w:jc w:val="both"/>
        <w:rPr>
          <w:rFonts w:ascii="Arial Narrow" w:hAnsi="Arial Narrow"/>
          <w:color w:val="000000" w:themeColor="text1"/>
          <w:sz w:val="20"/>
          <w:szCs w:val="20"/>
        </w:rPr>
      </w:pPr>
      <w:hyperlink r:id="rId392" w:tgtFrame="_blank" w:history="1">
        <w:r w:rsidR="00CD2E86" w:rsidRPr="00034EBC">
          <w:rPr>
            <w:rFonts w:ascii="Arial Narrow" w:hAnsi="Arial Narrow"/>
            <w:color w:val="000000" w:themeColor="text1"/>
            <w:sz w:val="20"/>
            <w:szCs w:val="20"/>
          </w:rPr>
          <w:t>Жилищный кодекс</w:t>
        </w:r>
      </w:hyperlink>
      <w:r w:rsidR="00CD2E86" w:rsidRPr="00034EBC">
        <w:rPr>
          <w:rFonts w:ascii="Arial Narrow" w:hAnsi="Arial Narrow"/>
          <w:color w:val="000000" w:themeColor="text1"/>
          <w:sz w:val="20"/>
          <w:szCs w:val="20"/>
        </w:rPr>
        <w:t> Российской Федерации («Собрание законодательства РФ», 03.01.2005, № 1 (часть 1), ст. 14, «Российская газета», № 1, 12.01.2005, «Парламентская газета», № 7-8, 15.01.2005;</w:t>
      </w:r>
    </w:p>
    <w:p w:rsidR="00CD2E86" w:rsidRPr="00034EBC" w:rsidRDefault="00E32B61" w:rsidP="00CD2E86">
      <w:pPr>
        <w:ind w:firstLine="633"/>
        <w:jc w:val="both"/>
        <w:rPr>
          <w:rFonts w:ascii="Arial Narrow" w:hAnsi="Arial Narrow"/>
          <w:color w:val="000000" w:themeColor="text1"/>
          <w:sz w:val="20"/>
          <w:szCs w:val="20"/>
        </w:rPr>
      </w:pPr>
      <w:hyperlink r:id="rId393" w:tgtFrame="_blank" w:history="1">
        <w:r w:rsidR="00CD2E86" w:rsidRPr="00034EBC">
          <w:rPr>
            <w:rFonts w:ascii="Arial Narrow" w:hAnsi="Arial Narrow"/>
            <w:color w:val="000000" w:themeColor="text1"/>
            <w:sz w:val="20"/>
            <w:szCs w:val="20"/>
          </w:rPr>
          <w:t>Градостроительный кодекс Российской Федерации</w:t>
        </w:r>
      </w:hyperlink>
      <w:r w:rsidR="00CD2E86" w:rsidRPr="00034EBC">
        <w:rPr>
          <w:rFonts w:ascii="Arial Narrow" w:hAnsi="Arial Narrow"/>
          <w:color w:val="000000" w:themeColor="text1"/>
          <w:sz w:val="20"/>
          <w:szCs w:val="20"/>
        </w:rPr>
        <w:t> («Российская газета», № 290, 30.12.2004, «Собрание законодательства РФ», 03.01.2005, № 1 (часть 1), ст. 16, «Парламентская газета», № 5-6, 14.01.2005);</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Федеральный закон от 06.10.2003 № 131-ФЗ «</w:t>
      </w:r>
      <w:hyperlink r:id="rId394" w:tgtFrame="_blank" w:history="1">
        <w:r w:rsidRPr="00034EBC">
          <w:rPr>
            <w:rFonts w:ascii="Arial Narrow" w:hAnsi="Arial Narrow"/>
            <w:color w:val="000000" w:themeColor="text1"/>
            <w:sz w:val="20"/>
            <w:szCs w:val="20"/>
          </w:rPr>
          <w:t>Об общих принципах организации местного самоуправления в Российской Федерации</w:t>
        </w:r>
      </w:hyperlink>
      <w:r w:rsidRPr="00034EBC">
        <w:rPr>
          <w:rFonts w:ascii="Arial Narrow" w:hAnsi="Arial Narrow"/>
          <w:color w:val="000000" w:themeColor="text1"/>
          <w:sz w:val="20"/>
          <w:szCs w:val="20"/>
        </w:rPr>
        <w:t>» («Собрание законодательства Российской Федерации», 06.10.2003, № 40, ст. 3822, «Парламентская газета», № 186, 08.10.2003, «Российская газета», № 202, 08.10.2003);</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Федеральный закон от 27.07.2010 № 210-ФЗ «</w:t>
      </w:r>
      <w:hyperlink r:id="rId395" w:tgtFrame="_blank" w:history="1">
        <w:r w:rsidRPr="00034EBC">
          <w:rPr>
            <w:rFonts w:ascii="Arial Narrow" w:hAnsi="Arial Narrow"/>
            <w:color w:val="000000" w:themeColor="text1"/>
            <w:sz w:val="20"/>
            <w:szCs w:val="20"/>
          </w:rPr>
          <w:t>Об организации предоставления государственных и муниципальных услуг</w:t>
        </w:r>
      </w:hyperlink>
      <w:r w:rsidRPr="00034EBC">
        <w:rPr>
          <w:rFonts w:ascii="Arial Narrow" w:hAnsi="Arial Narrow"/>
          <w:color w:val="000000" w:themeColor="text1"/>
          <w:sz w:val="20"/>
          <w:szCs w:val="20"/>
        </w:rPr>
        <w:t>» (Собрание законодательства Российской Федерации, 02.08.2010, № 31, ст. 4179, «Российская газета», № 168, 30.07.2010);</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постановление Правительства РФ от 10.08.2005 № 502 «</w:t>
      </w:r>
      <w:hyperlink r:id="rId396" w:tgtFrame="_blank" w:history="1">
        <w:r w:rsidRPr="00034EBC">
          <w:rPr>
            <w:rFonts w:ascii="Arial Narrow" w:hAnsi="Arial Narrow"/>
            <w:color w:val="000000" w:themeColor="text1"/>
            <w:sz w:val="20"/>
            <w:szCs w:val="20"/>
          </w:rPr>
          <w:t>Об утверждении формы уведомления о переводе (отказе в переводе) жилого (нежилого) помещения в нежилое (жилое) помещение</w:t>
        </w:r>
      </w:hyperlink>
      <w:r w:rsidRPr="00034EBC">
        <w:rPr>
          <w:rFonts w:ascii="Arial Narrow" w:hAnsi="Arial Narrow"/>
          <w:color w:val="000000" w:themeColor="text1"/>
          <w:sz w:val="20"/>
          <w:szCs w:val="20"/>
        </w:rPr>
        <w:t>» («Собрание законодательства РФ», 15.08.2005, № 33, ст. 3430, «Российская газета», № 180, 17.08.2005);</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постановление Правительства Российской Федерации от 28.01.2006 № 47 «</w:t>
      </w:r>
      <w:hyperlink r:id="rId397" w:tgtFrame="_blank" w:history="1">
        <w:r w:rsidRPr="00034EBC">
          <w:rPr>
            <w:rFonts w:ascii="Arial Narrow" w:hAnsi="Arial Narrow"/>
            <w:color w:val="000000" w:themeColor="text1"/>
            <w:sz w:val="20"/>
            <w:szCs w:val="20"/>
          </w:rPr>
          <w:t xml:space="preserve">Об утверждении Положения о признании помещения жилым помещением, жилого помещения непригодным для проживания, многоквартирного дома </w:t>
        </w:r>
        <w:r w:rsidRPr="00034EBC">
          <w:rPr>
            <w:rFonts w:ascii="Arial Narrow" w:hAnsi="Arial Narrow"/>
            <w:color w:val="000000" w:themeColor="text1"/>
            <w:sz w:val="20"/>
            <w:szCs w:val="20"/>
          </w:rPr>
          <w:lastRenderedPageBreak/>
          <w:t>аварийным и подлежащим сносу или реконструкции, садового дома жилым домом и жилого дома садовым домом</w:t>
        </w:r>
      </w:hyperlink>
      <w:r w:rsidRPr="00034EBC">
        <w:rPr>
          <w:rFonts w:ascii="Arial Narrow" w:hAnsi="Arial Narrow"/>
          <w:color w:val="000000" w:themeColor="text1"/>
          <w:sz w:val="20"/>
          <w:szCs w:val="20"/>
        </w:rPr>
        <w:t>» («Собрание законодательства РФ», 06.02.2006, № 6, ст. 702, «Российская газета», № 28, 10.02.2006);</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распоряжение Правительства Российской Федерации от 17.12.2009 № 1993-р «</w:t>
      </w:r>
      <w:hyperlink r:id="rId398" w:tgtFrame="_blank" w:history="1">
        <w:r w:rsidRPr="00034EBC">
          <w:rPr>
            <w:rFonts w:ascii="Arial Narrow" w:hAnsi="Arial Narrow"/>
            <w:color w:val="000000" w:themeColor="text1"/>
            <w:sz w:val="20"/>
            <w:szCs w:val="20"/>
          </w:rPr>
          <w:t>Об утверждении сводного перечня первоочередных государственных и муниципальных услуг, предоставляемых в электронном виде</w:t>
        </w:r>
      </w:hyperlink>
      <w:r w:rsidRPr="00034EBC">
        <w:rPr>
          <w:rFonts w:ascii="Arial Narrow" w:hAnsi="Arial Narrow"/>
          <w:color w:val="000000" w:themeColor="text1"/>
          <w:sz w:val="20"/>
          <w:szCs w:val="20"/>
        </w:rPr>
        <w:t>» («Российская газета", № 247, 23.12.2009, «Собрание законодательства РФ», 28.12.2009, № 52 (2 ч.), ст. 6626);</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п</w:t>
      </w:r>
      <w:hyperlink r:id="rId399" w:history="1">
        <w:r w:rsidRPr="00034EBC">
          <w:rPr>
            <w:rFonts w:ascii="Arial Narrow" w:hAnsi="Arial Narrow"/>
            <w:color w:val="000000" w:themeColor="text1"/>
            <w:sz w:val="20"/>
            <w:szCs w:val="20"/>
            <w:u w:val="single"/>
          </w:rPr>
          <w:t>остановление</w:t>
        </w:r>
      </w:hyperlink>
      <w:r w:rsidRPr="00034EBC">
        <w:rPr>
          <w:rFonts w:ascii="Arial Narrow" w:hAnsi="Arial Narrow"/>
          <w:color w:val="000000" w:themeColor="text1"/>
          <w:sz w:val="20"/>
          <w:szCs w:val="20"/>
        </w:rPr>
        <w:t> Правительства Российской Федерации от 25.06.2012 № 634 «</w:t>
      </w:r>
      <w:hyperlink r:id="rId400" w:tgtFrame="_blank" w:history="1">
        <w:r w:rsidRPr="00034EBC">
          <w:rPr>
            <w:rFonts w:ascii="Arial Narrow" w:hAnsi="Arial Narrow"/>
            <w:color w:val="000000" w:themeColor="text1"/>
            <w:sz w:val="20"/>
            <w:szCs w:val="20"/>
          </w:rPr>
          <w:t>О видах электронной подписи, использование которых допускается при обращении за получением государственных и муниципальных услуг</w:t>
        </w:r>
      </w:hyperlink>
      <w:r w:rsidRPr="00034EBC">
        <w:rPr>
          <w:rFonts w:ascii="Arial Narrow" w:hAnsi="Arial Narrow"/>
          <w:color w:val="000000" w:themeColor="text1"/>
          <w:sz w:val="20"/>
          <w:szCs w:val="20"/>
        </w:rPr>
        <w:t>» («Российская газета», 02 июля 2012 г. № 148);</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постановление Правительства Российской Федерации от 25.08.2012 № 852 «</w:t>
      </w:r>
      <w:hyperlink r:id="rId401" w:tgtFrame="_blank" w:history="1">
        <w:r w:rsidRPr="00034EBC">
          <w:rPr>
            <w:rFonts w:ascii="Arial Narrow" w:hAnsi="Arial Narrow"/>
            <w:color w:val="000000" w:themeColor="text1"/>
            <w:sz w:val="20"/>
            <w:szCs w:val="20"/>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hyperlink>
      <w:r w:rsidRPr="00034EBC">
        <w:rPr>
          <w:rFonts w:ascii="Arial Narrow" w:hAnsi="Arial Narrow"/>
          <w:color w:val="000000" w:themeColor="text1"/>
          <w:sz w:val="20"/>
          <w:szCs w:val="20"/>
        </w:rPr>
        <w:t>» («Российская газета», № 200, 31.08.2012, «Собрание законодательства РФ», 03.09.2012, № 36, ст. 4903);</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постановление Правительства Российской Федерации от 25.01.2013 № 33 «</w:t>
      </w:r>
      <w:hyperlink r:id="rId402" w:tgtFrame="_blank" w:history="1">
        <w:r w:rsidRPr="00034EBC">
          <w:rPr>
            <w:rFonts w:ascii="Arial Narrow" w:hAnsi="Arial Narrow"/>
            <w:color w:val="000000" w:themeColor="text1"/>
            <w:sz w:val="20"/>
            <w:szCs w:val="20"/>
          </w:rPr>
          <w:t>Об использовании простой электронной подписи при оказании государственных и муниципальных услуг</w:t>
        </w:r>
      </w:hyperlink>
      <w:r w:rsidRPr="00034EBC">
        <w:rPr>
          <w:rFonts w:ascii="Arial Narrow" w:hAnsi="Arial Narrow"/>
          <w:color w:val="000000" w:themeColor="text1"/>
          <w:sz w:val="20"/>
          <w:szCs w:val="20"/>
        </w:rPr>
        <w:t>» (Официальный интернет-портал правовой информации http://www.pravo.gov.ru, 23.11.2018, «Собрание законодательства РФ», 04.02.2013, № 5, ст. 377);</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постановление Правительства Российской Федерации от 26.03.2016 № 236 «</w:t>
      </w:r>
      <w:hyperlink r:id="rId403" w:tgtFrame="_blank" w:history="1">
        <w:r w:rsidRPr="00034EBC">
          <w:rPr>
            <w:rFonts w:ascii="Arial Narrow" w:hAnsi="Arial Narrow"/>
            <w:color w:val="000000" w:themeColor="text1"/>
            <w:sz w:val="20"/>
            <w:szCs w:val="20"/>
          </w:rPr>
          <w:t>О требованиях к предоставлению в электронной форме государственных и муниципальных услуг</w:t>
        </w:r>
      </w:hyperlink>
      <w:r w:rsidRPr="00034EBC">
        <w:rPr>
          <w:rFonts w:ascii="Arial Narrow" w:hAnsi="Arial Narrow"/>
          <w:color w:val="000000" w:themeColor="text1"/>
          <w:sz w:val="20"/>
          <w:szCs w:val="20"/>
        </w:rPr>
        <w:t>»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Устав поселка Чиринда.</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6. Исчерпывающий перечень документов, необходимых для предоставления муниципальной услуги</w:t>
      </w:r>
    </w:p>
    <w:p w:rsidR="00CD2E86" w:rsidRPr="00034EBC" w:rsidRDefault="00CD2E86" w:rsidP="00CD2E86">
      <w:pPr>
        <w:ind w:firstLine="567"/>
        <w:jc w:val="both"/>
        <w:rPr>
          <w:rFonts w:ascii="Arial Narrow" w:hAnsi="Arial Narrow"/>
          <w:color w:val="000000" w:themeColor="text1"/>
          <w:sz w:val="20"/>
          <w:szCs w:val="20"/>
        </w:rPr>
      </w:pPr>
      <w:r w:rsidRPr="00034EBC">
        <w:rPr>
          <w:rFonts w:ascii="Arial Narrow" w:hAnsi="Arial Narrow"/>
          <w:color w:val="000000" w:themeColor="text1"/>
          <w:sz w:val="20"/>
          <w:szCs w:val="20"/>
        </w:rPr>
        <w:t>2.6.1. Исчерпывающий перечень документов, необходимых в соответствии</w:t>
      </w:r>
      <w:r w:rsidR="00964B2C">
        <w:rPr>
          <w:rFonts w:ascii="Arial Narrow" w:hAnsi="Arial Narrow"/>
          <w:color w:val="000000" w:themeColor="text1"/>
          <w:sz w:val="20"/>
          <w:szCs w:val="20"/>
        </w:rPr>
        <w:t xml:space="preserve"> </w:t>
      </w:r>
      <w:r w:rsidRPr="00034EBC">
        <w:rPr>
          <w:rFonts w:ascii="Arial Narrow" w:hAnsi="Arial Narrow"/>
          <w:color w:val="000000" w:themeColor="text1"/>
          <w:sz w:val="20"/>
          <w:szCs w:val="20"/>
        </w:rPr>
        <w:t>с законодательными и иными нормативными правовыми актами</w:t>
      </w:r>
      <w:r w:rsidR="00964B2C">
        <w:rPr>
          <w:rFonts w:ascii="Arial Narrow" w:hAnsi="Arial Narrow"/>
          <w:color w:val="000000" w:themeColor="text1"/>
          <w:sz w:val="20"/>
          <w:szCs w:val="20"/>
        </w:rPr>
        <w:t xml:space="preserve"> </w:t>
      </w:r>
      <w:r w:rsidRPr="00034EBC">
        <w:rPr>
          <w:rFonts w:ascii="Arial Narrow" w:hAnsi="Arial Narrow"/>
          <w:color w:val="000000" w:themeColor="text1"/>
          <w:sz w:val="20"/>
          <w:szCs w:val="20"/>
        </w:rPr>
        <w:t>для предоставления муниципальной услуги, подлежащих представлению заявителями:</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 заявление о переводе помещения (далее – заявление);</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 правоустанавливающие документы на переводимое помещение (подлинники или засвидетельствованные в нотариальном порядке копии), в случае если право на переводимое помещение не зарегистрировано в Едином государственном реестре недвижимости;</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 согласие каждого собственника всех помещений, примыкающих к переводимому помещению, на перевод жилого помещения в нежилое помещение.</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Формирование заявления в электронной форме осуществляется посредством заполнения электронной формы заявления на Едином портале государственных и муниципальных услуг или официальном сайте Администрации поселка Чиринда без необходимости дополнительной подачи заявления в какой-либо иной форме.</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2.6.2. Перечень документов (сведений), которые заявитель вправе представить по собственной инициативе:</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 правоустанавливающие документы на переводимое помещение, если право на переводимое помещение зарегистрировано в Едином государственном реестре недвижимости;</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 поэтажный план дома, в котором находится переводимое помещение.</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В случае непредставления заявителем по собственной инициативе вышеперечисленных документов они подлежат представлению в рамках межведомственного информационного взаимодействия.</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2.6.3. Заявление и документы, указанные в пунктах 2.6.1, 2.6.2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с использованием Единого портала государственных и муниципальных услуг.</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Копии документов должны быть заверены в установленном законодательством порядке.</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Заявление в форме электронного документа подписывается по выбору заявителя:</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 простой электронной подписью заявителя (представителя заявителя);</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 усиленной (квалифицированной, неквалифицированной) электронной подписью заявителя (представителя заявителя).</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 xml:space="preserve">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w:t>
      </w:r>
      <w:r w:rsidRPr="00034EBC">
        <w:rPr>
          <w:rFonts w:ascii="Arial Narrow" w:hAnsi="Arial Narrow"/>
          <w:color w:val="000000" w:themeColor="text1"/>
          <w:sz w:val="20"/>
          <w:szCs w:val="20"/>
        </w:rPr>
        <w:lastRenderedPageBreak/>
        <w:t>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 xml:space="preserve">В случае представления заявления в форме электронного документа представителем заявителя, действующим на основании </w:t>
      </w:r>
      <w:r w:rsidR="001302AE" w:rsidRPr="00034EBC">
        <w:rPr>
          <w:rFonts w:ascii="Arial Narrow" w:hAnsi="Arial Narrow"/>
          <w:color w:val="000000" w:themeColor="text1"/>
          <w:sz w:val="20"/>
          <w:szCs w:val="20"/>
        </w:rPr>
        <w:t>доверенности, к</w:t>
      </w:r>
      <w:r w:rsidRPr="00034EBC">
        <w:rPr>
          <w:rFonts w:ascii="Arial Narrow" w:hAnsi="Arial Narrow"/>
          <w:color w:val="000000" w:themeColor="text1"/>
          <w:sz w:val="20"/>
          <w:szCs w:val="20"/>
        </w:rPr>
        <w:t xml:space="preserve"> заявлению также прилагается доверенность в виде электронного образа такого документа.</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2.6.4. Запрещается требовать от заявителя:</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04" w:history="1">
        <w:r w:rsidRPr="00034EBC">
          <w:rPr>
            <w:rFonts w:ascii="Arial Narrow" w:hAnsi="Arial Narrow"/>
            <w:color w:val="000000" w:themeColor="text1"/>
            <w:sz w:val="20"/>
            <w:szCs w:val="20"/>
            <w:u w:val="single"/>
          </w:rPr>
          <w:t>частью 1 статьи 1</w:t>
        </w:r>
      </w:hyperlink>
      <w:r w:rsidRPr="00034EBC">
        <w:rPr>
          <w:rFonts w:ascii="Arial Narrow" w:hAnsi="Arial Narrow"/>
          <w:color w:val="000000" w:themeColor="text1"/>
          <w:sz w:val="20"/>
          <w:szCs w:val="20"/>
        </w:rPr>
        <w:t> Федерального закона от 27.07.2010 № 210-ФЗ «</w:t>
      </w:r>
      <w:hyperlink r:id="rId405" w:tgtFrame="_blank" w:history="1">
        <w:r w:rsidRPr="00034EBC">
          <w:rPr>
            <w:rFonts w:ascii="Arial Narrow" w:hAnsi="Arial Narrow"/>
            <w:color w:val="000000" w:themeColor="text1"/>
            <w:sz w:val="20"/>
            <w:szCs w:val="20"/>
          </w:rPr>
          <w:t>Об организации предоставления государственных и муниципальных услуг</w:t>
        </w:r>
      </w:hyperlink>
      <w:r w:rsidRPr="00034EBC">
        <w:rPr>
          <w:rFonts w:ascii="Arial Narrow" w:hAnsi="Arial Narrow"/>
          <w:color w:val="000000" w:themeColor="text1"/>
          <w:sz w:val="20"/>
          <w:szCs w:val="20"/>
        </w:rPr>
        <w:t>»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за исключением документов, включенных в определенный </w:t>
      </w:r>
      <w:hyperlink r:id="rId406" w:history="1">
        <w:r w:rsidRPr="00034EBC">
          <w:rPr>
            <w:rFonts w:ascii="Arial Narrow" w:hAnsi="Arial Narrow"/>
            <w:color w:val="000000" w:themeColor="text1"/>
            <w:sz w:val="20"/>
            <w:szCs w:val="20"/>
            <w:u w:val="single"/>
          </w:rPr>
          <w:t>частью 6 статьи 7</w:t>
        </w:r>
      </w:hyperlink>
      <w:r w:rsidRPr="00034EBC">
        <w:rPr>
          <w:rFonts w:ascii="Arial Narrow" w:hAnsi="Arial Narrow"/>
          <w:color w:val="000000" w:themeColor="text1"/>
          <w:sz w:val="20"/>
          <w:szCs w:val="20"/>
        </w:rPr>
        <w:t>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указывается вид, реквизиты и заголовок соответствующего решения представительного органа местного самоуправления;</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2.7. Основания для отказа в приеме документов, необходимых для предоставления муниципальной услуги.</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w:t>
      </w:r>
      <w:r w:rsidRPr="00034EBC">
        <w:rPr>
          <w:rFonts w:ascii="Arial Narrow" w:hAnsi="Arial Narrow"/>
          <w:color w:val="000000" w:themeColor="text1"/>
          <w:sz w:val="20"/>
          <w:szCs w:val="20"/>
          <w:u w:val="single"/>
        </w:rPr>
        <w:t>статьей 11</w:t>
      </w:r>
      <w:r w:rsidRPr="00034EBC">
        <w:rPr>
          <w:rFonts w:ascii="Arial Narrow" w:hAnsi="Arial Narrow"/>
          <w:color w:val="000000" w:themeColor="text1"/>
          <w:sz w:val="20"/>
          <w:szCs w:val="20"/>
        </w:rPr>
        <w:t> Федерального закона от 06.04.2011 № 63-ФЗ «Об электронной подписи» (далее – Федеральный закон № 63-ФЗ) условий признания ее действительности.</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2.8.1. Основания для приостановления предоставления муниципальной услуги отсутствуют.</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lastRenderedPageBreak/>
        <w:t>2.8.2. Отказ в переводе жилого помещения в нежилое помещение или нежилого помещения в жилое помещение допускается в случаях:</w:t>
      </w:r>
    </w:p>
    <w:p w:rsidR="00CD2E86" w:rsidRPr="00034EBC" w:rsidRDefault="001302AE" w:rsidP="00CD2E86">
      <w:pPr>
        <w:ind w:firstLine="633"/>
        <w:jc w:val="both"/>
        <w:rPr>
          <w:rFonts w:ascii="Arial Narrow" w:hAnsi="Arial Narrow"/>
          <w:color w:val="000000" w:themeColor="text1"/>
          <w:sz w:val="20"/>
          <w:szCs w:val="20"/>
        </w:rPr>
      </w:pPr>
      <w:r>
        <w:rPr>
          <w:rFonts w:ascii="Arial Narrow" w:hAnsi="Arial Narrow"/>
          <w:color w:val="000000" w:themeColor="text1"/>
          <w:sz w:val="20"/>
          <w:szCs w:val="20"/>
        </w:rPr>
        <w:t>-</w:t>
      </w:r>
      <w:r w:rsidR="00CD2E86" w:rsidRPr="00034EBC">
        <w:rPr>
          <w:rFonts w:ascii="Arial Narrow" w:hAnsi="Arial Narrow"/>
          <w:color w:val="000000" w:themeColor="text1"/>
          <w:sz w:val="20"/>
          <w:szCs w:val="20"/>
        </w:rPr>
        <w:t>непредставления определенных в пункте 2.6.1 настоящего административного регламента документов, обязанность по представлению которых возложена на заявителя;</w:t>
      </w:r>
    </w:p>
    <w:p w:rsidR="00CD2E86" w:rsidRPr="00034EBC" w:rsidRDefault="001302AE" w:rsidP="00CD2E86">
      <w:pPr>
        <w:ind w:firstLine="633"/>
        <w:jc w:val="both"/>
        <w:rPr>
          <w:rFonts w:ascii="Arial Narrow" w:hAnsi="Arial Narrow"/>
          <w:color w:val="000000" w:themeColor="text1"/>
          <w:sz w:val="20"/>
          <w:szCs w:val="20"/>
        </w:rPr>
      </w:pPr>
      <w:r>
        <w:rPr>
          <w:rFonts w:ascii="Arial Narrow" w:hAnsi="Arial Narrow"/>
          <w:color w:val="000000" w:themeColor="text1"/>
          <w:sz w:val="20"/>
          <w:szCs w:val="20"/>
        </w:rPr>
        <w:t>-</w:t>
      </w:r>
      <w:r w:rsidR="00CD2E86" w:rsidRPr="00034EBC">
        <w:rPr>
          <w:rFonts w:ascii="Arial Narrow" w:hAnsi="Arial Narrow"/>
          <w:color w:val="000000" w:themeColor="text1"/>
          <w:sz w:val="20"/>
          <w:szCs w:val="20"/>
        </w:rPr>
        <w:t>поступления в орган, осуществляющий перевод помещений,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2.6.2 настоящего административного регламента,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2.6.2 настоящего административного регламента, и не получил от заявителя такие документ и (или) информацию в течение пятнадцати рабочих дней со дня направления уведомления;</w:t>
      </w:r>
    </w:p>
    <w:p w:rsidR="00CD2E86" w:rsidRPr="00034EBC" w:rsidRDefault="001302AE" w:rsidP="00CD2E86">
      <w:pPr>
        <w:ind w:firstLine="633"/>
        <w:jc w:val="both"/>
        <w:rPr>
          <w:rFonts w:ascii="Arial Narrow" w:hAnsi="Arial Narrow"/>
          <w:color w:val="000000" w:themeColor="text1"/>
          <w:sz w:val="20"/>
          <w:szCs w:val="20"/>
        </w:rPr>
      </w:pPr>
      <w:r>
        <w:rPr>
          <w:rFonts w:ascii="Arial Narrow" w:hAnsi="Arial Narrow"/>
          <w:color w:val="000000" w:themeColor="text1"/>
          <w:sz w:val="20"/>
          <w:szCs w:val="20"/>
        </w:rPr>
        <w:t>-</w:t>
      </w:r>
      <w:r w:rsidR="00CD2E86" w:rsidRPr="00034EBC">
        <w:rPr>
          <w:rFonts w:ascii="Arial Narrow" w:hAnsi="Arial Narrow"/>
          <w:color w:val="000000" w:themeColor="text1"/>
          <w:sz w:val="20"/>
          <w:szCs w:val="20"/>
        </w:rPr>
        <w:t>представления документов в ненадлежащий орган;</w:t>
      </w:r>
    </w:p>
    <w:p w:rsidR="00CD2E86" w:rsidRPr="00034EBC" w:rsidRDefault="001302AE" w:rsidP="00CD2E86">
      <w:pPr>
        <w:ind w:firstLine="633"/>
        <w:jc w:val="both"/>
        <w:rPr>
          <w:rFonts w:ascii="Arial Narrow" w:hAnsi="Arial Narrow"/>
          <w:color w:val="000000" w:themeColor="text1"/>
          <w:sz w:val="20"/>
          <w:szCs w:val="20"/>
        </w:rPr>
      </w:pPr>
      <w:r>
        <w:rPr>
          <w:rFonts w:ascii="Arial Narrow" w:hAnsi="Arial Narrow"/>
          <w:color w:val="000000" w:themeColor="text1"/>
          <w:sz w:val="20"/>
          <w:szCs w:val="20"/>
        </w:rPr>
        <w:t>-</w:t>
      </w:r>
      <w:r w:rsidR="00CD2E86" w:rsidRPr="00034EBC">
        <w:rPr>
          <w:rFonts w:ascii="Arial Narrow" w:hAnsi="Arial Narrow"/>
          <w:color w:val="000000" w:themeColor="text1"/>
          <w:sz w:val="20"/>
          <w:szCs w:val="20"/>
        </w:rPr>
        <w:t>несоответствия проекта переустройства и (или) перепланировки помещения в многоквартирном доме требованиям законодательства;</w:t>
      </w:r>
    </w:p>
    <w:p w:rsidR="00CD2E86" w:rsidRPr="00034EBC" w:rsidRDefault="001302AE" w:rsidP="00CD2E86">
      <w:pPr>
        <w:ind w:firstLine="633"/>
        <w:jc w:val="both"/>
        <w:rPr>
          <w:rFonts w:ascii="Arial Narrow" w:hAnsi="Arial Narrow"/>
          <w:color w:val="000000" w:themeColor="text1"/>
          <w:sz w:val="20"/>
          <w:szCs w:val="20"/>
        </w:rPr>
      </w:pPr>
      <w:r>
        <w:rPr>
          <w:rFonts w:ascii="Arial Narrow" w:hAnsi="Arial Narrow"/>
          <w:color w:val="000000" w:themeColor="text1"/>
          <w:sz w:val="20"/>
          <w:szCs w:val="20"/>
        </w:rPr>
        <w:t>-</w:t>
      </w:r>
      <w:r w:rsidR="00CD2E86" w:rsidRPr="00034EBC">
        <w:rPr>
          <w:rFonts w:ascii="Arial Narrow" w:hAnsi="Arial Narrow"/>
          <w:color w:val="000000" w:themeColor="text1"/>
          <w:sz w:val="20"/>
          <w:szCs w:val="20"/>
        </w:rPr>
        <w:t>несоблюдения предусмотренных Жилищным кодексом Российской Федерации и законодательством о градостроительной деятельности условий перевода помещения</w:t>
      </w:r>
      <w:hyperlink r:id="rId407" w:anchor="_ftn1" w:history="1">
        <w:r w:rsidR="00CD2E86" w:rsidRPr="00034EBC">
          <w:rPr>
            <w:rFonts w:ascii="Arial Narrow" w:hAnsi="Arial Narrow"/>
            <w:color w:val="000000" w:themeColor="text1"/>
            <w:sz w:val="20"/>
            <w:szCs w:val="20"/>
            <w:u w:val="single"/>
          </w:rPr>
          <w:t>[1]</w:t>
        </w:r>
      </w:hyperlink>
      <w:r w:rsidR="00CD2E86" w:rsidRPr="00034EBC">
        <w:rPr>
          <w:rFonts w:ascii="Arial Narrow" w:hAnsi="Arial Narrow"/>
          <w:color w:val="000000" w:themeColor="text1"/>
          <w:sz w:val="20"/>
          <w:szCs w:val="20"/>
        </w:rPr>
        <w:t>.</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2.9. Муниципальная услуга предоставляется бесплатно.</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2.10. Максимальное время ожидания в очереди при подаче обращения и при получении результата предоставления муниципальной услуги составляет 15 минут.</w:t>
      </w:r>
    </w:p>
    <w:p w:rsidR="00CD2E86" w:rsidRPr="00034EBC" w:rsidRDefault="00CD2E86" w:rsidP="00CD2E86">
      <w:pPr>
        <w:ind w:firstLine="567"/>
        <w:jc w:val="both"/>
        <w:rPr>
          <w:rFonts w:ascii="Arial Narrow" w:hAnsi="Arial Narrow"/>
          <w:color w:val="000000" w:themeColor="text1"/>
          <w:sz w:val="20"/>
          <w:szCs w:val="20"/>
        </w:rPr>
      </w:pPr>
      <w:r w:rsidRPr="00034EBC">
        <w:rPr>
          <w:rFonts w:ascii="Arial Narrow" w:hAnsi="Arial Narrow"/>
          <w:color w:val="000000" w:themeColor="text1"/>
          <w:sz w:val="20"/>
          <w:szCs w:val="20"/>
        </w:rPr>
        <w:t>2.11. Срок регистрации заявления и прилагаемых к нему документов составляет:</w:t>
      </w:r>
    </w:p>
    <w:p w:rsidR="00CD2E86" w:rsidRPr="00034EBC" w:rsidRDefault="001302AE" w:rsidP="00CD2E86">
      <w:pPr>
        <w:ind w:firstLine="567"/>
        <w:jc w:val="both"/>
        <w:rPr>
          <w:rFonts w:ascii="Arial Narrow" w:hAnsi="Arial Narrow"/>
          <w:color w:val="000000" w:themeColor="text1"/>
          <w:sz w:val="20"/>
          <w:szCs w:val="20"/>
        </w:rPr>
      </w:pPr>
      <w:r>
        <w:rPr>
          <w:rFonts w:ascii="Arial Narrow" w:hAnsi="Arial Narrow"/>
          <w:color w:val="000000" w:themeColor="text1"/>
          <w:sz w:val="20"/>
          <w:szCs w:val="20"/>
        </w:rPr>
        <w:t>-</w:t>
      </w:r>
      <w:r w:rsidR="00CD2E86" w:rsidRPr="00034EBC">
        <w:rPr>
          <w:rFonts w:ascii="Arial Narrow" w:hAnsi="Arial Narrow"/>
          <w:color w:val="000000" w:themeColor="text1"/>
          <w:sz w:val="20"/>
          <w:szCs w:val="20"/>
        </w:rPr>
        <w:t>на личном приеме граждан – не более 20 минут;</w:t>
      </w:r>
    </w:p>
    <w:p w:rsidR="00CD2E86" w:rsidRPr="00034EBC" w:rsidRDefault="001302AE" w:rsidP="00CD2E86">
      <w:pPr>
        <w:ind w:firstLine="567"/>
        <w:jc w:val="both"/>
        <w:rPr>
          <w:rFonts w:ascii="Arial Narrow" w:hAnsi="Arial Narrow"/>
          <w:color w:val="000000" w:themeColor="text1"/>
          <w:sz w:val="20"/>
          <w:szCs w:val="20"/>
        </w:rPr>
      </w:pPr>
      <w:r>
        <w:rPr>
          <w:rFonts w:ascii="Arial Narrow" w:hAnsi="Arial Narrow"/>
          <w:color w:val="000000" w:themeColor="text1"/>
          <w:sz w:val="20"/>
          <w:szCs w:val="20"/>
        </w:rPr>
        <w:t>-</w:t>
      </w:r>
      <w:r w:rsidR="00CD2E86" w:rsidRPr="00034EBC">
        <w:rPr>
          <w:rFonts w:ascii="Arial Narrow" w:hAnsi="Arial Narrow"/>
          <w:color w:val="000000" w:themeColor="text1"/>
          <w:sz w:val="20"/>
          <w:szCs w:val="20"/>
        </w:rPr>
        <w:t>при поступлении заявления и документов по почте, электронной почте, посредством Единого портала государственных и муниципальных услуг или через МФЦ – не более 3 дней со дня поступления в уполномоченный орган.</w:t>
      </w:r>
    </w:p>
    <w:p w:rsidR="00CD2E86" w:rsidRPr="00034EBC" w:rsidRDefault="00CD2E86" w:rsidP="00CD2E86">
      <w:pPr>
        <w:ind w:firstLine="567"/>
        <w:jc w:val="both"/>
        <w:rPr>
          <w:rFonts w:ascii="Arial Narrow" w:hAnsi="Arial Narrow"/>
          <w:color w:val="000000" w:themeColor="text1"/>
          <w:sz w:val="20"/>
          <w:szCs w:val="20"/>
        </w:rPr>
      </w:pPr>
      <w:r w:rsidRPr="00034EBC">
        <w:rPr>
          <w:rFonts w:ascii="Arial Narrow" w:hAnsi="Arial Narrow"/>
          <w:color w:val="000000" w:themeColor="text1"/>
          <w:sz w:val="20"/>
          <w:szCs w:val="20"/>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2.12.1. Требования к помещениям, в которых предоставляется муниципальная услуга.</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Помещения Администрации поселка Чиринда должны соответствовать санитарным правилам </w:t>
      </w:r>
      <w:hyperlink r:id="rId408" w:tgtFrame="_blank" w:history="1">
        <w:r w:rsidRPr="00034EBC">
          <w:rPr>
            <w:rFonts w:ascii="Arial Narrow" w:hAnsi="Arial Narrow"/>
            <w:color w:val="000000" w:themeColor="text1"/>
            <w:sz w:val="20"/>
            <w:szCs w:val="20"/>
          </w:rPr>
          <w:t>СП 2.2.3670-20 «Санитарно-эпидемиологические требования к условиям труда</w:t>
        </w:r>
      </w:hyperlink>
      <w:r w:rsidRPr="00034EBC">
        <w:rPr>
          <w:rFonts w:ascii="Arial Narrow" w:hAnsi="Arial Narrow"/>
          <w:color w:val="000000" w:themeColor="text1"/>
          <w:sz w:val="20"/>
          <w:szCs w:val="20"/>
        </w:rPr>
        <w:t>», утвержденным постановлением Главного государственного санитарного врача Российской Федерации от 02.12.2020 № 40, и быть оборудованы средствами пожаротушения.</w:t>
      </w:r>
    </w:p>
    <w:p w:rsidR="00CD2E86" w:rsidRPr="00034EBC" w:rsidRDefault="00CD2E86" w:rsidP="00CD2E86">
      <w:pPr>
        <w:ind w:firstLine="567"/>
        <w:jc w:val="both"/>
        <w:rPr>
          <w:rFonts w:ascii="Arial Narrow" w:hAnsi="Arial Narrow"/>
          <w:color w:val="000000" w:themeColor="text1"/>
          <w:sz w:val="20"/>
          <w:szCs w:val="20"/>
        </w:rPr>
      </w:pPr>
      <w:r w:rsidRPr="00034EBC">
        <w:rPr>
          <w:rFonts w:ascii="Arial Narrow" w:hAnsi="Arial Narrow"/>
          <w:color w:val="000000" w:themeColor="text1"/>
          <w:sz w:val="20"/>
          <w:szCs w:val="20"/>
        </w:rPr>
        <w:t>Вход и выход из помещений оборудуются соответствующими указателями.</w:t>
      </w:r>
    </w:p>
    <w:p w:rsidR="00CD2E86" w:rsidRPr="00034EBC" w:rsidRDefault="00CD2E86" w:rsidP="00CD2E86">
      <w:pPr>
        <w:ind w:firstLine="567"/>
        <w:jc w:val="both"/>
        <w:rPr>
          <w:rFonts w:ascii="Arial Narrow" w:hAnsi="Arial Narrow"/>
          <w:color w:val="000000" w:themeColor="text1"/>
          <w:sz w:val="20"/>
          <w:szCs w:val="20"/>
        </w:rPr>
      </w:pPr>
      <w:r w:rsidRPr="00034EBC">
        <w:rPr>
          <w:rFonts w:ascii="Arial Narrow" w:hAnsi="Arial Narrow"/>
          <w:color w:val="000000" w:themeColor="text1"/>
          <w:sz w:val="20"/>
          <w:szCs w:val="20"/>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CD2E86" w:rsidRPr="00034EBC" w:rsidRDefault="00CD2E86" w:rsidP="00CD2E86">
      <w:pPr>
        <w:ind w:firstLine="567"/>
        <w:jc w:val="both"/>
        <w:rPr>
          <w:rFonts w:ascii="Arial Narrow" w:hAnsi="Arial Narrow"/>
          <w:color w:val="000000" w:themeColor="text1"/>
          <w:sz w:val="20"/>
          <w:szCs w:val="20"/>
        </w:rPr>
      </w:pPr>
      <w:r w:rsidRPr="00034EBC">
        <w:rPr>
          <w:rFonts w:ascii="Arial Narrow" w:hAnsi="Arial Narrow"/>
          <w:color w:val="000000" w:themeColor="text1"/>
          <w:sz w:val="20"/>
          <w:szCs w:val="20"/>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CD2E86" w:rsidRPr="00034EBC" w:rsidRDefault="00CD2E86" w:rsidP="00CD2E86">
      <w:pPr>
        <w:ind w:firstLine="567"/>
        <w:jc w:val="both"/>
        <w:rPr>
          <w:rFonts w:ascii="Arial Narrow" w:hAnsi="Arial Narrow"/>
          <w:color w:val="000000" w:themeColor="text1"/>
          <w:sz w:val="20"/>
          <w:szCs w:val="20"/>
        </w:rPr>
      </w:pPr>
      <w:r w:rsidRPr="00034EBC">
        <w:rPr>
          <w:rFonts w:ascii="Arial Narrow" w:hAnsi="Arial Narrow"/>
          <w:color w:val="000000" w:themeColor="text1"/>
          <w:sz w:val="20"/>
          <w:szCs w:val="20"/>
        </w:rPr>
        <w:t>2.12.2. Требования к местам ожидания.</w:t>
      </w:r>
    </w:p>
    <w:p w:rsidR="00CD2E86" w:rsidRPr="00034EBC" w:rsidRDefault="00CD2E86" w:rsidP="00CD2E86">
      <w:pPr>
        <w:ind w:firstLine="567"/>
        <w:jc w:val="both"/>
        <w:rPr>
          <w:rFonts w:ascii="Arial Narrow" w:hAnsi="Arial Narrow"/>
          <w:color w:val="000000" w:themeColor="text1"/>
          <w:sz w:val="20"/>
          <w:szCs w:val="20"/>
        </w:rPr>
      </w:pPr>
      <w:r w:rsidRPr="00034EBC">
        <w:rPr>
          <w:rFonts w:ascii="Arial Narrow" w:hAnsi="Arial Narrow"/>
          <w:color w:val="000000" w:themeColor="text1"/>
          <w:sz w:val="20"/>
          <w:szCs w:val="20"/>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CD2E86" w:rsidRPr="00034EBC" w:rsidRDefault="00CD2E86" w:rsidP="00CD2E86">
      <w:pPr>
        <w:ind w:firstLine="567"/>
        <w:jc w:val="both"/>
        <w:rPr>
          <w:rFonts w:ascii="Arial Narrow" w:hAnsi="Arial Narrow"/>
          <w:color w:val="000000" w:themeColor="text1"/>
          <w:sz w:val="20"/>
          <w:szCs w:val="20"/>
        </w:rPr>
      </w:pPr>
      <w:r w:rsidRPr="00034EBC">
        <w:rPr>
          <w:rFonts w:ascii="Arial Narrow" w:hAnsi="Arial Narrow"/>
          <w:color w:val="000000" w:themeColor="text1"/>
          <w:sz w:val="20"/>
          <w:szCs w:val="20"/>
        </w:rPr>
        <w:t>Места ожидания должны быть оборудованы стульями, кресельными секциями, скамьями.</w:t>
      </w:r>
    </w:p>
    <w:p w:rsidR="00CD2E86" w:rsidRPr="00034EBC" w:rsidRDefault="00CD2E86" w:rsidP="00CD2E86">
      <w:pPr>
        <w:ind w:firstLine="567"/>
        <w:jc w:val="both"/>
        <w:rPr>
          <w:rFonts w:ascii="Arial Narrow" w:hAnsi="Arial Narrow"/>
          <w:color w:val="000000" w:themeColor="text1"/>
          <w:sz w:val="20"/>
          <w:szCs w:val="20"/>
        </w:rPr>
      </w:pPr>
      <w:r w:rsidRPr="00034EBC">
        <w:rPr>
          <w:rFonts w:ascii="Arial Narrow" w:hAnsi="Arial Narrow"/>
          <w:color w:val="000000" w:themeColor="text1"/>
          <w:sz w:val="20"/>
          <w:szCs w:val="20"/>
        </w:rPr>
        <w:t>2.12.3. Требования к местам приема заявителей.</w:t>
      </w:r>
    </w:p>
    <w:p w:rsidR="00CD2E86" w:rsidRPr="00034EBC" w:rsidRDefault="00CD2E86" w:rsidP="00CD2E86">
      <w:pPr>
        <w:ind w:firstLine="567"/>
        <w:jc w:val="both"/>
        <w:rPr>
          <w:rFonts w:ascii="Arial Narrow" w:hAnsi="Arial Narrow"/>
          <w:color w:val="000000" w:themeColor="text1"/>
          <w:sz w:val="20"/>
          <w:szCs w:val="20"/>
        </w:rPr>
      </w:pPr>
      <w:r w:rsidRPr="00034EBC">
        <w:rPr>
          <w:rFonts w:ascii="Arial Narrow" w:hAnsi="Arial Narrow"/>
          <w:color w:val="000000" w:themeColor="text1"/>
          <w:sz w:val="20"/>
          <w:szCs w:val="20"/>
        </w:rPr>
        <w:t>Прием заявителей осуществляется в специально выделенных для этих целей помещениях.</w:t>
      </w:r>
    </w:p>
    <w:p w:rsidR="00CD2E86" w:rsidRPr="00034EBC" w:rsidRDefault="00CD2E86" w:rsidP="00CD2E86">
      <w:pPr>
        <w:ind w:firstLine="567"/>
        <w:jc w:val="both"/>
        <w:rPr>
          <w:rFonts w:ascii="Arial Narrow" w:hAnsi="Arial Narrow"/>
          <w:color w:val="000000" w:themeColor="text1"/>
          <w:sz w:val="20"/>
          <w:szCs w:val="20"/>
        </w:rPr>
      </w:pPr>
      <w:r w:rsidRPr="00034EBC">
        <w:rPr>
          <w:rFonts w:ascii="Arial Narrow" w:hAnsi="Arial Narrow"/>
          <w:color w:val="000000" w:themeColor="text1"/>
          <w:sz w:val="20"/>
          <w:szCs w:val="20"/>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CD2E86" w:rsidRPr="00034EBC" w:rsidRDefault="00CD2E86" w:rsidP="00CD2E86">
      <w:pPr>
        <w:ind w:firstLine="567"/>
        <w:jc w:val="both"/>
        <w:rPr>
          <w:rFonts w:ascii="Arial Narrow" w:hAnsi="Arial Narrow"/>
          <w:color w:val="000000" w:themeColor="text1"/>
          <w:sz w:val="20"/>
          <w:szCs w:val="20"/>
        </w:rPr>
      </w:pPr>
      <w:r w:rsidRPr="00034EBC">
        <w:rPr>
          <w:rFonts w:ascii="Arial Narrow" w:hAnsi="Arial Narrow"/>
          <w:color w:val="000000" w:themeColor="text1"/>
          <w:sz w:val="20"/>
          <w:szCs w:val="20"/>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CD2E86" w:rsidRPr="00034EBC" w:rsidRDefault="00CD2E86" w:rsidP="00CD2E86">
      <w:pPr>
        <w:ind w:firstLine="567"/>
        <w:jc w:val="both"/>
        <w:rPr>
          <w:rFonts w:ascii="Arial Narrow" w:hAnsi="Arial Narrow"/>
          <w:color w:val="000000" w:themeColor="text1"/>
          <w:sz w:val="20"/>
          <w:szCs w:val="20"/>
        </w:rPr>
      </w:pPr>
      <w:r w:rsidRPr="00034EBC">
        <w:rPr>
          <w:rFonts w:ascii="Arial Narrow" w:hAnsi="Arial Narrow"/>
          <w:color w:val="000000" w:themeColor="text1"/>
          <w:sz w:val="20"/>
          <w:szCs w:val="20"/>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CD2E86" w:rsidRPr="00034EBC" w:rsidRDefault="00CD2E86" w:rsidP="00CD2E86">
      <w:pPr>
        <w:ind w:firstLine="567"/>
        <w:jc w:val="both"/>
        <w:rPr>
          <w:rFonts w:ascii="Arial Narrow" w:hAnsi="Arial Narrow"/>
          <w:color w:val="000000" w:themeColor="text1"/>
          <w:sz w:val="20"/>
          <w:szCs w:val="20"/>
        </w:rPr>
      </w:pPr>
      <w:r w:rsidRPr="00034EBC">
        <w:rPr>
          <w:rFonts w:ascii="Arial Narrow" w:hAnsi="Arial Narrow"/>
          <w:color w:val="000000" w:themeColor="text1"/>
          <w:sz w:val="20"/>
          <w:szCs w:val="20"/>
        </w:rPr>
        <w:t>2.12.4. Требования к информационным стендам.</w:t>
      </w:r>
    </w:p>
    <w:p w:rsidR="00CD2E86" w:rsidRPr="00034EBC" w:rsidRDefault="00CD2E86" w:rsidP="00CD2E86">
      <w:pPr>
        <w:ind w:firstLine="567"/>
        <w:jc w:val="both"/>
        <w:rPr>
          <w:rFonts w:ascii="Arial Narrow" w:hAnsi="Arial Narrow"/>
          <w:color w:val="000000" w:themeColor="text1"/>
          <w:sz w:val="20"/>
          <w:szCs w:val="20"/>
        </w:rPr>
      </w:pPr>
      <w:r w:rsidRPr="00034EBC">
        <w:rPr>
          <w:rFonts w:ascii="Arial Narrow" w:hAnsi="Arial Narrow"/>
          <w:color w:val="000000" w:themeColor="text1"/>
          <w:sz w:val="20"/>
          <w:szCs w:val="20"/>
        </w:rPr>
        <w:lastRenderedPageBreak/>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CD2E86" w:rsidRPr="00034EBC" w:rsidRDefault="00CD2E86" w:rsidP="00CD2E86">
      <w:pPr>
        <w:ind w:firstLine="567"/>
        <w:jc w:val="both"/>
        <w:rPr>
          <w:rFonts w:ascii="Arial Narrow" w:hAnsi="Arial Narrow"/>
          <w:color w:val="000000" w:themeColor="text1"/>
          <w:sz w:val="20"/>
          <w:szCs w:val="20"/>
        </w:rPr>
      </w:pPr>
      <w:r w:rsidRPr="00034EBC">
        <w:rPr>
          <w:rFonts w:ascii="Arial Narrow" w:hAnsi="Arial Narrow"/>
          <w:color w:val="000000" w:themeColor="text1"/>
          <w:sz w:val="20"/>
          <w:szCs w:val="20"/>
        </w:rPr>
        <w:t>На информационных стендах, официальном сайте уполномоченного органа размещаются следующие информационные материалы:</w:t>
      </w:r>
    </w:p>
    <w:p w:rsidR="00CD2E86" w:rsidRPr="00034EBC" w:rsidRDefault="00CD2E86" w:rsidP="00CD2E86">
      <w:pPr>
        <w:ind w:firstLine="567"/>
        <w:jc w:val="both"/>
        <w:rPr>
          <w:rFonts w:ascii="Arial Narrow" w:hAnsi="Arial Narrow"/>
          <w:color w:val="000000" w:themeColor="text1"/>
          <w:sz w:val="20"/>
          <w:szCs w:val="20"/>
        </w:rPr>
      </w:pPr>
      <w:r w:rsidRPr="00034EBC">
        <w:rPr>
          <w:rFonts w:ascii="Arial Narrow" w:hAnsi="Arial Narrow"/>
          <w:color w:val="000000" w:themeColor="text1"/>
          <w:sz w:val="20"/>
          <w:szCs w:val="20"/>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CD2E86" w:rsidRPr="00034EBC" w:rsidRDefault="00CD2E86" w:rsidP="00CD2E86">
      <w:pPr>
        <w:ind w:firstLine="567"/>
        <w:jc w:val="both"/>
        <w:rPr>
          <w:rFonts w:ascii="Arial Narrow" w:hAnsi="Arial Narrow"/>
          <w:color w:val="000000" w:themeColor="text1"/>
          <w:sz w:val="20"/>
          <w:szCs w:val="20"/>
        </w:rPr>
      </w:pPr>
      <w:r w:rsidRPr="00034EBC">
        <w:rPr>
          <w:rFonts w:ascii="Arial Narrow" w:hAnsi="Arial Narrow"/>
          <w:color w:val="000000" w:themeColor="text1"/>
          <w:sz w:val="20"/>
          <w:szCs w:val="20"/>
        </w:rPr>
        <w:t>текст настоящего административного регламента;</w:t>
      </w:r>
    </w:p>
    <w:p w:rsidR="00CD2E86" w:rsidRPr="00034EBC" w:rsidRDefault="00CD2E86" w:rsidP="00CD2E86">
      <w:pPr>
        <w:ind w:firstLine="567"/>
        <w:jc w:val="both"/>
        <w:rPr>
          <w:rFonts w:ascii="Arial Narrow" w:hAnsi="Arial Narrow"/>
          <w:color w:val="000000" w:themeColor="text1"/>
          <w:sz w:val="20"/>
          <w:szCs w:val="20"/>
        </w:rPr>
      </w:pPr>
      <w:r w:rsidRPr="00034EBC">
        <w:rPr>
          <w:rFonts w:ascii="Arial Narrow" w:hAnsi="Arial Narrow"/>
          <w:color w:val="000000" w:themeColor="text1"/>
          <w:sz w:val="20"/>
          <w:szCs w:val="20"/>
        </w:rPr>
        <w:t>информация о порядке исполнения муниципальной услуги;</w:t>
      </w:r>
    </w:p>
    <w:p w:rsidR="00CD2E86" w:rsidRPr="00034EBC" w:rsidRDefault="00CD2E86" w:rsidP="00CD2E86">
      <w:pPr>
        <w:ind w:firstLine="567"/>
        <w:jc w:val="both"/>
        <w:rPr>
          <w:rFonts w:ascii="Arial Narrow" w:hAnsi="Arial Narrow"/>
          <w:color w:val="000000" w:themeColor="text1"/>
          <w:sz w:val="20"/>
          <w:szCs w:val="20"/>
        </w:rPr>
      </w:pPr>
      <w:r w:rsidRPr="00034EBC">
        <w:rPr>
          <w:rFonts w:ascii="Arial Narrow" w:hAnsi="Arial Narrow"/>
          <w:color w:val="000000" w:themeColor="text1"/>
          <w:sz w:val="20"/>
          <w:szCs w:val="20"/>
        </w:rPr>
        <w:t>перечень документов, необходимых для предоставления муниципальной услуги;</w:t>
      </w:r>
    </w:p>
    <w:p w:rsidR="00CD2E86" w:rsidRPr="00034EBC" w:rsidRDefault="00CD2E86" w:rsidP="00CD2E86">
      <w:pPr>
        <w:ind w:firstLine="567"/>
        <w:jc w:val="both"/>
        <w:rPr>
          <w:rFonts w:ascii="Arial Narrow" w:hAnsi="Arial Narrow"/>
          <w:color w:val="000000" w:themeColor="text1"/>
          <w:sz w:val="20"/>
          <w:szCs w:val="20"/>
        </w:rPr>
      </w:pPr>
      <w:r w:rsidRPr="00034EBC">
        <w:rPr>
          <w:rFonts w:ascii="Arial Narrow" w:hAnsi="Arial Narrow"/>
          <w:color w:val="000000" w:themeColor="text1"/>
          <w:sz w:val="20"/>
          <w:szCs w:val="20"/>
        </w:rPr>
        <w:t>формы и образцы документов для заполнения.</w:t>
      </w:r>
    </w:p>
    <w:p w:rsidR="00CD2E86" w:rsidRPr="00034EBC" w:rsidRDefault="00CD2E86" w:rsidP="00CD2E86">
      <w:pPr>
        <w:ind w:firstLine="567"/>
        <w:jc w:val="both"/>
        <w:rPr>
          <w:rFonts w:ascii="Arial Narrow" w:hAnsi="Arial Narrow"/>
          <w:color w:val="000000" w:themeColor="text1"/>
          <w:sz w:val="20"/>
          <w:szCs w:val="20"/>
        </w:rPr>
      </w:pPr>
      <w:r w:rsidRPr="00034EBC">
        <w:rPr>
          <w:rFonts w:ascii="Arial Narrow" w:hAnsi="Arial Narrow"/>
          <w:color w:val="000000" w:themeColor="text1"/>
          <w:sz w:val="20"/>
          <w:szCs w:val="20"/>
        </w:rPr>
        <w:t>сведения о месте нахождения и графике работы наименование администрации муниципального образования и МФЦ;</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справочные телефоны;</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адреса электронной почты и адреса Интернет-сайтов;</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информация о месте личного приема, а также об установленных для личного приема днях и часах.</w:t>
      </w:r>
    </w:p>
    <w:p w:rsidR="00CD2E86" w:rsidRPr="00034EBC" w:rsidRDefault="00CD2E86" w:rsidP="00CD2E86">
      <w:pPr>
        <w:ind w:firstLine="567"/>
        <w:jc w:val="both"/>
        <w:rPr>
          <w:rFonts w:ascii="Arial Narrow" w:hAnsi="Arial Narrow"/>
          <w:color w:val="000000" w:themeColor="text1"/>
          <w:sz w:val="20"/>
          <w:szCs w:val="20"/>
        </w:rPr>
      </w:pPr>
      <w:r w:rsidRPr="00034EBC">
        <w:rPr>
          <w:rFonts w:ascii="Arial Narrow" w:hAnsi="Arial Narrow"/>
          <w:color w:val="000000" w:themeColor="text1"/>
          <w:sz w:val="20"/>
          <w:szCs w:val="20"/>
        </w:rPr>
        <w:t>При изменении информации по исполнению муниципальной услуги осуществляется ее периодическое обновление.</w:t>
      </w:r>
    </w:p>
    <w:p w:rsidR="00CD2E86" w:rsidRPr="00034EBC" w:rsidRDefault="00CD2E86" w:rsidP="00CD2E86">
      <w:pPr>
        <w:ind w:firstLine="567"/>
        <w:jc w:val="both"/>
        <w:rPr>
          <w:rFonts w:ascii="Arial Narrow" w:hAnsi="Arial Narrow"/>
          <w:color w:val="000000" w:themeColor="text1"/>
          <w:sz w:val="20"/>
          <w:szCs w:val="20"/>
        </w:rPr>
      </w:pPr>
      <w:r w:rsidRPr="00034EBC">
        <w:rPr>
          <w:rFonts w:ascii="Arial Narrow" w:hAnsi="Arial Narrow"/>
          <w:color w:val="000000" w:themeColor="text1"/>
          <w:sz w:val="20"/>
          <w:szCs w:val="20"/>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w:t>
      </w:r>
      <w:r>
        <w:rPr>
          <w:rFonts w:ascii="Arial Narrow" w:hAnsi="Arial Narrow"/>
          <w:color w:val="000000" w:themeColor="text1"/>
          <w:sz w:val="20"/>
          <w:szCs w:val="20"/>
        </w:rPr>
        <w:t xml:space="preserve"> Едином портале государственных </w:t>
      </w:r>
      <w:r w:rsidRPr="00034EBC">
        <w:rPr>
          <w:rFonts w:ascii="Arial Narrow" w:hAnsi="Arial Narrow"/>
          <w:color w:val="000000" w:themeColor="text1"/>
          <w:sz w:val="20"/>
          <w:szCs w:val="20"/>
        </w:rPr>
        <w:t>и муниципальных услуг (</w:t>
      </w:r>
      <w:hyperlink r:id="rId409" w:history="1">
        <w:r w:rsidRPr="00034EBC">
          <w:rPr>
            <w:rFonts w:ascii="Arial Narrow" w:hAnsi="Arial Narrow"/>
            <w:color w:val="000000" w:themeColor="text1"/>
            <w:sz w:val="20"/>
            <w:szCs w:val="20"/>
          </w:rPr>
          <w:t>www.gosuslugi.ru</w:t>
        </w:r>
      </w:hyperlink>
      <w:r w:rsidRPr="00034EBC">
        <w:rPr>
          <w:rFonts w:ascii="Arial Narrow" w:hAnsi="Arial Narrow"/>
          <w:color w:val="000000" w:themeColor="text1"/>
          <w:sz w:val="20"/>
          <w:szCs w:val="20"/>
        </w:rPr>
        <w:t>), а также на официальном сайте уполномоченного органа (адрес сайта https://chirinda-r04.gosweb.gosuslugi.ru/).</w:t>
      </w:r>
    </w:p>
    <w:p w:rsidR="00CD2E86" w:rsidRPr="00034EBC" w:rsidRDefault="00CD2E86" w:rsidP="00CD2E86">
      <w:pPr>
        <w:ind w:firstLine="567"/>
        <w:jc w:val="both"/>
        <w:rPr>
          <w:rFonts w:ascii="Arial Narrow" w:hAnsi="Arial Narrow"/>
          <w:color w:val="000000" w:themeColor="text1"/>
          <w:sz w:val="20"/>
          <w:szCs w:val="20"/>
        </w:rPr>
      </w:pPr>
      <w:r w:rsidRPr="00034EBC">
        <w:rPr>
          <w:rFonts w:ascii="Arial Narrow" w:hAnsi="Arial Narrow"/>
          <w:color w:val="000000" w:themeColor="text1"/>
          <w:sz w:val="20"/>
          <w:szCs w:val="20"/>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CD2E86" w:rsidRPr="00034EBC" w:rsidRDefault="00CD2E86" w:rsidP="00CD2E86">
      <w:pPr>
        <w:ind w:firstLine="567"/>
        <w:jc w:val="both"/>
        <w:rPr>
          <w:rFonts w:ascii="Arial Narrow" w:hAnsi="Arial Narrow"/>
          <w:color w:val="000000" w:themeColor="text1"/>
          <w:sz w:val="20"/>
          <w:szCs w:val="20"/>
        </w:rPr>
      </w:pPr>
      <w:r w:rsidRPr="00034EBC">
        <w:rPr>
          <w:rFonts w:ascii="Arial Narrow" w:hAnsi="Arial Narrow"/>
          <w:color w:val="000000" w:themeColor="text1"/>
          <w:sz w:val="20"/>
          <w:szCs w:val="20"/>
        </w:rPr>
        <w:t>2.12.5. Требования к обеспечению доступности предоставления муниципальной услуги для инвалидов.</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В целях обеспечения условий доступности для инвалидов муниципальной услуги должно быть обеспечено:</w:t>
      </w:r>
    </w:p>
    <w:p w:rsidR="00CD2E86" w:rsidRPr="00034EBC" w:rsidRDefault="001302AE" w:rsidP="00CD2E86">
      <w:pPr>
        <w:ind w:firstLine="633"/>
        <w:jc w:val="both"/>
        <w:rPr>
          <w:rFonts w:ascii="Arial Narrow" w:hAnsi="Arial Narrow"/>
          <w:color w:val="000000" w:themeColor="text1"/>
          <w:sz w:val="20"/>
          <w:szCs w:val="20"/>
        </w:rPr>
      </w:pPr>
      <w:r>
        <w:rPr>
          <w:rFonts w:ascii="Arial Narrow" w:hAnsi="Arial Narrow"/>
          <w:color w:val="000000" w:themeColor="text1"/>
          <w:sz w:val="20"/>
          <w:szCs w:val="20"/>
        </w:rPr>
        <w:t>-</w:t>
      </w:r>
      <w:r w:rsidR="00CD2E86" w:rsidRPr="00034EBC">
        <w:rPr>
          <w:rFonts w:ascii="Arial Narrow" w:hAnsi="Arial Narrow"/>
          <w:color w:val="000000" w:themeColor="text1"/>
          <w:sz w:val="20"/>
          <w:szCs w:val="20"/>
        </w:rPr>
        <w:t>оказание должностными лицами Администрации поселка Чиринда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CD2E86" w:rsidRPr="00034EBC" w:rsidRDefault="001302AE" w:rsidP="00CD2E86">
      <w:pPr>
        <w:ind w:firstLine="633"/>
        <w:jc w:val="both"/>
        <w:rPr>
          <w:rFonts w:ascii="Arial Narrow" w:hAnsi="Arial Narrow"/>
          <w:color w:val="000000" w:themeColor="text1"/>
          <w:sz w:val="20"/>
          <w:szCs w:val="20"/>
        </w:rPr>
      </w:pPr>
      <w:r>
        <w:rPr>
          <w:rFonts w:ascii="Arial Narrow" w:hAnsi="Arial Narrow"/>
          <w:color w:val="000000" w:themeColor="text1"/>
          <w:sz w:val="20"/>
          <w:szCs w:val="20"/>
        </w:rPr>
        <w:t>-</w:t>
      </w:r>
      <w:r w:rsidR="00CD2E86" w:rsidRPr="00034EBC">
        <w:rPr>
          <w:rFonts w:ascii="Arial Narrow" w:hAnsi="Arial Narrow"/>
          <w:color w:val="000000" w:themeColor="text1"/>
          <w:sz w:val="20"/>
          <w:szCs w:val="20"/>
        </w:rPr>
        <w:t>беспрепятственный вход инвалидов в помещение и выход из него;</w:t>
      </w:r>
    </w:p>
    <w:p w:rsidR="00CD2E86" w:rsidRPr="00034EBC" w:rsidRDefault="001302AE" w:rsidP="00CD2E86">
      <w:pPr>
        <w:ind w:firstLine="633"/>
        <w:jc w:val="both"/>
        <w:rPr>
          <w:rFonts w:ascii="Arial Narrow" w:hAnsi="Arial Narrow"/>
          <w:color w:val="000000" w:themeColor="text1"/>
          <w:sz w:val="20"/>
          <w:szCs w:val="20"/>
        </w:rPr>
      </w:pPr>
      <w:r>
        <w:rPr>
          <w:rFonts w:ascii="Arial Narrow" w:hAnsi="Arial Narrow"/>
          <w:color w:val="000000" w:themeColor="text1"/>
          <w:sz w:val="20"/>
          <w:szCs w:val="20"/>
        </w:rPr>
        <w:t>-</w:t>
      </w:r>
      <w:r w:rsidR="00CD2E86" w:rsidRPr="00034EBC">
        <w:rPr>
          <w:rFonts w:ascii="Arial Narrow" w:hAnsi="Arial Narrow"/>
          <w:color w:val="000000" w:themeColor="text1"/>
          <w:sz w:val="20"/>
          <w:szCs w:val="20"/>
        </w:rPr>
        <w:t>возможность самостоятельного передвижения инвалидов по территории организации, помещения, в которых оказывается муниципальная услуга;</w:t>
      </w:r>
    </w:p>
    <w:p w:rsidR="00CD2E86" w:rsidRPr="00034EBC" w:rsidRDefault="001302AE" w:rsidP="00CD2E86">
      <w:pPr>
        <w:ind w:firstLine="633"/>
        <w:jc w:val="both"/>
        <w:rPr>
          <w:rFonts w:ascii="Arial Narrow" w:hAnsi="Arial Narrow"/>
          <w:color w:val="000000" w:themeColor="text1"/>
          <w:sz w:val="20"/>
          <w:szCs w:val="20"/>
        </w:rPr>
      </w:pPr>
      <w:r>
        <w:rPr>
          <w:rFonts w:ascii="Arial Narrow" w:hAnsi="Arial Narrow"/>
          <w:color w:val="000000" w:themeColor="text1"/>
          <w:sz w:val="20"/>
          <w:szCs w:val="20"/>
        </w:rPr>
        <w:t>-</w:t>
      </w:r>
      <w:r w:rsidR="00CD2E86" w:rsidRPr="00034EBC">
        <w:rPr>
          <w:rFonts w:ascii="Arial Narrow" w:hAnsi="Arial Narrow"/>
          <w:color w:val="000000" w:themeColor="text1"/>
          <w:sz w:val="20"/>
          <w:szCs w:val="20"/>
        </w:rPr>
        <w:t>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CD2E86" w:rsidRPr="00034EBC" w:rsidRDefault="001302AE" w:rsidP="00CD2E86">
      <w:pPr>
        <w:ind w:firstLine="633"/>
        <w:jc w:val="both"/>
        <w:rPr>
          <w:rFonts w:ascii="Arial Narrow" w:hAnsi="Arial Narrow"/>
          <w:color w:val="000000" w:themeColor="text1"/>
          <w:sz w:val="20"/>
          <w:szCs w:val="20"/>
        </w:rPr>
      </w:pPr>
      <w:r>
        <w:rPr>
          <w:rFonts w:ascii="Arial Narrow" w:hAnsi="Arial Narrow"/>
          <w:color w:val="000000" w:themeColor="text1"/>
          <w:sz w:val="20"/>
          <w:szCs w:val="20"/>
        </w:rPr>
        <w:t>-</w:t>
      </w:r>
      <w:r w:rsidR="00CD2E86" w:rsidRPr="00034EBC">
        <w:rPr>
          <w:rFonts w:ascii="Arial Narrow" w:hAnsi="Arial Narrow"/>
          <w:color w:val="000000" w:themeColor="text1"/>
          <w:sz w:val="20"/>
          <w:szCs w:val="20"/>
        </w:rPr>
        <w:t>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CD2E86" w:rsidRPr="00034EBC" w:rsidRDefault="001302AE" w:rsidP="00CD2E86">
      <w:pPr>
        <w:ind w:firstLine="633"/>
        <w:jc w:val="both"/>
        <w:rPr>
          <w:rFonts w:ascii="Arial Narrow" w:hAnsi="Arial Narrow"/>
          <w:color w:val="000000" w:themeColor="text1"/>
          <w:sz w:val="20"/>
          <w:szCs w:val="20"/>
        </w:rPr>
      </w:pPr>
      <w:r>
        <w:rPr>
          <w:rFonts w:ascii="Arial Narrow" w:hAnsi="Arial Narrow"/>
          <w:color w:val="000000" w:themeColor="text1"/>
          <w:sz w:val="20"/>
          <w:szCs w:val="20"/>
        </w:rPr>
        <w:t>-</w:t>
      </w:r>
      <w:r w:rsidR="00CD2E86" w:rsidRPr="00034EBC">
        <w:rPr>
          <w:rFonts w:ascii="Arial Narrow" w:hAnsi="Arial Narrow"/>
          <w:color w:val="000000" w:themeColor="text1"/>
          <w:sz w:val="20"/>
          <w:szCs w:val="2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D2E86" w:rsidRPr="00034EBC" w:rsidRDefault="001302AE" w:rsidP="00CD2E86">
      <w:pPr>
        <w:ind w:firstLine="633"/>
        <w:jc w:val="both"/>
        <w:rPr>
          <w:rFonts w:ascii="Arial Narrow" w:hAnsi="Arial Narrow"/>
          <w:color w:val="000000" w:themeColor="text1"/>
          <w:sz w:val="20"/>
          <w:szCs w:val="20"/>
        </w:rPr>
      </w:pPr>
      <w:r>
        <w:rPr>
          <w:rFonts w:ascii="Arial Narrow" w:hAnsi="Arial Narrow"/>
          <w:color w:val="000000" w:themeColor="text1"/>
          <w:sz w:val="20"/>
          <w:szCs w:val="20"/>
        </w:rPr>
        <w:t>-</w:t>
      </w:r>
      <w:r w:rsidR="00CD2E86" w:rsidRPr="00034EBC">
        <w:rPr>
          <w:rFonts w:ascii="Arial Narrow" w:hAnsi="Arial Narrow"/>
          <w:color w:val="000000" w:themeColor="text1"/>
          <w:sz w:val="20"/>
          <w:szCs w:val="20"/>
        </w:rPr>
        <w:t xml:space="preserve">допуск сурдопереводчика и </w:t>
      </w:r>
      <w:proofErr w:type="spellStart"/>
      <w:r w:rsidR="00CD2E86" w:rsidRPr="00034EBC">
        <w:rPr>
          <w:rFonts w:ascii="Arial Narrow" w:hAnsi="Arial Narrow"/>
          <w:color w:val="000000" w:themeColor="text1"/>
          <w:sz w:val="20"/>
          <w:szCs w:val="20"/>
        </w:rPr>
        <w:t>тифлосурдопереводчика</w:t>
      </w:r>
      <w:proofErr w:type="spellEnd"/>
      <w:r w:rsidR="00CD2E86" w:rsidRPr="00034EBC">
        <w:rPr>
          <w:rFonts w:ascii="Arial Narrow" w:hAnsi="Arial Narrow"/>
          <w:color w:val="000000" w:themeColor="text1"/>
          <w:sz w:val="20"/>
          <w:szCs w:val="20"/>
        </w:rPr>
        <w:t>;</w:t>
      </w:r>
    </w:p>
    <w:p w:rsidR="00CD2E86" w:rsidRPr="00034EBC" w:rsidRDefault="001302AE" w:rsidP="00CD2E86">
      <w:pPr>
        <w:ind w:firstLine="633"/>
        <w:jc w:val="both"/>
        <w:rPr>
          <w:rFonts w:ascii="Arial Narrow" w:hAnsi="Arial Narrow"/>
          <w:color w:val="000000" w:themeColor="text1"/>
          <w:sz w:val="20"/>
          <w:szCs w:val="20"/>
        </w:rPr>
      </w:pPr>
      <w:r>
        <w:rPr>
          <w:rFonts w:ascii="Arial Narrow" w:hAnsi="Arial Narrow"/>
          <w:color w:val="000000" w:themeColor="text1"/>
          <w:sz w:val="20"/>
          <w:szCs w:val="20"/>
        </w:rPr>
        <w:t>-</w:t>
      </w:r>
      <w:r w:rsidR="00CD2E86" w:rsidRPr="00034EBC">
        <w:rPr>
          <w:rFonts w:ascii="Arial Narrow" w:hAnsi="Arial Narrow"/>
          <w:color w:val="000000" w:themeColor="text1"/>
          <w:sz w:val="20"/>
          <w:szCs w:val="20"/>
        </w:rPr>
        <w:t>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D2E86" w:rsidRPr="00034EBC" w:rsidRDefault="001302AE" w:rsidP="00CD2E86">
      <w:pPr>
        <w:ind w:firstLine="633"/>
        <w:jc w:val="both"/>
        <w:rPr>
          <w:rFonts w:ascii="Arial Narrow" w:hAnsi="Arial Narrow"/>
          <w:color w:val="000000" w:themeColor="text1"/>
          <w:sz w:val="20"/>
          <w:szCs w:val="20"/>
        </w:rPr>
      </w:pPr>
      <w:r>
        <w:rPr>
          <w:rFonts w:ascii="Arial Narrow" w:hAnsi="Arial Narrow"/>
          <w:color w:val="000000" w:themeColor="text1"/>
          <w:sz w:val="20"/>
          <w:szCs w:val="20"/>
        </w:rPr>
        <w:t>-</w:t>
      </w:r>
      <w:r w:rsidR="00CD2E86" w:rsidRPr="00034EBC">
        <w:rPr>
          <w:rFonts w:ascii="Arial Narrow" w:hAnsi="Arial Narrow"/>
          <w:color w:val="000000" w:themeColor="text1"/>
          <w:sz w:val="20"/>
          <w:szCs w:val="20"/>
        </w:rPr>
        <w:t>предоставление при необходимости услуги по месту жительства инвалида или в дистанционном режиме;</w:t>
      </w:r>
    </w:p>
    <w:p w:rsidR="00CD2E86" w:rsidRPr="00034EBC" w:rsidRDefault="001302AE" w:rsidP="00CD2E86">
      <w:pPr>
        <w:ind w:firstLine="633"/>
        <w:jc w:val="both"/>
        <w:rPr>
          <w:rFonts w:ascii="Arial Narrow" w:hAnsi="Arial Narrow"/>
          <w:color w:val="000000" w:themeColor="text1"/>
          <w:sz w:val="20"/>
          <w:szCs w:val="20"/>
        </w:rPr>
      </w:pPr>
      <w:r>
        <w:rPr>
          <w:rFonts w:ascii="Arial Narrow" w:hAnsi="Arial Narrow"/>
          <w:color w:val="000000" w:themeColor="text1"/>
          <w:sz w:val="20"/>
          <w:szCs w:val="20"/>
        </w:rPr>
        <w:t>-</w:t>
      </w:r>
      <w:r w:rsidR="00CD2E86" w:rsidRPr="00034EBC">
        <w:rPr>
          <w:rFonts w:ascii="Arial Narrow" w:hAnsi="Arial Narrow"/>
          <w:color w:val="000000" w:themeColor="text1"/>
          <w:sz w:val="20"/>
          <w:szCs w:val="20"/>
        </w:rPr>
        <w:t>оказание должностными лицами Администрации поселка Чиринда иной необходимой помощи инвалидам в преодолении барьеров, препятствующих получению ими услуг наравне с другими лицами.</w:t>
      </w:r>
    </w:p>
    <w:p w:rsidR="00CD2E86" w:rsidRPr="00034EBC" w:rsidRDefault="00CD2E86" w:rsidP="00CD2E86">
      <w:pPr>
        <w:ind w:firstLine="567"/>
        <w:jc w:val="both"/>
        <w:rPr>
          <w:rFonts w:ascii="Arial Narrow" w:hAnsi="Arial Narrow"/>
          <w:color w:val="000000" w:themeColor="text1"/>
          <w:sz w:val="20"/>
          <w:szCs w:val="20"/>
        </w:rPr>
      </w:pPr>
      <w:r w:rsidRPr="00034EBC">
        <w:rPr>
          <w:rFonts w:ascii="Arial Narrow" w:hAnsi="Arial Narrow"/>
          <w:color w:val="000000" w:themeColor="text1"/>
          <w:sz w:val="20"/>
          <w:szCs w:val="20"/>
        </w:rPr>
        <w:t>2.13.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уполномоченного органа и должностных лиц уполномоченного органа.</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2.14. Иные требования, в том числе учитывающие особенности предоставления муниципальных услуг в электронной форме и МФЦ.</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Особенности осуществления отдельных административных процедур, действий, выполнение которых обес</w:t>
      </w:r>
      <w:r>
        <w:rPr>
          <w:rFonts w:ascii="Arial Narrow" w:hAnsi="Arial Narrow"/>
          <w:color w:val="000000" w:themeColor="text1"/>
          <w:sz w:val="20"/>
          <w:szCs w:val="20"/>
        </w:rPr>
        <w:t xml:space="preserve">печивается заявителю </w:t>
      </w:r>
      <w:r w:rsidRPr="00034EBC">
        <w:rPr>
          <w:rFonts w:ascii="Arial Narrow" w:hAnsi="Arial Narrow"/>
          <w:color w:val="000000" w:themeColor="text1"/>
          <w:sz w:val="20"/>
          <w:szCs w:val="20"/>
        </w:rPr>
        <w:t>при предоставлении муниципаль</w:t>
      </w:r>
      <w:r>
        <w:rPr>
          <w:rFonts w:ascii="Arial Narrow" w:hAnsi="Arial Narrow"/>
          <w:color w:val="000000" w:themeColor="text1"/>
          <w:sz w:val="20"/>
          <w:szCs w:val="20"/>
        </w:rPr>
        <w:t xml:space="preserve">ной услуги в электронной форме, </w:t>
      </w:r>
      <w:r w:rsidRPr="00034EBC">
        <w:rPr>
          <w:rFonts w:ascii="Arial Narrow" w:hAnsi="Arial Narrow"/>
          <w:color w:val="000000" w:themeColor="text1"/>
          <w:sz w:val="20"/>
          <w:szCs w:val="20"/>
        </w:rPr>
        <w:t>и предоставления муниципальн</w:t>
      </w:r>
      <w:r>
        <w:rPr>
          <w:rFonts w:ascii="Arial Narrow" w:hAnsi="Arial Narrow"/>
          <w:color w:val="000000" w:themeColor="text1"/>
          <w:sz w:val="20"/>
          <w:szCs w:val="20"/>
        </w:rPr>
        <w:t xml:space="preserve">ой услуги через МФЦ установлены </w:t>
      </w:r>
      <w:r w:rsidRPr="00034EBC">
        <w:rPr>
          <w:rFonts w:ascii="Arial Narrow" w:hAnsi="Arial Narrow"/>
          <w:color w:val="000000" w:themeColor="text1"/>
          <w:sz w:val="20"/>
          <w:szCs w:val="20"/>
        </w:rPr>
        <w:t>в разделе 3 настоящего административного регламента.</w:t>
      </w:r>
    </w:p>
    <w:p w:rsidR="00CD2E86" w:rsidRPr="00034EBC" w:rsidRDefault="00CD2E86" w:rsidP="00CD2E86">
      <w:pPr>
        <w:ind w:firstLine="633"/>
        <w:jc w:val="center"/>
        <w:rPr>
          <w:rFonts w:ascii="Arial Narrow" w:hAnsi="Arial Narrow"/>
          <w:color w:val="000000" w:themeColor="text1"/>
          <w:sz w:val="20"/>
          <w:szCs w:val="20"/>
        </w:rPr>
      </w:pPr>
      <w:r w:rsidRPr="00034EBC">
        <w:rPr>
          <w:rFonts w:ascii="Arial Narrow" w:hAnsi="Arial Narrow"/>
          <w:color w:val="000000" w:themeColor="text1"/>
          <w:sz w:val="20"/>
          <w:szCs w:val="20"/>
        </w:rPr>
        <w:t> </w:t>
      </w:r>
    </w:p>
    <w:p w:rsidR="00CD2E86" w:rsidRPr="00034EBC" w:rsidRDefault="00CD2E86" w:rsidP="00CD2E86">
      <w:pPr>
        <w:ind w:firstLine="633"/>
        <w:jc w:val="center"/>
        <w:rPr>
          <w:rFonts w:ascii="Arial Narrow" w:hAnsi="Arial Narrow"/>
          <w:color w:val="000000" w:themeColor="text1"/>
          <w:sz w:val="20"/>
          <w:szCs w:val="20"/>
        </w:rPr>
      </w:pPr>
      <w:r w:rsidRPr="00034EBC">
        <w:rPr>
          <w:rFonts w:ascii="Arial Narrow" w:hAnsi="Arial Narrow"/>
          <w:color w:val="000000" w:themeColor="text1"/>
          <w:sz w:val="20"/>
          <w:szCs w:val="20"/>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(действий) в многофункциональных центрах</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 </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lastRenderedPageBreak/>
        <w:t>3. Предоставление муниципальной услуги включает в себя следующие административные процедуры:</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1) прием и регистрация заявления и документов (отказ в приеме к рассмотрению заявления и документов);</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2) формирование и направление межведомственных запросов в органы, участвующие в предоставлении муниципальной услуги;</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3) рассмотрение заявления и представленных документов, направление (выдача) заявителю уведомления о переводе жилого помещения в нежилое помещение и нежилого помещения в жилое помещение либо уведомления об отказе в переводе жилого помещения в нежилое помещение и нежилого помещения в жилое помещение.</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3.1. Прием и регистрация заявления и документов (отказ в приеме к рассмотрению заявления и документов).</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3.1.1. Основанием для начала административной процедуры является поступление в уполномоченный орган заявления и прилагаемых к нему документов, на личном приеме, через МФЦ, почтовым отправлением или в электронной форме.</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3.1.2. При приеме заявления и документов должностное лицо Администрации поселка Чиринда, ответственное за прием и регистрацию заявления, специалист МФЦ, осуществляющий прием документов, проверяет комплектность представленного в соответствии с пунктами 2.6.1 и 2.6.2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3.1.3. Должностное лицо Администрации поселка Чиринда, ответственное за прием и регистрацию заявления, принимает и регистрирует заявление с прилагаемыми к нему документами.</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Заявление и прилагаемые к нему документы, поступившие в Администрацию поселка Чиринда в электронном виде, регистрируются в общем порядке.</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МФЦ расписка выдается указанным МФЦ.</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3.1.4. 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 (далее - уведомление о получении заявления).</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3.1.5. 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w:t>
      </w:r>
    </w:p>
    <w:p w:rsidR="00CD2E86" w:rsidRPr="00034EBC" w:rsidRDefault="00CD2E86" w:rsidP="00CD2E86">
      <w:pPr>
        <w:ind w:firstLine="567"/>
        <w:jc w:val="both"/>
        <w:rPr>
          <w:rFonts w:ascii="Arial Narrow" w:hAnsi="Arial Narrow"/>
          <w:color w:val="000000" w:themeColor="text1"/>
          <w:sz w:val="20"/>
          <w:szCs w:val="20"/>
        </w:rPr>
      </w:pPr>
      <w:r w:rsidRPr="00034EBC">
        <w:rPr>
          <w:rFonts w:ascii="Arial Narrow" w:hAnsi="Arial Narrow"/>
          <w:color w:val="000000" w:themeColor="text1"/>
          <w:sz w:val="20"/>
          <w:szCs w:val="20"/>
        </w:rPr>
        <w:t>3.1.6. Максимальный срок исполнения административной процедуры:</w:t>
      </w:r>
    </w:p>
    <w:p w:rsidR="00CD2E86" w:rsidRPr="00034EBC" w:rsidRDefault="00CD2E86" w:rsidP="00CD2E86">
      <w:pPr>
        <w:ind w:firstLine="567"/>
        <w:jc w:val="both"/>
        <w:rPr>
          <w:rFonts w:ascii="Arial Narrow" w:hAnsi="Arial Narrow"/>
          <w:color w:val="000000" w:themeColor="text1"/>
          <w:sz w:val="20"/>
          <w:szCs w:val="20"/>
        </w:rPr>
      </w:pPr>
      <w:r w:rsidRPr="00034EBC">
        <w:rPr>
          <w:rFonts w:ascii="Arial Narrow" w:hAnsi="Arial Narrow"/>
          <w:color w:val="000000" w:themeColor="text1"/>
          <w:sz w:val="20"/>
          <w:szCs w:val="20"/>
        </w:rPr>
        <w:t>- на личном приеме граждан – не более 20 минут;</w:t>
      </w:r>
    </w:p>
    <w:p w:rsidR="00CD2E86" w:rsidRPr="00034EBC" w:rsidRDefault="00CD2E86" w:rsidP="00CD2E86">
      <w:pPr>
        <w:ind w:firstLine="567"/>
        <w:jc w:val="both"/>
        <w:rPr>
          <w:rFonts w:ascii="Arial Narrow" w:hAnsi="Arial Narrow"/>
          <w:color w:val="000000" w:themeColor="text1"/>
          <w:sz w:val="20"/>
          <w:szCs w:val="20"/>
        </w:rPr>
      </w:pPr>
      <w:r w:rsidRPr="00034EBC">
        <w:rPr>
          <w:rFonts w:ascii="Arial Narrow" w:hAnsi="Arial Narrow"/>
          <w:color w:val="000000" w:themeColor="text1"/>
          <w:sz w:val="20"/>
          <w:szCs w:val="20"/>
        </w:rPr>
        <w:t>- при поступлении заявления и документов по почте или через МФЦ – не более 3 дней со дня поступления в уполномоченный орган;</w:t>
      </w:r>
    </w:p>
    <w:p w:rsidR="00CD2E86" w:rsidRPr="00034EBC" w:rsidRDefault="00CD2E86" w:rsidP="00CD2E86">
      <w:pPr>
        <w:ind w:firstLine="567"/>
        <w:jc w:val="both"/>
        <w:rPr>
          <w:rFonts w:ascii="Arial Narrow" w:hAnsi="Arial Narrow"/>
          <w:color w:val="000000" w:themeColor="text1"/>
          <w:sz w:val="20"/>
          <w:szCs w:val="20"/>
        </w:rPr>
      </w:pPr>
      <w:r w:rsidRPr="00034EBC">
        <w:rPr>
          <w:rFonts w:ascii="Arial Narrow" w:hAnsi="Arial Narrow"/>
          <w:color w:val="000000" w:themeColor="text1"/>
          <w:sz w:val="20"/>
          <w:szCs w:val="20"/>
        </w:rPr>
        <w:t>- при поступлении заявления в электронной форме – 1 рабочий день.</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3.1.7. Результатом исполнения административной процедуры является:</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lastRenderedPageBreak/>
        <w:t>- направление уведомления об отказе в приеме к рассмотрению заявления, поступившего в электронном виде, по основаниям, установленным пунктом 2.7 настоящего административного регламента.</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 </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3.2. Формирование и направление межведомственных запросов в органы (организации), участвующие в предоставлении муниципальной услуги.</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3.2.1. Основанием для начала административной процедуры является получение заявления и документов должностным лицом уполномоченного органа, ответственным за предоставление муниципальной услуги.</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3.2.2. В случае если документы (информация), предусмотренные пунктом 2.6.2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3.2.3.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3.2.4. Максимальный срок исполнения административной процедуры - 10 дней со дня окончания приема документов и регистрации заявления.</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3.2.5. Результатом исполнения административной процедуры является формирование и направление межведомственных запросов документов (информации).</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 3.3. Рассмотрение заявления и представленных документов, направление (выдача) заявителю уведомления о переводе жилого помещения в нежилое помещение и нежилого помещения в жилое помещение либо уведомления об отказе в переводе жилого помещения в нежилое помещение и нежилого помещения в жилое помещение.</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3.3.1.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3.3.2.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 </w:t>
      </w:r>
      <w:hyperlink r:id="rId410" w:history="1">
        <w:r w:rsidRPr="00034EBC">
          <w:rPr>
            <w:rFonts w:ascii="Arial Narrow" w:hAnsi="Arial Narrow"/>
            <w:color w:val="000000" w:themeColor="text1"/>
            <w:sz w:val="20"/>
            <w:szCs w:val="20"/>
            <w:u w:val="single"/>
          </w:rPr>
          <w:t>пунктом 2.</w:t>
        </w:r>
      </w:hyperlink>
      <w:r w:rsidRPr="00034EBC">
        <w:rPr>
          <w:rFonts w:ascii="Arial Narrow" w:hAnsi="Arial Narrow"/>
          <w:color w:val="000000" w:themeColor="text1"/>
          <w:sz w:val="20"/>
          <w:szCs w:val="20"/>
        </w:rPr>
        <w:t>8 настоящего административного регламента.</w:t>
      </w:r>
    </w:p>
    <w:p w:rsidR="00CD2E86" w:rsidRPr="00034EBC" w:rsidRDefault="00CD2E86" w:rsidP="00CD2E86">
      <w:pPr>
        <w:ind w:firstLine="709"/>
        <w:jc w:val="both"/>
        <w:rPr>
          <w:rFonts w:ascii="Arial Narrow" w:hAnsi="Arial Narrow"/>
          <w:color w:val="000000" w:themeColor="text1"/>
          <w:sz w:val="20"/>
          <w:szCs w:val="20"/>
        </w:rPr>
      </w:pPr>
      <w:r w:rsidRPr="00034EBC">
        <w:rPr>
          <w:rFonts w:ascii="Arial Narrow" w:hAnsi="Arial Narrow"/>
          <w:color w:val="000000" w:themeColor="text1"/>
          <w:sz w:val="20"/>
          <w:szCs w:val="20"/>
        </w:rPr>
        <w:t>3.3.3. По итогам рассмотрения заявления уполномоченный орган:</w:t>
      </w:r>
    </w:p>
    <w:p w:rsidR="00CD2E86" w:rsidRPr="00034EBC" w:rsidRDefault="00CD2E86" w:rsidP="00CD2E86">
      <w:pPr>
        <w:ind w:firstLine="709"/>
        <w:jc w:val="both"/>
        <w:rPr>
          <w:rFonts w:ascii="Arial Narrow" w:hAnsi="Arial Narrow"/>
          <w:color w:val="000000" w:themeColor="text1"/>
          <w:sz w:val="20"/>
          <w:szCs w:val="20"/>
        </w:rPr>
      </w:pPr>
      <w:r w:rsidRPr="00034EBC">
        <w:rPr>
          <w:rFonts w:ascii="Arial Narrow" w:hAnsi="Arial Narrow"/>
          <w:color w:val="000000" w:themeColor="text1"/>
          <w:sz w:val="20"/>
          <w:szCs w:val="20"/>
        </w:rPr>
        <w:t>1) принимает решение о переводе жилого помещения в нежилое помещение либо о переводе нежилого помещения в жилое помещение;</w:t>
      </w:r>
    </w:p>
    <w:p w:rsidR="00CD2E86" w:rsidRPr="00034EBC" w:rsidRDefault="00CD2E86" w:rsidP="00CD2E86">
      <w:pPr>
        <w:ind w:firstLine="709"/>
        <w:jc w:val="both"/>
        <w:rPr>
          <w:rFonts w:ascii="Arial Narrow" w:hAnsi="Arial Narrow"/>
          <w:color w:val="000000" w:themeColor="text1"/>
          <w:sz w:val="20"/>
          <w:szCs w:val="20"/>
        </w:rPr>
      </w:pPr>
      <w:r w:rsidRPr="00034EBC">
        <w:rPr>
          <w:rFonts w:ascii="Arial Narrow" w:hAnsi="Arial Narrow"/>
          <w:color w:val="000000" w:themeColor="text1"/>
          <w:sz w:val="20"/>
          <w:szCs w:val="20"/>
        </w:rPr>
        <w:t>2) принимает решение об отказе в переводе жилого помещения в нежилое помещение либо о переводе нежилого помещения в жилое помещение при наличии оснований, предусмотренных пунктом 2.8 настоящего административного регламента.</w:t>
      </w:r>
    </w:p>
    <w:p w:rsidR="00CD2E86" w:rsidRPr="00034EBC" w:rsidRDefault="00CD2E86" w:rsidP="00CD2E86">
      <w:pPr>
        <w:ind w:firstLine="709"/>
        <w:jc w:val="both"/>
        <w:rPr>
          <w:rFonts w:ascii="Arial Narrow" w:hAnsi="Arial Narrow"/>
          <w:color w:val="000000" w:themeColor="text1"/>
          <w:sz w:val="20"/>
          <w:szCs w:val="20"/>
        </w:rPr>
      </w:pPr>
      <w:r w:rsidRPr="00034EBC">
        <w:rPr>
          <w:rFonts w:ascii="Arial Narrow" w:hAnsi="Arial Narrow"/>
          <w:color w:val="000000" w:themeColor="text1"/>
          <w:sz w:val="20"/>
          <w:szCs w:val="20"/>
        </w:rPr>
        <w:t>На основании принятого решения готовится уведомление, подтверждающее принятие одного из указанных в пункте 3.3.4 настоящего административного регламента решений, которое оформляется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 (далее также уведомление о переводе (отказе в переводе) жилого (нежилого) помещения в нежилое (жилое) помещение; уведомление).</w:t>
      </w:r>
    </w:p>
    <w:p w:rsidR="00CD2E86" w:rsidRPr="00034EBC" w:rsidRDefault="00CD2E86" w:rsidP="00CD2E86">
      <w:pPr>
        <w:ind w:firstLine="709"/>
        <w:jc w:val="both"/>
        <w:rPr>
          <w:rFonts w:ascii="Arial Narrow" w:hAnsi="Arial Narrow"/>
          <w:color w:val="000000" w:themeColor="text1"/>
          <w:sz w:val="20"/>
          <w:szCs w:val="20"/>
        </w:rPr>
      </w:pPr>
      <w:r w:rsidRPr="00034EBC">
        <w:rPr>
          <w:rFonts w:ascii="Arial Narrow" w:hAnsi="Arial Narrow"/>
          <w:color w:val="000000" w:themeColor="text1"/>
          <w:sz w:val="20"/>
          <w:szCs w:val="20"/>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уведомление должно содержать требование об их проведении, перечень иных работ, если их проведение необходимо.</w:t>
      </w:r>
    </w:p>
    <w:p w:rsidR="00CD2E86" w:rsidRPr="00034EBC" w:rsidRDefault="00CD2E86" w:rsidP="00CD2E86">
      <w:pPr>
        <w:ind w:firstLine="709"/>
        <w:jc w:val="both"/>
        <w:rPr>
          <w:rFonts w:ascii="Arial Narrow" w:hAnsi="Arial Narrow"/>
          <w:color w:val="000000" w:themeColor="text1"/>
          <w:sz w:val="20"/>
          <w:szCs w:val="20"/>
        </w:rPr>
      </w:pPr>
      <w:r w:rsidRPr="00034EBC">
        <w:rPr>
          <w:rFonts w:ascii="Arial Narrow" w:hAnsi="Arial Narrow"/>
          <w:color w:val="000000" w:themeColor="text1"/>
          <w:sz w:val="20"/>
          <w:szCs w:val="20"/>
        </w:rPr>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Уведомление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CD2E86" w:rsidRPr="00034EBC" w:rsidRDefault="00CD2E86" w:rsidP="00CD2E86">
      <w:pPr>
        <w:ind w:firstLine="709"/>
        <w:jc w:val="both"/>
        <w:rPr>
          <w:rFonts w:ascii="Arial Narrow" w:hAnsi="Arial Narrow"/>
          <w:color w:val="000000" w:themeColor="text1"/>
          <w:sz w:val="20"/>
          <w:szCs w:val="20"/>
        </w:rPr>
      </w:pPr>
      <w:r w:rsidRPr="00034EBC">
        <w:rPr>
          <w:rFonts w:ascii="Arial Narrow" w:hAnsi="Arial Narrow"/>
          <w:color w:val="000000" w:themeColor="text1"/>
          <w:sz w:val="20"/>
          <w:szCs w:val="20"/>
        </w:rPr>
        <w:t>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уведомление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2.6.1 настоящего административного регламента и (или) иных работ с учетом перечня таких работ, указанных в уведомлении.</w:t>
      </w:r>
    </w:p>
    <w:p w:rsidR="00CD2E86" w:rsidRPr="00034EBC" w:rsidRDefault="00CD2E86" w:rsidP="00CD2E86">
      <w:pPr>
        <w:ind w:firstLine="709"/>
        <w:jc w:val="both"/>
        <w:rPr>
          <w:rFonts w:ascii="Arial Narrow" w:hAnsi="Arial Narrow"/>
          <w:color w:val="000000" w:themeColor="text1"/>
          <w:sz w:val="20"/>
          <w:szCs w:val="20"/>
        </w:rPr>
      </w:pPr>
      <w:r w:rsidRPr="00034EBC">
        <w:rPr>
          <w:rFonts w:ascii="Arial Narrow" w:hAnsi="Arial Narrow"/>
          <w:color w:val="000000" w:themeColor="text1"/>
          <w:sz w:val="20"/>
          <w:szCs w:val="20"/>
        </w:rPr>
        <w:t xml:space="preserve">«По окончании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w:t>
      </w:r>
      <w:r w:rsidRPr="00034EBC">
        <w:rPr>
          <w:rFonts w:ascii="Arial Narrow" w:hAnsi="Arial Narrow"/>
          <w:color w:val="000000" w:themeColor="text1"/>
          <w:sz w:val="20"/>
          <w:szCs w:val="20"/>
        </w:rPr>
        <w:lastRenderedPageBreak/>
        <w:t>соответствии с </w:t>
      </w:r>
      <w:hyperlink r:id="rId411" w:anchor="/document/71129192/entry/0" w:history="1">
        <w:r w:rsidRPr="00034EBC">
          <w:rPr>
            <w:rFonts w:ascii="Arial Narrow" w:hAnsi="Arial Narrow"/>
            <w:color w:val="000000" w:themeColor="text1"/>
            <w:sz w:val="20"/>
            <w:szCs w:val="20"/>
            <w:u w:val="single"/>
          </w:rPr>
          <w:t>Федеральным законом</w:t>
        </w:r>
      </w:hyperlink>
      <w:r w:rsidRPr="00034EBC">
        <w:rPr>
          <w:rFonts w:ascii="Arial Narrow" w:hAnsi="Arial Narrow"/>
          <w:color w:val="000000" w:themeColor="text1"/>
          <w:sz w:val="20"/>
          <w:szCs w:val="20"/>
        </w:rPr>
        <w:t> от 13 июля 2015 года N 218-ФЗ "О государственной регистрации недвижимости". Завершение переустройства, и (или) перепланировки, и (или) иных работ подтверждается актом приемочной комиссии, сформированной Администрацией поселка Чиринда (далее – акт приемочной комиссии). Утверждение акта приемочной комиссии осуществляется в срок, не превышающий тридцати дней со дня получения органом, осуществляющим перевод помещений, указанного в настоящем пункте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 </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3.3.4. Уведомление о переводе (отказе в переводе) жилого (нежилого) помещения в нежилое (жилое) помещение выдается или направляется заявителю не позднее чем через три рабочих дня со дня принятия одного из решений о переводе либо отказе в переводе помещения, при этом уведомление об отказе в переводе помещения должно содержать основания отказа с обязательной ссылкой на нарушения, предусмотренные пунктом 2.8 настоящего административного регламента.</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Одновременно с выдачей или направлением заявителю уведомления уполномоченный орган информирует о принятии указанного решения собственников помещений, примыкающих к помещению, в отношении которого принято указанное решение.</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3.3.5. Максимальный срок исполнения административной процедуры -30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3.3.6. Результатом исполнения административной процедуры является направление (вручение) заявителю, в том числе посредством электронной почты либо через МФЦ:</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1) уведомления о переводе жилого помещения в нежилое помещение и нежилого помещения в жилое помещение;</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2) уведомления об отказе в переводе жилого помещения в нежилое помещение и нежилого помещения в жилое помещение.</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3.4.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3.4.1.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(далее – действия):</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получение информации о порядке и сроках предоставления муниципальной услуги;</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запись на прием в уполномо</w:t>
      </w:r>
      <w:r>
        <w:rPr>
          <w:rFonts w:ascii="Arial Narrow" w:hAnsi="Arial Narrow"/>
          <w:color w:val="000000" w:themeColor="text1"/>
          <w:sz w:val="20"/>
          <w:szCs w:val="20"/>
        </w:rPr>
        <w:t xml:space="preserve">ченный орган для подачи запроса </w:t>
      </w:r>
      <w:r w:rsidRPr="00034EBC">
        <w:rPr>
          <w:rFonts w:ascii="Arial Narrow" w:hAnsi="Arial Narrow"/>
          <w:color w:val="000000" w:themeColor="text1"/>
          <w:sz w:val="20"/>
          <w:szCs w:val="20"/>
        </w:rPr>
        <w:t>о предоставлении муниципальной услуги (далее – запрос);</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формирование запроса;</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прием и регистрация уполномоченным органом запроса и иных документов, необходимых для предоставления муниципальной услуги;</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получение результата предоставления муниципальной услуги;</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получение сведений о ходе выполнения запроса;</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осуществление оценки качества предоставления муниципальной услуги;</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3.4.2.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3.4.3.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3.4.4.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lastRenderedPageBreak/>
        <w:t>3.4.5. Заявителю в качестве результата предоставления услуги обеспечивается возможность получения электронного документа, подписанного с использованием усиленной квалифицированной электронной подписи.</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 </w:t>
      </w:r>
    </w:p>
    <w:p w:rsidR="00CD2E86" w:rsidRPr="00034EBC" w:rsidRDefault="00CD2E86" w:rsidP="00CD2E86">
      <w:pPr>
        <w:ind w:firstLine="633"/>
        <w:jc w:val="center"/>
        <w:rPr>
          <w:rFonts w:ascii="Arial Narrow" w:hAnsi="Arial Narrow"/>
          <w:color w:val="000000" w:themeColor="text1"/>
          <w:sz w:val="20"/>
          <w:szCs w:val="20"/>
        </w:rPr>
      </w:pPr>
      <w:r w:rsidRPr="00034EBC">
        <w:rPr>
          <w:rFonts w:ascii="Arial Narrow" w:hAnsi="Arial Narrow"/>
          <w:b/>
          <w:bCs/>
          <w:color w:val="000000" w:themeColor="text1"/>
          <w:sz w:val="20"/>
          <w:szCs w:val="20"/>
        </w:rPr>
        <w:t>4. Формы контроля за исполнением административного регламента</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 </w:t>
      </w:r>
    </w:p>
    <w:p w:rsidR="00CD2E86" w:rsidRPr="00034EBC" w:rsidRDefault="00CD2E86" w:rsidP="00CD2E86">
      <w:pPr>
        <w:ind w:firstLine="567"/>
        <w:jc w:val="both"/>
        <w:rPr>
          <w:rFonts w:ascii="Arial Narrow" w:hAnsi="Arial Narrow"/>
          <w:color w:val="000000" w:themeColor="text1"/>
          <w:sz w:val="20"/>
          <w:szCs w:val="20"/>
        </w:rPr>
      </w:pPr>
      <w:r w:rsidRPr="00034EBC">
        <w:rPr>
          <w:rFonts w:ascii="Arial Narrow" w:hAnsi="Arial Narrow"/>
          <w:color w:val="000000" w:themeColor="text1"/>
          <w:sz w:val="20"/>
          <w:szCs w:val="20"/>
        </w:rPr>
        <w:t>4.1. Контроль за соблюдением Администрацией поселка Чиринда, должностными лицами Администрации поселка Чиринда, участвующими в предоставлении муниципальной услуги, положений настоящего административного регламента осуществляется руководителем Администрации поселка Чиринда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Администрации поселка Чиринда на основании распоряжения руководителя Администрации поселка Чиринда.</w:t>
      </w:r>
    </w:p>
    <w:p w:rsidR="00CD2E86" w:rsidRPr="00034EBC" w:rsidRDefault="00CD2E86" w:rsidP="00CD2E86">
      <w:pPr>
        <w:ind w:firstLine="567"/>
        <w:jc w:val="both"/>
        <w:rPr>
          <w:rFonts w:ascii="Arial Narrow" w:hAnsi="Arial Narrow"/>
          <w:color w:val="000000" w:themeColor="text1"/>
          <w:sz w:val="20"/>
          <w:szCs w:val="20"/>
        </w:rPr>
      </w:pPr>
      <w:r w:rsidRPr="00034EBC">
        <w:rPr>
          <w:rFonts w:ascii="Arial Narrow" w:hAnsi="Arial Narrow"/>
          <w:color w:val="000000" w:themeColor="text1"/>
          <w:sz w:val="20"/>
          <w:szCs w:val="20"/>
        </w:rPr>
        <w:t>4.2. Проверка полноты и качества предоставления муниципальной услуги осуществляется путем проведения:</w:t>
      </w:r>
    </w:p>
    <w:p w:rsidR="00CD2E86" w:rsidRPr="00034EBC" w:rsidRDefault="00CD2E86" w:rsidP="00CD2E86">
      <w:pPr>
        <w:ind w:firstLine="567"/>
        <w:jc w:val="both"/>
        <w:rPr>
          <w:rFonts w:ascii="Arial Narrow" w:hAnsi="Arial Narrow"/>
          <w:color w:val="000000" w:themeColor="text1"/>
          <w:sz w:val="20"/>
          <w:szCs w:val="20"/>
        </w:rPr>
      </w:pPr>
      <w:r w:rsidRPr="00034EBC">
        <w:rPr>
          <w:rFonts w:ascii="Arial Narrow" w:hAnsi="Arial Narrow"/>
          <w:color w:val="000000" w:themeColor="text1"/>
          <w:sz w:val="20"/>
          <w:szCs w:val="20"/>
        </w:rPr>
        <w:t>4.2.1. Плановых проверок соблюдения и исполнения должностными лицами Администрации поселка Чиринда,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CD2E86" w:rsidRPr="00034EBC" w:rsidRDefault="00CD2E86" w:rsidP="00CD2E86">
      <w:pPr>
        <w:ind w:firstLine="567"/>
        <w:jc w:val="both"/>
        <w:rPr>
          <w:rFonts w:ascii="Arial Narrow" w:hAnsi="Arial Narrow"/>
          <w:color w:val="000000" w:themeColor="text1"/>
          <w:sz w:val="20"/>
          <w:szCs w:val="20"/>
        </w:rPr>
      </w:pPr>
      <w:r w:rsidRPr="00034EBC">
        <w:rPr>
          <w:rFonts w:ascii="Arial Narrow" w:hAnsi="Arial Narrow"/>
          <w:color w:val="000000" w:themeColor="text1"/>
          <w:sz w:val="20"/>
          <w:szCs w:val="20"/>
        </w:rPr>
        <w:t>4.2.2. Внеплановых проверок соблюдения и исполнения должностными лицами Администрации поселка Чиринда,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CD2E86" w:rsidRPr="00034EBC" w:rsidRDefault="00CD2E86" w:rsidP="00CD2E86">
      <w:pPr>
        <w:ind w:firstLine="567"/>
        <w:jc w:val="both"/>
        <w:rPr>
          <w:rFonts w:ascii="Arial Narrow" w:hAnsi="Arial Narrow"/>
          <w:color w:val="000000" w:themeColor="text1"/>
          <w:sz w:val="20"/>
          <w:szCs w:val="20"/>
        </w:rPr>
      </w:pPr>
      <w:r w:rsidRPr="00034EBC">
        <w:rPr>
          <w:rFonts w:ascii="Arial Narrow" w:hAnsi="Arial Narrow"/>
          <w:color w:val="000000" w:themeColor="text1"/>
          <w:sz w:val="20"/>
          <w:szCs w:val="20"/>
        </w:rPr>
        <w:t>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Администрацию поселка Чиринда области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CD2E86" w:rsidRPr="00034EBC" w:rsidRDefault="00CD2E86" w:rsidP="00CD2E86">
      <w:pPr>
        <w:ind w:firstLine="567"/>
        <w:jc w:val="both"/>
        <w:rPr>
          <w:rFonts w:ascii="Arial Narrow" w:hAnsi="Arial Narrow"/>
          <w:color w:val="000000" w:themeColor="text1"/>
          <w:sz w:val="20"/>
          <w:szCs w:val="20"/>
        </w:rPr>
      </w:pPr>
      <w:r w:rsidRPr="00034EBC">
        <w:rPr>
          <w:rFonts w:ascii="Arial Narrow" w:hAnsi="Arial Narrow"/>
          <w:color w:val="000000" w:themeColor="text1"/>
          <w:sz w:val="20"/>
          <w:szCs w:val="20"/>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4.5. Должностные лица Администрации поселка Чиринда,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Красноярского края.</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поселка Чиринда.</w:t>
      </w:r>
    </w:p>
    <w:p w:rsidR="00CD2E86" w:rsidRPr="00034EBC" w:rsidRDefault="00CD2E86" w:rsidP="00CD2E86">
      <w:pPr>
        <w:ind w:firstLine="633"/>
        <w:jc w:val="center"/>
        <w:rPr>
          <w:rFonts w:ascii="Arial Narrow" w:hAnsi="Arial Narrow"/>
          <w:color w:val="000000" w:themeColor="text1"/>
          <w:sz w:val="20"/>
          <w:szCs w:val="20"/>
        </w:rPr>
      </w:pPr>
      <w:r w:rsidRPr="00034EBC">
        <w:rPr>
          <w:rFonts w:ascii="Arial Narrow" w:hAnsi="Arial Narrow"/>
          <w:color w:val="000000" w:themeColor="text1"/>
          <w:sz w:val="20"/>
          <w:szCs w:val="20"/>
        </w:rPr>
        <w:t> </w:t>
      </w:r>
    </w:p>
    <w:p w:rsidR="00CD2E86" w:rsidRPr="00034EBC" w:rsidRDefault="00CD2E86" w:rsidP="00CD2E86">
      <w:pPr>
        <w:ind w:firstLine="633"/>
        <w:jc w:val="center"/>
        <w:rPr>
          <w:rFonts w:ascii="Arial Narrow" w:hAnsi="Arial Narrow"/>
          <w:color w:val="000000" w:themeColor="text1"/>
          <w:sz w:val="20"/>
          <w:szCs w:val="20"/>
        </w:rPr>
      </w:pPr>
      <w:r w:rsidRPr="00034EBC">
        <w:rPr>
          <w:rFonts w:ascii="Arial Narrow" w:hAnsi="Arial Narrow"/>
          <w:b/>
          <w:bCs/>
          <w:color w:val="000000" w:themeColor="text1"/>
          <w:sz w:val="20"/>
          <w:szCs w:val="20"/>
        </w:rPr>
        <w:t>5. Досудебный (внесудебный) порядок обжалования решений и действий (бездействия) Администрации поселка Чиринда, МФЦ, а также их должностных лиц, муниципальных служащих, работников</w:t>
      </w:r>
    </w:p>
    <w:p w:rsidR="00CD2E86" w:rsidRPr="00034EBC" w:rsidRDefault="00CD2E86" w:rsidP="00CD2E86">
      <w:pPr>
        <w:ind w:firstLine="633"/>
        <w:jc w:val="center"/>
        <w:rPr>
          <w:rFonts w:ascii="Arial Narrow" w:hAnsi="Arial Narrow"/>
          <w:color w:val="000000" w:themeColor="text1"/>
          <w:sz w:val="20"/>
          <w:szCs w:val="20"/>
        </w:rPr>
      </w:pPr>
      <w:r w:rsidRPr="00034EBC">
        <w:rPr>
          <w:rFonts w:ascii="Arial Narrow" w:hAnsi="Arial Narrow"/>
          <w:color w:val="000000" w:themeColor="text1"/>
          <w:sz w:val="20"/>
          <w:szCs w:val="20"/>
        </w:rPr>
        <w:t> </w:t>
      </w:r>
    </w:p>
    <w:p w:rsidR="00CD2E86" w:rsidRPr="00034EBC" w:rsidRDefault="00CD2E86" w:rsidP="00CD2E86">
      <w:pPr>
        <w:ind w:firstLine="567"/>
        <w:jc w:val="both"/>
        <w:rPr>
          <w:rFonts w:ascii="Arial Narrow" w:hAnsi="Arial Narrow"/>
          <w:color w:val="000000" w:themeColor="text1"/>
          <w:sz w:val="20"/>
          <w:szCs w:val="20"/>
        </w:rPr>
      </w:pPr>
      <w:r w:rsidRPr="00034EBC">
        <w:rPr>
          <w:rFonts w:ascii="Arial Narrow" w:hAnsi="Arial Narrow"/>
          <w:color w:val="000000" w:themeColor="text1"/>
          <w:sz w:val="20"/>
          <w:szCs w:val="20"/>
        </w:rPr>
        <w:t>5.1. Заявитель может обратиться с жалобой на решения и действия (бездействие) Администрации поселка Чиринда, МФЦ, а также их должностных лиц, муниципальных служащих, работников в следующих случаях:</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1)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2" w:history="1">
        <w:r w:rsidRPr="00034EBC">
          <w:rPr>
            <w:rFonts w:ascii="Arial Narrow" w:hAnsi="Arial Narrow"/>
            <w:color w:val="000000" w:themeColor="text1"/>
            <w:sz w:val="20"/>
            <w:szCs w:val="20"/>
            <w:u w:val="single"/>
          </w:rPr>
          <w:t>частью 1.3 статьи 16</w:t>
        </w:r>
      </w:hyperlink>
      <w:r w:rsidRPr="00034EBC">
        <w:rPr>
          <w:rFonts w:ascii="Arial Narrow" w:hAnsi="Arial Narrow"/>
          <w:color w:val="000000" w:themeColor="text1"/>
          <w:sz w:val="20"/>
          <w:szCs w:val="20"/>
        </w:rPr>
        <w:t> Федерального закона № 210-ФЗ;</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3" w:history="1">
        <w:r w:rsidRPr="00034EBC">
          <w:rPr>
            <w:rFonts w:ascii="Arial Narrow" w:hAnsi="Arial Narrow"/>
            <w:color w:val="000000" w:themeColor="text1"/>
            <w:sz w:val="20"/>
            <w:szCs w:val="20"/>
            <w:u w:val="single"/>
          </w:rPr>
          <w:t>частью 1.3 статьи 16</w:t>
        </w:r>
      </w:hyperlink>
      <w:r w:rsidRPr="00034EBC">
        <w:rPr>
          <w:rFonts w:ascii="Arial Narrow" w:hAnsi="Arial Narrow"/>
          <w:color w:val="000000" w:themeColor="text1"/>
          <w:sz w:val="20"/>
          <w:szCs w:val="20"/>
        </w:rPr>
        <w:t> Федерального закона № 210-ФЗ;</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CD2E86" w:rsidRPr="00034EBC" w:rsidRDefault="00CD2E86" w:rsidP="00CD2E86">
      <w:pPr>
        <w:ind w:firstLine="567"/>
        <w:jc w:val="both"/>
        <w:rPr>
          <w:rFonts w:ascii="Arial Narrow" w:hAnsi="Arial Narrow"/>
          <w:color w:val="000000" w:themeColor="text1"/>
          <w:sz w:val="20"/>
          <w:szCs w:val="20"/>
        </w:rPr>
      </w:pPr>
      <w:r w:rsidRPr="00034EBC">
        <w:rPr>
          <w:rFonts w:ascii="Arial Narrow" w:hAnsi="Arial Narrow"/>
          <w:color w:val="000000" w:themeColor="text1"/>
          <w:sz w:val="20"/>
          <w:szCs w:val="20"/>
        </w:rPr>
        <w:t>7) отказ Администрации поселка Чиринда, должностного лица Администрации поселка Чиринда, МФЦ, работника МФЦ,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8) нарушение срока или порядка выдачи документов по результатам предоставления муниципальной услуги;</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5.2. Жалоба подается в письменной форме на бумажном носителе, в электронной форме в Администрацию поселка Чиринда, МФЦ, либо в Министерство социальной политики Красноярского края (далее - учредитель МФЦ).</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Жалоба на решения и действия (бездействие) Администрации поселка Чиринда, должностного лица Администрации поселка Чиринда, муниципального служащего, руководителя Администрации поселка Чиринда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Жалоба на решения и действия (бездействие)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5.4. Жалоба должна содержать:</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1) наименование исполнительно-распорядительного органа муниципального образования, должностного лица Администрации поселка Чиринда, или муниципального служащего, МФЦ, его руководителя и (или) работника, их руководителей и (или) работников, решения и действия (бездействие) которых обжалуются;</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3) сведения об обжалуемых решениях и действиях (бездействии) Администрации поселка Чиринда, должностного лица Администрации поселка Чиринда, либо муниципального служащего, МФЦ, работника МФЦ, их работников;</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4) доводы, на основании которых заявитель не согласен с решением и действиями (бездействием) Администрации поселка Чиринда, должностного лица Администрации поселка Чиринда или муниципального служащего, МФЦ, работника МФЦ, их работников. Заявителем могут быть представлены документы (при наличии), подтверждающие доводы заявителя, либо их копии.</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Заявитель имеет право на получение информации и документов, необходимых для обоснования и рассмотрения жалобы.</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поселка Чиринда, работниками МФЦ, в течение трех дней со дня ее поступления.</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Жалоба, поступившая в Администрации поселка Чиринда, МФЦ, учредителю МФЦ, подлежит рассмотрению в течение пятнадцати рабочих дней со дня ее регистрации, а в случае обжалования отказа Администрации поселка Чиринда,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5.6. В случае если в жалобе не указана фамилия заявителя, направившего жалобу, и (или) почтовый адрес, по которому должен быть направлен ответ, ответ на жалобу не дается.</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Должностное лицо, работник, наделенные полномочиями по рассмотрению жалоб в соответствии с </w:t>
      </w:r>
      <w:hyperlink r:id="rId414" w:history="1">
        <w:r w:rsidRPr="00034EBC">
          <w:rPr>
            <w:rFonts w:ascii="Arial Narrow" w:hAnsi="Arial Narrow"/>
            <w:color w:val="000000" w:themeColor="text1"/>
            <w:sz w:val="20"/>
            <w:szCs w:val="20"/>
            <w:u w:val="single"/>
          </w:rPr>
          <w:t>пунктом</w:t>
        </w:r>
      </w:hyperlink>
      <w:r w:rsidRPr="00034EBC">
        <w:rPr>
          <w:rFonts w:ascii="Arial Narrow" w:hAnsi="Arial Narrow"/>
          <w:color w:val="000000" w:themeColor="text1"/>
          <w:sz w:val="20"/>
          <w:szCs w:val="20"/>
        </w:rPr>
        <w:t>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415" w:history="1">
        <w:r w:rsidRPr="00034EBC">
          <w:rPr>
            <w:rFonts w:ascii="Arial Narrow" w:hAnsi="Arial Narrow"/>
            <w:color w:val="000000" w:themeColor="text1"/>
            <w:sz w:val="20"/>
            <w:szCs w:val="20"/>
            <w:u w:val="single"/>
          </w:rPr>
          <w:t>законом</w:t>
        </w:r>
      </w:hyperlink>
      <w:r w:rsidRPr="00034EBC">
        <w:rPr>
          <w:rFonts w:ascii="Arial Narrow" w:hAnsi="Arial Narrow"/>
          <w:color w:val="000000" w:themeColor="text1"/>
          <w:sz w:val="20"/>
          <w:szCs w:val="20"/>
        </w:rPr>
        <w:t>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416" w:history="1">
        <w:r w:rsidRPr="00034EBC">
          <w:rPr>
            <w:rFonts w:ascii="Arial Narrow" w:hAnsi="Arial Narrow"/>
            <w:color w:val="000000" w:themeColor="text1"/>
            <w:sz w:val="20"/>
            <w:szCs w:val="20"/>
            <w:u w:val="single"/>
          </w:rPr>
          <w:t>пунктом</w:t>
        </w:r>
      </w:hyperlink>
      <w:r w:rsidRPr="00034EBC">
        <w:rPr>
          <w:rFonts w:ascii="Arial Narrow" w:hAnsi="Arial Narrow"/>
          <w:color w:val="000000" w:themeColor="text1"/>
          <w:sz w:val="20"/>
          <w:szCs w:val="20"/>
        </w:rPr>
        <w:t>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5.7. По результатам рассмотрения жалобы принимается одно из следующих решений:</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2) в удовлетворении жалобы отказывается.</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5.8. Основаниями для отказа в удовлетворении жалобы являются:</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1) признание правомерными решения и (или) действий (бездействия) Администрации поселка Чиринда, должностных лиц, муниципальных служащих Администрации поселка Чиринда, МФЦ, работника МФЦ, или их работников, участвующих в предоставлении муниципальной услуги,</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2) наличие вступившего в законную силу решения суда по жалобе о том же предмете и по тем же основаниям;</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lastRenderedPageBreak/>
        <w:t>3) подача жалобы лицом, полномочия которого не подтверждены в порядке, установленном законодательством Российской Федерации.</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В случае признания жалобы подлежащей удовлетворению в ответе заявителю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поселка Чиринда,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CD2E86" w:rsidRPr="00034EBC" w:rsidRDefault="00CD2E86" w:rsidP="00CD2E86">
      <w:pPr>
        <w:ind w:firstLine="633"/>
        <w:jc w:val="both"/>
        <w:rPr>
          <w:rFonts w:ascii="Arial Narrow" w:hAnsi="Arial Narrow"/>
          <w:color w:val="000000" w:themeColor="text1"/>
          <w:sz w:val="20"/>
          <w:szCs w:val="20"/>
        </w:rPr>
      </w:pPr>
      <w:r w:rsidRPr="00034EBC">
        <w:rPr>
          <w:rFonts w:ascii="Arial Narrow" w:hAnsi="Arial Narrow"/>
          <w:color w:val="000000" w:themeColor="text1"/>
          <w:sz w:val="20"/>
          <w:szCs w:val="20"/>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поселка Чиринда, должностных лиц МФЦ, в судебном порядке в соответствии с законодательством Российской Федерации.</w:t>
      </w:r>
    </w:p>
    <w:p w:rsidR="00CD2E86" w:rsidRPr="00034EBC" w:rsidRDefault="00CD2E86" w:rsidP="00CD2E86">
      <w:pPr>
        <w:ind w:firstLine="567"/>
        <w:jc w:val="both"/>
        <w:rPr>
          <w:rFonts w:ascii="Arial Narrow" w:hAnsi="Arial Narrow"/>
          <w:color w:val="000000" w:themeColor="text1"/>
          <w:sz w:val="20"/>
          <w:szCs w:val="20"/>
        </w:rPr>
      </w:pPr>
      <w:r w:rsidRPr="00034EBC">
        <w:rPr>
          <w:rFonts w:ascii="Arial Narrow" w:hAnsi="Arial Narrow"/>
          <w:color w:val="000000" w:themeColor="text1"/>
          <w:sz w:val="20"/>
          <w:szCs w:val="20"/>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CD2E86" w:rsidRPr="00034EBC" w:rsidRDefault="00CD2E86" w:rsidP="00CD2E86">
      <w:pPr>
        <w:jc w:val="both"/>
        <w:rPr>
          <w:rFonts w:ascii="Arial Narrow" w:hAnsi="Arial Narrow"/>
          <w:color w:val="000000" w:themeColor="text1"/>
          <w:sz w:val="20"/>
          <w:szCs w:val="20"/>
        </w:rPr>
      </w:pPr>
    </w:p>
    <w:p w:rsidR="00CD2E86" w:rsidRPr="00C05EC5" w:rsidRDefault="00CD2E86" w:rsidP="00CD2E86">
      <w:pPr>
        <w:jc w:val="center"/>
        <w:rPr>
          <w:rFonts w:ascii="Arial Narrow" w:hAnsi="Arial Narrow"/>
          <w:b/>
          <w:color w:val="1A1A1A" w:themeColor="background1" w:themeShade="1A"/>
          <w:sz w:val="20"/>
          <w:szCs w:val="20"/>
        </w:rPr>
      </w:pPr>
      <w:r w:rsidRPr="00C05EC5">
        <w:rPr>
          <w:rFonts w:ascii="Arial Narrow" w:hAnsi="Arial Narrow"/>
          <w:b/>
          <w:color w:val="1A1A1A" w:themeColor="background1" w:themeShade="1A"/>
          <w:sz w:val="20"/>
          <w:szCs w:val="20"/>
        </w:rPr>
        <w:t>КРАСНОЯРСКИЙ КРАЙ</w:t>
      </w:r>
    </w:p>
    <w:p w:rsidR="00CD2E86" w:rsidRPr="00C05EC5" w:rsidRDefault="00CD2E86" w:rsidP="00CD2E86">
      <w:pPr>
        <w:jc w:val="center"/>
        <w:rPr>
          <w:rFonts w:ascii="Arial Narrow" w:hAnsi="Arial Narrow"/>
          <w:b/>
          <w:color w:val="1A1A1A" w:themeColor="background1" w:themeShade="1A"/>
          <w:sz w:val="20"/>
          <w:szCs w:val="20"/>
        </w:rPr>
      </w:pPr>
      <w:r w:rsidRPr="00C05EC5">
        <w:rPr>
          <w:rFonts w:ascii="Arial Narrow" w:hAnsi="Arial Narrow"/>
          <w:b/>
          <w:color w:val="1A1A1A" w:themeColor="background1" w:themeShade="1A"/>
          <w:sz w:val="20"/>
          <w:szCs w:val="20"/>
        </w:rPr>
        <w:t>ЭВЕНКИЙСКИЙ МУНИЦИПАЛЬНЫЙ РАЙОН</w:t>
      </w:r>
    </w:p>
    <w:p w:rsidR="00CD2E86" w:rsidRPr="00C05EC5" w:rsidRDefault="00CD2E86" w:rsidP="00CD2E86">
      <w:pPr>
        <w:jc w:val="center"/>
        <w:rPr>
          <w:rFonts w:ascii="Arial Narrow" w:hAnsi="Arial Narrow"/>
          <w:b/>
          <w:color w:val="1A1A1A" w:themeColor="background1" w:themeShade="1A"/>
          <w:sz w:val="20"/>
          <w:szCs w:val="20"/>
        </w:rPr>
      </w:pPr>
      <w:r w:rsidRPr="00C05EC5">
        <w:rPr>
          <w:rFonts w:ascii="Arial Narrow" w:hAnsi="Arial Narrow"/>
          <w:b/>
          <w:color w:val="1A1A1A" w:themeColor="background1" w:themeShade="1A"/>
          <w:sz w:val="20"/>
          <w:szCs w:val="20"/>
        </w:rPr>
        <w:t>ЧИРИНДИНСКИЙ</w:t>
      </w:r>
    </w:p>
    <w:p w:rsidR="00CD2E86" w:rsidRPr="00C05EC5" w:rsidRDefault="00CD2E86" w:rsidP="00CD2E86">
      <w:pPr>
        <w:jc w:val="center"/>
        <w:rPr>
          <w:rFonts w:ascii="Arial Narrow" w:hAnsi="Arial Narrow"/>
          <w:b/>
          <w:color w:val="1A1A1A" w:themeColor="background1" w:themeShade="1A"/>
          <w:sz w:val="20"/>
          <w:szCs w:val="20"/>
        </w:rPr>
      </w:pPr>
      <w:r w:rsidRPr="00C05EC5">
        <w:rPr>
          <w:rFonts w:ascii="Arial Narrow" w:hAnsi="Arial Narrow"/>
          <w:b/>
          <w:color w:val="1A1A1A" w:themeColor="background1" w:themeShade="1A"/>
          <w:sz w:val="20"/>
          <w:szCs w:val="20"/>
        </w:rPr>
        <w:t>ПОСЕЛКОВЫЙ СОВЕТ ДЕПУТАТОВ</w:t>
      </w:r>
    </w:p>
    <w:p w:rsidR="00CD2E86" w:rsidRPr="00C05EC5" w:rsidRDefault="00CD2E86" w:rsidP="00CD2E86">
      <w:pPr>
        <w:pStyle w:val="afffffffe"/>
        <w:jc w:val="left"/>
        <w:rPr>
          <w:rFonts w:ascii="Arial Narrow" w:hAnsi="Arial Narrow"/>
          <w:bCs/>
          <w:color w:val="1A1A1A" w:themeColor="background1" w:themeShade="1A"/>
          <w:sz w:val="20"/>
        </w:rPr>
      </w:pPr>
      <w:r w:rsidRPr="00C05EC5">
        <w:rPr>
          <w:rFonts w:ascii="Arial Narrow" w:hAnsi="Arial Narrow"/>
          <w:bCs/>
          <w:color w:val="1A1A1A" w:themeColor="background1" w:themeShade="1A"/>
          <w:sz w:val="20"/>
        </w:rPr>
        <w:t xml:space="preserve"> </w:t>
      </w:r>
    </w:p>
    <w:p w:rsidR="00CD2E86" w:rsidRPr="00C05EC5" w:rsidRDefault="00CD2E86" w:rsidP="00CD2E86">
      <w:pPr>
        <w:jc w:val="center"/>
        <w:rPr>
          <w:rFonts w:ascii="Arial Narrow" w:hAnsi="Arial Narrow"/>
          <w:b/>
          <w:color w:val="1A1A1A" w:themeColor="background1" w:themeShade="1A"/>
          <w:sz w:val="20"/>
          <w:szCs w:val="20"/>
        </w:rPr>
      </w:pPr>
      <w:r w:rsidRPr="00C05EC5">
        <w:rPr>
          <w:rFonts w:ascii="Arial Narrow" w:hAnsi="Arial Narrow"/>
          <w:b/>
          <w:color w:val="1A1A1A" w:themeColor="background1" w:themeShade="1A"/>
          <w:sz w:val="20"/>
          <w:szCs w:val="20"/>
        </w:rPr>
        <w:t>РЕШЕНИЕ</w:t>
      </w:r>
    </w:p>
    <w:p w:rsidR="00CD2E86" w:rsidRPr="00C05EC5" w:rsidRDefault="00CD2E86" w:rsidP="00964B2C">
      <w:pPr>
        <w:rPr>
          <w:rFonts w:ascii="Arial Narrow" w:hAnsi="Arial Narrow"/>
          <w:b/>
          <w:bCs/>
          <w:sz w:val="20"/>
          <w:szCs w:val="20"/>
        </w:rPr>
      </w:pPr>
    </w:p>
    <w:p w:rsidR="00CD2E86" w:rsidRPr="00C05EC5" w:rsidRDefault="00CD2E86" w:rsidP="00CD2E86">
      <w:pPr>
        <w:rPr>
          <w:rFonts w:ascii="Arial Narrow" w:hAnsi="Arial Narrow"/>
          <w:bCs/>
          <w:sz w:val="20"/>
          <w:szCs w:val="20"/>
        </w:rPr>
      </w:pPr>
      <w:r w:rsidRPr="00C05EC5">
        <w:rPr>
          <w:rFonts w:ascii="Arial Narrow" w:hAnsi="Arial Narrow"/>
          <w:bCs/>
          <w:sz w:val="20"/>
          <w:szCs w:val="20"/>
        </w:rPr>
        <w:t>5 созыв</w:t>
      </w:r>
    </w:p>
    <w:p w:rsidR="00CD2E86" w:rsidRPr="00C05EC5" w:rsidRDefault="00CD2E86" w:rsidP="00CD2E86">
      <w:pPr>
        <w:rPr>
          <w:rFonts w:ascii="Arial Narrow" w:hAnsi="Arial Narrow"/>
          <w:bCs/>
          <w:sz w:val="20"/>
          <w:szCs w:val="20"/>
        </w:rPr>
      </w:pPr>
      <w:r w:rsidRPr="00C05EC5">
        <w:rPr>
          <w:rFonts w:ascii="Arial Narrow" w:hAnsi="Arial Narrow"/>
          <w:bCs/>
          <w:sz w:val="20"/>
          <w:szCs w:val="20"/>
        </w:rPr>
        <w:t>36 сессия</w:t>
      </w:r>
    </w:p>
    <w:p w:rsidR="00CD2E86" w:rsidRPr="00C05EC5" w:rsidRDefault="00CD2E86" w:rsidP="00CD2E86">
      <w:pPr>
        <w:rPr>
          <w:rFonts w:ascii="Arial Narrow" w:hAnsi="Arial Narrow"/>
          <w:bCs/>
          <w:sz w:val="20"/>
          <w:szCs w:val="20"/>
        </w:rPr>
      </w:pPr>
      <w:r w:rsidRPr="00C05EC5">
        <w:rPr>
          <w:rFonts w:ascii="Arial Narrow" w:hAnsi="Arial Narrow"/>
          <w:bCs/>
          <w:sz w:val="20"/>
          <w:szCs w:val="20"/>
        </w:rPr>
        <w:t>«10» июн</w:t>
      </w:r>
      <w:r>
        <w:rPr>
          <w:rFonts w:ascii="Arial Narrow" w:hAnsi="Arial Narrow"/>
          <w:bCs/>
          <w:sz w:val="20"/>
          <w:szCs w:val="20"/>
        </w:rPr>
        <w:t xml:space="preserve">я 2024 года                 </w:t>
      </w:r>
      <w:r w:rsidRPr="00C05EC5">
        <w:rPr>
          <w:rFonts w:ascii="Arial Narrow" w:hAnsi="Arial Narrow"/>
          <w:bCs/>
          <w:sz w:val="20"/>
          <w:szCs w:val="20"/>
        </w:rPr>
        <w:t xml:space="preserve">         </w:t>
      </w:r>
      <w:r>
        <w:rPr>
          <w:rFonts w:ascii="Arial Narrow" w:hAnsi="Arial Narrow"/>
          <w:bCs/>
          <w:sz w:val="20"/>
          <w:szCs w:val="20"/>
        </w:rPr>
        <w:t xml:space="preserve">                                   </w:t>
      </w:r>
      <w:r w:rsidRPr="00C05EC5">
        <w:rPr>
          <w:rFonts w:ascii="Arial Narrow" w:hAnsi="Arial Narrow"/>
          <w:bCs/>
          <w:sz w:val="20"/>
          <w:szCs w:val="20"/>
        </w:rPr>
        <w:t xml:space="preserve">   №116             </w:t>
      </w:r>
      <w:r>
        <w:rPr>
          <w:rFonts w:ascii="Arial Narrow" w:hAnsi="Arial Narrow"/>
          <w:bCs/>
          <w:sz w:val="20"/>
          <w:szCs w:val="20"/>
        </w:rPr>
        <w:t xml:space="preserve">                                   </w:t>
      </w:r>
      <w:r w:rsidRPr="00C05EC5">
        <w:rPr>
          <w:rFonts w:ascii="Arial Narrow" w:hAnsi="Arial Narrow"/>
          <w:bCs/>
          <w:sz w:val="20"/>
          <w:szCs w:val="20"/>
        </w:rPr>
        <w:t xml:space="preserve">                             п. Чиринда</w:t>
      </w:r>
    </w:p>
    <w:p w:rsidR="00CD2E86" w:rsidRPr="00C05EC5" w:rsidRDefault="00CD2E86" w:rsidP="00CD2E86">
      <w:pPr>
        <w:rPr>
          <w:rFonts w:ascii="Arial Narrow" w:hAnsi="Arial Narrow"/>
          <w:bCs/>
          <w:sz w:val="20"/>
          <w:szCs w:val="20"/>
        </w:rPr>
      </w:pPr>
    </w:p>
    <w:p w:rsidR="00CD2E86" w:rsidRPr="00C05EC5" w:rsidRDefault="00CD2E86" w:rsidP="00CD2E86">
      <w:pPr>
        <w:jc w:val="center"/>
        <w:rPr>
          <w:rFonts w:ascii="Arial Narrow" w:hAnsi="Arial Narrow"/>
          <w:b/>
          <w:bCs/>
          <w:sz w:val="20"/>
          <w:szCs w:val="20"/>
        </w:rPr>
      </w:pPr>
      <w:r w:rsidRPr="00C05EC5">
        <w:rPr>
          <w:rFonts w:ascii="Arial Narrow" w:hAnsi="Arial Narrow"/>
          <w:b/>
          <w:bCs/>
          <w:sz w:val="20"/>
          <w:szCs w:val="20"/>
        </w:rPr>
        <w:t>О назначении досрочных выборов Главы поселка Чиринда</w:t>
      </w:r>
      <w:r>
        <w:rPr>
          <w:rFonts w:ascii="Arial Narrow" w:hAnsi="Arial Narrow"/>
          <w:b/>
          <w:bCs/>
          <w:sz w:val="20"/>
          <w:szCs w:val="20"/>
        </w:rPr>
        <w:t xml:space="preserve"> </w:t>
      </w:r>
      <w:r w:rsidRPr="00C05EC5">
        <w:rPr>
          <w:rFonts w:ascii="Arial Narrow" w:hAnsi="Arial Narrow"/>
          <w:b/>
          <w:bCs/>
          <w:sz w:val="20"/>
          <w:szCs w:val="20"/>
        </w:rPr>
        <w:t>Эвенкийского муниципального района</w:t>
      </w:r>
      <w:r>
        <w:rPr>
          <w:rFonts w:ascii="Arial Narrow" w:hAnsi="Arial Narrow"/>
          <w:b/>
          <w:bCs/>
          <w:sz w:val="20"/>
          <w:szCs w:val="20"/>
        </w:rPr>
        <w:t xml:space="preserve"> </w:t>
      </w:r>
      <w:r w:rsidRPr="00C05EC5">
        <w:rPr>
          <w:rFonts w:ascii="Arial Narrow" w:hAnsi="Arial Narrow"/>
          <w:b/>
          <w:bCs/>
          <w:sz w:val="20"/>
          <w:szCs w:val="20"/>
        </w:rPr>
        <w:t>Красноярского края</w:t>
      </w:r>
    </w:p>
    <w:p w:rsidR="00CD2E86" w:rsidRPr="00C05EC5" w:rsidRDefault="00CD2E86" w:rsidP="00CD2E86">
      <w:pPr>
        <w:ind w:firstLine="709"/>
        <w:rPr>
          <w:rFonts w:ascii="Arial Narrow" w:hAnsi="Arial Narrow"/>
          <w:bCs/>
          <w:sz w:val="20"/>
          <w:szCs w:val="20"/>
        </w:rPr>
      </w:pPr>
    </w:p>
    <w:p w:rsidR="00CD2E86" w:rsidRPr="00C05EC5" w:rsidRDefault="00CD2E86" w:rsidP="00CD2E86">
      <w:pPr>
        <w:ind w:firstLine="709"/>
        <w:rPr>
          <w:rFonts w:ascii="Arial Narrow" w:hAnsi="Arial Narrow"/>
          <w:bCs/>
          <w:sz w:val="20"/>
          <w:szCs w:val="20"/>
        </w:rPr>
      </w:pPr>
      <w:r w:rsidRPr="00C05EC5">
        <w:rPr>
          <w:rFonts w:ascii="Arial Narrow" w:hAnsi="Arial Narrow"/>
          <w:bCs/>
          <w:sz w:val="20"/>
          <w:szCs w:val="20"/>
        </w:rPr>
        <w:t xml:space="preserve">В соответствии со статьей 10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статьей 3 Закона Красноярского края от 2 октября 2003 года № 8-1411 «О выборах в органы местного самоуправления в Красноярском крае», статьей 12 Устава поселка Чиринда, </w:t>
      </w:r>
      <w:proofErr w:type="spellStart"/>
      <w:r w:rsidRPr="00C05EC5">
        <w:rPr>
          <w:rFonts w:ascii="Arial Narrow" w:hAnsi="Arial Narrow"/>
          <w:bCs/>
          <w:sz w:val="20"/>
          <w:szCs w:val="20"/>
        </w:rPr>
        <w:t>Чириндинский</w:t>
      </w:r>
      <w:proofErr w:type="spellEnd"/>
      <w:r w:rsidRPr="00C05EC5">
        <w:rPr>
          <w:rFonts w:ascii="Arial Narrow" w:hAnsi="Arial Narrow"/>
          <w:bCs/>
          <w:sz w:val="20"/>
          <w:szCs w:val="20"/>
        </w:rPr>
        <w:t xml:space="preserve"> поселковый Совет депутатов РЕШИЛ:</w:t>
      </w:r>
    </w:p>
    <w:p w:rsidR="00CD2E86" w:rsidRPr="00C05EC5" w:rsidRDefault="00CD2E86" w:rsidP="00CD2E86">
      <w:pPr>
        <w:ind w:firstLine="709"/>
        <w:rPr>
          <w:rFonts w:ascii="Arial Narrow" w:hAnsi="Arial Narrow"/>
          <w:bCs/>
          <w:sz w:val="20"/>
          <w:szCs w:val="20"/>
        </w:rPr>
      </w:pPr>
      <w:r w:rsidRPr="00C05EC5">
        <w:rPr>
          <w:rFonts w:ascii="Arial Narrow" w:hAnsi="Arial Narrow"/>
          <w:bCs/>
          <w:sz w:val="20"/>
          <w:szCs w:val="20"/>
        </w:rPr>
        <w:t>1.</w:t>
      </w:r>
      <w:r w:rsidRPr="00C05EC5">
        <w:rPr>
          <w:rFonts w:ascii="Arial Narrow" w:hAnsi="Arial Narrow"/>
          <w:bCs/>
          <w:sz w:val="20"/>
          <w:szCs w:val="20"/>
        </w:rPr>
        <w:tab/>
        <w:t>Назначить выборы Главы поселка Чиринда на 8 сентября 2024 года.</w:t>
      </w:r>
    </w:p>
    <w:p w:rsidR="00CD2E86" w:rsidRPr="00C05EC5" w:rsidRDefault="00CD2E86" w:rsidP="00CD2E86">
      <w:pPr>
        <w:ind w:firstLine="709"/>
        <w:rPr>
          <w:rFonts w:ascii="Arial Narrow" w:hAnsi="Arial Narrow"/>
          <w:bCs/>
          <w:sz w:val="20"/>
          <w:szCs w:val="20"/>
        </w:rPr>
      </w:pPr>
      <w:r w:rsidRPr="00C05EC5">
        <w:rPr>
          <w:rFonts w:ascii="Arial Narrow" w:hAnsi="Arial Narrow"/>
          <w:bCs/>
          <w:sz w:val="20"/>
          <w:szCs w:val="20"/>
        </w:rPr>
        <w:t>2.</w:t>
      </w:r>
      <w:r w:rsidRPr="00C05EC5">
        <w:rPr>
          <w:rFonts w:ascii="Arial Narrow" w:hAnsi="Arial Narrow"/>
          <w:bCs/>
          <w:sz w:val="20"/>
          <w:szCs w:val="20"/>
        </w:rPr>
        <w:tab/>
        <w:t xml:space="preserve">Направить настоящее Решение в Избирательную комиссию Красноярского края, </w:t>
      </w:r>
      <w:proofErr w:type="spellStart"/>
      <w:r w:rsidRPr="00C05EC5">
        <w:rPr>
          <w:rFonts w:ascii="Arial Narrow" w:hAnsi="Arial Narrow"/>
          <w:bCs/>
          <w:sz w:val="20"/>
          <w:szCs w:val="20"/>
        </w:rPr>
        <w:t>Илимпийскую</w:t>
      </w:r>
      <w:proofErr w:type="spellEnd"/>
      <w:r w:rsidRPr="00C05EC5">
        <w:rPr>
          <w:rFonts w:ascii="Arial Narrow" w:hAnsi="Arial Narrow"/>
          <w:bCs/>
          <w:sz w:val="20"/>
          <w:szCs w:val="20"/>
        </w:rPr>
        <w:t xml:space="preserve"> территориальную избирательную комиссию, участковую избирательную комиссию избирательного участка № 2239.</w:t>
      </w:r>
    </w:p>
    <w:p w:rsidR="00CD2E86" w:rsidRPr="00C05EC5" w:rsidRDefault="00CD2E86" w:rsidP="00CD2E86">
      <w:pPr>
        <w:ind w:firstLine="709"/>
        <w:rPr>
          <w:rFonts w:ascii="Arial Narrow" w:hAnsi="Arial Narrow"/>
          <w:bCs/>
          <w:sz w:val="20"/>
          <w:szCs w:val="20"/>
        </w:rPr>
      </w:pPr>
      <w:r w:rsidRPr="00C05EC5">
        <w:rPr>
          <w:rFonts w:ascii="Arial Narrow" w:hAnsi="Arial Narrow"/>
          <w:bCs/>
          <w:sz w:val="20"/>
          <w:szCs w:val="20"/>
        </w:rPr>
        <w:t>3.</w:t>
      </w:r>
      <w:r w:rsidRPr="00C05EC5">
        <w:rPr>
          <w:rFonts w:ascii="Arial Narrow" w:hAnsi="Arial Narrow"/>
          <w:bCs/>
          <w:sz w:val="20"/>
          <w:szCs w:val="20"/>
        </w:rPr>
        <w:tab/>
        <w:t>Настоящее Решение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CD2E86" w:rsidRPr="00C05EC5" w:rsidRDefault="00CD2E86" w:rsidP="00CD2E86">
      <w:pPr>
        <w:rPr>
          <w:rFonts w:ascii="Arial Narrow" w:hAnsi="Arial Narrow"/>
          <w:bCs/>
          <w:sz w:val="20"/>
          <w:szCs w:val="20"/>
        </w:rPr>
      </w:pPr>
    </w:p>
    <w:p w:rsidR="00CD2E86" w:rsidRPr="00C05EC5" w:rsidRDefault="00CD2E86" w:rsidP="00CD2E86">
      <w:pPr>
        <w:rPr>
          <w:rFonts w:ascii="Arial Narrow" w:hAnsi="Arial Narrow"/>
          <w:bCs/>
          <w:sz w:val="20"/>
          <w:szCs w:val="20"/>
        </w:rPr>
      </w:pPr>
      <w:r w:rsidRPr="00C05EC5">
        <w:rPr>
          <w:rFonts w:ascii="Arial Narrow" w:hAnsi="Arial Narrow"/>
          <w:bCs/>
          <w:sz w:val="20"/>
          <w:szCs w:val="20"/>
        </w:rPr>
        <w:t xml:space="preserve">Заместитель Председателя </w:t>
      </w:r>
    </w:p>
    <w:p w:rsidR="00CD2E86" w:rsidRPr="00C05EC5" w:rsidRDefault="00CD2E86" w:rsidP="00CD2E86">
      <w:pPr>
        <w:rPr>
          <w:rFonts w:ascii="Arial Narrow" w:hAnsi="Arial Narrow"/>
          <w:bCs/>
          <w:sz w:val="20"/>
          <w:szCs w:val="20"/>
        </w:rPr>
      </w:pPr>
      <w:proofErr w:type="spellStart"/>
      <w:r w:rsidRPr="00C05EC5">
        <w:rPr>
          <w:rFonts w:ascii="Arial Narrow" w:hAnsi="Arial Narrow"/>
          <w:bCs/>
          <w:sz w:val="20"/>
          <w:szCs w:val="20"/>
        </w:rPr>
        <w:t>Чириндинского</w:t>
      </w:r>
      <w:proofErr w:type="spellEnd"/>
    </w:p>
    <w:p w:rsidR="00CD2E86" w:rsidRPr="00C05EC5" w:rsidRDefault="00CD2E86" w:rsidP="00CD2E86">
      <w:pPr>
        <w:rPr>
          <w:rFonts w:ascii="Arial Narrow" w:hAnsi="Arial Narrow"/>
          <w:bCs/>
          <w:sz w:val="20"/>
          <w:szCs w:val="20"/>
        </w:rPr>
      </w:pPr>
      <w:r w:rsidRPr="00C05EC5">
        <w:rPr>
          <w:rFonts w:ascii="Arial Narrow" w:hAnsi="Arial Narrow"/>
          <w:bCs/>
          <w:sz w:val="20"/>
          <w:szCs w:val="20"/>
        </w:rPr>
        <w:t xml:space="preserve">поселкового Совета депутатов                                                        </w:t>
      </w:r>
      <w:r>
        <w:rPr>
          <w:rFonts w:ascii="Arial Narrow" w:hAnsi="Arial Narrow"/>
          <w:bCs/>
          <w:sz w:val="20"/>
          <w:szCs w:val="20"/>
        </w:rPr>
        <w:t xml:space="preserve">п/п                                                                     </w:t>
      </w:r>
      <w:r w:rsidRPr="00C05EC5">
        <w:rPr>
          <w:rFonts w:ascii="Arial Narrow" w:hAnsi="Arial Narrow"/>
          <w:bCs/>
          <w:sz w:val="20"/>
          <w:szCs w:val="20"/>
        </w:rPr>
        <w:t xml:space="preserve">  Елдогир Г.К.</w:t>
      </w:r>
    </w:p>
    <w:p w:rsidR="00CD2E86" w:rsidRPr="00034EBC" w:rsidRDefault="00CD2E86" w:rsidP="00CD2E86">
      <w:pPr>
        <w:pStyle w:val="af4"/>
        <w:spacing w:before="0" w:after="0"/>
        <w:rPr>
          <w:rFonts w:ascii="Arial Narrow" w:hAnsi="Arial Narrow"/>
          <w:b/>
          <w:sz w:val="20"/>
          <w:szCs w:val="20"/>
        </w:rPr>
      </w:pPr>
    </w:p>
    <w:p w:rsidR="00CD2E86" w:rsidRPr="00EB0159" w:rsidRDefault="00CD2E86" w:rsidP="00CD2E86">
      <w:pPr>
        <w:widowControl w:val="0"/>
        <w:autoSpaceDE w:val="0"/>
        <w:autoSpaceDN w:val="0"/>
        <w:adjustRightInd w:val="0"/>
        <w:jc w:val="center"/>
        <w:rPr>
          <w:rFonts w:ascii="Arial Narrow" w:hAnsi="Arial Narrow"/>
          <w:b/>
          <w:bCs/>
          <w:sz w:val="20"/>
          <w:szCs w:val="20"/>
        </w:rPr>
      </w:pPr>
      <w:r w:rsidRPr="00EB0159">
        <w:rPr>
          <w:rFonts w:ascii="Arial Narrow" w:hAnsi="Arial Narrow"/>
          <w:b/>
          <w:bCs/>
          <w:sz w:val="20"/>
          <w:szCs w:val="20"/>
        </w:rPr>
        <w:t>КРАСНОЯРСКИЙ КРАЙ</w:t>
      </w:r>
    </w:p>
    <w:p w:rsidR="00CD2E86" w:rsidRPr="00EB0159" w:rsidRDefault="00CD2E86" w:rsidP="00CD2E86">
      <w:pPr>
        <w:widowControl w:val="0"/>
        <w:autoSpaceDE w:val="0"/>
        <w:autoSpaceDN w:val="0"/>
        <w:adjustRightInd w:val="0"/>
        <w:jc w:val="center"/>
        <w:rPr>
          <w:rFonts w:ascii="Arial Narrow" w:hAnsi="Arial Narrow"/>
          <w:b/>
          <w:bCs/>
          <w:sz w:val="20"/>
          <w:szCs w:val="20"/>
        </w:rPr>
      </w:pPr>
      <w:r w:rsidRPr="00EB0159">
        <w:rPr>
          <w:rFonts w:ascii="Arial Narrow" w:hAnsi="Arial Narrow"/>
          <w:b/>
          <w:bCs/>
          <w:sz w:val="20"/>
          <w:szCs w:val="20"/>
        </w:rPr>
        <w:t>ЭВЕНКИЙСКИЙ МУНИЦИПАЛЬНЫЙ РАЙОН</w:t>
      </w:r>
    </w:p>
    <w:p w:rsidR="00CD2E86" w:rsidRPr="00EB0159" w:rsidRDefault="00CD2E86" w:rsidP="00CD2E86">
      <w:pPr>
        <w:widowControl w:val="0"/>
        <w:autoSpaceDE w:val="0"/>
        <w:autoSpaceDN w:val="0"/>
        <w:adjustRightInd w:val="0"/>
        <w:jc w:val="center"/>
        <w:rPr>
          <w:rFonts w:ascii="Arial Narrow" w:hAnsi="Arial Narrow"/>
          <w:b/>
          <w:bCs/>
          <w:sz w:val="20"/>
          <w:szCs w:val="20"/>
        </w:rPr>
      </w:pPr>
      <w:r w:rsidRPr="00EB0159">
        <w:rPr>
          <w:rFonts w:ascii="Arial Narrow" w:hAnsi="Arial Narrow"/>
          <w:b/>
          <w:bCs/>
          <w:sz w:val="20"/>
          <w:szCs w:val="20"/>
        </w:rPr>
        <w:t>ЧИРИНДИНСК</w:t>
      </w:r>
      <w:r>
        <w:rPr>
          <w:rFonts w:ascii="Arial Narrow" w:hAnsi="Arial Narrow"/>
          <w:b/>
          <w:bCs/>
          <w:sz w:val="20"/>
          <w:szCs w:val="20"/>
        </w:rPr>
        <w:t>ИЙ</w:t>
      </w:r>
    </w:p>
    <w:p w:rsidR="00CD2E86" w:rsidRPr="00EB0159" w:rsidRDefault="00CD2E86" w:rsidP="00CD2E86">
      <w:pPr>
        <w:widowControl w:val="0"/>
        <w:autoSpaceDE w:val="0"/>
        <w:autoSpaceDN w:val="0"/>
        <w:adjustRightInd w:val="0"/>
        <w:jc w:val="center"/>
        <w:rPr>
          <w:rFonts w:ascii="Arial Narrow" w:hAnsi="Arial Narrow"/>
          <w:sz w:val="20"/>
          <w:szCs w:val="20"/>
        </w:rPr>
      </w:pPr>
      <w:r w:rsidRPr="00EB0159">
        <w:rPr>
          <w:rFonts w:ascii="Arial Narrow" w:hAnsi="Arial Narrow"/>
          <w:b/>
          <w:bCs/>
          <w:sz w:val="20"/>
          <w:szCs w:val="20"/>
        </w:rPr>
        <w:t>ПОСЕЛКОВЫЙ СОВЕТ ДЕПУТАТОВ</w:t>
      </w:r>
    </w:p>
    <w:p w:rsidR="00CD2E86" w:rsidRPr="00EB0159" w:rsidRDefault="00CD2E86" w:rsidP="00CD2E86">
      <w:pPr>
        <w:widowControl w:val="0"/>
        <w:autoSpaceDE w:val="0"/>
        <w:autoSpaceDN w:val="0"/>
        <w:adjustRightInd w:val="0"/>
        <w:jc w:val="center"/>
        <w:rPr>
          <w:rFonts w:ascii="Arial Narrow" w:hAnsi="Arial Narrow"/>
          <w:b/>
          <w:sz w:val="20"/>
          <w:szCs w:val="20"/>
        </w:rPr>
      </w:pPr>
    </w:p>
    <w:p w:rsidR="00CD2E86" w:rsidRPr="00EB0159" w:rsidRDefault="00CD2E86" w:rsidP="00CD2E86">
      <w:pPr>
        <w:widowControl w:val="0"/>
        <w:autoSpaceDE w:val="0"/>
        <w:autoSpaceDN w:val="0"/>
        <w:adjustRightInd w:val="0"/>
        <w:jc w:val="center"/>
        <w:rPr>
          <w:rFonts w:ascii="Arial Narrow" w:hAnsi="Arial Narrow"/>
          <w:b/>
          <w:sz w:val="20"/>
          <w:szCs w:val="20"/>
        </w:rPr>
      </w:pPr>
      <w:r w:rsidRPr="00EB0159">
        <w:rPr>
          <w:rFonts w:ascii="Arial Narrow" w:hAnsi="Arial Narrow"/>
          <w:b/>
          <w:sz w:val="20"/>
          <w:szCs w:val="20"/>
        </w:rPr>
        <w:t>РЕШЕНИЕ</w:t>
      </w:r>
    </w:p>
    <w:p w:rsidR="00CD2E86" w:rsidRPr="00EB0159" w:rsidRDefault="00CD2E86" w:rsidP="00CD2E86">
      <w:pPr>
        <w:widowControl w:val="0"/>
        <w:autoSpaceDE w:val="0"/>
        <w:autoSpaceDN w:val="0"/>
        <w:adjustRightInd w:val="0"/>
        <w:jc w:val="center"/>
        <w:rPr>
          <w:rFonts w:ascii="Arial Narrow" w:hAnsi="Arial Narrow"/>
          <w:b/>
          <w:sz w:val="20"/>
          <w:szCs w:val="20"/>
        </w:rPr>
      </w:pPr>
    </w:p>
    <w:p w:rsidR="00CD2E86" w:rsidRPr="00EB0159" w:rsidRDefault="00CD2E86" w:rsidP="00CD2E86">
      <w:pPr>
        <w:widowControl w:val="0"/>
        <w:autoSpaceDE w:val="0"/>
        <w:autoSpaceDN w:val="0"/>
        <w:adjustRightInd w:val="0"/>
        <w:rPr>
          <w:rFonts w:ascii="Arial Narrow" w:hAnsi="Arial Narrow"/>
          <w:b/>
          <w:sz w:val="20"/>
          <w:szCs w:val="20"/>
        </w:rPr>
      </w:pPr>
      <w:r w:rsidRPr="00EB0159">
        <w:rPr>
          <w:rFonts w:ascii="Arial Narrow" w:hAnsi="Arial Narrow"/>
          <w:b/>
          <w:sz w:val="20"/>
          <w:szCs w:val="20"/>
        </w:rPr>
        <w:t xml:space="preserve">5 </w:t>
      </w:r>
      <w:r w:rsidRPr="00EB0159">
        <w:rPr>
          <w:rFonts w:ascii="Arial Narrow" w:hAnsi="Arial Narrow"/>
          <w:sz w:val="20"/>
          <w:szCs w:val="20"/>
        </w:rPr>
        <w:t>созыв</w:t>
      </w:r>
    </w:p>
    <w:p w:rsidR="00CD2E86" w:rsidRPr="00EB0159" w:rsidRDefault="00CD2E86" w:rsidP="00CD2E86">
      <w:pPr>
        <w:widowControl w:val="0"/>
        <w:autoSpaceDE w:val="0"/>
        <w:autoSpaceDN w:val="0"/>
        <w:adjustRightInd w:val="0"/>
        <w:rPr>
          <w:rFonts w:ascii="Arial Narrow" w:hAnsi="Arial Narrow"/>
          <w:sz w:val="20"/>
          <w:szCs w:val="20"/>
        </w:rPr>
      </w:pPr>
      <w:r w:rsidRPr="00EB0159">
        <w:rPr>
          <w:rFonts w:ascii="Arial Narrow" w:hAnsi="Arial Narrow"/>
          <w:sz w:val="20"/>
          <w:szCs w:val="20"/>
        </w:rPr>
        <w:t>36</w:t>
      </w:r>
      <w:r>
        <w:rPr>
          <w:rFonts w:ascii="Arial Narrow" w:hAnsi="Arial Narrow"/>
          <w:sz w:val="20"/>
          <w:szCs w:val="20"/>
        </w:rPr>
        <w:t xml:space="preserve"> </w:t>
      </w:r>
      <w:r w:rsidRPr="00EB0159">
        <w:rPr>
          <w:rFonts w:ascii="Arial Narrow" w:hAnsi="Arial Narrow"/>
          <w:sz w:val="20"/>
          <w:szCs w:val="20"/>
        </w:rPr>
        <w:t>сессия</w:t>
      </w:r>
    </w:p>
    <w:p w:rsidR="00CD2E86" w:rsidRPr="00EB0159" w:rsidRDefault="00CD2E86" w:rsidP="00CD2E86">
      <w:pPr>
        <w:widowControl w:val="0"/>
        <w:autoSpaceDE w:val="0"/>
        <w:autoSpaceDN w:val="0"/>
        <w:adjustRightInd w:val="0"/>
        <w:rPr>
          <w:rFonts w:ascii="Arial Narrow" w:hAnsi="Arial Narrow"/>
          <w:sz w:val="20"/>
          <w:szCs w:val="20"/>
        </w:rPr>
      </w:pPr>
      <w:r w:rsidRPr="00EB0159">
        <w:rPr>
          <w:rFonts w:ascii="Arial Narrow" w:hAnsi="Arial Narrow"/>
          <w:sz w:val="20"/>
          <w:szCs w:val="20"/>
        </w:rPr>
        <w:t xml:space="preserve">10.06. 2024 года        </w:t>
      </w:r>
      <w:r>
        <w:rPr>
          <w:rFonts w:ascii="Arial Narrow" w:hAnsi="Arial Narrow"/>
          <w:sz w:val="20"/>
          <w:szCs w:val="20"/>
        </w:rPr>
        <w:t xml:space="preserve">                                                             №</w:t>
      </w:r>
      <w:r w:rsidRPr="00EB0159">
        <w:rPr>
          <w:rFonts w:ascii="Arial Narrow" w:hAnsi="Arial Narrow"/>
          <w:sz w:val="20"/>
          <w:szCs w:val="20"/>
        </w:rPr>
        <w:t xml:space="preserve"> 117                </w:t>
      </w:r>
      <w:r>
        <w:rPr>
          <w:rFonts w:ascii="Arial Narrow" w:hAnsi="Arial Narrow"/>
          <w:sz w:val="20"/>
          <w:szCs w:val="20"/>
        </w:rPr>
        <w:t xml:space="preserve">                                        </w:t>
      </w:r>
      <w:r w:rsidRPr="00EB0159">
        <w:rPr>
          <w:rFonts w:ascii="Arial Narrow" w:hAnsi="Arial Narrow"/>
          <w:sz w:val="20"/>
          <w:szCs w:val="20"/>
        </w:rPr>
        <w:t xml:space="preserve">                       п. Чиринда</w:t>
      </w:r>
    </w:p>
    <w:p w:rsidR="00CD2E86" w:rsidRPr="00EB0159" w:rsidRDefault="00CD2E86" w:rsidP="00CD2E86">
      <w:pPr>
        <w:jc w:val="both"/>
        <w:rPr>
          <w:rFonts w:ascii="Arial Narrow" w:hAnsi="Arial Narrow"/>
          <w:sz w:val="20"/>
          <w:szCs w:val="20"/>
        </w:rPr>
      </w:pPr>
    </w:p>
    <w:p w:rsidR="00CD2E86" w:rsidRPr="00EB0159" w:rsidRDefault="00CD2E86" w:rsidP="00CD2E86">
      <w:pPr>
        <w:jc w:val="center"/>
        <w:rPr>
          <w:rFonts w:ascii="Arial Narrow" w:hAnsi="Arial Narrow"/>
          <w:b/>
          <w:sz w:val="20"/>
          <w:szCs w:val="20"/>
        </w:rPr>
      </w:pPr>
      <w:r w:rsidRPr="00EB0159">
        <w:rPr>
          <w:rFonts w:ascii="Arial Narrow" w:hAnsi="Arial Narrow"/>
          <w:b/>
          <w:sz w:val="20"/>
          <w:szCs w:val="20"/>
        </w:rPr>
        <w:lastRenderedPageBreak/>
        <w:t xml:space="preserve">О внесении изменений в решение </w:t>
      </w:r>
      <w:proofErr w:type="spellStart"/>
      <w:r w:rsidRPr="00EB0159">
        <w:rPr>
          <w:rFonts w:ascii="Arial Narrow" w:hAnsi="Arial Narrow"/>
          <w:b/>
          <w:sz w:val="20"/>
          <w:szCs w:val="20"/>
        </w:rPr>
        <w:t>Чириндинского</w:t>
      </w:r>
      <w:proofErr w:type="spellEnd"/>
      <w:r w:rsidRPr="00EB0159">
        <w:rPr>
          <w:rFonts w:ascii="Arial Narrow" w:hAnsi="Arial Narrow"/>
          <w:b/>
          <w:sz w:val="20"/>
          <w:szCs w:val="20"/>
        </w:rPr>
        <w:t xml:space="preserve"> поселкового Совета депутатов от 23.06.2022г. №69 «О создании муниципального дорожного фонда поселка Чиринда»</w:t>
      </w:r>
    </w:p>
    <w:p w:rsidR="00CD2E86" w:rsidRPr="00EB0159" w:rsidRDefault="00CD2E86" w:rsidP="00CD2E86">
      <w:pPr>
        <w:ind w:firstLine="539"/>
        <w:jc w:val="both"/>
        <w:rPr>
          <w:rFonts w:ascii="Arial Narrow" w:hAnsi="Arial Narrow"/>
          <w:sz w:val="20"/>
          <w:szCs w:val="20"/>
        </w:rPr>
      </w:pPr>
    </w:p>
    <w:p w:rsidR="00CD2E86" w:rsidRPr="00EB0159" w:rsidRDefault="00CD2E86" w:rsidP="00CD2E86">
      <w:pPr>
        <w:jc w:val="both"/>
        <w:rPr>
          <w:rFonts w:ascii="Arial Narrow" w:hAnsi="Arial Narrow"/>
          <w:sz w:val="20"/>
          <w:szCs w:val="20"/>
        </w:rPr>
      </w:pPr>
      <w:r w:rsidRPr="00EB0159">
        <w:rPr>
          <w:rFonts w:ascii="Arial Narrow" w:hAnsi="Arial Narrow"/>
          <w:sz w:val="20"/>
          <w:szCs w:val="20"/>
        </w:rPr>
        <w:t xml:space="preserve">В целях приведения в соответствии с действующим законодательством Российской Федерации, руководствуясь Уставом поселка Чиринда, </w:t>
      </w:r>
      <w:proofErr w:type="spellStart"/>
      <w:r w:rsidRPr="00EB0159">
        <w:rPr>
          <w:rFonts w:ascii="Arial Narrow" w:hAnsi="Arial Narrow"/>
          <w:sz w:val="20"/>
          <w:szCs w:val="20"/>
        </w:rPr>
        <w:t>Чириндинский</w:t>
      </w:r>
      <w:proofErr w:type="spellEnd"/>
      <w:r w:rsidRPr="00EB0159">
        <w:rPr>
          <w:rFonts w:ascii="Arial Narrow" w:hAnsi="Arial Narrow"/>
          <w:sz w:val="20"/>
          <w:szCs w:val="20"/>
        </w:rPr>
        <w:t xml:space="preserve"> поселковый Совет депутатов РЕШИЛ:</w:t>
      </w:r>
    </w:p>
    <w:p w:rsidR="00CD2E86" w:rsidRPr="00EB0159" w:rsidRDefault="00CD2E86" w:rsidP="00CD2E86">
      <w:pPr>
        <w:ind w:firstLine="539"/>
        <w:jc w:val="both"/>
        <w:rPr>
          <w:rFonts w:ascii="Arial Narrow" w:hAnsi="Arial Narrow"/>
          <w:sz w:val="20"/>
          <w:szCs w:val="20"/>
        </w:rPr>
      </w:pPr>
    </w:p>
    <w:p w:rsidR="00CD2E86" w:rsidRPr="00EB0159" w:rsidRDefault="00CD2E86" w:rsidP="00CD2E86">
      <w:pPr>
        <w:jc w:val="both"/>
        <w:rPr>
          <w:rFonts w:ascii="Arial Narrow" w:hAnsi="Arial Narrow"/>
          <w:sz w:val="20"/>
          <w:szCs w:val="20"/>
        </w:rPr>
      </w:pPr>
      <w:r w:rsidRPr="00EB0159">
        <w:rPr>
          <w:rFonts w:ascii="Arial Narrow" w:hAnsi="Arial Narrow"/>
          <w:sz w:val="20"/>
          <w:szCs w:val="20"/>
        </w:rPr>
        <w:t xml:space="preserve">1. Внести в Порядок формирования и использования бюджетных ассигнований муниципального дорожного фонда поселка Чиринда (далее Порядок), утвержденное Решением </w:t>
      </w:r>
      <w:proofErr w:type="spellStart"/>
      <w:r w:rsidRPr="00EB0159">
        <w:rPr>
          <w:rFonts w:ascii="Arial Narrow" w:hAnsi="Arial Narrow"/>
          <w:sz w:val="20"/>
          <w:szCs w:val="20"/>
        </w:rPr>
        <w:t>Чириндинского</w:t>
      </w:r>
      <w:proofErr w:type="spellEnd"/>
      <w:r w:rsidRPr="00EB0159">
        <w:rPr>
          <w:rFonts w:ascii="Arial Narrow" w:hAnsi="Arial Narrow"/>
          <w:sz w:val="20"/>
          <w:szCs w:val="20"/>
        </w:rPr>
        <w:t xml:space="preserve"> поселкового Совета депутатов от 23.06.2022г. №69, следующие изменения:</w:t>
      </w:r>
    </w:p>
    <w:p w:rsidR="00CD2E86" w:rsidRPr="00EB0159" w:rsidRDefault="00CD2E86" w:rsidP="00CD2E86">
      <w:pPr>
        <w:jc w:val="both"/>
        <w:rPr>
          <w:rFonts w:ascii="Arial Narrow" w:hAnsi="Arial Narrow"/>
          <w:sz w:val="20"/>
          <w:szCs w:val="20"/>
        </w:rPr>
      </w:pPr>
      <w:r w:rsidRPr="00EB0159">
        <w:rPr>
          <w:rFonts w:ascii="Arial Narrow" w:hAnsi="Arial Narrow"/>
          <w:sz w:val="20"/>
          <w:szCs w:val="20"/>
        </w:rPr>
        <w:t>1.1. пункт 3 Порядка дополнить подпунктом 17 следующего содержания:</w:t>
      </w:r>
    </w:p>
    <w:p w:rsidR="00CD2E86" w:rsidRPr="00EB0159" w:rsidRDefault="00CD2E86" w:rsidP="00CD2E86">
      <w:pPr>
        <w:jc w:val="both"/>
        <w:rPr>
          <w:rFonts w:ascii="Arial Narrow" w:hAnsi="Arial Narrow"/>
          <w:sz w:val="20"/>
          <w:szCs w:val="20"/>
        </w:rPr>
      </w:pPr>
      <w:r w:rsidRPr="00EB0159">
        <w:rPr>
          <w:rFonts w:ascii="Arial Narrow" w:hAnsi="Arial Narrow"/>
          <w:sz w:val="20"/>
          <w:szCs w:val="20"/>
        </w:rPr>
        <w:t>«17) доходов местных бюджетов от штрафов за нарушение правил движения тяжеловесного и (или) крупногабаритного транспортного средства.».</w:t>
      </w:r>
    </w:p>
    <w:p w:rsidR="00CD2E86" w:rsidRPr="00EB0159" w:rsidRDefault="00CD2E86" w:rsidP="00CD2E86">
      <w:pPr>
        <w:jc w:val="both"/>
        <w:rPr>
          <w:rFonts w:ascii="Arial Narrow" w:hAnsi="Arial Narrow"/>
          <w:sz w:val="20"/>
          <w:szCs w:val="20"/>
        </w:rPr>
      </w:pPr>
      <w:r w:rsidRPr="00EB0159">
        <w:rPr>
          <w:rFonts w:ascii="Arial Narrow" w:hAnsi="Arial Narrow"/>
          <w:sz w:val="20"/>
          <w:szCs w:val="20"/>
        </w:rPr>
        <w:t>2. Настоящее Решение вступает в силу после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CD2E86" w:rsidRPr="00EB0159" w:rsidRDefault="00CD2E86" w:rsidP="00CD2E86">
      <w:pPr>
        <w:widowControl w:val="0"/>
        <w:autoSpaceDE w:val="0"/>
        <w:autoSpaceDN w:val="0"/>
        <w:adjustRightInd w:val="0"/>
        <w:rPr>
          <w:rFonts w:ascii="Arial Narrow" w:hAnsi="Arial Narrow"/>
          <w:sz w:val="20"/>
          <w:szCs w:val="20"/>
        </w:rPr>
      </w:pPr>
    </w:p>
    <w:p w:rsidR="00CD2E86" w:rsidRPr="00EB0159" w:rsidRDefault="00CD2E86" w:rsidP="00CD2E86">
      <w:pPr>
        <w:widowControl w:val="0"/>
        <w:autoSpaceDE w:val="0"/>
        <w:autoSpaceDN w:val="0"/>
        <w:adjustRightInd w:val="0"/>
        <w:rPr>
          <w:rFonts w:ascii="Arial Narrow" w:hAnsi="Arial Narrow"/>
          <w:sz w:val="20"/>
          <w:szCs w:val="20"/>
        </w:rPr>
      </w:pPr>
      <w:r w:rsidRPr="00EB0159">
        <w:rPr>
          <w:rFonts w:ascii="Arial Narrow" w:hAnsi="Arial Narrow"/>
          <w:sz w:val="20"/>
          <w:szCs w:val="20"/>
        </w:rPr>
        <w:t xml:space="preserve">Заместитель Председателя </w:t>
      </w:r>
      <w:proofErr w:type="spellStart"/>
      <w:r w:rsidRPr="00EB0159">
        <w:rPr>
          <w:rFonts w:ascii="Arial Narrow" w:hAnsi="Arial Narrow"/>
          <w:sz w:val="20"/>
          <w:szCs w:val="20"/>
        </w:rPr>
        <w:t>Чириндинского</w:t>
      </w:r>
      <w:proofErr w:type="spellEnd"/>
    </w:p>
    <w:p w:rsidR="00CD2E86" w:rsidRPr="00EB0159" w:rsidRDefault="00CD2E86" w:rsidP="00CD2E86">
      <w:pPr>
        <w:widowControl w:val="0"/>
        <w:autoSpaceDE w:val="0"/>
        <w:autoSpaceDN w:val="0"/>
        <w:adjustRightInd w:val="0"/>
        <w:rPr>
          <w:rFonts w:ascii="Arial Narrow" w:hAnsi="Arial Narrow"/>
          <w:sz w:val="20"/>
          <w:szCs w:val="20"/>
        </w:rPr>
      </w:pPr>
      <w:r w:rsidRPr="00EB0159">
        <w:rPr>
          <w:rFonts w:ascii="Arial Narrow" w:hAnsi="Arial Narrow"/>
          <w:sz w:val="20"/>
          <w:szCs w:val="20"/>
        </w:rPr>
        <w:t xml:space="preserve">поселкового Совета депутатов                                                      </w:t>
      </w:r>
      <w:r>
        <w:rPr>
          <w:rFonts w:ascii="Arial Narrow" w:hAnsi="Arial Narrow"/>
          <w:sz w:val="20"/>
          <w:szCs w:val="20"/>
        </w:rPr>
        <w:t xml:space="preserve">п/п                                                             </w:t>
      </w:r>
      <w:r w:rsidRPr="00EB0159">
        <w:rPr>
          <w:rFonts w:ascii="Arial Narrow" w:hAnsi="Arial Narrow"/>
          <w:sz w:val="20"/>
          <w:szCs w:val="20"/>
        </w:rPr>
        <w:t xml:space="preserve">            Г.К. Елдогир</w:t>
      </w:r>
    </w:p>
    <w:p w:rsidR="00CD2E86" w:rsidRPr="00EB0159" w:rsidRDefault="00CD2E86" w:rsidP="00CD2E86">
      <w:pPr>
        <w:jc w:val="both"/>
        <w:rPr>
          <w:rFonts w:ascii="Arial Narrow" w:hAnsi="Arial Narrow"/>
          <w:i/>
          <w:color w:val="000000"/>
          <w:sz w:val="20"/>
          <w:szCs w:val="20"/>
        </w:rPr>
      </w:pPr>
    </w:p>
    <w:p w:rsidR="00CD2E86" w:rsidRPr="009C3BDF" w:rsidRDefault="00CD2E86" w:rsidP="00CD2E86">
      <w:pPr>
        <w:widowControl w:val="0"/>
        <w:autoSpaceDE w:val="0"/>
        <w:autoSpaceDN w:val="0"/>
        <w:adjustRightInd w:val="0"/>
        <w:jc w:val="center"/>
        <w:rPr>
          <w:rFonts w:ascii="Arial Narrow" w:hAnsi="Arial Narrow"/>
          <w:b/>
          <w:bCs/>
          <w:sz w:val="20"/>
          <w:szCs w:val="20"/>
        </w:rPr>
      </w:pPr>
      <w:r w:rsidRPr="009C3BDF">
        <w:rPr>
          <w:rFonts w:ascii="Arial Narrow" w:hAnsi="Arial Narrow"/>
          <w:b/>
          <w:bCs/>
          <w:sz w:val="20"/>
          <w:szCs w:val="20"/>
        </w:rPr>
        <w:t>КРАСНОЯРСКИЙ КРАЙ</w:t>
      </w:r>
    </w:p>
    <w:p w:rsidR="00CD2E86" w:rsidRPr="009C3BDF" w:rsidRDefault="00CD2E86" w:rsidP="00CD2E86">
      <w:pPr>
        <w:widowControl w:val="0"/>
        <w:autoSpaceDE w:val="0"/>
        <w:autoSpaceDN w:val="0"/>
        <w:adjustRightInd w:val="0"/>
        <w:jc w:val="center"/>
        <w:rPr>
          <w:rFonts w:ascii="Arial Narrow" w:hAnsi="Arial Narrow"/>
          <w:b/>
          <w:bCs/>
          <w:sz w:val="20"/>
          <w:szCs w:val="20"/>
        </w:rPr>
      </w:pPr>
      <w:r w:rsidRPr="009C3BDF">
        <w:rPr>
          <w:rFonts w:ascii="Arial Narrow" w:hAnsi="Arial Narrow"/>
          <w:b/>
          <w:bCs/>
          <w:sz w:val="20"/>
          <w:szCs w:val="20"/>
        </w:rPr>
        <w:t>ЭВЕНКИЙСКИЙ МУНИЦИПАЛЬНЫЙ РАЙОН</w:t>
      </w:r>
    </w:p>
    <w:p w:rsidR="00CD2E86" w:rsidRPr="009C3BDF" w:rsidRDefault="00CD2E86" w:rsidP="00CD2E86">
      <w:pPr>
        <w:widowControl w:val="0"/>
        <w:autoSpaceDE w:val="0"/>
        <w:autoSpaceDN w:val="0"/>
        <w:adjustRightInd w:val="0"/>
        <w:jc w:val="center"/>
        <w:rPr>
          <w:rFonts w:ascii="Arial Narrow" w:hAnsi="Arial Narrow"/>
          <w:b/>
          <w:bCs/>
          <w:sz w:val="20"/>
          <w:szCs w:val="20"/>
        </w:rPr>
      </w:pPr>
      <w:r w:rsidRPr="009C3BDF">
        <w:rPr>
          <w:rFonts w:ascii="Arial Narrow" w:hAnsi="Arial Narrow"/>
          <w:b/>
          <w:bCs/>
          <w:sz w:val="20"/>
          <w:szCs w:val="20"/>
        </w:rPr>
        <w:t>ЧИРИНДИНСК</w:t>
      </w:r>
      <w:r>
        <w:rPr>
          <w:rFonts w:ascii="Arial Narrow" w:hAnsi="Arial Narrow"/>
          <w:b/>
          <w:bCs/>
          <w:sz w:val="20"/>
          <w:szCs w:val="20"/>
        </w:rPr>
        <w:t>ИЙ</w:t>
      </w:r>
    </w:p>
    <w:p w:rsidR="00CD2E86" w:rsidRPr="009C3BDF" w:rsidRDefault="00CD2E86" w:rsidP="00CD2E86">
      <w:pPr>
        <w:widowControl w:val="0"/>
        <w:autoSpaceDE w:val="0"/>
        <w:autoSpaceDN w:val="0"/>
        <w:adjustRightInd w:val="0"/>
        <w:jc w:val="center"/>
        <w:rPr>
          <w:rFonts w:ascii="Arial Narrow" w:hAnsi="Arial Narrow"/>
          <w:sz w:val="20"/>
          <w:szCs w:val="20"/>
        </w:rPr>
      </w:pPr>
      <w:r w:rsidRPr="009C3BDF">
        <w:rPr>
          <w:rFonts w:ascii="Arial Narrow" w:hAnsi="Arial Narrow"/>
          <w:b/>
          <w:bCs/>
          <w:sz w:val="20"/>
          <w:szCs w:val="20"/>
        </w:rPr>
        <w:t>ПОСЕЛКОВЫЙ СОВЕТ ДЕПУТАТОВ</w:t>
      </w:r>
    </w:p>
    <w:p w:rsidR="00CD2E86" w:rsidRPr="009C3BDF" w:rsidRDefault="00CD2E86" w:rsidP="00CD2E86">
      <w:pPr>
        <w:widowControl w:val="0"/>
        <w:autoSpaceDE w:val="0"/>
        <w:autoSpaceDN w:val="0"/>
        <w:adjustRightInd w:val="0"/>
        <w:jc w:val="center"/>
        <w:rPr>
          <w:rFonts w:ascii="Arial Narrow" w:hAnsi="Arial Narrow"/>
          <w:b/>
          <w:sz w:val="20"/>
          <w:szCs w:val="20"/>
        </w:rPr>
      </w:pPr>
    </w:p>
    <w:p w:rsidR="00CD2E86" w:rsidRPr="009C3BDF" w:rsidRDefault="00CD2E86" w:rsidP="00CD2E86">
      <w:pPr>
        <w:widowControl w:val="0"/>
        <w:autoSpaceDE w:val="0"/>
        <w:autoSpaceDN w:val="0"/>
        <w:adjustRightInd w:val="0"/>
        <w:jc w:val="center"/>
        <w:rPr>
          <w:rFonts w:ascii="Arial Narrow" w:hAnsi="Arial Narrow"/>
          <w:b/>
          <w:sz w:val="20"/>
          <w:szCs w:val="20"/>
        </w:rPr>
      </w:pPr>
      <w:r w:rsidRPr="009C3BDF">
        <w:rPr>
          <w:rFonts w:ascii="Arial Narrow" w:hAnsi="Arial Narrow"/>
          <w:b/>
          <w:sz w:val="20"/>
          <w:szCs w:val="20"/>
        </w:rPr>
        <w:t>РЕШЕНИЕ</w:t>
      </w:r>
    </w:p>
    <w:p w:rsidR="00CD2E86" w:rsidRPr="009C3BDF" w:rsidRDefault="00CD2E86" w:rsidP="00CD2E86">
      <w:pPr>
        <w:widowControl w:val="0"/>
        <w:autoSpaceDE w:val="0"/>
        <w:autoSpaceDN w:val="0"/>
        <w:adjustRightInd w:val="0"/>
        <w:jc w:val="center"/>
        <w:rPr>
          <w:rFonts w:ascii="Arial Narrow" w:hAnsi="Arial Narrow"/>
          <w:b/>
          <w:sz w:val="20"/>
          <w:szCs w:val="20"/>
        </w:rPr>
      </w:pPr>
    </w:p>
    <w:p w:rsidR="00CD2E86" w:rsidRPr="009C3BDF" w:rsidRDefault="00CD2E86" w:rsidP="00CD2E86">
      <w:pPr>
        <w:widowControl w:val="0"/>
        <w:autoSpaceDE w:val="0"/>
        <w:autoSpaceDN w:val="0"/>
        <w:adjustRightInd w:val="0"/>
        <w:rPr>
          <w:rFonts w:ascii="Arial Narrow" w:hAnsi="Arial Narrow"/>
          <w:b/>
          <w:sz w:val="20"/>
          <w:szCs w:val="20"/>
        </w:rPr>
      </w:pPr>
      <w:r w:rsidRPr="009C3BDF">
        <w:rPr>
          <w:rFonts w:ascii="Arial Narrow" w:hAnsi="Arial Narrow"/>
          <w:b/>
          <w:sz w:val="20"/>
          <w:szCs w:val="20"/>
        </w:rPr>
        <w:t xml:space="preserve">5 </w:t>
      </w:r>
      <w:r w:rsidRPr="009C3BDF">
        <w:rPr>
          <w:rFonts w:ascii="Arial Narrow" w:hAnsi="Arial Narrow"/>
          <w:sz w:val="20"/>
          <w:szCs w:val="20"/>
        </w:rPr>
        <w:t>созыв</w:t>
      </w:r>
    </w:p>
    <w:p w:rsidR="00CD2E86" w:rsidRPr="009C3BDF" w:rsidRDefault="00CD2E86" w:rsidP="00CD2E86">
      <w:pPr>
        <w:widowControl w:val="0"/>
        <w:autoSpaceDE w:val="0"/>
        <w:autoSpaceDN w:val="0"/>
        <w:adjustRightInd w:val="0"/>
        <w:rPr>
          <w:rFonts w:ascii="Arial Narrow" w:hAnsi="Arial Narrow"/>
          <w:sz w:val="20"/>
          <w:szCs w:val="20"/>
        </w:rPr>
      </w:pPr>
      <w:r w:rsidRPr="009C3BDF">
        <w:rPr>
          <w:rFonts w:ascii="Arial Narrow" w:hAnsi="Arial Narrow"/>
          <w:sz w:val="20"/>
          <w:szCs w:val="20"/>
        </w:rPr>
        <w:t>36 сессия</w:t>
      </w:r>
    </w:p>
    <w:p w:rsidR="00CD2E86" w:rsidRPr="009C3BDF" w:rsidRDefault="00CD2E86" w:rsidP="00CD2E86">
      <w:pPr>
        <w:widowControl w:val="0"/>
        <w:autoSpaceDE w:val="0"/>
        <w:autoSpaceDN w:val="0"/>
        <w:adjustRightInd w:val="0"/>
        <w:rPr>
          <w:rFonts w:ascii="Arial Narrow" w:hAnsi="Arial Narrow"/>
          <w:sz w:val="20"/>
          <w:szCs w:val="20"/>
        </w:rPr>
      </w:pPr>
      <w:r w:rsidRPr="009C3BDF">
        <w:rPr>
          <w:rFonts w:ascii="Arial Narrow" w:hAnsi="Arial Narrow"/>
          <w:sz w:val="20"/>
          <w:szCs w:val="20"/>
        </w:rPr>
        <w:t xml:space="preserve">10.06. 2024 года         </w:t>
      </w:r>
      <w:r>
        <w:rPr>
          <w:rFonts w:ascii="Arial Narrow" w:hAnsi="Arial Narrow"/>
          <w:sz w:val="20"/>
          <w:szCs w:val="20"/>
        </w:rPr>
        <w:t xml:space="preserve">                                                          № </w:t>
      </w:r>
      <w:r w:rsidRPr="009C3BDF">
        <w:rPr>
          <w:rFonts w:ascii="Arial Narrow" w:hAnsi="Arial Narrow"/>
          <w:sz w:val="20"/>
          <w:szCs w:val="20"/>
        </w:rPr>
        <w:t xml:space="preserve">118       </w:t>
      </w:r>
      <w:r>
        <w:rPr>
          <w:rFonts w:ascii="Arial Narrow" w:hAnsi="Arial Narrow"/>
          <w:sz w:val="20"/>
          <w:szCs w:val="20"/>
        </w:rPr>
        <w:t xml:space="preserve">                                          </w:t>
      </w:r>
      <w:r w:rsidRPr="009C3BDF">
        <w:rPr>
          <w:rFonts w:ascii="Arial Narrow" w:hAnsi="Arial Narrow"/>
          <w:sz w:val="20"/>
          <w:szCs w:val="20"/>
        </w:rPr>
        <w:t xml:space="preserve">                                п. Чиринда</w:t>
      </w:r>
    </w:p>
    <w:p w:rsidR="00CD2E86" w:rsidRPr="009C3BDF" w:rsidRDefault="00CD2E86" w:rsidP="00CD2E86">
      <w:pPr>
        <w:jc w:val="both"/>
        <w:rPr>
          <w:rFonts w:ascii="Arial Narrow" w:hAnsi="Arial Narrow"/>
          <w:sz w:val="20"/>
          <w:szCs w:val="20"/>
        </w:rPr>
      </w:pPr>
    </w:p>
    <w:p w:rsidR="00CD2E86" w:rsidRPr="009C3BDF" w:rsidRDefault="00CD2E86" w:rsidP="00CD2E86">
      <w:pPr>
        <w:rPr>
          <w:rFonts w:ascii="Arial Narrow" w:hAnsi="Arial Narrow"/>
          <w:b/>
          <w:sz w:val="20"/>
          <w:szCs w:val="20"/>
        </w:rPr>
      </w:pPr>
      <w:r w:rsidRPr="009C3BDF">
        <w:rPr>
          <w:rFonts w:ascii="Arial Narrow" w:hAnsi="Arial Narrow"/>
          <w:b/>
          <w:sz w:val="20"/>
          <w:szCs w:val="20"/>
        </w:rPr>
        <w:t xml:space="preserve">Об утверждении Положения о муниципальной службе в Администрации поселка Чиринда </w:t>
      </w:r>
    </w:p>
    <w:p w:rsidR="00CD2E86" w:rsidRPr="009C3BDF" w:rsidRDefault="00CD2E86" w:rsidP="00CD2E86">
      <w:pPr>
        <w:ind w:firstLine="539"/>
        <w:jc w:val="both"/>
        <w:rPr>
          <w:rFonts w:ascii="Arial Narrow" w:hAnsi="Arial Narrow"/>
          <w:b/>
          <w:sz w:val="20"/>
          <w:szCs w:val="20"/>
        </w:rPr>
      </w:pPr>
    </w:p>
    <w:p w:rsidR="00CD2E86" w:rsidRPr="009C3BDF" w:rsidRDefault="00CD2E86" w:rsidP="00CD2E86">
      <w:pPr>
        <w:jc w:val="both"/>
        <w:rPr>
          <w:rFonts w:ascii="Arial Narrow" w:hAnsi="Arial Narrow"/>
          <w:sz w:val="20"/>
          <w:szCs w:val="20"/>
        </w:rPr>
      </w:pPr>
      <w:r w:rsidRPr="009C3BDF">
        <w:rPr>
          <w:rFonts w:ascii="Arial Narrow" w:hAnsi="Arial Narrow"/>
          <w:sz w:val="20"/>
          <w:szCs w:val="20"/>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Законами Красноярского края от 27.12.2005 года № 17-4354 «О Реестре должностей муниципальной службы», от 24.04.2008 года № 5-1565 «Об особенностях правового регулирования муниципальной службы в Красноярском крае», руководствуясь Уставом поселка Чиринда, </w:t>
      </w:r>
      <w:proofErr w:type="spellStart"/>
      <w:r w:rsidRPr="009C3BDF">
        <w:rPr>
          <w:rFonts w:ascii="Arial Narrow" w:hAnsi="Arial Narrow"/>
          <w:sz w:val="20"/>
          <w:szCs w:val="20"/>
        </w:rPr>
        <w:t>Чириндинский</w:t>
      </w:r>
      <w:proofErr w:type="spellEnd"/>
      <w:r w:rsidRPr="009C3BDF">
        <w:rPr>
          <w:rFonts w:ascii="Arial Narrow" w:hAnsi="Arial Narrow"/>
          <w:sz w:val="20"/>
          <w:szCs w:val="20"/>
        </w:rPr>
        <w:t xml:space="preserve"> поселковый Совет депутатов РЕШИЛ:</w:t>
      </w:r>
    </w:p>
    <w:p w:rsidR="00CD2E86" w:rsidRPr="009C3BDF" w:rsidRDefault="00CD2E86" w:rsidP="00CD2E86">
      <w:pPr>
        <w:ind w:firstLine="539"/>
        <w:jc w:val="both"/>
        <w:rPr>
          <w:rFonts w:ascii="Arial Narrow" w:hAnsi="Arial Narrow"/>
          <w:sz w:val="20"/>
          <w:szCs w:val="20"/>
        </w:rPr>
      </w:pPr>
    </w:p>
    <w:p w:rsidR="00CD2E86" w:rsidRPr="009C3BDF" w:rsidRDefault="00CD2E86" w:rsidP="00CD2E86">
      <w:pPr>
        <w:jc w:val="both"/>
        <w:rPr>
          <w:rFonts w:ascii="Arial Narrow" w:hAnsi="Arial Narrow"/>
          <w:sz w:val="20"/>
          <w:szCs w:val="20"/>
        </w:rPr>
      </w:pPr>
      <w:r w:rsidRPr="009C3BDF">
        <w:rPr>
          <w:rFonts w:ascii="Arial Narrow" w:hAnsi="Arial Narrow"/>
          <w:sz w:val="20"/>
          <w:szCs w:val="20"/>
        </w:rPr>
        <w:t>1. Утвердить Положение о муниципальной службе в Администрации поселка Чиринда, согласно приложению.</w:t>
      </w:r>
    </w:p>
    <w:p w:rsidR="00CD2E86" w:rsidRPr="009C3BDF" w:rsidRDefault="00CD2E86" w:rsidP="00CD2E86">
      <w:pPr>
        <w:jc w:val="both"/>
        <w:rPr>
          <w:rFonts w:ascii="Arial Narrow" w:hAnsi="Arial Narrow"/>
          <w:sz w:val="20"/>
          <w:szCs w:val="20"/>
        </w:rPr>
      </w:pPr>
      <w:r w:rsidRPr="009C3BDF">
        <w:rPr>
          <w:rFonts w:ascii="Arial Narrow" w:hAnsi="Arial Narrow"/>
          <w:sz w:val="20"/>
          <w:szCs w:val="20"/>
        </w:rPr>
        <w:t>2. Настоящее Решение вступает в силу после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CD2E86" w:rsidRPr="009C3BDF" w:rsidRDefault="00CD2E86" w:rsidP="00CD2E86">
      <w:pPr>
        <w:widowControl w:val="0"/>
        <w:autoSpaceDE w:val="0"/>
        <w:autoSpaceDN w:val="0"/>
        <w:adjustRightInd w:val="0"/>
        <w:rPr>
          <w:rFonts w:ascii="Arial Narrow" w:hAnsi="Arial Narrow"/>
          <w:sz w:val="20"/>
          <w:szCs w:val="20"/>
        </w:rPr>
      </w:pPr>
    </w:p>
    <w:p w:rsidR="00CD2E86" w:rsidRPr="009C3BDF" w:rsidRDefault="00CD2E86" w:rsidP="00CD2E86">
      <w:pPr>
        <w:widowControl w:val="0"/>
        <w:autoSpaceDE w:val="0"/>
        <w:autoSpaceDN w:val="0"/>
        <w:adjustRightInd w:val="0"/>
        <w:rPr>
          <w:rFonts w:ascii="Arial Narrow" w:hAnsi="Arial Narrow"/>
          <w:sz w:val="20"/>
          <w:szCs w:val="20"/>
        </w:rPr>
      </w:pPr>
      <w:r w:rsidRPr="009C3BDF">
        <w:rPr>
          <w:rFonts w:ascii="Arial Narrow" w:hAnsi="Arial Narrow"/>
          <w:sz w:val="20"/>
          <w:szCs w:val="20"/>
        </w:rPr>
        <w:t xml:space="preserve">Заместитель Председателя </w:t>
      </w:r>
      <w:proofErr w:type="spellStart"/>
      <w:r w:rsidRPr="009C3BDF">
        <w:rPr>
          <w:rFonts w:ascii="Arial Narrow" w:hAnsi="Arial Narrow"/>
          <w:sz w:val="20"/>
          <w:szCs w:val="20"/>
        </w:rPr>
        <w:t>Чириндинского</w:t>
      </w:r>
      <w:proofErr w:type="spellEnd"/>
    </w:p>
    <w:p w:rsidR="00CD2E86" w:rsidRPr="009C3BDF" w:rsidRDefault="00CD2E86" w:rsidP="00CD2E86">
      <w:pPr>
        <w:widowControl w:val="0"/>
        <w:autoSpaceDE w:val="0"/>
        <w:autoSpaceDN w:val="0"/>
        <w:adjustRightInd w:val="0"/>
        <w:rPr>
          <w:rFonts w:ascii="Arial Narrow" w:hAnsi="Arial Narrow"/>
          <w:sz w:val="20"/>
          <w:szCs w:val="20"/>
        </w:rPr>
      </w:pPr>
      <w:r w:rsidRPr="009C3BDF">
        <w:rPr>
          <w:rFonts w:ascii="Arial Narrow" w:hAnsi="Arial Narrow"/>
          <w:sz w:val="20"/>
          <w:szCs w:val="20"/>
        </w:rPr>
        <w:t xml:space="preserve">поселкового Совета депутатов                                                            </w:t>
      </w:r>
      <w:r>
        <w:rPr>
          <w:rFonts w:ascii="Arial Narrow" w:hAnsi="Arial Narrow"/>
          <w:sz w:val="20"/>
          <w:szCs w:val="20"/>
        </w:rPr>
        <w:t xml:space="preserve">п/п                                                                 </w:t>
      </w:r>
      <w:r w:rsidRPr="009C3BDF">
        <w:rPr>
          <w:rFonts w:ascii="Arial Narrow" w:hAnsi="Arial Narrow"/>
          <w:sz w:val="20"/>
          <w:szCs w:val="20"/>
        </w:rPr>
        <w:t xml:space="preserve">  Г.К. Елдогир</w:t>
      </w:r>
    </w:p>
    <w:p w:rsidR="00CD2E86" w:rsidRPr="009C3BDF" w:rsidRDefault="00CD2E86" w:rsidP="00CD2E86">
      <w:pPr>
        <w:rPr>
          <w:rFonts w:ascii="Arial Narrow" w:hAnsi="Arial Narrow" w:cs="Arial"/>
          <w:color w:val="000000"/>
          <w:sz w:val="20"/>
          <w:szCs w:val="20"/>
        </w:rPr>
      </w:pPr>
    </w:p>
    <w:p w:rsidR="00CD2E86" w:rsidRPr="009C3BDF" w:rsidRDefault="00CD2E86" w:rsidP="00CD2E86">
      <w:pPr>
        <w:tabs>
          <w:tab w:val="left" w:pos="8416"/>
        </w:tabs>
        <w:jc w:val="right"/>
        <w:rPr>
          <w:rFonts w:ascii="Arial Narrow" w:hAnsi="Arial Narrow"/>
          <w:color w:val="000000"/>
          <w:sz w:val="20"/>
          <w:szCs w:val="20"/>
        </w:rPr>
      </w:pPr>
      <w:r w:rsidRPr="009C3BDF">
        <w:rPr>
          <w:rFonts w:ascii="Arial Narrow" w:hAnsi="Arial Narrow"/>
          <w:color w:val="000000"/>
          <w:sz w:val="20"/>
          <w:szCs w:val="20"/>
        </w:rPr>
        <w:t>Приложение к решению</w:t>
      </w:r>
    </w:p>
    <w:p w:rsidR="00CD2E86" w:rsidRPr="009C3BDF" w:rsidRDefault="00CD2E86" w:rsidP="00CD2E86">
      <w:pPr>
        <w:tabs>
          <w:tab w:val="left" w:pos="8416"/>
        </w:tabs>
        <w:jc w:val="right"/>
        <w:rPr>
          <w:rFonts w:ascii="Arial Narrow" w:hAnsi="Arial Narrow"/>
          <w:color w:val="000000"/>
          <w:sz w:val="20"/>
          <w:szCs w:val="20"/>
        </w:rPr>
      </w:pPr>
      <w:proofErr w:type="spellStart"/>
      <w:r w:rsidRPr="009C3BDF">
        <w:rPr>
          <w:rFonts w:ascii="Arial Narrow" w:hAnsi="Arial Narrow"/>
          <w:color w:val="000000"/>
          <w:sz w:val="20"/>
          <w:szCs w:val="20"/>
        </w:rPr>
        <w:t>Чириндинского</w:t>
      </w:r>
      <w:proofErr w:type="spellEnd"/>
      <w:r w:rsidRPr="009C3BDF">
        <w:rPr>
          <w:rFonts w:ascii="Arial Narrow" w:hAnsi="Arial Narrow"/>
          <w:color w:val="000000"/>
          <w:sz w:val="20"/>
          <w:szCs w:val="20"/>
        </w:rPr>
        <w:t xml:space="preserve"> поселкового Совета депутатов</w:t>
      </w:r>
    </w:p>
    <w:p w:rsidR="00CD2E86" w:rsidRPr="009C3BDF" w:rsidRDefault="00CD2E86" w:rsidP="00CD2E86">
      <w:pPr>
        <w:ind w:firstLine="633"/>
        <w:jc w:val="right"/>
        <w:rPr>
          <w:rFonts w:ascii="Arial Narrow" w:hAnsi="Arial Narrow"/>
          <w:color w:val="000000"/>
          <w:sz w:val="20"/>
          <w:szCs w:val="20"/>
        </w:rPr>
      </w:pPr>
      <w:r w:rsidRPr="009C3BDF">
        <w:rPr>
          <w:rFonts w:ascii="Arial Narrow" w:hAnsi="Arial Narrow"/>
          <w:color w:val="000000"/>
          <w:sz w:val="20"/>
          <w:szCs w:val="20"/>
        </w:rPr>
        <w:t>от 10.06.2024 № 118</w:t>
      </w:r>
    </w:p>
    <w:p w:rsidR="00CD2E86" w:rsidRPr="009C3BDF" w:rsidRDefault="00CD2E86" w:rsidP="00CD2E86">
      <w:pPr>
        <w:ind w:firstLine="633"/>
        <w:jc w:val="center"/>
        <w:rPr>
          <w:rFonts w:ascii="Arial Narrow" w:hAnsi="Arial Narrow"/>
          <w:color w:val="000000"/>
          <w:sz w:val="20"/>
          <w:szCs w:val="20"/>
        </w:rPr>
      </w:pPr>
      <w:r w:rsidRPr="009C3BDF">
        <w:rPr>
          <w:rFonts w:ascii="Arial Narrow" w:hAnsi="Arial Narrow"/>
          <w:b/>
          <w:bCs/>
          <w:color w:val="000000"/>
          <w:sz w:val="20"/>
          <w:szCs w:val="20"/>
        </w:rPr>
        <w:t> </w:t>
      </w:r>
    </w:p>
    <w:p w:rsidR="00CD2E86" w:rsidRPr="009C3BDF" w:rsidRDefault="00CD2E86" w:rsidP="00CD2E86">
      <w:pPr>
        <w:ind w:firstLine="633"/>
        <w:jc w:val="center"/>
        <w:rPr>
          <w:rFonts w:ascii="Arial Narrow" w:hAnsi="Arial Narrow"/>
          <w:color w:val="000000"/>
          <w:sz w:val="20"/>
          <w:szCs w:val="20"/>
        </w:rPr>
      </w:pPr>
      <w:r w:rsidRPr="009C3BDF">
        <w:rPr>
          <w:rFonts w:ascii="Arial Narrow" w:hAnsi="Arial Narrow"/>
          <w:b/>
          <w:bCs/>
          <w:color w:val="000000"/>
          <w:sz w:val="20"/>
          <w:szCs w:val="20"/>
        </w:rPr>
        <w:t>ПОЛОЖЕНИЕ</w:t>
      </w:r>
    </w:p>
    <w:p w:rsidR="00CD2E86" w:rsidRPr="009C3BDF" w:rsidRDefault="00CD2E86" w:rsidP="00CD2E86">
      <w:pPr>
        <w:ind w:firstLine="633"/>
        <w:jc w:val="center"/>
        <w:rPr>
          <w:rFonts w:ascii="Arial Narrow" w:hAnsi="Arial Narrow"/>
          <w:color w:val="000000"/>
          <w:sz w:val="20"/>
          <w:szCs w:val="20"/>
        </w:rPr>
      </w:pPr>
      <w:r w:rsidRPr="009C3BDF">
        <w:rPr>
          <w:rFonts w:ascii="Arial Narrow" w:hAnsi="Arial Narrow"/>
          <w:b/>
          <w:bCs/>
          <w:color w:val="000000"/>
          <w:sz w:val="20"/>
          <w:szCs w:val="20"/>
        </w:rPr>
        <w:t>о муниципальной службе в Администрации поселка Чиринда</w:t>
      </w:r>
    </w:p>
    <w:p w:rsidR="00CD2E86" w:rsidRPr="009C3BDF" w:rsidRDefault="00CD2E86" w:rsidP="00CD2E86">
      <w:pPr>
        <w:ind w:firstLine="633"/>
        <w:jc w:val="center"/>
        <w:rPr>
          <w:rFonts w:ascii="Arial Narrow" w:hAnsi="Arial Narrow"/>
          <w:sz w:val="20"/>
          <w:szCs w:val="20"/>
        </w:rPr>
      </w:pPr>
      <w:r w:rsidRPr="009C3BDF">
        <w:rPr>
          <w:rFonts w:ascii="Arial Narrow" w:hAnsi="Arial Narrow"/>
          <w:sz w:val="20"/>
          <w:szCs w:val="20"/>
        </w:rPr>
        <w:t> </w:t>
      </w:r>
    </w:p>
    <w:p w:rsidR="00CD2E86" w:rsidRPr="009C3BDF" w:rsidRDefault="00CD2E86" w:rsidP="00CD2E86">
      <w:pPr>
        <w:ind w:firstLine="633"/>
        <w:jc w:val="both"/>
        <w:rPr>
          <w:rFonts w:ascii="Arial Narrow" w:hAnsi="Arial Narrow"/>
          <w:sz w:val="20"/>
          <w:szCs w:val="20"/>
        </w:rPr>
      </w:pPr>
      <w:r w:rsidRPr="009C3BDF">
        <w:rPr>
          <w:rFonts w:ascii="Arial Narrow" w:hAnsi="Arial Narrow"/>
          <w:sz w:val="20"/>
          <w:szCs w:val="20"/>
        </w:rPr>
        <w:t>Положение о муниципальной службе в Администрации поселка Чиринда (далее - Положение) разработано в соответствии с </w:t>
      </w:r>
      <w:hyperlink r:id="rId417" w:tgtFrame="_blank" w:history="1">
        <w:r w:rsidRPr="009C3BDF">
          <w:rPr>
            <w:rFonts w:ascii="Arial Narrow" w:hAnsi="Arial Narrow"/>
            <w:sz w:val="20"/>
            <w:szCs w:val="20"/>
          </w:rPr>
          <w:t>Конституцией Российской Федерации</w:t>
        </w:r>
      </w:hyperlink>
      <w:r w:rsidRPr="009C3BDF">
        <w:rPr>
          <w:rFonts w:ascii="Arial Narrow" w:hAnsi="Arial Narrow"/>
          <w:sz w:val="20"/>
          <w:szCs w:val="20"/>
        </w:rPr>
        <w:t>, Трудовым кодексом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законами Красноярского края от 27.12.2005 года № 17-4354 «О Реестре должностей муниципальной службы», от 24.04.2008 года № 5-1565 «Об особенностях правового регулирования муниципальной службы в Красноярском крае» ( в редакции от 06.04.2023 года), статьями Устава поселка Чиринда».</w:t>
      </w:r>
    </w:p>
    <w:p w:rsidR="00CD2E86" w:rsidRPr="009C3BDF" w:rsidRDefault="00CD2E86" w:rsidP="00CD2E86">
      <w:pPr>
        <w:ind w:firstLine="633"/>
        <w:jc w:val="center"/>
        <w:rPr>
          <w:rFonts w:ascii="Arial Narrow" w:hAnsi="Arial Narrow"/>
          <w:sz w:val="20"/>
          <w:szCs w:val="20"/>
        </w:rPr>
      </w:pPr>
      <w:r w:rsidRPr="009C3BDF">
        <w:rPr>
          <w:rFonts w:ascii="Arial Narrow" w:hAnsi="Arial Narrow"/>
          <w:b/>
          <w:bCs/>
          <w:sz w:val="20"/>
          <w:szCs w:val="20"/>
        </w:rPr>
        <w:t>1. Общие положения</w:t>
      </w:r>
    </w:p>
    <w:p w:rsidR="00CD2E86" w:rsidRPr="009C3BDF" w:rsidRDefault="00CD2E86" w:rsidP="00CD2E86">
      <w:pPr>
        <w:ind w:firstLine="633"/>
        <w:jc w:val="both"/>
        <w:rPr>
          <w:rFonts w:ascii="Arial Narrow" w:hAnsi="Arial Narrow"/>
          <w:sz w:val="20"/>
          <w:szCs w:val="20"/>
        </w:rPr>
      </w:pPr>
      <w:r w:rsidRPr="009C3BDF">
        <w:rPr>
          <w:rFonts w:ascii="Arial Narrow" w:hAnsi="Arial Narrow"/>
          <w:sz w:val="20"/>
          <w:szCs w:val="20"/>
        </w:rPr>
        <w:lastRenderedPageBreak/>
        <w:t>1. Муниципальная служба - профессиональная деятельность граждан, осуществляемая на постоянной основе на должностях муниципальной службы, замещаемых путем заключения трудового договора в соответствии с законодательством.</w:t>
      </w:r>
    </w:p>
    <w:p w:rsidR="00CD2E86" w:rsidRPr="009C3BDF" w:rsidRDefault="00CD2E86" w:rsidP="00CD2E86">
      <w:pPr>
        <w:ind w:firstLine="633"/>
        <w:jc w:val="both"/>
        <w:rPr>
          <w:rFonts w:ascii="Arial Narrow" w:hAnsi="Arial Narrow"/>
          <w:sz w:val="20"/>
          <w:szCs w:val="20"/>
        </w:rPr>
      </w:pPr>
      <w:r w:rsidRPr="009C3BDF">
        <w:rPr>
          <w:rFonts w:ascii="Arial Narrow" w:hAnsi="Arial Narrow"/>
          <w:sz w:val="20"/>
          <w:szCs w:val="20"/>
        </w:rPr>
        <w:t>2. Нанимателем для муниципального служащего Администрации поселка Чиринда (далее - муниципальный служащий) является Администрации поселка Чиринда, от имени которого полномочия нанимателя осуществляет Глава поселка Чиринда.</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sz w:val="20"/>
          <w:szCs w:val="20"/>
        </w:rPr>
        <w:t>3. Муниципальная служба в Администрации поселка Чиринда осуществляется в соответствии с Конституцией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другими федеральными</w:t>
      </w:r>
      <w:r w:rsidRPr="009C3BDF">
        <w:rPr>
          <w:rFonts w:ascii="Arial Narrow" w:hAnsi="Arial Narrow"/>
          <w:color w:val="000000"/>
          <w:sz w:val="20"/>
          <w:szCs w:val="20"/>
        </w:rPr>
        <w:t xml:space="preserve"> законами, Уставом Красноярского края, законами Красноярского края, Уставом поселка Чиринда, настоящим Положением и иными муниципальными правовыми актами.</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4. На муниципальных служащих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w:t>
      </w:r>
    </w:p>
    <w:p w:rsidR="00CD2E86" w:rsidRPr="009C3BDF" w:rsidRDefault="00CD2E86" w:rsidP="00CD2E86">
      <w:pPr>
        <w:ind w:firstLine="633"/>
        <w:jc w:val="center"/>
        <w:rPr>
          <w:rFonts w:ascii="Arial Narrow" w:hAnsi="Arial Narrow"/>
          <w:color w:val="000000"/>
          <w:sz w:val="20"/>
          <w:szCs w:val="20"/>
        </w:rPr>
      </w:pPr>
      <w:r w:rsidRPr="009C3BDF">
        <w:rPr>
          <w:rFonts w:ascii="Arial Narrow" w:hAnsi="Arial Narrow"/>
          <w:b/>
          <w:bCs/>
          <w:color w:val="000000"/>
          <w:sz w:val="20"/>
          <w:szCs w:val="20"/>
        </w:rPr>
        <w:t> </w:t>
      </w:r>
    </w:p>
    <w:p w:rsidR="00CD2E86" w:rsidRPr="009C3BDF" w:rsidRDefault="00CD2E86" w:rsidP="00CD2E86">
      <w:pPr>
        <w:ind w:firstLine="633"/>
        <w:jc w:val="center"/>
        <w:rPr>
          <w:rFonts w:ascii="Arial Narrow" w:hAnsi="Arial Narrow"/>
          <w:color w:val="000000"/>
          <w:sz w:val="20"/>
          <w:szCs w:val="20"/>
        </w:rPr>
      </w:pPr>
      <w:r w:rsidRPr="009C3BDF">
        <w:rPr>
          <w:rFonts w:ascii="Arial Narrow" w:hAnsi="Arial Narrow"/>
          <w:b/>
          <w:bCs/>
          <w:color w:val="000000"/>
          <w:sz w:val="20"/>
          <w:szCs w:val="20"/>
        </w:rPr>
        <w:t>2. Должности муниципальной службы</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1. Должность муниципальной службы в Администрации поселка Чиринда (далее- должность муниципальной службы) - должность в органе местного самоуправления Администрации поселка Чиринда (далее - орган местного самоуправления), которые образуются в соответствии с Уставом поселка Чиринда,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Должности муниципальной службы устанавливаются муниципальными правовыми актами в соответствии с Законом Красноярского края «О Реестре должностей муниципальной службы».</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Должности муниципальной службы подразделяются на группы:</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ведущие должности муниципальной службы;</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старшие должности муниципальной службы;</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младшие должности муниципальной службы.</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Соотношение должностей муниципальной службы и должностей государственной гражданской службы Красноярского края с учетом квалификационных требований к соответствующим должностям муниципальной службы и должностям государственной гражданской службы Красноярского края устанавливается законом Красноярского края.</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2.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к специальности, направлению подготовки.</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Красноярского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К типовым квалификационным требованиям для замещения должностей муниципальной службы относятся:</w:t>
      </w:r>
    </w:p>
    <w:p w:rsidR="00CD2E86" w:rsidRPr="009C3BDF" w:rsidRDefault="00CD2E86" w:rsidP="00CD2E86">
      <w:pPr>
        <w:ind w:firstLine="633"/>
        <w:jc w:val="both"/>
        <w:rPr>
          <w:rFonts w:ascii="Arial Narrow" w:hAnsi="Arial Narrow"/>
          <w:color w:val="000000"/>
          <w:sz w:val="20"/>
          <w:szCs w:val="20"/>
        </w:rPr>
      </w:pPr>
      <w:r>
        <w:rPr>
          <w:rFonts w:ascii="Arial Narrow" w:hAnsi="Arial Narrow"/>
          <w:color w:val="000000"/>
          <w:sz w:val="20"/>
          <w:szCs w:val="20"/>
        </w:rPr>
        <w:t>1.</w:t>
      </w:r>
      <w:r w:rsidRPr="009C3BDF">
        <w:rPr>
          <w:rFonts w:ascii="Arial Narrow" w:hAnsi="Arial Narrow"/>
          <w:color w:val="000000"/>
          <w:sz w:val="20"/>
          <w:szCs w:val="20"/>
        </w:rPr>
        <w:t>требования к уровню профессионального образования - по ведущим должностям муниципальной службы - высшее образование по профилю деятельности органа или по профилю замещаемой должности; по старшим и младшим должностям муниципальной службы – профессиональное образование по профилю замещаемой должности.</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Специальные профессиональные знания подтверждаются документом государственного образца о высшем или среднем профессиональном образовании по специальностям, направлениям подготовки, соответствующим направлениям деятельности органа местного самоуправления Администрации поселка Чиринда. В случае если специальные профессиональные знания, подтверждённые документом государственного образца о высшем или среднем профессиональном образовании, не соответствуют направлениям деятельности органа местного самоуправления Администрации поселка Чиринда, Администрации поселка Чиринда учитывается документ государственного образца о дополнительном профессиональном образовании по соответствующим направлениям деятельности органа местного самоуправления Администрации поселка Чиринда;</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2) требования к стажу муниципальной службы или стажу работы по специальности, направлению подготовки:</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а) ведущие должности муниципальной службы - без предъявления требований к стажу;</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б) старшие должности муниципальной службы - без предъявления требований к стажу;</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в) младшие должности муниципальной службы - без предъявления требований к стажу.</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 xml:space="preserve">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w:t>
      </w:r>
      <w:r w:rsidRPr="009C3BDF">
        <w:rPr>
          <w:rFonts w:ascii="Arial Narrow" w:hAnsi="Arial Narrow"/>
          <w:color w:val="000000"/>
          <w:sz w:val="20"/>
          <w:szCs w:val="20"/>
        </w:rPr>
        <w:lastRenderedPageBreak/>
        <w:t>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Квалификационные требования к стажу муниципальной службы или стажу работы по специальности, направлению подготовки включаются представителем нанимателя (работодателя) в должностную инструкцию муниципального служащего.</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3. Классные чины муниципальных служащих (далее - классный чин)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Классный чин может быть первым или очередным.</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Первый классный чин присваивается муниципальному служащему, не имеющему классного чина муниципальной службы. При этом учитывается классный чин государственной гражданской и иной службы, присвоенный муниципальному служащему на прежнем месте службы.</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Муниципальным служащим, замещающим должности муниципальной службы на определенный срок полномочий, классные чины присваиваются по результатам квалификационного экзамена.</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Муниципальным служащим, замещающим должности муниципальной службы, в соответствии с замещаемой должностью муниципальной службы присваиваются следующие классные чины:</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1) для ведущей группы должностей муниципальной службы - советник муниципальной службы 1, 2 или 3 классов;</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2) для старшей группы должностей муниципальной службы - референт муниципальной службы 1, 2 или 3 классов;</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3) для младшей группы должностей муниципальной службы - секретарь муниципальной службы 1, 2 или 3 классов.</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Муниципальным служащим классные чины присваиваются представителем нанимателя соответствующего органа местного самоуправления. Решение о присвоении муниципальному служащему классного чина оформляется муниципальным правовым актом.</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По окончании установленного срока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 при отсутствии у муниципального служащего соответствующего замещаемой должности муниципальной службы классного чина ему присваивается классный чин в соответствии с Законом Красноярского края «Об особенностях правового регулирования муниципальной службы в Красноярском крае», настоящим Положением.</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Порядок присвоения и сохранения классных чинов определяется Законом Красноярского края «Об особенностях правового регулирования муниципальной службы в Красноярском крае».</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sz w:val="20"/>
          <w:szCs w:val="20"/>
        </w:rPr>
        <w:t>Муниципальным служащим , которым до вступления в силу Закона Красноярского края от 24.04.2008 № 5-1565 «Об особенностях правового регулирования муниципальной службы в Красноярском крае» был</w:t>
      </w:r>
      <w:r w:rsidRPr="009C3BDF">
        <w:rPr>
          <w:rFonts w:ascii="Arial Narrow" w:hAnsi="Arial Narrow"/>
          <w:color w:val="000000"/>
          <w:sz w:val="20"/>
          <w:szCs w:val="20"/>
        </w:rPr>
        <w:t xml:space="preserve"> установлен квалификационный разряд ( в том числе в другом муниципальном образовании и на территории Красноярского края), присваивается классный чин того же класса, что и квалификационный разряд, в зависимости от замещаемой должности без соблюдения в пределах группы должностей муниципальной службы без соблюдения требований, предусмотренных пунктом 12 статьи 4 указанного Закона края.</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sz w:val="20"/>
          <w:szCs w:val="20"/>
        </w:rPr>
        <w:t>Муниципальным служащим, которым до выступления в силу Закона Красноярского края от 24.04.2008 № 5-1565 «Об особенностях правового регулирования муниципальной службы в Красноярском крае» был</w:t>
      </w:r>
      <w:r w:rsidRPr="009C3BDF">
        <w:rPr>
          <w:rFonts w:ascii="Arial Narrow" w:hAnsi="Arial Narrow"/>
          <w:color w:val="000000"/>
          <w:sz w:val="20"/>
          <w:szCs w:val="20"/>
        </w:rPr>
        <w:t xml:space="preserve"> установлен квалификационный разряд по должности муниципальной службы, отнесенной к более высокой группе должностей, чем группа должностей по замещаемой должности, присваивается классный чин того же класса, что и квалификационный разряд, в соответствии с группой должностей, по которой ранее был присвоен квалификационный разряд, без соблюдения требований предусмотренных пунктом 12 статьи 1 названного Закона края.</w:t>
      </w:r>
    </w:p>
    <w:p w:rsidR="00CD2E86" w:rsidRPr="009C3BDF" w:rsidRDefault="00CD2E86" w:rsidP="00CD2E86">
      <w:pPr>
        <w:ind w:firstLine="633"/>
        <w:jc w:val="center"/>
        <w:rPr>
          <w:rFonts w:ascii="Arial Narrow" w:hAnsi="Arial Narrow"/>
          <w:color w:val="000000"/>
          <w:sz w:val="20"/>
          <w:szCs w:val="20"/>
        </w:rPr>
      </w:pPr>
      <w:r w:rsidRPr="009C3BDF">
        <w:rPr>
          <w:rFonts w:ascii="Arial Narrow" w:hAnsi="Arial Narrow"/>
          <w:b/>
          <w:bCs/>
          <w:color w:val="000000"/>
          <w:sz w:val="20"/>
          <w:szCs w:val="20"/>
        </w:rPr>
        <w:t> </w:t>
      </w:r>
    </w:p>
    <w:p w:rsidR="00CD2E86" w:rsidRPr="009C3BDF" w:rsidRDefault="00CD2E86" w:rsidP="00CD2E86">
      <w:pPr>
        <w:ind w:firstLine="633"/>
        <w:jc w:val="center"/>
        <w:rPr>
          <w:rFonts w:ascii="Arial Narrow" w:hAnsi="Arial Narrow"/>
          <w:color w:val="000000"/>
          <w:sz w:val="20"/>
          <w:szCs w:val="20"/>
        </w:rPr>
      </w:pPr>
      <w:r w:rsidRPr="009C3BDF">
        <w:rPr>
          <w:rFonts w:ascii="Arial Narrow" w:hAnsi="Arial Narrow"/>
          <w:b/>
          <w:bCs/>
          <w:color w:val="000000"/>
          <w:sz w:val="20"/>
          <w:szCs w:val="20"/>
        </w:rPr>
        <w:t>3. Правовое положение муниципального служащего</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1. Муниципальным служащим является гражданин, достигший возраста 18 лет, исполняющий в порядке, определенном настоящим Положением в соответствии с федеральными законами, законами Красноярского края и Уставом поселка Чиринда обязанности по должности муниципальной службы за денежное содержание, выплачиваемое за счет средств местного бюджета (бюджета поселка Чиринда).</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2. 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b/>
          <w:bCs/>
          <w:color w:val="000000"/>
          <w:sz w:val="20"/>
          <w:szCs w:val="20"/>
        </w:rPr>
        <w:t>3. Муниципальный служащий имеет право на:</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2) обеспечение организационно-технических условий, необходимых для исполнения должностных обязанностей;</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lastRenderedPageBreak/>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6) участие по своей инициативе в конкурсе на замещение вакантной должности муниципальной службы;</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8) защиту своих персональных данных;</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12) пенсионное обеспечение в соответствии с законодательством Российской Федерации.</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Муниципальный служащий вправе с предварительного письменного уведомления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законодательством.</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b/>
          <w:bCs/>
          <w:color w:val="000000"/>
          <w:sz w:val="20"/>
          <w:szCs w:val="20"/>
        </w:rPr>
        <w:t> </w:t>
      </w:r>
    </w:p>
    <w:p w:rsidR="00CD2E86" w:rsidRPr="009C3BDF" w:rsidRDefault="00CD2E86" w:rsidP="00CD2E86">
      <w:pPr>
        <w:ind w:firstLine="633"/>
        <w:jc w:val="center"/>
        <w:rPr>
          <w:rFonts w:ascii="Arial Narrow" w:hAnsi="Arial Narrow"/>
          <w:color w:val="000000"/>
          <w:sz w:val="20"/>
          <w:szCs w:val="20"/>
        </w:rPr>
      </w:pPr>
      <w:r w:rsidRPr="009C3BDF">
        <w:rPr>
          <w:rFonts w:ascii="Arial Narrow" w:hAnsi="Arial Narrow"/>
          <w:b/>
          <w:bCs/>
          <w:color w:val="000000"/>
          <w:sz w:val="20"/>
          <w:szCs w:val="20"/>
        </w:rPr>
        <w:t>4. Муниципальный служащий обязан:</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поселка Чиринда и иные муниципальные правовые акты и обеспечивать их исполнение;</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2) исполнять должностные обязанности в соответствии с должностной инструкцией;</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5) поддерживать уровень квалификации, необходимый для надлежащего исполнения должностных обязанностей;</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7) беречь государственное и муниципальное имущество, в том числе предоставленное ему для исполнения должностных обязанностей;</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8) представлять в установленном порядке предусмотренные законодательством Российской Федерации сведения о себе и членах своей семьи;</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10)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11)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12)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lastRenderedPageBreak/>
        <w:t>5.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Красноярского края, нормативных правовых актов Администрации поселка Чиринда,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6. Гражданин не может быть принят на муниципальную службу, а муниципальный служащий не может находиться на муниципальной службе в случае:</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1) признания его недееспособным или ограниченно дееспособным решением суда, вступившим в законную силу;</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5) близкого родства или свойства (родители, супруги, дети, братья, сёстры, а также братья, сёстры, родители, дети супругов и супруги детей) с Главой поселка Чиринда,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связанно с непосредственной подчиненностью и подконтрольностью одного из них другому;</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8) представления подложных документов или заведомо ложных сведений при поступлении на муниципальную службу;</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9) непредставления предусмотренных настоящим Положением, Федеральным законом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10) непредставления сведений, предусмотренных пунктом 30 настоящего раздела Положения;</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12) приобретения им статуса иностранного агента. Гражданин не может быть принят на муниципальную службу, а муниципальный служащий не может находиться на муниципальной службе с в случае приобретения им статуса иностранного агента.</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Муниципальный служащий, являющийся руководителем органа местного самоуправления Администрации поселка Чиринда,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Администрации поселка Чиринда в период замещения ими соответствующей должности.</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7. В связи с прохождением муниципальной службы муниципальному служащему запрещается:</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1) замещать должность муниципальной службы в случае:</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а) избрания или назначения на государственную должность Российской Федерации либо на государственную должность Красноярского края, а также в случае назначения на должность государственной службы;</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б) избрания или назначения на муниципальную должность;</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lastRenderedPageBreak/>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органах местного самоуправления Администрации поселка Чиринда;</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2) участвовать в управлении коммерческой или некоммерческой организацией, за исключением следующих случаев:</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Красноярского края;</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д) иные случаи, предусмотренные федеральными законами;</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3) заниматься предпринимательской деятельностью лично или через доверенных лиц;</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4) быть поверенным или представителем по делам третьих лиц в органах местного самоуправления Администрации поселка Чиринда,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w:t>
      </w:r>
      <w:r w:rsidRPr="009C3BDF">
        <w:rPr>
          <w:rFonts w:ascii="Arial Narrow" w:hAnsi="Arial Narrow"/>
          <w:sz w:val="20"/>
          <w:szCs w:val="20"/>
        </w:rPr>
        <w:t>мероприятиями, признаются муниципальной собственностью и передаются муниципальным служащим по акту в органы местного самоуправления Администрации поселка Чиринда,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w:t>
      </w:r>
      <w:r w:rsidRPr="009C3BDF">
        <w:rPr>
          <w:rFonts w:ascii="Arial Narrow" w:hAnsi="Arial Narrow"/>
          <w:color w:val="000000"/>
          <w:sz w:val="20"/>
          <w:szCs w:val="20"/>
        </w:rPr>
        <w:t xml:space="preserve"> устанавливаемом нормативными правовыми актами Российской Федерации;</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органов местного самоуправления Администрации поселка Чиринда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9) допускать публичные высказывания, суждения и оценки, в том числе в средствах массовой информации, в отношении деятельности органов местного самоуправления Администрации поселка Чиринда и их руководителей, если это не входит в его должностные обязанности;</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10) принимать без письменного разрешения Главы поселка Чиринда награды, почётные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11) использовать преимущества должностного положения для предвыборной агитации, а также для агитации по вопросам референдума;</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lastRenderedPageBreak/>
        <w:t>13) создавать в органах местного самоуправления Администрации поселка Чиринда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14) прекращать исполнение должностных обязанностей в целях урегулирования трудового спора;</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CD2E86" w:rsidRPr="009C3BDF" w:rsidRDefault="00CD2E86" w:rsidP="00CD2E86">
      <w:pPr>
        <w:ind w:firstLine="633"/>
        <w:jc w:val="both"/>
        <w:rPr>
          <w:rFonts w:ascii="Arial Narrow" w:hAnsi="Arial Narrow"/>
          <w:sz w:val="20"/>
          <w:szCs w:val="20"/>
        </w:rPr>
      </w:pPr>
      <w:r w:rsidRPr="009C3BDF">
        <w:rPr>
          <w:rFonts w:ascii="Arial Narrow" w:hAnsi="Arial Narrow"/>
          <w:color w:val="000000"/>
          <w:sz w:val="20"/>
          <w:szCs w:val="20"/>
        </w:rPr>
        <w:t xml:space="preserve">Гражданин, замещавший должность муниципальной службы, включённую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w:t>
      </w:r>
      <w:r w:rsidRPr="009C3BDF">
        <w:rPr>
          <w:rFonts w:ascii="Arial Narrow" w:hAnsi="Arial Narrow"/>
          <w:sz w:val="20"/>
          <w:szCs w:val="20"/>
        </w:rPr>
        <w:t>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даётся в порядке, устанавливаемом нормативными правовыми актами Российской Федерации.</w:t>
      </w:r>
    </w:p>
    <w:p w:rsidR="00CD2E86" w:rsidRPr="009C3BDF" w:rsidRDefault="00CD2E86" w:rsidP="00CD2E86">
      <w:pPr>
        <w:ind w:firstLine="633"/>
        <w:jc w:val="both"/>
        <w:rPr>
          <w:rFonts w:ascii="Arial Narrow" w:hAnsi="Arial Narrow"/>
          <w:sz w:val="20"/>
          <w:szCs w:val="20"/>
        </w:rPr>
      </w:pPr>
      <w:r w:rsidRPr="009C3BDF">
        <w:rPr>
          <w:rFonts w:ascii="Arial Narrow" w:hAnsi="Arial Narrow"/>
          <w:sz w:val="20"/>
          <w:szCs w:val="20"/>
        </w:rPr>
        <w:t>8. Для целей настоящего решения используется понятие «конфликт интересов», установленное частью 1 статьи 10 Федерального закона от 25 декабря 2008 года № 273-ФЗ «О противодействии коррупции».</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sz w:val="20"/>
          <w:szCs w:val="20"/>
        </w:rPr>
        <w:t>9. Для целей настоящего решения используется понятие «личная заинтересованность», установленное частью 2 статьи 10 Федерального закона от 25 декабря 2008 года № 273-ФЗ «О противодействии коррупции</w:t>
      </w:r>
      <w:r w:rsidRPr="009C3BDF">
        <w:rPr>
          <w:rFonts w:ascii="Arial Narrow" w:hAnsi="Arial Narrow"/>
          <w:color w:val="000000"/>
          <w:sz w:val="20"/>
          <w:szCs w:val="20"/>
        </w:rPr>
        <w:t>».</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10.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11.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12.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13.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14. Непринятие муниципальным служащим, являющимся представителем нанимателя, которому стало известно о возникновении у подчинённого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15. Для обеспечения соблюдения муниципальными служащими общих принципов служебного поведения и урегулирования конфликта интересов в органах местного самоуправления Администрации поселка Чиринда в порядке, определяемом нормативными правовыми актами Красноярского края и муниципальными правовыми актами,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16. Муниципальный служащий обязан:</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1) исполнять должностные обязанности добросовестно, на высоком профессиональном уровне;</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 xml:space="preserve">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w:t>
      </w:r>
      <w:r w:rsidRPr="009C3BDF">
        <w:rPr>
          <w:rFonts w:ascii="Arial Narrow" w:hAnsi="Arial Narrow"/>
          <w:color w:val="000000"/>
          <w:sz w:val="20"/>
          <w:szCs w:val="20"/>
        </w:rPr>
        <w:lastRenderedPageBreak/>
        <w:t>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5) проявлять корректность в обращении с гражданами;</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6) проявлять уважение к нравственным обычаям и традициям народов Российской Федерации;</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7) учитывать культурные и иные особенности различных этнических, социальных групп и конфессий, а также традиции и обычаи, сложившиеся на территории муниципального образования поселка Чиринда;</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8) способствовать межнациональному и межконфессиональному согласию;</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9) не допускать конфликтных ситуаций, способных нанести ущерб его репутации или авторитету муниципального органа.</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17.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18. Граждане, претендующие на замещение должностей муниципальной службы, включённых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19. Сведения о доходах,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20. Не допускается использование сведений о доходах, об имуществе и обязательствах имущественного характера для установления 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21. Муниципальный служащий, виновный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22. 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 xml:space="preserve">23.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включённых в соответствующий перечень, достоверности и полноты сведений о доходах,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актами Российской Федерации, соблюдения муниципальными служащими ограничений и запретов, требований о предотвращении или об </w:t>
      </w:r>
      <w:r w:rsidRPr="009C3BDF">
        <w:rPr>
          <w:rFonts w:ascii="Arial Narrow" w:hAnsi="Arial Narrow"/>
          <w:sz w:val="20"/>
          <w:szCs w:val="20"/>
        </w:rPr>
        <w:t>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нормативными правовыми актами Российской</w:t>
      </w:r>
      <w:r w:rsidRPr="009C3BDF">
        <w:rPr>
          <w:rFonts w:ascii="Arial Narrow" w:hAnsi="Arial Narrow"/>
          <w:color w:val="000000"/>
          <w:sz w:val="20"/>
          <w:szCs w:val="20"/>
        </w:rPr>
        <w:t xml:space="preserve"> Федерации, осуществляется в порядке, определяемом нормативным правовым актом Красноярского края.</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24.Запросы о представлении сведений, составляющих банковскую, налоговую или иную охраняемую законом тайну, запросы в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Губернатором Красноярского края, либо специально уполномоченным заместителем Губернатора Красноярского края, либо специально уполномоченным Губернатором Красноярского края и непосредственно подчиненным ему руководителем органа Красноярского края по профилактике коррупционных и иных правонарушений в порядке, определяемом нормативными правовыми актами Российской Федерации.</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lastRenderedPageBreak/>
        <w:t>25. Запросы в правоохранительные органы о проведении оперативно-розыскных мероприятий в отношении граждан, указанных в пункте 24 настоящего раздела, направляются Губернатором Красноярского края в порядке, определяемом нормативными правовыми актами Российской Федерации.</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26. Муниципальный служащий, замещающий должность муниципальной службы, включённую в перечень, установленный муниципальным нормативным правовым актом, обязан представлять представителю нанимателя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расходах, государственными гражданскими служащими Красноярского края.</w:t>
      </w:r>
    </w:p>
    <w:p w:rsidR="00CD2E86" w:rsidRPr="009C3BDF" w:rsidRDefault="00CD2E86" w:rsidP="00CD2E86">
      <w:pPr>
        <w:ind w:firstLine="633"/>
        <w:jc w:val="both"/>
        <w:rPr>
          <w:rFonts w:ascii="Arial Narrow" w:hAnsi="Arial Narrow"/>
          <w:sz w:val="20"/>
          <w:szCs w:val="20"/>
        </w:rPr>
      </w:pPr>
      <w:r w:rsidRPr="009C3BDF">
        <w:rPr>
          <w:rFonts w:ascii="Arial Narrow" w:hAnsi="Arial Narrow"/>
          <w:color w:val="000000"/>
          <w:sz w:val="20"/>
          <w:szCs w:val="20"/>
        </w:rPr>
        <w:t xml:space="preserve">27. Контроль за </w:t>
      </w:r>
      <w:r w:rsidRPr="009C3BDF">
        <w:rPr>
          <w:rFonts w:ascii="Arial Narrow" w:hAnsi="Arial Narrow"/>
          <w:sz w:val="20"/>
          <w:szCs w:val="20"/>
        </w:rPr>
        <w:t>соответствием расходов муниципального служащего, его супруги (супруга) и несовершеннолетних детей их доходам осуществляется в порядке, установленном Федеральным законом от 25 декабря 2008 года № 273-ФЗ «О противодействии коррупции» и Федеральным законом от 03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Губернатора Красноярского края, муниципальными правовыми актами.</w:t>
      </w:r>
    </w:p>
    <w:p w:rsidR="00CD2E86" w:rsidRPr="009C3BDF" w:rsidRDefault="00CD2E86" w:rsidP="00CD2E86">
      <w:pPr>
        <w:ind w:firstLine="633"/>
        <w:jc w:val="both"/>
        <w:rPr>
          <w:rFonts w:ascii="Arial Narrow" w:hAnsi="Arial Narrow"/>
          <w:sz w:val="20"/>
          <w:szCs w:val="20"/>
        </w:rPr>
      </w:pPr>
      <w:r w:rsidRPr="009C3BDF">
        <w:rPr>
          <w:rFonts w:ascii="Arial Narrow" w:hAnsi="Arial Narrow"/>
          <w:sz w:val="20"/>
          <w:szCs w:val="20"/>
        </w:rPr>
        <w:t>28. Непредставление муниципальным служащим или представление им заведомо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увольнение муниципального служащего с муниципальной службы.</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sz w:val="20"/>
          <w:szCs w:val="20"/>
        </w:rPr>
        <w:t>29. Проверка достоверности и полноты сведений о расходах в отношении муниципального служащего, его супруги (супруга) и (или) несовершеннолетних детей, представляемых в соответствии с Федеральным законом от 03 декабря 2012 года № 230-ФЗ «О контроле за соответствием расходов лиц, замещающих государственные должности, и иных лиц их доходам» осуществляются уполномоченным</w:t>
      </w:r>
      <w:r w:rsidRPr="009C3BDF">
        <w:rPr>
          <w:rFonts w:ascii="Arial Narrow" w:hAnsi="Arial Narrow"/>
          <w:color w:val="000000"/>
          <w:sz w:val="20"/>
          <w:szCs w:val="20"/>
        </w:rPr>
        <w:t xml:space="preserve"> органом исполнительной власти Красноярского края в порядке, определяемом нормативным правовым актом Губернатора Красноярского края.</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30.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31. Сведения, указанные в пункте 30 настоящего раздела,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отчётным.</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Сведения, указанные в пункте 30 настоящего раздела, представляются по форме, установленной Правительством Российской Федерации.</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32.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пунктом 30 настоящего раздела.</w:t>
      </w:r>
    </w:p>
    <w:p w:rsidR="00CD2E86" w:rsidRPr="009C3BDF" w:rsidRDefault="00CD2E86" w:rsidP="00CD2E86">
      <w:pPr>
        <w:ind w:firstLine="633"/>
        <w:jc w:val="center"/>
        <w:rPr>
          <w:rFonts w:ascii="Arial Narrow" w:hAnsi="Arial Narrow"/>
          <w:color w:val="000000"/>
          <w:sz w:val="20"/>
          <w:szCs w:val="20"/>
        </w:rPr>
      </w:pPr>
      <w:r w:rsidRPr="009C3BDF">
        <w:rPr>
          <w:rFonts w:ascii="Arial Narrow" w:hAnsi="Arial Narrow"/>
          <w:b/>
          <w:bCs/>
          <w:color w:val="000000"/>
          <w:sz w:val="20"/>
          <w:szCs w:val="20"/>
        </w:rPr>
        <w:t> </w:t>
      </w:r>
    </w:p>
    <w:p w:rsidR="00CD2E86" w:rsidRPr="009C3BDF" w:rsidRDefault="00CD2E86" w:rsidP="00CD2E86">
      <w:pPr>
        <w:ind w:firstLine="633"/>
        <w:jc w:val="center"/>
        <w:rPr>
          <w:rFonts w:ascii="Arial Narrow" w:hAnsi="Arial Narrow"/>
          <w:color w:val="000000"/>
          <w:sz w:val="20"/>
          <w:szCs w:val="20"/>
        </w:rPr>
      </w:pPr>
      <w:r w:rsidRPr="009C3BDF">
        <w:rPr>
          <w:rFonts w:ascii="Arial Narrow" w:hAnsi="Arial Narrow"/>
          <w:b/>
          <w:bCs/>
          <w:color w:val="000000"/>
          <w:sz w:val="20"/>
          <w:szCs w:val="20"/>
        </w:rPr>
        <w:t>4. Порядок поступления на муниципальную службу, ее прохождения и прекращения</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 </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законодательством Красноярского края, правовыми актами органа местного самоуправления Администрации поселка Чиринда, для замещения должностей муниципальной службы, при отсутствии обстоятельств, указанных в пункте 6 раздела 3 настоящего Положения в качестве ограничений, связанных с муниципальной службой.</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3. При поступлении на муниципальную службу гражданин представляет:</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1) заявление с просьбой о поступлении на муниципальную службу и замещении должности муниципальной службы;</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2) собственноручно заполненную и подписанную анкету по форме, установленной Правительством Российской Федерации;</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3) паспорт;</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lastRenderedPageBreak/>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5) документ об образовании;</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7) свидетельство о постановке физического лица на учет в налоговом органе по месту жительства на территории Российской Федерации;</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8) документы воинского учета - для граждан, пребывающих в запасе, и лиц, подлежащих призыву на военную службу;</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9) заключение медицинской организации об отсутствии заболевания, препятствующего поступлению на муниципальную службу;</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10) сведения о доходах за год, предшествующий году поступления на муниципальную службу, об имуществе и обязательствах имущественного характера гражданина, поступающего на муниципальную службу, и членов его семьи;</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11) сведения, предусмотренные пунктом 30 раздела 3 настоящего Положения;</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Сведения, представленные при поступлении на муниципальную службу, могут подвергаться проверке в установленном федеральными законами порядке.</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В случае установления в процессе данной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 муниципальной службе в Российской Федерации».</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4.В целях обеспечения права граждан на равный доступ к муниципальной службе в органах местного самоуправления в Администрации поселка Чиринда может проводиться конкурс на замещение вакантной должности муниципальной службы (далее - конкурс).</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Конкурс проводится среди граждан, подавших заявления на участие в нем, при соблюдении условий, установленных федеральными законами и законами Красноярского края.</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Муниципальные служащие могут участвовать в конкурсе независимо от того, какие должности муниципальной службы они занимают в момент его проведения.</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Конкурс проводится в порядке, установленном Положением о конкурсе на замещение должности муниципальной службы в Администрации поселка Чиринда, утверждаемым решением </w:t>
      </w:r>
      <w:proofErr w:type="spellStart"/>
      <w:r w:rsidRPr="009C3BDF">
        <w:rPr>
          <w:rFonts w:ascii="Arial Narrow" w:hAnsi="Arial Narrow"/>
          <w:color w:val="000000"/>
          <w:sz w:val="20"/>
          <w:szCs w:val="20"/>
        </w:rPr>
        <w:t>Чириндинского</w:t>
      </w:r>
      <w:proofErr w:type="spellEnd"/>
      <w:r w:rsidRPr="009C3BDF">
        <w:rPr>
          <w:rFonts w:ascii="Arial Narrow" w:hAnsi="Arial Narrow"/>
          <w:color w:val="000000"/>
          <w:sz w:val="20"/>
          <w:szCs w:val="20"/>
        </w:rPr>
        <w:t xml:space="preserve"> поселкового Совета депутатов.</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5.Для определения соответствия муниципального служащего замещаемой должности муниципальной службы проводится его аттестация.</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Аттестация проводится аттестационной комиссией один раз в три года.</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Состав аттестационной комиссии, сроки и порядок ее работы определяются муниципальным правовым актом представителя нанимателя.</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Порядок и условия проведения аттестации устанавливаются Положением о порядке проведения аттестации муниципальных служащих в Администрации поселка Чиринда, утверждаемым решением </w:t>
      </w:r>
      <w:proofErr w:type="spellStart"/>
      <w:r w:rsidRPr="009C3BDF">
        <w:rPr>
          <w:rFonts w:ascii="Arial Narrow" w:hAnsi="Arial Narrow"/>
          <w:color w:val="000000"/>
          <w:sz w:val="20"/>
          <w:szCs w:val="20"/>
        </w:rPr>
        <w:t>Чириндинского</w:t>
      </w:r>
      <w:proofErr w:type="spellEnd"/>
      <w:r w:rsidRPr="009C3BDF">
        <w:rPr>
          <w:rFonts w:ascii="Arial Narrow" w:hAnsi="Arial Narrow"/>
          <w:color w:val="000000"/>
          <w:sz w:val="20"/>
          <w:szCs w:val="20"/>
        </w:rPr>
        <w:t xml:space="preserve"> поселкового Совета депутатов в соответствии с типовым положением о проведении аттестации муниципальных служащих, утверждаемым законом Красноярского края.</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Если муниципальный служащий признан Аттестационной комиссией органов местного самоуправления Администрации поселка Чиринда по результатам аттестации не соответствующим замещаемой должности муниципальной службы, он может быть направлен представителем нанимателя (работодателем) на профессиональную переподготовку, или понижен в должности, или уволен в порядке, предусмотренном законодательством Российской Федерации о труде.</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Муниципальный служащий вправе обжаловать результаты аттестации в судебном порядке.</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6. Квалификационный экзамен сдают муниципальные служащие, указанные в абзаце 5 пункта 3 раздела 2 «Должности муниципальной службы».</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Квалификационный экзамен проводится Аттестационной комиссией.</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Состав аттестационной комиссии, сроки и порядок ее работы определяются муниципальным правовым актом представителя нанимателя.</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Сдача квалификационного экзамена осуществляется в соответствии с положением о порядке сдачи квалификационного экзамена муниципальными служащими и оценки их знаний, навыков и умений (профессионального уровня), утвержденным </w:t>
      </w:r>
      <w:proofErr w:type="spellStart"/>
      <w:r w:rsidRPr="009C3BDF">
        <w:rPr>
          <w:rFonts w:ascii="Arial Narrow" w:hAnsi="Arial Narrow"/>
          <w:color w:val="000000"/>
          <w:sz w:val="20"/>
          <w:szCs w:val="20"/>
        </w:rPr>
        <w:t>Чириндинским</w:t>
      </w:r>
      <w:proofErr w:type="spellEnd"/>
      <w:r w:rsidRPr="009C3BDF">
        <w:rPr>
          <w:rFonts w:ascii="Arial Narrow" w:hAnsi="Arial Narrow"/>
          <w:color w:val="000000"/>
          <w:sz w:val="20"/>
          <w:szCs w:val="20"/>
        </w:rPr>
        <w:t xml:space="preserve"> поселковым Советом депутатов.</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lastRenderedPageBreak/>
        <w:t xml:space="preserve">7. Помимо </w:t>
      </w:r>
      <w:r w:rsidRPr="009C3BDF">
        <w:rPr>
          <w:rFonts w:ascii="Arial Narrow" w:hAnsi="Arial Narrow"/>
          <w:sz w:val="20"/>
          <w:szCs w:val="20"/>
        </w:rPr>
        <w:t>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1) достижения предельного возраста, установленного для замещения должности муниципальной службы;</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2) несоблюдения ограничений и запретов, связанных с муниципальной службой и установленных статьями 13, 14, 14.1 и 15 Федерального закона «О муниципальной службе в Российской Федерации»;</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3) применения административного наказания в виде дисквалификации;</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4) приобретения муниципальным служащим статуса иностранного агента.</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CD2E86" w:rsidRPr="009C3BDF" w:rsidRDefault="00CD2E86" w:rsidP="00CD2E86">
      <w:pPr>
        <w:ind w:firstLine="633"/>
        <w:jc w:val="center"/>
        <w:rPr>
          <w:rFonts w:ascii="Arial Narrow" w:hAnsi="Arial Narrow"/>
          <w:color w:val="000000"/>
          <w:sz w:val="20"/>
          <w:szCs w:val="20"/>
        </w:rPr>
      </w:pPr>
      <w:r w:rsidRPr="009C3BDF">
        <w:rPr>
          <w:rFonts w:ascii="Arial Narrow" w:hAnsi="Arial Narrow"/>
          <w:b/>
          <w:bCs/>
          <w:color w:val="000000"/>
          <w:sz w:val="20"/>
          <w:szCs w:val="20"/>
        </w:rPr>
        <w:t> </w:t>
      </w:r>
    </w:p>
    <w:p w:rsidR="00CD2E86" w:rsidRPr="009C3BDF" w:rsidRDefault="00CD2E86" w:rsidP="00CD2E86">
      <w:pPr>
        <w:ind w:firstLine="633"/>
        <w:jc w:val="center"/>
        <w:rPr>
          <w:rFonts w:ascii="Arial Narrow" w:hAnsi="Arial Narrow"/>
          <w:color w:val="000000"/>
          <w:sz w:val="20"/>
          <w:szCs w:val="20"/>
        </w:rPr>
      </w:pPr>
      <w:r w:rsidRPr="009C3BDF">
        <w:rPr>
          <w:rFonts w:ascii="Arial Narrow" w:hAnsi="Arial Narrow"/>
          <w:b/>
          <w:bCs/>
          <w:color w:val="000000"/>
          <w:sz w:val="20"/>
          <w:szCs w:val="20"/>
        </w:rPr>
        <w:t>5. Рабочее время и время отдыха</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1. Рабочее время муниципальных служащих регулируется трудовым законодательством.</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2.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Ежегодный оплачиваемый отпуск муниципального служащего состоит из основного оплачиваемого отпуска и дополнительных оплачиваемых отпусков.</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Ежегодный основной оплачиваемый отпуск предоставляется муниципальному служащему продолжительностью 30 календарных дней.</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Ежегодный дополнительный оплачиваемый отпуск предоставляется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Красноярского края.</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Продолжительность предоставляемого муниципальным служащим ежегодного дополнительного оплачиваемого отпуска за выслугу лет составляет:</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1) при стаже муниципальной службы от 1 года до 5 лет - 1 календарный день;</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2) при стаже муниципальной службы от 5 до 10 лет - 5 календарных дней;</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3) при стаже муниципальной службы от 10 до 15 лет - 7 календарных дней;</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4) при стаже муниципальной службы свыше 15 лет - 10 календарных дней.</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Муниципальному служащему может быть предоставлен ежегодный дополнительный оплачиваемый отпуск за особые условия службы продолжительностью от 3 до 14 календарных дней сверх суммированных ежегодного основного оплачиваемого отпуска и ежегодного дополнительного оплачиваемого отпуска за выслугу лет. Порядок и условия предоставления ежегодного дополнительного оплачиваемого отпуска за особые условия службы устанавливаются нормативными правовыми актами органов местного самоуправления в пределах ассигнований, предусмотренных в бюджете на содержание органов местного самоуправления.</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Муниципальному служащему предоставляется отпуск без сохранения денежного содержания в случаях, предусмотренных федеральными законами.</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3.Дистанционная профессиональная служебная деятельн</w:t>
      </w:r>
      <w:r w:rsidRPr="001302AE">
        <w:rPr>
          <w:rFonts w:ascii="Arial Narrow" w:hAnsi="Arial Narrow"/>
          <w:sz w:val="20"/>
          <w:szCs w:val="20"/>
        </w:rPr>
        <w:t>ость муниципальных служащих регулируется в соответствии с </w:t>
      </w:r>
      <w:hyperlink r:id="rId418" w:tgtFrame="_blank" w:history="1">
        <w:r w:rsidRPr="001302AE">
          <w:rPr>
            <w:rFonts w:ascii="Arial Narrow" w:hAnsi="Arial Narrow"/>
            <w:sz w:val="20"/>
            <w:szCs w:val="20"/>
          </w:rPr>
          <w:t>Трудовым кодексом Российской Федерации</w:t>
        </w:r>
      </w:hyperlink>
      <w:r w:rsidRPr="009C3BDF">
        <w:rPr>
          <w:rFonts w:ascii="Arial Narrow" w:hAnsi="Arial Narrow"/>
          <w:color w:val="000000"/>
          <w:sz w:val="20"/>
          <w:szCs w:val="20"/>
        </w:rPr>
        <w:t>.</w:t>
      </w:r>
    </w:p>
    <w:p w:rsidR="00CD2E86" w:rsidRPr="009C3BDF" w:rsidRDefault="00CD2E86" w:rsidP="00CD2E86">
      <w:pPr>
        <w:ind w:firstLine="633"/>
        <w:jc w:val="center"/>
        <w:rPr>
          <w:rFonts w:ascii="Arial Narrow" w:hAnsi="Arial Narrow"/>
          <w:color w:val="000000"/>
          <w:sz w:val="20"/>
          <w:szCs w:val="20"/>
        </w:rPr>
      </w:pPr>
      <w:r w:rsidRPr="009C3BDF">
        <w:rPr>
          <w:rFonts w:ascii="Arial Narrow" w:hAnsi="Arial Narrow"/>
          <w:b/>
          <w:bCs/>
          <w:color w:val="000000"/>
          <w:sz w:val="20"/>
          <w:szCs w:val="20"/>
        </w:rPr>
        <w:t> </w:t>
      </w:r>
    </w:p>
    <w:p w:rsidR="00CD2E86" w:rsidRPr="009C3BDF" w:rsidRDefault="00CD2E86" w:rsidP="00CD2E86">
      <w:pPr>
        <w:ind w:firstLine="633"/>
        <w:jc w:val="center"/>
        <w:rPr>
          <w:rFonts w:ascii="Arial Narrow" w:hAnsi="Arial Narrow"/>
          <w:color w:val="000000"/>
          <w:sz w:val="20"/>
          <w:szCs w:val="20"/>
        </w:rPr>
      </w:pPr>
      <w:r w:rsidRPr="009C3BDF">
        <w:rPr>
          <w:rFonts w:ascii="Arial Narrow" w:hAnsi="Arial Narrow"/>
          <w:b/>
          <w:bCs/>
          <w:color w:val="000000"/>
          <w:sz w:val="20"/>
          <w:szCs w:val="20"/>
        </w:rPr>
        <w:t>6. Оплата труда. Гарантии, предоставляемые муниципальному служащему. Стаж муниципальной службы</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месячного оклада муниципального в соответствии с присвоенным ему классным чином муниципальной службы (далее - оклад за классный чин), которые составляют оклад месячного денежного содержания муниципального служащего (далее - оклад денежного содержания), а также из ежемесячных и иных дополнительных выплат (далее - дополнительные выплаты).</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Органы местного самоуправления самостоятельно определяют размер и условия оплаты труда муниципальных служащих. Размер должностного оклада, оклада за классный чин муниципального служащего, иных дополнительных выплат и порядок их осуществления устанавливаются муниципальными правовыми актами </w:t>
      </w:r>
      <w:proofErr w:type="spellStart"/>
      <w:r w:rsidRPr="009C3BDF">
        <w:rPr>
          <w:rFonts w:ascii="Arial Narrow" w:hAnsi="Arial Narrow"/>
          <w:color w:val="000000"/>
          <w:sz w:val="20"/>
          <w:szCs w:val="20"/>
        </w:rPr>
        <w:t>Чириндинского</w:t>
      </w:r>
      <w:proofErr w:type="spellEnd"/>
      <w:r w:rsidRPr="009C3BDF">
        <w:rPr>
          <w:rFonts w:ascii="Arial Narrow" w:hAnsi="Arial Narrow"/>
          <w:color w:val="000000"/>
          <w:sz w:val="20"/>
          <w:szCs w:val="20"/>
        </w:rPr>
        <w:t xml:space="preserve"> поселкового Совета депутатов в соответствии с законодательством Российской Федерации и законодательством Красноярского края.</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2. Муниципальному служащему гарантируются:</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lastRenderedPageBreak/>
        <w:t>1) условия работы, обеспечивающие исполнение им должностных обязанностей в соответствии с должностной инструкцией;</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2) право на своевременное и в полном объеме получение денежного содержания;</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4) медицинское обслуживание муниципального служащего и членов его семьи, в том числе после выхода муниципального служащего на пенсию;</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Уставом муниципального образования и законами Красноярского края муниципальным служащим могут быть предоставлены дополнительные гарантии.</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3.На муниципального служащего в области пенсионного обеспечения в полном объеме распространяются права государственного гражданского служащего в Российской Федерации, устанавливаемые федеральными законами и законами Красноярского края.</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Муниципальный служащий имеет право на пенсию за выслугу лет с учетом стажа муниципальной службы, выплачиваемую за счет средств, предусмотренных в местном бюджете (бюджете поселка Чиринда) на данные цели.</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Условия предоставления права на пенсию за выслугу лет определяются</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Положением о пенсии за выслугу лет лицам, замещавшим муниципальные должности и должности муниципальной службы в Администрации поселка Чиринда, утверждаемым </w:t>
      </w:r>
      <w:proofErr w:type="spellStart"/>
      <w:r w:rsidRPr="009C3BDF">
        <w:rPr>
          <w:rFonts w:ascii="Arial Narrow" w:hAnsi="Arial Narrow"/>
          <w:color w:val="000000"/>
          <w:sz w:val="20"/>
          <w:szCs w:val="20"/>
        </w:rPr>
        <w:t>Чириндинским</w:t>
      </w:r>
      <w:proofErr w:type="spellEnd"/>
      <w:r w:rsidRPr="009C3BDF">
        <w:rPr>
          <w:rFonts w:ascii="Arial Narrow" w:hAnsi="Arial Narrow"/>
          <w:color w:val="000000"/>
          <w:sz w:val="20"/>
          <w:szCs w:val="20"/>
        </w:rPr>
        <w:t xml:space="preserve"> поселковым Советом депутатов.</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4. В стаж (общую продолжительность) муниципальной службы включаются периоды замещения:</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1) должностей муниципальной службы;</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2) муниципальных должностей;</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3) государственных должностей Российской Федерации и государственных должностей субъектов Российской Федерации;</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4) должностей государственной гражданской службы, воинских должностей и должностей федеральной государственной службы иных видов;</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5) иных должностей в соответствии с федеральными законами.</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 июля 2004 года № 79-ФЗ «О государственной гражданской службе Российской Федерации».</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Порядок исчисления стажа муниципальной службы устанавливается законом Красноярского края.</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Стаж муниципальной службы муниципального служащего устанавливается комиссией органа местного самоуправления Администрации поселка Чиринда по установлению стажа муниципальной службы в соответствии с Законом Красноярского края.</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Положение о комиссии и её состав утверждаются правовым актом органа местного самоуправления.</w:t>
      </w:r>
    </w:p>
    <w:p w:rsidR="00CD2E86" w:rsidRPr="009C3BDF" w:rsidRDefault="00CD2E86" w:rsidP="00CD2E86">
      <w:pPr>
        <w:ind w:firstLine="633"/>
        <w:jc w:val="center"/>
        <w:rPr>
          <w:rFonts w:ascii="Arial Narrow" w:hAnsi="Arial Narrow"/>
          <w:color w:val="000000"/>
          <w:sz w:val="20"/>
          <w:szCs w:val="20"/>
        </w:rPr>
      </w:pPr>
      <w:r w:rsidRPr="009C3BDF">
        <w:rPr>
          <w:rFonts w:ascii="Arial Narrow" w:hAnsi="Arial Narrow"/>
          <w:b/>
          <w:bCs/>
          <w:color w:val="000000"/>
          <w:sz w:val="20"/>
          <w:szCs w:val="20"/>
        </w:rPr>
        <w:t> </w:t>
      </w:r>
    </w:p>
    <w:p w:rsidR="00CD2E86" w:rsidRPr="009C3BDF" w:rsidRDefault="00CD2E86" w:rsidP="00CD2E86">
      <w:pPr>
        <w:ind w:firstLine="633"/>
        <w:jc w:val="center"/>
        <w:rPr>
          <w:rFonts w:ascii="Arial Narrow" w:hAnsi="Arial Narrow"/>
          <w:color w:val="000000"/>
          <w:sz w:val="20"/>
          <w:szCs w:val="20"/>
        </w:rPr>
      </w:pPr>
      <w:r w:rsidRPr="009C3BDF">
        <w:rPr>
          <w:rFonts w:ascii="Arial Narrow" w:hAnsi="Arial Narrow"/>
          <w:b/>
          <w:bCs/>
          <w:color w:val="000000"/>
          <w:sz w:val="20"/>
          <w:szCs w:val="20"/>
        </w:rPr>
        <w:lastRenderedPageBreak/>
        <w:t>7. Поощрение. Дисциплинарная ответственность.</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1. За успешное исполнение муниципальным служащим должностных обязанностей, продолжительную и безупречную службу, выполнение заданий особой важности и сложности, за особые отличия в муниципальной службе к нему могут применяться следующие виды поощрений:</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премирование;</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присвоение очередного классного чина;</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представление к государственным наградам Российской Федерации и Краснодарского края.</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Решение о применении поощрения принимает Глава поселка Чиринда.</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Допускается соединение нескольких видов поощрений.</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2.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1) замечание;</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2) выговор;</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3) увольнение с муниципальной службы по соответствующим основаниям.</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CD2E86" w:rsidRPr="009C3BDF" w:rsidRDefault="00CD2E86" w:rsidP="00CD2E86">
      <w:pPr>
        <w:ind w:firstLine="633"/>
        <w:jc w:val="both"/>
        <w:rPr>
          <w:rFonts w:ascii="Arial Narrow" w:hAnsi="Arial Narrow"/>
          <w:sz w:val="20"/>
          <w:szCs w:val="20"/>
        </w:rPr>
      </w:pPr>
      <w:r w:rsidRPr="009C3BDF">
        <w:rPr>
          <w:rFonts w:ascii="Arial Narrow" w:hAnsi="Arial Narrow"/>
          <w:color w:val="000000"/>
          <w:sz w:val="20"/>
          <w:szCs w:val="20"/>
        </w:rPr>
        <w:t xml:space="preserve">Порядок применения и снятия дисциплинарных взысканий определяется трудовым </w:t>
      </w:r>
      <w:r w:rsidRPr="009C3BDF">
        <w:rPr>
          <w:rFonts w:ascii="Arial Narrow" w:hAnsi="Arial Narrow"/>
          <w:sz w:val="20"/>
          <w:szCs w:val="20"/>
        </w:rPr>
        <w:t>законодательством, за исключением случаев, предусмотренных Федеральным законом от 2 марта 2007 года № 25-ФЗ «О муниципальной службе в Российской Федерации».</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sz w:val="20"/>
          <w:szCs w:val="20"/>
        </w:rPr>
        <w:t>Сведения о применении к муниципальному</w:t>
      </w:r>
      <w:r w:rsidRPr="009C3BDF">
        <w:rPr>
          <w:rFonts w:ascii="Arial Narrow" w:hAnsi="Arial Narrow"/>
          <w:color w:val="000000"/>
          <w:sz w:val="20"/>
          <w:szCs w:val="20"/>
        </w:rPr>
        <w:t xml:space="preserve"> служащему взыскания в виде увольнения в связи с утратой доверия включаются органом местного самоуправления, в </w:t>
      </w:r>
      <w:r w:rsidRPr="009C3BDF">
        <w:rPr>
          <w:rFonts w:ascii="Arial Narrow" w:hAnsi="Arial Narrow"/>
          <w:sz w:val="20"/>
          <w:szCs w:val="20"/>
        </w:rPr>
        <w:t>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 273-ФЗ «О противодействии</w:t>
      </w:r>
      <w:r w:rsidRPr="009C3BDF">
        <w:rPr>
          <w:rFonts w:ascii="Arial Narrow" w:hAnsi="Arial Narrow"/>
          <w:color w:val="000000"/>
          <w:sz w:val="20"/>
          <w:szCs w:val="20"/>
        </w:rPr>
        <w:t xml:space="preserve"> коррупции».</w:t>
      </w:r>
    </w:p>
    <w:p w:rsidR="00CD2E86" w:rsidRPr="009C3BDF" w:rsidRDefault="00CD2E86" w:rsidP="00CD2E86">
      <w:pPr>
        <w:ind w:firstLine="633"/>
        <w:jc w:val="center"/>
        <w:rPr>
          <w:rFonts w:ascii="Arial Narrow" w:hAnsi="Arial Narrow"/>
          <w:color w:val="000000"/>
          <w:sz w:val="20"/>
          <w:szCs w:val="20"/>
        </w:rPr>
      </w:pPr>
      <w:r w:rsidRPr="009C3BDF">
        <w:rPr>
          <w:rFonts w:ascii="Arial Narrow" w:hAnsi="Arial Narrow"/>
          <w:b/>
          <w:bCs/>
          <w:color w:val="000000"/>
          <w:sz w:val="20"/>
          <w:szCs w:val="20"/>
        </w:rPr>
        <w:t> </w:t>
      </w:r>
    </w:p>
    <w:p w:rsidR="00CD2E86" w:rsidRPr="009C3BDF" w:rsidRDefault="00CD2E86" w:rsidP="00CD2E86">
      <w:pPr>
        <w:ind w:firstLine="633"/>
        <w:jc w:val="center"/>
        <w:rPr>
          <w:rFonts w:ascii="Arial Narrow" w:hAnsi="Arial Narrow"/>
          <w:color w:val="000000"/>
          <w:sz w:val="20"/>
          <w:szCs w:val="20"/>
        </w:rPr>
      </w:pPr>
      <w:r w:rsidRPr="009C3BDF">
        <w:rPr>
          <w:rFonts w:ascii="Arial Narrow" w:hAnsi="Arial Narrow"/>
          <w:b/>
          <w:bCs/>
          <w:color w:val="000000"/>
          <w:sz w:val="20"/>
          <w:szCs w:val="20"/>
        </w:rPr>
        <w:t>8. Кадровая работа в администрации поселка Чиринда</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1. Кадровая работа в Администрации поселка Чиринда включает в себя:</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1) формирование кадрового состава для замещения должностей муниципальной службы;</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2) подготовку предложений о реализации положений законодательства о муниципальной службе и внесение указанных предложений Главе поселка Чиринда;</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5) ведение личных дел муниципальных служащих и работников, замещающих должности, не относящиеся к должностям муниципальной службы;</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6) ведение реестра муниципальных служащих в Администрации поселка Чиринда;</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7) проведение конкурса на замещение вакантных должностей муниципальной службы и включение муниципальных служащих в кадровый резерв;</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8) проведение аттестации муниципальных служащих;</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9) организацию работы с кадровым резервом и его эффективное использование;</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10)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11)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w:t>
      </w:r>
      <w:r w:rsidRPr="009C3BDF">
        <w:rPr>
          <w:rFonts w:ascii="Arial Narrow" w:hAnsi="Arial Narrow"/>
          <w:sz w:val="20"/>
          <w:szCs w:val="20"/>
        </w:rPr>
        <w:t>от 2 марта 2007 года № 25-ФЗ «О муниципальной</w:t>
      </w:r>
      <w:r w:rsidRPr="009C3BDF">
        <w:rPr>
          <w:rFonts w:ascii="Arial Narrow" w:hAnsi="Arial Narrow"/>
          <w:color w:val="000000"/>
          <w:sz w:val="20"/>
          <w:szCs w:val="20"/>
        </w:rPr>
        <w:t xml:space="preserve"> службе в Российской Федерации» и другими федеральными законами;</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12) консультирование муниципальных служащих по вопросам, связанным с прохождением муниципальной службы и иным вопросам муниципальной службы;</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13) решение иных вопросов кадровой работы, определяемых трудовым законодательством и законодательством Красноярского края.</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2. Приоритетными направлениями формирования кадрового состава муниципальной службы являются:</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lastRenderedPageBreak/>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2) содействие продвижению по службе муниципальных служащих;</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3) повышение квалификации муниципальных служащих;</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4) создание кадрового резерва и его эффективное использование;</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5) оценка результатов работы муниципальных служащих посредством проведения аттестации;</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6) применение современных технологий подбора кадров при поступлении граждан на муниципальную службу и работа с кадрами при ее прохождении.</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3. Порядок ведения личного дела муниципального служащего:</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администрации по последнему месту муниципальной службы;</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3) при ликвидации администрации, в которой муниципальный служащий замещал должность муниципальной службы, его личное дело передается на хранение в администрацию, которой переданы функции ликвидированной администрации или ее правопреемнику;</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4. Персональные данные муниципального служащего:</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CD2E86" w:rsidRPr="001302AE" w:rsidRDefault="00CD2E86" w:rsidP="00CD2E86">
      <w:pPr>
        <w:ind w:firstLine="633"/>
        <w:jc w:val="both"/>
        <w:rPr>
          <w:rFonts w:ascii="Arial Narrow" w:hAnsi="Arial Narrow"/>
          <w:sz w:val="20"/>
          <w:szCs w:val="20"/>
        </w:rPr>
      </w:pPr>
      <w:r w:rsidRPr="009C3BDF">
        <w:rPr>
          <w:rFonts w:ascii="Arial Narrow" w:hAnsi="Arial Narrow"/>
          <w:color w:val="000000"/>
          <w:sz w:val="20"/>
          <w:szCs w:val="20"/>
        </w:rPr>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w:t>
      </w:r>
      <w:hyperlink r:id="rId419" w:tgtFrame="_blank" w:history="1">
        <w:r w:rsidRPr="001302AE">
          <w:rPr>
            <w:rFonts w:ascii="Arial Narrow" w:hAnsi="Arial Narrow"/>
            <w:sz w:val="20"/>
            <w:szCs w:val="20"/>
          </w:rPr>
          <w:t>Трудового кодекса Российской Федерации</w:t>
        </w:r>
      </w:hyperlink>
      <w:r w:rsidRPr="001302AE">
        <w:rPr>
          <w:rFonts w:ascii="Arial Narrow" w:hAnsi="Arial Narrow"/>
          <w:sz w:val="20"/>
          <w:szCs w:val="20"/>
        </w:rPr>
        <w:t>.</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5. Реестр муниципальных служащих:</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1) в Администрации поселка Чиринда ведется реестр муниципальных служащих;</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 xml:space="preserve">2) порядок ведения реестра муниципальных служащих в Администрации поселка Чиринда утверждается </w:t>
      </w:r>
      <w:proofErr w:type="spellStart"/>
      <w:r w:rsidRPr="009C3BDF">
        <w:rPr>
          <w:rFonts w:ascii="Arial Narrow" w:hAnsi="Arial Narrow"/>
          <w:color w:val="000000"/>
          <w:sz w:val="20"/>
          <w:szCs w:val="20"/>
        </w:rPr>
        <w:t>Чириндинским</w:t>
      </w:r>
      <w:proofErr w:type="spellEnd"/>
      <w:r w:rsidRPr="009C3BDF">
        <w:rPr>
          <w:rFonts w:ascii="Arial Narrow" w:hAnsi="Arial Narrow"/>
          <w:color w:val="000000"/>
          <w:sz w:val="20"/>
          <w:szCs w:val="20"/>
        </w:rPr>
        <w:t xml:space="preserve"> поселковым Советом депутатов.</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6. Кадровый резерв на муниципальной службе:</w:t>
      </w:r>
    </w:p>
    <w:p w:rsidR="00CD2E86" w:rsidRPr="009C3BDF" w:rsidRDefault="00CD2E86" w:rsidP="00CD2E86">
      <w:pPr>
        <w:ind w:firstLine="633"/>
        <w:jc w:val="both"/>
        <w:rPr>
          <w:rFonts w:ascii="Arial Narrow" w:hAnsi="Arial Narrow"/>
          <w:color w:val="000000"/>
          <w:sz w:val="20"/>
          <w:szCs w:val="20"/>
        </w:rPr>
      </w:pPr>
      <w:r w:rsidRPr="009C3BDF">
        <w:rPr>
          <w:rFonts w:ascii="Arial Narrow" w:hAnsi="Arial Narrow"/>
          <w:color w:val="000000"/>
          <w:sz w:val="20"/>
          <w:szCs w:val="20"/>
        </w:rPr>
        <w:t>1) порядок формирования и ведения кадрового резерва для замещения вакантных должностей муниципальной службы определяется Положением по формированию и подготовке кадрового резерва для замещения вакантных должностей муниципальной службы Администрации поселка Чиринда</w:t>
      </w:r>
    </w:p>
    <w:p w:rsidR="00CD2E86" w:rsidRPr="009C3BDF" w:rsidRDefault="00CD2E86" w:rsidP="00CD2E86">
      <w:pPr>
        <w:ind w:firstLine="633"/>
        <w:jc w:val="center"/>
        <w:rPr>
          <w:rFonts w:ascii="Arial Narrow" w:hAnsi="Arial Narrow"/>
          <w:color w:val="000000"/>
          <w:sz w:val="20"/>
          <w:szCs w:val="20"/>
        </w:rPr>
      </w:pPr>
      <w:r w:rsidRPr="009C3BDF">
        <w:rPr>
          <w:rFonts w:ascii="Arial Narrow" w:hAnsi="Arial Narrow"/>
          <w:b/>
          <w:bCs/>
          <w:color w:val="000000"/>
          <w:sz w:val="20"/>
          <w:szCs w:val="20"/>
        </w:rPr>
        <w:t> </w:t>
      </w:r>
    </w:p>
    <w:p w:rsidR="00CD2E86" w:rsidRPr="009C3BDF" w:rsidRDefault="00CD2E86" w:rsidP="00CD2E86">
      <w:pPr>
        <w:ind w:firstLine="633"/>
        <w:jc w:val="center"/>
        <w:rPr>
          <w:rFonts w:ascii="Arial Narrow" w:hAnsi="Arial Narrow"/>
          <w:color w:val="000000"/>
          <w:sz w:val="20"/>
          <w:szCs w:val="20"/>
        </w:rPr>
      </w:pPr>
      <w:r w:rsidRPr="009C3BDF">
        <w:rPr>
          <w:rFonts w:ascii="Arial Narrow" w:hAnsi="Arial Narrow"/>
          <w:b/>
          <w:bCs/>
          <w:color w:val="000000"/>
          <w:sz w:val="20"/>
          <w:szCs w:val="20"/>
        </w:rPr>
        <w:t>9. Финансирование и программы развития муниципальной службы</w:t>
      </w:r>
    </w:p>
    <w:p w:rsidR="00CD2E86" w:rsidRPr="009C3BDF" w:rsidRDefault="00CD2E86" w:rsidP="00CD2E86">
      <w:pPr>
        <w:ind w:firstLine="633"/>
        <w:jc w:val="both"/>
        <w:rPr>
          <w:rFonts w:ascii="Arial Narrow" w:hAnsi="Arial Narrow"/>
          <w:i/>
          <w:color w:val="000000"/>
          <w:sz w:val="20"/>
          <w:szCs w:val="20"/>
        </w:rPr>
      </w:pPr>
      <w:r w:rsidRPr="009C3BDF">
        <w:rPr>
          <w:rFonts w:ascii="Arial Narrow" w:hAnsi="Arial Narrow"/>
          <w:color w:val="000000"/>
          <w:sz w:val="20"/>
          <w:szCs w:val="20"/>
        </w:rPr>
        <w:t>1. Финансирование муниципальной службы осуществляется за счет средств бюджета поселка Чиринда.</w:t>
      </w:r>
    </w:p>
    <w:p w:rsidR="00267164" w:rsidRDefault="00267164" w:rsidP="004F60A3">
      <w:pPr>
        <w:rPr>
          <w:rFonts w:ascii="Arial Narrow" w:hAnsi="Arial Narrow"/>
          <w:sz w:val="20"/>
          <w:szCs w:val="20"/>
        </w:rPr>
      </w:pPr>
    </w:p>
    <w:p w:rsidR="00CD2E86" w:rsidRPr="00CD2E86" w:rsidRDefault="00CD2E86" w:rsidP="00CD2E86">
      <w:pPr>
        <w:jc w:val="center"/>
        <w:rPr>
          <w:rFonts w:ascii="Arial Narrow" w:hAnsi="Arial Narrow"/>
          <w:b/>
          <w:sz w:val="20"/>
          <w:szCs w:val="20"/>
        </w:rPr>
      </w:pPr>
      <w:r w:rsidRPr="00CD2E86">
        <w:rPr>
          <w:rFonts w:ascii="Arial Narrow" w:hAnsi="Arial Narrow"/>
          <w:b/>
          <w:sz w:val="20"/>
          <w:szCs w:val="20"/>
        </w:rPr>
        <w:t>КРАСНОЯРСКИЙ КРАЙ</w:t>
      </w:r>
    </w:p>
    <w:p w:rsidR="00CD2E86" w:rsidRPr="00CD2E86" w:rsidRDefault="00CD2E86" w:rsidP="00CD2E86">
      <w:pPr>
        <w:jc w:val="center"/>
        <w:rPr>
          <w:rFonts w:ascii="Arial Narrow" w:hAnsi="Arial Narrow"/>
          <w:b/>
          <w:sz w:val="20"/>
          <w:szCs w:val="20"/>
        </w:rPr>
      </w:pPr>
      <w:r w:rsidRPr="00CD2E86">
        <w:rPr>
          <w:rFonts w:ascii="Arial Narrow" w:hAnsi="Arial Narrow"/>
          <w:b/>
          <w:sz w:val="20"/>
          <w:szCs w:val="20"/>
        </w:rPr>
        <w:t>ЭВЕНКИЙСКИЙ МУНИЦИПАЛЬНЫЙ РАЙОН</w:t>
      </w:r>
    </w:p>
    <w:p w:rsidR="00CD2E86" w:rsidRPr="00CD2E86" w:rsidRDefault="00CD2E86" w:rsidP="00CD2E86">
      <w:pPr>
        <w:pBdr>
          <w:bottom w:val="single" w:sz="12" w:space="1" w:color="auto"/>
        </w:pBdr>
        <w:jc w:val="center"/>
        <w:rPr>
          <w:rFonts w:ascii="Arial Narrow" w:hAnsi="Arial Narrow"/>
          <w:b/>
          <w:sz w:val="20"/>
          <w:szCs w:val="20"/>
        </w:rPr>
      </w:pPr>
      <w:r w:rsidRPr="00CD2E86">
        <w:rPr>
          <w:rFonts w:ascii="Arial Narrow" w:hAnsi="Arial Narrow"/>
          <w:b/>
          <w:sz w:val="20"/>
          <w:szCs w:val="20"/>
        </w:rPr>
        <w:t>ЮКТИНСКИЙ ПОСЕЛКОВЫЙ СОВЕТ ДЕПУТАТОВ</w:t>
      </w:r>
    </w:p>
    <w:p w:rsidR="00CD2E86" w:rsidRPr="00CD2E86" w:rsidRDefault="00CD2E86" w:rsidP="00CD2E86">
      <w:pPr>
        <w:jc w:val="center"/>
        <w:rPr>
          <w:rFonts w:ascii="Arial Narrow" w:hAnsi="Arial Narrow"/>
          <w:b/>
          <w:bCs/>
          <w:color w:val="000000"/>
          <w:sz w:val="20"/>
          <w:szCs w:val="20"/>
        </w:rPr>
      </w:pPr>
    </w:p>
    <w:p w:rsidR="00CD2E86" w:rsidRPr="00CD2E86" w:rsidRDefault="00CD2E86" w:rsidP="00CD2E86">
      <w:pPr>
        <w:jc w:val="center"/>
        <w:rPr>
          <w:rFonts w:ascii="Arial Narrow" w:hAnsi="Arial Narrow"/>
          <w:b/>
          <w:bCs/>
          <w:color w:val="000000"/>
          <w:sz w:val="20"/>
          <w:szCs w:val="20"/>
        </w:rPr>
      </w:pPr>
      <w:r w:rsidRPr="00CD2E86">
        <w:rPr>
          <w:rFonts w:ascii="Arial Narrow" w:hAnsi="Arial Narrow"/>
          <w:b/>
          <w:bCs/>
          <w:color w:val="000000"/>
          <w:sz w:val="20"/>
          <w:szCs w:val="20"/>
        </w:rPr>
        <w:t>РЕШЕНИЕ</w:t>
      </w:r>
    </w:p>
    <w:p w:rsidR="00CD2E86" w:rsidRPr="00CD2E86" w:rsidRDefault="00CD2E86" w:rsidP="00CD2E86">
      <w:pPr>
        <w:pStyle w:val="afffa"/>
        <w:rPr>
          <w:rFonts w:ascii="Arial Narrow" w:hAnsi="Arial Narrow"/>
        </w:rPr>
      </w:pPr>
    </w:p>
    <w:p w:rsidR="00CD2E86" w:rsidRPr="00CD2E86" w:rsidRDefault="00CD2E86" w:rsidP="00CD2E86">
      <w:pPr>
        <w:pStyle w:val="afffa"/>
        <w:rPr>
          <w:rFonts w:ascii="Arial Narrow" w:hAnsi="Arial Narrow"/>
        </w:rPr>
      </w:pPr>
      <w:r w:rsidRPr="00CD2E86">
        <w:rPr>
          <w:rFonts w:ascii="Arial Narrow" w:hAnsi="Arial Narrow"/>
        </w:rPr>
        <w:t>I созыв</w:t>
      </w:r>
    </w:p>
    <w:p w:rsidR="00CD2E86" w:rsidRPr="00CD2E86" w:rsidRDefault="00CD2E86" w:rsidP="00CD2E86">
      <w:pPr>
        <w:pStyle w:val="afffa"/>
        <w:rPr>
          <w:rFonts w:ascii="Arial Narrow" w:hAnsi="Arial Narrow"/>
        </w:rPr>
      </w:pPr>
      <w:r w:rsidRPr="00CD2E86">
        <w:rPr>
          <w:rFonts w:ascii="Arial Narrow" w:hAnsi="Arial Narrow"/>
          <w:u w:val="single"/>
          <w:lang w:val="en-US"/>
        </w:rPr>
        <w:t>XXXXII</w:t>
      </w:r>
      <w:r w:rsidRPr="00CD2E86">
        <w:rPr>
          <w:rFonts w:ascii="Arial Narrow" w:hAnsi="Arial Narrow"/>
          <w:u w:val="single"/>
        </w:rPr>
        <w:t xml:space="preserve"> </w:t>
      </w:r>
      <w:r w:rsidRPr="00CD2E86">
        <w:rPr>
          <w:rFonts w:ascii="Arial Narrow" w:hAnsi="Arial Narrow"/>
        </w:rPr>
        <w:t xml:space="preserve">сессия </w:t>
      </w:r>
    </w:p>
    <w:p w:rsidR="00CD2E86" w:rsidRPr="00CD2E86" w:rsidRDefault="00CD2E86" w:rsidP="00CD2E86">
      <w:pPr>
        <w:rPr>
          <w:rFonts w:ascii="Arial Narrow" w:hAnsi="Arial Narrow"/>
          <w:sz w:val="20"/>
          <w:szCs w:val="20"/>
          <w:highlight w:val="yellow"/>
        </w:rPr>
      </w:pPr>
    </w:p>
    <w:p w:rsidR="00CD2E86" w:rsidRPr="00CD2E86" w:rsidRDefault="00CD2E86" w:rsidP="00CD2E86">
      <w:pPr>
        <w:rPr>
          <w:rFonts w:ascii="Arial Narrow" w:hAnsi="Arial Narrow"/>
          <w:sz w:val="20"/>
          <w:szCs w:val="20"/>
        </w:rPr>
      </w:pPr>
      <w:r w:rsidRPr="00CD2E86">
        <w:rPr>
          <w:rFonts w:ascii="Arial Narrow" w:hAnsi="Arial Narrow"/>
          <w:sz w:val="20"/>
          <w:szCs w:val="20"/>
        </w:rPr>
        <w:t xml:space="preserve">«11» июня 2024 года                                                                № 217                                               </w:t>
      </w:r>
      <w:r>
        <w:rPr>
          <w:rFonts w:ascii="Arial Narrow" w:hAnsi="Arial Narrow"/>
          <w:sz w:val="20"/>
          <w:szCs w:val="20"/>
        </w:rPr>
        <w:t xml:space="preserve">     </w:t>
      </w:r>
      <w:r w:rsidRPr="00CD2E86">
        <w:rPr>
          <w:rFonts w:ascii="Arial Narrow" w:hAnsi="Arial Narrow"/>
          <w:sz w:val="20"/>
          <w:szCs w:val="20"/>
        </w:rPr>
        <w:t xml:space="preserve">                              п. Юкта</w:t>
      </w:r>
    </w:p>
    <w:p w:rsidR="00CD2E86" w:rsidRPr="00CD2E86" w:rsidRDefault="00CD2E86" w:rsidP="00CD2E86">
      <w:pPr>
        <w:rPr>
          <w:rFonts w:ascii="Arial Narrow" w:hAnsi="Arial Narrow"/>
          <w:sz w:val="20"/>
          <w:szCs w:val="20"/>
        </w:rPr>
      </w:pPr>
    </w:p>
    <w:p w:rsidR="00CD2E86" w:rsidRPr="00CD2E86" w:rsidRDefault="00CD2E86" w:rsidP="00CD2E86">
      <w:pPr>
        <w:contextualSpacing/>
        <w:outlineLvl w:val="0"/>
        <w:rPr>
          <w:rFonts w:ascii="Arial Narrow" w:hAnsi="Arial Narrow"/>
          <w:b/>
          <w:sz w:val="20"/>
          <w:szCs w:val="20"/>
        </w:rPr>
      </w:pPr>
      <w:r w:rsidRPr="00CD2E86">
        <w:rPr>
          <w:rFonts w:ascii="Arial Narrow" w:hAnsi="Arial Narrow"/>
          <w:b/>
          <w:sz w:val="20"/>
          <w:szCs w:val="20"/>
        </w:rPr>
        <w:t xml:space="preserve">О назначении выборов депутатов </w:t>
      </w:r>
      <w:proofErr w:type="spellStart"/>
      <w:r w:rsidRPr="00CD2E86">
        <w:rPr>
          <w:rFonts w:ascii="Arial Narrow" w:hAnsi="Arial Narrow"/>
          <w:b/>
          <w:sz w:val="20"/>
          <w:szCs w:val="20"/>
        </w:rPr>
        <w:t>Юктинского</w:t>
      </w:r>
      <w:proofErr w:type="spellEnd"/>
      <w:r w:rsidRPr="00CD2E86">
        <w:rPr>
          <w:rFonts w:ascii="Arial Narrow" w:hAnsi="Arial Narrow"/>
          <w:b/>
          <w:sz w:val="20"/>
          <w:szCs w:val="20"/>
        </w:rPr>
        <w:t xml:space="preserve"> поселкового Совета депутатов второго созыва  </w:t>
      </w:r>
    </w:p>
    <w:p w:rsidR="00CD2E86" w:rsidRPr="00CD2E86" w:rsidRDefault="00CD2E86" w:rsidP="00CD2E86">
      <w:pPr>
        <w:contextualSpacing/>
        <w:rPr>
          <w:rFonts w:ascii="Arial Narrow" w:hAnsi="Arial Narrow"/>
          <w:b/>
          <w:sz w:val="20"/>
          <w:szCs w:val="20"/>
        </w:rPr>
      </w:pPr>
    </w:p>
    <w:p w:rsidR="00CD2E86" w:rsidRPr="00CD2E86" w:rsidRDefault="00CD2E86" w:rsidP="00CD2E86">
      <w:pPr>
        <w:ind w:firstLine="851"/>
        <w:jc w:val="both"/>
        <w:rPr>
          <w:rFonts w:ascii="Arial Narrow" w:hAnsi="Arial Narrow"/>
          <w:sz w:val="20"/>
          <w:szCs w:val="20"/>
        </w:rPr>
      </w:pPr>
      <w:r w:rsidRPr="00CD2E86">
        <w:rPr>
          <w:rFonts w:ascii="Arial Narrow" w:hAnsi="Arial Narrow"/>
          <w:sz w:val="20"/>
          <w:szCs w:val="20"/>
        </w:rPr>
        <w:t xml:space="preserve">В соответствии со статьей 10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статьей 3 Закона Красноярского края от 02 октября 2003 года №8-1411 «О выборах в органы местного самоуправления в Красноярском крае», статьей 38 Устава поселка Юкта Эвенкийского муниципального района Красноярского края </w:t>
      </w:r>
      <w:proofErr w:type="spellStart"/>
      <w:r w:rsidRPr="00CD2E86">
        <w:rPr>
          <w:rFonts w:ascii="Arial Narrow" w:hAnsi="Arial Narrow"/>
          <w:sz w:val="20"/>
          <w:szCs w:val="20"/>
        </w:rPr>
        <w:t>Юктинский</w:t>
      </w:r>
      <w:proofErr w:type="spellEnd"/>
      <w:r w:rsidRPr="00CD2E86">
        <w:rPr>
          <w:rFonts w:ascii="Arial Narrow" w:hAnsi="Arial Narrow"/>
          <w:sz w:val="20"/>
          <w:szCs w:val="20"/>
        </w:rPr>
        <w:t xml:space="preserve">  поселковый Совет депутатов РЕШИЛ:</w:t>
      </w:r>
    </w:p>
    <w:p w:rsidR="00CD2E86" w:rsidRPr="00CD2E86" w:rsidRDefault="00CD2E86" w:rsidP="00CD2E86">
      <w:pPr>
        <w:ind w:firstLine="851"/>
        <w:jc w:val="both"/>
        <w:rPr>
          <w:rFonts w:ascii="Arial Narrow" w:hAnsi="Arial Narrow"/>
          <w:sz w:val="20"/>
          <w:szCs w:val="20"/>
        </w:rPr>
      </w:pPr>
      <w:r w:rsidRPr="00CD2E86">
        <w:rPr>
          <w:rFonts w:ascii="Arial Narrow" w:hAnsi="Arial Narrow"/>
          <w:sz w:val="20"/>
          <w:szCs w:val="20"/>
        </w:rPr>
        <w:t>1.</w:t>
      </w:r>
      <w:r w:rsidRPr="00CD2E86">
        <w:rPr>
          <w:rFonts w:ascii="Arial Narrow" w:hAnsi="Arial Narrow"/>
          <w:sz w:val="20"/>
          <w:szCs w:val="20"/>
        </w:rPr>
        <w:tab/>
        <w:t xml:space="preserve">Назначить выборы депутатов </w:t>
      </w:r>
      <w:proofErr w:type="spellStart"/>
      <w:r w:rsidRPr="00CD2E86">
        <w:rPr>
          <w:rFonts w:ascii="Arial Narrow" w:hAnsi="Arial Narrow"/>
          <w:sz w:val="20"/>
          <w:szCs w:val="20"/>
        </w:rPr>
        <w:t>Юктинского</w:t>
      </w:r>
      <w:proofErr w:type="spellEnd"/>
      <w:r w:rsidRPr="00CD2E86">
        <w:rPr>
          <w:rFonts w:ascii="Arial Narrow" w:hAnsi="Arial Narrow"/>
          <w:sz w:val="20"/>
          <w:szCs w:val="20"/>
        </w:rPr>
        <w:t xml:space="preserve"> поселкового Совета депутатов второго созыва на 8 сентября 2024 года.</w:t>
      </w:r>
    </w:p>
    <w:p w:rsidR="00CD2E86" w:rsidRPr="00CD2E86" w:rsidRDefault="00CD2E86" w:rsidP="00CD2E86">
      <w:pPr>
        <w:ind w:firstLine="851"/>
        <w:jc w:val="both"/>
        <w:rPr>
          <w:rFonts w:ascii="Arial Narrow" w:hAnsi="Arial Narrow"/>
          <w:sz w:val="20"/>
          <w:szCs w:val="20"/>
        </w:rPr>
      </w:pPr>
      <w:r w:rsidRPr="00CD2E86">
        <w:rPr>
          <w:rFonts w:ascii="Arial Narrow" w:hAnsi="Arial Narrow"/>
          <w:sz w:val="20"/>
          <w:szCs w:val="20"/>
        </w:rPr>
        <w:t>2.</w:t>
      </w:r>
      <w:r w:rsidRPr="00CD2E86">
        <w:rPr>
          <w:rFonts w:ascii="Arial Narrow" w:hAnsi="Arial Narrow"/>
          <w:sz w:val="20"/>
          <w:szCs w:val="20"/>
        </w:rPr>
        <w:tab/>
        <w:t xml:space="preserve">Направить настоящее Решение в Избирательную комиссию Красноярского края, </w:t>
      </w:r>
      <w:proofErr w:type="spellStart"/>
      <w:r w:rsidRPr="00CD2E86">
        <w:rPr>
          <w:rFonts w:ascii="Arial Narrow" w:hAnsi="Arial Narrow"/>
          <w:sz w:val="20"/>
          <w:szCs w:val="20"/>
        </w:rPr>
        <w:t>Илимпийскую</w:t>
      </w:r>
      <w:proofErr w:type="spellEnd"/>
      <w:r w:rsidRPr="00CD2E86">
        <w:rPr>
          <w:rFonts w:ascii="Arial Narrow" w:hAnsi="Arial Narrow"/>
          <w:sz w:val="20"/>
          <w:szCs w:val="20"/>
        </w:rPr>
        <w:t xml:space="preserve"> территориальную избирательную комиссию Красноярского края, участковую избирательную комиссию избирательного участка № 2242.</w:t>
      </w:r>
    </w:p>
    <w:p w:rsidR="00CD2E86" w:rsidRPr="00CD2E86" w:rsidRDefault="00CD2E86" w:rsidP="00CD2E86">
      <w:pPr>
        <w:ind w:firstLine="851"/>
        <w:jc w:val="both"/>
        <w:rPr>
          <w:rFonts w:ascii="Arial Narrow" w:hAnsi="Arial Narrow"/>
          <w:sz w:val="20"/>
          <w:szCs w:val="20"/>
        </w:rPr>
      </w:pPr>
      <w:r w:rsidRPr="00CD2E86">
        <w:rPr>
          <w:rFonts w:ascii="Arial Narrow" w:hAnsi="Arial Narrow"/>
          <w:sz w:val="20"/>
          <w:szCs w:val="20"/>
        </w:rPr>
        <w:lastRenderedPageBreak/>
        <w:t>3.</w:t>
      </w:r>
      <w:r w:rsidRPr="00CD2E86">
        <w:rPr>
          <w:rFonts w:ascii="Arial Narrow" w:hAnsi="Arial Narrow"/>
          <w:sz w:val="20"/>
          <w:szCs w:val="20"/>
        </w:rPr>
        <w:tab/>
        <w:t>Настоящее Решение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CD2E86" w:rsidRPr="00CD2E86" w:rsidRDefault="00CD2E86" w:rsidP="00CD2E86">
      <w:pPr>
        <w:jc w:val="both"/>
        <w:rPr>
          <w:rFonts w:ascii="Arial Narrow" w:hAnsi="Arial Narrow"/>
          <w:sz w:val="20"/>
          <w:szCs w:val="20"/>
        </w:rPr>
      </w:pPr>
    </w:p>
    <w:p w:rsidR="00CD2E86" w:rsidRPr="00CD2E86" w:rsidRDefault="00CD2E86" w:rsidP="00CD2E86">
      <w:pPr>
        <w:jc w:val="both"/>
        <w:rPr>
          <w:rFonts w:ascii="Arial Narrow" w:hAnsi="Arial Narrow"/>
          <w:sz w:val="20"/>
          <w:szCs w:val="20"/>
        </w:rPr>
      </w:pPr>
      <w:r w:rsidRPr="00CD2E86">
        <w:rPr>
          <w:rFonts w:ascii="Arial Narrow" w:hAnsi="Arial Narrow"/>
          <w:sz w:val="20"/>
          <w:szCs w:val="20"/>
        </w:rPr>
        <w:t xml:space="preserve">Глава поселка Юкта – </w:t>
      </w:r>
    </w:p>
    <w:p w:rsidR="00CD2E86" w:rsidRPr="00CD2E86" w:rsidRDefault="00CD2E86" w:rsidP="00CD2E86">
      <w:pPr>
        <w:jc w:val="both"/>
        <w:rPr>
          <w:rFonts w:ascii="Arial Narrow" w:hAnsi="Arial Narrow"/>
          <w:sz w:val="20"/>
          <w:szCs w:val="20"/>
        </w:rPr>
      </w:pPr>
      <w:r w:rsidRPr="00CD2E86">
        <w:rPr>
          <w:rFonts w:ascii="Arial Narrow" w:hAnsi="Arial Narrow"/>
          <w:sz w:val="20"/>
          <w:szCs w:val="20"/>
        </w:rPr>
        <w:t xml:space="preserve">Председатель </w:t>
      </w:r>
      <w:proofErr w:type="spellStart"/>
      <w:r w:rsidRPr="00CD2E86">
        <w:rPr>
          <w:rFonts w:ascii="Arial Narrow" w:hAnsi="Arial Narrow"/>
          <w:sz w:val="20"/>
          <w:szCs w:val="20"/>
        </w:rPr>
        <w:t>Юктинского</w:t>
      </w:r>
      <w:proofErr w:type="spellEnd"/>
      <w:r w:rsidRPr="00CD2E86">
        <w:rPr>
          <w:rFonts w:ascii="Arial Narrow" w:hAnsi="Arial Narrow"/>
          <w:sz w:val="20"/>
          <w:szCs w:val="20"/>
        </w:rPr>
        <w:t xml:space="preserve"> поселкового </w:t>
      </w:r>
    </w:p>
    <w:p w:rsidR="00CD2E86" w:rsidRPr="00CD2E86" w:rsidRDefault="00CD2E86" w:rsidP="00CD2E86">
      <w:pPr>
        <w:tabs>
          <w:tab w:val="left" w:pos="7095"/>
        </w:tabs>
        <w:jc w:val="both"/>
        <w:rPr>
          <w:rFonts w:ascii="Arial Narrow" w:hAnsi="Arial Narrow"/>
          <w:sz w:val="20"/>
          <w:szCs w:val="20"/>
        </w:rPr>
      </w:pPr>
      <w:r w:rsidRPr="00CD2E86">
        <w:rPr>
          <w:rFonts w:ascii="Arial Narrow" w:hAnsi="Arial Narrow"/>
          <w:sz w:val="20"/>
          <w:szCs w:val="20"/>
        </w:rPr>
        <w:t xml:space="preserve">Совета депутатов                                                     </w:t>
      </w:r>
      <w:r w:rsidR="001302AE">
        <w:rPr>
          <w:rFonts w:ascii="Arial Narrow" w:hAnsi="Arial Narrow"/>
          <w:sz w:val="20"/>
          <w:szCs w:val="20"/>
        </w:rPr>
        <w:t xml:space="preserve">                      </w:t>
      </w:r>
      <w:r w:rsidRPr="00CD2E86">
        <w:rPr>
          <w:rFonts w:ascii="Arial Narrow" w:hAnsi="Arial Narrow"/>
          <w:sz w:val="20"/>
          <w:szCs w:val="20"/>
        </w:rPr>
        <w:t xml:space="preserve">п/п                                     </w:t>
      </w:r>
      <w:r w:rsidR="001302AE">
        <w:rPr>
          <w:rFonts w:ascii="Arial Narrow" w:hAnsi="Arial Narrow"/>
          <w:sz w:val="20"/>
          <w:szCs w:val="20"/>
        </w:rPr>
        <w:t xml:space="preserve">                              </w:t>
      </w:r>
      <w:r w:rsidRPr="00CD2E86">
        <w:rPr>
          <w:rFonts w:ascii="Arial Narrow" w:hAnsi="Arial Narrow"/>
          <w:sz w:val="20"/>
          <w:szCs w:val="20"/>
        </w:rPr>
        <w:t>О.Э. Алексеева</w:t>
      </w:r>
    </w:p>
    <w:p w:rsidR="00267164" w:rsidRDefault="00267164" w:rsidP="004F60A3">
      <w:pPr>
        <w:rPr>
          <w:rFonts w:ascii="Arial Narrow" w:hAnsi="Arial Narrow"/>
          <w:sz w:val="20"/>
          <w:szCs w:val="20"/>
        </w:rPr>
      </w:pPr>
    </w:p>
    <w:p w:rsidR="00E607C4" w:rsidRPr="00551C51" w:rsidRDefault="00E607C4" w:rsidP="00E607C4">
      <w:pPr>
        <w:jc w:val="center"/>
        <w:rPr>
          <w:rFonts w:ascii="Arial Narrow" w:hAnsi="Arial Narrow"/>
          <w:b/>
          <w:sz w:val="20"/>
          <w:szCs w:val="20"/>
        </w:rPr>
      </w:pPr>
      <w:r w:rsidRPr="00551C51">
        <w:rPr>
          <w:rFonts w:ascii="Arial Narrow" w:hAnsi="Arial Narrow"/>
          <w:b/>
          <w:sz w:val="20"/>
          <w:szCs w:val="20"/>
        </w:rPr>
        <w:t>РОССИЙСКАЯ ФЕДЕРАЦИЯ</w:t>
      </w:r>
    </w:p>
    <w:p w:rsidR="00E607C4" w:rsidRPr="00551C51" w:rsidRDefault="00E607C4" w:rsidP="00E607C4">
      <w:pPr>
        <w:jc w:val="center"/>
        <w:rPr>
          <w:rFonts w:ascii="Arial Narrow" w:hAnsi="Arial Narrow"/>
          <w:b/>
          <w:sz w:val="20"/>
          <w:szCs w:val="20"/>
        </w:rPr>
      </w:pPr>
      <w:r w:rsidRPr="00551C51">
        <w:rPr>
          <w:rFonts w:ascii="Arial Narrow" w:hAnsi="Arial Narrow"/>
          <w:b/>
          <w:sz w:val="20"/>
          <w:szCs w:val="20"/>
        </w:rPr>
        <w:t>Красноярский край</w:t>
      </w:r>
    </w:p>
    <w:p w:rsidR="00E607C4" w:rsidRPr="00551C51" w:rsidRDefault="00E607C4" w:rsidP="00E607C4">
      <w:pPr>
        <w:jc w:val="center"/>
        <w:rPr>
          <w:rFonts w:ascii="Arial Narrow" w:hAnsi="Arial Narrow"/>
          <w:b/>
          <w:sz w:val="20"/>
          <w:szCs w:val="20"/>
        </w:rPr>
      </w:pPr>
      <w:r w:rsidRPr="00551C51">
        <w:rPr>
          <w:rFonts w:ascii="Arial Narrow" w:hAnsi="Arial Narrow"/>
          <w:b/>
          <w:sz w:val="20"/>
          <w:szCs w:val="20"/>
        </w:rPr>
        <w:t>Эвенкийский муниципальный район</w:t>
      </w:r>
    </w:p>
    <w:p w:rsidR="00E607C4" w:rsidRPr="00551C51" w:rsidRDefault="00E607C4" w:rsidP="00E607C4">
      <w:pPr>
        <w:jc w:val="center"/>
        <w:rPr>
          <w:rFonts w:ascii="Arial Narrow" w:hAnsi="Arial Narrow"/>
          <w:b/>
          <w:sz w:val="20"/>
          <w:szCs w:val="20"/>
        </w:rPr>
      </w:pPr>
      <w:r w:rsidRPr="00551C51">
        <w:rPr>
          <w:rFonts w:ascii="Arial Narrow" w:hAnsi="Arial Narrow"/>
          <w:b/>
          <w:sz w:val="20"/>
          <w:szCs w:val="20"/>
        </w:rPr>
        <w:t>ТУРИНСКИЙ ПОСЕЛКОВЫЙ СОВЕТ ДЕПУТАТОВ</w:t>
      </w:r>
    </w:p>
    <w:p w:rsidR="00E607C4" w:rsidRPr="00551C51" w:rsidRDefault="00E607C4" w:rsidP="00E607C4">
      <w:pPr>
        <w:jc w:val="center"/>
        <w:rPr>
          <w:rFonts w:ascii="Arial Narrow" w:hAnsi="Arial Narrow"/>
          <w:b/>
          <w:sz w:val="20"/>
          <w:szCs w:val="20"/>
        </w:rPr>
      </w:pPr>
    </w:p>
    <w:p w:rsidR="00E607C4" w:rsidRPr="00551C51" w:rsidRDefault="00E607C4" w:rsidP="00E607C4">
      <w:pPr>
        <w:jc w:val="center"/>
        <w:rPr>
          <w:rFonts w:ascii="Arial Narrow" w:hAnsi="Arial Narrow"/>
          <w:b/>
          <w:sz w:val="20"/>
          <w:szCs w:val="20"/>
        </w:rPr>
      </w:pPr>
      <w:r w:rsidRPr="00551C51">
        <w:rPr>
          <w:rFonts w:ascii="Arial Narrow" w:hAnsi="Arial Narrow"/>
          <w:b/>
          <w:sz w:val="20"/>
          <w:szCs w:val="20"/>
        </w:rPr>
        <w:t>РЕШЕНИЕ</w:t>
      </w:r>
    </w:p>
    <w:p w:rsidR="00E607C4" w:rsidRPr="00551C51" w:rsidRDefault="00E607C4" w:rsidP="00E607C4">
      <w:pPr>
        <w:pStyle w:val="afffa"/>
        <w:jc w:val="both"/>
        <w:rPr>
          <w:rFonts w:ascii="Arial Narrow" w:hAnsi="Arial Narrow"/>
        </w:rPr>
      </w:pPr>
    </w:p>
    <w:p w:rsidR="00E607C4" w:rsidRPr="00551C51" w:rsidRDefault="00E607C4" w:rsidP="00E607C4">
      <w:pPr>
        <w:pStyle w:val="afffa"/>
        <w:jc w:val="both"/>
        <w:rPr>
          <w:rFonts w:ascii="Arial Narrow" w:hAnsi="Arial Narrow"/>
        </w:rPr>
      </w:pPr>
      <w:r w:rsidRPr="00551C51">
        <w:rPr>
          <w:rFonts w:ascii="Arial Narrow" w:hAnsi="Arial Narrow"/>
        </w:rPr>
        <w:t>6 созыв</w:t>
      </w:r>
    </w:p>
    <w:p w:rsidR="00E607C4" w:rsidRPr="00551C51" w:rsidRDefault="00E607C4" w:rsidP="00E607C4">
      <w:pPr>
        <w:pStyle w:val="afffa"/>
        <w:jc w:val="both"/>
        <w:rPr>
          <w:rFonts w:ascii="Arial Narrow" w:hAnsi="Arial Narrow"/>
        </w:rPr>
      </w:pPr>
      <w:r w:rsidRPr="00551C51">
        <w:rPr>
          <w:rFonts w:ascii="Arial Narrow" w:hAnsi="Arial Narrow"/>
        </w:rPr>
        <w:t>41 очередная сессия</w:t>
      </w:r>
    </w:p>
    <w:p w:rsidR="00E607C4" w:rsidRPr="00551C51" w:rsidRDefault="00E607C4" w:rsidP="00E607C4">
      <w:pPr>
        <w:pStyle w:val="afffa"/>
        <w:jc w:val="both"/>
        <w:rPr>
          <w:rFonts w:ascii="Arial Narrow" w:hAnsi="Arial Narrow"/>
        </w:rPr>
      </w:pPr>
      <w:r w:rsidRPr="00551C51">
        <w:rPr>
          <w:rFonts w:ascii="Arial Narrow" w:hAnsi="Arial Narrow"/>
        </w:rPr>
        <w:t>1 заседание</w:t>
      </w:r>
    </w:p>
    <w:p w:rsidR="00E607C4" w:rsidRPr="00551C51" w:rsidRDefault="00E607C4" w:rsidP="00E607C4">
      <w:pPr>
        <w:pStyle w:val="afffa"/>
        <w:jc w:val="both"/>
        <w:rPr>
          <w:rFonts w:ascii="Arial Narrow" w:hAnsi="Arial Narrow"/>
        </w:rPr>
      </w:pPr>
    </w:p>
    <w:p w:rsidR="00E607C4" w:rsidRPr="00551C51" w:rsidRDefault="00E607C4" w:rsidP="00E607C4">
      <w:pPr>
        <w:pStyle w:val="afffa"/>
        <w:jc w:val="both"/>
        <w:rPr>
          <w:rFonts w:ascii="Arial Narrow" w:hAnsi="Arial Narrow"/>
        </w:rPr>
      </w:pPr>
      <w:r w:rsidRPr="00551C51">
        <w:rPr>
          <w:rFonts w:ascii="Arial Narrow" w:hAnsi="Arial Narrow"/>
        </w:rPr>
        <w:t xml:space="preserve">14 июня 2024 года                    </w:t>
      </w:r>
      <w:r>
        <w:rPr>
          <w:rFonts w:ascii="Arial Narrow" w:hAnsi="Arial Narrow"/>
        </w:rPr>
        <w:t xml:space="preserve">                                </w:t>
      </w:r>
      <w:r w:rsidRPr="00551C51">
        <w:rPr>
          <w:rFonts w:ascii="Arial Narrow" w:hAnsi="Arial Narrow"/>
        </w:rPr>
        <w:t xml:space="preserve">      №6/41-48-289                               </w:t>
      </w:r>
      <w:r>
        <w:rPr>
          <w:rFonts w:ascii="Arial Narrow" w:hAnsi="Arial Narrow"/>
        </w:rPr>
        <w:t xml:space="preserve">                                   </w:t>
      </w:r>
      <w:r w:rsidRPr="00551C51">
        <w:rPr>
          <w:rFonts w:ascii="Arial Narrow" w:hAnsi="Arial Narrow"/>
        </w:rPr>
        <w:t xml:space="preserve">             п. Тура</w:t>
      </w:r>
    </w:p>
    <w:p w:rsidR="00E607C4" w:rsidRPr="00551C51" w:rsidRDefault="00E607C4" w:rsidP="00E607C4">
      <w:pPr>
        <w:contextualSpacing/>
        <w:rPr>
          <w:rFonts w:ascii="Arial Narrow" w:hAnsi="Arial Narrow"/>
          <w:sz w:val="20"/>
          <w:szCs w:val="20"/>
        </w:rPr>
      </w:pPr>
    </w:p>
    <w:p w:rsidR="00E607C4" w:rsidRPr="00551C51" w:rsidRDefault="00E607C4" w:rsidP="00E607C4">
      <w:pPr>
        <w:contextualSpacing/>
        <w:rPr>
          <w:rFonts w:ascii="Arial Narrow" w:hAnsi="Arial Narrow"/>
          <w:b/>
          <w:sz w:val="20"/>
          <w:szCs w:val="20"/>
        </w:rPr>
      </w:pPr>
      <w:r w:rsidRPr="00551C51">
        <w:rPr>
          <w:rFonts w:ascii="Arial Narrow" w:hAnsi="Arial Narrow"/>
          <w:b/>
          <w:sz w:val="20"/>
          <w:szCs w:val="20"/>
        </w:rPr>
        <w:t>О назначении выборов депутатов Туринского поселкового Совета депутатов седьмого созыва</w:t>
      </w:r>
    </w:p>
    <w:p w:rsidR="00E607C4" w:rsidRPr="00551C51" w:rsidRDefault="00E607C4" w:rsidP="00E607C4">
      <w:pPr>
        <w:contextualSpacing/>
        <w:jc w:val="both"/>
        <w:rPr>
          <w:rFonts w:ascii="Arial Narrow" w:hAnsi="Arial Narrow"/>
          <w:sz w:val="20"/>
          <w:szCs w:val="20"/>
        </w:rPr>
      </w:pPr>
    </w:p>
    <w:p w:rsidR="00E607C4" w:rsidRPr="00551C51" w:rsidRDefault="00E607C4" w:rsidP="00E607C4">
      <w:pPr>
        <w:ind w:firstLine="567"/>
        <w:contextualSpacing/>
        <w:jc w:val="both"/>
        <w:rPr>
          <w:rFonts w:ascii="Arial Narrow" w:hAnsi="Arial Narrow"/>
          <w:sz w:val="20"/>
          <w:szCs w:val="20"/>
        </w:rPr>
      </w:pPr>
      <w:r w:rsidRPr="00551C51">
        <w:rPr>
          <w:rFonts w:ascii="Arial Narrow" w:hAnsi="Arial Narrow"/>
          <w:sz w:val="20"/>
          <w:szCs w:val="20"/>
        </w:rPr>
        <w:t>В соответствии со статьей 10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статьей 3 Закона Красноярского края от 02 октября 2003 года №8-1411 «О выборах в органы местного самоуправления в Красноярском крае», статьей 39 Устава сельского поселения поселка Тура Эвенкийского муниципального района Красноярского края Туринский поселковый Совет депутатов РЕШИЛ:</w:t>
      </w:r>
    </w:p>
    <w:p w:rsidR="00E607C4" w:rsidRPr="00551C51" w:rsidRDefault="00E607C4" w:rsidP="00E607C4">
      <w:pPr>
        <w:tabs>
          <w:tab w:val="left" w:pos="851"/>
        </w:tabs>
        <w:ind w:firstLine="567"/>
        <w:contextualSpacing/>
        <w:jc w:val="both"/>
        <w:rPr>
          <w:rFonts w:ascii="Arial Narrow" w:hAnsi="Arial Narrow"/>
          <w:sz w:val="20"/>
          <w:szCs w:val="20"/>
        </w:rPr>
      </w:pPr>
      <w:r w:rsidRPr="00551C51">
        <w:rPr>
          <w:rFonts w:ascii="Arial Narrow" w:hAnsi="Arial Narrow"/>
          <w:sz w:val="20"/>
          <w:szCs w:val="20"/>
        </w:rPr>
        <w:t>1.</w:t>
      </w:r>
      <w:r w:rsidRPr="00551C51">
        <w:rPr>
          <w:rFonts w:ascii="Arial Narrow" w:hAnsi="Arial Narrow"/>
          <w:sz w:val="20"/>
          <w:szCs w:val="20"/>
        </w:rPr>
        <w:tab/>
        <w:t>Назначить выборы депутатов Туринского поселкового Совета депутатов седьмого созыва на 8 сентября 2024 года.</w:t>
      </w:r>
    </w:p>
    <w:p w:rsidR="00E607C4" w:rsidRPr="00551C51" w:rsidRDefault="00E607C4" w:rsidP="00E607C4">
      <w:pPr>
        <w:tabs>
          <w:tab w:val="left" w:pos="851"/>
        </w:tabs>
        <w:ind w:firstLine="567"/>
        <w:contextualSpacing/>
        <w:jc w:val="both"/>
        <w:rPr>
          <w:rFonts w:ascii="Arial Narrow" w:hAnsi="Arial Narrow"/>
          <w:sz w:val="20"/>
          <w:szCs w:val="20"/>
        </w:rPr>
      </w:pPr>
      <w:r w:rsidRPr="00551C51">
        <w:rPr>
          <w:rFonts w:ascii="Arial Narrow" w:hAnsi="Arial Narrow"/>
          <w:sz w:val="20"/>
          <w:szCs w:val="20"/>
        </w:rPr>
        <w:t>2.</w:t>
      </w:r>
      <w:r w:rsidRPr="00551C51">
        <w:rPr>
          <w:rFonts w:ascii="Arial Narrow" w:hAnsi="Arial Narrow"/>
          <w:sz w:val="20"/>
          <w:szCs w:val="20"/>
        </w:rPr>
        <w:tab/>
        <w:t xml:space="preserve">Направить настоящее Решение в Избирательную комиссию Красноярского края, </w:t>
      </w:r>
      <w:proofErr w:type="spellStart"/>
      <w:r w:rsidRPr="00551C51">
        <w:rPr>
          <w:rFonts w:ascii="Arial Narrow" w:hAnsi="Arial Narrow"/>
          <w:sz w:val="20"/>
          <w:szCs w:val="20"/>
        </w:rPr>
        <w:t>Илимпийскую</w:t>
      </w:r>
      <w:proofErr w:type="spellEnd"/>
      <w:r w:rsidRPr="00551C51">
        <w:rPr>
          <w:rFonts w:ascii="Arial Narrow" w:hAnsi="Arial Narrow"/>
          <w:sz w:val="20"/>
          <w:szCs w:val="20"/>
        </w:rPr>
        <w:t xml:space="preserve"> территориальную избирательную комиссию Красноярского края.</w:t>
      </w:r>
    </w:p>
    <w:p w:rsidR="00E607C4" w:rsidRPr="00551C51" w:rsidRDefault="00E607C4" w:rsidP="00E607C4">
      <w:pPr>
        <w:tabs>
          <w:tab w:val="left" w:pos="851"/>
        </w:tabs>
        <w:ind w:firstLine="567"/>
        <w:contextualSpacing/>
        <w:jc w:val="both"/>
        <w:rPr>
          <w:rFonts w:ascii="Arial Narrow" w:eastAsia="Calibri" w:hAnsi="Arial Narrow"/>
          <w:sz w:val="20"/>
          <w:szCs w:val="20"/>
        </w:rPr>
      </w:pPr>
      <w:r w:rsidRPr="00551C51">
        <w:rPr>
          <w:rFonts w:ascii="Arial Narrow" w:hAnsi="Arial Narrow"/>
          <w:sz w:val="20"/>
          <w:szCs w:val="20"/>
        </w:rPr>
        <w:t>3.</w:t>
      </w:r>
      <w:r w:rsidRPr="00551C51">
        <w:rPr>
          <w:rFonts w:ascii="Arial Narrow" w:hAnsi="Arial Narrow"/>
          <w:sz w:val="20"/>
          <w:szCs w:val="20"/>
        </w:rPr>
        <w:tab/>
        <w:t>Настоящее Решение подлежит официальному опубликованию в</w:t>
      </w:r>
      <w:r w:rsidRPr="00551C51">
        <w:rPr>
          <w:rFonts w:ascii="Arial Narrow" w:hAnsi="Arial Narrow"/>
          <w:sz w:val="20"/>
          <w:szCs w:val="20"/>
          <w:lang w:eastAsia="zh-CN"/>
        </w:rPr>
        <w:t xml:space="preserve"> </w:t>
      </w:r>
      <w:r w:rsidRPr="00551C51">
        <w:rPr>
          <w:rFonts w:ascii="Arial Narrow" w:eastAsia="Calibri" w:hAnsi="Arial Narrow"/>
          <w:sz w:val="20"/>
          <w:szCs w:val="20"/>
        </w:rPr>
        <w:t>периодическом печатном средстве массовой информации «Официальный вестник Эвенкийского муниципального района».</w:t>
      </w:r>
    </w:p>
    <w:p w:rsidR="00E607C4" w:rsidRPr="00551C51" w:rsidRDefault="00E607C4" w:rsidP="00E607C4">
      <w:pPr>
        <w:tabs>
          <w:tab w:val="left" w:pos="851"/>
        </w:tabs>
        <w:contextualSpacing/>
        <w:jc w:val="both"/>
        <w:rPr>
          <w:rFonts w:ascii="Arial Narrow" w:eastAsia="Calibri" w:hAnsi="Arial Narrow"/>
          <w:sz w:val="20"/>
          <w:szCs w:val="20"/>
        </w:rPr>
      </w:pPr>
    </w:p>
    <w:p w:rsidR="00E607C4" w:rsidRPr="00551C51" w:rsidRDefault="00E607C4" w:rsidP="00E607C4">
      <w:pPr>
        <w:rPr>
          <w:rFonts w:ascii="Arial Narrow" w:hAnsi="Arial Narrow"/>
          <w:spacing w:val="-2"/>
          <w:sz w:val="20"/>
          <w:szCs w:val="20"/>
        </w:rPr>
      </w:pPr>
      <w:r w:rsidRPr="00551C51">
        <w:rPr>
          <w:rFonts w:ascii="Arial Narrow" w:hAnsi="Arial Narrow"/>
          <w:spacing w:val="-2"/>
          <w:sz w:val="20"/>
          <w:szCs w:val="20"/>
        </w:rPr>
        <w:t xml:space="preserve">Председатель Туринского </w:t>
      </w:r>
    </w:p>
    <w:p w:rsidR="00E607C4" w:rsidRPr="00551C51" w:rsidRDefault="00E607C4" w:rsidP="00E607C4">
      <w:pPr>
        <w:rPr>
          <w:rFonts w:ascii="Arial Narrow" w:hAnsi="Arial Narrow"/>
          <w:spacing w:val="-2"/>
          <w:sz w:val="20"/>
          <w:szCs w:val="20"/>
        </w:rPr>
      </w:pPr>
      <w:r w:rsidRPr="00551C51">
        <w:rPr>
          <w:rFonts w:ascii="Arial Narrow" w:hAnsi="Arial Narrow"/>
          <w:spacing w:val="-2"/>
          <w:sz w:val="20"/>
          <w:szCs w:val="20"/>
        </w:rPr>
        <w:t xml:space="preserve">поселкового Совета депутатов                                       </w:t>
      </w:r>
      <w:r>
        <w:rPr>
          <w:rFonts w:ascii="Arial Narrow" w:hAnsi="Arial Narrow"/>
          <w:spacing w:val="-2"/>
          <w:sz w:val="20"/>
          <w:szCs w:val="20"/>
        </w:rPr>
        <w:t xml:space="preserve">            </w:t>
      </w:r>
      <w:r w:rsidRPr="00551C51">
        <w:rPr>
          <w:rFonts w:ascii="Arial Narrow" w:hAnsi="Arial Narrow"/>
          <w:spacing w:val="-2"/>
          <w:sz w:val="20"/>
          <w:szCs w:val="20"/>
        </w:rPr>
        <w:t xml:space="preserve">        </w:t>
      </w:r>
      <w:r>
        <w:rPr>
          <w:rFonts w:ascii="Arial Narrow" w:hAnsi="Arial Narrow"/>
          <w:spacing w:val="-2"/>
          <w:sz w:val="20"/>
          <w:szCs w:val="20"/>
        </w:rPr>
        <w:t xml:space="preserve">п/п                                                             </w:t>
      </w:r>
      <w:r w:rsidRPr="00551C51">
        <w:rPr>
          <w:rFonts w:ascii="Arial Narrow" w:hAnsi="Arial Narrow"/>
          <w:spacing w:val="-2"/>
          <w:sz w:val="20"/>
          <w:szCs w:val="20"/>
        </w:rPr>
        <w:t xml:space="preserve">             А.К. </w:t>
      </w:r>
      <w:proofErr w:type="spellStart"/>
      <w:r w:rsidRPr="00551C51">
        <w:rPr>
          <w:rFonts w:ascii="Arial Narrow" w:hAnsi="Arial Narrow"/>
          <w:spacing w:val="-2"/>
          <w:sz w:val="20"/>
          <w:szCs w:val="20"/>
        </w:rPr>
        <w:t>Жгунова</w:t>
      </w:r>
      <w:proofErr w:type="spellEnd"/>
    </w:p>
    <w:p w:rsidR="00E607C4" w:rsidRDefault="00E607C4" w:rsidP="004F60A3">
      <w:pPr>
        <w:rPr>
          <w:rFonts w:ascii="Arial Narrow" w:hAnsi="Arial Narrow"/>
          <w:sz w:val="20"/>
          <w:szCs w:val="20"/>
        </w:rPr>
      </w:pPr>
    </w:p>
    <w:tbl>
      <w:tblPr>
        <w:tblpPr w:leftFromText="180" w:rightFromText="180" w:vertAnchor="text" w:horzAnchor="margin" w:tblpY="-178"/>
        <w:tblW w:w="9320" w:type="dxa"/>
        <w:tblLayout w:type="fixed"/>
        <w:tblLook w:val="0000" w:firstRow="0" w:lastRow="0" w:firstColumn="0" w:lastColumn="0" w:noHBand="0" w:noVBand="0"/>
      </w:tblPr>
      <w:tblGrid>
        <w:gridCol w:w="9320"/>
      </w:tblGrid>
      <w:tr w:rsidR="00696B6A" w:rsidRPr="00EE5FB1" w:rsidTr="00E32B61">
        <w:trPr>
          <w:cantSplit/>
          <w:trHeight w:val="239"/>
        </w:trPr>
        <w:tc>
          <w:tcPr>
            <w:tcW w:w="9320" w:type="dxa"/>
          </w:tcPr>
          <w:p w:rsidR="00696B6A" w:rsidRPr="00EE5FB1" w:rsidRDefault="00696B6A" w:rsidP="00E32B61">
            <w:pPr>
              <w:rPr>
                <w:rFonts w:ascii="Arial Narrow" w:hAnsi="Arial Narrow"/>
                <w:sz w:val="20"/>
                <w:szCs w:val="20"/>
              </w:rPr>
            </w:pPr>
          </w:p>
          <w:tbl>
            <w:tblPr>
              <w:tblpPr w:leftFromText="180" w:rightFromText="180" w:vertAnchor="text" w:horzAnchor="margin" w:tblpY="-178"/>
              <w:tblW w:w="9320" w:type="dxa"/>
              <w:tblLayout w:type="fixed"/>
              <w:tblLook w:val="0000" w:firstRow="0" w:lastRow="0" w:firstColumn="0" w:lastColumn="0" w:noHBand="0" w:noVBand="0"/>
            </w:tblPr>
            <w:tblGrid>
              <w:gridCol w:w="9320"/>
            </w:tblGrid>
            <w:tr w:rsidR="00696B6A" w:rsidRPr="00EE5FB1" w:rsidTr="00E32B61">
              <w:trPr>
                <w:cantSplit/>
                <w:trHeight w:val="239"/>
              </w:trPr>
              <w:tc>
                <w:tcPr>
                  <w:tcW w:w="9320" w:type="dxa"/>
                </w:tcPr>
                <w:p w:rsidR="00696B6A" w:rsidRPr="00E32B61" w:rsidRDefault="00696B6A" w:rsidP="00E32B61">
                  <w:pPr>
                    <w:pStyle w:val="afffa"/>
                    <w:rPr>
                      <w:rFonts w:ascii="Arial Narrow" w:hAnsi="Arial Narrow"/>
                      <w:b/>
                    </w:rPr>
                  </w:pPr>
                </w:p>
                <w:p w:rsidR="00696B6A" w:rsidRPr="00EE5FB1" w:rsidRDefault="00696B6A" w:rsidP="00E32B61">
                  <w:pPr>
                    <w:pStyle w:val="afffa"/>
                    <w:jc w:val="center"/>
                    <w:rPr>
                      <w:rFonts w:ascii="Arial Narrow" w:hAnsi="Arial Narrow"/>
                      <w:b/>
                    </w:rPr>
                  </w:pPr>
                  <w:r w:rsidRPr="00EE5FB1">
                    <w:rPr>
                      <w:rFonts w:ascii="Arial Narrow" w:hAnsi="Arial Narrow"/>
                      <w:b/>
                    </w:rPr>
                    <w:t>ЕССЕЙСКИЙ ПОСЕЛКОВЫЙ СОВЕТ ДЕПУТАТОВ</w:t>
                  </w:r>
                </w:p>
                <w:p w:rsidR="00696B6A" w:rsidRPr="00EE5FB1" w:rsidRDefault="00696B6A" w:rsidP="00E32B61">
                  <w:pPr>
                    <w:pStyle w:val="afffa"/>
                    <w:jc w:val="center"/>
                    <w:rPr>
                      <w:rFonts w:ascii="Arial Narrow" w:hAnsi="Arial Narrow"/>
                      <w:b/>
                    </w:rPr>
                  </w:pPr>
                  <w:r w:rsidRPr="00EE5FB1">
                    <w:rPr>
                      <w:rFonts w:ascii="Arial Narrow" w:hAnsi="Arial Narrow"/>
                      <w:b/>
                    </w:rPr>
                    <w:t>ПОСЕЛКА ЕССЕЙ</w:t>
                  </w:r>
                </w:p>
                <w:p w:rsidR="00696B6A" w:rsidRPr="00EE5FB1" w:rsidRDefault="00696B6A" w:rsidP="00E32B61">
                  <w:pPr>
                    <w:pStyle w:val="afffa"/>
                    <w:jc w:val="center"/>
                    <w:rPr>
                      <w:rFonts w:ascii="Arial Narrow" w:hAnsi="Arial Narrow"/>
                      <w:b/>
                    </w:rPr>
                  </w:pPr>
                  <w:r w:rsidRPr="00EE5FB1">
                    <w:rPr>
                      <w:rFonts w:ascii="Arial Narrow" w:hAnsi="Arial Narrow"/>
                      <w:b/>
                    </w:rPr>
                    <w:t>Эвенкийский муниципальный район</w:t>
                  </w:r>
                </w:p>
                <w:p w:rsidR="00696B6A" w:rsidRPr="00EE5FB1" w:rsidRDefault="00696B6A" w:rsidP="00E32B61">
                  <w:pPr>
                    <w:pStyle w:val="afffa"/>
                    <w:jc w:val="center"/>
                    <w:rPr>
                      <w:rFonts w:ascii="Arial Narrow" w:hAnsi="Arial Narrow"/>
                      <w:b/>
                    </w:rPr>
                  </w:pPr>
                  <w:r w:rsidRPr="00EE5FB1">
                    <w:rPr>
                      <w:rFonts w:ascii="Arial Narrow" w:hAnsi="Arial Narrow"/>
                      <w:b/>
                    </w:rPr>
                    <w:t>Красноярский край</w:t>
                  </w:r>
                </w:p>
                <w:p w:rsidR="00696B6A" w:rsidRPr="00EE5FB1" w:rsidRDefault="00696B6A" w:rsidP="00E32B61">
                  <w:pPr>
                    <w:pStyle w:val="afffa"/>
                    <w:jc w:val="center"/>
                    <w:rPr>
                      <w:rFonts w:ascii="Arial Narrow" w:hAnsi="Arial Narrow" w:cs="Arial"/>
                      <w:b/>
                      <w:i/>
                    </w:rPr>
                  </w:pPr>
                </w:p>
                <w:p w:rsidR="00696B6A" w:rsidRPr="00EE5FB1" w:rsidRDefault="00696B6A" w:rsidP="00E32B61">
                  <w:pPr>
                    <w:pStyle w:val="afffa"/>
                    <w:jc w:val="center"/>
                    <w:rPr>
                      <w:rFonts w:ascii="Arial Narrow" w:hAnsi="Arial Narrow"/>
                    </w:rPr>
                  </w:pPr>
                  <w:r w:rsidRPr="00EE5FB1">
                    <w:rPr>
                      <w:rFonts w:ascii="Arial Narrow" w:hAnsi="Arial Narrow"/>
                    </w:rPr>
                    <w:object w:dxaOrig="7709"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95pt;height:8.75pt" o:ole="" fillcolor="window">
                        <v:imagedata r:id="rId420" o:title=""/>
                      </v:shape>
                      <o:OLEObject Type="Embed" ProgID="PBrush" ShapeID="_x0000_i1025" DrawAspect="Content" ObjectID="_1780121583" r:id="rId421"/>
                    </w:object>
                  </w:r>
                </w:p>
              </w:tc>
            </w:tr>
            <w:tr w:rsidR="00696B6A" w:rsidRPr="00EE5FB1" w:rsidTr="00E32B61">
              <w:trPr>
                <w:trHeight w:val="239"/>
              </w:trPr>
              <w:tc>
                <w:tcPr>
                  <w:tcW w:w="9320" w:type="dxa"/>
                </w:tcPr>
                <w:p w:rsidR="00696B6A" w:rsidRPr="00EE5FB1" w:rsidRDefault="00696B6A" w:rsidP="00E32B61">
                  <w:pPr>
                    <w:pStyle w:val="afffa"/>
                    <w:jc w:val="center"/>
                    <w:rPr>
                      <w:rFonts w:ascii="Arial Narrow" w:hAnsi="Arial Narrow"/>
                      <w:b/>
                    </w:rPr>
                  </w:pPr>
                  <w:r w:rsidRPr="00EE5FB1">
                    <w:rPr>
                      <w:rFonts w:ascii="Arial Narrow" w:hAnsi="Arial Narrow"/>
                      <w:b/>
                    </w:rPr>
                    <w:t>648594 Красноярский край Эвенкийский муниципальный район п.Ессей улица Центральная дом 4</w:t>
                  </w:r>
                </w:p>
                <w:p w:rsidR="00696B6A" w:rsidRPr="00EE5FB1" w:rsidRDefault="00696B6A" w:rsidP="00E32B61">
                  <w:pPr>
                    <w:pStyle w:val="afffa"/>
                    <w:jc w:val="center"/>
                    <w:rPr>
                      <w:rFonts w:ascii="Arial Narrow" w:hAnsi="Arial Narrow"/>
                    </w:rPr>
                  </w:pPr>
                  <w:r w:rsidRPr="00EE5FB1">
                    <w:rPr>
                      <w:rFonts w:ascii="Arial Narrow" w:hAnsi="Arial Narrow"/>
                      <w:b/>
                    </w:rPr>
                    <w:t>e-</w:t>
                  </w:r>
                  <w:proofErr w:type="spellStart"/>
                  <w:r w:rsidRPr="00EE5FB1">
                    <w:rPr>
                      <w:rFonts w:ascii="Arial Narrow" w:hAnsi="Arial Narrow"/>
                      <w:b/>
                    </w:rPr>
                    <w:t>mail</w:t>
                  </w:r>
                  <w:proofErr w:type="spellEnd"/>
                  <w:r w:rsidRPr="00EE5FB1">
                    <w:rPr>
                      <w:rFonts w:ascii="Arial Narrow" w:hAnsi="Arial Narrow"/>
                      <w:b/>
                    </w:rPr>
                    <w:t xml:space="preserve">:  </w:t>
                  </w:r>
                  <w:hyperlink r:id="rId422" w:history="1">
                    <w:r w:rsidRPr="00EE5FB1">
                      <w:rPr>
                        <w:rStyle w:val="af2"/>
                        <w:rFonts w:ascii="Arial Narrow" w:hAnsi="Arial Narrow"/>
                        <w:b/>
                      </w:rPr>
                      <w:t>essey.</w:t>
                    </w:r>
                    <w:r w:rsidRPr="00EE5FB1">
                      <w:rPr>
                        <w:rStyle w:val="af2"/>
                        <w:rFonts w:ascii="Arial Narrow" w:hAnsi="Arial Narrow"/>
                        <w:b/>
                        <w:lang w:val="en-US"/>
                      </w:rPr>
                      <w:t>adm</w:t>
                    </w:r>
                    <w:r w:rsidRPr="00EE5FB1">
                      <w:rPr>
                        <w:rStyle w:val="af2"/>
                        <w:rFonts w:ascii="Arial Narrow" w:hAnsi="Arial Narrow"/>
                        <w:b/>
                      </w:rPr>
                      <w:t>@</w:t>
                    </w:r>
                    <w:r w:rsidRPr="00EE5FB1">
                      <w:rPr>
                        <w:rStyle w:val="af2"/>
                        <w:rFonts w:ascii="Arial Narrow" w:hAnsi="Arial Narrow"/>
                        <w:b/>
                        <w:lang w:val="en-US"/>
                      </w:rPr>
                      <w:t>evenkya</w:t>
                    </w:r>
                    <w:r w:rsidRPr="00EE5FB1">
                      <w:rPr>
                        <w:rStyle w:val="af2"/>
                        <w:rFonts w:ascii="Arial Narrow" w:hAnsi="Arial Narrow"/>
                        <w:b/>
                      </w:rPr>
                      <w:t>.</w:t>
                    </w:r>
                    <w:proofErr w:type="spellStart"/>
                    <w:r w:rsidRPr="00EE5FB1">
                      <w:rPr>
                        <w:rStyle w:val="af2"/>
                        <w:rFonts w:ascii="Arial Narrow" w:hAnsi="Arial Narrow"/>
                        <w:b/>
                      </w:rPr>
                      <w:t>ru</w:t>
                    </w:r>
                    <w:proofErr w:type="spellEnd"/>
                  </w:hyperlink>
                  <w:r w:rsidRPr="00EE5FB1">
                    <w:rPr>
                      <w:rFonts w:ascii="Arial Narrow" w:hAnsi="Arial Narrow"/>
                      <w:b/>
                    </w:rPr>
                    <w:t xml:space="preserve"> </w:t>
                  </w:r>
                  <w:r w:rsidRPr="00EE5FB1">
                    <w:rPr>
                      <w:rFonts w:ascii="Arial Narrow" w:hAnsi="Arial Narrow"/>
                      <w:b/>
                    </w:rPr>
                    <w:sym w:font="Wingdings" w:char="F028"/>
                  </w:r>
                  <w:r w:rsidRPr="00EE5FB1">
                    <w:rPr>
                      <w:rFonts w:ascii="Arial Narrow" w:hAnsi="Arial Narrow"/>
                      <w:b/>
                    </w:rPr>
                    <w:t xml:space="preserve"> 8(39170) 35010, 35083 (АТС Меридиан)</w:t>
                  </w:r>
                </w:p>
              </w:tc>
            </w:tr>
          </w:tbl>
          <w:p w:rsidR="00696B6A" w:rsidRPr="00EE5FB1" w:rsidRDefault="00696B6A" w:rsidP="00E32B61">
            <w:pPr>
              <w:pStyle w:val="afffa"/>
              <w:jc w:val="center"/>
              <w:rPr>
                <w:rFonts w:ascii="Arial Narrow" w:hAnsi="Arial Narrow"/>
              </w:rPr>
            </w:pPr>
          </w:p>
        </w:tc>
      </w:tr>
    </w:tbl>
    <w:p w:rsidR="00696B6A" w:rsidRPr="00EE5FB1" w:rsidRDefault="00696B6A" w:rsidP="00696B6A">
      <w:pPr>
        <w:jc w:val="center"/>
        <w:outlineLvl w:val="0"/>
        <w:rPr>
          <w:rFonts w:ascii="Arial Narrow" w:hAnsi="Arial Narrow"/>
          <w:b/>
          <w:bCs/>
          <w:sz w:val="20"/>
          <w:szCs w:val="20"/>
        </w:rPr>
      </w:pPr>
      <w:r w:rsidRPr="00EE5FB1">
        <w:rPr>
          <w:rFonts w:ascii="Arial Narrow" w:hAnsi="Arial Narrow"/>
          <w:b/>
          <w:bCs/>
          <w:sz w:val="20"/>
          <w:szCs w:val="20"/>
        </w:rPr>
        <w:t>РЕШЕНИЕ</w:t>
      </w:r>
    </w:p>
    <w:p w:rsidR="00696B6A" w:rsidRPr="00EE5FB1" w:rsidRDefault="00696B6A" w:rsidP="00696B6A">
      <w:pPr>
        <w:pStyle w:val="afffa"/>
        <w:outlineLvl w:val="0"/>
        <w:rPr>
          <w:rFonts w:ascii="Arial Narrow" w:hAnsi="Arial Narrow"/>
        </w:rPr>
      </w:pPr>
      <w:r w:rsidRPr="00EE5FB1">
        <w:rPr>
          <w:rFonts w:ascii="Arial Narrow" w:hAnsi="Arial Narrow"/>
        </w:rPr>
        <w:t>V Созыв</w:t>
      </w:r>
    </w:p>
    <w:p w:rsidR="00696B6A" w:rsidRPr="00EE5FB1" w:rsidRDefault="00696B6A" w:rsidP="00696B6A">
      <w:pPr>
        <w:pStyle w:val="afffa"/>
        <w:outlineLvl w:val="0"/>
        <w:rPr>
          <w:rFonts w:ascii="Arial Narrow" w:hAnsi="Arial Narrow"/>
        </w:rPr>
      </w:pPr>
      <w:r w:rsidRPr="00EE5FB1">
        <w:rPr>
          <w:rFonts w:ascii="Arial Narrow" w:hAnsi="Arial Narrow"/>
        </w:rPr>
        <w:t xml:space="preserve"> </w:t>
      </w:r>
      <w:r w:rsidRPr="00EE5FB1">
        <w:rPr>
          <w:rFonts w:ascii="Arial Narrow" w:hAnsi="Arial Narrow"/>
          <w:lang w:val="en-US"/>
        </w:rPr>
        <w:t>XVI</w:t>
      </w:r>
      <w:r w:rsidRPr="00EE5FB1">
        <w:rPr>
          <w:rFonts w:ascii="Arial Narrow" w:hAnsi="Arial Narrow"/>
        </w:rPr>
        <w:t xml:space="preserve"> сессия (внеочередная)</w:t>
      </w:r>
    </w:p>
    <w:p w:rsidR="00696B6A" w:rsidRPr="00EE5FB1" w:rsidRDefault="00696B6A" w:rsidP="00696B6A">
      <w:pPr>
        <w:pStyle w:val="afffa"/>
        <w:outlineLvl w:val="0"/>
        <w:rPr>
          <w:rFonts w:ascii="Arial Narrow" w:hAnsi="Arial Narrow"/>
        </w:rPr>
      </w:pPr>
    </w:p>
    <w:p w:rsidR="00696B6A" w:rsidRPr="00EE5FB1" w:rsidRDefault="00696B6A" w:rsidP="00696B6A">
      <w:pPr>
        <w:rPr>
          <w:rFonts w:ascii="Arial Narrow" w:hAnsi="Arial Narrow"/>
          <w:bCs/>
          <w:sz w:val="20"/>
          <w:szCs w:val="20"/>
        </w:rPr>
      </w:pPr>
      <w:r w:rsidRPr="00EE5FB1">
        <w:rPr>
          <w:rFonts w:ascii="Arial Narrow" w:hAnsi="Arial Narrow"/>
          <w:bCs/>
          <w:sz w:val="20"/>
          <w:szCs w:val="20"/>
        </w:rPr>
        <w:t xml:space="preserve">17 мая 2024 года                          </w:t>
      </w:r>
      <w:r>
        <w:rPr>
          <w:rFonts w:ascii="Arial Narrow" w:hAnsi="Arial Narrow"/>
          <w:bCs/>
          <w:sz w:val="20"/>
          <w:szCs w:val="20"/>
        </w:rPr>
        <w:t xml:space="preserve">                                 </w:t>
      </w:r>
      <w:r w:rsidRPr="00EE5FB1">
        <w:rPr>
          <w:rFonts w:ascii="Arial Narrow" w:hAnsi="Arial Narrow"/>
          <w:bCs/>
          <w:sz w:val="20"/>
          <w:szCs w:val="20"/>
        </w:rPr>
        <w:t xml:space="preserve">          №60         </w:t>
      </w:r>
      <w:r>
        <w:rPr>
          <w:rFonts w:ascii="Arial Narrow" w:hAnsi="Arial Narrow"/>
          <w:bCs/>
          <w:sz w:val="20"/>
          <w:szCs w:val="20"/>
        </w:rPr>
        <w:t xml:space="preserve">                                             </w:t>
      </w:r>
      <w:r w:rsidRPr="00EE5FB1">
        <w:rPr>
          <w:rFonts w:ascii="Arial Narrow" w:hAnsi="Arial Narrow"/>
          <w:bCs/>
          <w:sz w:val="20"/>
          <w:szCs w:val="20"/>
        </w:rPr>
        <w:t xml:space="preserve">                                п.Ессей</w:t>
      </w:r>
    </w:p>
    <w:p w:rsidR="00696B6A" w:rsidRPr="00EE5FB1" w:rsidRDefault="00696B6A" w:rsidP="00696B6A">
      <w:pPr>
        <w:keepNext/>
        <w:ind w:right="-1"/>
        <w:outlineLvl w:val="0"/>
        <w:rPr>
          <w:rFonts w:ascii="Arial Narrow" w:hAnsi="Arial Narrow"/>
          <w:sz w:val="20"/>
          <w:szCs w:val="20"/>
        </w:rPr>
      </w:pPr>
    </w:p>
    <w:p w:rsidR="00696B6A" w:rsidRPr="00EE5FB1" w:rsidRDefault="00696B6A" w:rsidP="00696B6A">
      <w:pPr>
        <w:keepNext/>
        <w:ind w:right="-1"/>
        <w:outlineLvl w:val="0"/>
        <w:rPr>
          <w:rFonts w:ascii="Arial Narrow" w:hAnsi="Arial Narrow"/>
          <w:b/>
          <w:sz w:val="20"/>
          <w:szCs w:val="20"/>
        </w:rPr>
      </w:pPr>
      <w:r w:rsidRPr="00EE5FB1">
        <w:rPr>
          <w:rFonts w:ascii="Arial Narrow" w:hAnsi="Arial Narrow"/>
          <w:b/>
          <w:sz w:val="20"/>
          <w:szCs w:val="20"/>
        </w:rPr>
        <w:t xml:space="preserve">О внесении изменений и дополнений в Устав поселка Ессей Эвенкийского муниципального района Красноярского края </w:t>
      </w:r>
    </w:p>
    <w:p w:rsidR="00696B6A" w:rsidRPr="00EE5FB1" w:rsidRDefault="00696B6A" w:rsidP="00696B6A">
      <w:pPr>
        <w:keepNext/>
        <w:ind w:right="-1"/>
        <w:jc w:val="both"/>
        <w:outlineLvl w:val="0"/>
        <w:rPr>
          <w:rFonts w:ascii="Arial Narrow" w:hAnsi="Arial Narrow"/>
          <w:sz w:val="20"/>
          <w:szCs w:val="20"/>
        </w:rPr>
      </w:pPr>
    </w:p>
    <w:p w:rsidR="00696B6A" w:rsidRPr="00EE5FB1" w:rsidRDefault="00696B6A" w:rsidP="00696B6A">
      <w:pPr>
        <w:ind w:firstLine="567"/>
        <w:jc w:val="both"/>
        <w:rPr>
          <w:rFonts w:ascii="Arial Narrow" w:hAnsi="Arial Narrow"/>
          <w:sz w:val="20"/>
          <w:szCs w:val="20"/>
        </w:rPr>
      </w:pPr>
      <w:r w:rsidRPr="00EE5FB1">
        <w:rPr>
          <w:rFonts w:ascii="Arial Narrow" w:hAnsi="Arial Narrow"/>
          <w:sz w:val="20"/>
          <w:szCs w:val="20"/>
        </w:rPr>
        <w:t xml:space="preserve">В целях приведения Устава поселка Ессей Эвенкийского муниципального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статьями 26, 37, 38 Устава поселка Ессей Эвенкийского муниципального района Красноярского края, </w:t>
      </w:r>
      <w:proofErr w:type="spellStart"/>
      <w:r w:rsidRPr="00EE5FB1">
        <w:rPr>
          <w:rFonts w:ascii="Arial Narrow" w:hAnsi="Arial Narrow"/>
          <w:sz w:val="20"/>
          <w:szCs w:val="20"/>
        </w:rPr>
        <w:t>Ессейский</w:t>
      </w:r>
      <w:proofErr w:type="spellEnd"/>
      <w:r w:rsidRPr="00EE5FB1">
        <w:rPr>
          <w:rFonts w:ascii="Arial Narrow" w:hAnsi="Arial Narrow"/>
          <w:sz w:val="20"/>
          <w:szCs w:val="20"/>
        </w:rPr>
        <w:t xml:space="preserve"> поселковый Совет депутатов </w:t>
      </w:r>
    </w:p>
    <w:p w:rsidR="00696B6A" w:rsidRPr="00EE5FB1" w:rsidRDefault="00696B6A" w:rsidP="00696B6A">
      <w:pPr>
        <w:jc w:val="both"/>
        <w:rPr>
          <w:rFonts w:ascii="Arial Narrow" w:hAnsi="Arial Narrow"/>
          <w:sz w:val="20"/>
          <w:szCs w:val="20"/>
        </w:rPr>
      </w:pPr>
    </w:p>
    <w:p w:rsidR="00696B6A" w:rsidRPr="00EE5FB1" w:rsidRDefault="00696B6A" w:rsidP="00696B6A">
      <w:pPr>
        <w:jc w:val="both"/>
        <w:rPr>
          <w:rFonts w:ascii="Arial Narrow" w:hAnsi="Arial Narrow"/>
          <w:b/>
          <w:sz w:val="20"/>
          <w:szCs w:val="20"/>
        </w:rPr>
      </w:pPr>
      <w:r w:rsidRPr="00EE5FB1">
        <w:rPr>
          <w:rFonts w:ascii="Arial Narrow" w:hAnsi="Arial Narrow"/>
          <w:b/>
          <w:sz w:val="20"/>
          <w:szCs w:val="20"/>
        </w:rPr>
        <w:t>РЕШИЛ:</w:t>
      </w:r>
    </w:p>
    <w:p w:rsidR="00696B6A" w:rsidRPr="00EE5FB1" w:rsidRDefault="00696B6A" w:rsidP="00696B6A">
      <w:pPr>
        <w:jc w:val="both"/>
        <w:rPr>
          <w:rFonts w:ascii="Arial Narrow" w:hAnsi="Arial Narrow"/>
          <w:color w:val="1A1A1A" w:themeColor="background1" w:themeShade="1A"/>
          <w:sz w:val="20"/>
          <w:szCs w:val="20"/>
        </w:rPr>
      </w:pPr>
      <w:r w:rsidRPr="00EE5FB1">
        <w:rPr>
          <w:rFonts w:ascii="Arial Narrow" w:hAnsi="Arial Narrow"/>
          <w:b/>
          <w:color w:val="1A1A1A" w:themeColor="background1" w:themeShade="1A"/>
          <w:sz w:val="20"/>
          <w:szCs w:val="20"/>
        </w:rPr>
        <w:t>1.</w:t>
      </w:r>
      <w:r w:rsidRPr="00EE5FB1">
        <w:rPr>
          <w:rFonts w:ascii="Arial Narrow" w:hAnsi="Arial Narrow"/>
          <w:color w:val="1A1A1A" w:themeColor="background1" w:themeShade="1A"/>
          <w:sz w:val="20"/>
          <w:szCs w:val="20"/>
        </w:rPr>
        <w:t xml:space="preserve"> Внести в Устав поселка Ессей Эвенкийского муниципального района Красноярского края (далее Устав) следующие изменения и дополнения:</w:t>
      </w:r>
    </w:p>
    <w:p w:rsidR="00696B6A" w:rsidRPr="00EE5FB1" w:rsidRDefault="00696B6A" w:rsidP="00696B6A">
      <w:pPr>
        <w:autoSpaceDE w:val="0"/>
        <w:autoSpaceDN w:val="0"/>
        <w:adjustRightInd w:val="0"/>
        <w:jc w:val="both"/>
        <w:rPr>
          <w:rFonts w:ascii="Arial Narrow" w:hAnsi="Arial Narrow"/>
          <w:color w:val="1A1A1A" w:themeColor="background1" w:themeShade="1A"/>
          <w:sz w:val="20"/>
          <w:szCs w:val="20"/>
        </w:rPr>
      </w:pPr>
      <w:r w:rsidRPr="00EE5FB1">
        <w:rPr>
          <w:rFonts w:ascii="Arial Narrow" w:hAnsi="Arial Narrow"/>
          <w:b/>
          <w:color w:val="1A1A1A" w:themeColor="background1" w:themeShade="1A"/>
          <w:sz w:val="20"/>
          <w:szCs w:val="20"/>
        </w:rPr>
        <w:t>1.1.</w:t>
      </w:r>
      <w:r w:rsidRPr="00EE5FB1">
        <w:rPr>
          <w:rFonts w:ascii="Arial Narrow" w:hAnsi="Arial Narrow"/>
          <w:color w:val="1A1A1A" w:themeColor="background1" w:themeShade="1A"/>
          <w:sz w:val="20"/>
          <w:szCs w:val="20"/>
        </w:rPr>
        <w:t xml:space="preserve"> пункт 12 части 1 статьи 10 Устава изложить в следующей редакции:</w:t>
      </w:r>
    </w:p>
    <w:p w:rsidR="00696B6A" w:rsidRPr="00EE5FB1" w:rsidRDefault="00696B6A" w:rsidP="00696B6A">
      <w:pPr>
        <w:jc w:val="both"/>
        <w:rPr>
          <w:rFonts w:ascii="Arial Narrow" w:hAnsi="Arial Narrow"/>
          <w:color w:val="1A1A1A" w:themeColor="background1" w:themeShade="1A"/>
          <w:sz w:val="20"/>
          <w:szCs w:val="20"/>
        </w:rPr>
      </w:pPr>
      <w:r w:rsidRPr="00EE5FB1">
        <w:rPr>
          <w:rFonts w:ascii="Arial Narrow" w:hAnsi="Arial Narrow"/>
          <w:color w:val="1A1A1A" w:themeColor="background1" w:themeShade="1A"/>
          <w:sz w:val="20"/>
          <w:szCs w:val="20"/>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поселке Ессей»;</w:t>
      </w:r>
    </w:p>
    <w:p w:rsidR="00696B6A" w:rsidRPr="00EE5FB1" w:rsidRDefault="00696B6A" w:rsidP="00696B6A">
      <w:pPr>
        <w:autoSpaceDE w:val="0"/>
        <w:autoSpaceDN w:val="0"/>
        <w:adjustRightInd w:val="0"/>
        <w:jc w:val="both"/>
        <w:rPr>
          <w:rFonts w:ascii="Arial Narrow" w:hAnsi="Arial Narrow"/>
          <w:b/>
          <w:sz w:val="20"/>
          <w:szCs w:val="20"/>
        </w:rPr>
      </w:pPr>
      <w:r w:rsidRPr="00EE5FB1">
        <w:rPr>
          <w:rFonts w:ascii="Arial Narrow" w:hAnsi="Arial Narrow"/>
          <w:b/>
          <w:sz w:val="20"/>
          <w:szCs w:val="20"/>
        </w:rPr>
        <w:t xml:space="preserve">1.2. в части 1 статьи 18 </w:t>
      </w:r>
      <w:r w:rsidRPr="00EE5FB1">
        <w:rPr>
          <w:rFonts w:ascii="Arial Narrow" w:hAnsi="Arial Narrow"/>
          <w:sz w:val="20"/>
          <w:szCs w:val="20"/>
        </w:rPr>
        <w:t xml:space="preserve">Устава слова «заместитель председателя   </w:t>
      </w:r>
      <w:proofErr w:type="spellStart"/>
      <w:r w:rsidRPr="00EE5FB1">
        <w:rPr>
          <w:rFonts w:ascii="Arial Narrow" w:hAnsi="Arial Narrow"/>
          <w:sz w:val="20"/>
          <w:szCs w:val="20"/>
        </w:rPr>
        <w:t>Ессейского</w:t>
      </w:r>
      <w:proofErr w:type="spellEnd"/>
      <w:r w:rsidRPr="00EE5FB1">
        <w:rPr>
          <w:rFonts w:ascii="Arial Narrow" w:hAnsi="Arial Narrow"/>
          <w:sz w:val="20"/>
          <w:szCs w:val="20"/>
        </w:rPr>
        <w:t xml:space="preserve"> поселкового Совета депутатов» заменить на слова «муниципальный служащий Администрации поселка Ессей»</w:t>
      </w:r>
      <w:r w:rsidRPr="00EE5FB1">
        <w:rPr>
          <w:rFonts w:ascii="Arial Narrow" w:hAnsi="Arial Narrow"/>
          <w:b/>
          <w:sz w:val="20"/>
          <w:szCs w:val="20"/>
        </w:rPr>
        <w:t>;</w:t>
      </w:r>
    </w:p>
    <w:p w:rsidR="00696B6A" w:rsidRPr="00EE5FB1" w:rsidRDefault="00696B6A" w:rsidP="00696B6A">
      <w:pPr>
        <w:autoSpaceDE w:val="0"/>
        <w:autoSpaceDN w:val="0"/>
        <w:adjustRightInd w:val="0"/>
        <w:jc w:val="both"/>
        <w:rPr>
          <w:rFonts w:ascii="Arial Narrow" w:hAnsi="Arial Narrow"/>
          <w:b/>
          <w:sz w:val="20"/>
          <w:szCs w:val="20"/>
        </w:rPr>
      </w:pPr>
      <w:r w:rsidRPr="00EE5FB1">
        <w:rPr>
          <w:rFonts w:ascii="Arial Narrow" w:hAnsi="Arial Narrow"/>
          <w:b/>
          <w:sz w:val="20"/>
          <w:szCs w:val="20"/>
        </w:rPr>
        <w:t xml:space="preserve">1.3. в части 2 статьи 18 Устава </w:t>
      </w:r>
      <w:r w:rsidRPr="00EE5FB1">
        <w:rPr>
          <w:rFonts w:ascii="Arial Narrow" w:hAnsi="Arial Narrow"/>
          <w:sz w:val="20"/>
          <w:szCs w:val="20"/>
        </w:rPr>
        <w:t xml:space="preserve">слова «заместитель председателя   </w:t>
      </w:r>
      <w:proofErr w:type="spellStart"/>
      <w:r w:rsidRPr="00EE5FB1">
        <w:rPr>
          <w:rFonts w:ascii="Arial Narrow" w:hAnsi="Arial Narrow"/>
          <w:sz w:val="20"/>
          <w:szCs w:val="20"/>
        </w:rPr>
        <w:t>Ессейского</w:t>
      </w:r>
      <w:proofErr w:type="spellEnd"/>
      <w:r w:rsidRPr="00EE5FB1">
        <w:rPr>
          <w:rFonts w:ascii="Arial Narrow" w:hAnsi="Arial Narrow"/>
          <w:sz w:val="20"/>
          <w:szCs w:val="20"/>
        </w:rPr>
        <w:t xml:space="preserve"> поселкового Совета депутатов» заменить на слова «муниципальный служащий Администрации поселка Ессей»</w:t>
      </w:r>
      <w:r w:rsidRPr="00EE5FB1">
        <w:rPr>
          <w:rFonts w:ascii="Arial Narrow" w:hAnsi="Arial Narrow"/>
          <w:b/>
          <w:sz w:val="20"/>
          <w:szCs w:val="20"/>
        </w:rPr>
        <w:t>;</w:t>
      </w:r>
    </w:p>
    <w:p w:rsidR="00696B6A" w:rsidRPr="00EE5FB1" w:rsidRDefault="00696B6A" w:rsidP="00696B6A">
      <w:pPr>
        <w:jc w:val="both"/>
        <w:rPr>
          <w:rFonts w:ascii="Arial Narrow" w:hAnsi="Arial Narrow"/>
          <w:b/>
          <w:color w:val="1A1A1A" w:themeColor="background1" w:themeShade="1A"/>
          <w:sz w:val="20"/>
          <w:szCs w:val="20"/>
        </w:rPr>
      </w:pPr>
      <w:r w:rsidRPr="00EE5FB1">
        <w:rPr>
          <w:rFonts w:ascii="Arial Narrow" w:hAnsi="Arial Narrow"/>
          <w:b/>
          <w:color w:val="1A1A1A" w:themeColor="background1" w:themeShade="1A"/>
          <w:sz w:val="20"/>
          <w:szCs w:val="20"/>
        </w:rPr>
        <w:t>1.4. в статье 50 Устава:</w:t>
      </w:r>
    </w:p>
    <w:p w:rsidR="00696B6A" w:rsidRPr="00EE5FB1" w:rsidRDefault="00696B6A" w:rsidP="00696B6A">
      <w:pPr>
        <w:jc w:val="both"/>
        <w:rPr>
          <w:rFonts w:ascii="Arial Narrow" w:hAnsi="Arial Narrow"/>
          <w:color w:val="1A1A1A" w:themeColor="background1" w:themeShade="1A"/>
          <w:sz w:val="20"/>
          <w:szCs w:val="20"/>
        </w:rPr>
      </w:pPr>
      <w:r w:rsidRPr="00EE5FB1">
        <w:rPr>
          <w:rFonts w:ascii="Arial Narrow" w:hAnsi="Arial Narrow"/>
          <w:color w:val="1A1A1A" w:themeColor="background1" w:themeShade="1A"/>
          <w:sz w:val="20"/>
          <w:szCs w:val="20"/>
        </w:rPr>
        <w:t>1.4.1. в части 1 слова «шести лет» заменить словами «пяти лет»;</w:t>
      </w:r>
    </w:p>
    <w:p w:rsidR="00696B6A" w:rsidRPr="00EE5FB1" w:rsidRDefault="00696B6A" w:rsidP="00696B6A">
      <w:pPr>
        <w:jc w:val="both"/>
        <w:rPr>
          <w:rFonts w:ascii="Arial Narrow" w:hAnsi="Arial Narrow"/>
          <w:color w:val="1A1A1A" w:themeColor="background1" w:themeShade="1A"/>
          <w:sz w:val="20"/>
          <w:szCs w:val="20"/>
        </w:rPr>
      </w:pPr>
      <w:r w:rsidRPr="00EE5FB1">
        <w:rPr>
          <w:rFonts w:ascii="Arial Narrow" w:hAnsi="Arial Narrow"/>
          <w:color w:val="1A1A1A" w:themeColor="background1" w:themeShade="1A"/>
          <w:sz w:val="20"/>
          <w:szCs w:val="20"/>
        </w:rPr>
        <w:t>1.4.2. в части 3 слова «шесть лет» заменить словами «пять лет», слова «четыре процента» заменить словами «пять процентов»;</w:t>
      </w:r>
    </w:p>
    <w:p w:rsidR="00696B6A" w:rsidRPr="00EE5FB1" w:rsidRDefault="00696B6A" w:rsidP="00696B6A">
      <w:pPr>
        <w:jc w:val="both"/>
        <w:rPr>
          <w:rFonts w:ascii="Arial Narrow" w:hAnsi="Arial Narrow"/>
          <w:b/>
          <w:color w:val="1A1A1A" w:themeColor="background1" w:themeShade="1A"/>
          <w:sz w:val="20"/>
          <w:szCs w:val="20"/>
        </w:rPr>
      </w:pPr>
      <w:r w:rsidRPr="00EE5FB1">
        <w:rPr>
          <w:rFonts w:ascii="Arial Narrow" w:hAnsi="Arial Narrow"/>
          <w:b/>
          <w:color w:val="1A1A1A" w:themeColor="background1" w:themeShade="1A"/>
          <w:sz w:val="20"/>
          <w:szCs w:val="20"/>
        </w:rPr>
        <w:t>1.5. часть вторую статьи 71 Устава изложить в следующей редакции:</w:t>
      </w:r>
    </w:p>
    <w:p w:rsidR="00696B6A" w:rsidRPr="00EE5FB1" w:rsidRDefault="00696B6A" w:rsidP="00696B6A">
      <w:pPr>
        <w:jc w:val="both"/>
        <w:rPr>
          <w:rFonts w:ascii="Arial Narrow" w:hAnsi="Arial Narrow"/>
          <w:color w:val="1A1A1A" w:themeColor="background1" w:themeShade="1A"/>
          <w:sz w:val="20"/>
          <w:szCs w:val="20"/>
        </w:rPr>
      </w:pPr>
      <w:r w:rsidRPr="00EE5FB1">
        <w:rPr>
          <w:rFonts w:ascii="Arial Narrow" w:hAnsi="Arial Narrow"/>
          <w:color w:val="1A1A1A" w:themeColor="background1" w:themeShade="1A"/>
          <w:sz w:val="20"/>
          <w:szCs w:val="20"/>
        </w:rPr>
        <w:t>«2. В соответствии с Законом Красноярского края № 6-2405 от 22.12.2023г.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 приостановить до 1 января 2026 года действие пункта 35 части 1 статьи 10 Устава поселка Ессей Эвенкийского муниципального района Красноярского края.».</w:t>
      </w:r>
    </w:p>
    <w:p w:rsidR="00696B6A" w:rsidRPr="00EE5FB1" w:rsidRDefault="00696B6A" w:rsidP="00696B6A">
      <w:pPr>
        <w:pStyle w:val="afffffffe"/>
        <w:jc w:val="both"/>
        <w:rPr>
          <w:rFonts w:ascii="Arial Narrow" w:hAnsi="Arial Narrow"/>
          <w:b/>
          <w:color w:val="1A1A1A" w:themeColor="background1" w:themeShade="1A"/>
          <w:sz w:val="20"/>
        </w:rPr>
      </w:pPr>
      <w:r w:rsidRPr="00EE5FB1">
        <w:rPr>
          <w:rFonts w:ascii="Arial Narrow" w:hAnsi="Arial Narrow"/>
          <w:b/>
          <w:color w:val="1A1A1A" w:themeColor="background1" w:themeShade="1A"/>
          <w:sz w:val="20"/>
        </w:rPr>
        <w:t>2. Главе поселка Ессей:</w:t>
      </w:r>
    </w:p>
    <w:p w:rsidR="00696B6A" w:rsidRPr="00EE5FB1" w:rsidRDefault="00696B6A" w:rsidP="00696B6A">
      <w:pPr>
        <w:pStyle w:val="afffffffe"/>
        <w:jc w:val="both"/>
        <w:rPr>
          <w:rFonts w:ascii="Arial Narrow" w:hAnsi="Arial Narrow"/>
          <w:color w:val="1A1A1A" w:themeColor="background1" w:themeShade="1A"/>
          <w:sz w:val="20"/>
        </w:rPr>
      </w:pPr>
      <w:r w:rsidRPr="00EE5FB1">
        <w:rPr>
          <w:rFonts w:ascii="Arial Narrow" w:hAnsi="Arial Narrow"/>
          <w:color w:val="1A1A1A" w:themeColor="background1" w:themeShade="1A"/>
          <w:sz w:val="20"/>
        </w:rPr>
        <w:t>2.1. в течение 15 дней со дня принятия направить настоящее Решение на государственную регистрацию в Управлении Министерства юстиции Российской Федерации по Красноярскому краю;</w:t>
      </w:r>
    </w:p>
    <w:p w:rsidR="00696B6A" w:rsidRPr="00EE5FB1" w:rsidRDefault="00696B6A" w:rsidP="00696B6A">
      <w:pPr>
        <w:pStyle w:val="afffffffe"/>
        <w:jc w:val="both"/>
        <w:rPr>
          <w:rFonts w:ascii="Arial Narrow" w:hAnsi="Arial Narrow"/>
          <w:color w:val="1A1A1A" w:themeColor="background1" w:themeShade="1A"/>
          <w:sz w:val="20"/>
        </w:rPr>
      </w:pPr>
      <w:r w:rsidRPr="00EE5FB1">
        <w:rPr>
          <w:rFonts w:ascii="Arial Narrow" w:hAnsi="Arial Narrow"/>
          <w:color w:val="1A1A1A" w:themeColor="background1" w:themeShade="1A"/>
          <w:sz w:val="20"/>
        </w:rPr>
        <w:t>2.2. после государственной регистрации обеспечить официальное опубликование настоящего Решения.</w:t>
      </w:r>
    </w:p>
    <w:p w:rsidR="00696B6A" w:rsidRPr="00EE5FB1" w:rsidRDefault="00696B6A" w:rsidP="00696B6A">
      <w:pPr>
        <w:autoSpaceDE w:val="0"/>
        <w:autoSpaceDN w:val="0"/>
        <w:adjustRightInd w:val="0"/>
        <w:jc w:val="both"/>
        <w:rPr>
          <w:rFonts w:ascii="Arial Narrow" w:hAnsi="Arial Narrow"/>
          <w:sz w:val="20"/>
          <w:szCs w:val="20"/>
        </w:rPr>
      </w:pPr>
      <w:r w:rsidRPr="00EE5FB1">
        <w:rPr>
          <w:rFonts w:ascii="Arial Narrow" w:hAnsi="Arial Narrow"/>
          <w:b/>
          <w:color w:val="1A1A1A" w:themeColor="background1" w:themeShade="1A"/>
          <w:sz w:val="20"/>
          <w:szCs w:val="20"/>
        </w:rPr>
        <w:t>3.</w:t>
      </w:r>
      <w:r w:rsidRPr="00EE5FB1">
        <w:rPr>
          <w:rFonts w:ascii="Arial Narrow" w:hAnsi="Arial Narrow"/>
          <w:color w:val="1A1A1A" w:themeColor="background1" w:themeShade="1A"/>
          <w:sz w:val="20"/>
          <w:szCs w:val="20"/>
        </w:rPr>
        <w:t xml:space="preserve"> Часть 2 настоящего Решения вступает в силу со дня принятия, часть 1 настоящего Решения вступает в силу в день, следующий за днем официального опубликования </w:t>
      </w:r>
      <w:r w:rsidRPr="00EE5FB1">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r w:rsidRPr="00EE5FB1">
        <w:rPr>
          <w:rFonts w:ascii="Arial Narrow" w:hAnsi="Arial Narrow"/>
          <w:color w:val="1A1A1A" w:themeColor="background1" w:themeShade="1A"/>
          <w:sz w:val="20"/>
          <w:szCs w:val="20"/>
        </w:rPr>
        <w:t>, осуществляемого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696B6A" w:rsidRPr="00EE5FB1" w:rsidRDefault="00696B6A" w:rsidP="00696B6A">
      <w:pPr>
        <w:tabs>
          <w:tab w:val="left" w:pos="708"/>
        </w:tabs>
        <w:autoSpaceDE w:val="0"/>
        <w:autoSpaceDN w:val="0"/>
        <w:adjustRightInd w:val="0"/>
        <w:jc w:val="both"/>
        <w:rPr>
          <w:rFonts w:ascii="Arial Narrow" w:hAnsi="Arial Narrow"/>
          <w:sz w:val="20"/>
          <w:szCs w:val="20"/>
        </w:rPr>
      </w:pPr>
    </w:p>
    <w:p w:rsidR="00696B6A" w:rsidRPr="00EE5FB1" w:rsidRDefault="00696B6A" w:rsidP="00696B6A">
      <w:pPr>
        <w:rPr>
          <w:rFonts w:ascii="Arial Narrow" w:hAnsi="Arial Narrow"/>
          <w:sz w:val="20"/>
          <w:szCs w:val="20"/>
        </w:rPr>
      </w:pPr>
      <w:r w:rsidRPr="00EE5FB1">
        <w:rPr>
          <w:rFonts w:ascii="Arial Narrow" w:hAnsi="Arial Narrow"/>
          <w:sz w:val="20"/>
          <w:szCs w:val="20"/>
        </w:rPr>
        <w:t>Глава поселка Ессей</w:t>
      </w:r>
    </w:p>
    <w:p w:rsidR="00696B6A" w:rsidRPr="00EE5FB1" w:rsidRDefault="00696B6A" w:rsidP="00696B6A">
      <w:pPr>
        <w:rPr>
          <w:rFonts w:ascii="Arial Narrow" w:hAnsi="Arial Narrow"/>
          <w:sz w:val="20"/>
          <w:szCs w:val="20"/>
        </w:rPr>
      </w:pPr>
      <w:r w:rsidRPr="00EE5FB1">
        <w:rPr>
          <w:rFonts w:ascii="Arial Narrow" w:hAnsi="Arial Narrow"/>
          <w:sz w:val="20"/>
          <w:szCs w:val="20"/>
        </w:rPr>
        <w:t xml:space="preserve">Председатель </w:t>
      </w:r>
      <w:proofErr w:type="spellStart"/>
      <w:r w:rsidRPr="00EE5FB1">
        <w:rPr>
          <w:rFonts w:ascii="Arial Narrow" w:hAnsi="Arial Narrow"/>
          <w:sz w:val="20"/>
          <w:szCs w:val="20"/>
        </w:rPr>
        <w:t>Ессейского</w:t>
      </w:r>
      <w:proofErr w:type="spellEnd"/>
    </w:p>
    <w:p w:rsidR="00696B6A" w:rsidRPr="00EE5FB1" w:rsidRDefault="00696B6A" w:rsidP="00696B6A">
      <w:pPr>
        <w:rPr>
          <w:rFonts w:ascii="Arial Narrow" w:hAnsi="Arial Narrow"/>
          <w:sz w:val="20"/>
          <w:szCs w:val="20"/>
        </w:rPr>
      </w:pPr>
      <w:r w:rsidRPr="00EE5FB1">
        <w:rPr>
          <w:rFonts w:ascii="Arial Narrow" w:hAnsi="Arial Narrow"/>
          <w:sz w:val="20"/>
          <w:szCs w:val="20"/>
        </w:rPr>
        <w:t xml:space="preserve">поселкового Совета депутатов                                                         </w:t>
      </w:r>
      <w:r>
        <w:rPr>
          <w:rFonts w:ascii="Arial Narrow" w:hAnsi="Arial Narrow"/>
          <w:sz w:val="20"/>
          <w:szCs w:val="20"/>
        </w:rPr>
        <w:t xml:space="preserve">п/п                                                       </w:t>
      </w:r>
      <w:r w:rsidRPr="00EE5FB1">
        <w:rPr>
          <w:rFonts w:ascii="Arial Narrow" w:hAnsi="Arial Narrow"/>
          <w:sz w:val="20"/>
          <w:szCs w:val="20"/>
        </w:rPr>
        <w:t xml:space="preserve">                 Г.П. Ботулу</w:t>
      </w:r>
    </w:p>
    <w:p w:rsidR="00696B6A" w:rsidRPr="00CD2E86" w:rsidRDefault="00696B6A" w:rsidP="004F60A3">
      <w:pPr>
        <w:rPr>
          <w:rFonts w:ascii="Arial Narrow" w:hAnsi="Arial Narrow"/>
          <w:sz w:val="20"/>
          <w:szCs w:val="20"/>
        </w:rPr>
      </w:pPr>
    </w:p>
    <w:sectPr w:rsidR="00696B6A" w:rsidRPr="00CD2E86" w:rsidSect="0026716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3B56" w:rsidRDefault="00503B56">
      <w:r>
        <w:separator/>
      </w:r>
    </w:p>
  </w:endnote>
  <w:endnote w:type="continuationSeparator" w:id="0">
    <w:p w:rsidR="00503B56" w:rsidRDefault="00503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OpenSymbol">
    <w:altName w:val="Arial Unicode MS"/>
    <w:charset w:val="00"/>
    <w:family w:val="auto"/>
    <w:pitch w:val="variable"/>
    <w:sig w:usb0="800000AF" w:usb1="1001ECEA" w:usb2="00000000" w:usb3="00000000" w:csb0="00000001" w:csb1="00000000"/>
  </w:font>
  <w:font w:name="ヒラギノ角ゴ Pro W3">
    <w:charset w:val="00"/>
    <w:family w:val="roman"/>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ltica">
    <w:altName w:val="Arial"/>
    <w:charset w:val="00"/>
    <w:family w:val="swiss"/>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NSimSun">
    <w:panose1 w:val="02010609030101010101"/>
    <w:charset w:val="86"/>
    <w:family w:val="modern"/>
    <w:pitch w:val="fixed"/>
    <w:sig w:usb0="00000283" w:usb1="288F0000" w:usb2="00000016" w:usb3="00000000" w:csb0="00040001" w:csb1="00000000"/>
  </w:font>
  <w:font w:name="SimSun1">
    <w:panose1 w:val="00000000000000000000"/>
    <w:charset w:val="00"/>
    <w:family w:val="roman"/>
    <w:notTrueType/>
    <w:pitch w:val="default"/>
  </w:font>
  <w:font w:name="TimesDL">
    <w:panose1 w:val="00000000000000000000"/>
    <w:charset w:val="CC"/>
    <w:family w:val="auto"/>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font257">
    <w:altName w:val="Times New Roman"/>
    <w:charset w:val="CC"/>
    <w:family w:val="auto"/>
    <w:pitch w:val="variable"/>
  </w:font>
  <w:font w:name="font259">
    <w:altName w:val="Times New Roman"/>
    <w:charset w:val="CC"/>
    <w:family w:val="auto"/>
    <w:pitch w:val="variable"/>
  </w:font>
  <w:font w:name="ISOCPEUR">
    <w:altName w:val="Arial"/>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DejaVu Sans">
    <w:altName w:val="Times New Roman"/>
    <w:charset w:val="00"/>
    <w:family w:val="auto"/>
    <w:pitch w:val="default"/>
  </w:font>
  <w:font w:name="font537">
    <w:altName w:val="Times New Roman"/>
    <w:charset w:val="CC"/>
    <w:family w:val="auto"/>
    <w:pitch w:val="variable"/>
  </w:font>
  <w:font w:name="PragmaticaC">
    <w:altName w:val="Arial"/>
    <w:panose1 w:val="00000000000000000000"/>
    <w:charset w:val="CC"/>
    <w:family w:val="swiss"/>
    <w:notTrueType/>
    <w:pitch w:val="default"/>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Arabic Typesetting">
    <w:charset w:val="B2"/>
    <w:family w:val="script"/>
    <w:pitch w:val="variable"/>
    <w:sig w:usb0="80002007" w:usb1="80000000" w:usb2="00000008" w:usb3="00000000" w:csb0="000000D3" w:csb1="00000000"/>
  </w:font>
  <w:font w:name="Times New Roman,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B61" w:rsidRDefault="00E32B61" w:rsidP="00B64E34">
    <w:pPr>
      <w:pStyle w:val="a8"/>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E32B61" w:rsidRDefault="00E32B6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3B56" w:rsidRDefault="00503B56">
      <w:r>
        <w:separator/>
      </w:r>
    </w:p>
  </w:footnote>
  <w:footnote w:type="continuationSeparator" w:id="0">
    <w:p w:rsidR="00503B56" w:rsidRDefault="00503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B61" w:rsidRPr="00B90AD0" w:rsidRDefault="00E32B61" w:rsidP="00D97790">
    <w:pPr>
      <w:pStyle w:val="a6"/>
      <w:jc w:val="both"/>
      <w:rPr>
        <w:rStyle w:val="af0"/>
        <w:rFonts w:ascii="Impact" w:hAnsi="Impact"/>
        <w:sz w:val="28"/>
        <w:szCs w:val="28"/>
      </w:rPr>
    </w:pPr>
    <w:r>
      <w:rPr>
        <w:b/>
        <w:sz w:val="20"/>
        <w:szCs w:val="20"/>
      </w:rPr>
      <w:t xml:space="preserve">    № 23 (783</w:t>
    </w:r>
    <w:proofErr w:type="gramStart"/>
    <w:r>
      <w:rPr>
        <w:b/>
        <w:sz w:val="20"/>
        <w:szCs w:val="20"/>
      </w:rPr>
      <w:t>)  14</w:t>
    </w:r>
    <w:proofErr w:type="gramEnd"/>
    <w:r>
      <w:rPr>
        <w:b/>
        <w:sz w:val="20"/>
        <w:szCs w:val="20"/>
      </w:rPr>
      <w:t xml:space="preserve"> июня 2024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Pr>
        <w:rStyle w:val="af0"/>
        <w:rFonts w:ascii="Impact" w:hAnsi="Impact"/>
        <w:noProof/>
        <w:sz w:val="28"/>
        <w:szCs w:val="28"/>
      </w:rPr>
      <w:t>2</w:t>
    </w:r>
    <w:r w:rsidRPr="00B90AD0">
      <w:rPr>
        <w:rStyle w:val="af0"/>
        <w:rFonts w:ascii="Impact" w:hAnsi="Impact"/>
        <w:sz w:val="28"/>
        <w:szCs w:val="28"/>
      </w:rPr>
      <w:fldChar w:fldCharType="end"/>
    </w:r>
  </w:p>
  <w:p w:rsidR="00E32B61" w:rsidRPr="00A1641F" w:rsidRDefault="00E32B61" w:rsidP="00A1641F">
    <w:pPr>
      <w:tabs>
        <w:tab w:val="left" w:pos="1665"/>
      </w:tabs>
      <w:ind w:right="360"/>
      <w:rPr>
        <w:b/>
        <w:sz w:val="20"/>
        <w:szCs w:val="20"/>
      </w:rPr>
    </w:pPr>
  </w:p>
  <w:p w:rsidR="00E32B61" w:rsidRPr="00560497" w:rsidRDefault="00E32B61">
    <w:pPr>
      <w:pStyle w:val="a6"/>
    </w:pPr>
    <w:r>
      <w:rPr>
        <w:noProof/>
      </w:rPr>
      <w:pict>
        <v:line id="Line 3" o:spid="_x0000_s2050" style="position:absolute;flip:y;z-index:251653632;visibility:visible;mso-wrap-distance-top:-6e-5mm;mso-wrap-distance-bottom:-6e-5mm" from="-48.2pt,6.25pt" to="473.8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GSrIAIAAD4EAAAOAAAAZHJzL2Uyb0RvYy54bWysU02P0zAQvSPxHyzf2yTdkG2jpiuUtFwK&#10;VNqFu2s7jYVjW7bbtEL8d8buB124IEQOzjieeXkz73n+dOwlOnDrhFYVzsYpRlxRzYTaVfjLy2o0&#10;xch5ohiRWvEKn7jDT4u3b+aDKflEd1oybhGAKFcOpsKd96ZMEkc73hM31oYrOGy17YmHrd0lzJIB&#10;0HuZTNK0SAZtmbGacufga3M+xIuI37ac+s9t67hHssLAzcfVxnUb1mQxJ+XOEtMJeqFB/oFFT4SC&#10;n96gGuIJ2lvxB1QvqNVOt35MdZ/othWUxx6gmyz9rZvnjhgee4HhOHMbk/t/sPTTYWORYKAdRor0&#10;INFaKI4ewmQG40pIqNXGht7oUT2btabfHFK67oja8cjw5WSgLAsVyauSsHEG8LfDR80gh+y9jmM6&#10;trZHrRTmaygM4DAKdIy6nG668KNHFD4WxWSWpyAfvZ4lpAwQodBY5z9w3aMQVFgC+whIDmvnA6Vf&#10;KSFd6ZWQMsouFRoq/FiAjwC6NzAEb0UsdloKFhJDibO7bS0tOhAw0TQNT+wVTu7TrN4rFoE7Ttjy&#10;Ensi5DkGIlIFPGgLqF2is0u+z9LZcrqc5qN8UixHedo0o/erOh8Vq+zxXfPQ1HWT/QjUsrzsBGNc&#10;BXZXx2b53znicnfOXrt59jaS5DV6nB2Qvb4j6ahwEPVsj61mp429Kg8mjcmXCxVuwf0e4vtrv/gJ&#10;AAD//wMAUEsDBBQABgAIAAAAIQApuF063QAAAAkBAAAPAAAAZHJzL2Rvd25yZXYueG1sTI/BTsMw&#10;DIbvSLxDZCQu05YyusJK0wkBO+xI4QGyxjQVjVM1Wdvx9BhxgKP9f/r9udjNrhMjDqH1pOBmlYBA&#10;qr1pqVHw/rZf3oMIUZPRnSdUcMYAu/LyotC58RO94ljFRnAJhVwrsDH2uZShtuh0WPkeibMPPzgd&#10;eRwaaQY9cbnr5DpJMul0S3zB6h6fLNaf1ckp+No3582zXby4w+G2ssPoF1OdKnV9NT8+gIg4xz8Y&#10;fvRZHUp2OvoTmSA6BcttljLKwXoDgoFtepeBOP4uZFnI/x+U3wAAAP//AwBQSwECLQAUAAYACAAA&#10;ACEAtoM4kv4AAADhAQAAEwAAAAAAAAAAAAAAAAAAAAAAW0NvbnRlbnRfVHlwZXNdLnhtbFBLAQIt&#10;ABQABgAIAAAAIQA4/SH/1gAAAJQBAAALAAAAAAAAAAAAAAAAAC8BAABfcmVscy8ucmVsc1BLAQIt&#10;ABQABgAIAAAAIQAe9GSrIAIAAD4EAAAOAAAAAAAAAAAAAAAAAC4CAABkcnMvZTJvRG9jLnhtbFBL&#10;AQItABQABgAIAAAAIQApuF063QAAAAkBAAAPAAAAAAAAAAAAAAAAAHoEAABkcnMvZG93bnJldi54&#10;bWxQSwUGAAAAAAQABADzAAAAhAUAAAAA&#10;" strokecolor="maroon" strokeweight="6pt">
          <v:stroke linestyle="thickBetweenThin"/>
        </v:lin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B61" w:rsidRPr="00D97790" w:rsidRDefault="00E32B61" w:rsidP="00D97790">
    <w:pPr>
      <w:pStyle w:val="a6"/>
      <w:ind w:left="-142"/>
      <w:jc w:val="both"/>
      <w:rPr>
        <w:rFonts w:ascii="Impact" w:hAnsi="Impact"/>
        <w:sz w:val="28"/>
        <w:szCs w:val="28"/>
      </w:rPr>
    </w:pPr>
    <w:r>
      <w:rPr>
        <w:b/>
        <w:sz w:val="20"/>
        <w:szCs w:val="20"/>
      </w:rPr>
      <w:t>№ 23 (783</w:t>
    </w:r>
    <w:proofErr w:type="gramStart"/>
    <w:r>
      <w:rPr>
        <w:b/>
        <w:sz w:val="20"/>
        <w:szCs w:val="20"/>
      </w:rPr>
      <w:t>)  14</w:t>
    </w:r>
    <w:proofErr w:type="gramEnd"/>
    <w:r>
      <w:rPr>
        <w:b/>
        <w:sz w:val="20"/>
        <w:szCs w:val="20"/>
      </w:rPr>
      <w:t xml:space="preserve"> июня 2024 г. </w:t>
    </w:r>
    <w:r w:rsidRPr="00826497">
      <w:rPr>
        <w:b/>
        <w:sz w:val="20"/>
        <w:szCs w:val="20"/>
      </w:rPr>
      <w:t xml:space="preserve">Официальный вестник Эвенкийского муниципального района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Pr>
        <w:rStyle w:val="af0"/>
        <w:rFonts w:ascii="Impact" w:hAnsi="Impact"/>
        <w:noProof/>
        <w:sz w:val="28"/>
        <w:szCs w:val="28"/>
      </w:rPr>
      <w:t>1</w:t>
    </w:r>
    <w:r w:rsidRPr="00B90AD0">
      <w:rPr>
        <w:rStyle w:val="af0"/>
        <w:rFonts w:ascii="Impact" w:hAnsi="Impact"/>
        <w:sz w:val="28"/>
        <w:szCs w:val="28"/>
      </w:rPr>
      <w:fldChar w:fldCharType="end"/>
    </w:r>
  </w:p>
  <w:p w:rsidR="00E32B61" w:rsidRPr="00686943" w:rsidRDefault="00E32B61" w:rsidP="00686943">
    <w:pPr>
      <w:pStyle w:val="a6"/>
    </w:pPr>
    <w:r>
      <w:rPr>
        <w:noProof/>
      </w:rPr>
      <w:pict>
        <v:line id="_x0000_s2049" style="position:absolute;flip:y;z-index:251661824;visibility:visible;mso-wrap-distance-top:-6e-5mm;mso-wrap-distance-bottom:-6e-5mm" from="-18.75pt,6.3pt" to="503.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Y7jIgIAAD8EAAAOAAAAZHJzL2Uyb0RvYy54bWysU02P2yAQvVfqf0DcE9tZ15tYcVaVnfSS&#10;tpF22zsBHKNiQEDiRFX/ewfy0Wx7qar6gAeYebyZeTN/OvYSHbh1QqsKZ+MUI66oZkLtKvzlZTWa&#10;YuQ8UYxIrXiFT9zhp8XbN/PBlHyiOy0ZtwhAlCsHU+HOe1MmiaMd74kba8MVXLba9sTD1u4SZskA&#10;6L1MJmlaJIO2zFhNuXNw2pwv8SLity2n/nPbOu6RrDBw83G1cd2GNVnMSbmzxHSCXmiQf2DRE6Hg&#10;0RtUQzxBeyv+gOoFtdrp1o+p7hPdtoLymANkk6W/ZfPcEcNjLlAcZ25lcv8Pln46bCwSrMKTDCNF&#10;eujRWiiOHkJpBuNK8KjVxobk6FE9m7Wm3xxSuu6I2vFI8eVkICwLEcmrkLBxBh7YDh81Ax+y9zrW&#10;6djaHrVSmK8hMIBDLdAxNuZ0aww/ekThsCgmszyF/tHrXULKABECjXX+A9c9CkaFJbCPgOSwdj5Q&#10;+uUS3JVeCSlj36VCQ4UfCxASQPcGquCtiMFOS8GCYwhxdretpUUHAiqapuGLucLNvZvVe8UicMcJ&#10;W15sT4Q820BEqoAHaQG1i3WWyfdZOltOl9N8lE+K5ShPm2b0flXno2KVPb5rHpq6brIfgVqWl51g&#10;jKvA7irZLP87SVyG5yy2m2hvJUleo8faAdnrP5KOHQ5NPctjq9lpY6+dB5VG58tEhTG434N9P/eL&#10;nwAAAP//AwBQSwMEFAAGAAgAAAAhAGM5km/cAAAACgEAAA8AAABkcnMvZG93bnJldi54bWxMj8FO&#10;wzAQRO9I/IO1SFyq1qGlBYU4FQJ66JHAB7jxEkfE68h2k5SvZysO9Lgzo5m3xXZynRgwxNaTgrtF&#10;BgKp9qalRsHnx27+CCImTUZ3nlDBCSNsy+urQufGj/SOQ5UawSUUc63AptTnUsbaotNx4Xsk9r58&#10;cDrxGRppgh653HVymWUb6XRLvGB1jy8W6+/q6BT87JrT+tXO3tx+v6psGPxsrO+Vur2Znp9AJJzS&#10;fxjO+IwOJTMd/JFMFJ2C+ephzVE2lhsQ5wDPsXL4U2RZyMsXyl8AAAD//wMAUEsBAi0AFAAGAAgA&#10;AAAhALaDOJL+AAAA4QEAABMAAAAAAAAAAAAAAAAAAAAAAFtDb250ZW50X1R5cGVzXS54bWxQSwEC&#10;LQAUAAYACAAAACEAOP0h/9YAAACUAQAACwAAAAAAAAAAAAAAAAAvAQAAX3JlbHMvLnJlbHNQSwEC&#10;LQAUAAYACAAAACEA9zmO4yICAAA/BAAADgAAAAAAAAAAAAAAAAAuAgAAZHJzL2Uyb0RvYy54bWxQ&#10;SwECLQAUAAYACAAAACEAYzmSb9wAAAAKAQAADwAAAAAAAAAAAAAAAAB8BAAAZHJzL2Rvd25yZXYu&#10;eG1sUEsFBgAAAAAEAAQA8wAAAIUFAAAAAA==&#10;" strokecolor="maroon" strokeweight="6pt">
          <v:stroke linestyle="thickBetweenThin"/>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bullet"/>
      <w:pStyle w:val="1"/>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rFonts w:cs="Times New Roman"/>
        <w:caps w:val="0"/>
        <w:smallCap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B010D0CA"/>
    <w:name w:val="WW8Num4"/>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7BC84A1C"/>
    <w:name w:val="WW8Num5"/>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8"/>
    <w:multiLevelType w:val="multilevel"/>
    <w:tmpl w:val="00000008"/>
    <w:name w:val="WW8Num2"/>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o"/>
      <w:lvlJc w:val="left"/>
      <w:pPr>
        <w:tabs>
          <w:tab w:val="num" w:pos="1440"/>
        </w:tabs>
        <w:ind w:left="1440" w:hanging="360"/>
      </w:pPr>
      <w:rPr>
        <w:rFonts w:ascii="Courier New" w:hAnsi="Courier New"/>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00000009"/>
    <w:multiLevelType w:val="multilevel"/>
    <w:tmpl w:val="00000009"/>
    <w:name w:val="WWNum2"/>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15:restartNumberingAfterBreak="0">
    <w:nsid w:val="0000000A"/>
    <w:multiLevelType w:val="multilevel"/>
    <w:tmpl w:val="0000000A"/>
    <w:name w:val="WWNum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15:restartNumberingAfterBreak="0">
    <w:nsid w:val="0000000B"/>
    <w:multiLevelType w:val="multilevel"/>
    <w:tmpl w:val="0000000B"/>
    <w:name w:val="WWNum4"/>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15:restartNumberingAfterBreak="0">
    <w:nsid w:val="0000000C"/>
    <w:multiLevelType w:val="multilevel"/>
    <w:tmpl w:val="0000000C"/>
    <w:name w:val="WWNum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9" w15:restartNumberingAfterBreak="0">
    <w:nsid w:val="0000000D"/>
    <w:multiLevelType w:val="multilevel"/>
    <w:tmpl w:val="0000000D"/>
    <w:name w:val="WWNum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15:restartNumberingAfterBreak="0">
    <w:nsid w:val="0000000E"/>
    <w:multiLevelType w:val="multilevel"/>
    <w:tmpl w:val="0000000E"/>
    <w:name w:val="WW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15:restartNumberingAfterBreak="0">
    <w:nsid w:val="0000000F"/>
    <w:multiLevelType w:val="multilevel"/>
    <w:tmpl w:val="0000000F"/>
    <w:name w:val="WW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2" w15:restartNumberingAfterBreak="0">
    <w:nsid w:val="00000010"/>
    <w:multiLevelType w:val="multilevel"/>
    <w:tmpl w:val="00000010"/>
    <w:name w:val="WWNum9"/>
    <w:lvl w:ilvl="0">
      <w:start w:val="1"/>
      <w:numFmt w:val="bullet"/>
      <w:lvlText w:val=""/>
      <w:lvlJc w:val="left"/>
      <w:pPr>
        <w:tabs>
          <w:tab w:val="num" w:pos="720"/>
        </w:tabs>
        <w:ind w:left="720" w:hanging="360"/>
      </w:pPr>
      <w:rPr>
        <w:rFonts w:ascii="Symbol" w:hAnsi="Symbol"/>
        <w:b w:val="0"/>
        <w:sz w:val="24"/>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15:restartNumberingAfterBreak="0">
    <w:nsid w:val="00000020"/>
    <w:multiLevelType w:val="multilevel"/>
    <w:tmpl w:val="5DD411F8"/>
    <w:name w:val="WWNum81"/>
    <w:lvl w:ilvl="0">
      <w:start w:val="4"/>
      <w:numFmt w:val="decimal"/>
      <w:lvlText w:val="%1."/>
      <w:lvlJc w:val="left"/>
      <w:pPr>
        <w:tabs>
          <w:tab w:val="num" w:pos="-708"/>
        </w:tabs>
        <w:ind w:left="360" w:hanging="360"/>
      </w:pPr>
      <w:rPr>
        <w:rFonts w:hint="default"/>
        <w:b w:val="0"/>
      </w:rPr>
    </w:lvl>
    <w:lvl w:ilvl="1">
      <w:start w:val="1"/>
      <w:numFmt w:val="lowerLetter"/>
      <w:lvlText w:val="%2."/>
      <w:lvlJc w:val="left"/>
      <w:pPr>
        <w:tabs>
          <w:tab w:val="num" w:pos="-708"/>
        </w:tabs>
        <w:ind w:left="1080" w:hanging="360"/>
      </w:pPr>
      <w:rPr>
        <w:rFonts w:hint="default"/>
      </w:rPr>
    </w:lvl>
    <w:lvl w:ilvl="2">
      <w:start w:val="1"/>
      <w:numFmt w:val="lowerRoman"/>
      <w:lvlText w:val="%3."/>
      <w:lvlJc w:val="right"/>
      <w:pPr>
        <w:tabs>
          <w:tab w:val="num" w:pos="-708"/>
        </w:tabs>
        <w:ind w:left="1800" w:hanging="180"/>
      </w:pPr>
      <w:rPr>
        <w:rFonts w:hint="default"/>
      </w:rPr>
    </w:lvl>
    <w:lvl w:ilvl="3">
      <w:start w:val="1"/>
      <w:numFmt w:val="decimal"/>
      <w:lvlText w:val="%4."/>
      <w:lvlJc w:val="left"/>
      <w:pPr>
        <w:tabs>
          <w:tab w:val="num" w:pos="-708"/>
        </w:tabs>
        <w:ind w:left="2520" w:hanging="360"/>
      </w:pPr>
      <w:rPr>
        <w:rFonts w:hint="default"/>
      </w:rPr>
    </w:lvl>
    <w:lvl w:ilvl="4">
      <w:start w:val="1"/>
      <w:numFmt w:val="lowerLetter"/>
      <w:lvlText w:val="%5."/>
      <w:lvlJc w:val="left"/>
      <w:pPr>
        <w:tabs>
          <w:tab w:val="num" w:pos="-708"/>
        </w:tabs>
        <w:ind w:left="3240" w:hanging="360"/>
      </w:pPr>
      <w:rPr>
        <w:rFonts w:hint="default"/>
      </w:rPr>
    </w:lvl>
    <w:lvl w:ilvl="5">
      <w:start w:val="1"/>
      <w:numFmt w:val="lowerRoman"/>
      <w:lvlText w:val="%6."/>
      <w:lvlJc w:val="right"/>
      <w:pPr>
        <w:tabs>
          <w:tab w:val="num" w:pos="-708"/>
        </w:tabs>
        <w:ind w:left="3960" w:hanging="180"/>
      </w:pPr>
      <w:rPr>
        <w:rFonts w:hint="default"/>
      </w:rPr>
    </w:lvl>
    <w:lvl w:ilvl="6">
      <w:start w:val="1"/>
      <w:numFmt w:val="decimal"/>
      <w:lvlText w:val="%7."/>
      <w:lvlJc w:val="left"/>
      <w:pPr>
        <w:tabs>
          <w:tab w:val="num" w:pos="-708"/>
        </w:tabs>
        <w:ind w:left="4680" w:hanging="360"/>
      </w:pPr>
      <w:rPr>
        <w:rFonts w:hint="default"/>
      </w:rPr>
    </w:lvl>
    <w:lvl w:ilvl="7">
      <w:start w:val="1"/>
      <w:numFmt w:val="lowerLetter"/>
      <w:lvlText w:val="%8."/>
      <w:lvlJc w:val="left"/>
      <w:pPr>
        <w:tabs>
          <w:tab w:val="num" w:pos="-708"/>
        </w:tabs>
        <w:ind w:left="5400" w:hanging="360"/>
      </w:pPr>
      <w:rPr>
        <w:rFonts w:hint="default"/>
      </w:rPr>
    </w:lvl>
    <w:lvl w:ilvl="8">
      <w:start w:val="1"/>
      <w:numFmt w:val="lowerRoman"/>
      <w:lvlText w:val="%9."/>
      <w:lvlJc w:val="right"/>
      <w:pPr>
        <w:tabs>
          <w:tab w:val="num" w:pos="-708"/>
        </w:tabs>
        <w:ind w:left="6120" w:hanging="180"/>
      </w:pPr>
      <w:rPr>
        <w:rFonts w:hint="default"/>
      </w:rPr>
    </w:lvl>
  </w:abstractNum>
  <w:abstractNum w:abstractNumId="14" w15:restartNumberingAfterBreak="0">
    <w:nsid w:val="00000021"/>
    <w:multiLevelType w:val="multilevel"/>
    <w:tmpl w:val="00000021"/>
    <w:name w:val="WWNum82"/>
    <w:lvl w:ilvl="0">
      <w:start w:val="1"/>
      <w:numFmt w:val="bullet"/>
      <w:lvlText w:val="-"/>
      <w:lvlJc w:val="left"/>
      <w:pPr>
        <w:tabs>
          <w:tab w:val="num" w:pos="0"/>
        </w:tabs>
        <w:ind w:left="1353" w:hanging="360"/>
      </w:pPr>
      <w:rPr>
        <w:rFonts w:ascii="Calibri" w:hAnsi="Calibri"/>
        <w:b w:val="0"/>
        <w:i w:val="0"/>
        <w:color w:val="000000"/>
        <w:sz w:val="28"/>
      </w:rPr>
    </w:lvl>
    <w:lvl w:ilvl="1">
      <w:start w:val="1"/>
      <w:numFmt w:val="decimal"/>
      <w:lvlText w:val="%2."/>
      <w:lvlJc w:val="left"/>
      <w:pPr>
        <w:tabs>
          <w:tab w:val="num" w:pos="-796"/>
        </w:tabs>
        <w:ind w:left="928"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5" w15:restartNumberingAfterBreak="0">
    <w:nsid w:val="002951C3"/>
    <w:multiLevelType w:val="multilevel"/>
    <w:tmpl w:val="9B14C144"/>
    <w:styleLink w:val="WWNum3"/>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02D97DF4"/>
    <w:multiLevelType w:val="hybridMultilevel"/>
    <w:tmpl w:val="8EF2821E"/>
    <w:name w:val="WWNum10"/>
    <w:lvl w:ilvl="0" w:tplc="57EA3496">
      <w:start w:val="1"/>
      <w:numFmt w:val="bullet"/>
      <w:lvlText w:val=""/>
      <w:lvlJc w:val="left"/>
      <w:pPr>
        <w:ind w:left="360" w:hanging="360"/>
      </w:pPr>
      <w:rPr>
        <w:rFonts w:ascii="Symbol" w:hAnsi="Symbol" w:hint="default"/>
      </w:rPr>
    </w:lvl>
    <w:lvl w:ilvl="1" w:tplc="CF0EFC2C" w:tentative="1">
      <w:start w:val="1"/>
      <w:numFmt w:val="bullet"/>
      <w:lvlText w:val="o"/>
      <w:lvlJc w:val="left"/>
      <w:pPr>
        <w:ind w:left="1080" w:hanging="360"/>
      </w:pPr>
      <w:rPr>
        <w:rFonts w:ascii="Courier New" w:hAnsi="Courier New" w:cs="Courier New" w:hint="default"/>
      </w:rPr>
    </w:lvl>
    <w:lvl w:ilvl="2" w:tplc="A678F8CC" w:tentative="1">
      <w:start w:val="1"/>
      <w:numFmt w:val="bullet"/>
      <w:lvlText w:val=""/>
      <w:lvlJc w:val="left"/>
      <w:pPr>
        <w:ind w:left="1800" w:hanging="360"/>
      </w:pPr>
      <w:rPr>
        <w:rFonts w:ascii="Wingdings" w:hAnsi="Wingdings" w:hint="default"/>
      </w:rPr>
    </w:lvl>
    <w:lvl w:ilvl="3" w:tplc="4672EC1C" w:tentative="1">
      <w:start w:val="1"/>
      <w:numFmt w:val="bullet"/>
      <w:lvlText w:val=""/>
      <w:lvlJc w:val="left"/>
      <w:pPr>
        <w:ind w:left="2520" w:hanging="360"/>
      </w:pPr>
      <w:rPr>
        <w:rFonts w:ascii="Symbol" w:hAnsi="Symbol" w:hint="default"/>
      </w:rPr>
    </w:lvl>
    <w:lvl w:ilvl="4" w:tplc="A8A44B9E" w:tentative="1">
      <w:start w:val="1"/>
      <w:numFmt w:val="bullet"/>
      <w:lvlText w:val="o"/>
      <w:lvlJc w:val="left"/>
      <w:pPr>
        <w:ind w:left="3240" w:hanging="360"/>
      </w:pPr>
      <w:rPr>
        <w:rFonts w:ascii="Courier New" w:hAnsi="Courier New" w:cs="Courier New" w:hint="default"/>
      </w:rPr>
    </w:lvl>
    <w:lvl w:ilvl="5" w:tplc="458A1ACE" w:tentative="1">
      <w:start w:val="1"/>
      <w:numFmt w:val="bullet"/>
      <w:lvlText w:val=""/>
      <w:lvlJc w:val="left"/>
      <w:pPr>
        <w:ind w:left="3960" w:hanging="360"/>
      </w:pPr>
      <w:rPr>
        <w:rFonts w:ascii="Wingdings" w:hAnsi="Wingdings" w:hint="default"/>
      </w:rPr>
    </w:lvl>
    <w:lvl w:ilvl="6" w:tplc="9E3AC258" w:tentative="1">
      <w:start w:val="1"/>
      <w:numFmt w:val="bullet"/>
      <w:lvlText w:val=""/>
      <w:lvlJc w:val="left"/>
      <w:pPr>
        <w:ind w:left="4680" w:hanging="360"/>
      </w:pPr>
      <w:rPr>
        <w:rFonts w:ascii="Symbol" w:hAnsi="Symbol" w:hint="default"/>
      </w:rPr>
    </w:lvl>
    <w:lvl w:ilvl="7" w:tplc="390E34C6" w:tentative="1">
      <w:start w:val="1"/>
      <w:numFmt w:val="bullet"/>
      <w:lvlText w:val="o"/>
      <w:lvlJc w:val="left"/>
      <w:pPr>
        <w:ind w:left="5400" w:hanging="360"/>
      </w:pPr>
      <w:rPr>
        <w:rFonts w:ascii="Courier New" w:hAnsi="Courier New" w:cs="Courier New" w:hint="default"/>
      </w:rPr>
    </w:lvl>
    <w:lvl w:ilvl="8" w:tplc="F0D85900" w:tentative="1">
      <w:start w:val="1"/>
      <w:numFmt w:val="bullet"/>
      <w:lvlText w:val=""/>
      <w:lvlJc w:val="left"/>
      <w:pPr>
        <w:ind w:left="6120" w:hanging="360"/>
      </w:pPr>
      <w:rPr>
        <w:rFonts w:ascii="Wingdings" w:hAnsi="Wingdings" w:hint="default"/>
      </w:rPr>
    </w:lvl>
  </w:abstractNum>
  <w:abstractNum w:abstractNumId="17" w15:restartNumberingAfterBreak="0">
    <w:nsid w:val="050C3AC8"/>
    <w:multiLevelType w:val="multilevel"/>
    <w:tmpl w:val="5058983C"/>
    <w:name w:val="WWNum11"/>
    <w:lvl w:ilvl="0">
      <w:start w:val="1"/>
      <w:numFmt w:val="decimal"/>
      <w:lvlText w:val="%1."/>
      <w:lvlJc w:val="left"/>
      <w:pPr>
        <w:ind w:left="1740" w:hanging="1020"/>
      </w:pPr>
      <w:rPr>
        <w:rFonts w:hint="default"/>
      </w:rPr>
    </w:lvl>
    <w:lvl w:ilvl="1">
      <w:start w:val="1"/>
      <w:numFmt w:val="decimal"/>
      <w:isLgl/>
      <w:lvlText w:val="%1.%2."/>
      <w:lvlJc w:val="left"/>
      <w:pPr>
        <w:ind w:left="132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18" w15:restartNumberingAfterBreak="0">
    <w:nsid w:val="060E6B84"/>
    <w:multiLevelType w:val="hybridMultilevel"/>
    <w:tmpl w:val="16668BFA"/>
    <w:name w:val="WWNum12"/>
    <w:lvl w:ilvl="0" w:tplc="E0582D60">
      <w:start w:val="1"/>
      <w:numFmt w:val="bullet"/>
      <w:lvlText w:val=""/>
      <w:lvlJc w:val="left"/>
      <w:pPr>
        <w:ind w:left="1288" w:hanging="360"/>
      </w:pPr>
      <w:rPr>
        <w:rFonts w:ascii="Symbol" w:hAnsi="Symbol" w:hint="default"/>
      </w:rPr>
    </w:lvl>
    <w:lvl w:ilvl="1" w:tplc="19646EFE" w:tentative="1">
      <w:start w:val="1"/>
      <w:numFmt w:val="bullet"/>
      <w:lvlText w:val="o"/>
      <w:lvlJc w:val="left"/>
      <w:pPr>
        <w:ind w:left="2008" w:hanging="360"/>
      </w:pPr>
      <w:rPr>
        <w:rFonts w:ascii="Courier New" w:hAnsi="Courier New" w:cs="Courier New" w:hint="default"/>
      </w:rPr>
    </w:lvl>
    <w:lvl w:ilvl="2" w:tplc="68982944" w:tentative="1">
      <w:start w:val="1"/>
      <w:numFmt w:val="bullet"/>
      <w:lvlText w:val=""/>
      <w:lvlJc w:val="left"/>
      <w:pPr>
        <w:ind w:left="2728" w:hanging="360"/>
      </w:pPr>
      <w:rPr>
        <w:rFonts w:ascii="Wingdings" w:hAnsi="Wingdings" w:hint="default"/>
      </w:rPr>
    </w:lvl>
    <w:lvl w:ilvl="3" w:tplc="70B42C2E" w:tentative="1">
      <w:start w:val="1"/>
      <w:numFmt w:val="bullet"/>
      <w:lvlText w:val=""/>
      <w:lvlJc w:val="left"/>
      <w:pPr>
        <w:ind w:left="3448" w:hanging="360"/>
      </w:pPr>
      <w:rPr>
        <w:rFonts w:ascii="Symbol" w:hAnsi="Symbol" w:hint="default"/>
      </w:rPr>
    </w:lvl>
    <w:lvl w:ilvl="4" w:tplc="646E5C1E" w:tentative="1">
      <w:start w:val="1"/>
      <w:numFmt w:val="bullet"/>
      <w:lvlText w:val="o"/>
      <w:lvlJc w:val="left"/>
      <w:pPr>
        <w:ind w:left="4168" w:hanging="360"/>
      </w:pPr>
      <w:rPr>
        <w:rFonts w:ascii="Courier New" w:hAnsi="Courier New" w:cs="Courier New" w:hint="default"/>
      </w:rPr>
    </w:lvl>
    <w:lvl w:ilvl="5" w:tplc="53E621B6" w:tentative="1">
      <w:start w:val="1"/>
      <w:numFmt w:val="bullet"/>
      <w:lvlText w:val=""/>
      <w:lvlJc w:val="left"/>
      <w:pPr>
        <w:ind w:left="4888" w:hanging="360"/>
      </w:pPr>
      <w:rPr>
        <w:rFonts w:ascii="Wingdings" w:hAnsi="Wingdings" w:hint="default"/>
      </w:rPr>
    </w:lvl>
    <w:lvl w:ilvl="6" w:tplc="A11A0006" w:tentative="1">
      <w:start w:val="1"/>
      <w:numFmt w:val="bullet"/>
      <w:lvlText w:val=""/>
      <w:lvlJc w:val="left"/>
      <w:pPr>
        <w:ind w:left="5608" w:hanging="360"/>
      </w:pPr>
      <w:rPr>
        <w:rFonts w:ascii="Symbol" w:hAnsi="Symbol" w:hint="default"/>
      </w:rPr>
    </w:lvl>
    <w:lvl w:ilvl="7" w:tplc="35849460" w:tentative="1">
      <w:start w:val="1"/>
      <w:numFmt w:val="bullet"/>
      <w:lvlText w:val="o"/>
      <w:lvlJc w:val="left"/>
      <w:pPr>
        <w:ind w:left="6328" w:hanging="360"/>
      </w:pPr>
      <w:rPr>
        <w:rFonts w:ascii="Courier New" w:hAnsi="Courier New" w:cs="Courier New" w:hint="default"/>
      </w:rPr>
    </w:lvl>
    <w:lvl w:ilvl="8" w:tplc="94DEAD30" w:tentative="1">
      <w:start w:val="1"/>
      <w:numFmt w:val="bullet"/>
      <w:lvlText w:val=""/>
      <w:lvlJc w:val="left"/>
      <w:pPr>
        <w:ind w:left="7048" w:hanging="360"/>
      </w:pPr>
      <w:rPr>
        <w:rFonts w:ascii="Wingdings" w:hAnsi="Wingdings" w:hint="default"/>
      </w:rPr>
    </w:lvl>
  </w:abstractNum>
  <w:abstractNum w:abstractNumId="19" w15:restartNumberingAfterBreak="0">
    <w:nsid w:val="0B317AC1"/>
    <w:multiLevelType w:val="multilevel"/>
    <w:tmpl w:val="00CC0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332AE8"/>
    <w:multiLevelType w:val="hybridMultilevel"/>
    <w:tmpl w:val="FCB687BC"/>
    <w:lvl w:ilvl="0" w:tplc="CFD0FE06">
      <w:start w:val="1"/>
      <w:numFmt w:val="decimal"/>
      <w:lvlText w:val="%1"/>
      <w:lvlJc w:val="left"/>
      <w:pPr>
        <w:ind w:left="1429" w:hanging="360"/>
      </w:pPr>
      <w:rPr>
        <w:rFonts w:hint="default"/>
        <w:b w:val="0"/>
        <w:color w:val="000000"/>
        <w:sz w:val="20"/>
        <w:szCs w:val="2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161A0B6F"/>
    <w:multiLevelType w:val="hybridMultilevel"/>
    <w:tmpl w:val="3E5E0444"/>
    <w:name w:val="WWNum13"/>
    <w:lvl w:ilvl="0" w:tplc="568A5510">
      <w:start w:val="1"/>
      <w:numFmt w:val="decimal"/>
      <w:lvlText w:val="%1."/>
      <w:lvlJc w:val="left"/>
      <w:pPr>
        <w:ind w:left="900" w:hanging="360"/>
      </w:pPr>
      <w:rPr>
        <w:rFonts w:hint="default"/>
      </w:rPr>
    </w:lvl>
    <w:lvl w:ilvl="1" w:tplc="9A1EFDB6" w:tentative="1">
      <w:start w:val="1"/>
      <w:numFmt w:val="lowerLetter"/>
      <w:lvlText w:val="%2."/>
      <w:lvlJc w:val="left"/>
      <w:pPr>
        <w:ind w:left="1620" w:hanging="360"/>
      </w:pPr>
    </w:lvl>
    <w:lvl w:ilvl="2" w:tplc="B336B764" w:tentative="1">
      <w:start w:val="1"/>
      <w:numFmt w:val="lowerRoman"/>
      <w:lvlText w:val="%3."/>
      <w:lvlJc w:val="right"/>
      <w:pPr>
        <w:ind w:left="2340" w:hanging="180"/>
      </w:pPr>
    </w:lvl>
    <w:lvl w:ilvl="3" w:tplc="2C8A016C" w:tentative="1">
      <w:start w:val="1"/>
      <w:numFmt w:val="decimal"/>
      <w:lvlText w:val="%4."/>
      <w:lvlJc w:val="left"/>
      <w:pPr>
        <w:ind w:left="3060" w:hanging="360"/>
      </w:pPr>
    </w:lvl>
    <w:lvl w:ilvl="4" w:tplc="EC54F340" w:tentative="1">
      <w:start w:val="1"/>
      <w:numFmt w:val="lowerLetter"/>
      <w:lvlText w:val="%5."/>
      <w:lvlJc w:val="left"/>
      <w:pPr>
        <w:ind w:left="3780" w:hanging="360"/>
      </w:pPr>
    </w:lvl>
    <w:lvl w:ilvl="5" w:tplc="7D02210E" w:tentative="1">
      <w:start w:val="1"/>
      <w:numFmt w:val="lowerRoman"/>
      <w:lvlText w:val="%6."/>
      <w:lvlJc w:val="right"/>
      <w:pPr>
        <w:ind w:left="4500" w:hanging="180"/>
      </w:pPr>
    </w:lvl>
    <w:lvl w:ilvl="6" w:tplc="8460F7D0" w:tentative="1">
      <w:start w:val="1"/>
      <w:numFmt w:val="decimal"/>
      <w:lvlText w:val="%7."/>
      <w:lvlJc w:val="left"/>
      <w:pPr>
        <w:ind w:left="5220" w:hanging="360"/>
      </w:pPr>
    </w:lvl>
    <w:lvl w:ilvl="7" w:tplc="A11630CE" w:tentative="1">
      <w:start w:val="1"/>
      <w:numFmt w:val="lowerLetter"/>
      <w:lvlText w:val="%8."/>
      <w:lvlJc w:val="left"/>
      <w:pPr>
        <w:ind w:left="5940" w:hanging="360"/>
      </w:pPr>
    </w:lvl>
    <w:lvl w:ilvl="8" w:tplc="AB42720C" w:tentative="1">
      <w:start w:val="1"/>
      <w:numFmt w:val="lowerRoman"/>
      <w:lvlText w:val="%9."/>
      <w:lvlJc w:val="right"/>
      <w:pPr>
        <w:ind w:left="6660" w:hanging="180"/>
      </w:pPr>
    </w:lvl>
  </w:abstractNum>
  <w:abstractNum w:abstractNumId="22" w15:restartNumberingAfterBreak="0">
    <w:nsid w:val="17485C7B"/>
    <w:multiLevelType w:val="hybridMultilevel"/>
    <w:tmpl w:val="3202E8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7E31742"/>
    <w:multiLevelType w:val="multilevel"/>
    <w:tmpl w:val="CFFA2A0C"/>
    <w:lvl w:ilvl="0">
      <w:start w:val="1"/>
      <w:numFmt w:val="decimal"/>
      <w:lvlText w:val="%1."/>
      <w:lvlJc w:val="left"/>
      <w:pPr>
        <w:ind w:left="1065" w:hanging="705"/>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555" w:hanging="108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5325" w:hanging="1440"/>
      </w:pPr>
      <w:rPr>
        <w:rFonts w:hint="default"/>
      </w:rPr>
    </w:lvl>
    <w:lvl w:ilvl="6">
      <w:start w:val="1"/>
      <w:numFmt w:val="decimal"/>
      <w:isLgl/>
      <w:lvlText w:val="%1.%2.%3.%4.%5.%6.%7."/>
      <w:lvlJc w:val="left"/>
      <w:pPr>
        <w:ind w:left="6390" w:hanging="1800"/>
      </w:pPr>
      <w:rPr>
        <w:rFonts w:hint="default"/>
      </w:rPr>
    </w:lvl>
    <w:lvl w:ilvl="7">
      <w:start w:val="1"/>
      <w:numFmt w:val="decimal"/>
      <w:isLgl/>
      <w:lvlText w:val="%1.%2.%3.%4.%5.%6.%7.%8."/>
      <w:lvlJc w:val="left"/>
      <w:pPr>
        <w:ind w:left="7095" w:hanging="1800"/>
      </w:pPr>
      <w:rPr>
        <w:rFonts w:hint="default"/>
      </w:rPr>
    </w:lvl>
    <w:lvl w:ilvl="8">
      <w:start w:val="1"/>
      <w:numFmt w:val="decimal"/>
      <w:isLgl/>
      <w:lvlText w:val="%1.%2.%3.%4.%5.%6.%7.%8.%9."/>
      <w:lvlJc w:val="left"/>
      <w:pPr>
        <w:ind w:left="8160" w:hanging="2160"/>
      </w:pPr>
      <w:rPr>
        <w:rFonts w:hint="default"/>
      </w:rPr>
    </w:lvl>
  </w:abstractNum>
  <w:abstractNum w:abstractNumId="24" w15:restartNumberingAfterBreak="0">
    <w:nsid w:val="1D725CBA"/>
    <w:multiLevelType w:val="multilevel"/>
    <w:tmpl w:val="462C6C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D8934F2"/>
    <w:multiLevelType w:val="hybridMultilevel"/>
    <w:tmpl w:val="DD580564"/>
    <w:name w:val="WWNum14"/>
    <w:lvl w:ilvl="0" w:tplc="D64A5D8A">
      <w:start w:val="1"/>
      <w:numFmt w:val="decimal"/>
      <w:lvlText w:val="%1."/>
      <w:lvlJc w:val="left"/>
      <w:pPr>
        <w:ind w:left="720" w:hanging="360"/>
      </w:pPr>
      <w:rPr>
        <w:rFonts w:hint="default"/>
      </w:rPr>
    </w:lvl>
    <w:lvl w:ilvl="1" w:tplc="E620F886" w:tentative="1">
      <w:start w:val="1"/>
      <w:numFmt w:val="lowerLetter"/>
      <w:lvlText w:val="%2."/>
      <w:lvlJc w:val="left"/>
      <w:pPr>
        <w:ind w:left="1440" w:hanging="360"/>
      </w:pPr>
    </w:lvl>
    <w:lvl w:ilvl="2" w:tplc="B3E62104" w:tentative="1">
      <w:start w:val="1"/>
      <w:numFmt w:val="lowerRoman"/>
      <w:lvlText w:val="%3."/>
      <w:lvlJc w:val="right"/>
      <w:pPr>
        <w:ind w:left="2160" w:hanging="180"/>
      </w:pPr>
    </w:lvl>
    <w:lvl w:ilvl="3" w:tplc="D94CD038" w:tentative="1">
      <w:start w:val="1"/>
      <w:numFmt w:val="decimal"/>
      <w:lvlText w:val="%4."/>
      <w:lvlJc w:val="left"/>
      <w:pPr>
        <w:ind w:left="2880" w:hanging="360"/>
      </w:pPr>
    </w:lvl>
    <w:lvl w:ilvl="4" w:tplc="995E3EDE" w:tentative="1">
      <w:start w:val="1"/>
      <w:numFmt w:val="lowerLetter"/>
      <w:lvlText w:val="%5."/>
      <w:lvlJc w:val="left"/>
      <w:pPr>
        <w:ind w:left="3600" w:hanging="360"/>
      </w:pPr>
    </w:lvl>
    <w:lvl w:ilvl="5" w:tplc="2CE47B14" w:tentative="1">
      <w:start w:val="1"/>
      <w:numFmt w:val="lowerRoman"/>
      <w:lvlText w:val="%6."/>
      <w:lvlJc w:val="right"/>
      <w:pPr>
        <w:ind w:left="4320" w:hanging="180"/>
      </w:pPr>
    </w:lvl>
    <w:lvl w:ilvl="6" w:tplc="0F6A9762" w:tentative="1">
      <w:start w:val="1"/>
      <w:numFmt w:val="decimal"/>
      <w:lvlText w:val="%7."/>
      <w:lvlJc w:val="left"/>
      <w:pPr>
        <w:ind w:left="5040" w:hanging="360"/>
      </w:pPr>
    </w:lvl>
    <w:lvl w:ilvl="7" w:tplc="2952B62A" w:tentative="1">
      <w:start w:val="1"/>
      <w:numFmt w:val="lowerLetter"/>
      <w:lvlText w:val="%8."/>
      <w:lvlJc w:val="left"/>
      <w:pPr>
        <w:ind w:left="5760" w:hanging="360"/>
      </w:pPr>
    </w:lvl>
    <w:lvl w:ilvl="8" w:tplc="EAA2CCD4" w:tentative="1">
      <w:start w:val="1"/>
      <w:numFmt w:val="lowerRoman"/>
      <w:lvlText w:val="%9."/>
      <w:lvlJc w:val="right"/>
      <w:pPr>
        <w:ind w:left="6480" w:hanging="180"/>
      </w:pPr>
    </w:lvl>
  </w:abstractNum>
  <w:abstractNum w:abstractNumId="26" w15:restartNumberingAfterBreak="0">
    <w:nsid w:val="1E2F2C2E"/>
    <w:multiLevelType w:val="multilevel"/>
    <w:tmpl w:val="6608CD3C"/>
    <w:lvl w:ilvl="0">
      <w:start w:val="1"/>
      <w:numFmt w:val="decimal"/>
      <w:lvlText w:val="%1."/>
      <w:lvlJc w:val="left"/>
      <w:pPr>
        <w:ind w:left="2062" w:hanging="360"/>
      </w:pPr>
      <w:rPr>
        <w:rFonts w:hint="default"/>
      </w:rPr>
    </w:lvl>
    <w:lvl w:ilvl="1">
      <w:start w:val="2"/>
      <w:numFmt w:val="decimal"/>
      <w:isLgl/>
      <w:lvlText w:val="%1.%2."/>
      <w:lvlJc w:val="left"/>
      <w:pPr>
        <w:ind w:left="2062" w:hanging="360"/>
      </w:pPr>
      <w:rPr>
        <w:rFonts w:ascii="Times New Roman" w:hAnsi="Times New Roman" w:cs="Times New Roman"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502" w:hanging="1800"/>
      </w:pPr>
      <w:rPr>
        <w:rFonts w:hint="default"/>
      </w:rPr>
    </w:lvl>
  </w:abstractNum>
  <w:abstractNum w:abstractNumId="27" w15:restartNumberingAfterBreak="0">
    <w:nsid w:val="21F27667"/>
    <w:multiLevelType w:val="hybridMultilevel"/>
    <w:tmpl w:val="078019DC"/>
    <w:name w:val="WWNum15"/>
    <w:lvl w:ilvl="0" w:tplc="8C4A5D0E">
      <w:start w:val="1"/>
      <w:numFmt w:val="decimal"/>
      <w:lvlText w:val="%1."/>
      <w:lvlJc w:val="left"/>
      <w:pPr>
        <w:ind w:left="720" w:hanging="360"/>
      </w:pPr>
    </w:lvl>
    <w:lvl w:ilvl="1" w:tplc="7C7AFB6A" w:tentative="1">
      <w:start w:val="1"/>
      <w:numFmt w:val="lowerLetter"/>
      <w:lvlText w:val="%2."/>
      <w:lvlJc w:val="left"/>
      <w:pPr>
        <w:ind w:left="1440" w:hanging="360"/>
      </w:pPr>
    </w:lvl>
    <w:lvl w:ilvl="2" w:tplc="B84E3BAA" w:tentative="1">
      <w:start w:val="1"/>
      <w:numFmt w:val="lowerRoman"/>
      <w:lvlText w:val="%3."/>
      <w:lvlJc w:val="right"/>
      <w:pPr>
        <w:ind w:left="2160" w:hanging="180"/>
      </w:pPr>
    </w:lvl>
    <w:lvl w:ilvl="3" w:tplc="707498AA" w:tentative="1">
      <w:start w:val="1"/>
      <w:numFmt w:val="decimal"/>
      <w:lvlText w:val="%4."/>
      <w:lvlJc w:val="left"/>
      <w:pPr>
        <w:ind w:left="2880" w:hanging="360"/>
      </w:pPr>
    </w:lvl>
    <w:lvl w:ilvl="4" w:tplc="52003FBA" w:tentative="1">
      <w:start w:val="1"/>
      <w:numFmt w:val="lowerLetter"/>
      <w:lvlText w:val="%5."/>
      <w:lvlJc w:val="left"/>
      <w:pPr>
        <w:ind w:left="3600" w:hanging="360"/>
      </w:pPr>
    </w:lvl>
    <w:lvl w:ilvl="5" w:tplc="19FC16E8" w:tentative="1">
      <w:start w:val="1"/>
      <w:numFmt w:val="lowerRoman"/>
      <w:lvlText w:val="%6."/>
      <w:lvlJc w:val="right"/>
      <w:pPr>
        <w:ind w:left="4320" w:hanging="180"/>
      </w:pPr>
    </w:lvl>
    <w:lvl w:ilvl="6" w:tplc="048248D8" w:tentative="1">
      <w:start w:val="1"/>
      <w:numFmt w:val="decimal"/>
      <w:lvlText w:val="%7."/>
      <w:lvlJc w:val="left"/>
      <w:pPr>
        <w:ind w:left="5040" w:hanging="360"/>
      </w:pPr>
    </w:lvl>
    <w:lvl w:ilvl="7" w:tplc="182EF396" w:tentative="1">
      <w:start w:val="1"/>
      <w:numFmt w:val="lowerLetter"/>
      <w:lvlText w:val="%8."/>
      <w:lvlJc w:val="left"/>
      <w:pPr>
        <w:ind w:left="5760" w:hanging="360"/>
      </w:pPr>
    </w:lvl>
    <w:lvl w:ilvl="8" w:tplc="832A4262" w:tentative="1">
      <w:start w:val="1"/>
      <w:numFmt w:val="lowerRoman"/>
      <w:lvlText w:val="%9."/>
      <w:lvlJc w:val="right"/>
      <w:pPr>
        <w:ind w:left="6480" w:hanging="180"/>
      </w:pPr>
    </w:lvl>
  </w:abstractNum>
  <w:abstractNum w:abstractNumId="28" w15:restartNumberingAfterBreak="0">
    <w:nsid w:val="240C2468"/>
    <w:multiLevelType w:val="hybridMultilevel"/>
    <w:tmpl w:val="2B42FC9E"/>
    <w:name w:val="WWNum16"/>
    <w:lvl w:ilvl="0" w:tplc="FFFFFFFF">
      <w:start w:val="1"/>
      <w:numFmt w:val="decimal"/>
      <w:lvlText w:val="%1."/>
      <w:lvlJc w:val="left"/>
      <w:pPr>
        <w:tabs>
          <w:tab w:val="num" w:pos="560"/>
        </w:tabs>
        <w:ind w:left="560" w:hanging="360"/>
      </w:pPr>
      <w:rPr>
        <w:rFonts w:hint="default"/>
      </w:rPr>
    </w:lvl>
    <w:lvl w:ilvl="1" w:tplc="FFFFFFFF" w:tentative="1">
      <w:start w:val="1"/>
      <w:numFmt w:val="lowerLetter"/>
      <w:lvlText w:val="%2."/>
      <w:lvlJc w:val="left"/>
      <w:pPr>
        <w:tabs>
          <w:tab w:val="num" w:pos="1280"/>
        </w:tabs>
        <w:ind w:left="1280" w:hanging="360"/>
      </w:pPr>
    </w:lvl>
    <w:lvl w:ilvl="2" w:tplc="FFFFFFFF" w:tentative="1">
      <w:start w:val="1"/>
      <w:numFmt w:val="lowerRoman"/>
      <w:lvlText w:val="%3."/>
      <w:lvlJc w:val="right"/>
      <w:pPr>
        <w:tabs>
          <w:tab w:val="num" w:pos="2000"/>
        </w:tabs>
        <w:ind w:left="2000" w:hanging="180"/>
      </w:pPr>
    </w:lvl>
    <w:lvl w:ilvl="3" w:tplc="FFFFFFFF" w:tentative="1">
      <w:start w:val="1"/>
      <w:numFmt w:val="decimal"/>
      <w:lvlText w:val="%4."/>
      <w:lvlJc w:val="left"/>
      <w:pPr>
        <w:tabs>
          <w:tab w:val="num" w:pos="2720"/>
        </w:tabs>
        <w:ind w:left="2720" w:hanging="360"/>
      </w:pPr>
    </w:lvl>
    <w:lvl w:ilvl="4" w:tplc="FFFFFFFF" w:tentative="1">
      <w:start w:val="1"/>
      <w:numFmt w:val="lowerLetter"/>
      <w:lvlText w:val="%5."/>
      <w:lvlJc w:val="left"/>
      <w:pPr>
        <w:tabs>
          <w:tab w:val="num" w:pos="3440"/>
        </w:tabs>
        <w:ind w:left="3440" w:hanging="360"/>
      </w:pPr>
    </w:lvl>
    <w:lvl w:ilvl="5" w:tplc="FFFFFFFF" w:tentative="1">
      <w:start w:val="1"/>
      <w:numFmt w:val="lowerRoman"/>
      <w:lvlText w:val="%6."/>
      <w:lvlJc w:val="right"/>
      <w:pPr>
        <w:tabs>
          <w:tab w:val="num" w:pos="4160"/>
        </w:tabs>
        <w:ind w:left="4160" w:hanging="180"/>
      </w:pPr>
    </w:lvl>
    <w:lvl w:ilvl="6" w:tplc="FFFFFFFF" w:tentative="1">
      <w:start w:val="1"/>
      <w:numFmt w:val="decimal"/>
      <w:lvlText w:val="%7."/>
      <w:lvlJc w:val="left"/>
      <w:pPr>
        <w:tabs>
          <w:tab w:val="num" w:pos="4880"/>
        </w:tabs>
        <w:ind w:left="4880" w:hanging="360"/>
      </w:pPr>
    </w:lvl>
    <w:lvl w:ilvl="7" w:tplc="FFFFFFFF" w:tentative="1">
      <w:start w:val="1"/>
      <w:numFmt w:val="lowerLetter"/>
      <w:lvlText w:val="%8."/>
      <w:lvlJc w:val="left"/>
      <w:pPr>
        <w:tabs>
          <w:tab w:val="num" w:pos="5600"/>
        </w:tabs>
        <w:ind w:left="5600" w:hanging="360"/>
      </w:pPr>
    </w:lvl>
    <w:lvl w:ilvl="8" w:tplc="FFFFFFFF" w:tentative="1">
      <w:start w:val="1"/>
      <w:numFmt w:val="lowerRoman"/>
      <w:lvlText w:val="%9."/>
      <w:lvlJc w:val="right"/>
      <w:pPr>
        <w:tabs>
          <w:tab w:val="num" w:pos="6320"/>
        </w:tabs>
        <w:ind w:left="6320" w:hanging="180"/>
      </w:pPr>
    </w:lvl>
  </w:abstractNum>
  <w:abstractNum w:abstractNumId="29" w15:restartNumberingAfterBreak="0">
    <w:nsid w:val="27A34FEE"/>
    <w:multiLevelType w:val="multilevel"/>
    <w:tmpl w:val="28ACC846"/>
    <w:styleLink w:val="WWNum1"/>
    <w:lvl w:ilvl="0">
      <w:start w:val="1"/>
      <w:numFmt w:val="decimal"/>
      <w:lvlText w:val="%1."/>
      <w:lvlJc w:val="left"/>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15:restartNumberingAfterBreak="0">
    <w:nsid w:val="36187516"/>
    <w:multiLevelType w:val="multilevel"/>
    <w:tmpl w:val="F556A524"/>
    <w:lvl w:ilvl="0">
      <w:start w:val="1"/>
      <w:numFmt w:val="decimal"/>
      <w:lvlText w:val="%1."/>
      <w:lvlJc w:val="left"/>
      <w:pPr>
        <w:ind w:left="795" w:hanging="435"/>
      </w:pPr>
      <w:rPr>
        <w:rFonts w:ascii="Times New Roman" w:hAnsi="Times New Roman" w:hint="default"/>
        <w:sz w:val="28"/>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1" w15:restartNumberingAfterBreak="0">
    <w:nsid w:val="3D731853"/>
    <w:multiLevelType w:val="multilevel"/>
    <w:tmpl w:val="B03454B4"/>
    <w:lvl w:ilvl="0">
      <w:start w:val="1"/>
      <w:numFmt w:val="decimal"/>
      <w:lvlText w:val="%1."/>
      <w:lvlJc w:val="left"/>
      <w:pPr>
        <w:ind w:left="720" w:hanging="360"/>
      </w:pPr>
    </w:lvl>
    <w:lvl w:ilvl="1">
      <w:start w:val="1"/>
      <w:numFmt w:val="decimal"/>
      <w:isLgl/>
      <w:lvlText w:val="%1.%2."/>
      <w:lvlJc w:val="left"/>
      <w:pPr>
        <w:ind w:left="1251" w:hanging="825"/>
      </w:pPr>
      <w:rPr>
        <w:rFonts w:hint="default"/>
      </w:rPr>
    </w:lvl>
    <w:lvl w:ilvl="2">
      <w:start w:val="1"/>
      <w:numFmt w:val="decimal"/>
      <w:isLgl/>
      <w:lvlText w:val="%1.%2.%3."/>
      <w:lvlJc w:val="left"/>
      <w:pPr>
        <w:ind w:left="1599" w:hanging="825"/>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2" w15:restartNumberingAfterBreak="0">
    <w:nsid w:val="41080FFE"/>
    <w:multiLevelType w:val="hybridMultilevel"/>
    <w:tmpl w:val="55806C60"/>
    <w:lvl w:ilvl="0" w:tplc="E51ACB6E">
      <w:start w:val="1"/>
      <w:numFmt w:val="bullet"/>
      <w:pStyle w:val="a"/>
      <w:lvlText w:val=""/>
      <w:lvlJc w:val="left"/>
      <w:pPr>
        <w:tabs>
          <w:tab w:val="num" w:pos="851"/>
        </w:tabs>
        <w:ind w:left="851" w:hanging="567"/>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Times New Roman"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Times New Roman"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CF92BBF"/>
    <w:multiLevelType w:val="hybridMultilevel"/>
    <w:tmpl w:val="F9245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D6E2E4E"/>
    <w:multiLevelType w:val="multilevel"/>
    <w:tmpl w:val="8FD2DCC2"/>
    <w:styleLink w:val="WWNum2"/>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503B3376"/>
    <w:multiLevelType w:val="hybridMultilevel"/>
    <w:tmpl w:val="C5584674"/>
    <w:styleLink w:val="141"/>
    <w:lvl w:ilvl="0" w:tplc="4430723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6" w15:restartNumberingAfterBreak="0">
    <w:nsid w:val="516C633D"/>
    <w:multiLevelType w:val="multilevel"/>
    <w:tmpl w:val="7FBA9F08"/>
    <w:lvl w:ilvl="0">
      <w:start w:val="1"/>
      <w:numFmt w:val="decimal"/>
      <w:lvlText w:val="%1."/>
      <w:lvlJc w:val="left"/>
      <w:pPr>
        <w:ind w:left="1065" w:hanging="705"/>
      </w:pPr>
      <w:rPr>
        <w:rFonts w:ascii="Times New Roman" w:eastAsia="Times New Roman" w:hAnsi="Times New Roman" w:cs="Times New Roman"/>
        <w:b w:val="0"/>
        <w:color w:val="auto"/>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51904210"/>
    <w:multiLevelType w:val="hybridMultilevel"/>
    <w:tmpl w:val="C5002260"/>
    <w:styleLink w:val="1413"/>
    <w:lvl w:ilvl="0" w:tplc="084473FC">
      <w:start w:val="1"/>
      <w:numFmt w:val="bullet"/>
      <w:pStyle w:val="a0"/>
      <w:lvlText w:val="–"/>
      <w:lvlJc w:val="left"/>
      <w:pPr>
        <w:ind w:left="1457" w:hanging="360"/>
      </w:pPr>
      <w:rPr>
        <w:rFonts w:ascii="Times New Roman" w:hAnsi="Times New Roman" w:hint="default"/>
        <w:b w:val="0"/>
        <w:i/>
        <w:sz w:val="28"/>
      </w:rPr>
    </w:lvl>
    <w:lvl w:ilvl="1" w:tplc="04190019" w:tentative="1">
      <w:start w:val="1"/>
      <w:numFmt w:val="bullet"/>
      <w:lvlText w:val="o"/>
      <w:lvlJc w:val="left"/>
      <w:pPr>
        <w:ind w:left="2177" w:hanging="360"/>
      </w:pPr>
      <w:rPr>
        <w:rFonts w:ascii="Courier New" w:hAnsi="Courier New" w:cs="Courier New" w:hint="default"/>
      </w:rPr>
    </w:lvl>
    <w:lvl w:ilvl="2" w:tplc="0419001B" w:tentative="1">
      <w:start w:val="1"/>
      <w:numFmt w:val="bullet"/>
      <w:lvlText w:val=""/>
      <w:lvlJc w:val="left"/>
      <w:pPr>
        <w:ind w:left="2897" w:hanging="360"/>
      </w:pPr>
      <w:rPr>
        <w:rFonts w:ascii="Wingdings" w:hAnsi="Wingdings" w:hint="default"/>
      </w:rPr>
    </w:lvl>
    <w:lvl w:ilvl="3" w:tplc="0419000F" w:tentative="1">
      <w:start w:val="1"/>
      <w:numFmt w:val="bullet"/>
      <w:lvlText w:val=""/>
      <w:lvlJc w:val="left"/>
      <w:pPr>
        <w:ind w:left="3617" w:hanging="360"/>
      </w:pPr>
      <w:rPr>
        <w:rFonts w:ascii="Symbol" w:hAnsi="Symbol" w:hint="default"/>
      </w:rPr>
    </w:lvl>
    <w:lvl w:ilvl="4" w:tplc="04190019" w:tentative="1">
      <w:start w:val="1"/>
      <w:numFmt w:val="bullet"/>
      <w:lvlText w:val="o"/>
      <w:lvlJc w:val="left"/>
      <w:pPr>
        <w:ind w:left="4337" w:hanging="360"/>
      </w:pPr>
      <w:rPr>
        <w:rFonts w:ascii="Courier New" w:hAnsi="Courier New" w:cs="Courier New" w:hint="default"/>
      </w:rPr>
    </w:lvl>
    <w:lvl w:ilvl="5" w:tplc="0419001B" w:tentative="1">
      <w:start w:val="1"/>
      <w:numFmt w:val="bullet"/>
      <w:lvlText w:val=""/>
      <w:lvlJc w:val="left"/>
      <w:pPr>
        <w:ind w:left="5057" w:hanging="360"/>
      </w:pPr>
      <w:rPr>
        <w:rFonts w:ascii="Wingdings" w:hAnsi="Wingdings" w:hint="default"/>
      </w:rPr>
    </w:lvl>
    <w:lvl w:ilvl="6" w:tplc="0419000F" w:tentative="1">
      <w:start w:val="1"/>
      <w:numFmt w:val="bullet"/>
      <w:lvlText w:val=""/>
      <w:lvlJc w:val="left"/>
      <w:pPr>
        <w:ind w:left="5777" w:hanging="360"/>
      </w:pPr>
      <w:rPr>
        <w:rFonts w:ascii="Symbol" w:hAnsi="Symbol" w:hint="default"/>
      </w:rPr>
    </w:lvl>
    <w:lvl w:ilvl="7" w:tplc="04190019" w:tentative="1">
      <w:start w:val="1"/>
      <w:numFmt w:val="bullet"/>
      <w:lvlText w:val="o"/>
      <w:lvlJc w:val="left"/>
      <w:pPr>
        <w:ind w:left="6497" w:hanging="360"/>
      </w:pPr>
      <w:rPr>
        <w:rFonts w:ascii="Courier New" w:hAnsi="Courier New" w:cs="Courier New" w:hint="default"/>
      </w:rPr>
    </w:lvl>
    <w:lvl w:ilvl="8" w:tplc="0419001B" w:tentative="1">
      <w:start w:val="1"/>
      <w:numFmt w:val="bullet"/>
      <w:lvlText w:val=""/>
      <w:lvlJc w:val="left"/>
      <w:pPr>
        <w:ind w:left="7217" w:hanging="360"/>
      </w:pPr>
      <w:rPr>
        <w:rFonts w:ascii="Wingdings" w:hAnsi="Wingdings" w:hint="default"/>
      </w:rPr>
    </w:lvl>
  </w:abstractNum>
  <w:abstractNum w:abstractNumId="38" w15:restartNumberingAfterBreak="0">
    <w:nsid w:val="542B46EE"/>
    <w:multiLevelType w:val="hybridMultilevel"/>
    <w:tmpl w:val="10D87396"/>
    <w:lvl w:ilvl="0" w:tplc="F216D626">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15:restartNumberingAfterBreak="0">
    <w:nsid w:val="5C916015"/>
    <w:multiLevelType w:val="hybridMultilevel"/>
    <w:tmpl w:val="92149878"/>
    <w:lvl w:ilvl="0" w:tplc="C458EB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5D000353"/>
    <w:multiLevelType w:val="hybridMultilevel"/>
    <w:tmpl w:val="7390F00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1" w15:restartNumberingAfterBreak="0">
    <w:nsid w:val="607C4776"/>
    <w:multiLevelType w:val="hybridMultilevel"/>
    <w:tmpl w:val="95488428"/>
    <w:lvl w:ilvl="0" w:tplc="00226F4E">
      <w:start w:val="1"/>
      <w:numFmt w:val="decimal"/>
      <w:lvlText w:val="%1"/>
      <w:lvlJc w:val="left"/>
      <w:pPr>
        <w:ind w:left="1429" w:hanging="360"/>
      </w:pPr>
      <w:rPr>
        <w:rFonts w:hint="default"/>
        <w:b w:val="0"/>
        <w:color w:val="00000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6AE93026"/>
    <w:multiLevelType w:val="hybridMultilevel"/>
    <w:tmpl w:val="130E420E"/>
    <w:lvl w:ilvl="0" w:tplc="4F2E2230">
      <w:start w:val="3"/>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B4D247B"/>
    <w:multiLevelType w:val="hybridMultilevel"/>
    <w:tmpl w:val="2C1A32D2"/>
    <w:lvl w:ilvl="0" w:tplc="6F8A590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4" w15:restartNumberingAfterBreak="0">
    <w:nsid w:val="6E3418F0"/>
    <w:multiLevelType w:val="hybridMultilevel"/>
    <w:tmpl w:val="FB22D5AE"/>
    <w:lvl w:ilvl="0" w:tplc="9DE24D48">
      <w:start w:val="1"/>
      <w:numFmt w:val="decimal"/>
      <w:pStyle w:val="14"/>
      <w:lvlText w:val="%1."/>
      <w:lvlJc w:val="left"/>
      <w:pPr>
        <w:tabs>
          <w:tab w:val="num" w:pos="1260"/>
        </w:tabs>
        <w:ind w:left="1260" w:hanging="360"/>
      </w:pPr>
      <w:rPr>
        <w:rFonts w:cs="Times New Roman"/>
      </w:rPr>
    </w:lvl>
    <w:lvl w:ilvl="1" w:tplc="2A64AC9C">
      <w:start w:val="1"/>
      <w:numFmt w:val="bullet"/>
      <w:lvlText w:val=""/>
      <w:lvlJc w:val="left"/>
      <w:pPr>
        <w:tabs>
          <w:tab w:val="num" w:pos="1980"/>
        </w:tabs>
        <w:ind w:left="1980" w:hanging="360"/>
      </w:pPr>
      <w:rPr>
        <w:rFonts w:ascii="Symbol" w:hAnsi="Symbol" w:hint="default"/>
      </w:rPr>
    </w:lvl>
    <w:lvl w:ilvl="2" w:tplc="6E064646">
      <w:start w:val="1"/>
      <w:numFmt w:val="decimal"/>
      <w:lvlText w:val="%3."/>
      <w:lvlJc w:val="left"/>
      <w:pPr>
        <w:tabs>
          <w:tab w:val="num" w:pos="2160"/>
        </w:tabs>
        <w:ind w:left="2160" w:hanging="360"/>
      </w:pPr>
      <w:rPr>
        <w:rFonts w:cs="Times New Roman"/>
      </w:rPr>
    </w:lvl>
    <w:lvl w:ilvl="3" w:tplc="7D0C960E">
      <w:start w:val="1"/>
      <w:numFmt w:val="decimal"/>
      <w:lvlText w:val="%4."/>
      <w:lvlJc w:val="left"/>
      <w:pPr>
        <w:tabs>
          <w:tab w:val="num" w:pos="2880"/>
        </w:tabs>
        <w:ind w:left="2880" w:hanging="360"/>
      </w:pPr>
      <w:rPr>
        <w:rFonts w:cs="Times New Roman"/>
      </w:rPr>
    </w:lvl>
    <w:lvl w:ilvl="4" w:tplc="3DFECB54">
      <w:start w:val="1"/>
      <w:numFmt w:val="decimal"/>
      <w:lvlText w:val="%5."/>
      <w:lvlJc w:val="left"/>
      <w:pPr>
        <w:tabs>
          <w:tab w:val="num" w:pos="3600"/>
        </w:tabs>
        <w:ind w:left="3600" w:hanging="360"/>
      </w:pPr>
      <w:rPr>
        <w:rFonts w:cs="Times New Roman"/>
      </w:rPr>
    </w:lvl>
    <w:lvl w:ilvl="5" w:tplc="13A0445E">
      <w:start w:val="1"/>
      <w:numFmt w:val="decimal"/>
      <w:lvlText w:val="%6."/>
      <w:lvlJc w:val="left"/>
      <w:pPr>
        <w:tabs>
          <w:tab w:val="num" w:pos="4320"/>
        </w:tabs>
        <w:ind w:left="4320" w:hanging="360"/>
      </w:pPr>
      <w:rPr>
        <w:rFonts w:cs="Times New Roman"/>
      </w:rPr>
    </w:lvl>
    <w:lvl w:ilvl="6" w:tplc="1CA0A312">
      <w:start w:val="1"/>
      <w:numFmt w:val="decimal"/>
      <w:lvlText w:val="%7."/>
      <w:lvlJc w:val="left"/>
      <w:pPr>
        <w:tabs>
          <w:tab w:val="num" w:pos="5040"/>
        </w:tabs>
        <w:ind w:left="5040" w:hanging="360"/>
      </w:pPr>
      <w:rPr>
        <w:rFonts w:cs="Times New Roman"/>
      </w:rPr>
    </w:lvl>
    <w:lvl w:ilvl="7" w:tplc="98C8B83C">
      <w:start w:val="1"/>
      <w:numFmt w:val="decimal"/>
      <w:lvlText w:val="%8."/>
      <w:lvlJc w:val="left"/>
      <w:pPr>
        <w:tabs>
          <w:tab w:val="num" w:pos="5760"/>
        </w:tabs>
        <w:ind w:left="5760" w:hanging="360"/>
      </w:pPr>
      <w:rPr>
        <w:rFonts w:cs="Times New Roman"/>
      </w:rPr>
    </w:lvl>
    <w:lvl w:ilvl="8" w:tplc="884C344A">
      <w:start w:val="1"/>
      <w:numFmt w:val="decimal"/>
      <w:lvlText w:val="%9."/>
      <w:lvlJc w:val="left"/>
      <w:pPr>
        <w:tabs>
          <w:tab w:val="num" w:pos="6480"/>
        </w:tabs>
        <w:ind w:left="6480" w:hanging="360"/>
      </w:pPr>
      <w:rPr>
        <w:rFonts w:cs="Times New Roman"/>
      </w:rPr>
    </w:lvl>
  </w:abstractNum>
  <w:abstractNum w:abstractNumId="45" w15:restartNumberingAfterBreak="0">
    <w:nsid w:val="6F4E648E"/>
    <w:multiLevelType w:val="hybridMultilevel"/>
    <w:tmpl w:val="B900E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4D72B60"/>
    <w:multiLevelType w:val="hybridMultilevel"/>
    <w:tmpl w:val="922AC1E2"/>
    <w:lvl w:ilvl="0" w:tplc="D27686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15:restartNumberingAfterBreak="0">
    <w:nsid w:val="7D2B2BED"/>
    <w:multiLevelType w:val="multilevel"/>
    <w:tmpl w:val="B4EAED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2"/>
  </w:num>
  <w:num w:numId="3">
    <w:abstractNumId w:val="44"/>
  </w:num>
  <w:num w:numId="4">
    <w:abstractNumId w:val="35"/>
  </w:num>
  <w:num w:numId="5">
    <w:abstractNumId w:val="37"/>
  </w:num>
  <w:num w:numId="6">
    <w:abstractNumId w:val="29"/>
  </w:num>
  <w:num w:numId="7">
    <w:abstractNumId w:val="15"/>
  </w:num>
  <w:num w:numId="8">
    <w:abstractNumId w:val="34"/>
  </w:num>
  <w:num w:numId="9">
    <w:abstractNumId w:val="23"/>
  </w:num>
  <w:num w:numId="10">
    <w:abstractNumId w:val="42"/>
  </w:num>
  <w:num w:numId="11">
    <w:abstractNumId w:val="30"/>
  </w:num>
  <w:num w:numId="12">
    <w:abstractNumId w:val="31"/>
  </w:num>
  <w:num w:numId="13">
    <w:abstractNumId w:val="26"/>
  </w:num>
  <w:num w:numId="14">
    <w:abstractNumId w:val="33"/>
  </w:num>
  <w:num w:numId="15">
    <w:abstractNumId w:val="36"/>
  </w:num>
  <w:num w:numId="16">
    <w:abstractNumId w:val="45"/>
  </w:num>
  <w:num w:numId="17">
    <w:abstractNumId w:val="46"/>
  </w:num>
  <w:num w:numId="18">
    <w:abstractNumId w:val="22"/>
  </w:num>
  <w:num w:numId="19">
    <w:abstractNumId w:val="19"/>
  </w:num>
  <w:num w:numId="20">
    <w:abstractNumId w:val="24"/>
  </w:num>
  <w:num w:numId="21">
    <w:abstractNumId w:val="47"/>
  </w:num>
  <w:num w:numId="22">
    <w:abstractNumId w:val="38"/>
  </w:num>
  <w:num w:numId="23">
    <w:abstractNumId w:val="40"/>
  </w:num>
  <w:num w:numId="24">
    <w:abstractNumId w:val="43"/>
  </w:num>
  <w:num w:numId="25">
    <w:abstractNumId w:val="20"/>
  </w:num>
  <w:num w:numId="26">
    <w:abstractNumId w:val="41"/>
  </w:num>
  <w:num w:numId="27">
    <w:abstractNumId w:val="3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50B7"/>
    <w:rsid w:val="00000F85"/>
    <w:rsid w:val="000012BD"/>
    <w:rsid w:val="000013F9"/>
    <w:rsid w:val="00003209"/>
    <w:rsid w:val="000038B1"/>
    <w:rsid w:val="00003EA2"/>
    <w:rsid w:val="00004A3F"/>
    <w:rsid w:val="000050DF"/>
    <w:rsid w:val="000053E9"/>
    <w:rsid w:val="00005A18"/>
    <w:rsid w:val="00005D6A"/>
    <w:rsid w:val="00005DED"/>
    <w:rsid w:val="0000629E"/>
    <w:rsid w:val="00006AD2"/>
    <w:rsid w:val="0000728B"/>
    <w:rsid w:val="00007875"/>
    <w:rsid w:val="000100FC"/>
    <w:rsid w:val="00010ABD"/>
    <w:rsid w:val="000111F5"/>
    <w:rsid w:val="0001128E"/>
    <w:rsid w:val="00013255"/>
    <w:rsid w:val="00013E44"/>
    <w:rsid w:val="00014102"/>
    <w:rsid w:val="00014D62"/>
    <w:rsid w:val="00014DB3"/>
    <w:rsid w:val="00014FCE"/>
    <w:rsid w:val="0001521B"/>
    <w:rsid w:val="00016260"/>
    <w:rsid w:val="000168F0"/>
    <w:rsid w:val="00016BEB"/>
    <w:rsid w:val="000173CB"/>
    <w:rsid w:val="00017BC1"/>
    <w:rsid w:val="00017C29"/>
    <w:rsid w:val="00017E23"/>
    <w:rsid w:val="00021E07"/>
    <w:rsid w:val="000222D1"/>
    <w:rsid w:val="00022F8A"/>
    <w:rsid w:val="00023596"/>
    <w:rsid w:val="000241A3"/>
    <w:rsid w:val="0002471C"/>
    <w:rsid w:val="0002500C"/>
    <w:rsid w:val="00025214"/>
    <w:rsid w:val="00025603"/>
    <w:rsid w:val="00025B54"/>
    <w:rsid w:val="00026261"/>
    <w:rsid w:val="00026627"/>
    <w:rsid w:val="000274AF"/>
    <w:rsid w:val="00027F83"/>
    <w:rsid w:val="00031D0B"/>
    <w:rsid w:val="00031F5F"/>
    <w:rsid w:val="0003206B"/>
    <w:rsid w:val="000324FD"/>
    <w:rsid w:val="00033B4D"/>
    <w:rsid w:val="00033E4E"/>
    <w:rsid w:val="00034094"/>
    <w:rsid w:val="00035056"/>
    <w:rsid w:val="00035475"/>
    <w:rsid w:val="00035949"/>
    <w:rsid w:val="00036E32"/>
    <w:rsid w:val="00037626"/>
    <w:rsid w:val="000404AE"/>
    <w:rsid w:val="000412B0"/>
    <w:rsid w:val="00042E09"/>
    <w:rsid w:val="000430FF"/>
    <w:rsid w:val="00043314"/>
    <w:rsid w:val="00043C49"/>
    <w:rsid w:val="00045B23"/>
    <w:rsid w:val="0004640B"/>
    <w:rsid w:val="00050E3E"/>
    <w:rsid w:val="00050F09"/>
    <w:rsid w:val="00051775"/>
    <w:rsid w:val="000518C6"/>
    <w:rsid w:val="000523E5"/>
    <w:rsid w:val="000524DE"/>
    <w:rsid w:val="00052A64"/>
    <w:rsid w:val="0005355B"/>
    <w:rsid w:val="00053838"/>
    <w:rsid w:val="00053B12"/>
    <w:rsid w:val="00053EF3"/>
    <w:rsid w:val="000548B5"/>
    <w:rsid w:val="00054F0C"/>
    <w:rsid w:val="00054FC6"/>
    <w:rsid w:val="000554EC"/>
    <w:rsid w:val="00055611"/>
    <w:rsid w:val="000556F9"/>
    <w:rsid w:val="00055844"/>
    <w:rsid w:val="00055EE6"/>
    <w:rsid w:val="000560B9"/>
    <w:rsid w:val="0005697F"/>
    <w:rsid w:val="00056D38"/>
    <w:rsid w:val="0005703E"/>
    <w:rsid w:val="00057F31"/>
    <w:rsid w:val="0006025A"/>
    <w:rsid w:val="000609A2"/>
    <w:rsid w:val="000609B6"/>
    <w:rsid w:val="00061B80"/>
    <w:rsid w:val="00061C45"/>
    <w:rsid w:val="00063C5B"/>
    <w:rsid w:val="00063F70"/>
    <w:rsid w:val="00064351"/>
    <w:rsid w:val="0006476C"/>
    <w:rsid w:val="00064797"/>
    <w:rsid w:val="000651A7"/>
    <w:rsid w:val="000655D8"/>
    <w:rsid w:val="00065C1F"/>
    <w:rsid w:val="00066B54"/>
    <w:rsid w:val="00070CC9"/>
    <w:rsid w:val="00072259"/>
    <w:rsid w:val="00073FEA"/>
    <w:rsid w:val="00074D60"/>
    <w:rsid w:val="00076FA7"/>
    <w:rsid w:val="000771DC"/>
    <w:rsid w:val="00080C02"/>
    <w:rsid w:val="000811B9"/>
    <w:rsid w:val="00081CD1"/>
    <w:rsid w:val="00082144"/>
    <w:rsid w:val="00083238"/>
    <w:rsid w:val="000832CB"/>
    <w:rsid w:val="00083326"/>
    <w:rsid w:val="00083864"/>
    <w:rsid w:val="000841A8"/>
    <w:rsid w:val="00084A8C"/>
    <w:rsid w:val="00086012"/>
    <w:rsid w:val="000872C3"/>
    <w:rsid w:val="00087459"/>
    <w:rsid w:val="00087DF6"/>
    <w:rsid w:val="00087E2C"/>
    <w:rsid w:val="00090401"/>
    <w:rsid w:val="00090475"/>
    <w:rsid w:val="00090878"/>
    <w:rsid w:val="0009142A"/>
    <w:rsid w:val="0009350A"/>
    <w:rsid w:val="0009369C"/>
    <w:rsid w:val="000937A0"/>
    <w:rsid w:val="00093CCB"/>
    <w:rsid w:val="0009481A"/>
    <w:rsid w:val="00095106"/>
    <w:rsid w:val="0009544E"/>
    <w:rsid w:val="0009550C"/>
    <w:rsid w:val="00095ABF"/>
    <w:rsid w:val="00095FCF"/>
    <w:rsid w:val="000961D4"/>
    <w:rsid w:val="00096789"/>
    <w:rsid w:val="0009681E"/>
    <w:rsid w:val="00096C29"/>
    <w:rsid w:val="00097942"/>
    <w:rsid w:val="000A04D2"/>
    <w:rsid w:val="000A157B"/>
    <w:rsid w:val="000A1B8A"/>
    <w:rsid w:val="000A1E21"/>
    <w:rsid w:val="000A276E"/>
    <w:rsid w:val="000A2BAE"/>
    <w:rsid w:val="000A2C4F"/>
    <w:rsid w:val="000A3115"/>
    <w:rsid w:val="000A32FB"/>
    <w:rsid w:val="000A3972"/>
    <w:rsid w:val="000A40EE"/>
    <w:rsid w:val="000A5C87"/>
    <w:rsid w:val="000A61A7"/>
    <w:rsid w:val="000A73EA"/>
    <w:rsid w:val="000A7854"/>
    <w:rsid w:val="000A7A3F"/>
    <w:rsid w:val="000A7E4C"/>
    <w:rsid w:val="000B1A67"/>
    <w:rsid w:val="000B1BDA"/>
    <w:rsid w:val="000B1C72"/>
    <w:rsid w:val="000B2786"/>
    <w:rsid w:val="000B2FD5"/>
    <w:rsid w:val="000B3287"/>
    <w:rsid w:val="000B4318"/>
    <w:rsid w:val="000B4C13"/>
    <w:rsid w:val="000B4FF6"/>
    <w:rsid w:val="000B57FD"/>
    <w:rsid w:val="000B581C"/>
    <w:rsid w:val="000B5869"/>
    <w:rsid w:val="000B5A16"/>
    <w:rsid w:val="000B5A28"/>
    <w:rsid w:val="000B6218"/>
    <w:rsid w:val="000B7712"/>
    <w:rsid w:val="000B7D69"/>
    <w:rsid w:val="000C0116"/>
    <w:rsid w:val="000C1890"/>
    <w:rsid w:val="000C1BE7"/>
    <w:rsid w:val="000C1E90"/>
    <w:rsid w:val="000C21B5"/>
    <w:rsid w:val="000C3158"/>
    <w:rsid w:val="000C31F4"/>
    <w:rsid w:val="000C33CF"/>
    <w:rsid w:val="000C43CD"/>
    <w:rsid w:val="000C4699"/>
    <w:rsid w:val="000C48BF"/>
    <w:rsid w:val="000C5661"/>
    <w:rsid w:val="000C712F"/>
    <w:rsid w:val="000C7399"/>
    <w:rsid w:val="000D0D17"/>
    <w:rsid w:val="000D17A9"/>
    <w:rsid w:val="000D2008"/>
    <w:rsid w:val="000D2376"/>
    <w:rsid w:val="000D277E"/>
    <w:rsid w:val="000D2865"/>
    <w:rsid w:val="000D2869"/>
    <w:rsid w:val="000D2DD3"/>
    <w:rsid w:val="000D2E39"/>
    <w:rsid w:val="000D2F0B"/>
    <w:rsid w:val="000D34DD"/>
    <w:rsid w:val="000D3A33"/>
    <w:rsid w:val="000D3D37"/>
    <w:rsid w:val="000D3FEF"/>
    <w:rsid w:val="000D44CE"/>
    <w:rsid w:val="000D45F2"/>
    <w:rsid w:val="000D5F05"/>
    <w:rsid w:val="000D6D9B"/>
    <w:rsid w:val="000D7BA6"/>
    <w:rsid w:val="000E0741"/>
    <w:rsid w:val="000E0873"/>
    <w:rsid w:val="000E0F1E"/>
    <w:rsid w:val="000E0FA3"/>
    <w:rsid w:val="000E11C4"/>
    <w:rsid w:val="000E2300"/>
    <w:rsid w:val="000E24AA"/>
    <w:rsid w:val="000E270D"/>
    <w:rsid w:val="000E2EE8"/>
    <w:rsid w:val="000E2FB1"/>
    <w:rsid w:val="000E36AB"/>
    <w:rsid w:val="000E53FD"/>
    <w:rsid w:val="000E6002"/>
    <w:rsid w:val="000E603A"/>
    <w:rsid w:val="000E61C6"/>
    <w:rsid w:val="000E63F1"/>
    <w:rsid w:val="000E6B62"/>
    <w:rsid w:val="000F0D8D"/>
    <w:rsid w:val="000F1013"/>
    <w:rsid w:val="000F186E"/>
    <w:rsid w:val="000F1B7C"/>
    <w:rsid w:val="000F1C74"/>
    <w:rsid w:val="000F24F6"/>
    <w:rsid w:val="000F2BDA"/>
    <w:rsid w:val="000F3768"/>
    <w:rsid w:val="000F43B3"/>
    <w:rsid w:val="000F4DDD"/>
    <w:rsid w:val="000F6344"/>
    <w:rsid w:val="000F6CB4"/>
    <w:rsid w:val="000F7090"/>
    <w:rsid w:val="000F7718"/>
    <w:rsid w:val="00100032"/>
    <w:rsid w:val="00100048"/>
    <w:rsid w:val="0010044D"/>
    <w:rsid w:val="0010207A"/>
    <w:rsid w:val="00102F11"/>
    <w:rsid w:val="00102F3C"/>
    <w:rsid w:val="00103621"/>
    <w:rsid w:val="0010428A"/>
    <w:rsid w:val="0010578D"/>
    <w:rsid w:val="00106DD3"/>
    <w:rsid w:val="00107138"/>
    <w:rsid w:val="00107546"/>
    <w:rsid w:val="00107A15"/>
    <w:rsid w:val="00107F7F"/>
    <w:rsid w:val="00110B9B"/>
    <w:rsid w:val="001122EB"/>
    <w:rsid w:val="00112ACC"/>
    <w:rsid w:val="001135F7"/>
    <w:rsid w:val="00113654"/>
    <w:rsid w:val="00113747"/>
    <w:rsid w:val="00114070"/>
    <w:rsid w:val="001149C3"/>
    <w:rsid w:val="0011546D"/>
    <w:rsid w:val="001154A6"/>
    <w:rsid w:val="00115A2F"/>
    <w:rsid w:val="00115C4E"/>
    <w:rsid w:val="0011723D"/>
    <w:rsid w:val="00117AC3"/>
    <w:rsid w:val="00117C6A"/>
    <w:rsid w:val="00117F71"/>
    <w:rsid w:val="0012000A"/>
    <w:rsid w:val="001209DA"/>
    <w:rsid w:val="00120C28"/>
    <w:rsid w:val="0012102D"/>
    <w:rsid w:val="001210D2"/>
    <w:rsid w:val="001217E1"/>
    <w:rsid w:val="0012184F"/>
    <w:rsid w:val="00121B6E"/>
    <w:rsid w:val="001226F8"/>
    <w:rsid w:val="00123561"/>
    <w:rsid w:val="00124538"/>
    <w:rsid w:val="001254A2"/>
    <w:rsid w:val="00125B44"/>
    <w:rsid w:val="00125CBF"/>
    <w:rsid w:val="00126A18"/>
    <w:rsid w:val="001302AE"/>
    <w:rsid w:val="0013044D"/>
    <w:rsid w:val="00130606"/>
    <w:rsid w:val="0013077F"/>
    <w:rsid w:val="001308F5"/>
    <w:rsid w:val="00131526"/>
    <w:rsid w:val="00133782"/>
    <w:rsid w:val="0013384E"/>
    <w:rsid w:val="00133A17"/>
    <w:rsid w:val="0013414B"/>
    <w:rsid w:val="00134338"/>
    <w:rsid w:val="001346C6"/>
    <w:rsid w:val="00135323"/>
    <w:rsid w:val="00135771"/>
    <w:rsid w:val="00135F29"/>
    <w:rsid w:val="001361C6"/>
    <w:rsid w:val="00136F1F"/>
    <w:rsid w:val="001373E3"/>
    <w:rsid w:val="00140334"/>
    <w:rsid w:val="00142A7C"/>
    <w:rsid w:val="0014358D"/>
    <w:rsid w:val="001435C5"/>
    <w:rsid w:val="00143E62"/>
    <w:rsid w:val="00145F23"/>
    <w:rsid w:val="001466A4"/>
    <w:rsid w:val="00147A00"/>
    <w:rsid w:val="00147F3E"/>
    <w:rsid w:val="00150362"/>
    <w:rsid w:val="00150530"/>
    <w:rsid w:val="00152473"/>
    <w:rsid w:val="00152502"/>
    <w:rsid w:val="00152635"/>
    <w:rsid w:val="00153320"/>
    <w:rsid w:val="0015342B"/>
    <w:rsid w:val="0015399D"/>
    <w:rsid w:val="00153D56"/>
    <w:rsid w:val="00153DBF"/>
    <w:rsid w:val="001548F4"/>
    <w:rsid w:val="0015558A"/>
    <w:rsid w:val="00155A8F"/>
    <w:rsid w:val="00156372"/>
    <w:rsid w:val="0015798F"/>
    <w:rsid w:val="00157D0C"/>
    <w:rsid w:val="001608F5"/>
    <w:rsid w:val="00160D42"/>
    <w:rsid w:val="00161542"/>
    <w:rsid w:val="0016163C"/>
    <w:rsid w:val="001618BC"/>
    <w:rsid w:val="00162241"/>
    <w:rsid w:val="001636A1"/>
    <w:rsid w:val="001636D1"/>
    <w:rsid w:val="00163929"/>
    <w:rsid w:val="00163DBC"/>
    <w:rsid w:val="00163E72"/>
    <w:rsid w:val="0016499B"/>
    <w:rsid w:val="00164F65"/>
    <w:rsid w:val="001651AB"/>
    <w:rsid w:val="00165AB6"/>
    <w:rsid w:val="00166384"/>
    <w:rsid w:val="00167F3B"/>
    <w:rsid w:val="001708AD"/>
    <w:rsid w:val="00170DD5"/>
    <w:rsid w:val="00171704"/>
    <w:rsid w:val="001719E8"/>
    <w:rsid w:val="00171C4B"/>
    <w:rsid w:val="00171DF5"/>
    <w:rsid w:val="00171E85"/>
    <w:rsid w:val="00171EF2"/>
    <w:rsid w:val="001725E0"/>
    <w:rsid w:val="00173003"/>
    <w:rsid w:val="00174BC3"/>
    <w:rsid w:val="00175E89"/>
    <w:rsid w:val="0017629A"/>
    <w:rsid w:val="00176C49"/>
    <w:rsid w:val="00176D94"/>
    <w:rsid w:val="00177056"/>
    <w:rsid w:val="00177C92"/>
    <w:rsid w:val="001806E1"/>
    <w:rsid w:val="001808CF"/>
    <w:rsid w:val="00180D46"/>
    <w:rsid w:val="00180E77"/>
    <w:rsid w:val="00181205"/>
    <w:rsid w:val="001815C9"/>
    <w:rsid w:val="00181B81"/>
    <w:rsid w:val="00182852"/>
    <w:rsid w:val="00182B6F"/>
    <w:rsid w:val="00183854"/>
    <w:rsid w:val="00184C53"/>
    <w:rsid w:val="00185E00"/>
    <w:rsid w:val="00185F82"/>
    <w:rsid w:val="0018656C"/>
    <w:rsid w:val="00186580"/>
    <w:rsid w:val="00187E61"/>
    <w:rsid w:val="001909AF"/>
    <w:rsid w:val="00190C7A"/>
    <w:rsid w:val="00190C9E"/>
    <w:rsid w:val="0019133D"/>
    <w:rsid w:val="0019159C"/>
    <w:rsid w:val="001916D7"/>
    <w:rsid w:val="0019175C"/>
    <w:rsid w:val="00191A01"/>
    <w:rsid w:val="001927CA"/>
    <w:rsid w:val="0019393D"/>
    <w:rsid w:val="00194630"/>
    <w:rsid w:val="00194961"/>
    <w:rsid w:val="001960DB"/>
    <w:rsid w:val="001971D5"/>
    <w:rsid w:val="00197314"/>
    <w:rsid w:val="00197BF1"/>
    <w:rsid w:val="001A0C14"/>
    <w:rsid w:val="001A0EAF"/>
    <w:rsid w:val="001A2693"/>
    <w:rsid w:val="001A2D77"/>
    <w:rsid w:val="001A3905"/>
    <w:rsid w:val="001A3B2B"/>
    <w:rsid w:val="001A3E67"/>
    <w:rsid w:val="001A4B78"/>
    <w:rsid w:val="001A546A"/>
    <w:rsid w:val="001A78C2"/>
    <w:rsid w:val="001B01A4"/>
    <w:rsid w:val="001B0823"/>
    <w:rsid w:val="001B0FF2"/>
    <w:rsid w:val="001B220B"/>
    <w:rsid w:val="001B2526"/>
    <w:rsid w:val="001B3192"/>
    <w:rsid w:val="001B3E0C"/>
    <w:rsid w:val="001B449E"/>
    <w:rsid w:val="001B44CB"/>
    <w:rsid w:val="001B533F"/>
    <w:rsid w:val="001B576D"/>
    <w:rsid w:val="001B5871"/>
    <w:rsid w:val="001B5F4F"/>
    <w:rsid w:val="001B6652"/>
    <w:rsid w:val="001B698F"/>
    <w:rsid w:val="001B6D85"/>
    <w:rsid w:val="001B741C"/>
    <w:rsid w:val="001B7FAD"/>
    <w:rsid w:val="001C0055"/>
    <w:rsid w:val="001C090F"/>
    <w:rsid w:val="001C0E2F"/>
    <w:rsid w:val="001C1764"/>
    <w:rsid w:val="001C1947"/>
    <w:rsid w:val="001C1A61"/>
    <w:rsid w:val="001C1C37"/>
    <w:rsid w:val="001C1F65"/>
    <w:rsid w:val="001C20DC"/>
    <w:rsid w:val="001C28DF"/>
    <w:rsid w:val="001C295A"/>
    <w:rsid w:val="001C3120"/>
    <w:rsid w:val="001C3421"/>
    <w:rsid w:val="001C3A43"/>
    <w:rsid w:val="001C3FDD"/>
    <w:rsid w:val="001C47C2"/>
    <w:rsid w:val="001C49B7"/>
    <w:rsid w:val="001C4A6A"/>
    <w:rsid w:val="001C4D85"/>
    <w:rsid w:val="001C645D"/>
    <w:rsid w:val="001C6B7C"/>
    <w:rsid w:val="001C6BF0"/>
    <w:rsid w:val="001D0537"/>
    <w:rsid w:val="001D1160"/>
    <w:rsid w:val="001D268B"/>
    <w:rsid w:val="001D2E2F"/>
    <w:rsid w:val="001D3894"/>
    <w:rsid w:val="001D3E90"/>
    <w:rsid w:val="001D4B03"/>
    <w:rsid w:val="001D4D12"/>
    <w:rsid w:val="001D57CF"/>
    <w:rsid w:val="001D59D7"/>
    <w:rsid w:val="001D5ADF"/>
    <w:rsid w:val="001D5CAF"/>
    <w:rsid w:val="001D63DD"/>
    <w:rsid w:val="001D6757"/>
    <w:rsid w:val="001D67C6"/>
    <w:rsid w:val="001D6981"/>
    <w:rsid w:val="001D6B07"/>
    <w:rsid w:val="001D6E08"/>
    <w:rsid w:val="001D6FF6"/>
    <w:rsid w:val="001D7152"/>
    <w:rsid w:val="001D7DB7"/>
    <w:rsid w:val="001E0AED"/>
    <w:rsid w:val="001E0C68"/>
    <w:rsid w:val="001E0D8A"/>
    <w:rsid w:val="001E0E64"/>
    <w:rsid w:val="001E12E9"/>
    <w:rsid w:val="001E13AE"/>
    <w:rsid w:val="001E1ADC"/>
    <w:rsid w:val="001E1F40"/>
    <w:rsid w:val="001E275C"/>
    <w:rsid w:val="001E282E"/>
    <w:rsid w:val="001E2854"/>
    <w:rsid w:val="001E28E8"/>
    <w:rsid w:val="001E2C7B"/>
    <w:rsid w:val="001E31A4"/>
    <w:rsid w:val="001E38A5"/>
    <w:rsid w:val="001E3AA5"/>
    <w:rsid w:val="001E3CF0"/>
    <w:rsid w:val="001E3F11"/>
    <w:rsid w:val="001E44CC"/>
    <w:rsid w:val="001E4CD0"/>
    <w:rsid w:val="001E4F81"/>
    <w:rsid w:val="001E529F"/>
    <w:rsid w:val="001E52E5"/>
    <w:rsid w:val="001E5493"/>
    <w:rsid w:val="001E5F62"/>
    <w:rsid w:val="001E6702"/>
    <w:rsid w:val="001E7E1A"/>
    <w:rsid w:val="001F03ED"/>
    <w:rsid w:val="001F0442"/>
    <w:rsid w:val="001F0BBB"/>
    <w:rsid w:val="001F18C8"/>
    <w:rsid w:val="001F24F5"/>
    <w:rsid w:val="001F2F25"/>
    <w:rsid w:val="001F2F95"/>
    <w:rsid w:val="001F3409"/>
    <w:rsid w:val="001F3ABD"/>
    <w:rsid w:val="001F48CE"/>
    <w:rsid w:val="001F4B56"/>
    <w:rsid w:val="001F51CB"/>
    <w:rsid w:val="001F5408"/>
    <w:rsid w:val="001F5E36"/>
    <w:rsid w:val="001F6B5D"/>
    <w:rsid w:val="001F71CB"/>
    <w:rsid w:val="001F733E"/>
    <w:rsid w:val="001F7800"/>
    <w:rsid w:val="002007C0"/>
    <w:rsid w:val="00200AD0"/>
    <w:rsid w:val="00200B05"/>
    <w:rsid w:val="0020118F"/>
    <w:rsid w:val="002011AA"/>
    <w:rsid w:val="0020203A"/>
    <w:rsid w:val="00202108"/>
    <w:rsid w:val="00202282"/>
    <w:rsid w:val="002023C2"/>
    <w:rsid w:val="00203685"/>
    <w:rsid w:val="0020392D"/>
    <w:rsid w:val="00203C20"/>
    <w:rsid w:val="00205E13"/>
    <w:rsid w:val="0020642B"/>
    <w:rsid w:val="00206CDD"/>
    <w:rsid w:val="00206CF1"/>
    <w:rsid w:val="002079ED"/>
    <w:rsid w:val="002101FF"/>
    <w:rsid w:val="00210247"/>
    <w:rsid w:val="0021139F"/>
    <w:rsid w:val="00211477"/>
    <w:rsid w:val="002116F9"/>
    <w:rsid w:val="00211A82"/>
    <w:rsid w:val="00211AA3"/>
    <w:rsid w:val="00212846"/>
    <w:rsid w:val="0021286F"/>
    <w:rsid w:val="0021287E"/>
    <w:rsid w:val="00213564"/>
    <w:rsid w:val="00213B14"/>
    <w:rsid w:val="0021419C"/>
    <w:rsid w:val="0021431B"/>
    <w:rsid w:val="00215FA2"/>
    <w:rsid w:val="0021629C"/>
    <w:rsid w:val="00216E97"/>
    <w:rsid w:val="002205A3"/>
    <w:rsid w:val="00220714"/>
    <w:rsid w:val="00220848"/>
    <w:rsid w:val="002212B4"/>
    <w:rsid w:val="00221FBE"/>
    <w:rsid w:val="00222D48"/>
    <w:rsid w:val="00223112"/>
    <w:rsid w:val="002233C1"/>
    <w:rsid w:val="0022350E"/>
    <w:rsid w:val="00224654"/>
    <w:rsid w:val="00225D4E"/>
    <w:rsid w:val="00225F9B"/>
    <w:rsid w:val="00226811"/>
    <w:rsid w:val="00226D24"/>
    <w:rsid w:val="00226F8E"/>
    <w:rsid w:val="00227597"/>
    <w:rsid w:val="00227E25"/>
    <w:rsid w:val="002307BE"/>
    <w:rsid w:val="002309C4"/>
    <w:rsid w:val="002315DC"/>
    <w:rsid w:val="00232568"/>
    <w:rsid w:val="002330BD"/>
    <w:rsid w:val="00233137"/>
    <w:rsid w:val="00234787"/>
    <w:rsid w:val="00234F37"/>
    <w:rsid w:val="0023544B"/>
    <w:rsid w:val="00235A07"/>
    <w:rsid w:val="00235F72"/>
    <w:rsid w:val="00236A5B"/>
    <w:rsid w:val="002373DC"/>
    <w:rsid w:val="002374E2"/>
    <w:rsid w:val="00237D84"/>
    <w:rsid w:val="0024070E"/>
    <w:rsid w:val="00240E94"/>
    <w:rsid w:val="002412DA"/>
    <w:rsid w:val="0024360F"/>
    <w:rsid w:val="00243789"/>
    <w:rsid w:val="002446FA"/>
    <w:rsid w:val="00244B98"/>
    <w:rsid w:val="00244BF0"/>
    <w:rsid w:val="002454E2"/>
    <w:rsid w:val="002455B9"/>
    <w:rsid w:val="002456AC"/>
    <w:rsid w:val="00245BDE"/>
    <w:rsid w:val="00246107"/>
    <w:rsid w:val="002462ED"/>
    <w:rsid w:val="002463B9"/>
    <w:rsid w:val="0024657B"/>
    <w:rsid w:val="00246832"/>
    <w:rsid w:val="00247D8E"/>
    <w:rsid w:val="00250009"/>
    <w:rsid w:val="00250994"/>
    <w:rsid w:val="002509E0"/>
    <w:rsid w:val="00250AD8"/>
    <w:rsid w:val="00250BA4"/>
    <w:rsid w:val="00251A6B"/>
    <w:rsid w:val="00251F0F"/>
    <w:rsid w:val="002536DC"/>
    <w:rsid w:val="00253BBA"/>
    <w:rsid w:val="00253FA4"/>
    <w:rsid w:val="002541D3"/>
    <w:rsid w:val="002545DB"/>
    <w:rsid w:val="002548A6"/>
    <w:rsid w:val="00254B3F"/>
    <w:rsid w:val="00254CC9"/>
    <w:rsid w:val="002550C6"/>
    <w:rsid w:val="00255A37"/>
    <w:rsid w:val="00255B15"/>
    <w:rsid w:val="00256253"/>
    <w:rsid w:val="0025641D"/>
    <w:rsid w:val="00256EB7"/>
    <w:rsid w:val="0025726B"/>
    <w:rsid w:val="0025782B"/>
    <w:rsid w:val="00257EBB"/>
    <w:rsid w:val="00257F0F"/>
    <w:rsid w:val="002605FF"/>
    <w:rsid w:val="00260E52"/>
    <w:rsid w:val="00261B76"/>
    <w:rsid w:val="00261D82"/>
    <w:rsid w:val="002627B1"/>
    <w:rsid w:val="00263CE6"/>
    <w:rsid w:val="002644C4"/>
    <w:rsid w:val="00265D9C"/>
    <w:rsid w:val="002670E3"/>
    <w:rsid w:val="00267164"/>
    <w:rsid w:val="00267313"/>
    <w:rsid w:val="00267577"/>
    <w:rsid w:val="00267799"/>
    <w:rsid w:val="002679F7"/>
    <w:rsid w:val="00267ADE"/>
    <w:rsid w:val="00267DC8"/>
    <w:rsid w:val="0027054E"/>
    <w:rsid w:val="00270DAE"/>
    <w:rsid w:val="00270FE5"/>
    <w:rsid w:val="00271B06"/>
    <w:rsid w:val="00272D40"/>
    <w:rsid w:val="002738F0"/>
    <w:rsid w:val="00273DBE"/>
    <w:rsid w:val="00274DF6"/>
    <w:rsid w:val="002755FB"/>
    <w:rsid w:val="002759BB"/>
    <w:rsid w:val="002762E0"/>
    <w:rsid w:val="002764CE"/>
    <w:rsid w:val="00276814"/>
    <w:rsid w:val="002800D4"/>
    <w:rsid w:val="00280DF3"/>
    <w:rsid w:val="002814AD"/>
    <w:rsid w:val="00281A71"/>
    <w:rsid w:val="00282020"/>
    <w:rsid w:val="002823EF"/>
    <w:rsid w:val="00282CF3"/>
    <w:rsid w:val="00283D8A"/>
    <w:rsid w:val="00283DDB"/>
    <w:rsid w:val="002840C1"/>
    <w:rsid w:val="002855C1"/>
    <w:rsid w:val="002856C5"/>
    <w:rsid w:val="00286160"/>
    <w:rsid w:val="002865AF"/>
    <w:rsid w:val="0028662F"/>
    <w:rsid w:val="002869D7"/>
    <w:rsid w:val="00290C5A"/>
    <w:rsid w:val="00290C6B"/>
    <w:rsid w:val="00291403"/>
    <w:rsid w:val="002914EF"/>
    <w:rsid w:val="00291ADB"/>
    <w:rsid w:val="00291E5A"/>
    <w:rsid w:val="00292111"/>
    <w:rsid w:val="00292CEA"/>
    <w:rsid w:val="0029330B"/>
    <w:rsid w:val="00293381"/>
    <w:rsid w:val="00293EDC"/>
    <w:rsid w:val="00294EE8"/>
    <w:rsid w:val="00295109"/>
    <w:rsid w:val="002963F7"/>
    <w:rsid w:val="00296771"/>
    <w:rsid w:val="00296A7B"/>
    <w:rsid w:val="002978F8"/>
    <w:rsid w:val="00297C48"/>
    <w:rsid w:val="00297CBF"/>
    <w:rsid w:val="002A04D3"/>
    <w:rsid w:val="002A059E"/>
    <w:rsid w:val="002A11D2"/>
    <w:rsid w:val="002A1840"/>
    <w:rsid w:val="002A1AA0"/>
    <w:rsid w:val="002A1B98"/>
    <w:rsid w:val="002A1D9E"/>
    <w:rsid w:val="002A3A8A"/>
    <w:rsid w:val="002A3C19"/>
    <w:rsid w:val="002A3CB2"/>
    <w:rsid w:val="002A3DB0"/>
    <w:rsid w:val="002A45BC"/>
    <w:rsid w:val="002A5A04"/>
    <w:rsid w:val="002A622B"/>
    <w:rsid w:val="002A6D05"/>
    <w:rsid w:val="002A7D5A"/>
    <w:rsid w:val="002B0061"/>
    <w:rsid w:val="002B051B"/>
    <w:rsid w:val="002B07C1"/>
    <w:rsid w:val="002B1A4F"/>
    <w:rsid w:val="002B2B80"/>
    <w:rsid w:val="002B2BFA"/>
    <w:rsid w:val="002B378F"/>
    <w:rsid w:val="002B42FF"/>
    <w:rsid w:val="002B4740"/>
    <w:rsid w:val="002B50B7"/>
    <w:rsid w:val="002B59EE"/>
    <w:rsid w:val="002B5AB4"/>
    <w:rsid w:val="002B6423"/>
    <w:rsid w:val="002B6440"/>
    <w:rsid w:val="002B75E6"/>
    <w:rsid w:val="002B788F"/>
    <w:rsid w:val="002C0062"/>
    <w:rsid w:val="002C07EC"/>
    <w:rsid w:val="002C0A34"/>
    <w:rsid w:val="002C0B63"/>
    <w:rsid w:val="002C1678"/>
    <w:rsid w:val="002C16CB"/>
    <w:rsid w:val="002C3436"/>
    <w:rsid w:val="002C3675"/>
    <w:rsid w:val="002C36A1"/>
    <w:rsid w:val="002C45ED"/>
    <w:rsid w:val="002C54E2"/>
    <w:rsid w:val="002C56E3"/>
    <w:rsid w:val="002C58A0"/>
    <w:rsid w:val="002C66CD"/>
    <w:rsid w:val="002C6D1F"/>
    <w:rsid w:val="002C6D80"/>
    <w:rsid w:val="002C7637"/>
    <w:rsid w:val="002C79D8"/>
    <w:rsid w:val="002D0C8E"/>
    <w:rsid w:val="002D0D50"/>
    <w:rsid w:val="002D1AA1"/>
    <w:rsid w:val="002D203D"/>
    <w:rsid w:val="002D4234"/>
    <w:rsid w:val="002D480C"/>
    <w:rsid w:val="002D4E25"/>
    <w:rsid w:val="002D5DC6"/>
    <w:rsid w:val="002D6394"/>
    <w:rsid w:val="002D6B96"/>
    <w:rsid w:val="002D7307"/>
    <w:rsid w:val="002D7311"/>
    <w:rsid w:val="002E10C5"/>
    <w:rsid w:val="002E2B01"/>
    <w:rsid w:val="002E3649"/>
    <w:rsid w:val="002E3946"/>
    <w:rsid w:val="002E3DEF"/>
    <w:rsid w:val="002E4152"/>
    <w:rsid w:val="002E51EC"/>
    <w:rsid w:val="002E5BC8"/>
    <w:rsid w:val="002E5F7E"/>
    <w:rsid w:val="002E6121"/>
    <w:rsid w:val="002E6F58"/>
    <w:rsid w:val="002F120B"/>
    <w:rsid w:val="002F12F9"/>
    <w:rsid w:val="002F1A8A"/>
    <w:rsid w:val="002F2A15"/>
    <w:rsid w:val="002F3AAC"/>
    <w:rsid w:val="002F3C77"/>
    <w:rsid w:val="002F3F14"/>
    <w:rsid w:val="002F4509"/>
    <w:rsid w:val="002F5558"/>
    <w:rsid w:val="002F645A"/>
    <w:rsid w:val="002F688E"/>
    <w:rsid w:val="002F690A"/>
    <w:rsid w:val="0030175C"/>
    <w:rsid w:val="00302E6D"/>
    <w:rsid w:val="00302ED0"/>
    <w:rsid w:val="0030308D"/>
    <w:rsid w:val="003031EB"/>
    <w:rsid w:val="00303867"/>
    <w:rsid w:val="003045E2"/>
    <w:rsid w:val="00304B89"/>
    <w:rsid w:val="00304CC5"/>
    <w:rsid w:val="00305165"/>
    <w:rsid w:val="0030581D"/>
    <w:rsid w:val="003068F6"/>
    <w:rsid w:val="00306B36"/>
    <w:rsid w:val="0030727E"/>
    <w:rsid w:val="003100D9"/>
    <w:rsid w:val="003100DC"/>
    <w:rsid w:val="0031129C"/>
    <w:rsid w:val="00311893"/>
    <w:rsid w:val="00313B9C"/>
    <w:rsid w:val="00313C69"/>
    <w:rsid w:val="003147A5"/>
    <w:rsid w:val="003149E9"/>
    <w:rsid w:val="00314DEC"/>
    <w:rsid w:val="003154B9"/>
    <w:rsid w:val="00315B46"/>
    <w:rsid w:val="0031614D"/>
    <w:rsid w:val="003163CC"/>
    <w:rsid w:val="00316CD6"/>
    <w:rsid w:val="003170B9"/>
    <w:rsid w:val="00317894"/>
    <w:rsid w:val="003206AC"/>
    <w:rsid w:val="00321230"/>
    <w:rsid w:val="00322087"/>
    <w:rsid w:val="00322218"/>
    <w:rsid w:val="003234DC"/>
    <w:rsid w:val="00323A4F"/>
    <w:rsid w:val="003242CB"/>
    <w:rsid w:val="003243FA"/>
    <w:rsid w:val="00324974"/>
    <w:rsid w:val="00324B32"/>
    <w:rsid w:val="00324FF3"/>
    <w:rsid w:val="003250D3"/>
    <w:rsid w:val="00325161"/>
    <w:rsid w:val="0032538E"/>
    <w:rsid w:val="0032540B"/>
    <w:rsid w:val="00327B90"/>
    <w:rsid w:val="00327C6A"/>
    <w:rsid w:val="003303D3"/>
    <w:rsid w:val="003306C2"/>
    <w:rsid w:val="00330930"/>
    <w:rsid w:val="003318D6"/>
    <w:rsid w:val="00332E54"/>
    <w:rsid w:val="00333722"/>
    <w:rsid w:val="003341B9"/>
    <w:rsid w:val="00334A15"/>
    <w:rsid w:val="00334C82"/>
    <w:rsid w:val="00334D65"/>
    <w:rsid w:val="0033504D"/>
    <w:rsid w:val="003356DD"/>
    <w:rsid w:val="0033659F"/>
    <w:rsid w:val="00340A73"/>
    <w:rsid w:val="00340BC6"/>
    <w:rsid w:val="00340C93"/>
    <w:rsid w:val="0034188A"/>
    <w:rsid w:val="0034403F"/>
    <w:rsid w:val="00344C10"/>
    <w:rsid w:val="00344DCF"/>
    <w:rsid w:val="00344E5B"/>
    <w:rsid w:val="003452C3"/>
    <w:rsid w:val="003458D1"/>
    <w:rsid w:val="003459AA"/>
    <w:rsid w:val="00345E3F"/>
    <w:rsid w:val="00346C44"/>
    <w:rsid w:val="00350284"/>
    <w:rsid w:val="00351650"/>
    <w:rsid w:val="0035220C"/>
    <w:rsid w:val="00353EA2"/>
    <w:rsid w:val="003541D6"/>
    <w:rsid w:val="003541E0"/>
    <w:rsid w:val="00354825"/>
    <w:rsid w:val="00354874"/>
    <w:rsid w:val="00354A08"/>
    <w:rsid w:val="00354FAC"/>
    <w:rsid w:val="003550FB"/>
    <w:rsid w:val="00355263"/>
    <w:rsid w:val="00355B1B"/>
    <w:rsid w:val="0035617F"/>
    <w:rsid w:val="003572B5"/>
    <w:rsid w:val="00357981"/>
    <w:rsid w:val="00360520"/>
    <w:rsid w:val="00360717"/>
    <w:rsid w:val="00360F4D"/>
    <w:rsid w:val="00361556"/>
    <w:rsid w:val="0036251C"/>
    <w:rsid w:val="00362755"/>
    <w:rsid w:val="00362F40"/>
    <w:rsid w:val="0036307E"/>
    <w:rsid w:val="003637FF"/>
    <w:rsid w:val="00363EA2"/>
    <w:rsid w:val="0036407B"/>
    <w:rsid w:val="00364959"/>
    <w:rsid w:val="00365559"/>
    <w:rsid w:val="003655AE"/>
    <w:rsid w:val="00365B00"/>
    <w:rsid w:val="00365EB7"/>
    <w:rsid w:val="0036683A"/>
    <w:rsid w:val="00366F80"/>
    <w:rsid w:val="003676CA"/>
    <w:rsid w:val="00367825"/>
    <w:rsid w:val="00370D07"/>
    <w:rsid w:val="00371893"/>
    <w:rsid w:val="00371FCA"/>
    <w:rsid w:val="00372017"/>
    <w:rsid w:val="00372129"/>
    <w:rsid w:val="0037244D"/>
    <w:rsid w:val="00372947"/>
    <w:rsid w:val="003740C5"/>
    <w:rsid w:val="0037422E"/>
    <w:rsid w:val="00375424"/>
    <w:rsid w:val="003757A6"/>
    <w:rsid w:val="00375850"/>
    <w:rsid w:val="00376226"/>
    <w:rsid w:val="0037640E"/>
    <w:rsid w:val="00377831"/>
    <w:rsid w:val="00377E34"/>
    <w:rsid w:val="0038065F"/>
    <w:rsid w:val="00380AED"/>
    <w:rsid w:val="00380E31"/>
    <w:rsid w:val="0038104D"/>
    <w:rsid w:val="003818B1"/>
    <w:rsid w:val="00381C20"/>
    <w:rsid w:val="00381D9B"/>
    <w:rsid w:val="00381DAB"/>
    <w:rsid w:val="00382266"/>
    <w:rsid w:val="00382FBE"/>
    <w:rsid w:val="0038382C"/>
    <w:rsid w:val="00383A27"/>
    <w:rsid w:val="0038445D"/>
    <w:rsid w:val="00384477"/>
    <w:rsid w:val="00384D2F"/>
    <w:rsid w:val="00385D3D"/>
    <w:rsid w:val="00386E16"/>
    <w:rsid w:val="003874E4"/>
    <w:rsid w:val="00387D39"/>
    <w:rsid w:val="00387F91"/>
    <w:rsid w:val="00390378"/>
    <w:rsid w:val="0039154C"/>
    <w:rsid w:val="00391C8D"/>
    <w:rsid w:val="00391E68"/>
    <w:rsid w:val="0039360E"/>
    <w:rsid w:val="00393782"/>
    <w:rsid w:val="003939F4"/>
    <w:rsid w:val="00394095"/>
    <w:rsid w:val="00394EA7"/>
    <w:rsid w:val="00396493"/>
    <w:rsid w:val="00396C71"/>
    <w:rsid w:val="003975DB"/>
    <w:rsid w:val="00397DA9"/>
    <w:rsid w:val="003A0595"/>
    <w:rsid w:val="003A06FA"/>
    <w:rsid w:val="003A0ABD"/>
    <w:rsid w:val="003A10A8"/>
    <w:rsid w:val="003A116E"/>
    <w:rsid w:val="003A1601"/>
    <w:rsid w:val="003A309C"/>
    <w:rsid w:val="003A3A72"/>
    <w:rsid w:val="003A3B41"/>
    <w:rsid w:val="003A3F3C"/>
    <w:rsid w:val="003A41AA"/>
    <w:rsid w:val="003A5A2D"/>
    <w:rsid w:val="003A5DB1"/>
    <w:rsid w:val="003A6D33"/>
    <w:rsid w:val="003A724A"/>
    <w:rsid w:val="003A7475"/>
    <w:rsid w:val="003B0783"/>
    <w:rsid w:val="003B09C4"/>
    <w:rsid w:val="003B1DA3"/>
    <w:rsid w:val="003B2059"/>
    <w:rsid w:val="003B2095"/>
    <w:rsid w:val="003B2299"/>
    <w:rsid w:val="003B2459"/>
    <w:rsid w:val="003B27E2"/>
    <w:rsid w:val="003B33EA"/>
    <w:rsid w:val="003B3711"/>
    <w:rsid w:val="003B38CD"/>
    <w:rsid w:val="003B3915"/>
    <w:rsid w:val="003B43D0"/>
    <w:rsid w:val="003B43E5"/>
    <w:rsid w:val="003B5421"/>
    <w:rsid w:val="003B5FE0"/>
    <w:rsid w:val="003B6200"/>
    <w:rsid w:val="003B6464"/>
    <w:rsid w:val="003B6B93"/>
    <w:rsid w:val="003B6BA0"/>
    <w:rsid w:val="003B6F08"/>
    <w:rsid w:val="003B7F5B"/>
    <w:rsid w:val="003C0901"/>
    <w:rsid w:val="003C0CE2"/>
    <w:rsid w:val="003C1E0A"/>
    <w:rsid w:val="003C288D"/>
    <w:rsid w:val="003C3479"/>
    <w:rsid w:val="003C39A4"/>
    <w:rsid w:val="003C3EC6"/>
    <w:rsid w:val="003C50F0"/>
    <w:rsid w:val="003C5A36"/>
    <w:rsid w:val="003C63EC"/>
    <w:rsid w:val="003C6586"/>
    <w:rsid w:val="003C700A"/>
    <w:rsid w:val="003C708D"/>
    <w:rsid w:val="003C7905"/>
    <w:rsid w:val="003C795E"/>
    <w:rsid w:val="003C79F2"/>
    <w:rsid w:val="003C7BF7"/>
    <w:rsid w:val="003D0C58"/>
    <w:rsid w:val="003D19DF"/>
    <w:rsid w:val="003D1E81"/>
    <w:rsid w:val="003D1F2A"/>
    <w:rsid w:val="003D27A4"/>
    <w:rsid w:val="003D2877"/>
    <w:rsid w:val="003D29B2"/>
    <w:rsid w:val="003D2DAB"/>
    <w:rsid w:val="003D3A5F"/>
    <w:rsid w:val="003D44EE"/>
    <w:rsid w:val="003D4EBE"/>
    <w:rsid w:val="003D51A4"/>
    <w:rsid w:val="003D54D9"/>
    <w:rsid w:val="003D5ECF"/>
    <w:rsid w:val="003D6CD8"/>
    <w:rsid w:val="003D700C"/>
    <w:rsid w:val="003E0270"/>
    <w:rsid w:val="003E0D65"/>
    <w:rsid w:val="003E1786"/>
    <w:rsid w:val="003E228B"/>
    <w:rsid w:val="003E337C"/>
    <w:rsid w:val="003E424C"/>
    <w:rsid w:val="003E6B95"/>
    <w:rsid w:val="003E6D01"/>
    <w:rsid w:val="003E7CCD"/>
    <w:rsid w:val="003E7F87"/>
    <w:rsid w:val="003E7FF0"/>
    <w:rsid w:val="003F080B"/>
    <w:rsid w:val="003F1540"/>
    <w:rsid w:val="003F1707"/>
    <w:rsid w:val="003F1A9E"/>
    <w:rsid w:val="003F2E94"/>
    <w:rsid w:val="003F328E"/>
    <w:rsid w:val="003F38E4"/>
    <w:rsid w:val="003F4006"/>
    <w:rsid w:val="003F451E"/>
    <w:rsid w:val="003F4BE9"/>
    <w:rsid w:val="003F5128"/>
    <w:rsid w:val="003F5576"/>
    <w:rsid w:val="003F60C7"/>
    <w:rsid w:val="003F77E0"/>
    <w:rsid w:val="0040038C"/>
    <w:rsid w:val="004004D6"/>
    <w:rsid w:val="00401985"/>
    <w:rsid w:val="00401B5A"/>
    <w:rsid w:val="00401FE9"/>
    <w:rsid w:val="004021BB"/>
    <w:rsid w:val="0040305B"/>
    <w:rsid w:val="00403B5C"/>
    <w:rsid w:val="00403DB2"/>
    <w:rsid w:val="00403E15"/>
    <w:rsid w:val="004056D4"/>
    <w:rsid w:val="00405DC0"/>
    <w:rsid w:val="004063AF"/>
    <w:rsid w:val="004064E5"/>
    <w:rsid w:val="004067D8"/>
    <w:rsid w:val="004069A0"/>
    <w:rsid w:val="00406E3A"/>
    <w:rsid w:val="004079DA"/>
    <w:rsid w:val="004101F9"/>
    <w:rsid w:val="0041050D"/>
    <w:rsid w:val="0041082C"/>
    <w:rsid w:val="0041176E"/>
    <w:rsid w:val="00411836"/>
    <w:rsid w:val="00411914"/>
    <w:rsid w:val="00412276"/>
    <w:rsid w:val="00414E70"/>
    <w:rsid w:val="00415798"/>
    <w:rsid w:val="00415A57"/>
    <w:rsid w:val="0041602F"/>
    <w:rsid w:val="00417FC9"/>
    <w:rsid w:val="00421286"/>
    <w:rsid w:val="00421A02"/>
    <w:rsid w:val="00422D4F"/>
    <w:rsid w:val="0042324B"/>
    <w:rsid w:val="00425160"/>
    <w:rsid w:val="0042559F"/>
    <w:rsid w:val="00425600"/>
    <w:rsid w:val="00426051"/>
    <w:rsid w:val="0042664B"/>
    <w:rsid w:val="00426E17"/>
    <w:rsid w:val="004272F2"/>
    <w:rsid w:val="00430538"/>
    <w:rsid w:val="00430922"/>
    <w:rsid w:val="00430A85"/>
    <w:rsid w:val="004318F1"/>
    <w:rsid w:val="00433C0B"/>
    <w:rsid w:val="00433CD1"/>
    <w:rsid w:val="00434EFA"/>
    <w:rsid w:val="00435362"/>
    <w:rsid w:val="00435E2B"/>
    <w:rsid w:val="00436673"/>
    <w:rsid w:val="00436B4E"/>
    <w:rsid w:val="00436C70"/>
    <w:rsid w:val="00437487"/>
    <w:rsid w:val="004379F2"/>
    <w:rsid w:val="0044111A"/>
    <w:rsid w:val="00441C33"/>
    <w:rsid w:val="004421BC"/>
    <w:rsid w:val="00443B42"/>
    <w:rsid w:val="00444836"/>
    <w:rsid w:val="00444BA0"/>
    <w:rsid w:val="00444CCB"/>
    <w:rsid w:val="00444CFC"/>
    <w:rsid w:val="00445196"/>
    <w:rsid w:val="00445343"/>
    <w:rsid w:val="00446E6C"/>
    <w:rsid w:val="004472E8"/>
    <w:rsid w:val="00447594"/>
    <w:rsid w:val="00450BAB"/>
    <w:rsid w:val="0045105F"/>
    <w:rsid w:val="004521F3"/>
    <w:rsid w:val="004524D5"/>
    <w:rsid w:val="004529DB"/>
    <w:rsid w:val="004529E1"/>
    <w:rsid w:val="004535D3"/>
    <w:rsid w:val="004536D6"/>
    <w:rsid w:val="004538DE"/>
    <w:rsid w:val="00453B7B"/>
    <w:rsid w:val="0045417F"/>
    <w:rsid w:val="00454F49"/>
    <w:rsid w:val="004557D0"/>
    <w:rsid w:val="00455E11"/>
    <w:rsid w:val="004572BF"/>
    <w:rsid w:val="004573E5"/>
    <w:rsid w:val="00457C66"/>
    <w:rsid w:val="00457F96"/>
    <w:rsid w:val="004611FA"/>
    <w:rsid w:val="00461AD4"/>
    <w:rsid w:val="00462932"/>
    <w:rsid w:val="004629AD"/>
    <w:rsid w:val="0046388F"/>
    <w:rsid w:val="00464612"/>
    <w:rsid w:val="00464969"/>
    <w:rsid w:val="00464B8A"/>
    <w:rsid w:val="00464BA2"/>
    <w:rsid w:val="004653DB"/>
    <w:rsid w:val="00465560"/>
    <w:rsid w:val="00465A33"/>
    <w:rsid w:val="00465AB3"/>
    <w:rsid w:val="00465B16"/>
    <w:rsid w:val="00465E2E"/>
    <w:rsid w:val="004661A7"/>
    <w:rsid w:val="0046667E"/>
    <w:rsid w:val="0046689B"/>
    <w:rsid w:val="00466DA5"/>
    <w:rsid w:val="004671EF"/>
    <w:rsid w:val="00467481"/>
    <w:rsid w:val="004712A9"/>
    <w:rsid w:val="00471672"/>
    <w:rsid w:val="00472096"/>
    <w:rsid w:val="00474138"/>
    <w:rsid w:val="004755C3"/>
    <w:rsid w:val="00475C42"/>
    <w:rsid w:val="00476962"/>
    <w:rsid w:val="00476CE1"/>
    <w:rsid w:val="00476FE3"/>
    <w:rsid w:val="00477206"/>
    <w:rsid w:val="004809D2"/>
    <w:rsid w:val="00480D39"/>
    <w:rsid w:val="00481D29"/>
    <w:rsid w:val="00482947"/>
    <w:rsid w:val="0048313D"/>
    <w:rsid w:val="00484621"/>
    <w:rsid w:val="004847C3"/>
    <w:rsid w:val="0048545B"/>
    <w:rsid w:val="004866B1"/>
    <w:rsid w:val="004867F4"/>
    <w:rsid w:val="00486885"/>
    <w:rsid w:val="004870DB"/>
    <w:rsid w:val="00490706"/>
    <w:rsid w:val="0049087C"/>
    <w:rsid w:val="004909C5"/>
    <w:rsid w:val="0049191E"/>
    <w:rsid w:val="00491965"/>
    <w:rsid w:val="004919EE"/>
    <w:rsid w:val="00491C94"/>
    <w:rsid w:val="00493BB6"/>
    <w:rsid w:val="00493CB6"/>
    <w:rsid w:val="00494ACA"/>
    <w:rsid w:val="00494CD1"/>
    <w:rsid w:val="004951C2"/>
    <w:rsid w:val="0049541E"/>
    <w:rsid w:val="004959EF"/>
    <w:rsid w:val="00496A12"/>
    <w:rsid w:val="004972DF"/>
    <w:rsid w:val="00497E1C"/>
    <w:rsid w:val="004A0206"/>
    <w:rsid w:val="004A129E"/>
    <w:rsid w:val="004A1AAA"/>
    <w:rsid w:val="004A27A4"/>
    <w:rsid w:val="004A291B"/>
    <w:rsid w:val="004A2BF4"/>
    <w:rsid w:val="004A3859"/>
    <w:rsid w:val="004A3A58"/>
    <w:rsid w:val="004A4ACA"/>
    <w:rsid w:val="004A5D9F"/>
    <w:rsid w:val="004A6815"/>
    <w:rsid w:val="004B0A2A"/>
    <w:rsid w:val="004B143E"/>
    <w:rsid w:val="004B14BC"/>
    <w:rsid w:val="004B1BE4"/>
    <w:rsid w:val="004B2675"/>
    <w:rsid w:val="004B3310"/>
    <w:rsid w:val="004B3F3A"/>
    <w:rsid w:val="004B4857"/>
    <w:rsid w:val="004B509B"/>
    <w:rsid w:val="004B526C"/>
    <w:rsid w:val="004B5B56"/>
    <w:rsid w:val="004B6300"/>
    <w:rsid w:val="004B6429"/>
    <w:rsid w:val="004B6F7B"/>
    <w:rsid w:val="004B70D6"/>
    <w:rsid w:val="004B7A23"/>
    <w:rsid w:val="004C19DC"/>
    <w:rsid w:val="004C1C4B"/>
    <w:rsid w:val="004C23E1"/>
    <w:rsid w:val="004C23E7"/>
    <w:rsid w:val="004C275B"/>
    <w:rsid w:val="004C2DF9"/>
    <w:rsid w:val="004C31BB"/>
    <w:rsid w:val="004C5368"/>
    <w:rsid w:val="004C59EC"/>
    <w:rsid w:val="004C5FF6"/>
    <w:rsid w:val="004C6790"/>
    <w:rsid w:val="004C7413"/>
    <w:rsid w:val="004C785E"/>
    <w:rsid w:val="004C7CA0"/>
    <w:rsid w:val="004D04CA"/>
    <w:rsid w:val="004D09D4"/>
    <w:rsid w:val="004D122C"/>
    <w:rsid w:val="004D1C5B"/>
    <w:rsid w:val="004D2780"/>
    <w:rsid w:val="004D4452"/>
    <w:rsid w:val="004D4839"/>
    <w:rsid w:val="004D4E82"/>
    <w:rsid w:val="004D583A"/>
    <w:rsid w:val="004D5DF6"/>
    <w:rsid w:val="004D6D87"/>
    <w:rsid w:val="004D6F62"/>
    <w:rsid w:val="004E0263"/>
    <w:rsid w:val="004E0685"/>
    <w:rsid w:val="004E0BCA"/>
    <w:rsid w:val="004E0D6A"/>
    <w:rsid w:val="004E156E"/>
    <w:rsid w:val="004E210B"/>
    <w:rsid w:val="004E28FA"/>
    <w:rsid w:val="004E2C1B"/>
    <w:rsid w:val="004E3347"/>
    <w:rsid w:val="004E49AE"/>
    <w:rsid w:val="004E4BEC"/>
    <w:rsid w:val="004E525F"/>
    <w:rsid w:val="004E52FE"/>
    <w:rsid w:val="004E54A6"/>
    <w:rsid w:val="004E7460"/>
    <w:rsid w:val="004E769E"/>
    <w:rsid w:val="004F02F5"/>
    <w:rsid w:val="004F07BB"/>
    <w:rsid w:val="004F0AF0"/>
    <w:rsid w:val="004F0DCA"/>
    <w:rsid w:val="004F11B9"/>
    <w:rsid w:val="004F2464"/>
    <w:rsid w:val="004F254A"/>
    <w:rsid w:val="004F2F8E"/>
    <w:rsid w:val="004F34F6"/>
    <w:rsid w:val="004F5B96"/>
    <w:rsid w:val="004F60A3"/>
    <w:rsid w:val="004F6233"/>
    <w:rsid w:val="004F6B15"/>
    <w:rsid w:val="00500049"/>
    <w:rsid w:val="00500B9A"/>
    <w:rsid w:val="00500CA9"/>
    <w:rsid w:val="00500DDB"/>
    <w:rsid w:val="00501B6C"/>
    <w:rsid w:val="00502116"/>
    <w:rsid w:val="00502AB3"/>
    <w:rsid w:val="00503B56"/>
    <w:rsid w:val="00503BC7"/>
    <w:rsid w:val="00503E4A"/>
    <w:rsid w:val="005043E2"/>
    <w:rsid w:val="005043E7"/>
    <w:rsid w:val="00504668"/>
    <w:rsid w:val="00504A3D"/>
    <w:rsid w:val="00506700"/>
    <w:rsid w:val="00507330"/>
    <w:rsid w:val="0051000F"/>
    <w:rsid w:val="005100E7"/>
    <w:rsid w:val="00510B44"/>
    <w:rsid w:val="00511146"/>
    <w:rsid w:val="0051242A"/>
    <w:rsid w:val="00512F16"/>
    <w:rsid w:val="005130F6"/>
    <w:rsid w:val="0051368F"/>
    <w:rsid w:val="00513FB5"/>
    <w:rsid w:val="005147B6"/>
    <w:rsid w:val="00514D1F"/>
    <w:rsid w:val="00515ACE"/>
    <w:rsid w:val="00516326"/>
    <w:rsid w:val="00517007"/>
    <w:rsid w:val="00517059"/>
    <w:rsid w:val="005172EF"/>
    <w:rsid w:val="005201FE"/>
    <w:rsid w:val="00520E86"/>
    <w:rsid w:val="00521646"/>
    <w:rsid w:val="0052168B"/>
    <w:rsid w:val="00521A9B"/>
    <w:rsid w:val="00521E39"/>
    <w:rsid w:val="0052206A"/>
    <w:rsid w:val="00522DCA"/>
    <w:rsid w:val="005234FF"/>
    <w:rsid w:val="00523C07"/>
    <w:rsid w:val="00523F7D"/>
    <w:rsid w:val="00524540"/>
    <w:rsid w:val="005255BD"/>
    <w:rsid w:val="0052579F"/>
    <w:rsid w:val="005257F1"/>
    <w:rsid w:val="00525AD3"/>
    <w:rsid w:val="005266BD"/>
    <w:rsid w:val="00526ACE"/>
    <w:rsid w:val="0052704B"/>
    <w:rsid w:val="005276E3"/>
    <w:rsid w:val="00531059"/>
    <w:rsid w:val="00531498"/>
    <w:rsid w:val="00531524"/>
    <w:rsid w:val="0053160E"/>
    <w:rsid w:val="00531986"/>
    <w:rsid w:val="00532928"/>
    <w:rsid w:val="00532EBB"/>
    <w:rsid w:val="00533B16"/>
    <w:rsid w:val="00534799"/>
    <w:rsid w:val="00535751"/>
    <w:rsid w:val="0053581F"/>
    <w:rsid w:val="00535A61"/>
    <w:rsid w:val="00535A69"/>
    <w:rsid w:val="00535B2E"/>
    <w:rsid w:val="005370F6"/>
    <w:rsid w:val="00537142"/>
    <w:rsid w:val="00537793"/>
    <w:rsid w:val="005379AD"/>
    <w:rsid w:val="0054045A"/>
    <w:rsid w:val="005419EC"/>
    <w:rsid w:val="00541A5F"/>
    <w:rsid w:val="00542959"/>
    <w:rsid w:val="005435E1"/>
    <w:rsid w:val="00544316"/>
    <w:rsid w:val="00544FAB"/>
    <w:rsid w:val="0054577A"/>
    <w:rsid w:val="0054582C"/>
    <w:rsid w:val="00545C14"/>
    <w:rsid w:val="00546767"/>
    <w:rsid w:val="00547899"/>
    <w:rsid w:val="00547B36"/>
    <w:rsid w:val="005501A7"/>
    <w:rsid w:val="00550578"/>
    <w:rsid w:val="005509DE"/>
    <w:rsid w:val="00550A7C"/>
    <w:rsid w:val="00551AFC"/>
    <w:rsid w:val="00551D7B"/>
    <w:rsid w:val="00552A23"/>
    <w:rsid w:val="00552EBA"/>
    <w:rsid w:val="00553A1C"/>
    <w:rsid w:val="005541EA"/>
    <w:rsid w:val="00554806"/>
    <w:rsid w:val="00554A39"/>
    <w:rsid w:val="00555090"/>
    <w:rsid w:val="00555661"/>
    <w:rsid w:val="005561F6"/>
    <w:rsid w:val="005569D3"/>
    <w:rsid w:val="00556BEE"/>
    <w:rsid w:val="0055760A"/>
    <w:rsid w:val="0055788A"/>
    <w:rsid w:val="00560017"/>
    <w:rsid w:val="00560497"/>
    <w:rsid w:val="00561088"/>
    <w:rsid w:val="00561449"/>
    <w:rsid w:val="00561584"/>
    <w:rsid w:val="00561EAF"/>
    <w:rsid w:val="005620D5"/>
    <w:rsid w:val="00562115"/>
    <w:rsid w:val="00562867"/>
    <w:rsid w:val="005628A4"/>
    <w:rsid w:val="0056308E"/>
    <w:rsid w:val="00564B2E"/>
    <w:rsid w:val="00564CE6"/>
    <w:rsid w:val="00564D83"/>
    <w:rsid w:val="00565047"/>
    <w:rsid w:val="00566539"/>
    <w:rsid w:val="00566A74"/>
    <w:rsid w:val="00566B93"/>
    <w:rsid w:val="00566C9C"/>
    <w:rsid w:val="00566D1C"/>
    <w:rsid w:val="005670C2"/>
    <w:rsid w:val="0057053C"/>
    <w:rsid w:val="005713C0"/>
    <w:rsid w:val="00571FA7"/>
    <w:rsid w:val="0057348F"/>
    <w:rsid w:val="005737C8"/>
    <w:rsid w:val="00573D30"/>
    <w:rsid w:val="00574297"/>
    <w:rsid w:val="00574933"/>
    <w:rsid w:val="00574947"/>
    <w:rsid w:val="00575027"/>
    <w:rsid w:val="005752B6"/>
    <w:rsid w:val="005762BD"/>
    <w:rsid w:val="00576325"/>
    <w:rsid w:val="00576DD9"/>
    <w:rsid w:val="00576E80"/>
    <w:rsid w:val="00577E8B"/>
    <w:rsid w:val="005802D8"/>
    <w:rsid w:val="0058094F"/>
    <w:rsid w:val="00580D14"/>
    <w:rsid w:val="00580F5B"/>
    <w:rsid w:val="005816B8"/>
    <w:rsid w:val="00581CAB"/>
    <w:rsid w:val="00582B2A"/>
    <w:rsid w:val="0058312B"/>
    <w:rsid w:val="005834EA"/>
    <w:rsid w:val="005835C1"/>
    <w:rsid w:val="00583747"/>
    <w:rsid w:val="00583AE7"/>
    <w:rsid w:val="00583E6D"/>
    <w:rsid w:val="005842AA"/>
    <w:rsid w:val="005845E4"/>
    <w:rsid w:val="0058474F"/>
    <w:rsid w:val="00585503"/>
    <w:rsid w:val="00585DEB"/>
    <w:rsid w:val="005900A2"/>
    <w:rsid w:val="00590B8A"/>
    <w:rsid w:val="00592294"/>
    <w:rsid w:val="00592D25"/>
    <w:rsid w:val="00592D78"/>
    <w:rsid w:val="005932DC"/>
    <w:rsid w:val="0059471A"/>
    <w:rsid w:val="005948F8"/>
    <w:rsid w:val="00594D99"/>
    <w:rsid w:val="00595045"/>
    <w:rsid w:val="00595887"/>
    <w:rsid w:val="005959B5"/>
    <w:rsid w:val="00595D59"/>
    <w:rsid w:val="005961C1"/>
    <w:rsid w:val="005A01F4"/>
    <w:rsid w:val="005A0308"/>
    <w:rsid w:val="005A0B22"/>
    <w:rsid w:val="005A1A0F"/>
    <w:rsid w:val="005A29AD"/>
    <w:rsid w:val="005A2C9F"/>
    <w:rsid w:val="005A383E"/>
    <w:rsid w:val="005A3A8C"/>
    <w:rsid w:val="005A514B"/>
    <w:rsid w:val="005A57E5"/>
    <w:rsid w:val="005A5960"/>
    <w:rsid w:val="005A5F21"/>
    <w:rsid w:val="005A637E"/>
    <w:rsid w:val="005A647E"/>
    <w:rsid w:val="005A7035"/>
    <w:rsid w:val="005A71F7"/>
    <w:rsid w:val="005B0605"/>
    <w:rsid w:val="005B07A2"/>
    <w:rsid w:val="005B12C4"/>
    <w:rsid w:val="005B1451"/>
    <w:rsid w:val="005B29C0"/>
    <w:rsid w:val="005B2AF1"/>
    <w:rsid w:val="005B2D0D"/>
    <w:rsid w:val="005B32C3"/>
    <w:rsid w:val="005B3B39"/>
    <w:rsid w:val="005B4859"/>
    <w:rsid w:val="005B4B5E"/>
    <w:rsid w:val="005B4B60"/>
    <w:rsid w:val="005B5702"/>
    <w:rsid w:val="005B5B83"/>
    <w:rsid w:val="005B5F86"/>
    <w:rsid w:val="005B64AD"/>
    <w:rsid w:val="005B6652"/>
    <w:rsid w:val="005B6A85"/>
    <w:rsid w:val="005B6A88"/>
    <w:rsid w:val="005B6A8D"/>
    <w:rsid w:val="005B6E6A"/>
    <w:rsid w:val="005B6FB5"/>
    <w:rsid w:val="005C02D8"/>
    <w:rsid w:val="005C0963"/>
    <w:rsid w:val="005C1A7D"/>
    <w:rsid w:val="005C292B"/>
    <w:rsid w:val="005C30F5"/>
    <w:rsid w:val="005C34BA"/>
    <w:rsid w:val="005C374C"/>
    <w:rsid w:val="005C389E"/>
    <w:rsid w:val="005C3948"/>
    <w:rsid w:val="005C3C45"/>
    <w:rsid w:val="005C3DCF"/>
    <w:rsid w:val="005C496F"/>
    <w:rsid w:val="005C54DE"/>
    <w:rsid w:val="005C5C02"/>
    <w:rsid w:val="005C6D92"/>
    <w:rsid w:val="005C73C9"/>
    <w:rsid w:val="005C7C6C"/>
    <w:rsid w:val="005C7C6F"/>
    <w:rsid w:val="005D0380"/>
    <w:rsid w:val="005D0550"/>
    <w:rsid w:val="005D0BB2"/>
    <w:rsid w:val="005D115E"/>
    <w:rsid w:val="005D1C64"/>
    <w:rsid w:val="005D1F65"/>
    <w:rsid w:val="005D2142"/>
    <w:rsid w:val="005D3D9C"/>
    <w:rsid w:val="005D451E"/>
    <w:rsid w:val="005D4A2E"/>
    <w:rsid w:val="005D4BED"/>
    <w:rsid w:val="005D4FE7"/>
    <w:rsid w:val="005D543A"/>
    <w:rsid w:val="005D55F3"/>
    <w:rsid w:val="005D654E"/>
    <w:rsid w:val="005D6794"/>
    <w:rsid w:val="005D78DD"/>
    <w:rsid w:val="005E0488"/>
    <w:rsid w:val="005E13ED"/>
    <w:rsid w:val="005E29FA"/>
    <w:rsid w:val="005E359D"/>
    <w:rsid w:val="005E3903"/>
    <w:rsid w:val="005E3F04"/>
    <w:rsid w:val="005E4A3F"/>
    <w:rsid w:val="005E4A94"/>
    <w:rsid w:val="005E59CD"/>
    <w:rsid w:val="005E5BC4"/>
    <w:rsid w:val="005E647C"/>
    <w:rsid w:val="005E67CD"/>
    <w:rsid w:val="005E6E12"/>
    <w:rsid w:val="005E7104"/>
    <w:rsid w:val="005E73C5"/>
    <w:rsid w:val="005F079E"/>
    <w:rsid w:val="005F105E"/>
    <w:rsid w:val="005F24BA"/>
    <w:rsid w:val="005F2813"/>
    <w:rsid w:val="005F4291"/>
    <w:rsid w:val="005F479C"/>
    <w:rsid w:val="005F63F2"/>
    <w:rsid w:val="005F66F5"/>
    <w:rsid w:val="005F727B"/>
    <w:rsid w:val="005F7C57"/>
    <w:rsid w:val="0060044A"/>
    <w:rsid w:val="00600799"/>
    <w:rsid w:val="00601781"/>
    <w:rsid w:val="00602B8B"/>
    <w:rsid w:val="00602F16"/>
    <w:rsid w:val="0060398F"/>
    <w:rsid w:val="00604374"/>
    <w:rsid w:val="0060468A"/>
    <w:rsid w:val="006048DD"/>
    <w:rsid w:val="00604E3C"/>
    <w:rsid w:val="00605391"/>
    <w:rsid w:val="00605934"/>
    <w:rsid w:val="006064E1"/>
    <w:rsid w:val="00606562"/>
    <w:rsid w:val="006065B6"/>
    <w:rsid w:val="006068E6"/>
    <w:rsid w:val="00612021"/>
    <w:rsid w:val="006123CC"/>
    <w:rsid w:val="00612465"/>
    <w:rsid w:val="0061289C"/>
    <w:rsid w:val="006132A6"/>
    <w:rsid w:val="00613572"/>
    <w:rsid w:val="00613594"/>
    <w:rsid w:val="0061381D"/>
    <w:rsid w:val="0061427E"/>
    <w:rsid w:val="006144B8"/>
    <w:rsid w:val="00614534"/>
    <w:rsid w:val="00615345"/>
    <w:rsid w:val="00615F5F"/>
    <w:rsid w:val="00616040"/>
    <w:rsid w:val="00616AFD"/>
    <w:rsid w:val="00617D7B"/>
    <w:rsid w:val="00622F44"/>
    <w:rsid w:val="006233AA"/>
    <w:rsid w:val="00624286"/>
    <w:rsid w:val="00624CB7"/>
    <w:rsid w:val="00625380"/>
    <w:rsid w:val="00625B3A"/>
    <w:rsid w:val="006260AD"/>
    <w:rsid w:val="006266AA"/>
    <w:rsid w:val="00626A3F"/>
    <w:rsid w:val="00626DA9"/>
    <w:rsid w:val="0062729D"/>
    <w:rsid w:val="00627415"/>
    <w:rsid w:val="006305D2"/>
    <w:rsid w:val="006320E7"/>
    <w:rsid w:val="006323ED"/>
    <w:rsid w:val="0063288B"/>
    <w:rsid w:val="0063312B"/>
    <w:rsid w:val="0063335F"/>
    <w:rsid w:val="00633D0E"/>
    <w:rsid w:val="0063402C"/>
    <w:rsid w:val="00634707"/>
    <w:rsid w:val="00634AD0"/>
    <w:rsid w:val="00634C34"/>
    <w:rsid w:val="006354F1"/>
    <w:rsid w:val="006356B8"/>
    <w:rsid w:val="0063570C"/>
    <w:rsid w:val="006358CE"/>
    <w:rsid w:val="00635DC5"/>
    <w:rsid w:val="00636917"/>
    <w:rsid w:val="006376E4"/>
    <w:rsid w:val="00637A4E"/>
    <w:rsid w:val="006403C8"/>
    <w:rsid w:val="00640B23"/>
    <w:rsid w:val="0064115D"/>
    <w:rsid w:val="00641716"/>
    <w:rsid w:val="00642742"/>
    <w:rsid w:val="00642BCF"/>
    <w:rsid w:val="0064370A"/>
    <w:rsid w:val="006438E9"/>
    <w:rsid w:val="0064393A"/>
    <w:rsid w:val="0064425D"/>
    <w:rsid w:val="006447C8"/>
    <w:rsid w:val="00646043"/>
    <w:rsid w:val="00646600"/>
    <w:rsid w:val="006507DE"/>
    <w:rsid w:val="006515FC"/>
    <w:rsid w:val="00651C13"/>
    <w:rsid w:val="00652186"/>
    <w:rsid w:val="00653D2B"/>
    <w:rsid w:val="00653FE5"/>
    <w:rsid w:val="00655272"/>
    <w:rsid w:val="006552C4"/>
    <w:rsid w:val="006569B5"/>
    <w:rsid w:val="00656BE0"/>
    <w:rsid w:val="00656D99"/>
    <w:rsid w:val="006571D7"/>
    <w:rsid w:val="00657722"/>
    <w:rsid w:val="0065792A"/>
    <w:rsid w:val="00657C19"/>
    <w:rsid w:val="0066060B"/>
    <w:rsid w:val="00661ABD"/>
    <w:rsid w:val="00661AEE"/>
    <w:rsid w:val="00662265"/>
    <w:rsid w:val="0066237B"/>
    <w:rsid w:val="00663BD6"/>
    <w:rsid w:val="00663C6D"/>
    <w:rsid w:val="006648DF"/>
    <w:rsid w:val="00665701"/>
    <w:rsid w:val="00665B32"/>
    <w:rsid w:val="006660B2"/>
    <w:rsid w:val="00666144"/>
    <w:rsid w:val="00666641"/>
    <w:rsid w:val="006666B2"/>
    <w:rsid w:val="00666CEC"/>
    <w:rsid w:val="00666D73"/>
    <w:rsid w:val="00666D88"/>
    <w:rsid w:val="00667149"/>
    <w:rsid w:val="00667206"/>
    <w:rsid w:val="00667235"/>
    <w:rsid w:val="00667968"/>
    <w:rsid w:val="00667FCF"/>
    <w:rsid w:val="00670D52"/>
    <w:rsid w:val="00671307"/>
    <w:rsid w:val="0067135B"/>
    <w:rsid w:val="006737BE"/>
    <w:rsid w:val="00673DD0"/>
    <w:rsid w:val="00674323"/>
    <w:rsid w:val="006748E6"/>
    <w:rsid w:val="00677C25"/>
    <w:rsid w:val="00680601"/>
    <w:rsid w:val="0068172B"/>
    <w:rsid w:val="00681D04"/>
    <w:rsid w:val="00681EEC"/>
    <w:rsid w:val="0068201D"/>
    <w:rsid w:val="0068251D"/>
    <w:rsid w:val="00682E3E"/>
    <w:rsid w:val="00683015"/>
    <w:rsid w:val="00683277"/>
    <w:rsid w:val="00683D14"/>
    <w:rsid w:val="00683E33"/>
    <w:rsid w:val="00684DCA"/>
    <w:rsid w:val="00684ECD"/>
    <w:rsid w:val="00685524"/>
    <w:rsid w:val="00685BE0"/>
    <w:rsid w:val="00685F1B"/>
    <w:rsid w:val="00686943"/>
    <w:rsid w:val="00686B75"/>
    <w:rsid w:val="00690DA9"/>
    <w:rsid w:val="00690EC6"/>
    <w:rsid w:val="00691150"/>
    <w:rsid w:val="00691216"/>
    <w:rsid w:val="00691385"/>
    <w:rsid w:val="00691BD8"/>
    <w:rsid w:val="00692251"/>
    <w:rsid w:val="0069236A"/>
    <w:rsid w:val="006924B3"/>
    <w:rsid w:val="006933BD"/>
    <w:rsid w:val="006936C6"/>
    <w:rsid w:val="00693F17"/>
    <w:rsid w:val="0069467D"/>
    <w:rsid w:val="00696B6A"/>
    <w:rsid w:val="0069715D"/>
    <w:rsid w:val="00697232"/>
    <w:rsid w:val="006A08DC"/>
    <w:rsid w:val="006A0937"/>
    <w:rsid w:val="006A112E"/>
    <w:rsid w:val="006A1B5F"/>
    <w:rsid w:val="006A2531"/>
    <w:rsid w:val="006A27F2"/>
    <w:rsid w:val="006A2D57"/>
    <w:rsid w:val="006A31F7"/>
    <w:rsid w:val="006A3225"/>
    <w:rsid w:val="006A35BC"/>
    <w:rsid w:val="006A43DB"/>
    <w:rsid w:val="006A4A92"/>
    <w:rsid w:val="006A51E6"/>
    <w:rsid w:val="006A535F"/>
    <w:rsid w:val="006A6F57"/>
    <w:rsid w:val="006A6FEF"/>
    <w:rsid w:val="006A76AD"/>
    <w:rsid w:val="006A7703"/>
    <w:rsid w:val="006B0358"/>
    <w:rsid w:val="006B06EB"/>
    <w:rsid w:val="006B0AD5"/>
    <w:rsid w:val="006B0BE5"/>
    <w:rsid w:val="006B17D9"/>
    <w:rsid w:val="006B1E6F"/>
    <w:rsid w:val="006B1E9F"/>
    <w:rsid w:val="006B3506"/>
    <w:rsid w:val="006B427A"/>
    <w:rsid w:val="006B455E"/>
    <w:rsid w:val="006B51A1"/>
    <w:rsid w:val="006B5DDD"/>
    <w:rsid w:val="006B6BBD"/>
    <w:rsid w:val="006B7D53"/>
    <w:rsid w:val="006B7F85"/>
    <w:rsid w:val="006C01ED"/>
    <w:rsid w:val="006C0F73"/>
    <w:rsid w:val="006C10E1"/>
    <w:rsid w:val="006C1198"/>
    <w:rsid w:val="006C13EC"/>
    <w:rsid w:val="006C1684"/>
    <w:rsid w:val="006C1EEA"/>
    <w:rsid w:val="006C1FA8"/>
    <w:rsid w:val="006C25DF"/>
    <w:rsid w:val="006C31BD"/>
    <w:rsid w:val="006C322C"/>
    <w:rsid w:val="006C339F"/>
    <w:rsid w:val="006C3EFB"/>
    <w:rsid w:val="006C519B"/>
    <w:rsid w:val="006C526D"/>
    <w:rsid w:val="006C57B9"/>
    <w:rsid w:val="006D0165"/>
    <w:rsid w:val="006D0347"/>
    <w:rsid w:val="006D044E"/>
    <w:rsid w:val="006D126A"/>
    <w:rsid w:val="006D14E3"/>
    <w:rsid w:val="006D1E7C"/>
    <w:rsid w:val="006D2094"/>
    <w:rsid w:val="006D2D40"/>
    <w:rsid w:val="006D3349"/>
    <w:rsid w:val="006D4843"/>
    <w:rsid w:val="006D54F2"/>
    <w:rsid w:val="006D6241"/>
    <w:rsid w:val="006D6BB8"/>
    <w:rsid w:val="006D707F"/>
    <w:rsid w:val="006D7314"/>
    <w:rsid w:val="006D772B"/>
    <w:rsid w:val="006D7E65"/>
    <w:rsid w:val="006E0148"/>
    <w:rsid w:val="006E084E"/>
    <w:rsid w:val="006E0900"/>
    <w:rsid w:val="006E0D4E"/>
    <w:rsid w:val="006E1BB5"/>
    <w:rsid w:val="006E1C9B"/>
    <w:rsid w:val="006E1E7E"/>
    <w:rsid w:val="006E356A"/>
    <w:rsid w:val="006E5122"/>
    <w:rsid w:val="006E6293"/>
    <w:rsid w:val="006E6E1F"/>
    <w:rsid w:val="006E7063"/>
    <w:rsid w:val="006F068F"/>
    <w:rsid w:val="006F0A99"/>
    <w:rsid w:val="006F0DD8"/>
    <w:rsid w:val="006F18C3"/>
    <w:rsid w:val="006F1C7C"/>
    <w:rsid w:val="006F2004"/>
    <w:rsid w:val="006F265D"/>
    <w:rsid w:val="006F3F6A"/>
    <w:rsid w:val="006F4004"/>
    <w:rsid w:val="006F4575"/>
    <w:rsid w:val="006F5484"/>
    <w:rsid w:val="006F565E"/>
    <w:rsid w:val="006F5BFE"/>
    <w:rsid w:val="006F5FE3"/>
    <w:rsid w:val="006F6068"/>
    <w:rsid w:val="006F6325"/>
    <w:rsid w:val="006F658B"/>
    <w:rsid w:val="006F66B3"/>
    <w:rsid w:val="006F6A36"/>
    <w:rsid w:val="006F6BF1"/>
    <w:rsid w:val="006F7912"/>
    <w:rsid w:val="006F7D74"/>
    <w:rsid w:val="006F7DDC"/>
    <w:rsid w:val="00700470"/>
    <w:rsid w:val="00701860"/>
    <w:rsid w:val="007025EE"/>
    <w:rsid w:val="00702A23"/>
    <w:rsid w:val="00702A8E"/>
    <w:rsid w:val="00702AC4"/>
    <w:rsid w:val="00703A7D"/>
    <w:rsid w:val="00703B81"/>
    <w:rsid w:val="00704004"/>
    <w:rsid w:val="007040F6"/>
    <w:rsid w:val="0070462A"/>
    <w:rsid w:val="00704A1B"/>
    <w:rsid w:val="00704CC9"/>
    <w:rsid w:val="00704F8D"/>
    <w:rsid w:val="00707C26"/>
    <w:rsid w:val="00710A27"/>
    <w:rsid w:val="00710C9E"/>
    <w:rsid w:val="0071246C"/>
    <w:rsid w:val="00712934"/>
    <w:rsid w:val="007129D6"/>
    <w:rsid w:val="00713E43"/>
    <w:rsid w:val="00715493"/>
    <w:rsid w:val="00715746"/>
    <w:rsid w:val="00716033"/>
    <w:rsid w:val="0071635D"/>
    <w:rsid w:val="007164F9"/>
    <w:rsid w:val="00716673"/>
    <w:rsid w:val="007169B5"/>
    <w:rsid w:val="0071707B"/>
    <w:rsid w:val="007178B0"/>
    <w:rsid w:val="00720A2F"/>
    <w:rsid w:val="007223CE"/>
    <w:rsid w:val="007227CB"/>
    <w:rsid w:val="00722C35"/>
    <w:rsid w:val="00723380"/>
    <w:rsid w:val="0072389B"/>
    <w:rsid w:val="0072395D"/>
    <w:rsid w:val="00723C61"/>
    <w:rsid w:val="00723D67"/>
    <w:rsid w:val="007240EB"/>
    <w:rsid w:val="00724E59"/>
    <w:rsid w:val="007259F2"/>
    <w:rsid w:val="00725A21"/>
    <w:rsid w:val="007263D6"/>
    <w:rsid w:val="0072650B"/>
    <w:rsid w:val="00726964"/>
    <w:rsid w:val="00726B3A"/>
    <w:rsid w:val="00726F3A"/>
    <w:rsid w:val="00727164"/>
    <w:rsid w:val="007274C5"/>
    <w:rsid w:val="00727894"/>
    <w:rsid w:val="00727962"/>
    <w:rsid w:val="00730067"/>
    <w:rsid w:val="00730A72"/>
    <w:rsid w:val="00731919"/>
    <w:rsid w:val="00731CD3"/>
    <w:rsid w:val="00732404"/>
    <w:rsid w:val="0073269D"/>
    <w:rsid w:val="007329A1"/>
    <w:rsid w:val="00734522"/>
    <w:rsid w:val="0073474C"/>
    <w:rsid w:val="00734AA3"/>
    <w:rsid w:val="0073517F"/>
    <w:rsid w:val="007352ED"/>
    <w:rsid w:val="007355FB"/>
    <w:rsid w:val="007356F0"/>
    <w:rsid w:val="0073594B"/>
    <w:rsid w:val="00735B8F"/>
    <w:rsid w:val="007369AF"/>
    <w:rsid w:val="00736A45"/>
    <w:rsid w:val="0073705C"/>
    <w:rsid w:val="007400ED"/>
    <w:rsid w:val="00740202"/>
    <w:rsid w:val="00741833"/>
    <w:rsid w:val="007418DE"/>
    <w:rsid w:val="007426E5"/>
    <w:rsid w:val="00744C9B"/>
    <w:rsid w:val="007453CB"/>
    <w:rsid w:val="00745584"/>
    <w:rsid w:val="00745F60"/>
    <w:rsid w:val="00746025"/>
    <w:rsid w:val="00746175"/>
    <w:rsid w:val="00746DA8"/>
    <w:rsid w:val="00750326"/>
    <w:rsid w:val="0075050A"/>
    <w:rsid w:val="00750570"/>
    <w:rsid w:val="00750C50"/>
    <w:rsid w:val="00750C67"/>
    <w:rsid w:val="00750D5A"/>
    <w:rsid w:val="00752085"/>
    <w:rsid w:val="007521F2"/>
    <w:rsid w:val="007522FD"/>
    <w:rsid w:val="00753C94"/>
    <w:rsid w:val="00754085"/>
    <w:rsid w:val="0075421D"/>
    <w:rsid w:val="0075440F"/>
    <w:rsid w:val="007546B9"/>
    <w:rsid w:val="0075480F"/>
    <w:rsid w:val="00754F43"/>
    <w:rsid w:val="007550E0"/>
    <w:rsid w:val="00755314"/>
    <w:rsid w:val="0075656E"/>
    <w:rsid w:val="00756D02"/>
    <w:rsid w:val="00756FCA"/>
    <w:rsid w:val="007573CB"/>
    <w:rsid w:val="007573F5"/>
    <w:rsid w:val="00757865"/>
    <w:rsid w:val="00757A3F"/>
    <w:rsid w:val="00757F97"/>
    <w:rsid w:val="007618A5"/>
    <w:rsid w:val="007628C9"/>
    <w:rsid w:val="00763D4B"/>
    <w:rsid w:val="00763F07"/>
    <w:rsid w:val="00763F22"/>
    <w:rsid w:val="00764503"/>
    <w:rsid w:val="00764EC4"/>
    <w:rsid w:val="00765EF7"/>
    <w:rsid w:val="00767443"/>
    <w:rsid w:val="00770334"/>
    <w:rsid w:val="00770545"/>
    <w:rsid w:val="0077078A"/>
    <w:rsid w:val="00770819"/>
    <w:rsid w:val="00770D55"/>
    <w:rsid w:val="007713D8"/>
    <w:rsid w:val="00771D3A"/>
    <w:rsid w:val="00771DAF"/>
    <w:rsid w:val="007722EA"/>
    <w:rsid w:val="00772DE8"/>
    <w:rsid w:val="00773A23"/>
    <w:rsid w:val="00773C3D"/>
    <w:rsid w:val="00773FA3"/>
    <w:rsid w:val="007741FE"/>
    <w:rsid w:val="0077492C"/>
    <w:rsid w:val="00774E29"/>
    <w:rsid w:val="007758DD"/>
    <w:rsid w:val="00775EFB"/>
    <w:rsid w:val="007769A2"/>
    <w:rsid w:val="00780135"/>
    <w:rsid w:val="0078063B"/>
    <w:rsid w:val="00780E45"/>
    <w:rsid w:val="0078162A"/>
    <w:rsid w:val="007830A5"/>
    <w:rsid w:val="007838A0"/>
    <w:rsid w:val="007859AE"/>
    <w:rsid w:val="00785E0E"/>
    <w:rsid w:val="00786255"/>
    <w:rsid w:val="007866C3"/>
    <w:rsid w:val="00786E15"/>
    <w:rsid w:val="00787035"/>
    <w:rsid w:val="0078704B"/>
    <w:rsid w:val="007870A2"/>
    <w:rsid w:val="00790BE3"/>
    <w:rsid w:val="00792B73"/>
    <w:rsid w:val="00792FC4"/>
    <w:rsid w:val="0079344E"/>
    <w:rsid w:val="00793655"/>
    <w:rsid w:val="0079380F"/>
    <w:rsid w:val="00793A4F"/>
    <w:rsid w:val="00794D71"/>
    <w:rsid w:val="00794FFA"/>
    <w:rsid w:val="00795ECA"/>
    <w:rsid w:val="00796006"/>
    <w:rsid w:val="00796924"/>
    <w:rsid w:val="00796A56"/>
    <w:rsid w:val="007A0CD6"/>
    <w:rsid w:val="007A0F1C"/>
    <w:rsid w:val="007A13FF"/>
    <w:rsid w:val="007A16BD"/>
    <w:rsid w:val="007A1FF4"/>
    <w:rsid w:val="007A2678"/>
    <w:rsid w:val="007A331C"/>
    <w:rsid w:val="007A37A1"/>
    <w:rsid w:val="007A4AC6"/>
    <w:rsid w:val="007A5CA1"/>
    <w:rsid w:val="007A6425"/>
    <w:rsid w:val="007A6F69"/>
    <w:rsid w:val="007A77D8"/>
    <w:rsid w:val="007A77DD"/>
    <w:rsid w:val="007B07BA"/>
    <w:rsid w:val="007B0E34"/>
    <w:rsid w:val="007B132E"/>
    <w:rsid w:val="007B174F"/>
    <w:rsid w:val="007B2262"/>
    <w:rsid w:val="007B2684"/>
    <w:rsid w:val="007B2754"/>
    <w:rsid w:val="007B29FD"/>
    <w:rsid w:val="007B2D52"/>
    <w:rsid w:val="007B323E"/>
    <w:rsid w:val="007B3603"/>
    <w:rsid w:val="007B3C20"/>
    <w:rsid w:val="007B452C"/>
    <w:rsid w:val="007B4BC6"/>
    <w:rsid w:val="007B4C81"/>
    <w:rsid w:val="007B4F2A"/>
    <w:rsid w:val="007B5105"/>
    <w:rsid w:val="007B5C7E"/>
    <w:rsid w:val="007B6F8F"/>
    <w:rsid w:val="007B759B"/>
    <w:rsid w:val="007B7857"/>
    <w:rsid w:val="007B79FF"/>
    <w:rsid w:val="007C0696"/>
    <w:rsid w:val="007C0781"/>
    <w:rsid w:val="007C0BEA"/>
    <w:rsid w:val="007C1128"/>
    <w:rsid w:val="007C1317"/>
    <w:rsid w:val="007C1F43"/>
    <w:rsid w:val="007C2162"/>
    <w:rsid w:val="007C2D24"/>
    <w:rsid w:val="007C3649"/>
    <w:rsid w:val="007C3A80"/>
    <w:rsid w:val="007C3E4D"/>
    <w:rsid w:val="007C4120"/>
    <w:rsid w:val="007C53C9"/>
    <w:rsid w:val="007C53F8"/>
    <w:rsid w:val="007C6981"/>
    <w:rsid w:val="007C7821"/>
    <w:rsid w:val="007C7822"/>
    <w:rsid w:val="007C7BFD"/>
    <w:rsid w:val="007C7E8D"/>
    <w:rsid w:val="007C7F52"/>
    <w:rsid w:val="007D1428"/>
    <w:rsid w:val="007D1BE7"/>
    <w:rsid w:val="007D23B2"/>
    <w:rsid w:val="007D271D"/>
    <w:rsid w:val="007D275D"/>
    <w:rsid w:val="007D5A46"/>
    <w:rsid w:val="007D5B8B"/>
    <w:rsid w:val="007D63D5"/>
    <w:rsid w:val="007D6566"/>
    <w:rsid w:val="007D6888"/>
    <w:rsid w:val="007D72BF"/>
    <w:rsid w:val="007E0402"/>
    <w:rsid w:val="007E07AE"/>
    <w:rsid w:val="007E0A0A"/>
    <w:rsid w:val="007E0D6E"/>
    <w:rsid w:val="007E10E7"/>
    <w:rsid w:val="007E18A0"/>
    <w:rsid w:val="007E209B"/>
    <w:rsid w:val="007E2D62"/>
    <w:rsid w:val="007E2E1F"/>
    <w:rsid w:val="007E2E42"/>
    <w:rsid w:val="007E3148"/>
    <w:rsid w:val="007E31BA"/>
    <w:rsid w:val="007E35AA"/>
    <w:rsid w:val="007E3A92"/>
    <w:rsid w:val="007E4EFB"/>
    <w:rsid w:val="007E58CD"/>
    <w:rsid w:val="007E62E7"/>
    <w:rsid w:val="007E6929"/>
    <w:rsid w:val="007E74E2"/>
    <w:rsid w:val="007E7754"/>
    <w:rsid w:val="007E7920"/>
    <w:rsid w:val="007F01B5"/>
    <w:rsid w:val="007F06A3"/>
    <w:rsid w:val="007F06AF"/>
    <w:rsid w:val="007F124B"/>
    <w:rsid w:val="007F1C0C"/>
    <w:rsid w:val="007F3926"/>
    <w:rsid w:val="007F4119"/>
    <w:rsid w:val="007F4813"/>
    <w:rsid w:val="007F4949"/>
    <w:rsid w:val="007F4DC0"/>
    <w:rsid w:val="007F4DD2"/>
    <w:rsid w:val="007F5B6F"/>
    <w:rsid w:val="007F5FDF"/>
    <w:rsid w:val="007F6792"/>
    <w:rsid w:val="007F6B2F"/>
    <w:rsid w:val="007F7F47"/>
    <w:rsid w:val="008004CE"/>
    <w:rsid w:val="00800759"/>
    <w:rsid w:val="0080127C"/>
    <w:rsid w:val="008019BC"/>
    <w:rsid w:val="008019F5"/>
    <w:rsid w:val="008021F8"/>
    <w:rsid w:val="00803682"/>
    <w:rsid w:val="0080386F"/>
    <w:rsid w:val="00804E85"/>
    <w:rsid w:val="008057FB"/>
    <w:rsid w:val="00806A22"/>
    <w:rsid w:val="008070C5"/>
    <w:rsid w:val="0080741C"/>
    <w:rsid w:val="008077F2"/>
    <w:rsid w:val="008103AF"/>
    <w:rsid w:val="008106A9"/>
    <w:rsid w:val="00810C30"/>
    <w:rsid w:val="00811CA9"/>
    <w:rsid w:val="0081256D"/>
    <w:rsid w:val="008132BF"/>
    <w:rsid w:val="00813BA9"/>
    <w:rsid w:val="00813EBE"/>
    <w:rsid w:val="00814E37"/>
    <w:rsid w:val="008156DA"/>
    <w:rsid w:val="00815789"/>
    <w:rsid w:val="00815963"/>
    <w:rsid w:val="00815B7B"/>
    <w:rsid w:val="00815E37"/>
    <w:rsid w:val="008162D4"/>
    <w:rsid w:val="00816724"/>
    <w:rsid w:val="0081769B"/>
    <w:rsid w:val="0081788C"/>
    <w:rsid w:val="00817D88"/>
    <w:rsid w:val="008203BA"/>
    <w:rsid w:val="00820962"/>
    <w:rsid w:val="008209E9"/>
    <w:rsid w:val="00823007"/>
    <w:rsid w:val="00823765"/>
    <w:rsid w:val="0082387F"/>
    <w:rsid w:val="00824060"/>
    <w:rsid w:val="008248B5"/>
    <w:rsid w:val="00824F22"/>
    <w:rsid w:val="0082613F"/>
    <w:rsid w:val="00826497"/>
    <w:rsid w:val="00826C0F"/>
    <w:rsid w:val="0082700C"/>
    <w:rsid w:val="00827BF0"/>
    <w:rsid w:val="00827CC0"/>
    <w:rsid w:val="00827D0A"/>
    <w:rsid w:val="008307D6"/>
    <w:rsid w:val="00831A64"/>
    <w:rsid w:val="00831BD2"/>
    <w:rsid w:val="0083245D"/>
    <w:rsid w:val="00832883"/>
    <w:rsid w:val="0083329C"/>
    <w:rsid w:val="0083339B"/>
    <w:rsid w:val="00833646"/>
    <w:rsid w:val="0083364A"/>
    <w:rsid w:val="008340D8"/>
    <w:rsid w:val="008343BB"/>
    <w:rsid w:val="008348E9"/>
    <w:rsid w:val="00836002"/>
    <w:rsid w:val="008360A8"/>
    <w:rsid w:val="00836234"/>
    <w:rsid w:val="0083641D"/>
    <w:rsid w:val="00836E2B"/>
    <w:rsid w:val="00837FD2"/>
    <w:rsid w:val="00840136"/>
    <w:rsid w:val="00841610"/>
    <w:rsid w:val="0084176E"/>
    <w:rsid w:val="00841894"/>
    <w:rsid w:val="00841E0A"/>
    <w:rsid w:val="00842C3A"/>
    <w:rsid w:val="0084333A"/>
    <w:rsid w:val="00843FB1"/>
    <w:rsid w:val="00844569"/>
    <w:rsid w:val="008448A8"/>
    <w:rsid w:val="00844AC7"/>
    <w:rsid w:val="00844EBC"/>
    <w:rsid w:val="00846941"/>
    <w:rsid w:val="00846C5A"/>
    <w:rsid w:val="00847041"/>
    <w:rsid w:val="00847BA2"/>
    <w:rsid w:val="00847D9F"/>
    <w:rsid w:val="00850160"/>
    <w:rsid w:val="00850377"/>
    <w:rsid w:val="008504BD"/>
    <w:rsid w:val="0085071F"/>
    <w:rsid w:val="008507EF"/>
    <w:rsid w:val="00850C3F"/>
    <w:rsid w:val="008518B9"/>
    <w:rsid w:val="008518CB"/>
    <w:rsid w:val="00851923"/>
    <w:rsid w:val="00851E7E"/>
    <w:rsid w:val="00852547"/>
    <w:rsid w:val="00852F1F"/>
    <w:rsid w:val="0085340E"/>
    <w:rsid w:val="00854539"/>
    <w:rsid w:val="00854B89"/>
    <w:rsid w:val="00854F76"/>
    <w:rsid w:val="00854FFB"/>
    <w:rsid w:val="00855E08"/>
    <w:rsid w:val="0085674C"/>
    <w:rsid w:val="00856F49"/>
    <w:rsid w:val="008579D9"/>
    <w:rsid w:val="0086044B"/>
    <w:rsid w:val="00860482"/>
    <w:rsid w:val="008607D6"/>
    <w:rsid w:val="0086137B"/>
    <w:rsid w:val="00862159"/>
    <w:rsid w:val="00862305"/>
    <w:rsid w:val="008625B0"/>
    <w:rsid w:val="00863B42"/>
    <w:rsid w:val="00863E42"/>
    <w:rsid w:val="00863F14"/>
    <w:rsid w:val="00864076"/>
    <w:rsid w:val="0086525A"/>
    <w:rsid w:val="00865403"/>
    <w:rsid w:val="0086651D"/>
    <w:rsid w:val="00866624"/>
    <w:rsid w:val="008667F0"/>
    <w:rsid w:val="00866F60"/>
    <w:rsid w:val="00870CDD"/>
    <w:rsid w:val="008712DD"/>
    <w:rsid w:val="0087130B"/>
    <w:rsid w:val="0087149A"/>
    <w:rsid w:val="008720F3"/>
    <w:rsid w:val="00872B1D"/>
    <w:rsid w:val="00872BBD"/>
    <w:rsid w:val="008733E5"/>
    <w:rsid w:val="0087396A"/>
    <w:rsid w:val="0087491E"/>
    <w:rsid w:val="008749D2"/>
    <w:rsid w:val="00874EBF"/>
    <w:rsid w:val="0087597C"/>
    <w:rsid w:val="00875E47"/>
    <w:rsid w:val="00875F17"/>
    <w:rsid w:val="00875F7E"/>
    <w:rsid w:val="00876086"/>
    <w:rsid w:val="00880676"/>
    <w:rsid w:val="00880730"/>
    <w:rsid w:val="00880AA0"/>
    <w:rsid w:val="008813AF"/>
    <w:rsid w:val="00881C87"/>
    <w:rsid w:val="00882307"/>
    <w:rsid w:val="0088289A"/>
    <w:rsid w:val="00882999"/>
    <w:rsid w:val="00882A6A"/>
    <w:rsid w:val="00882BB4"/>
    <w:rsid w:val="008839DC"/>
    <w:rsid w:val="00883DB7"/>
    <w:rsid w:val="00886B1B"/>
    <w:rsid w:val="00886B42"/>
    <w:rsid w:val="00886DAC"/>
    <w:rsid w:val="00887143"/>
    <w:rsid w:val="0088760B"/>
    <w:rsid w:val="00887C78"/>
    <w:rsid w:val="00887E3F"/>
    <w:rsid w:val="00887ED5"/>
    <w:rsid w:val="0089091F"/>
    <w:rsid w:val="00890D49"/>
    <w:rsid w:val="008919BE"/>
    <w:rsid w:val="00891AE2"/>
    <w:rsid w:val="00892CDC"/>
    <w:rsid w:val="008932EF"/>
    <w:rsid w:val="00893849"/>
    <w:rsid w:val="00893888"/>
    <w:rsid w:val="00893909"/>
    <w:rsid w:val="008942E9"/>
    <w:rsid w:val="00894CA0"/>
    <w:rsid w:val="00895AEE"/>
    <w:rsid w:val="00895E0F"/>
    <w:rsid w:val="008968C6"/>
    <w:rsid w:val="00896EC1"/>
    <w:rsid w:val="008A012A"/>
    <w:rsid w:val="008A029E"/>
    <w:rsid w:val="008A084F"/>
    <w:rsid w:val="008A114A"/>
    <w:rsid w:val="008A1945"/>
    <w:rsid w:val="008A1B0F"/>
    <w:rsid w:val="008A1C85"/>
    <w:rsid w:val="008A1F56"/>
    <w:rsid w:val="008A2754"/>
    <w:rsid w:val="008A27A0"/>
    <w:rsid w:val="008A29FE"/>
    <w:rsid w:val="008A2B48"/>
    <w:rsid w:val="008A50BB"/>
    <w:rsid w:val="008A677A"/>
    <w:rsid w:val="008A68E1"/>
    <w:rsid w:val="008A6C79"/>
    <w:rsid w:val="008A6EF2"/>
    <w:rsid w:val="008A7116"/>
    <w:rsid w:val="008A7214"/>
    <w:rsid w:val="008A7462"/>
    <w:rsid w:val="008A75EA"/>
    <w:rsid w:val="008A79CB"/>
    <w:rsid w:val="008B02AF"/>
    <w:rsid w:val="008B10F1"/>
    <w:rsid w:val="008B1C9A"/>
    <w:rsid w:val="008B21D7"/>
    <w:rsid w:val="008B2266"/>
    <w:rsid w:val="008B22B2"/>
    <w:rsid w:val="008B22DF"/>
    <w:rsid w:val="008B28EE"/>
    <w:rsid w:val="008B2AF7"/>
    <w:rsid w:val="008B2F0F"/>
    <w:rsid w:val="008B35FF"/>
    <w:rsid w:val="008B3688"/>
    <w:rsid w:val="008B3ADD"/>
    <w:rsid w:val="008B4345"/>
    <w:rsid w:val="008B5526"/>
    <w:rsid w:val="008B5E4C"/>
    <w:rsid w:val="008B7247"/>
    <w:rsid w:val="008B7674"/>
    <w:rsid w:val="008C0293"/>
    <w:rsid w:val="008C1771"/>
    <w:rsid w:val="008C2581"/>
    <w:rsid w:val="008C25F7"/>
    <w:rsid w:val="008C27BA"/>
    <w:rsid w:val="008C2EDB"/>
    <w:rsid w:val="008C3F89"/>
    <w:rsid w:val="008C4176"/>
    <w:rsid w:val="008C4B8A"/>
    <w:rsid w:val="008C56CD"/>
    <w:rsid w:val="008C653C"/>
    <w:rsid w:val="008C7898"/>
    <w:rsid w:val="008D0BD7"/>
    <w:rsid w:val="008D1D05"/>
    <w:rsid w:val="008D30E8"/>
    <w:rsid w:val="008D359D"/>
    <w:rsid w:val="008D399E"/>
    <w:rsid w:val="008D3B17"/>
    <w:rsid w:val="008D3EA8"/>
    <w:rsid w:val="008D3F8E"/>
    <w:rsid w:val="008D41C6"/>
    <w:rsid w:val="008D5FFA"/>
    <w:rsid w:val="008D660E"/>
    <w:rsid w:val="008D66DC"/>
    <w:rsid w:val="008D67CA"/>
    <w:rsid w:val="008D6BDA"/>
    <w:rsid w:val="008D782B"/>
    <w:rsid w:val="008D7F9D"/>
    <w:rsid w:val="008E03D0"/>
    <w:rsid w:val="008E0595"/>
    <w:rsid w:val="008E07AF"/>
    <w:rsid w:val="008E11AE"/>
    <w:rsid w:val="008E220E"/>
    <w:rsid w:val="008E2E9C"/>
    <w:rsid w:val="008E3561"/>
    <w:rsid w:val="008E35F2"/>
    <w:rsid w:val="008E42DA"/>
    <w:rsid w:val="008E49A1"/>
    <w:rsid w:val="008E5AC8"/>
    <w:rsid w:val="008E5BBC"/>
    <w:rsid w:val="008E613E"/>
    <w:rsid w:val="008E6304"/>
    <w:rsid w:val="008E70CE"/>
    <w:rsid w:val="008E743B"/>
    <w:rsid w:val="008E74CE"/>
    <w:rsid w:val="008E7CF1"/>
    <w:rsid w:val="008E7EAE"/>
    <w:rsid w:val="008F05B5"/>
    <w:rsid w:val="008F1113"/>
    <w:rsid w:val="008F13D3"/>
    <w:rsid w:val="008F18AD"/>
    <w:rsid w:val="008F20BB"/>
    <w:rsid w:val="008F25EA"/>
    <w:rsid w:val="008F39BE"/>
    <w:rsid w:val="008F3CEF"/>
    <w:rsid w:val="008F519A"/>
    <w:rsid w:val="008F628C"/>
    <w:rsid w:val="008F65BD"/>
    <w:rsid w:val="008F7B32"/>
    <w:rsid w:val="008F7F58"/>
    <w:rsid w:val="009002D2"/>
    <w:rsid w:val="009009D2"/>
    <w:rsid w:val="00901858"/>
    <w:rsid w:val="00901BD5"/>
    <w:rsid w:val="00902384"/>
    <w:rsid w:val="00902843"/>
    <w:rsid w:val="009030B6"/>
    <w:rsid w:val="0090325C"/>
    <w:rsid w:val="009042A4"/>
    <w:rsid w:val="009045C1"/>
    <w:rsid w:val="00904CAB"/>
    <w:rsid w:val="00906EBA"/>
    <w:rsid w:val="009071E0"/>
    <w:rsid w:val="00910C08"/>
    <w:rsid w:val="00910FFA"/>
    <w:rsid w:val="009110B2"/>
    <w:rsid w:val="00911EB3"/>
    <w:rsid w:val="009120CC"/>
    <w:rsid w:val="00912635"/>
    <w:rsid w:val="009129B3"/>
    <w:rsid w:val="00913DF7"/>
    <w:rsid w:val="0091405C"/>
    <w:rsid w:val="00914D22"/>
    <w:rsid w:val="00915259"/>
    <w:rsid w:val="00915387"/>
    <w:rsid w:val="00917186"/>
    <w:rsid w:val="00917315"/>
    <w:rsid w:val="00917D6E"/>
    <w:rsid w:val="00920665"/>
    <w:rsid w:val="00921047"/>
    <w:rsid w:val="009221E0"/>
    <w:rsid w:val="00922B2C"/>
    <w:rsid w:val="00923C98"/>
    <w:rsid w:val="00924496"/>
    <w:rsid w:val="00926377"/>
    <w:rsid w:val="00926382"/>
    <w:rsid w:val="0092672B"/>
    <w:rsid w:val="00926918"/>
    <w:rsid w:val="00927EBD"/>
    <w:rsid w:val="0093013F"/>
    <w:rsid w:val="00930A1C"/>
    <w:rsid w:val="00930F31"/>
    <w:rsid w:val="00931CED"/>
    <w:rsid w:val="00933936"/>
    <w:rsid w:val="009339C9"/>
    <w:rsid w:val="009343DC"/>
    <w:rsid w:val="0093649D"/>
    <w:rsid w:val="009369FD"/>
    <w:rsid w:val="009375FF"/>
    <w:rsid w:val="00937648"/>
    <w:rsid w:val="00937E6B"/>
    <w:rsid w:val="00940A84"/>
    <w:rsid w:val="00941072"/>
    <w:rsid w:val="00941505"/>
    <w:rsid w:val="00941D8A"/>
    <w:rsid w:val="00941EAB"/>
    <w:rsid w:val="00942690"/>
    <w:rsid w:val="0094279C"/>
    <w:rsid w:val="00942952"/>
    <w:rsid w:val="00942C21"/>
    <w:rsid w:val="00943F0A"/>
    <w:rsid w:val="00945798"/>
    <w:rsid w:val="009461F9"/>
    <w:rsid w:val="00946346"/>
    <w:rsid w:val="009463D5"/>
    <w:rsid w:val="00946B99"/>
    <w:rsid w:val="009472F2"/>
    <w:rsid w:val="00950AEF"/>
    <w:rsid w:val="00950EB4"/>
    <w:rsid w:val="0095272C"/>
    <w:rsid w:val="00952CF1"/>
    <w:rsid w:val="009533B1"/>
    <w:rsid w:val="0095421F"/>
    <w:rsid w:val="00954D98"/>
    <w:rsid w:val="009551EF"/>
    <w:rsid w:val="0095534A"/>
    <w:rsid w:val="00955DB6"/>
    <w:rsid w:val="00956C9E"/>
    <w:rsid w:val="00956EA9"/>
    <w:rsid w:val="00957599"/>
    <w:rsid w:val="00957793"/>
    <w:rsid w:val="0096034F"/>
    <w:rsid w:val="00960692"/>
    <w:rsid w:val="0096072A"/>
    <w:rsid w:val="00963393"/>
    <w:rsid w:val="009639C9"/>
    <w:rsid w:val="00964B2C"/>
    <w:rsid w:val="00964C40"/>
    <w:rsid w:val="00964D12"/>
    <w:rsid w:val="00965AA8"/>
    <w:rsid w:val="00966B0E"/>
    <w:rsid w:val="00966FCE"/>
    <w:rsid w:val="0096709A"/>
    <w:rsid w:val="009670E1"/>
    <w:rsid w:val="009673AA"/>
    <w:rsid w:val="009677D4"/>
    <w:rsid w:val="00967B15"/>
    <w:rsid w:val="00967DC9"/>
    <w:rsid w:val="00967F86"/>
    <w:rsid w:val="009703DA"/>
    <w:rsid w:val="00970623"/>
    <w:rsid w:val="00970EE5"/>
    <w:rsid w:val="00971700"/>
    <w:rsid w:val="00971F41"/>
    <w:rsid w:val="00972162"/>
    <w:rsid w:val="00972648"/>
    <w:rsid w:val="00972971"/>
    <w:rsid w:val="009742D2"/>
    <w:rsid w:val="00974355"/>
    <w:rsid w:val="00974541"/>
    <w:rsid w:val="00974655"/>
    <w:rsid w:val="00976836"/>
    <w:rsid w:val="009779D9"/>
    <w:rsid w:val="0098072A"/>
    <w:rsid w:val="0098119C"/>
    <w:rsid w:val="009824D1"/>
    <w:rsid w:val="00982761"/>
    <w:rsid w:val="009827A6"/>
    <w:rsid w:val="00983795"/>
    <w:rsid w:val="0098447F"/>
    <w:rsid w:val="00984C37"/>
    <w:rsid w:val="00984D3D"/>
    <w:rsid w:val="00986517"/>
    <w:rsid w:val="00986670"/>
    <w:rsid w:val="00986A59"/>
    <w:rsid w:val="00986D11"/>
    <w:rsid w:val="00987482"/>
    <w:rsid w:val="00990CC5"/>
    <w:rsid w:val="00990EC4"/>
    <w:rsid w:val="009925AF"/>
    <w:rsid w:val="00992648"/>
    <w:rsid w:val="009926C7"/>
    <w:rsid w:val="00992AA2"/>
    <w:rsid w:val="00992C2A"/>
    <w:rsid w:val="00993552"/>
    <w:rsid w:val="0099369F"/>
    <w:rsid w:val="00993BF0"/>
    <w:rsid w:val="00993EF2"/>
    <w:rsid w:val="0099419E"/>
    <w:rsid w:val="009949A2"/>
    <w:rsid w:val="009949AB"/>
    <w:rsid w:val="00994D59"/>
    <w:rsid w:val="009952C1"/>
    <w:rsid w:val="009953ED"/>
    <w:rsid w:val="009959A3"/>
    <w:rsid w:val="009960F2"/>
    <w:rsid w:val="00996638"/>
    <w:rsid w:val="0099669D"/>
    <w:rsid w:val="00996B70"/>
    <w:rsid w:val="00996F7F"/>
    <w:rsid w:val="009977A3"/>
    <w:rsid w:val="00997F58"/>
    <w:rsid w:val="009A0872"/>
    <w:rsid w:val="009A15B1"/>
    <w:rsid w:val="009A197C"/>
    <w:rsid w:val="009A3003"/>
    <w:rsid w:val="009A32E3"/>
    <w:rsid w:val="009A331C"/>
    <w:rsid w:val="009A349E"/>
    <w:rsid w:val="009A39DE"/>
    <w:rsid w:val="009A3A99"/>
    <w:rsid w:val="009A46FC"/>
    <w:rsid w:val="009A508D"/>
    <w:rsid w:val="009A5DC2"/>
    <w:rsid w:val="009A6EEA"/>
    <w:rsid w:val="009A6FB7"/>
    <w:rsid w:val="009A7325"/>
    <w:rsid w:val="009B01F3"/>
    <w:rsid w:val="009B08F6"/>
    <w:rsid w:val="009B15DA"/>
    <w:rsid w:val="009B347F"/>
    <w:rsid w:val="009B3ACF"/>
    <w:rsid w:val="009B3B20"/>
    <w:rsid w:val="009B3F3B"/>
    <w:rsid w:val="009B410B"/>
    <w:rsid w:val="009B4844"/>
    <w:rsid w:val="009B5243"/>
    <w:rsid w:val="009B5318"/>
    <w:rsid w:val="009B5B7F"/>
    <w:rsid w:val="009B5DF8"/>
    <w:rsid w:val="009B5F1E"/>
    <w:rsid w:val="009B6202"/>
    <w:rsid w:val="009B64F7"/>
    <w:rsid w:val="009B7410"/>
    <w:rsid w:val="009B794B"/>
    <w:rsid w:val="009C044E"/>
    <w:rsid w:val="009C04F2"/>
    <w:rsid w:val="009C0E1E"/>
    <w:rsid w:val="009C1863"/>
    <w:rsid w:val="009C295F"/>
    <w:rsid w:val="009C3880"/>
    <w:rsid w:val="009C3A5B"/>
    <w:rsid w:val="009C3EED"/>
    <w:rsid w:val="009C4BF8"/>
    <w:rsid w:val="009C6239"/>
    <w:rsid w:val="009C6B4A"/>
    <w:rsid w:val="009C76A5"/>
    <w:rsid w:val="009C7E7D"/>
    <w:rsid w:val="009D0D48"/>
    <w:rsid w:val="009D12BA"/>
    <w:rsid w:val="009D12F7"/>
    <w:rsid w:val="009D1A61"/>
    <w:rsid w:val="009D214B"/>
    <w:rsid w:val="009D23AF"/>
    <w:rsid w:val="009D3C32"/>
    <w:rsid w:val="009D3E82"/>
    <w:rsid w:val="009D4365"/>
    <w:rsid w:val="009D4D68"/>
    <w:rsid w:val="009D4DD0"/>
    <w:rsid w:val="009D5368"/>
    <w:rsid w:val="009D677F"/>
    <w:rsid w:val="009D6C0A"/>
    <w:rsid w:val="009D6C94"/>
    <w:rsid w:val="009E117A"/>
    <w:rsid w:val="009E13F1"/>
    <w:rsid w:val="009E1D3D"/>
    <w:rsid w:val="009E1E51"/>
    <w:rsid w:val="009E2AE0"/>
    <w:rsid w:val="009E2EFE"/>
    <w:rsid w:val="009E3A5F"/>
    <w:rsid w:val="009E3A87"/>
    <w:rsid w:val="009E3D16"/>
    <w:rsid w:val="009E47E9"/>
    <w:rsid w:val="009E550D"/>
    <w:rsid w:val="009E6021"/>
    <w:rsid w:val="009E7EB4"/>
    <w:rsid w:val="009F0286"/>
    <w:rsid w:val="009F06E0"/>
    <w:rsid w:val="009F1196"/>
    <w:rsid w:val="009F1615"/>
    <w:rsid w:val="009F1961"/>
    <w:rsid w:val="009F202F"/>
    <w:rsid w:val="009F2804"/>
    <w:rsid w:val="009F3440"/>
    <w:rsid w:val="009F36EB"/>
    <w:rsid w:val="009F4448"/>
    <w:rsid w:val="009F4753"/>
    <w:rsid w:val="009F478E"/>
    <w:rsid w:val="009F49E3"/>
    <w:rsid w:val="009F5295"/>
    <w:rsid w:val="009F734D"/>
    <w:rsid w:val="009F7682"/>
    <w:rsid w:val="00A0049E"/>
    <w:rsid w:val="00A004AD"/>
    <w:rsid w:val="00A00B52"/>
    <w:rsid w:val="00A01C54"/>
    <w:rsid w:val="00A0228A"/>
    <w:rsid w:val="00A023A1"/>
    <w:rsid w:val="00A02F7A"/>
    <w:rsid w:val="00A035D1"/>
    <w:rsid w:val="00A0394D"/>
    <w:rsid w:val="00A03C54"/>
    <w:rsid w:val="00A04657"/>
    <w:rsid w:val="00A0567A"/>
    <w:rsid w:val="00A05785"/>
    <w:rsid w:val="00A06509"/>
    <w:rsid w:val="00A06A8F"/>
    <w:rsid w:val="00A07A1E"/>
    <w:rsid w:val="00A1045B"/>
    <w:rsid w:val="00A10501"/>
    <w:rsid w:val="00A10EBC"/>
    <w:rsid w:val="00A120E9"/>
    <w:rsid w:val="00A14872"/>
    <w:rsid w:val="00A14AF7"/>
    <w:rsid w:val="00A1636F"/>
    <w:rsid w:val="00A1641F"/>
    <w:rsid w:val="00A1704A"/>
    <w:rsid w:val="00A17063"/>
    <w:rsid w:val="00A173DF"/>
    <w:rsid w:val="00A235C6"/>
    <w:rsid w:val="00A23603"/>
    <w:rsid w:val="00A23849"/>
    <w:rsid w:val="00A24CB2"/>
    <w:rsid w:val="00A24D66"/>
    <w:rsid w:val="00A2501A"/>
    <w:rsid w:val="00A251E3"/>
    <w:rsid w:val="00A26889"/>
    <w:rsid w:val="00A271A0"/>
    <w:rsid w:val="00A276BB"/>
    <w:rsid w:val="00A30148"/>
    <w:rsid w:val="00A308DE"/>
    <w:rsid w:val="00A30962"/>
    <w:rsid w:val="00A30C6E"/>
    <w:rsid w:val="00A31308"/>
    <w:rsid w:val="00A317A4"/>
    <w:rsid w:val="00A322B5"/>
    <w:rsid w:val="00A32551"/>
    <w:rsid w:val="00A32FBC"/>
    <w:rsid w:val="00A33505"/>
    <w:rsid w:val="00A3405E"/>
    <w:rsid w:val="00A351D8"/>
    <w:rsid w:val="00A362C2"/>
    <w:rsid w:val="00A37892"/>
    <w:rsid w:val="00A40302"/>
    <w:rsid w:val="00A404E0"/>
    <w:rsid w:val="00A418C2"/>
    <w:rsid w:val="00A4199A"/>
    <w:rsid w:val="00A42AFE"/>
    <w:rsid w:val="00A42E6B"/>
    <w:rsid w:val="00A435D7"/>
    <w:rsid w:val="00A43A26"/>
    <w:rsid w:val="00A43FE6"/>
    <w:rsid w:val="00A44624"/>
    <w:rsid w:val="00A44C67"/>
    <w:rsid w:val="00A44EE5"/>
    <w:rsid w:val="00A45384"/>
    <w:rsid w:val="00A45D57"/>
    <w:rsid w:val="00A46504"/>
    <w:rsid w:val="00A46B7D"/>
    <w:rsid w:val="00A46CC7"/>
    <w:rsid w:val="00A46EF9"/>
    <w:rsid w:val="00A46FC6"/>
    <w:rsid w:val="00A4708A"/>
    <w:rsid w:val="00A476EF"/>
    <w:rsid w:val="00A47AE2"/>
    <w:rsid w:val="00A50D7C"/>
    <w:rsid w:val="00A510FA"/>
    <w:rsid w:val="00A517AA"/>
    <w:rsid w:val="00A51840"/>
    <w:rsid w:val="00A5185A"/>
    <w:rsid w:val="00A52B29"/>
    <w:rsid w:val="00A52DC5"/>
    <w:rsid w:val="00A538CC"/>
    <w:rsid w:val="00A54980"/>
    <w:rsid w:val="00A54A40"/>
    <w:rsid w:val="00A54C8C"/>
    <w:rsid w:val="00A54CE5"/>
    <w:rsid w:val="00A55065"/>
    <w:rsid w:val="00A55309"/>
    <w:rsid w:val="00A55864"/>
    <w:rsid w:val="00A562F6"/>
    <w:rsid w:val="00A57679"/>
    <w:rsid w:val="00A6151E"/>
    <w:rsid w:val="00A619DE"/>
    <w:rsid w:val="00A62AE2"/>
    <w:rsid w:val="00A62E80"/>
    <w:rsid w:val="00A63D9E"/>
    <w:rsid w:val="00A64E93"/>
    <w:rsid w:val="00A6509D"/>
    <w:rsid w:val="00A6596E"/>
    <w:rsid w:val="00A65A3D"/>
    <w:rsid w:val="00A65F60"/>
    <w:rsid w:val="00A67092"/>
    <w:rsid w:val="00A67757"/>
    <w:rsid w:val="00A70988"/>
    <w:rsid w:val="00A72A73"/>
    <w:rsid w:val="00A72DBA"/>
    <w:rsid w:val="00A72F2C"/>
    <w:rsid w:val="00A731AE"/>
    <w:rsid w:val="00A73692"/>
    <w:rsid w:val="00A73CCE"/>
    <w:rsid w:val="00A74149"/>
    <w:rsid w:val="00A749C4"/>
    <w:rsid w:val="00A75036"/>
    <w:rsid w:val="00A75094"/>
    <w:rsid w:val="00A75E3D"/>
    <w:rsid w:val="00A7610B"/>
    <w:rsid w:val="00A76EB3"/>
    <w:rsid w:val="00A77272"/>
    <w:rsid w:val="00A7727D"/>
    <w:rsid w:val="00A778CD"/>
    <w:rsid w:val="00A806B4"/>
    <w:rsid w:val="00A82006"/>
    <w:rsid w:val="00A83DE7"/>
    <w:rsid w:val="00A83E84"/>
    <w:rsid w:val="00A84064"/>
    <w:rsid w:val="00A840F8"/>
    <w:rsid w:val="00A848E3"/>
    <w:rsid w:val="00A84CCE"/>
    <w:rsid w:val="00A86387"/>
    <w:rsid w:val="00A86A53"/>
    <w:rsid w:val="00A87735"/>
    <w:rsid w:val="00A922BB"/>
    <w:rsid w:val="00A9245C"/>
    <w:rsid w:val="00A925F1"/>
    <w:rsid w:val="00A92670"/>
    <w:rsid w:val="00A9277D"/>
    <w:rsid w:val="00A932B3"/>
    <w:rsid w:val="00A9390C"/>
    <w:rsid w:val="00A94556"/>
    <w:rsid w:val="00A95525"/>
    <w:rsid w:val="00A95955"/>
    <w:rsid w:val="00A96C9A"/>
    <w:rsid w:val="00AA0301"/>
    <w:rsid w:val="00AA09FF"/>
    <w:rsid w:val="00AA0CDC"/>
    <w:rsid w:val="00AA0E48"/>
    <w:rsid w:val="00AA2678"/>
    <w:rsid w:val="00AA2763"/>
    <w:rsid w:val="00AA2C00"/>
    <w:rsid w:val="00AA3073"/>
    <w:rsid w:val="00AA30AB"/>
    <w:rsid w:val="00AA3174"/>
    <w:rsid w:val="00AA3714"/>
    <w:rsid w:val="00AA3DF0"/>
    <w:rsid w:val="00AA3F70"/>
    <w:rsid w:val="00AA4418"/>
    <w:rsid w:val="00AA4B36"/>
    <w:rsid w:val="00AA4C8B"/>
    <w:rsid w:val="00AA58BF"/>
    <w:rsid w:val="00AA5C83"/>
    <w:rsid w:val="00AA6636"/>
    <w:rsid w:val="00AA6BE9"/>
    <w:rsid w:val="00AA6E73"/>
    <w:rsid w:val="00AB11FA"/>
    <w:rsid w:val="00AB1360"/>
    <w:rsid w:val="00AB162A"/>
    <w:rsid w:val="00AB17B1"/>
    <w:rsid w:val="00AB1918"/>
    <w:rsid w:val="00AB1F1F"/>
    <w:rsid w:val="00AB307F"/>
    <w:rsid w:val="00AB39B6"/>
    <w:rsid w:val="00AB3C19"/>
    <w:rsid w:val="00AB3E06"/>
    <w:rsid w:val="00AB3F30"/>
    <w:rsid w:val="00AB41A0"/>
    <w:rsid w:val="00AB4515"/>
    <w:rsid w:val="00AB4E8A"/>
    <w:rsid w:val="00AB51CA"/>
    <w:rsid w:val="00AB69C1"/>
    <w:rsid w:val="00AB6CC8"/>
    <w:rsid w:val="00AB72D2"/>
    <w:rsid w:val="00AC011B"/>
    <w:rsid w:val="00AC0559"/>
    <w:rsid w:val="00AC0B90"/>
    <w:rsid w:val="00AC105F"/>
    <w:rsid w:val="00AC17B1"/>
    <w:rsid w:val="00AC1D32"/>
    <w:rsid w:val="00AC3139"/>
    <w:rsid w:val="00AC33A4"/>
    <w:rsid w:val="00AC3897"/>
    <w:rsid w:val="00AC4193"/>
    <w:rsid w:val="00AC4297"/>
    <w:rsid w:val="00AC46D8"/>
    <w:rsid w:val="00AC46EC"/>
    <w:rsid w:val="00AC473D"/>
    <w:rsid w:val="00AC5CA0"/>
    <w:rsid w:val="00AC5D7D"/>
    <w:rsid w:val="00AC6307"/>
    <w:rsid w:val="00AC6381"/>
    <w:rsid w:val="00AC6491"/>
    <w:rsid w:val="00AC67AA"/>
    <w:rsid w:val="00AC6986"/>
    <w:rsid w:val="00AC7EBF"/>
    <w:rsid w:val="00AD184F"/>
    <w:rsid w:val="00AD1B4B"/>
    <w:rsid w:val="00AD26A4"/>
    <w:rsid w:val="00AD331D"/>
    <w:rsid w:val="00AD36B6"/>
    <w:rsid w:val="00AD47D8"/>
    <w:rsid w:val="00AD4850"/>
    <w:rsid w:val="00AD54CD"/>
    <w:rsid w:val="00AD6014"/>
    <w:rsid w:val="00AD645F"/>
    <w:rsid w:val="00AD64BB"/>
    <w:rsid w:val="00AD6897"/>
    <w:rsid w:val="00AD6ADF"/>
    <w:rsid w:val="00AE0044"/>
    <w:rsid w:val="00AE0AB0"/>
    <w:rsid w:val="00AE10B5"/>
    <w:rsid w:val="00AE25E0"/>
    <w:rsid w:val="00AE32B0"/>
    <w:rsid w:val="00AE393E"/>
    <w:rsid w:val="00AE4C7D"/>
    <w:rsid w:val="00AE4FB3"/>
    <w:rsid w:val="00AE51F1"/>
    <w:rsid w:val="00AE5E14"/>
    <w:rsid w:val="00AE5F98"/>
    <w:rsid w:val="00AE5FBA"/>
    <w:rsid w:val="00AE66F0"/>
    <w:rsid w:val="00AE7F1A"/>
    <w:rsid w:val="00AF02F3"/>
    <w:rsid w:val="00AF11CB"/>
    <w:rsid w:val="00AF1232"/>
    <w:rsid w:val="00AF1D0C"/>
    <w:rsid w:val="00AF2590"/>
    <w:rsid w:val="00AF261D"/>
    <w:rsid w:val="00AF4611"/>
    <w:rsid w:val="00AF5335"/>
    <w:rsid w:val="00AF5449"/>
    <w:rsid w:val="00AF5933"/>
    <w:rsid w:val="00AF6C43"/>
    <w:rsid w:val="00AF6E6B"/>
    <w:rsid w:val="00AF759A"/>
    <w:rsid w:val="00B0087A"/>
    <w:rsid w:val="00B009DB"/>
    <w:rsid w:val="00B00AED"/>
    <w:rsid w:val="00B00C20"/>
    <w:rsid w:val="00B01164"/>
    <w:rsid w:val="00B019F9"/>
    <w:rsid w:val="00B03097"/>
    <w:rsid w:val="00B036A8"/>
    <w:rsid w:val="00B04159"/>
    <w:rsid w:val="00B0434D"/>
    <w:rsid w:val="00B043F9"/>
    <w:rsid w:val="00B050C4"/>
    <w:rsid w:val="00B052BB"/>
    <w:rsid w:val="00B05402"/>
    <w:rsid w:val="00B0591E"/>
    <w:rsid w:val="00B06F60"/>
    <w:rsid w:val="00B079F7"/>
    <w:rsid w:val="00B10575"/>
    <w:rsid w:val="00B10626"/>
    <w:rsid w:val="00B10958"/>
    <w:rsid w:val="00B11A00"/>
    <w:rsid w:val="00B11BFC"/>
    <w:rsid w:val="00B12066"/>
    <w:rsid w:val="00B1237E"/>
    <w:rsid w:val="00B13472"/>
    <w:rsid w:val="00B1363E"/>
    <w:rsid w:val="00B13BB7"/>
    <w:rsid w:val="00B14093"/>
    <w:rsid w:val="00B143EF"/>
    <w:rsid w:val="00B14716"/>
    <w:rsid w:val="00B14A81"/>
    <w:rsid w:val="00B16026"/>
    <w:rsid w:val="00B16AF2"/>
    <w:rsid w:val="00B17A60"/>
    <w:rsid w:val="00B202C9"/>
    <w:rsid w:val="00B2103B"/>
    <w:rsid w:val="00B21522"/>
    <w:rsid w:val="00B21628"/>
    <w:rsid w:val="00B21DCC"/>
    <w:rsid w:val="00B21F0A"/>
    <w:rsid w:val="00B2210E"/>
    <w:rsid w:val="00B22535"/>
    <w:rsid w:val="00B234C2"/>
    <w:rsid w:val="00B23A38"/>
    <w:rsid w:val="00B23B7D"/>
    <w:rsid w:val="00B23D4C"/>
    <w:rsid w:val="00B242E1"/>
    <w:rsid w:val="00B24AC9"/>
    <w:rsid w:val="00B24B33"/>
    <w:rsid w:val="00B25B39"/>
    <w:rsid w:val="00B25D7D"/>
    <w:rsid w:val="00B25F51"/>
    <w:rsid w:val="00B267C4"/>
    <w:rsid w:val="00B26ACE"/>
    <w:rsid w:val="00B27123"/>
    <w:rsid w:val="00B273A4"/>
    <w:rsid w:val="00B276E3"/>
    <w:rsid w:val="00B27C81"/>
    <w:rsid w:val="00B27D9F"/>
    <w:rsid w:val="00B27EAA"/>
    <w:rsid w:val="00B31163"/>
    <w:rsid w:val="00B31858"/>
    <w:rsid w:val="00B31B2F"/>
    <w:rsid w:val="00B327C7"/>
    <w:rsid w:val="00B32A26"/>
    <w:rsid w:val="00B32A6B"/>
    <w:rsid w:val="00B33F2C"/>
    <w:rsid w:val="00B349BD"/>
    <w:rsid w:val="00B34C73"/>
    <w:rsid w:val="00B357BB"/>
    <w:rsid w:val="00B3633F"/>
    <w:rsid w:val="00B36755"/>
    <w:rsid w:val="00B36B22"/>
    <w:rsid w:val="00B40A5E"/>
    <w:rsid w:val="00B41B4E"/>
    <w:rsid w:val="00B42297"/>
    <w:rsid w:val="00B4280F"/>
    <w:rsid w:val="00B42C33"/>
    <w:rsid w:val="00B43DDB"/>
    <w:rsid w:val="00B44B30"/>
    <w:rsid w:val="00B44BD0"/>
    <w:rsid w:val="00B44C12"/>
    <w:rsid w:val="00B457F5"/>
    <w:rsid w:val="00B45A6A"/>
    <w:rsid w:val="00B4648D"/>
    <w:rsid w:val="00B477F2"/>
    <w:rsid w:val="00B478A1"/>
    <w:rsid w:val="00B5020C"/>
    <w:rsid w:val="00B50883"/>
    <w:rsid w:val="00B50BFF"/>
    <w:rsid w:val="00B51435"/>
    <w:rsid w:val="00B51C73"/>
    <w:rsid w:val="00B52E5E"/>
    <w:rsid w:val="00B538B1"/>
    <w:rsid w:val="00B546D9"/>
    <w:rsid w:val="00B54FEE"/>
    <w:rsid w:val="00B551E3"/>
    <w:rsid w:val="00B55845"/>
    <w:rsid w:val="00B558F6"/>
    <w:rsid w:val="00B55E5C"/>
    <w:rsid w:val="00B56316"/>
    <w:rsid w:val="00B5637F"/>
    <w:rsid w:val="00B56AB1"/>
    <w:rsid w:val="00B56B55"/>
    <w:rsid w:val="00B57822"/>
    <w:rsid w:val="00B57895"/>
    <w:rsid w:val="00B57966"/>
    <w:rsid w:val="00B57F85"/>
    <w:rsid w:val="00B60075"/>
    <w:rsid w:val="00B600A4"/>
    <w:rsid w:val="00B600C8"/>
    <w:rsid w:val="00B600CA"/>
    <w:rsid w:val="00B60131"/>
    <w:rsid w:val="00B60927"/>
    <w:rsid w:val="00B6092C"/>
    <w:rsid w:val="00B6138A"/>
    <w:rsid w:val="00B61A09"/>
    <w:rsid w:val="00B61C8B"/>
    <w:rsid w:val="00B61ED7"/>
    <w:rsid w:val="00B6275F"/>
    <w:rsid w:val="00B62C48"/>
    <w:rsid w:val="00B636B1"/>
    <w:rsid w:val="00B640CE"/>
    <w:rsid w:val="00B64D6E"/>
    <w:rsid w:val="00B64E34"/>
    <w:rsid w:val="00B64FAD"/>
    <w:rsid w:val="00B65126"/>
    <w:rsid w:val="00B6544D"/>
    <w:rsid w:val="00B65959"/>
    <w:rsid w:val="00B701B3"/>
    <w:rsid w:val="00B70455"/>
    <w:rsid w:val="00B71BEB"/>
    <w:rsid w:val="00B725CE"/>
    <w:rsid w:val="00B728F3"/>
    <w:rsid w:val="00B72B44"/>
    <w:rsid w:val="00B7342E"/>
    <w:rsid w:val="00B73DFE"/>
    <w:rsid w:val="00B73F3F"/>
    <w:rsid w:val="00B74399"/>
    <w:rsid w:val="00B7463F"/>
    <w:rsid w:val="00B74B36"/>
    <w:rsid w:val="00B7557A"/>
    <w:rsid w:val="00B75E02"/>
    <w:rsid w:val="00B75F0C"/>
    <w:rsid w:val="00B7698B"/>
    <w:rsid w:val="00B771AA"/>
    <w:rsid w:val="00B7767A"/>
    <w:rsid w:val="00B77AC1"/>
    <w:rsid w:val="00B80492"/>
    <w:rsid w:val="00B80B34"/>
    <w:rsid w:val="00B80BFF"/>
    <w:rsid w:val="00B81FD5"/>
    <w:rsid w:val="00B825E8"/>
    <w:rsid w:val="00B83D5F"/>
    <w:rsid w:val="00B84027"/>
    <w:rsid w:val="00B843E0"/>
    <w:rsid w:val="00B84775"/>
    <w:rsid w:val="00B84A20"/>
    <w:rsid w:val="00B84C30"/>
    <w:rsid w:val="00B84EBC"/>
    <w:rsid w:val="00B85377"/>
    <w:rsid w:val="00B85AF7"/>
    <w:rsid w:val="00B86CDE"/>
    <w:rsid w:val="00B870C6"/>
    <w:rsid w:val="00B8710F"/>
    <w:rsid w:val="00B8730F"/>
    <w:rsid w:val="00B90AD0"/>
    <w:rsid w:val="00B911EA"/>
    <w:rsid w:val="00B91E19"/>
    <w:rsid w:val="00B92186"/>
    <w:rsid w:val="00B92B5D"/>
    <w:rsid w:val="00B94F1D"/>
    <w:rsid w:val="00B94F64"/>
    <w:rsid w:val="00B956F4"/>
    <w:rsid w:val="00B9668F"/>
    <w:rsid w:val="00B9693D"/>
    <w:rsid w:val="00B96993"/>
    <w:rsid w:val="00B96AE9"/>
    <w:rsid w:val="00B96B3E"/>
    <w:rsid w:val="00B97009"/>
    <w:rsid w:val="00B9772C"/>
    <w:rsid w:val="00BA0F8B"/>
    <w:rsid w:val="00BA16A9"/>
    <w:rsid w:val="00BA1D1B"/>
    <w:rsid w:val="00BA22FC"/>
    <w:rsid w:val="00BA262B"/>
    <w:rsid w:val="00BA266E"/>
    <w:rsid w:val="00BA298E"/>
    <w:rsid w:val="00BA4236"/>
    <w:rsid w:val="00BA4D70"/>
    <w:rsid w:val="00BA5204"/>
    <w:rsid w:val="00BA5CF6"/>
    <w:rsid w:val="00BA76F0"/>
    <w:rsid w:val="00BB01CE"/>
    <w:rsid w:val="00BB0B39"/>
    <w:rsid w:val="00BB2516"/>
    <w:rsid w:val="00BB4621"/>
    <w:rsid w:val="00BB477C"/>
    <w:rsid w:val="00BB4810"/>
    <w:rsid w:val="00BB4835"/>
    <w:rsid w:val="00BB4AD5"/>
    <w:rsid w:val="00BB4D47"/>
    <w:rsid w:val="00BB4E28"/>
    <w:rsid w:val="00BB52DE"/>
    <w:rsid w:val="00BB5FFC"/>
    <w:rsid w:val="00BB6F96"/>
    <w:rsid w:val="00BB768D"/>
    <w:rsid w:val="00BC0E8F"/>
    <w:rsid w:val="00BC11DA"/>
    <w:rsid w:val="00BC1516"/>
    <w:rsid w:val="00BC186D"/>
    <w:rsid w:val="00BC1C7B"/>
    <w:rsid w:val="00BC217B"/>
    <w:rsid w:val="00BC24F9"/>
    <w:rsid w:val="00BC2822"/>
    <w:rsid w:val="00BC29B4"/>
    <w:rsid w:val="00BC2CAC"/>
    <w:rsid w:val="00BC36E9"/>
    <w:rsid w:val="00BC37EB"/>
    <w:rsid w:val="00BC3DFD"/>
    <w:rsid w:val="00BC4086"/>
    <w:rsid w:val="00BC43AE"/>
    <w:rsid w:val="00BC469A"/>
    <w:rsid w:val="00BC4840"/>
    <w:rsid w:val="00BC4BF1"/>
    <w:rsid w:val="00BC4DC4"/>
    <w:rsid w:val="00BC4EBD"/>
    <w:rsid w:val="00BC5667"/>
    <w:rsid w:val="00BC5AD3"/>
    <w:rsid w:val="00BC5DE9"/>
    <w:rsid w:val="00BC64A9"/>
    <w:rsid w:val="00BC6982"/>
    <w:rsid w:val="00BC6A52"/>
    <w:rsid w:val="00BC6F4A"/>
    <w:rsid w:val="00BD073F"/>
    <w:rsid w:val="00BD128A"/>
    <w:rsid w:val="00BD1DFA"/>
    <w:rsid w:val="00BD272F"/>
    <w:rsid w:val="00BD2B65"/>
    <w:rsid w:val="00BD3B10"/>
    <w:rsid w:val="00BD4599"/>
    <w:rsid w:val="00BD4B54"/>
    <w:rsid w:val="00BD4F18"/>
    <w:rsid w:val="00BD5505"/>
    <w:rsid w:val="00BD5B60"/>
    <w:rsid w:val="00BD5D95"/>
    <w:rsid w:val="00BD617F"/>
    <w:rsid w:val="00BD64C0"/>
    <w:rsid w:val="00BD67E2"/>
    <w:rsid w:val="00BD7FE2"/>
    <w:rsid w:val="00BE0E27"/>
    <w:rsid w:val="00BE13B0"/>
    <w:rsid w:val="00BE17FB"/>
    <w:rsid w:val="00BE1D66"/>
    <w:rsid w:val="00BE1FAE"/>
    <w:rsid w:val="00BE2385"/>
    <w:rsid w:val="00BE2C18"/>
    <w:rsid w:val="00BE3037"/>
    <w:rsid w:val="00BE336A"/>
    <w:rsid w:val="00BE3EB7"/>
    <w:rsid w:val="00BE4A51"/>
    <w:rsid w:val="00BE560F"/>
    <w:rsid w:val="00BE5F79"/>
    <w:rsid w:val="00BE634D"/>
    <w:rsid w:val="00BE6E38"/>
    <w:rsid w:val="00BE7331"/>
    <w:rsid w:val="00BE74F2"/>
    <w:rsid w:val="00BE7536"/>
    <w:rsid w:val="00BF0BF2"/>
    <w:rsid w:val="00BF18E5"/>
    <w:rsid w:val="00BF2443"/>
    <w:rsid w:val="00BF26AB"/>
    <w:rsid w:val="00BF2D8E"/>
    <w:rsid w:val="00BF4ADA"/>
    <w:rsid w:val="00BF508F"/>
    <w:rsid w:val="00BF5184"/>
    <w:rsid w:val="00BF52BC"/>
    <w:rsid w:val="00BF55AD"/>
    <w:rsid w:val="00BF5A0B"/>
    <w:rsid w:val="00BF5A8E"/>
    <w:rsid w:val="00BF5C0D"/>
    <w:rsid w:val="00BF622B"/>
    <w:rsid w:val="00BF65E7"/>
    <w:rsid w:val="00C007EB"/>
    <w:rsid w:val="00C00C0C"/>
    <w:rsid w:val="00C00CBF"/>
    <w:rsid w:val="00C01CC9"/>
    <w:rsid w:val="00C0268A"/>
    <w:rsid w:val="00C02BD2"/>
    <w:rsid w:val="00C0364D"/>
    <w:rsid w:val="00C056F6"/>
    <w:rsid w:val="00C05CA8"/>
    <w:rsid w:val="00C060B9"/>
    <w:rsid w:val="00C066AF"/>
    <w:rsid w:val="00C06B19"/>
    <w:rsid w:val="00C104B6"/>
    <w:rsid w:val="00C10B12"/>
    <w:rsid w:val="00C11FA7"/>
    <w:rsid w:val="00C12BC7"/>
    <w:rsid w:val="00C1414B"/>
    <w:rsid w:val="00C1415F"/>
    <w:rsid w:val="00C146DE"/>
    <w:rsid w:val="00C1481F"/>
    <w:rsid w:val="00C14ACD"/>
    <w:rsid w:val="00C14E57"/>
    <w:rsid w:val="00C156F1"/>
    <w:rsid w:val="00C15B0F"/>
    <w:rsid w:val="00C15C3C"/>
    <w:rsid w:val="00C17582"/>
    <w:rsid w:val="00C17B56"/>
    <w:rsid w:val="00C207BD"/>
    <w:rsid w:val="00C2081A"/>
    <w:rsid w:val="00C210A5"/>
    <w:rsid w:val="00C21886"/>
    <w:rsid w:val="00C219A2"/>
    <w:rsid w:val="00C21BB2"/>
    <w:rsid w:val="00C21D70"/>
    <w:rsid w:val="00C22004"/>
    <w:rsid w:val="00C22491"/>
    <w:rsid w:val="00C22D96"/>
    <w:rsid w:val="00C22DC2"/>
    <w:rsid w:val="00C233BB"/>
    <w:rsid w:val="00C234C8"/>
    <w:rsid w:val="00C23B68"/>
    <w:rsid w:val="00C23E38"/>
    <w:rsid w:val="00C249B7"/>
    <w:rsid w:val="00C24D28"/>
    <w:rsid w:val="00C253E1"/>
    <w:rsid w:val="00C25A4B"/>
    <w:rsid w:val="00C268EE"/>
    <w:rsid w:val="00C27299"/>
    <w:rsid w:val="00C276FE"/>
    <w:rsid w:val="00C305B2"/>
    <w:rsid w:val="00C3135E"/>
    <w:rsid w:val="00C31589"/>
    <w:rsid w:val="00C33970"/>
    <w:rsid w:val="00C33EE1"/>
    <w:rsid w:val="00C341AC"/>
    <w:rsid w:val="00C345DA"/>
    <w:rsid w:val="00C34A35"/>
    <w:rsid w:val="00C34F82"/>
    <w:rsid w:val="00C357D0"/>
    <w:rsid w:val="00C366E1"/>
    <w:rsid w:val="00C37312"/>
    <w:rsid w:val="00C378A5"/>
    <w:rsid w:val="00C37DEC"/>
    <w:rsid w:val="00C40085"/>
    <w:rsid w:val="00C40728"/>
    <w:rsid w:val="00C415F8"/>
    <w:rsid w:val="00C4171A"/>
    <w:rsid w:val="00C41B59"/>
    <w:rsid w:val="00C422F5"/>
    <w:rsid w:val="00C425D0"/>
    <w:rsid w:val="00C43624"/>
    <w:rsid w:val="00C44C3D"/>
    <w:rsid w:val="00C45058"/>
    <w:rsid w:val="00C455D8"/>
    <w:rsid w:val="00C45A05"/>
    <w:rsid w:val="00C45AFC"/>
    <w:rsid w:val="00C45BA5"/>
    <w:rsid w:val="00C45EFC"/>
    <w:rsid w:val="00C46036"/>
    <w:rsid w:val="00C46082"/>
    <w:rsid w:val="00C46952"/>
    <w:rsid w:val="00C46DE7"/>
    <w:rsid w:val="00C4744E"/>
    <w:rsid w:val="00C47EFE"/>
    <w:rsid w:val="00C47F48"/>
    <w:rsid w:val="00C503AC"/>
    <w:rsid w:val="00C50667"/>
    <w:rsid w:val="00C50BA7"/>
    <w:rsid w:val="00C50F0A"/>
    <w:rsid w:val="00C51C1A"/>
    <w:rsid w:val="00C51C5D"/>
    <w:rsid w:val="00C524BC"/>
    <w:rsid w:val="00C52AC7"/>
    <w:rsid w:val="00C52DB7"/>
    <w:rsid w:val="00C531CC"/>
    <w:rsid w:val="00C53401"/>
    <w:rsid w:val="00C53833"/>
    <w:rsid w:val="00C53B92"/>
    <w:rsid w:val="00C54A2B"/>
    <w:rsid w:val="00C550DA"/>
    <w:rsid w:val="00C555BC"/>
    <w:rsid w:val="00C557A1"/>
    <w:rsid w:val="00C55DCA"/>
    <w:rsid w:val="00C560ED"/>
    <w:rsid w:val="00C56841"/>
    <w:rsid w:val="00C569E6"/>
    <w:rsid w:val="00C56D61"/>
    <w:rsid w:val="00C57BCA"/>
    <w:rsid w:val="00C603AF"/>
    <w:rsid w:val="00C60660"/>
    <w:rsid w:val="00C60899"/>
    <w:rsid w:val="00C614D3"/>
    <w:rsid w:val="00C6152E"/>
    <w:rsid w:val="00C61729"/>
    <w:rsid w:val="00C61767"/>
    <w:rsid w:val="00C61C35"/>
    <w:rsid w:val="00C620FD"/>
    <w:rsid w:val="00C623E3"/>
    <w:rsid w:val="00C62894"/>
    <w:rsid w:val="00C6355F"/>
    <w:rsid w:val="00C63800"/>
    <w:rsid w:val="00C63C74"/>
    <w:rsid w:val="00C6468F"/>
    <w:rsid w:val="00C65043"/>
    <w:rsid w:val="00C6576F"/>
    <w:rsid w:val="00C66631"/>
    <w:rsid w:val="00C66F0C"/>
    <w:rsid w:val="00C675FD"/>
    <w:rsid w:val="00C67644"/>
    <w:rsid w:val="00C676B3"/>
    <w:rsid w:val="00C67A2C"/>
    <w:rsid w:val="00C70EDD"/>
    <w:rsid w:val="00C71041"/>
    <w:rsid w:val="00C72998"/>
    <w:rsid w:val="00C729FF"/>
    <w:rsid w:val="00C72CE2"/>
    <w:rsid w:val="00C7325F"/>
    <w:rsid w:val="00C7345B"/>
    <w:rsid w:val="00C73697"/>
    <w:rsid w:val="00C73BB6"/>
    <w:rsid w:val="00C759EF"/>
    <w:rsid w:val="00C75A14"/>
    <w:rsid w:val="00C75A41"/>
    <w:rsid w:val="00C75E77"/>
    <w:rsid w:val="00C75FBF"/>
    <w:rsid w:val="00C76131"/>
    <w:rsid w:val="00C762F0"/>
    <w:rsid w:val="00C76825"/>
    <w:rsid w:val="00C76D28"/>
    <w:rsid w:val="00C77334"/>
    <w:rsid w:val="00C802C1"/>
    <w:rsid w:val="00C815C1"/>
    <w:rsid w:val="00C818A7"/>
    <w:rsid w:val="00C8274A"/>
    <w:rsid w:val="00C82CA2"/>
    <w:rsid w:val="00C84181"/>
    <w:rsid w:val="00C84C95"/>
    <w:rsid w:val="00C84EE6"/>
    <w:rsid w:val="00C85A30"/>
    <w:rsid w:val="00C85D4A"/>
    <w:rsid w:val="00C85DDA"/>
    <w:rsid w:val="00C86489"/>
    <w:rsid w:val="00C87625"/>
    <w:rsid w:val="00C9003B"/>
    <w:rsid w:val="00C90114"/>
    <w:rsid w:val="00C9012A"/>
    <w:rsid w:val="00C912B3"/>
    <w:rsid w:val="00C922D7"/>
    <w:rsid w:val="00C92906"/>
    <w:rsid w:val="00C940F3"/>
    <w:rsid w:val="00C948AC"/>
    <w:rsid w:val="00C949DB"/>
    <w:rsid w:val="00C94EC8"/>
    <w:rsid w:val="00C95BF6"/>
    <w:rsid w:val="00C95FFC"/>
    <w:rsid w:val="00C9654C"/>
    <w:rsid w:val="00C96758"/>
    <w:rsid w:val="00C975EE"/>
    <w:rsid w:val="00C9773B"/>
    <w:rsid w:val="00C9793D"/>
    <w:rsid w:val="00C97B55"/>
    <w:rsid w:val="00C97DA2"/>
    <w:rsid w:val="00CA0513"/>
    <w:rsid w:val="00CA0B30"/>
    <w:rsid w:val="00CA0DB6"/>
    <w:rsid w:val="00CA1714"/>
    <w:rsid w:val="00CA1748"/>
    <w:rsid w:val="00CA1CB2"/>
    <w:rsid w:val="00CA1D35"/>
    <w:rsid w:val="00CA2314"/>
    <w:rsid w:val="00CA303C"/>
    <w:rsid w:val="00CA346F"/>
    <w:rsid w:val="00CA3B30"/>
    <w:rsid w:val="00CA3B61"/>
    <w:rsid w:val="00CA406D"/>
    <w:rsid w:val="00CA463D"/>
    <w:rsid w:val="00CA4AEA"/>
    <w:rsid w:val="00CA4B97"/>
    <w:rsid w:val="00CA4DFD"/>
    <w:rsid w:val="00CA59CE"/>
    <w:rsid w:val="00CA5D8F"/>
    <w:rsid w:val="00CA6175"/>
    <w:rsid w:val="00CA7DC1"/>
    <w:rsid w:val="00CB061D"/>
    <w:rsid w:val="00CB0AF2"/>
    <w:rsid w:val="00CB1032"/>
    <w:rsid w:val="00CB127C"/>
    <w:rsid w:val="00CB13E7"/>
    <w:rsid w:val="00CB14C7"/>
    <w:rsid w:val="00CB14DF"/>
    <w:rsid w:val="00CB1C71"/>
    <w:rsid w:val="00CB1FBF"/>
    <w:rsid w:val="00CB38FA"/>
    <w:rsid w:val="00CB3D5E"/>
    <w:rsid w:val="00CB61EB"/>
    <w:rsid w:val="00CB62A4"/>
    <w:rsid w:val="00CB6782"/>
    <w:rsid w:val="00CB6956"/>
    <w:rsid w:val="00CB6D0E"/>
    <w:rsid w:val="00CC03BD"/>
    <w:rsid w:val="00CC044B"/>
    <w:rsid w:val="00CC0546"/>
    <w:rsid w:val="00CC0715"/>
    <w:rsid w:val="00CC0CF9"/>
    <w:rsid w:val="00CC2483"/>
    <w:rsid w:val="00CC2779"/>
    <w:rsid w:val="00CC2EDF"/>
    <w:rsid w:val="00CC33DE"/>
    <w:rsid w:val="00CC3B94"/>
    <w:rsid w:val="00CC3C48"/>
    <w:rsid w:val="00CC3EA5"/>
    <w:rsid w:val="00CC3F39"/>
    <w:rsid w:val="00CC48CB"/>
    <w:rsid w:val="00CC4C5C"/>
    <w:rsid w:val="00CC50CE"/>
    <w:rsid w:val="00CC5A8B"/>
    <w:rsid w:val="00CC5E6C"/>
    <w:rsid w:val="00CC631E"/>
    <w:rsid w:val="00CC65B3"/>
    <w:rsid w:val="00CC6C03"/>
    <w:rsid w:val="00CC6C97"/>
    <w:rsid w:val="00CC6EAC"/>
    <w:rsid w:val="00CC7C6F"/>
    <w:rsid w:val="00CD005C"/>
    <w:rsid w:val="00CD1DEF"/>
    <w:rsid w:val="00CD2559"/>
    <w:rsid w:val="00CD2C1C"/>
    <w:rsid w:val="00CD2E86"/>
    <w:rsid w:val="00CD305C"/>
    <w:rsid w:val="00CD3D27"/>
    <w:rsid w:val="00CD3F98"/>
    <w:rsid w:val="00CD445D"/>
    <w:rsid w:val="00CD56FE"/>
    <w:rsid w:val="00CD60B6"/>
    <w:rsid w:val="00CD643F"/>
    <w:rsid w:val="00CD6D2A"/>
    <w:rsid w:val="00CD7F2E"/>
    <w:rsid w:val="00CE0577"/>
    <w:rsid w:val="00CE0B36"/>
    <w:rsid w:val="00CE0BA7"/>
    <w:rsid w:val="00CE0E02"/>
    <w:rsid w:val="00CE1E90"/>
    <w:rsid w:val="00CE2824"/>
    <w:rsid w:val="00CE2D8F"/>
    <w:rsid w:val="00CE32AE"/>
    <w:rsid w:val="00CE38D9"/>
    <w:rsid w:val="00CE495D"/>
    <w:rsid w:val="00CE53AF"/>
    <w:rsid w:val="00CE5732"/>
    <w:rsid w:val="00CE6F59"/>
    <w:rsid w:val="00CE766C"/>
    <w:rsid w:val="00CE7A05"/>
    <w:rsid w:val="00CE7A83"/>
    <w:rsid w:val="00CE7CCC"/>
    <w:rsid w:val="00CE7D8D"/>
    <w:rsid w:val="00CF0A0A"/>
    <w:rsid w:val="00CF0BFC"/>
    <w:rsid w:val="00CF17C1"/>
    <w:rsid w:val="00CF2C3A"/>
    <w:rsid w:val="00CF3281"/>
    <w:rsid w:val="00CF4C65"/>
    <w:rsid w:val="00CF51AC"/>
    <w:rsid w:val="00CF6F5E"/>
    <w:rsid w:val="00CF7298"/>
    <w:rsid w:val="00CF78F6"/>
    <w:rsid w:val="00D000BC"/>
    <w:rsid w:val="00D00758"/>
    <w:rsid w:val="00D01137"/>
    <w:rsid w:val="00D013DA"/>
    <w:rsid w:val="00D02F1C"/>
    <w:rsid w:val="00D035FD"/>
    <w:rsid w:val="00D03A3B"/>
    <w:rsid w:val="00D042A3"/>
    <w:rsid w:val="00D0479B"/>
    <w:rsid w:val="00D048F2"/>
    <w:rsid w:val="00D04E81"/>
    <w:rsid w:val="00D050DB"/>
    <w:rsid w:val="00D052EA"/>
    <w:rsid w:val="00D119EB"/>
    <w:rsid w:val="00D120A8"/>
    <w:rsid w:val="00D12973"/>
    <w:rsid w:val="00D12C10"/>
    <w:rsid w:val="00D12CCF"/>
    <w:rsid w:val="00D12FA6"/>
    <w:rsid w:val="00D133F5"/>
    <w:rsid w:val="00D13597"/>
    <w:rsid w:val="00D13A2F"/>
    <w:rsid w:val="00D13BF3"/>
    <w:rsid w:val="00D13D4F"/>
    <w:rsid w:val="00D13E79"/>
    <w:rsid w:val="00D14E53"/>
    <w:rsid w:val="00D15180"/>
    <w:rsid w:val="00D15A7F"/>
    <w:rsid w:val="00D16692"/>
    <w:rsid w:val="00D16F87"/>
    <w:rsid w:val="00D20510"/>
    <w:rsid w:val="00D210E8"/>
    <w:rsid w:val="00D217AB"/>
    <w:rsid w:val="00D21DD5"/>
    <w:rsid w:val="00D221AE"/>
    <w:rsid w:val="00D22315"/>
    <w:rsid w:val="00D22547"/>
    <w:rsid w:val="00D22925"/>
    <w:rsid w:val="00D22A9B"/>
    <w:rsid w:val="00D2394A"/>
    <w:rsid w:val="00D23CBB"/>
    <w:rsid w:val="00D240AC"/>
    <w:rsid w:val="00D243A2"/>
    <w:rsid w:val="00D2474D"/>
    <w:rsid w:val="00D249E8"/>
    <w:rsid w:val="00D24E32"/>
    <w:rsid w:val="00D25B75"/>
    <w:rsid w:val="00D2616B"/>
    <w:rsid w:val="00D262DA"/>
    <w:rsid w:val="00D26545"/>
    <w:rsid w:val="00D26735"/>
    <w:rsid w:val="00D30127"/>
    <w:rsid w:val="00D30ABF"/>
    <w:rsid w:val="00D30E6E"/>
    <w:rsid w:val="00D3114F"/>
    <w:rsid w:val="00D31A3E"/>
    <w:rsid w:val="00D32148"/>
    <w:rsid w:val="00D326EB"/>
    <w:rsid w:val="00D32A89"/>
    <w:rsid w:val="00D33057"/>
    <w:rsid w:val="00D33350"/>
    <w:rsid w:val="00D337B7"/>
    <w:rsid w:val="00D34027"/>
    <w:rsid w:val="00D340DE"/>
    <w:rsid w:val="00D34999"/>
    <w:rsid w:val="00D34C19"/>
    <w:rsid w:val="00D3542D"/>
    <w:rsid w:val="00D363A5"/>
    <w:rsid w:val="00D36899"/>
    <w:rsid w:val="00D36E94"/>
    <w:rsid w:val="00D3730C"/>
    <w:rsid w:val="00D37608"/>
    <w:rsid w:val="00D40F5F"/>
    <w:rsid w:val="00D40F95"/>
    <w:rsid w:val="00D434D1"/>
    <w:rsid w:val="00D43687"/>
    <w:rsid w:val="00D4424F"/>
    <w:rsid w:val="00D4445F"/>
    <w:rsid w:val="00D44C80"/>
    <w:rsid w:val="00D45B63"/>
    <w:rsid w:val="00D4653C"/>
    <w:rsid w:val="00D46BD4"/>
    <w:rsid w:val="00D474A6"/>
    <w:rsid w:val="00D474E4"/>
    <w:rsid w:val="00D47951"/>
    <w:rsid w:val="00D47BD1"/>
    <w:rsid w:val="00D501F3"/>
    <w:rsid w:val="00D516C7"/>
    <w:rsid w:val="00D51E4F"/>
    <w:rsid w:val="00D52C4E"/>
    <w:rsid w:val="00D539F2"/>
    <w:rsid w:val="00D55AE0"/>
    <w:rsid w:val="00D55E1C"/>
    <w:rsid w:val="00D568AD"/>
    <w:rsid w:val="00D56A3A"/>
    <w:rsid w:val="00D572FF"/>
    <w:rsid w:val="00D60988"/>
    <w:rsid w:val="00D60D6D"/>
    <w:rsid w:val="00D60E39"/>
    <w:rsid w:val="00D610A4"/>
    <w:rsid w:val="00D61A09"/>
    <w:rsid w:val="00D61D7A"/>
    <w:rsid w:val="00D61FEB"/>
    <w:rsid w:val="00D62948"/>
    <w:rsid w:val="00D63381"/>
    <w:rsid w:val="00D635A3"/>
    <w:rsid w:val="00D63644"/>
    <w:rsid w:val="00D63C31"/>
    <w:rsid w:val="00D63D78"/>
    <w:rsid w:val="00D63F3C"/>
    <w:rsid w:val="00D6476E"/>
    <w:rsid w:val="00D64980"/>
    <w:rsid w:val="00D65193"/>
    <w:rsid w:val="00D658AD"/>
    <w:rsid w:val="00D6598B"/>
    <w:rsid w:val="00D65DE8"/>
    <w:rsid w:val="00D6637F"/>
    <w:rsid w:val="00D67368"/>
    <w:rsid w:val="00D67584"/>
    <w:rsid w:val="00D67752"/>
    <w:rsid w:val="00D67B7B"/>
    <w:rsid w:val="00D73375"/>
    <w:rsid w:val="00D7341F"/>
    <w:rsid w:val="00D737D7"/>
    <w:rsid w:val="00D7386F"/>
    <w:rsid w:val="00D74551"/>
    <w:rsid w:val="00D756DB"/>
    <w:rsid w:val="00D756E8"/>
    <w:rsid w:val="00D75A66"/>
    <w:rsid w:val="00D7726E"/>
    <w:rsid w:val="00D77E00"/>
    <w:rsid w:val="00D80550"/>
    <w:rsid w:val="00D81263"/>
    <w:rsid w:val="00D81E40"/>
    <w:rsid w:val="00D81F64"/>
    <w:rsid w:val="00D829B5"/>
    <w:rsid w:val="00D83108"/>
    <w:rsid w:val="00D83320"/>
    <w:rsid w:val="00D83FDF"/>
    <w:rsid w:val="00D8448D"/>
    <w:rsid w:val="00D844FE"/>
    <w:rsid w:val="00D849AC"/>
    <w:rsid w:val="00D8512F"/>
    <w:rsid w:val="00D85849"/>
    <w:rsid w:val="00D86160"/>
    <w:rsid w:val="00D87D3C"/>
    <w:rsid w:val="00D906D4"/>
    <w:rsid w:val="00D90C19"/>
    <w:rsid w:val="00D90E5A"/>
    <w:rsid w:val="00D91C39"/>
    <w:rsid w:val="00D9231D"/>
    <w:rsid w:val="00D92DBA"/>
    <w:rsid w:val="00D94152"/>
    <w:rsid w:val="00D94231"/>
    <w:rsid w:val="00D96BBA"/>
    <w:rsid w:val="00D9712B"/>
    <w:rsid w:val="00D974CC"/>
    <w:rsid w:val="00D97636"/>
    <w:rsid w:val="00D97790"/>
    <w:rsid w:val="00D97BB4"/>
    <w:rsid w:val="00D97C7A"/>
    <w:rsid w:val="00D97F72"/>
    <w:rsid w:val="00DA0AC6"/>
    <w:rsid w:val="00DA0B84"/>
    <w:rsid w:val="00DA1833"/>
    <w:rsid w:val="00DA273B"/>
    <w:rsid w:val="00DA2A0C"/>
    <w:rsid w:val="00DA2C11"/>
    <w:rsid w:val="00DA2D72"/>
    <w:rsid w:val="00DA49DB"/>
    <w:rsid w:val="00DA49EF"/>
    <w:rsid w:val="00DA7A89"/>
    <w:rsid w:val="00DB0E12"/>
    <w:rsid w:val="00DB0EDD"/>
    <w:rsid w:val="00DB2039"/>
    <w:rsid w:val="00DB2C14"/>
    <w:rsid w:val="00DB2C88"/>
    <w:rsid w:val="00DB418C"/>
    <w:rsid w:val="00DB43BF"/>
    <w:rsid w:val="00DB4523"/>
    <w:rsid w:val="00DB5281"/>
    <w:rsid w:val="00DB57D4"/>
    <w:rsid w:val="00DB58EA"/>
    <w:rsid w:val="00DB74BD"/>
    <w:rsid w:val="00DB74C0"/>
    <w:rsid w:val="00DB7565"/>
    <w:rsid w:val="00DB7BA7"/>
    <w:rsid w:val="00DB7DA7"/>
    <w:rsid w:val="00DC003C"/>
    <w:rsid w:val="00DC01F0"/>
    <w:rsid w:val="00DC0C15"/>
    <w:rsid w:val="00DC12E1"/>
    <w:rsid w:val="00DC2087"/>
    <w:rsid w:val="00DC2A19"/>
    <w:rsid w:val="00DC2AFE"/>
    <w:rsid w:val="00DC2C99"/>
    <w:rsid w:val="00DC2DA0"/>
    <w:rsid w:val="00DC3889"/>
    <w:rsid w:val="00DC3C93"/>
    <w:rsid w:val="00DC541A"/>
    <w:rsid w:val="00DC56EA"/>
    <w:rsid w:val="00DC63D4"/>
    <w:rsid w:val="00DC6EC3"/>
    <w:rsid w:val="00DC7089"/>
    <w:rsid w:val="00DC70ED"/>
    <w:rsid w:val="00DC75AA"/>
    <w:rsid w:val="00DC7906"/>
    <w:rsid w:val="00DD023D"/>
    <w:rsid w:val="00DD07D6"/>
    <w:rsid w:val="00DD0BC6"/>
    <w:rsid w:val="00DD1177"/>
    <w:rsid w:val="00DD1968"/>
    <w:rsid w:val="00DD318E"/>
    <w:rsid w:val="00DD34DC"/>
    <w:rsid w:val="00DD402A"/>
    <w:rsid w:val="00DD4031"/>
    <w:rsid w:val="00DD47BD"/>
    <w:rsid w:val="00DD4F79"/>
    <w:rsid w:val="00DD5815"/>
    <w:rsid w:val="00DD5DDC"/>
    <w:rsid w:val="00DD6302"/>
    <w:rsid w:val="00DD7571"/>
    <w:rsid w:val="00DD75A4"/>
    <w:rsid w:val="00DD782B"/>
    <w:rsid w:val="00DE0094"/>
    <w:rsid w:val="00DE1253"/>
    <w:rsid w:val="00DE1443"/>
    <w:rsid w:val="00DE26C3"/>
    <w:rsid w:val="00DE376A"/>
    <w:rsid w:val="00DE38F9"/>
    <w:rsid w:val="00DE3ABA"/>
    <w:rsid w:val="00DE3D33"/>
    <w:rsid w:val="00DE4261"/>
    <w:rsid w:val="00DE46E4"/>
    <w:rsid w:val="00DE4B54"/>
    <w:rsid w:val="00DE5042"/>
    <w:rsid w:val="00DE588E"/>
    <w:rsid w:val="00DE598C"/>
    <w:rsid w:val="00DE5B12"/>
    <w:rsid w:val="00DE6DD5"/>
    <w:rsid w:val="00DE6F10"/>
    <w:rsid w:val="00DF06DC"/>
    <w:rsid w:val="00DF0D35"/>
    <w:rsid w:val="00DF1566"/>
    <w:rsid w:val="00DF1AED"/>
    <w:rsid w:val="00DF2619"/>
    <w:rsid w:val="00DF38A8"/>
    <w:rsid w:val="00DF3B51"/>
    <w:rsid w:val="00DF3CE6"/>
    <w:rsid w:val="00DF3E12"/>
    <w:rsid w:val="00DF4001"/>
    <w:rsid w:val="00DF44B8"/>
    <w:rsid w:val="00DF459A"/>
    <w:rsid w:val="00DF5237"/>
    <w:rsid w:val="00DF52AE"/>
    <w:rsid w:val="00DF5A67"/>
    <w:rsid w:val="00DF618D"/>
    <w:rsid w:val="00DF6871"/>
    <w:rsid w:val="00DF69E5"/>
    <w:rsid w:val="00DF6A51"/>
    <w:rsid w:val="00DF6DA6"/>
    <w:rsid w:val="00DF6EEE"/>
    <w:rsid w:val="00DF7869"/>
    <w:rsid w:val="00E0004A"/>
    <w:rsid w:val="00E0042E"/>
    <w:rsid w:val="00E010D1"/>
    <w:rsid w:val="00E010F1"/>
    <w:rsid w:val="00E01283"/>
    <w:rsid w:val="00E01955"/>
    <w:rsid w:val="00E01C7A"/>
    <w:rsid w:val="00E01D35"/>
    <w:rsid w:val="00E021D4"/>
    <w:rsid w:val="00E02DF7"/>
    <w:rsid w:val="00E033CE"/>
    <w:rsid w:val="00E03598"/>
    <w:rsid w:val="00E03A7B"/>
    <w:rsid w:val="00E0404B"/>
    <w:rsid w:val="00E049F7"/>
    <w:rsid w:val="00E05A27"/>
    <w:rsid w:val="00E05BF7"/>
    <w:rsid w:val="00E06529"/>
    <w:rsid w:val="00E0686B"/>
    <w:rsid w:val="00E06A80"/>
    <w:rsid w:val="00E0702D"/>
    <w:rsid w:val="00E11588"/>
    <w:rsid w:val="00E11C49"/>
    <w:rsid w:val="00E12455"/>
    <w:rsid w:val="00E128C1"/>
    <w:rsid w:val="00E13B8A"/>
    <w:rsid w:val="00E1538F"/>
    <w:rsid w:val="00E1595D"/>
    <w:rsid w:val="00E15BB8"/>
    <w:rsid w:val="00E1628E"/>
    <w:rsid w:val="00E16C1E"/>
    <w:rsid w:val="00E17DDD"/>
    <w:rsid w:val="00E17E3D"/>
    <w:rsid w:val="00E202DF"/>
    <w:rsid w:val="00E20321"/>
    <w:rsid w:val="00E2069D"/>
    <w:rsid w:val="00E208A5"/>
    <w:rsid w:val="00E20DE9"/>
    <w:rsid w:val="00E20FA3"/>
    <w:rsid w:val="00E23C03"/>
    <w:rsid w:val="00E240B8"/>
    <w:rsid w:val="00E247E6"/>
    <w:rsid w:val="00E24D26"/>
    <w:rsid w:val="00E24F51"/>
    <w:rsid w:val="00E26044"/>
    <w:rsid w:val="00E262C6"/>
    <w:rsid w:val="00E26F50"/>
    <w:rsid w:val="00E270AC"/>
    <w:rsid w:val="00E273C9"/>
    <w:rsid w:val="00E30703"/>
    <w:rsid w:val="00E307FF"/>
    <w:rsid w:val="00E310A8"/>
    <w:rsid w:val="00E31FAC"/>
    <w:rsid w:val="00E32983"/>
    <w:rsid w:val="00E32B61"/>
    <w:rsid w:val="00E330E5"/>
    <w:rsid w:val="00E33DFB"/>
    <w:rsid w:val="00E34B9A"/>
    <w:rsid w:val="00E351C7"/>
    <w:rsid w:val="00E36438"/>
    <w:rsid w:val="00E37396"/>
    <w:rsid w:val="00E4034A"/>
    <w:rsid w:val="00E4087D"/>
    <w:rsid w:val="00E40FFC"/>
    <w:rsid w:val="00E417FF"/>
    <w:rsid w:val="00E428EB"/>
    <w:rsid w:val="00E42DD5"/>
    <w:rsid w:val="00E43022"/>
    <w:rsid w:val="00E43861"/>
    <w:rsid w:val="00E43FC9"/>
    <w:rsid w:val="00E445A1"/>
    <w:rsid w:val="00E449C6"/>
    <w:rsid w:val="00E44A00"/>
    <w:rsid w:val="00E44BDD"/>
    <w:rsid w:val="00E44D58"/>
    <w:rsid w:val="00E44DD8"/>
    <w:rsid w:val="00E45B56"/>
    <w:rsid w:val="00E464E4"/>
    <w:rsid w:val="00E472D4"/>
    <w:rsid w:val="00E474F9"/>
    <w:rsid w:val="00E500D5"/>
    <w:rsid w:val="00E502B9"/>
    <w:rsid w:val="00E503DC"/>
    <w:rsid w:val="00E50A74"/>
    <w:rsid w:val="00E51194"/>
    <w:rsid w:val="00E518E6"/>
    <w:rsid w:val="00E533E4"/>
    <w:rsid w:val="00E53750"/>
    <w:rsid w:val="00E54B6B"/>
    <w:rsid w:val="00E55C3E"/>
    <w:rsid w:val="00E5667A"/>
    <w:rsid w:val="00E56C28"/>
    <w:rsid w:val="00E57277"/>
    <w:rsid w:val="00E5742A"/>
    <w:rsid w:val="00E60521"/>
    <w:rsid w:val="00E607C4"/>
    <w:rsid w:val="00E6098F"/>
    <w:rsid w:val="00E61470"/>
    <w:rsid w:val="00E61AF3"/>
    <w:rsid w:val="00E62B43"/>
    <w:rsid w:val="00E63568"/>
    <w:rsid w:val="00E649AA"/>
    <w:rsid w:val="00E64AD7"/>
    <w:rsid w:val="00E64C3D"/>
    <w:rsid w:val="00E652AA"/>
    <w:rsid w:val="00E65A47"/>
    <w:rsid w:val="00E65D54"/>
    <w:rsid w:val="00E668B9"/>
    <w:rsid w:val="00E66A6D"/>
    <w:rsid w:val="00E66BDE"/>
    <w:rsid w:val="00E66F7C"/>
    <w:rsid w:val="00E678FB"/>
    <w:rsid w:val="00E67AA2"/>
    <w:rsid w:val="00E67DED"/>
    <w:rsid w:val="00E67FE8"/>
    <w:rsid w:val="00E711BE"/>
    <w:rsid w:val="00E71D75"/>
    <w:rsid w:val="00E72B94"/>
    <w:rsid w:val="00E731C4"/>
    <w:rsid w:val="00E738E7"/>
    <w:rsid w:val="00E73ECF"/>
    <w:rsid w:val="00E74580"/>
    <w:rsid w:val="00E755A1"/>
    <w:rsid w:val="00E758EC"/>
    <w:rsid w:val="00E75AE1"/>
    <w:rsid w:val="00E75C5F"/>
    <w:rsid w:val="00E7631A"/>
    <w:rsid w:val="00E76A9C"/>
    <w:rsid w:val="00E76F69"/>
    <w:rsid w:val="00E772A5"/>
    <w:rsid w:val="00E776BC"/>
    <w:rsid w:val="00E778C5"/>
    <w:rsid w:val="00E80787"/>
    <w:rsid w:val="00E80900"/>
    <w:rsid w:val="00E8128E"/>
    <w:rsid w:val="00E81517"/>
    <w:rsid w:val="00E81AEE"/>
    <w:rsid w:val="00E82B46"/>
    <w:rsid w:val="00E84B04"/>
    <w:rsid w:val="00E85720"/>
    <w:rsid w:val="00E86D29"/>
    <w:rsid w:val="00E8727E"/>
    <w:rsid w:val="00E876E4"/>
    <w:rsid w:val="00E87B33"/>
    <w:rsid w:val="00E904FD"/>
    <w:rsid w:val="00E90909"/>
    <w:rsid w:val="00E909C7"/>
    <w:rsid w:val="00E90B4A"/>
    <w:rsid w:val="00E90C8C"/>
    <w:rsid w:val="00E91D6D"/>
    <w:rsid w:val="00E92A4D"/>
    <w:rsid w:val="00E93298"/>
    <w:rsid w:val="00E93C27"/>
    <w:rsid w:val="00E9408F"/>
    <w:rsid w:val="00E94475"/>
    <w:rsid w:val="00E94990"/>
    <w:rsid w:val="00E95145"/>
    <w:rsid w:val="00E95B2D"/>
    <w:rsid w:val="00E965B8"/>
    <w:rsid w:val="00E96D7B"/>
    <w:rsid w:val="00E974DE"/>
    <w:rsid w:val="00E97F33"/>
    <w:rsid w:val="00EA0884"/>
    <w:rsid w:val="00EA0EC3"/>
    <w:rsid w:val="00EA125D"/>
    <w:rsid w:val="00EA155C"/>
    <w:rsid w:val="00EA1B2D"/>
    <w:rsid w:val="00EA1F9B"/>
    <w:rsid w:val="00EA204C"/>
    <w:rsid w:val="00EA2717"/>
    <w:rsid w:val="00EA2D7A"/>
    <w:rsid w:val="00EA2E63"/>
    <w:rsid w:val="00EA304F"/>
    <w:rsid w:val="00EA346E"/>
    <w:rsid w:val="00EA3C86"/>
    <w:rsid w:val="00EA3D73"/>
    <w:rsid w:val="00EA48EF"/>
    <w:rsid w:val="00EA5021"/>
    <w:rsid w:val="00EA59F7"/>
    <w:rsid w:val="00EA6013"/>
    <w:rsid w:val="00EA6151"/>
    <w:rsid w:val="00EA646D"/>
    <w:rsid w:val="00EA6ED5"/>
    <w:rsid w:val="00EA72A6"/>
    <w:rsid w:val="00EA7527"/>
    <w:rsid w:val="00EA75DA"/>
    <w:rsid w:val="00EB04B2"/>
    <w:rsid w:val="00EB06F2"/>
    <w:rsid w:val="00EB083C"/>
    <w:rsid w:val="00EB0C5C"/>
    <w:rsid w:val="00EB0DF0"/>
    <w:rsid w:val="00EB2700"/>
    <w:rsid w:val="00EB28CC"/>
    <w:rsid w:val="00EB3330"/>
    <w:rsid w:val="00EB3A96"/>
    <w:rsid w:val="00EB3B4A"/>
    <w:rsid w:val="00EB3D0F"/>
    <w:rsid w:val="00EB408E"/>
    <w:rsid w:val="00EB4AF7"/>
    <w:rsid w:val="00EB536F"/>
    <w:rsid w:val="00EB5D78"/>
    <w:rsid w:val="00EC0477"/>
    <w:rsid w:val="00EC0A71"/>
    <w:rsid w:val="00EC0B7D"/>
    <w:rsid w:val="00EC0FB8"/>
    <w:rsid w:val="00EC104A"/>
    <w:rsid w:val="00EC234E"/>
    <w:rsid w:val="00EC2487"/>
    <w:rsid w:val="00EC3652"/>
    <w:rsid w:val="00EC40C1"/>
    <w:rsid w:val="00EC44D0"/>
    <w:rsid w:val="00EC4CAA"/>
    <w:rsid w:val="00EC4EE0"/>
    <w:rsid w:val="00EC5B6B"/>
    <w:rsid w:val="00EC6A9A"/>
    <w:rsid w:val="00ED0488"/>
    <w:rsid w:val="00ED08F0"/>
    <w:rsid w:val="00ED0FE1"/>
    <w:rsid w:val="00ED2B6D"/>
    <w:rsid w:val="00ED2E8C"/>
    <w:rsid w:val="00ED39CF"/>
    <w:rsid w:val="00ED3AEC"/>
    <w:rsid w:val="00ED3EC9"/>
    <w:rsid w:val="00ED473E"/>
    <w:rsid w:val="00ED4FCB"/>
    <w:rsid w:val="00ED5D8C"/>
    <w:rsid w:val="00ED5DCD"/>
    <w:rsid w:val="00ED675E"/>
    <w:rsid w:val="00ED6A07"/>
    <w:rsid w:val="00ED6E4F"/>
    <w:rsid w:val="00ED74F7"/>
    <w:rsid w:val="00ED7CC2"/>
    <w:rsid w:val="00EE0460"/>
    <w:rsid w:val="00EE05B4"/>
    <w:rsid w:val="00EE05BB"/>
    <w:rsid w:val="00EE0807"/>
    <w:rsid w:val="00EE18E6"/>
    <w:rsid w:val="00EE33C9"/>
    <w:rsid w:val="00EE467E"/>
    <w:rsid w:val="00EE4892"/>
    <w:rsid w:val="00EE4B52"/>
    <w:rsid w:val="00EE5529"/>
    <w:rsid w:val="00EE5640"/>
    <w:rsid w:val="00EE644D"/>
    <w:rsid w:val="00EE64ED"/>
    <w:rsid w:val="00EF0202"/>
    <w:rsid w:val="00EF0385"/>
    <w:rsid w:val="00EF03D8"/>
    <w:rsid w:val="00EF1746"/>
    <w:rsid w:val="00EF1DFC"/>
    <w:rsid w:val="00EF1E3C"/>
    <w:rsid w:val="00EF1F57"/>
    <w:rsid w:val="00EF202F"/>
    <w:rsid w:val="00EF33D0"/>
    <w:rsid w:val="00EF3918"/>
    <w:rsid w:val="00EF4CFD"/>
    <w:rsid w:val="00EF4F56"/>
    <w:rsid w:val="00EF55C2"/>
    <w:rsid w:val="00EF5D4D"/>
    <w:rsid w:val="00EF5EAC"/>
    <w:rsid w:val="00EF6A5B"/>
    <w:rsid w:val="00EF6B3F"/>
    <w:rsid w:val="00EF7830"/>
    <w:rsid w:val="00EF7981"/>
    <w:rsid w:val="00EF79B9"/>
    <w:rsid w:val="00F005DA"/>
    <w:rsid w:val="00F00A2B"/>
    <w:rsid w:val="00F00E72"/>
    <w:rsid w:val="00F01384"/>
    <w:rsid w:val="00F014DC"/>
    <w:rsid w:val="00F017A7"/>
    <w:rsid w:val="00F01BBD"/>
    <w:rsid w:val="00F01F78"/>
    <w:rsid w:val="00F023C3"/>
    <w:rsid w:val="00F02989"/>
    <w:rsid w:val="00F03E0C"/>
    <w:rsid w:val="00F04849"/>
    <w:rsid w:val="00F0493B"/>
    <w:rsid w:val="00F04BA4"/>
    <w:rsid w:val="00F06525"/>
    <w:rsid w:val="00F06771"/>
    <w:rsid w:val="00F06981"/>
    <w:rsid w:val="00F06FE4"/>
    <w:rsid w:val="00F07523"/>
    <w:rsid w:val="00F0791E"/>
    <w:rsid w:val="00F105AA"/>
    <w:rsid w:val="00F10CF7"/>
    <w:rsid w:val="00F1147F"/>
    <w:rsid w:val="00F118F4"/>
    <w:rsid w:val="00F11F71"/>
    <w:rsid w:val="00F1370F"/>
    <w:rsid w:val="00F1399F"/>
    <w:rsid w:val="00F14A2A"/>
    <w:rsid w:val="00F14F75"/>
    <w:rsid w:val="00F163B6"/>
    <w:rsid w:val="00F1770B"/>
    <w:rsid w:val="00F179B3"/>
    <w:rsid w:val="00F211C8"/>
    <w:rsid w:val="00F21212"/>
    <w:rsid w:val="00F2235A"/>
    <w:rsid w:val="00F2302D"/>
    <w:rsid w:val="00F239D0"/>
    <w:rsid w:val="00F23BAE"/>
    <w:rsid w:val="00F243FD"/>
    <w:rsid w:val="00F2498B"/>
    <w:rsid w:val="00F256DE"/>
    <w:rsid w:val="00F25E48"/>
    <w:rsid w:val="00F261D6"/>
    <w:rsid w:val="00F270ED"/>
    <w:rsid w:val="00F27F3C"/>
    <w:rsid w:val="00F3043D"/>
    <w:rsid w:val="00F3066C"/>
    <w:rsid w:val="00F3077D"/>
    <w:rsid w:val="00F31169"/>
    <w:rsid w:val="00F313C0"/>
    <w:rsid w:val="00F31525"/>
    <w:rsid w:val="00F31763"/>
    <w:rsid w:val="00F31F82"/>
    <w:rsid w:val="00F32655"/>
    <w:rsid w:val="00F32669"/>
    <w:rsid w:val="00F32C5E"/>
    <w:rsid w:val="00F33236"/>
    <w:rsid w:val="00F33A11"/>
    <w:rsid w:val="00F343C0"/>
    <w:rsid w:val="00F34956"/>
    <w:rsid w:val="00F34F8D"/>
    <w:rsid w:val="00F3559F"/>
    <w:rsid w:val="00F35789"/>
    <w:rsid w:val="00F35967"/>
    <w:rsid w:val="00F3609A"/>
    <w:rsid w:val="00F36335"/>
    <w:rsid w:val="00F36C2F"/>
    <w:rsid w:val="00F37D97"/>
    <w:rsid w:val="00F37E80"/>
    <w:rsid w:val="00F402D6"/>
    <w:rsid w:val="00F40BE1"/>
    <w:rsid w:val="00F4279C"/>
    <w:rsid w:val="00F42AF6"/>
    <w:rsid w:val="00F42C1D"/>
    <w:rsid w:val="00F434E3"/>
    <w:rsid w:val="00F437BC"/>
    <w:rsid w:val="00F44AC6"/>
    <w:rsid w:val="00F44D85"/>
    <w:rsid w:val="00F461CC"/>
    <w:rsid w:val="00F46468"/>
    <w:rsid w:val="00F46A64"/>
    <w:rsid w:val="00F476D3"/>
    <w:rsid w:val="00F47877"/>
    <w:rsid w:val="00F50344"/>
    <w:rsid w:val="00F50FC5"/>
    <w:rsid w:val="00F5176A"/>
    <w:rsid w:val="00F51ABB"/>
    <w:rsid w:val="00F5216E"/>
    <w:rsid w:val="00F53BD2"/>
    <w:rsid w:val="00F53CC2"/>
    <w:rsid w:val="00F540A2"/>
    <w:rsid w:val="00F54121"/>
    <w:rsid w:val="00F54AB0"/>
    <w:rsid w:val="00F54B4A"/>
    <w:rsid w:val="00F55856"/>
    <w:rsid w:val="00F55E9C"/>
    <w:rsid w:val="00F56D29"/>
    <w:rsid w:val="00F576E9"/>
    <w:rsid w:val="00F6160A"/>
    <w:rsid w:val="00F61E78"/>
    <w:rsid w:val="00F61EC3"/>
    <w:rsid w:val="00F61F13"/>
    <w:rsid w:val="00F636BD"/>
    <w:rsid w:val="00F64509"/>
    <w:rsid w:val="00F64A84"/>
    <w:rsid w:val="00F6588F"/>
    <w:rsid w:val="00F66782"/>
    <w:rsid w:val="00F706D8"/>
    <w:rsid w:val="00F709CD"/>
    <w:rsid w:val="00F71D28"/>
    <w:rsid w:val="00F71E75"/>
    <w:rsid w:val="00F71EB5"/>
    <w:rsid w:val="00F72C49"/>
    <w:rsid w:val="00F73436"/>
    <w:rsid w:val="00F734A5"/>
    <w:rsid w:val="00F7478F"/>
    <w:rsid w:val="00F74D89"/>
    <w:rsid w:val="00F7592C"/>
    <w:rsid w:val="00F762CB"/>
    <w:rsid w:val="00F762EB"/>
    <w:rsid w:val="00F8206E"/>
    <w:rsid w:val="00F8304E"/>
    <w:rsid w:val="00F838F5"/>
    <w:rsid w:val="00F83B49"/>
    <w:rsid w:val="00F840AF"/>
    <w:rsid w:val="00F84182"/>
    <w:rsid w:val="00F84390"/>
    <w:rsid w:val="00F84AF1"/>
    <w:rsid w:val="00F84D51"/>
    <w:rsid w:val="00F86202"/>
    <w:rsid w:val="00F86776"/>
    <w:rsid w:val="00F86D25"/>
    <w:rsid w:val="00F90132"/>
    <w:rsid w:val="00F90B34"/>
    <w:rsid w:val="00F91004"/>
    <w:rsid w:val="00F916BE"/>
    <w:rsid w:val="00F928C8"/>
    <w:rsid w:val="00F92A21"/>
    <w:rsid w:val="00F92C94"/>
    <w:rsid w:val="00F93F5B"/>
    <w:rsid w:val="00F948FD"/>
    <w:rsid w:val="00F94D9A"/>
    <w:rsid w:val="00F94F98"/>
    <w:rsid w:val="00F95FDD"/>
    <w:rsid w:val="00F96C6A"/>
    <w:rsid w:val="00F96C7B"/>
    <w:rsid w:val="00F977D5"/>
    <w:rsid w:val="00FA0601"/>
    <w:rsid w:val="00FA08BF"/>
    <w:rsid w:val="00FA145A"/>
    <w:rsid w:val="00FA1C5C"/>
    <w:rsid w:val="00FA2788"/>
    <w:rsid w:val="00FA396D"/>
    <w:rsid w:val="00FA4964"/>
    <w:rsid w:val="00FA4CD8"/>
    <w:rsid w:val="00FA5B36"/>
    <w:rsid w:val="00FA6248"/>
    <w:rsid w:val="00FA71A5"/>
    <w:rsid w:val="00FB046F"/>
    <w:rsid w:val="00FB084B"/>
    <w:rsid w:val="00FB0A60"/>
    <w:rsid w:val="00FB0D91"/>
    <w:rsid w:val="00FB0F99"/>
    <w:rsid w:val="00FB102E"/>
    <w:rsid w:val="00FB18E8"/>
    <w:rsid w:val="00FB19DB"/>
    <w:rsid w:val="00FB1ADC"/>
    <w:rsid w:val="00FB30B3"/>
    <w:rsid w:val="00FB35AD"/>
    <w:rsid w:val="00FB41FA"/>
    <w:rsid w:val="00FB4658"/>
    <w:rsid w:val="00FB4A68"/>
    <w:rsid w:val="00FB4D91"/>
    <w:rsid w:val="00FB57A1"/>
    <w:rsid w:val="00FB58AC"/>
    <w:rsid w:val="00FB6C0C"/>
    <w:rsid w:val="00FB7046"/>
    <w:rsid w:val="00FC0DEA"/>
    <w:rsid w:val="00FC10DF"/>
    <w:rsid w:val="00FC1360"/>
    <w:rsid w:val="00FC2594"/>
    <w:rsid w:val="00FC25D9"/>
    <w:rsid w:val="00FC30BD"/>
    <w:rsid w:val="00FC3A87"/>
    <w:rsid w:val="00FC40B7"/>
    <w:rsid w:val="00FC414C"/>
    <w:rsid w:val="00FC4278"/>
    <w:rsid w:val="00FC4D6A"/>
    <w:rsid w:val="00FC5A02"/>
    <w:rsid w:val="00FC6D66"/>
    <w:rsid w:val="00FC736F"/>
    <w:rsid w:val="00FD0014"/>
    <w:rsid w:val="00FD0698"/>
    <w:rsid w:val="00FD131B"/>
    <w:rsid w:val="00FD1891"/>
    <w:rsid w:val="00FD1A78"/>
    <w:rsid w:val="00FD1F89"/>
    <w:rsid w:val="00FD233D"/>
    <w:rsid w:val="00FD25F1"/>
    <w:rsid w:val="00FD2BD9"/>
    <w:rsid w:val="00FD30AA"/>
    <w:rsid w:val="00FD533C"/>
    <w:rsid w:val="00FD5CCC"/>
    <w:rsid w:val="00FD61FD"/>
    <w:rsid w:val="00FD63BD"/>
    <w:rsid w:val="00FD6799"/>
    <w:rsid w:val="00FD6FD4"/>
    <w:rsid w:val="00FD7D2F"/>
    <w:rsid w:val="00FE06FC"/>
    <w:rsid w:val="00FE0BC3"/>
    <w:rsid w:val="00FE0DFD"/>
    <w:rsid w:val="00FE1308"/>
    <w:rsid w:val="00FE244A"/>
    <w:rsid w:val="00FE2C98"/>
    <w:rsid w:val="00FE3086"/>
    <w:rsid w:val="00FE4453"/>
    <w:rsid w:val="00FE449C"/>
    <w:rsid w:val="00FE5B25"/>
    <w:rsid w:val="00FE5DF4"/>
    <w:rsid w:val="00FE6076"/>
    <w:rsid w:val="00FE6421"/>
    <w:rsid w:val="00FE7C7B"/>
    <w:rsid w:val="00FF0899"/>
    <w:rsid w:val="00FF13A6"/>
    <w:rsid w:val="00FF15FF"/>
    <w:rsid w:val="00FF2409"/>
    <w:rsid w:val="00FF2D3A"/>
    <w:rsid w:val="00FF322F"/>
    <w:rsid w:val="00FF3605"/>
    <w:rsid w:val="00FF37D5"/>
    <w:rsid w:val="00FF57AA"/>
    <w:rsid w:val="00FF5FD5"/>
    <w:rsid w:val="00FF71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14:docId w14:val="7182E8BD"/>
  <w15:docId w15:val="{55742E75-2D26-41D2-9EF6-14564E7E1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qFormat="1"/>
    <w:lsdException w:name="Body Text Indent 3" w:semiHidden="1" w:unhideWhenUsed="1" w:qFormat="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0"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E75AE1"/>
    <w:rPr>
      <w:sz w:val="24"/>
      <w:szCs w:val="24"/>
    </w:rPr>
  </w:style>
  <w:style w:type="paragraph" w:styleId="10">
    <w:name w:val="heading 1"/>
    <w:aliases w:val="Раздел Договора,H1,&quot;Алмаз&quot;,Заголовок 1 Знак2,Заголовок 1 Знак1 Знак,Заголовок 1 Знак Знак Знак,Заголовок 1 Знак Знак1 Знак,Заголовок 1 Знак Знак2,Заголовок 1 Знак Знак Знак Знак Знак Знак Знак Знак Знак,Document Header1"/>
    <w:basedOn w:val="a1"/>
    <w:next w:val="a1"/>
    <w:link w:val="11"/>
    <w:qFormat/>
    <w:rsid w:val="00964C40"/>
    <w:pPr>
      <w:keepNext/>
      <w:spacing w:before="240" w:after="60"/>
      <w:outlineLvl w:val="0"/>
    </w:pPr>
    <w:rPr>
      <w:rFonts w:ascii="Arial" w:hAnsi="Arial"/>
      <w:b/>
      <w:bCs/>
      <w:kern w:val="32"/>
      <w:sz w:val="32"/>
      <w:szCs w:val="32"/>
    </w:rPr>
  </w:style>
  <w:style w:type="paragraph" w:styleId="2">
    <w:name w:val="heading 2"/>
    <w:aliases w:val="H2,&quot;Изумруд&quot;,h2,Gliederung2,Gliederung,Indented Heading,H21,H22,Indented Heading1,Indented Heading2,Indented Heading3,Indented Heading4,H23,H211,H221,Indented Heading5,Indented Heading6,Indented Heading7,H24,H212,H222,Indented Heading8,H25"/>
    <w:basedOn w:val="a1"/>
    <w:next w:val="a1"/>
    <w:link w:val="20"/>
    <w:qFormat/>
    <w:rsid w:val="00653D2B"/>
    <w:pPr>
      <w:keepNext/>
      <w:spacing w:before="240" w:after="60"/>
      <w:outlineLvl w:val="1"/>
    </w:pPr>
    <w:rPr>
      <w:rFonts w:ascii="Arial" w:hAnsi="Arial"/>
      <w:b/>
      <w:bCs/>
      <w:i/>
      <w:iCs/>
      <w:sz w:val="28"/>
      <w:szCs w:val="28"/>
    </w:rPr>
  </w:style>
  <w:style w:type="paragraph" w:styleId="3">
    <w:name w:val="heading 3"/>
    <w:aliases w:val="H3,Заголовок 3 Знак1 Знак,Заголовок 3 Знак Знак Знак,Заголовок 3 Знак Знак1 Знак Знак Знак Знак,Заголовок 3 Знак Знак Знак Знак Знак Знак Знак Знак,Заголовок 3 Знак Знак1 Знак Знак Знак Знак Знак Знак Знак Знак Знак,heading"/>
    <w:basedOn w:val="a1"/>
    <w:next w:val="a1"/>
    <w:link w:val="30"/>
    <w:qFormat/>
    <w:rsid w:val="00B019F9"/>
    <w:pPr>
      <w:keepNext/>
      <w:spacing w:before="240" w:after="60"/>
      <w:outlineLvl w:val="2"/>
    </w:pPr>
    <w:rPr>
      <w:rFonts w:ascii="Arial" w:hAnsi="Arial"/>
      <w:b/>
      <w:bCs/>
      <w:sz w:val="26"/>
      <w:szCs w:val="26"/>
    </w:rPr>
  </w:style>
  <w:style w:type="paragraph" w:styleId="4">
    <w:name w:val="heading 4"/>
    <w:aliases w:val="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heading 4"/>
    <w:basedOn w:val="a1"/>
    <w:next w:val="a1"/>
    <w:link w:val="40"/>
    <w:qFormat/>
    <w:rsid w:val="00976836"/>
    <w:pPr>
      <w:keepNext/>
      <w:widowControl w:val="0"/>
      <w:autoSpaceDE w:val="0"/>
      <w:autoSpaceDN w:val="0"/>
      <w:adjustRightInd w:val="0"/>
      <w:jc w:val="center"/>
      <w:outlineLvl w:val="3"/>
    </w:pPr>
    <w:rPr>
      <w:b/>
      <w:snapToGrid w:val="0"/>
      <w:color w:val="000000"/>
      <w:sz w:val="28"/>
      <w:szCs w:val="20"/>
    </w:rPr>
  </w:style>
  <w:style w:type="paragraph" w:styleId="5">
    <w:name w:val="heading 5"/>
    <w:basedOn w:val="a1"/>
    <w:next w:val="a1"/>
    <w:link w:val="50"/>
    <w:qFormat/>
    <w:rsid w:val="00465AB3"/>
    <w:pPr>
      <w:spacing w:before="240" w:after="60"/>
      <w:outlineLvl w:val="4"/>
    </w:pPr>
    <w:rPr>
      <w:rFonts w:eastAsia="MS Mincho"/>
      <w:b/>
      <w:bCs/>
      <w:i/>
      <w:iCs/>
      <w:sz w:val="26"/>
      <w:szCs w:val="26"/>
      <w:lang w:eastAsia="ja-JP"/>
    </w:rPr>
  </w:style>
  <w:style w:type="paragraph" w:styleId="6">
    <w:name w:val="heading 6"/>
    <w:basedOn w:val="a1"/>
    <w:next w:val="a1"/>
    <w:link w:val="60"/>
    <w:qFormat/>
    <w:rsid w:val="00C50667"/>
    <w:pPr>
      <w:spacing w:before="240" w:after="60"/>
      <w:outlineLvl w:val="5"/>
    </w:pPr>
    <w:rPr>
      <w:b/>
      <w:bCs/>
      <w:sz w:val="22"/>
      <w:szCs w:val="22"/>
    </w:rPr>
  </w:style>
  <w:style w:type="paragraph" w:styleId="7">
    <w:name w:val="heading 7"/>
    <w:basedOn w:val="a1"/>
    <w:next w:val="a1"/>
    <w:link w:val="70"/>
    <w:qFormat/>
    <w:rsid w:val="00D60988"/>
    <w:pPr>
      <w:spacing w:before="240" w:after="60"/>
      <w:outlineLvl w:val="6"/>
    </w:pPr>
  </w:style>
  <w:style w:type="paragraph" w:styleId="8">
    <w:name w:val="heading 8"/>
    <w:basedOn w:val="a1"/>
    <w:next w:val="a1"/>
    <w:link w:val="80"/>
    <w:qFormat/>
    <w:rsid w:val="006552C4"/>
    <w:pPr>
      <w:spacing w:before="240" w:after="60"/>
      <w:outlineLvl w:val="7"/>
    </w:pPr>
    <w:rPr>
      <w:i/>
      <w:iCs/>
    </w:rPr>
  </w:style>
  <w:style w:type="paragraph" w:styleId="9">
    <w:name w:val="heading 9"/>
    <w:basedOn w:val="a1"/>
    <w:next w:val="a1"/>
    <w:link w:val="90"/>
    <w:uiPriority w:val="9"/>
    <w:qFormat/>
    <w:rsid w:val="00602F16"/>
    <w:pPr>
      <w:widowControl w:val="0"/>
      <w:autoSpaceDE w:val="0"/>
      <w:autoSpaceDN w:val="0"/>
      <w:adjustRightInd w:val="0"/>
      <w:spacing w:before="240" w:after="60"/>
      <w:ind w:firstLine="720"/>
      <w:jc w:val="both"/>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harChar13">
    <w:name w:val="Char Char1 Знак Знак Знак3 Знак Знак Знак"/>
    <w:basedOn w:val="a1"/>
    <w:rsid w:val="002D0C8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2">
    <w:name w:val="Знак Знак Знак Знак Знак1"/>
    <w:basedOn w:val="a1"/>
    <w:rsid w:val="00965AA8"/>
    <w:pPr>
      <w:widowControl w:val="0"/>
      <w:adjustRightInd w:val="0"/>
      <w:spacing w:line="360" w:lineRule="atLeast"/>
      <w:jc w:val="both"/>
      <w:textAlignment w:val="baseline"/>
    </w:pPr>
    <w:rPr>
      <w:rFonts w:ascii="Verdana" w:hAnsi="Verdana" w:cs="Verdana"/>
      <w:sz w:val="20"/>
      <w:szCs w:val="20"/>
      <w:lang w:val="en-US" w:eastAsia="en-US"/>
    </w:rPr>
  </w:style>
  <w:style w:type="table" w:styleId="a5">
    <w:name w:val="Table Grid"/>
    <w:basedOn w:val="a3"/>
    <w:uiPriority w:val="99"/>
    <w:rsid w:val="00316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976836"/>
    <w:pPr>
      <w:spacing w:line="360" w:lineRule="auto"/>
      <w:jc w:val="center"/>
    </w:pPr>
    <w:rPr>
      <w:sz w:val="28"/>
      <w:szCs w:val="20"/>
    </w:rPr>
  </w:style>
  <w:style w:type="paragraph" w:styleId="a6">
    <w:name w:val="header"/>
    <w:basedOn w:val="a1"/>
    <w:link w:val="a7"/>
    <w:uiPriority w:val="99"/>
    <w:rsid w:val="00DE588E"/>
    <w:pPr>
      <w:tabs>
        <w:tab w:val="center" w:pos="4677"/>
        <w:tab w:val="right" w:pos="9355"/>
      </w:tabs>
    </w:pPr>
  </w:style>
  <w:style w:type="paragraph" w:styleId="a8">
    <w:name w:val="footer"/>
    <w:aliases w:val=" Знак2"/>
    <w:basedOn w:val="a1"/>
    <w:link w:val="a9"/>
    <w:uiPriority w:val="99"/>
    <w:rsid w:val="00DE588E"/>
    <w:pPr>
      <w:tabs>
        <w:tab w:val="center" w:pos="4677"/>
        <w:tab w:val="right" w:pos="9355"/>
      </w:tabs>
    </w:pPr>
  </w:style>
  <w:style w:type="character" w:customStyle="1" w:styleId="a9">
    <w:name w:val="Нижний колонтитул Знак"/>
    <w:aliases w:val=" Знак2 Знак"/>
    <w:link w:val="a8"/>
    <w:uiPriority w:val="99"/>
    <w:qFormat/>
    <w:rsid w:val="00653D2B"/>
    <w:rPr>
      <w:sz w:val="24"/>
      <w:szCs w:val="24"/>
      <w:lang w:val="ru-RU" w:eastAsia="ru-RU" w:bidi="ar-SA"/>
    </w:rPr>
  </w:style>
  <w:style w:type="paragraph" w:styleId="aa">
    <w:name w:val="Block Text"/>
    <w:basedOn w:val="a1"/>
    <w:rsid w:val="008348E9"/>
    <w:pPr>
      <w:ind w:left="-900" w:right="7375"/>
    </w:pPr>
  </w:style>
  <w:style w:type="paragraph" w:customStyle="1" w:styleId="ConsPlusNormal">
    <w:name w:val="ConsPlusNormal"/>
    <w:qFormat/>
    <w:rsid w:val="00C210A5"/>
    <w:pPr>
      <w:widowControl w:val="0"/>
      <w:autoSpaceDE w:val="0"/>
      <w:autoSpaceDN w:val="0"/>
      <w:adjustRightInd w:val="0"/>
      <w:ind w:firstLine="720"/>
    </w:pPr>
    <w:rPr>
      <w:rFonts w:ascii="Arial" w:hAnsi="Arial" w:cs="Arial"/>
    </w:rPr>
  </w:style>
  <w:style w:type="paragraph" w:styleId="ab">
    <w:name w:val="Body Text Indent"/>
    <w:aliases w:val="Основной текст с отступом Знак Знак"/>
    <w:basedOn w:val="a1"/>
    <w:link w:val="ac"/>
    <w:qFormat/>
    <w:rsid w:val="002A3A8A"/>
    <w:pPr>
      <w:spacing w:after="120"/>
      <w:ind w:left="283"/>
    </w:pPr>
  </w:style>
  <w:style w:type="paragraph" w:customStyle="1" w:styleId="13">
    <w:name w:val="Название1"/>
    <w:aliases w:val=" Знак,Название8,Название81"/>
    <w:basedOn w:val="a1"/>
    <w:link w:val="ad"/>
    <w:qFormat/>
    <w:rsid w:val="002A3A8A"/>
    <w:pPr>
      <w:jc w:val="center"/>
    </w:pPr>
    <w:rPr>
      <w:sz w:val="28"/>
      <w:szCs w:val="20"/>
    </w:rPr>
  </w:style>
  <w:style w:type="character" w:customStyle="1" w:styleId="ad">
    <w:name w:val="Название Знак"/>
    <w:aliases w:val=" Знак Знак2"/>
    <w:link w:val="13"/>
    <w:qFormat/>
    <w:rsid w:val="001F5408"/>
    <w:rPr>
      <w:sz w:val="28"/>
      <w:lang w:val="ru-RU" w:eastAsia="ru-RU" w:bidi="ar-SA"/>
    </w:rPr>
  </w:style>
  <w:style w:type="paragraph" w:customStyle="1" w:styleId="ConsNormal">
    <w:name w:val="ConsNormal"/>
    <w:rsid w:val="002E3649"/>
    <w:pPr>
      <w:autoSpaceDE w:val="0"/>
      <w:autoSpaceDN w:val="0"/>
      <w:adjustRightInd w:val="0"/>
      <w:ind w:firstLine="720"/>
    </w:pPr>
    <w:rPr>
      <w:rFonts w:ascii="Arial" w:hAnsi="Arial" w:cs="Arial"/>
    </w:rPr>
  </w:style>
  <w:style w:type="paragraph" w:customStyle="1" w:styleId="0">
    <w:name w:val="Стиль0"/>
    <w:rsid w:val="002E3649"/>
    <w:pPr>
      <w:jc w:val="both"/>
    </w:pPr>
    <w:rPr>
      <w:rFonts w:ascii="Arial" w:hAnsi="Arial"/>
      <w:sz w:val="22"/>
    </w:rPr>
  </w:style>
  <w:style w:type="paragraph" w:styleId="21">
    <w:name w:val="Body Text 2"/>
    <w:basedOn w:val="a1"/>
    <w:link w:val="22"/>
    <w:uiPriority w:val="99"/>
    <w:rsid w:val="00B74B36"/>
    <w:pPr>
      <w:spacing w:after="120" w:line="480" w:lineRule="auto"/>
    </w:pPr>
  </w:style>
  <w:style w:type="paragraph" w:styleId="ae">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1"/>
    <w:link w:val="af"/>
    <w:rsid w:val="00B74B36"/>
    <w:pPr>
      <w:spacing w:after="120"/>
    </w:pPr>
  </w:style>
  <w:style w:type="paragraph" w:customStyle="1" w:styleId="ConsTitle">
    <w:name w:val="ConsTitle"/>
    <w:rsid w:val="00B74B36"/>
    <w:pPr>
      <w:widowControl w:val="0"/>
      <w:autoSpaceDE w:val="0"/>
      <w:autoSpaceDN w:val="0"/>
      <w:adjustRightInd w:val="0"/>
      <w:ind w:right="19772"/>
    </w:pPr>
    <w:rPr>
      <w:rFonts w:ascii="Arial" w:hAnsi="Arial" w:cs="Arial"/>
      <w:b/>
      <w:bCs/>
      <w:sz w:val="16"/>
      <w:szCs w:val="16"/>
    </w:rPr>
  </w:style>
  <w:style w:type="character" w:styleId="af0">
    <w:name w:val="page number"/>
    <w:basedOn w:val="a2"/>
    <w:qFormat/>
    <w:rsid w:val="002840C1"/>
  </w:style>
  <w:style w:type="character" w:customStyle="1" w:styleId="af1">
    <w:name w:val="Цветовое выделение"/>
    <w:uiPriority w:val="99"/>
    <w:rsid w:val="00CE766C"/>
    <w:rPr>
      <w:b/>
      <w:bCs/>
      <w:color w:val="000080"/>
      <w:sz w:val="20"/>
      <w:szCs w:val="20"/>
    </w:rPr>
  </w:style>
  <w:style w:type="character" w:styleId="af2">
    <w:name w:val="Hyperlink"/>
    <w:rsid w:val="00697232"/>
    <w:rPr>
      <w:color w:val="0000FF"/>
      <w:u w:val="single"/>
    </w:rPr>
  </w:style>
  <w:style w:type="character" w:styleId="af3">
    <w:name w:val="FollowedHyperlink"/>
    <w:uiPriority w:val="99"/>
    <w:rsid w:val="00697232"/>
    <w:rPr>
      <w:color w:val="800080"/>
      <w:u w:val="single"/>
    </w:rPr>
  </w:style>
  <w:style w:type="paragraph" w:customStyle="1" w:styleId="xl31">
    <w:name w:val="xl31"/>
    <w:basedOn w:val="a1"/>
    <w:rsid w:val="00697232"/>
    <w:pPr>
      <w:spacing w:before="100" w:beforeAutospacing="1" w:after="100" w:afterAutospacing="1"/>
    </w:pPr>
    <w:rPr>
      <w:rFonts w:ascii="Arial Narrow" w:hAnsi="Arial Narrow"/>
      <w:sz w:val="18"/>
      <w:szCs w:val="18"/>
    </w:rPr>
  </w:style>
  <w:style w:type="paragraph" w:customStyle="1" w:styleId="xl32">
    <w:name w:val="xl32"/>
    <w:basedOn w:val="a1"/>
    <w:rsid w:val="00697232"/>
    <w:pPr>
      <w:spacing w:before="100" w:beforeAutospacing="1" w:after="100" w:afterAutospacing="1"/>
    </w:pPr>
    <w:rPr>
      <w:rFonts w:ascii="Arial Narrow" w:hAnsi="Arial Narrow"/>
      <w:sz w:val="18"/>
      <w:szCs w:val="18"/>
    </w:rPr>
  </w:style>
  <w:style w:type="paragraph" w:customStyle="1" w:styleId="xl33">
    <w:name w:val="xl33"/>
    <w:basedOn w:val="a1"/>
    <w:rsid w:val="00697232"/>
    <w:pPr>
      <w:pBdr>
        <w:bottom w:val="single" w:sz="4" w:space="0" w:color="auto"/>
      </w:pBdr>
      <w:spacing w:before="100" w:beforeAutospacing="1" w:after="100" w:afterAutospacing="1"/>
      <w:jc w:val="right"/>
    </w:pPr>
    <w:rPr>
      <w:rFonts w:ascii="Arial Narrow" w:hAnsi="Arial Narrow"/>
      <w:sz w:val="18"/>
      <w:szCs w:val="18"/>
    </w:rPr>
  </w:style>
  <w:style w:type="paragraph" w:customStyle="1" w:styleId="xl34">
    <w:name w:val="xl3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5">
    <w:name w:val="xl3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6">
    <w:name w:val="xl3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7">
    <w:name w:val="xl3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8">
    <w:name w:val="xl3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9">
    <w:name w:val="xl3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40">
    <w:name w:val="xl4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1">
    <w:name w:val="xl4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42">
    <w:name w:val="xl4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43">
    <w:name w:val="xl4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4">
    <w:name w:val="xl4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5">
    <w:name w:val="xl4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6">
    <w:name w:val="xl4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7">
    <w:name w:val="xl4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8">
    <w:name w:val="xl4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49">
    <w:name w:val="xl4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50">
    <w:name w:val="xl5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1">
    <w:name w:val="xl5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2">
    <w:name w:val="xl5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3">
    <w:name w:val="xl5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4">
    <w:name w:val="xl5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55">
    <w:name w:val="xl5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6">
    <w:name w:val="xl5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7">
    <w:name w:val="xl5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8">
    <w:name w:val="xl5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9">
    <w:name w:val="xl59"/>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0">
    <w:name w:val="xl6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61">
    <w:name w:val="xl61"/>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2">
    <w:name w:val="xl62"/>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3">
    <w:name w:val="xl6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i/>
      <w:iCs/>
      <w:sz w:val="18"/>
      <w:szCs w:val="18"/>
    </w:rPr>
  </w:style>
  <w:style w:type="paragraph" w:customStyle="1" w:styleId="xl64">
    <w:name w:val="xl64"/>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5">
    <w:name w:val="xl65"/>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6">
    <w:name w:val="xl66"/>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7">
    <w:name w:val="xl6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styleId="af4">
    <w:name w:val="Normal (Web)"/>
    <w:basedOn w:val="a1"/>
    <w:uiPriority w:val="99"/>
    <w:qFormat/>
    <w:rsid w:val="00014D62"/>
    <w:pPr>
      <w:spacing w:before="30" w:after="30"/>
    </w:pPr>
    <w:rPr>
      <w:rFonts w:ascii="Arial" w:hAnsi="Arial" w:cs="Arial"/>
      <w:color w:val="332E2D"/>
      <w:spacing w:val="2"/>
    </w:rPr>
  </w:style>
  <w:style w:type="paragraph" w:customStyle="1" w:styleId="ConsPlusTitle">
    <w:name w:val="ConsPlusTitle"/>
    <w:uiPriority w:val="99"/>
    <w:qFormat/>
    <w:rsid w:val="00946346"/>
    <w:pPr>
      <w:widowControl w:val="0"/>
      <w:autoSpaceDE w:val="0"/>
      <w:autoSpaceDN w:val="0"/>
      <w:adjustRightInd w:val="0"/>
    </w:pPr>
    <w:rPr>
      <w:rFonts w:ascii="Arial" w:hAnsi="Arial" w:cs="Arial"/>
      <w:b/>
      <w:bCs/>
    </w:rPr>
  </w:style>
  <w:style w:type="character" w:styleId="af5">
    <w:name w:val="Strong"/>
    <w:uiPriority w:val="22"/>
    <w:qFormat/>
    <w:rsid w:val="00A42AFE"/>
    <w:rPr>
      <w:b/>
      <w:bCs/>
    </w:rPr>
  </w:style>
  <w:style w:type="paragraph" w:styleId="23">
    <w:name w:val="Body Text Indent 2"/>
    <w:aliases w:val="Основной текст с отступом 2 Знак Знак Знак,Основной текст с отступом 2 Знак Знак"/>
    <w:basedOn w:val="a1"/>
    <w:link w:val="24"/>
    <w:uiPriority w:val="99"/>
    <w:qFormat/>
    <w:rsid w:val="00A42AFE"/>
    <w:pPr>
      <w:spacing w:after="120" w:line="480" w:lineRule="auto"/>
      <w:ind w:left="283"/>
    </w:pPr>
  </w:style>
  <w:style w:type="character" w:customStyle="1" w:styleId="24">
    <w:name w:val="Основной текст с отступом 2 Знак"/>
    <w:aliases w:val="Основной текст с отступом 2 Знак Знак Знак Знак,Основной текст с отступом 2 Знак Знак Знак1"/>
    <w:link w:val="23"/>
    <w:uiPriority w:val="99"/>
    <w:qFormat/>
    <w:rsid w:val="00A42AFE"/>
    <w:rPr>
      <w:sz w:val="24"/>
      <w:szCs w:val="24"/>
      <w:lang w:val="ru-RU" w:eastAsia="ru-RU" w:bidi="ar-SA"/>
    </w:rPr>
  </w:style>
  <w:style w:type="paragraph" w:customStyle="1" w:styleId="consplusnormal0">
    <w:name w:val="consplusnormal"/>
    <w:basedOn w:val="a1"/>
    <w:rsid w:val="00A42AFE"/>
    <w:pPr>
      <w:autoSpaceDE w:val="0"/>
      <w:autoSpaceDN w:val="0"/>
      <w:ind w:firstLine="720"/>
    </w:pPr>
    <w:rPr>
      <w:rFonts w:ascii="Arial" w:hAnsi="Arial" w:cs="Arial"/>
      <w:sz w:val="20"/>
      <w:szCs w:val="20"/>
    </w:rPr>
  </w:style>
  <w:style w:type="paragraph" w:styleId="af6">
    <w:name w:val="Balloon Text"/>
    <w:basedOn w:val="a1"/>
    <w:link w:val="af7"/>
    <w:uiPriority w:val="99"/>
    <w:qFormat/>
    <w:rsid w:val="003541D6"/>
    <w:rPr>
      <w:rFonts w:ascii="Tahoma" w:hAnsi="Tahoma"/>
      <w:sz w:val="16"/>
      <w:szCs w:val="16"/>
    </w:rPr>
  </w:style>
  <w:style w:type="paragraph" w:customStyle="1" w:styleId="CharChar130">
    <w:name w:val="Char Char1 Знак Знак Знак3"/>
    <w:basedOn w:val="a1"/>
    <w:rsid w:val="00B019F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qFormat/>
    <w:rsid w:val="00D65DE8"/>
    <w:pPr>
      <w:widowControl w:val="0"/>
      <w:autoSpaceDE w:val="0"/>
      <w:autoSpaceDN w:val="0"/>
      <w:adjustRightInd w:val="0"/>
    </w:pPr>
    <w:rPr>
      <w:rFonts w:ascii="Courier New" w:hAnsi="Courier New" w:cs="Courier New"/>
    </w:rPr>
  </w:style>
  <w:style w:type="paragraph" w:customStyle="1" w:styleId="15">
    <w:name w:val="Знак Знак1"/>
    <w:basedOn w:val="a1"/>
    <w:rsid w:val="00D51E4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nformat">
    <w:name w:val="ConsNonformat"/>
    <w:rsid w:val="0052168B"/>
    <w:pPr>
      <w:autoSpaceDE w:val="0"/>
      <w:autoSpaceDN w:val="0"/>
      <w:adjustRightInd w:val="0"/>
      <w:ind w:right="19772"/>
    </w:pPr>
    <w:rPr>
      <w:rFonts w:ascii="Courier New" w:hAnsi="Courier New" w:cs="Courier New"/>
    </w:rPr>
  </w:style>
  <w:style w:type="paragraph" w:customStyle="1" w:styleId="af8">
    <w:name w:val="Знак Знак Знак Знак Знак"/>
    <w:basedOn w:val="a1"/>
    <w:rsid w:val="00FD5CC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9">
    <w:name w:val="адресат"/>
    <w:basedOn w:val="a1"/>
    <w:next w:val="a1"/>
    <w:rsid w:val="007B132E"/>
    <w:pPr>
      <w:autoSpaceDE w:val="0"/>
      <w:autoSpaceDN w:val="0"/>
      <w:jc w:val="center"/>
    </w:pPr>
    <w:rPr>
      <w:sz w:val="30"/>
      <w:szCs w:val="30"/>
    </w:rPr>
  </w:style>
  <w:style w:type="character" w:customStyle="1" w:styleId="PonamarevaEA">
    <w:name w:val="PonamarevaEA"/>
    <w:semiHidden/>
    <w:rsid w:val="007B132E"/>
    <w:rPr>
      <w:rFonts w:ascii="Times New Roman" w:hAnsi="Times New Roman" w:cs="Times New Roman"/>
      <w:b/>
      <w:bCs/>
      <w:i/>
      <w:iCs/>
      <w:strike w:val="0"/>
      <w:color w:val="008000"/>
      <w:sz w:val="24"/>
      <w:szCs w:val="24"/>
      <w:u w:val="none"/>
    </w:rPr>
  </w:style>
  <w:style w:type="paragraph" w:customStyle="1" w:styleId="33">
    <w:name w:val="Знак3 Знак Знак"/>
    <w:basedOn w:val="a1"/>
    <w:rsid w:val="001F5408"/>
    <w:pPr>
      <w:widowControl w:val="0"/>
      <w:adjustRightInd w:val="0"/>
      <w:spacing w:line="360" w:lineRule="atLeast"/>
      <w:jc w:val="both"/>
      <w:textAlignment w:val="baseline"/>
    </w:pPr>
    <w:rPr>
      <w:rFonts w:ascii="Verdana" w:hAnsi="Verdana" w:cs="Verdana"/>
      <w:sz w:val="20"/>
      <w:szCs w:val="20"/>
      <w:lang w:val="en-US" w:eastAsia="en-US"/>
    </w:rPr>
  </w:style>
  <w:style w:type="paragraph" w:styleId="HTML">
    <w:name w:val="HTML Preformatted"/>
    <w:basedOn w:val="a1"/>
    <w:link w:val="HTML0"/>
    <w:uiPriority w:val="99"/>
    <w:qFormat/>
    <w:rsid w:val="001F5408"/>
    <w:rPr>
      <w:rFonts w:ascii="Courier New" w:hAnsi="Courier New"/>
      <w:sz w:val="20"/>
      <w:szCs w:val="20"/>
    </w:rPr>
  </w:style>
  <w:style w:type="paragraph" w:customStyle="1" w:styleId="afa">
    <w:name w:val="Знак Знак Знак Знак Знак Знак Знак Знак"/>
    <w:basedOn w:val="a1"/>
    <w:rsid w:val="002823EF"/>
    <w:pPr>
      <w:widowControl w:val="0"/>
      <w:adjustRightInd w:val="0"/>
      <w:spacing w:line="360" w:lineRule="atLeast"/>
      <w:jc w:val="both"/>
      <w:textAlignment w:val="baseline"/>
    </w:pPr>
    <w:rPr>
      <w:rFonts w:ascii="Verdana" w:hAnsi="Verdana" w:cs="Verdana"/>
      <w:sz w:val="20"/>
      <w:szCs w:val="20"/>
      <w:lang w:val="en-US" w:eastAsia="en-US"/>
    </w:rPr>
  </w:style>
  <w:style w:type="paragraph" w:styleId="afb">
    <w:name w:val="Plain Text"/>
    <w:aliases w:val="Знак Знак Знак Знак Знак Знак Знак Знак Знак Знак Знак Знак"/>
    <w:basedOn w:val="a1"/>
    <w:link w:val="afc"/>
    <w:uiPriority w:val="99"/>
    <w:rsid w:val="00B7342E"/>
    <w:rPr>
      <w:rFonts w:ascii="Courier New" w:hAnsi="Courier New"/>
      <w:sz w:val="20"/>
      <w:szCs w:val="20"/>
    </w:rPr>
  </w:style>
  <w:style w:type="paragraph" w:customStyle="1" w:styleId="afd">
    <w:name w:val="Заголовок статьи"/>
    <w:basedOn w:val="a1"/>
    <w:next w:val="a1"/>
    <w:rsid w:val="00BC6982"/>
    <w:pPr>
      <w:widowControl w:val="0"/>
      <w:autoSpaceDE w:val="0"/>
      <w:autoSpaceDN w:val="0"/>
      <w:adjustRightInd w:val="0"/>
      <w:ind w:left="1612" w:hanging="892"/>
      <w:jc w:val="both"/>
    </w:pPr>
    <w:rPr>
      <w:rFonts w:ascii="Arial" w:hAnsi="Arial" w:cs="Arial"/>
      <w:sz w:val="20"/>
      <w:szCs w:val="20"/>
    </w:rPr>
  </w:style>
  <w:style w:type="paragraph" w:customStyle="1" w:styleId="afe">
    <w:name w:val="Комментарий"/>
    <w:basedOn w:val="a1"/>
    <w:next w:val="a1"/>
    <w:uiPriority w:val="99"/>
    <w:rsid w:val="007758DD"/>
    <w:pPr>
      <w:autoSpaceDE w:val="0"/>
      <w:autoSpaceDN w:val="0"/>
      <w:adjustRightInd w:val="0"/>
      <w:ind w:left="170"/>
      <w:jc w:val="both"/>
    </w:pPr>
    <w:rPr>
      <w:rFonts w:ascii="Arial" w:hAnsi="Arial" w:cs="Arial"/>
      <w:i/>
      <w:iCs/>
      <w:color w:val="800080"/>
      <w:sz w:val="20"/>
      <w:szCs w:val="20"/>
    </w:rPr>
  </w:style>
  <w:style w:type="paragraph" w:customStyle="1" w:styleId="140">
    <w:name w:val="Юрист 14"/>
    <w:basedOn w:val="a1"/>
    <w:rsid w:val="001D3894"/>
    <w:pPr>
      <w:spacing w:line="360" w:lineRule="auto"/>
      <w:ind w:firstLine="851"/>
      <w:jc w:val="both"/>
    </w:pPr>
    <w:rPr>
      <w:sz w:val="28"/>
      <w:szCs w:val="28"/>
    </w:rPr>
  </w:style>
  <w:style w:type="character" w:styleId="aff">
    <w:name w:val="Emphasis"/>
    <w:qFormat/>
    <w:rsid w:val="001D3894"/>
    <w:rPr>
      <w:i/>
      <w:iCs/>
    </w:rPr>
  </w:style>
  <w:style w:type="paragraph" w:styleId="aff0">
    <w:name w:val="Subtitle"/>
    <w:basedOn w:val="a1"/>
    <w:link w:val="aff1"/>
    <w:qFormat/>
    <w:rsid w:val="001D3894"/>
    <w:pPr>
      <w:jc w:val="center"/>
    </w:pPr>
    <w:rPr>
      <w:b/>
      <w:sz w:val="40"/>
    </w:rPr>
  </w:style>
  <w:style w:type="paragraph" w:styleId="34">
    <w:name w:val="Body Text Indent 3"/>
    <w:basedOn w:val="a1"/>
    <w:link w:val="35"/>
    <w:uiPriority w:val="99"/>
    <w:qFormat/>
    <w:rsid w:val="001D3894"/>
    <w:pPr>
      <w:spacing w:after="120"/>
      <w:ind w:left="283"/>
    </w:pPr>
    <w:rPr>
      <w:sz w:val="16"/>
      <w:szCs w:val="16"/>
    </w:rPr>
  </w:style>
  <w:style w:type="paragraph" w:customStyle="1" w:styleId="nazvanie">
    <w:name w:val="nazvanie Знак"/>
    <w:basedOn w:val="a1"/>
    <w:link w:val="nazvanie0"/>
    <w:rsid w:val="00F42AF6"/>
    <w:pPr>
      <w:spacing w:before="120" w:after="120"/>
      <w:ind w:left="240" w:right="240" w:firstLine="480"/>
      <w:jc w:val="both"/>
    </w:pPr>
    <w:rPr>
      <w:rFonts w:ascii="Arial" w:hAnsi="Arial" w:cs="Arial"/>
      <w:sz w:val="18"/>
      <w:szCs w:val="18"/>
    </w:rPr>
  </w:style>
  <w:style w:type="character" w:customStyle="1" w:styleId="nazvanie0">
    <w:name w:val="nazvanie Знак Знак"/>
    <w:link w:val="nazvanie"/>
    <w:rsid w:val="00FE7C7B"/>
    <w:rPr>
      <w:rFonts w:ascii="Arial" w:hAnsi="Arial" w:cs="Arial"/>
      <w:sz w:val="18"/>
      <w:szCs w:val="18"/>
      <w:lang w:val="ru-RU" w:eastAsia="ru-RU" w:bidi="ar-SA"/>
    </w:rPr>
  </w:style>
  <w:style w:type="paragraph" w:customStyle="1" w:styleId="aff2">
    <w:name w:val="Таблицы (моноширинный)"/>
    <w:basedOn w:val="a1"/>
    <w:next w:val="a1"/>
    <w:uiPriority w:val="99"/>
    <w:rsid w:val="00F42AF6"/>
    <w:pPr>
      <w:widowControl w:val="0"/>
      <w:autoSpaceDE w:val="0"/>
      <w:autoSpaceDN w:val="0"/>
      <w:adjustRightInd w:val="0"/>
      <w:jc w:val="both"/>
    </w:pPr>
    <w:rPr>
      <w:rFonts w:ascii="Courier New" w:hAnsi="Courier New" w:cs="Courier New"/>
      <w:sz w:val="20"/>
      <w:szCs w:val="20"/>
    </w:rPr>
  </w:style>
  <w:style w:type="paragraph" w:customStyle="1" w:styleId="16">
    <w:name w:val="Знак1"/>
    <w:basedOn w:val="a1"/>
    <w:link w:val="17"/>
    <w:rsid w:val="00F42AF6"/>
    <w:pPr>
      <w:spacing w:after="160" w:line="240" w:lineRule="exact"/>
    </w:pPr>
    <w:rPr>
      <w:rFonts w:eastAsia="Calibri"/>
      <w:lang w:eastAsia="zh-CN"/>
    </w:rPr>
  </w:style>
  <w:style w:type="character" w:customStyle="1" w:styleId="17">
    <w:name w:val="Знак1 Знак"/>
    <w:link w:val="16"/>
    <w:rsid w:val="00F42AF6"/>
    <w:rPr>
      <w:rFonts w:eastAsia="Calibri"/>
      <w:sz w:val="24"/>
      <w:szCs w:val="24"/>
      <w:lang w:val="ru-RU" w:eastAsia="zh-CN" w:bidi="ar-SA"/>
    </w:rPr>
  </w:style>
  <w:style w:type="paragraph" w:styleId="18">
    <w:name w:val="toc 1"/>
    <w:aliases w:val="заголовок"/>
    <w:basedOn w:val="afd"/>
    <w:next w:val="a1"/>
    <w:link w:val="19"/>
    <w:autoRedefine/>
    <w:uiPriority w:val="39"/>
    <w:rsid w:val="0024657B"/>
    <w:pPr>
      <w:widowControl/>
      <w:tabs>
        <w:tab w:val="left" w:pos="3686"/>
      </w:tabs>
      <w:autoSpaceDE/>
      <w:autoSpaceDN/>
      <w:adjustRightInd/>
      <w:spacing w:before="240" w:after="120"/>
      <w:ind w:left="0" w:firstLine="709"/>
      <w:jc w:val="center"/>
    </w:pPr>
    <w:rPr>
      <w:rFonts w:ascii="Times New Roman" w:hAnsi="Times New Roman" w:cs="Times New Roman"/>
      <w:b/>
      <w:sz w:val="24"/>
      <w:szCs w:val="24"/>
    </w:rPr>
  </w:style>
  <w:style w:type="paragraph" w:customStyle="1" w:styleId="ConsPlusCell">
    <w:name w:val="ConsPlusCell"/>
    <w:uiPriority w:val="99"/>
    <w:qFormat/>
    <w:rsid w:val="00367825"/>
    <w:pPr>
      <w:widowControl w:val="0"/>
      <w:autoSpaceDE w:val="0"/>
      <w:autoSpaceDN w:val="0"/>
      <w:adjustRightInd w:val="0"/>
    </w:pPr>
    <w:rPr>
      <w:rFonts w:ascii="Arial" w:hAnsi="Arial" w:cs="Arial"/>
    </w:rPr>
  </w:style>
  <w:style w:type="paragraph" w:customStyle="1" w:styleId="Noparagraphstyle">
    <w:name w:val="[No paragraph style]"/>
    <w:rsid w:val="006B455E"/>
    <w:pPr>
      <w:autoSpaceDE w:val="0"/>
      <w:autoSpaceDN w:val="0"/>
      <w:adjustRightInd w:val="0"/>
      <w:spacing w:line="288" w:lineRule="auto"/>
      <w:textAlignment w:val="center"/>
    </w:pPr>
    <w:rPr>
      <w:color w:val="000000"/>
      <w:sz w:val="24"/>
      <w:szCs w:val="24"/>
    </w:rPr>
  </w:style>
  <w:style w:type="paragraph" w:customStyle="1" w:styleId="nazvanie1">
    <w:name w:val="nazvanie Знак Знак1"/>
    <w:basedOn w:val="a1"/>
    <w:link w:val="nazvanie2"/>
    <w:rsid w:val="007C1317"/>
    <w:pPr>
      <w:spacing w:before="120" w:after="120"/>
      <w:ind w:left="240" w:right="240" w:firstLine="480"/>
      <w:jc w:val="both"/>
    </w:pPr>
    <w:rPr>
      <w:rFonts w:ascii="Arial" w:eastAsia="Calibri" w:hAnsi="Arial" w:cs="Arial"/>
      <w:sz w:val="18"/>
      <w:szCs w:val="18"/>
    </w:rPr>
  </w:style>
  <w:style w:type="character" w:customStyle="1" w:styleId="nazvanie2">
    <w:name w:val="nazvanie Знак Знак Знак"/>
    <w:link w:val="nazvanie1"/>
    <w:rsid w:val="007C1317"/>
    <w:rPr>
      <w:rFonts w:ascii="Arial" w:eastAsia="Calibri" w:hAnsi="Arial" w:cs="Arial"/>
      <w:sz w:val="18"/>
      <w:szCs w:val="18"/>
      <w:lang w:val="ru-RU" w:eastAsia="ru-RU" w:bidi="ar-SA"/>
    </w:rPr>
  </w:style>
  <w:style w:type="paragraph" w:customStyle="1" w:styleId="osnovnojjtekstsotstupom3">
    <w:name w:val="osnovnojjtekstsotstupom3"/>
    <w:basedOn w:val="a1"/>
    <w:rsid w:val="00C50667"/>
    <w:pPr>
      <w:spacing w:before="120" w:after="120"/>
      <w:ind w:left="240" w:right="240" w:firstLine="480"/>
      <w:jc w:val="both"/>
    </w:pPr>
    <w:rPr>
      <w:rFonts w:ascii="Arial" w:hAnsi="Arial" w:cs="Arial"/>
      <w:sz w:val="18"/>
      <w:szCs w:val="18"/>
    </w:rPr>
  </w:style>
  <w:style w:type="paragraph" w:customStyle="1" w:styleId="aff3">
    <w:name w:val="Текст (лев. подпись)"/>
    <w:basedOn w:val="a1"/>
    <w:next w:val="a1"/>
    <w:rsid w:val="0057053C"/>
    <w:pPr>
      <w:autoSpaceDE w:val="0"/>
      <w:autoSpaceDN w:val="0"/>
      <w:adjustRightInd w:val="0"/>
    </w:pPr>
    <w:rPr>
      <w:rFonts w:ascii="Arial" w:hAnsi="Arial"/>
      <w:sz w:val="18"/>
      <w:szCs w:val="18"/>
    </w:rPr>
  </w:style>
  <w:style w:type="paragraph" w:customStyle="1" w:styleId="aff4">
    <w:name w:val="Текст (прав. подпись)"/>
    <w:basedOn w:val="a1"/>
    <w:next w:val="a1"/>
    <w:rsid w:val="0057053C"/>
    <w:pPr>
      <w:autoSpaceDE w:val="0"/>
      <w:autoSpaceDN w:val="0"/>
      <w:adjustRightInd w:val="0"/>
      <w:jc w:val="right"/>
    </w:pPr>
    <w:rPr>
      <w:rFonts w:ascii="Arial" w:hAnsi="Arial"/>
      <w:sz w:val="18"/>
      <w:szCs w:val="18"/>
    </w:rPr>
  </w:style>
  <w:style w:type="paragraph" w:customStyle="1" w:styleId="218">
    <w:name w:val="Заголовок 2 + 18 пт"/>
    <w:aliases w:val="полужирный,разреженный на  3 пт"/>
    <w:basedOn w:val="a1"/>
    <w:rsid w:val="0057053C"/>
    <w:pPr>
      <w:jc w:val="center"/>
    </w:pPr>
    <w:rPr>
      <w:sz w:val="36"/>
      <w:szCs w:val="36"/>
    </w:rPr>
  </w:style>
  <w:style w:type="paragraph" w:styleId="aff5">
    <w:name w:val="List Paragraph"/>
    <w:aliases w:val="мой"/>
    <w:basedOn w:val="a1"/>
    <w:link w:val="aff6"/>
    <w:uiPriority w:val="34"/>
    <w:qFormat/>
    <w:rsid w:val="000C1BE7"/>
    <w:pPr>
      <w:ind w:left="720"/>
      <w:contextualSpacing/>
    </w:pPr>
  </w:style>
  <w:style w:type="paragraph" w:customStyle="1" w:styleId="1a">
    <w:name w:val="Основной текст с отступом1"/>
    <w:basedOn w:val="a1"/>
    <w:link w:val="BodyTextIndentChar"/>
    <w:semiHidden/>
    <w:rsid w:val="00A435D7"/>
    <w:pPr>
      <w:spacing w:before="100" w:beforeAutospacing="1" w:after="100" w:afterAutospacing="1"/>
      <w:ind w:left="567"/>
      <w:jc w:val="both"/>
    </w:pPr>
  </w:style>
  <w:style w:type="character" w:customStyle="1" w:styleId="BodyTextIndentChar">
    <w:name w:val="Body Text Indent Char"/>
    <w:link w:val="1a"/>
    <w:semiHidden/>
    <w:rsid w:val="00A435D7"/>
    <w:rPr>
      <w:sz w:val="24"/>
      <w:szCs w:val="24"/>
      <w:lang w:eastAsia="ru-RU" w:bidi="ar-SA"/>
    </w:rPr>
  </w:style>
  <w:style w:type="paragraph" w:customStyle="1" w:styleId="1b">
    <w:name w:val="Абзац списка1"/>
    <w:basedOn w:val="a1"/>
    <w:rsid w:val="00A435D7"/>
    <w:pPr>
      <w:spacing w:after="200" w:line="276" w:lineRule="auto"/>
      <w:ind w:left="720"/>
    </w:pPr>
    <w:rPr>
      <w:rFonts w:ascii="Calibri" w:eastAsia="Calibri" w:hAnsi="Calibri"/>
      <w:sz w:val="22"/>
      <w:szCs w:val="22"/>
    </w:rPr>
  </w:style>
  <w:style w:type="paragraph" w:customStyle="1" w:styleId="xl68">
    <w:name w:val="xl68"/>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69">
    <w:name w:val="xl69"/>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0">
    <w:name w:val="xl70"/>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71">
    <w:name w:val="xl71"/>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2">
    <w:name w:val="xl72"/>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3">
    <w:name w:val="xl73"/>
    <w:basedOn w:val="a1"/>
    <w:rsid w:val="00023596"/>
    <w:pPr>
      <w:pBdr>
        <w:top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74">
    <w:name w:val="xl7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5">
    <w:name w:val="xl7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6">
    <w:name w:val="xl76"/>
    <w:basedOn w:val="a1"/>
    <w:rsid w:val="00023596"/>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7">
    <w:name w:val="xl7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8">
    <w:name w:val="xl7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79">
    <w:name w:val="xl7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0">
    <w:name w:val="xl8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1">
    <w:name w:val="xl8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2">
    <w:name w:val="xl8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83">
    <w:name w:val="xl8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84">
    <w:name w:val="xl84"/>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5">
    <w:name w:val="xl85"/>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6">
    <w:name w:val="xl86"/>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87">
    <w:name w:val="xl87"/>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xl88">
    <w:name w:val="xl88"/>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a1"/>
    <w:rsid w:val="00023596"/>
    <w:pPr>
      <w:spacing w:before="100" w:beforeAutospacing="1" w:after="100" w:afterAutospacing="1"/>
      <w:jc w:val="right"/>
      <w:textAlignment w:val="center"/>
    </w:pPr>
    <w:rPr>
      <w:rFonts w:ascii="Arial Narrow" w:hAnsi="Arial Narrow"/>
      <w:sz w:val="18"/>
      <w:szCs w:val="18"/>
    </w:rPr>
  </w:style>
  <w:style w:type="paragraph" w:customStyle="1" w:styleId="xl91">
    <w:name w:val="xl9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2">
    <w:name w:val="xl9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3">
    <w:name w:val="xl9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94">
    <w:name w:val="xl9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8"/>
      <w:szCs w:val="18"/>
    </w:rPr>
  </w:style>
  <w:style w:type="paragraph" w:customStyle="1" w:styleId="xl95">
    <w:name w:val="xl9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6">
    <w:name w:val="xl96"/>
    <w:basedOn w:val="a1"/>
    <w:rsid w:val="00023596"/>
    <w:pPr>
      <w:pBdr>
        <w:top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7">
    <w:name w:val="xl9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8">
    <w:name w:val="xl9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99">
    <w:name w:val="xl9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00">
    <w:name w:val="xl10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1">
    <w:name w:val="xl10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2">
    <w:name w:val="xl10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03">
    <w:name w:val="xl103"/>
    <w:basedOn w:val="a1"/>
    <w:rsid w:val="00023596"/>
    <w:pPr>
      <w:pBdr>
        <w:left w:val="single" w:sz="8" w:space="0" w:color="auto"/>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4">
    <w:name w:val="xl104"/>
    <w:basedOn w:val="a1"/>
    <w:rsid w:val="00023596"/>
    <w:pPr>
      <w:pBdr>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5">
    <w:name w:val="xl105"/>
    <w:basedOn w:val="a1"/>
    <w:rsid w:val="00023596"/>
    <w:pPr>
      <w:pBdr>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06">
    <w:name w:val="xl106"/>
    <w:basedOn w:val="a1"/>
    <w:rsid w:val="00023596"/>
    <w:pPr>
      <w:pBdr>
        <w:left w:val="single" w:sz="8"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07">
    <w:name w:val="xl107"/>
    <w:basedOn w:val="a1"/>
    <w:rsid w:val="00023596"/>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8">
    <w:name w:val="xl108"/>
    <w:basedOn w:val="a1"/>
    <w:rsid w:val="00023596"/>
    <w:pPr>
      <w:pBdr>
        <w:top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9">
    <w:name w:val="xl109"/>
    <w:basedOn w:val="a1"/>
    <w:rsid w:val="00023596"/>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10">
    <w:name w:val="xl110"/>
    <w:basedOn w:val="a1"/>
    <w:rsid w:val="00023596"/>
    <w:pPr>
      <w:pBdr>
        <w:top w:val="single" w:sz="8"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1">
    <w:name w:val="xl111"/>
    <w:basedOn w:val="a1"/>
    <w:rsid w:val="00023596"/>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2">
    <w:name w:val="xl112"/>
    <w:basedOn w:val="a1"/>
    <w:rsid w:val="00023596"/>
    <w:pPr>
      <w:pBdr>
        <w:top w:val="single" w:sz="8" w:space="0" w:color="auto"/>
        <w:left w:val="single" w:sz="4"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13">
    <w:name w:val="xl113"/>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aff7">
    <w:name w:val="Прижатый влево"/>
    <w:basedOn w:val="a1"/>
    <w:next w:val="a1"/>
    <w:uiPriority w:val="99"/>
    <w:rsid w:val="00BD2B65"/>
    <w:pPr>
      <w:autoSpaceDE w:val="0"/>
      <w:autoSpaceDN w:val="0"/>
      <w:adjustRightInd w:val="0"/>
    </w:pPr>
    <w:rPr>
      <w:rFonts w:ascii="Arial" w:hAnsi="Arial"/>
      <w:sz w:val="18"/>
      <w:szCs w:val="18"/>
    </w:rPr>
  </w:style>
  <w:style w:type="paragraph" w:customStyle="1" w:styleId="Heading">
    <w:name w:val="Heading"/>
    <w:rsid w:val="00BD2B65"/>
    <w:pPr>
      <w:autoSpaceDE w:val="0"/>
      <w:autoSpaceDN w:val="0"/>
      <w:adjustRightInd w:val="0"/>
    </w:pPr>
    <w:rPr>
      <w:rFonts w:ascii="Arial" w:hAnsi="Arial" w:cs="Arial"/>
      <w:b/>
      <w:bCs/>
      <w:sz w:val="22"/>
      <w:szCs w:val="22"/>
    </w:rPr>
  </w:style>
  <w:style w:type="paragraph" w:customStyle="1" w:styleId="aaanao">
    <w:name w:val="aa?anao"/>
    <w:basedOn w:val="a1"/>
    <w:next w:val="a1"/>
    <w:rsid w:val="00EA125D"/>
    <w:pPr>
      <w:overflowPunct w:val="0"/>
      <w:autoSpaceDE w:val="0"/>
      <w:autoSpaceDN w:val="0"/>
      <w:adjustRightInd w:val="0"/>
      <w:jc w:val="center"/>
      <w:textAlignment w:val="baseline"/>
    </w:pPr>
    <w:rPr>
      <w:sz w:val="30"/>
      <w:szCs w:val="30"/>
    </w:rPr>
  </w:style>
  <w:style w:type="character" w:customStyle="1" w:styleId="aff8">
    <w:name w:val="Не вступил в силу"/>
    <w:rsid w:val="00602F16"/>
    <w:rPr>
      <w:color w:val="008080"/>
      <w:sz w:val="20"/>
      <w:szCs w:val="20"/>
    </w:rPr>
  </w:style>
  <w:style w:type="paragraph" w:customStyle="1" w:styleId="font5">
    <w:name w:val="font5"/>
    <w:basedOn w:val="a1"/>
    <w:rsid w:val="00BB4AD5"/>
    <w:pPr>
      <w:spacing w:before="100" w:beforeAutospacing="1" w:after="100" w:afterAutospacing="1"/>
    </w:pPr>
    <w:rPr>
      <w:rFonts w:ascii="Tahoma" w:hAnsi="Tahoma" w:cs="Tahoma"/>
      <w:color w:val="000000"/>
      <w:sz w:val="16"/>
      <w:szCs w:val="16"/>
    </w:rPr>
  </w:style>
  <w:style w:type="paragraph" w:customStyle="1" w:styleId="font6">
    <w:name w:val="font6"/>
    <w:basedOn w:val="a1"/>
    <w:rsid w:val="00BB4AD5"/>
    <w:pPr>
      <w:spacing w:before="100" w:beforeAutospacing="1" w:after="100" w:afterAutospacing="1"/>
    </w:pPr>
    <w:rPr>
      <w:rFonts w:ascii="Tahoma" w:hAnsi="Tahoma" w:cs="Tahoma"/>
      <w:b/>
      <w:bCs/>
      <w:color w:val="000000"/>
      <w:sz w:val="16"/>
      <w:szCs w:val="16"/>
    </w:rPr>
  </w:style>
  <w:style w:type="paragraph" w:customStyle="1" w:styleId="font7">
    <w:name w:val="font7"/>
    <w:basedOn w:val="a1"/>
    <w:rsid w:val="00BB4AD5"/>
    <w:pPr>
      <w:spacing w:before="100" w:beforeAutospacing="1" w:after="100" w:afterAutospacing="1"/>
    </w:pPr>
    <w:rPr>
      <w:rFonts w:ascii="Tahoma" w:hAnsi="Tahoma" w:cs="Tahoma"/>
      <w:color w:val="000000"/>
      <w:sz w:val="20"/>
      <w:szCs w:val="20"/>
    </w:rPr>
  </w:style>
  <w:style w:type="paragraph" w:customStyle="1" w:styleId="font8">
    <w:name w:val="font8"/>
    <w:basedOn w:val="a1"/>
    <w:rsid w:val="00BB4AD5"/>
    <w:pPr>
      <w:spacing w:before="100" w:beforeAutospacing="1" w:after="100" w:afterAutospacing="1"/>
    </w:pPr>
    <w:rPr>
      <w:rFonts w:ascii="Tahoma" w:hAnsi="Tahoma" w:cs="Tahoma"/>
      <w:b/>
      <w:bCs/>
      <w:color w:val="000000"/>
      <w:sz w:val="20"/>
      <w:szCs w:val="20"/>
    </w:rPr>
  </w:style>
  <w:style w:type="paragraph" w:customStyle="1" w:styleId="font9">
    <w:name w:val="font9"/>
    <w:basedOn w:val="a1"/>
    <w:rsid w:val="00BB4AD5"/>
    <w:pPr>
      <w:spacing w:before="100" w:beforeAutospacing="1" w:after="100" w:afterAutospacing="1"/>
    </w:pPr>
    <w:rPr>
      <w:rFonts w:ascii="Tahoma" w:hAnsi="Tahoma" w:cs="Tahoma"/>
      <w:color w:val="000000"/>
      <w:sz w:val="20"/>
      <w:szCs w:val="20"/>
    </w:rPr>
  </w:style>
  <w:style w:type="paragraph" w:customStyle="1" w:styleId="font10">
    <w:name w:val="font10"/>
    <w:basedOn w:val="a1"/>
    <w:rsid w:val="00BB4AD5"/>
    <w:pPr>
      <w:spacing w:before="100" w:beforeAutospacing="1" w:after="100" w:afterAutospacing="1"/>
    </w:pPr>
    <w:rPr>
      <w:rFonts w:ascii="Tahoma" w:hAnsi="Tahoma" w:cs="Tahoma"/>
      <w:b/>
      <w:bCs/>
      <w:color w:val="000000"/>
      <w:sz w:val="20"/>
      <w:szCs w:val="20"/>
    </w:rPr>
  </w:style>
  <w:style w:type="paragraph" w:customStyle="1" w:styleId="font11">
    <w:name w:val="font11"/>
    <w:basedOn w:val="a1"/>
    <w:rsid w:val="00BB4AD5"/>
    <w:pPr>
      <w:spacing w:before="100" w:beforeAutospacing="1" w:after="100" w:afterAutospacing="1"/>
    </w:pPr>
    <w:rPr>
      <w:rFonts w:ascii="Tahoma" w:hAnsi="Tahoma" w:cs="Tahoma"/>
      <w:color w:val="000000"/>
      <w:sz w:val="20"/>
      <w:szCs w:val="20"/>
    </w:rPr>
  </w:style>
  <w:style w:type="paragraph" w:customStyle="1" w:styleId="font12">
    <w:name w:val="font12"/>
    <w:basedOn w:val="a1"/>
    <w:rsid w:val="00BB4AD5"/>
    <w:pPr>
      <w:spacing w:before="100" w:beforeAutospacing="1" w:after="100" w:afterAutospacing="1"/>
    </w:pPr>
    <w:rPr>
      <w:rFonts w:ascii="Tahoma" w:hAnsi="Tahoma" w:cs="Tahoma"/>
      <w:b/>
      <w:bCs/>
      <w:color w:val="000000"/>
      <w:sz w:val="20"/>
      <w:szCs w:val="20"/>
    </w:rPr>
  </w:style>
  <w:style w:type="paragraph" w:customStyle="1" w:styleId="font13">
    <w:name w:val="font13"/>
    <w:basedOn w:val="a1"/>
    <w:rsid w:val="00BB4AD5"/>
    <w:pPr>
      <w:spacing w:before="100" w:beforeAutospacing="1" w:after="100" w:afterAutospacing="1"/>
    </w:pPr>
    <w:rPr>
      <w:rFonts w:ascii="Tahoma" w:hAnsi="Tahoma" w:cs="Tahoma"/>
      <w:color w:val="000000"/>
      <w:sz w:val="20"/>
      <w:szCs w:val="20"/>
    </w:rPr>
  </w:style>
  <w:style w:type="paragraph" w:customStyle="1" w:styleId="font14">
    <w:name w:val="font14"/>
    <w:basedOn w:val="a1"/>
    <w:rsid w:val="00BB4AD5"/>
    <w:pPr>
      <w:spacing w:before="100" w:beforeAutospacing="1" w:after="100" w:afterAutospacing="1"/>
    </w:pPr>
    <w:rPr>
      <w:rFonts w:ascii="Tahoma" w:hAnsi="Tahoma" w:cs="Tahoma"/>
      <w:b/>
      <w:bCs/>
      <w:color w:val="000000"/>
      <w:sz w:val="20"/>
      <w:szCs w:val="20"/>
    </w:rPr>
  </w:style>
  <w:style w:type="paragraph" w:customStyle="1" w:styleId="font15">
    <w:name w:val="font15"/>
    <w:basedOn w:val="a1"/>
    <w:rsid w:val="00BB4AD5"/>
    <w:pPr>
      <w:spacing w:before="100" w:beforeAutospacing="1" w:after="100" w:afterAutospacing="1"/>
    </w:pPr>
    <w:rPr>
      <w:rFonts w:ascii="Tahoma" w:hAnsi="Tahoma" w:cs="Tahoma"/>
      <w:color w:val="000000"/>
      <w:sz w:val="20"/>
      <w:szCs w:val="20"/>
    </w:rPr>
  </w:style>
  <w:style w:type="paragraph" w:customStyle="1" w:styleId="font16">
    <w:name w:val="font16"/>
    <w:basedOn w:val="a1"/>
    <w:rsid w:val="00BB4AD5"/>
    <w:pPr>
      <w:spacing w:before="100" w:beforeAutospacing="1" w:after="100" w:afterAutospacing="1"/>
    </w:pPr>
    <w:rPr>
      <w:rFonts w:ascii="Tahoma" w:hAnsi="Tahoma" w:cs="Tahoma"/>
      <w:b/>
      <w:bCs/>
      <w:color w:val="000000"/>
      <w:sz w:val="20"/>
      <w:szCs w:val="20"/>
    </w:rPr>
  </w:style>
  <w:style w:type="paragraph" w:customStyle="1" w:styleId="xl114">
    <w:name w:val="xl114"/>
    <w:basedOn w:val="a1"/>
    <w:rsid w:val="00BB4AD5"/>
    <w:pPr>
      <w:spacing w:before="100" w:beforeAutospacing="1" w:after="100" w:afterAutospacing="1"/>
    </w:pPr>
    <w:rPr>
      <w:rFonts w:ascii="Arial Narrow" w:hAnsi="Arial Narrow"/>
      <w:sz w:val="18"/>
      <w:szCs w:val="18"/>
    </w:rPr>
  </w:style>
  <w:style w:type="paragraph" w:customStyle="1" w:styleId="xl115">
    <w:name w:val="xl115"/>
    <w:basedOn w:val="a1"/>
    <w:rsid w:val="00BB4AD5"/>
    <w:pPr>
      <w:spacing w:before="100" w:beforeAutospacing="1" w:after="100" w:afterAutospacing="1"/>
      <w:textAlignment w:val="center"/>
    </w:pPr>
    <w:rPr>
      <w:rFonts w:ascii="Arial Narrow" w:hAnsi="Arial Narrow"/>
      <w:sz w:val="18"/>
      <w:szCs w:val="18"/>
    </w:rPr>
  </w:style>
  <w:style w:type="paragraph" w:customStyle="1" w:styleId="xl116">
    <w:name w:val="xl116"/>
    <w:basedOn w:val="a1"/>
    <w:rsid w:val="00BB4AD5"/>
    <w:pPr>
      <w:spacing w:before="100" w:beforeAutospacing="1" w:after="100" w:afterAutospacing="1"/>
    </w:pPr>
    <w:rPr>
      <w:rFonts w:ascii="Arial Narrow" w:hAnsi="Arial Narrow"/>
      <w:sz w:val="18"/>
      <w:szCs w:val="18"/>
    </w:rPr>
  </w:style>
  <w:style w:type="paragraph" w:customStyle="1" w:styleId="xl117">
    <w:name w:val="xl117"/>
    <w:basedOn w:val="a1"/>
    <w:rsid w:val="00BB4AD5"/>
    <w:pPr>
      <w:spacing w:before="100" w:beforeAutospacing="1" w:after="100" w:afterAutospacing="1"/>
      <w:jc w:val="right"/>
    </w:pPr>
    <w:rPr>
      <w:rFonts w:ascii="Arial Narrow" w:hAnsi="Arial Narrow"/>
      <w:sz w:val="18"/>
      <w:szCs w:val="18"/>
    </w:rPr>
  </w:style>
  <w:style w:type="paragraph" w:customStyle="1" w:styleId="xl118">
    <w:name w:val="xl118"/>
    <w:basedOn w:val="a1"/>
    <w:rsid w:val="00BB4AD5"/>
    <w:pPr>
      <w:spacing w:before="100" w:beforeAutospacing="1" w:after="100" w:afterAutospacing="1"/>
      <w:jc w:val="center"/>
    </w:pPr>
    <w:rPr>
      <w:rFonts w:ascii="Arial Narrow" w:hAnsi="Arial Narrow"/>
      <w:sz w:val="18"/>
      <w:szCs w:val="18"/>
    </w:rPr>
  </w:style>
  <w:style w:type="paragraph" w:customStyle="1" w:styleId="xl119">
    <w:name w:val="xl119"/>
    <w:basedOn w:val="a1"/>
    <w:rsid w:val="00BB4AD5"/>
    <w:pPr>
      <w:spacing w:before="100" w:beforeAutospacing="1" w:after="100" w:afterAutospacing="1"/>
    </w:pPr>
    <w:rPr>
      <w:rFonts w:ascii="Arial Narrow" w:hAnsi="Arial Narrow"/>
      <w:i/>
      <w:iCs/>
      <w:sz w:val="18"/>
      <w:szCs w:val="18"/>
    </w:rPr>
  </w:style>
  <w:style w:type="paragraph" w:customStyle="1" w:styleId="xl120">
    <w:name w:val="xl120"/>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1">
    <w:name w:val="xl121"/>
    <w:basedOn w:val="a1"/>
    <w:rsid w:val="00BB4A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22">
    <w:name w:val="xl122"/>
    <w:basedOn w:val="a1"/>
    <w:rsid w:val="00BB4AD5"/>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23">
    <w:name w:val="xl123"/>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4">
    <w:name w:val="xl124"/>
    <w:basedOn w:val="a1"/>
    <w:rsid w:val="00BB4AD5"/>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25">
    <w:name w:val="xl125"/>
    <w:basedOn w:val="a1"/>
    <w:rsid w:val="00BB4AD5"/>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6">
    <w:name w:val="xl126"/>
    <w:basedOn w:val="a1"/>
    <w:rsid w:val="00BB4AD5"/>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7">
    <w:name w:val="xl127"/>
    <w:basedOn w:val="a1"/>
    <w:rsid w:val="00BB4AD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28">
    <w:name w:val="xl128"/>
    <w:basedOn w:val="a1"/>
    <w:rsid w:val="00BB4AD5"/>
    <w:pPr>
      <w:pBdr>
        <w:top w:val="single" w:sz="4" w:space="0" w:color="auto"/>
      </w:pBdr>
      <w:spacing w:before="100" w:beforeAutospacing="1" w:after="100" w:afterAutospacing="1"/>
      <w:jc w:val="center"/>
    </w:pPr>
    <w:rPr>
      <w:rFonts w:ascii="Arial Narrow" w:hAnsi="Arial Narrow"/>
      <w:sz w:val="18"/>
      <w:szCs w:val="18"/>
    </w:rPr>
  </w:style>
  <w:style w:type="paragraph" w:customStyle="1" w:styleId="xl129">
    <w:name w:val="xl129"/>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0">
    <w:name w:val="xl130"/>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1">
    <w:name w:val="xl131"/>
    <w:basedOn w:val="a1"/>
    <w:rsid w:val="00BB4AD5"/>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32">
    <w:name w:val="xl132"/>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3">
    <w:name w:val="xl133"/>
    <w:basedOn w:val="a1"/>
    <w:rsid w:val="00BB4AD5"/>
    <w:pPr>
      <w:pBdr>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34">
    <w:name w:val="xl13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5">
    <w:name w:val="xl135"/>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6">
    <w:name w:val="xl13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7">
    <w:name w:val="xl137"/>
    <w:basedOn w:val="a1"/>
    <w:rsid w:val="00BB4AD5"/>
    <w:pPr>
      <w:pBdr>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8">
    <w:name w:val="xl138"/>
    <w:basedOn w:val="a1"/>
    <w:rsid w:val="00BB4AD5"/>
    <w:pPr>
      <w:pBdr>
        <w:top w:val="single" w:sz="4" w:space="0" w:color="auto"/>
        <w:left w:val="single" w:sz="4" w:space="0" w:color="auto"/>
      </w:pBdr>
      <w:spacing w:before="100" w:beforeAutospacing="1" w:after="100" w:afterAutospacing="1"/>
    </w:pPr>
    <w:rPr>
      <w:rFonts w:ascii="Arial Narrow" w:hAnsi="Arial Narrow"/>
      <w:color w:val="800080"/>
      <w:sz w:val="18"/>
      <w:szCs w:val="18"/>
    </w:rPr>
  </w:style>
  <w:style w:type="paragraph" w:customStyle="1" w:styleId="xl139">
    <w:name w:val="xl139"/>
    <w:basedOn w:val="a1"/>
    <w:rsid w:val="00BB4AD5"/>
    <w:pPr>
      <w:pBdr>
        <w:right w:val="single" w:sz="4" w:space="0" w:color="auto"/>
      </w:pBdr>
      <w:spacing w:before="100" w:beforeAutospacing="1" w:after="100" w:afterAutospacing="1"/>
      <w:jc w:val="center"/>
    </w:pPr>
    <w:rPr>
      <w:rFonts w:ascii="Arial Narrow" w:hAnsi="Arial Narrow"/>
      <w:sz w:val="18"/>
      <w:szCs w:val="18"/>
    </w:rPr>
  </w:style>
  <w:style w:type="paragraph" w:customStyle="1" w:styleId="xl140">
    <w:name w:val="xl140"/>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1">
    <w:name w:val="xl141"/>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2">
    <w:name w:val="xl142"/>
    <w:basedOn w:val="a1"/>
    <w:rsid w:val="00BB4A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43">
    <w:name w:val="xl143"/>
    <w:basedOn w:val="a1"/>
    <w:rsid w:val="00BB4AD5"/>
    <w:pPr>
      <w:pBdr>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44">
    <w:name w:val="xl14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5">
    <w:name w:val="xl145"/>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6">
    <w:name w:val="xl14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7">
    <w:name w:val="xl147"/>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48">
    <w:name w:val="xl148"/>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9">
    <w:name w:val="xl149"/>
    <w:basedOn w:val="a1"/>
    <w:rsid w:val="00BB4AD5"/>
    <w:pPr>
      <w:pBdr>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0">
    <w:name w:val="xl150"/>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1">
    <w:name w:val="xl151"/>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52">
    <w:name w:val="xl15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53">
    <w:name w:val="xl153"/>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4">
    <w:name w:val="xl154"/>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55">
    <w:name w:val="xl155"/>
    <w:basedOn w:val="a1"/>
    <w:rsid w:val="00BB4AD5"/>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6">
    <w:name w:val="xl156"/>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57">
    <w:name w:val="xl157"/>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8">
    <w:name w:val="xl158"/>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59">
    <w:name w:val="xl159"/>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0">
    <w:name w:val="xl160"/>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1">
    <w:name w:val="xl161"/>
    <w:basedOn w:val="a1"/>
    <w:rsid w:val="00BB4AD5"/>
    <w:pPr>
      <w:pBdr>
        <w:top w:val="single" w:sz="4" w:space="0" w:color="auto"/>
        <w:left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2">
    <w:name w:val="xl16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63">
    <w:name w:val="xl16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64">
    <w:name w:val="xl164"/>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5">
    <w:name w:val="xl165"/>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66">
    <w:name w:val="xl166"/>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7">
    <w:name w:val="xl167"/>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8">
    <w:name w:val="xl168"/>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9">
    <w:name w:val="xl169"/>
    <w:basedOn w:val="a1"/>
    <w:rsid w:val="00BB4AD5"/>
    <w:pPr>
      <w:pBdr>
        <w:top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0">
    <w:name w:val="xl17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1">
    <w:name w:val="xl171"/>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2">
    <w:name w:val="xl172"/>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3">
    <w:name w:val="xl17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74">
    <w:name w:val="xl17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5">
    <w:name w:val="xl175"/>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6">
    <w:name w:val="xl176"/>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7">
    <w:name w:val="xl177"/>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8">
    <w:name w:val="xl178"/>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9">
    <w:name w:val="xl179"/>
    <w:basedOn w:val="a1"/>
    <w:rsid w:val="00BB4AD5"/>
    <w:pPr>
      <w:pBdr>
        <w:top w:val="single" w:sz="4" w:space="0" w:color="auto"/>
        <w:left w:val="single" w:sz="4" w:space="0" w:color="auto"/>
        <w:bottom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80">
    <w:name w:val="xl180"/>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1">
    <w:name w:val="xl181"/>
    <w:basedOn w:val="a1"/>
    <w:rsid w:val="00BB4AD5"/>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pPr>
    <w:rPr>
      <w:rFonts w:ascii="Arial Narrow" w:hAnsi="Arial Narrow"/>
      <w:sz w:val="18"/>
      <w:szCs w:val="18"/>
    </w:rPr>
  </w:style>
  <w:style w:type="paragraph" w:customStyle="1" w:styleId="xl182">
    <w:name w:val="xl182"/>
    <w:basedOn w:val="a1"/>
    <w:rsid w:val="00BB4AD5"/>
    <w:pPr>
      <w:pBdr>
        <w:top w:val="single" w:sz="4" w:space="0" w:color="auto"/>
        <w:left w:val="single" w:sz="4" w:space="0" w:color="auto"/>
        <w:bottom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3">
    <w:name w:val="xl183"/>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84">
    <w:name w:val="xl184"/>
    <w:basedOn w:val="a1"/>
    <w:rsid w:val="00BB4AD5"/>
    <w:pPr>
      <w:pBdr>
        <w:top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5">
    <w:name w:val="xl185"/>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6">
    <w:name w:val="xl186"/>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7">
    <w:name w:val="xl187"/>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8">
    <w:name w:val="xl188"/>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9">
    <w:name w:val="xl189"/>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90">
    <w:name w:val="xl190"/>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191">
    <w:name w:val="xl191"/>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2">
    <w:name w:val="xl192"/>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93">
    <w:name w:val="xl193"/>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4">
    <w:name w:val="xl19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Narrow" w:hAnsi="Arial Narrow"/>
      <w:sz w:val="18"/>
      <w:szCs w:val="18"/>
    </w:rPr>
  </w:style>
  <w:style w:type="paragraph" w:customStyle="1" w:styleId="xl195">
    <w:name w:val="xl195"/>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6">
    <w:name w:val="xl196"/>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7">
    <w:name w:val="xl197"/>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8">
    <w:name w:val="xl198"/>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9">
    <w:name w:val="xl199"/>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0">
    <w:name w:val="xl20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1">
    <w:name w:val="xl201"/>
    <w:basedOn w:val="a1"/>
    <w:rsid w:val="00BB4AD5"/>
    <w:pPr>
      <w:pBdr>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202">
    <w:name w:val="xl202"/>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203">
    <w:name w:val="xl203"/>
    <w:basedOn w:val="a1"/>
    <w:rsid w:val="00BB4AD5"/>
    <w:pPr>
      <w:spacing w:before="100" w:beforeAutospacing="1" w:after="100" w:afterAutospacing="1"/>
      <w:jc w:val="right"/>
      <w:textAlignment w:val="center"/>
    </w:pPr>
    <w:rPr>
      <w:rFonts w:ascii="Arial Narrow" w:hAnsi="Arial Narrow"/>
      <w:sz w:val="18"/>
      <w:szCs w:val="18"/>
    </w:rPr>
  </w:style>
  <w:style w:type="paragraph" w:customStyle="1" w:styleId="font17">
    <w:name w:val="font17"/>
    <w:basedOn w:val="a1"/>
    <w:rsid w:val="003F1540"/>
    <w:pPr>
      <w:spacing w:before="100" w:beforeAutospacing="1" w:after="100" w:afterAutospacing="1"/>
    </w:pPr>
    <w:rPr>
      <w:rFonts w:ascii="Tahoma" w:hAnsi="Tahoma" w:cs="Tahoma"/>
      <w:color w:val="000000"/>
      <w:sz w:val="20"/>
      <w:szCs w:val="20"/>
    </w:rPr>
  </w:style>
  <w:style w:type="paragraph" w:customStyle="1" w:styleId="font18">
    <w:name w:val="font18"/>
    <w:basedOn w:val="a1"/>
    <w:rsid w:val="003F1540"/>
    <w:pPr>
      <w:spacing w:before="100" w:beforeAutospacing="1" w:after="100" w:afterAutospacing="1"/>
    </w:pPr>
    <w:rPr>
      <w:rFonts w:ascii="Tahoma" w:hAnsi="Tahoma" w:cs="Tahoma"/>
      <w:b/>
      <w:bCs/>
      <w:color w:val="000000"/>
      <w:sz w:val="20"/>
      <w:szCs w:val="20"/>
    </w:rPr>
  </w:style>
  <w:style w:type="paragraph" w:customStyle="1" w:styleId="aff9">
    <w:name w:val="Знак Знак Знак Знак Знак Знак Знак Знак Знак"/>
    <w:basedOn w:val="a1"/>
    <w:rsid w:val="008156D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a">
    <w:name w:val="Знак Знак Знак"/>
    <w:basedOn w:val="a1"/>
    <w:rsid w:val="008156DA"/>
    <w:pPr>
      <w:widowControl w:val="0"/>
      <w:adjustRightInd w:val="0"/>
      <w:spacing w:line="360" w:lineRule="atLeast"/>
      <w:jc w:val="both"/>
    </w:pPr>
    <w:rPr>
      <w:rFonts w:ascii="Verdana" w:hAnsi="Verdana" w:cs="Verdana"/>
      <w:sz w:val="20"/>
      <w:szCs w:val="20"/>
      <w:lang w:val="en-US" w:eastAsia="en-US"/>
    </w:rPr>
  </w:style>
  <w:style w:type="numbering" w:customStyle="1" w:styleId="1c">
    <w:name w:val="Нет списка1"/>
    <w:next w:val="a4"/>
    <w:uiPriority w:val="99"/>
    <w:semiHidden/>
    <w:unhideWhenUsed/>
    <w:rsid w:val="000C33CF"/>
  </w:style>
  <w:style w:type="character" w:customStyle="1" w:styleId="11">
    <w:name w:val="Заголовок 1 Знак"/>
    <w:aliases w:val="Раздел Договора Знак,H1 Знак,&quot;Алмаз&quot; Знак,Заголовок 1 Знак2 Знак,Заголовок 1 Знак1 Знак Знак,Заголовок 1 Знак Знак Знак Знак,Заголовок 1 Знак Знак1 Знак Знак,Заголовок 1 Знак Знак2 Знак,Document Header1 Знак"/>
    <w:link w:val="10"/>
    <w:qFormat/>
    <w:rsid w:val="000C33CF"/>
    <w:rPr>
      <w:rFonts w:ascii="Arial" w:hAnsi="Arial" w:cs="Arial"/>
      <w:b/>
      <w:bCs/>
      <w:kern w:val="32"/>
      <w:sz w:val="32"/>
      <w:szCs w:val="32"/>
    </w:rPr>
  </w:style>
  <w:style w:type="character" w:customStyle="1" w:styleId="20">
    <w:name w:val="Заголовок 2 Знак"/>
    <w:aliases w:val="H2 Знак,&quot;Изумруд&quot; Знак,h2 Знак,Gliederung2 Знак,Gliederung Знак,Indented Heading Знак,H21 Знак,H22 Знак,Indented Heading1 Знак,Indented Heading2 Знак,Indented Heading3 Знак,Indented Heading4 Знак,H23 Знак,H211 Знак,H221 Знак,H24 Знак1"/>
    <w:link w:val="2"/>
    <w:rsid w:val="000C33CF"/>
    <w:rPr>
      <w:rFonts w:ascii="Arial" w:hAnsi="Arial" w:cs="Arial"/>
      <w:b/>
      <w:bCs/>
      <w:i/>
      <w:iCs/>
      <w:sz w:val="28"/>
      <w:szCs w:val="28"/>
    </w:rPr>
  </w:style>
  <w:style w:type="character" w:customStyle="1" w:styleId="30">
    <w:name w:val="Заголовок 3 Знак"/>
    <w:aliases w:val="H3 Знак,Заголовок 3 Знак1 Знак Знак,Заголовок 3 Знак Знак Знак Знак,Заголовок 3 Знак Знак1 Знак Знак Знак Знак Знак,Заголовок 3 Знак Знак Знак Знак Знак Знак Знак Знак Знак,heading Знак"/>
    <w:link w:val="3"/>
    <w:rsid w:val="000C33CF"/>
    <w:rPr>
      <w:rFonts w:ascii="Arial" w:hAnsi="Arial" w:cs="Arial"/>
      <w:b/>
      <w:bCs/>
      <w:sz w:val="26"/>
      <w:szCs w:val="26"/>
    </w:rPr>
  </w:style>
  <w:style w:type="character" w:customStyle="1" w:styleId="40">
    <w:name w:val="Заголовок 4 Знак"/>
    <w:aliases w:val="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heading 4 Знак"/>
    <w:link w:val="4"/>
    <w:rsid w:val="000C33CF"/>
    <w:rPr>
      <w:b/>
      <w:snapToGrid w:val="0"/>
      <w:color w:val="000000"/>
      <w:sz w:val="28"/>
    </w:rPr>
  </w:style>
  <w:style w:type="character" w:customStyle="1" w:styleId="50">
    <w:name w:val="Заголовок 5 Знак"/>
    <w:link w:val="5"/>
    <w:rsid w:val="000C33CF"/>
    <w:rPr>
      <w:rFonts w:eastAsia="MS Mincho"/>
      <w:b/>
      <w:bCs/>
      <w:i/>
      <w:iCs/>
      <w:sz w:val="26"/>
      <w:szCs w:val="26"/>
      <w:lang w:eastAsia="ja-JP"/>
    </w:rPr>
  </w:style>
  <w:style w:type="character" w:customStyle="1" w:styleId="60">
    <w:name w:val="Заголовок 6 Знак"/>
    <w:link w:val="6"/>
    <w:rsid w:val="000C33CF"/>
    <w:rPr>
      <w:b/>
      <w:bCs/>
      <w:sz w:val="22"/>
      <w:szCs w:val="22"/>
    </w:rPr>
  </w:style>
  <w:style w:type="character" w:customStyle="1" w:styleId="70">
    <w:name w:val="Заголовок 7 Знак"/>
    <w:link w:val="7"/>
    <w:rsid w:val="000C33CF"/>
    <w:rPr>
      <w:sz w:val="24"/>
      <w:szCs w:val="24"/>
    </w:rPr>
  </w:style>
  <w:style w:type="character" w:customStyle="1" w:styleId="90">
    <w:name w:val="Заголовок 9 Знак"/>
    <w:link w:val="9"/>
    <w:uiPriority w:val="9"/>
    <w:rsid w:val="000C33CF"/>
    <w:rPr>
      <w:rFonts w:ascii="Arial" w:hAnsi="Arial" w:cs="Arial"/>
      <w:sz w:val="22"/>
      <w:szCs w:val="22"/>
    </w:rPr>
  </w:style>
  <w:style w:type="numbering" w:customStyle="1" w:styleId="110">
    <w:name w:val="Нет списка11"/>
    <w:next w:val="a4"/>
    <w:uiPriority w:val="99"/>
    <w:semiHidden/>
    <w:unhideWhenUsed/>
    <w:rsid w:val="000C33CF"/>
  </w:style>
  <w:style w:type="paragraph" w:customStyle="1" w:styleId="111">
    <w:name w:val="Знак Знак Знак Знак Знак1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table" w:customStyle="1" w:styleId="1d">
    <w:name w:val="Сетка таблицы1"/>
    <w:basedOn w:val="a3"/>
    <w:next w:val="a5"/>
    <w:rsid w:val="000C3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0C33CF"/>
    <w:rPr>
      <w:sz w:val="28"/>
    </w:rPr>
  </w:style>
  <w:style w:type="character" w:customStyle="1" w:styleId="a7">
    <w:name w:val="Верхний колонтитул Знак"/>
    <w:link w:val="a6"/>
    <w:uiPriority w:val="99"/>
    <w:qFormat/>
    <w:rsid w:val="000C33CF"/>
    <w:rPr>
      <w:sz w:val="24"/>
      <w:szCs w:val="24"/>
    </w:rPr>
  </w:style>
  <w:style w:type="character" w:customStyle="1" w:styleId="ac">
    <w:name w:val="Основной текст с отступом Знак"/>
    <w:aliases w:val="Основной текст с отступом Знак Знак Знак"/>
    <w:link w:val="ab"/>
    <w:rsid w:val="000C33CF"/>
    <w:rPr>
      <w:sz w:val="24"/>
      <w:szCs w:val="24"/>
    </w:rPr>
  </w:style>
  <w:style w:type="character" w:customStyle="1" w:styleId="22">
    <w:name w:val="Основной текст 2 Знак"/>
    <w:link w:val="21"/>
    <w:uiPriority w:val="99"/>
    <w:rsid w:val="000C33CF"/>
    <w:rPr>
      <w:sz w:val="24"/>
      <w:szCs w:val="24"/>
    </w:rPr>
  </w:style>
  <w:style w:type="character" w:customStyle="1" w:styleId="af">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link w:val="ae"/>
    <w:qFormat/>
    <w:rsid w:val="000C33CF"/>
    <w:rPr>
      <w:sz w:val="24"/>
      <w:szCs w:val="24"/>
    </w:rPr>
  </w:style>
  <w:style w:type="character" w:customStyle="1" w:styleId="af7">
    <w:name w:val="Текст выноски Знак"/>
    <w:link w:val="af6"/>
    <w:uiPriority w:val="99"/>
    <w:qFormat/>
    <w:rsid w:val="000C33CF"/>
    <w:rPr>
      <w:rFonts w:ascii="Tahoma" w:hAnsi="Tahoma" w:cs="Tahoma"/>
      <w:sz w:val="16"/>
      <w:szCs w:val="16"/>
    </w:rPr>
  </w:style>
  <w:style w:type="paragraph" w:customStyle="1" w:styleId="112">
    <w:name w:val="Знак Знак1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5">
    <w:name w:val="Знак Знак Знак Знак Знак2"/>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10">
    <w:name w:val="Знак3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HTML0">
    <w:name w:val="Стандартный HTML Знак"/>
    <w:link w:val="HTML"/>
    <w:uiPriority w:val="99"/>
    <w:qFormat/>
    <w:rsid w:val="000C33CF"/>
    <w:rPr>
      <w:rFonts w:ascii="Courier New" w:hAnsi="Courier New" w:cs="Courier New"/>
    </w:rPr>
  </w:style>
  <w:style w:type="paragraph" w:customStyle="1" w:styleId="1e">
    <w:name w:val="Знак Знак Знак Знак Знак Знак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c">
    <w:name w:val="Текст Знак"/>
    <w:aliases w:val="Знак Знак Знак Знак Знак Знак Знак Знак Знак Знак Знак Знак Знак"/>
    <w:link w:val="afb"/>
    <w:uiPriority w:val="99"/>
    <w:rsid w:val="000C33CF"/>
    <w:rPr>
      <w:rFonts w:ascii="Courier New" w:hAnsi="Courier New" w:cs="Courier New"/>
    </w:rPr>
  </w:style>
  <w:style w:type="character" w:customStyle="1" w:styleId="aff1">
    <w:name w:val="Подзаголовок Знак"/>
    <w:link w:val="aff0"/>
    <w:rsid w:val="000C33CF"/>
    <w:rPr>
      <w:b/>
      <w:sz w:val="40"/>
      <w:szCs w:val="24"/>
    </w:rPr>
  </w:style>
  <w:style w:type="character" w:customStyle="1" w:styleId="35">
    <w:name w:val="Основной текст с отступом 3 Знак"/>
    <w:link w:val="34"/>
    <w:uiPriority w:val="99"/>
    <w:qFormat/>
    <w:rsid w:val="000C33CF"/>
    <w:rPr>
      <w:sz w:val="16"/>
      <w:szCs w:val="16"/>
    </w:rPr>
  </w:style>
  <w:style w:type="paragraph" w:customStyle="1" w:styleId="113">
    <w:name w:val="Знак11"/>
    <w:basedOn w:val="a1"/>
    <w:link w:val="114"/>
    <w:rsid w:val="000C33CF"/>
    <w:pPr>
      <w:spacing w:after="160" w:line="240" w:lineRule="exact"/>
    </w:pPr>
    <w:rPr>
      <w:rFonts w:eastAsia="Calibri"/>
      <w:lang w:eastAsia="zh-CN"/>
    </w:rPr>
  </w:style>
  <w:style w:type="character" w:customStyle="1" w:styleId="114">
    <w:name w:val="Знак1 Знак1"/>
    <w:link w:val="113"/>
    <w:rsid w:val="000C33CF"/>
    <w:rPr>
      <w:rFonts w:eastAsia="Calibri"/>
      <w:sz w:val="24"/>
      <w:szCs w:val="24"/>
      <w:lang w:eastAsia="zh-CN"/>
    </w:rPr>
  </w:style>
  <w:style w:type="paragraph" w:customStyle="1" w:styleId="115">
    <w:name w:val="Основной текст с отступом11"/>
    <w:basedOn w:val="a1"/>
    <w:semiHidden/>
    <w:rsid w:val="000C33CF"/>
    <w:pPr>
      <w:spacing w:before="100" w:beforeAutospacing="1" w:after="100" w:afterAutospacing="1"/>
      <w:ind w:left="567"/>
      <w:jc w:val="both"/>
    </w:pPr>
  </w:style>
  <w:style w:type="paragraph" w:customStyle="1" w:styleId="116">
    <w:name w:val="Абзац списка11"/>
    <w:basedOn w:val="a1"/>
    <w:uiPriority w:val="34"/>
    <w:qFormat/>
    <w:rsid w:val="000C33CF"/>
    <w:pPr>
      <w:spacing w:after="200" w:line="276" w:lineRule="auto"/>
      <w:ind w:left="720"/>
    </w:pPr>
    <w:rPr>
      <w:rFonts w:ascii="Calibri" w:eastAsia="Calibri" w:hAnsi="Calibri"/>
      <w:sz w:val="22"/>
      <w:szCs w:val="22"/>
    </w:rPr>
  </w:style>
  <w:style w:type="paragraph" w:customStyle="1" w:styleId="xl204">
    <w:name w:val="xl20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05">
    <w:name w:val="xl205"/>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06">
    <w:name w:val="xl206"/>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207">
    <w:name w:val="xl20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08">
    <w:name w:val="xl20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09">
    <w:name w:val="xl209"/>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0">
    <w:name w:val="xl210"/>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1">
    <w:name w:val="xl211"/>
    <w:basedOn w:val="a1"/>
    <w:rsid w:val="00AB39B6"/>
    <w:pPr>
      <w:pBdr>
        <w:top w:val="single" w:sz="4" w:space="0" w:color="auto"/>
        <w:left w:val="single" w:sz="4" w:space="0" w:color="auto"/>
        <w:bottom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12">
    <w:name w:val="xl212"/>
    <w:basedOn w:val="a1"/>
    <w:rsid w:val="00AB39B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ascii="Arial Narrow" w:hAnsi="Arial Narrow"/>
      <w:sz w:val="16"/>
      <w:szCs w:val="16"/>
    </w:rPr>
  </w:style>
  <w:style w:type="paragraph" w:customStyle="1" w:styleId="xl213">
    <w:name w:val="xl213"/>
    <w:basedOn w:val="a1"/>
    <w:rsid w:val="00AB39B6"/>
    <w:pPr>
      <w:shd w:val="clear" w:color="000000" w:fill="FF99CC"/>
      <w:spacing w:before="100" w:beforeAutospacing="1" w:after="100" w:afterAutospacing="1"/>
    </w:pPr>
    <w:rPr>
      <w:rFonts w:ascii="Arial Narrow" w:hAnsi="Arial Narrow"/>
      <w:sz w:val="16"/>
      <w:szCs w:val="16"/>
    </w:rPr>
  </w:style>
  <w:style w:type="paragraph" w:customStyle="1" w:styleId="xl214">
    <w:name w:val="xl214"/>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5">
    <w:name w:val="xl215"/>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6">
    <w:name w:val="xl216"/>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7">
    <w:name w:val="xl21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8">
    <w:name w:val="xl21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9">
    <w:name w:val="xl21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0">
    <w:name w:val="xl220"/>
    <w:basedOn w:val="a1"/>
    <w:rsid w:val="00AB39B6"/>
    <w:pPr>
      <w:pBdr>
        <w:top w:val="single" w:sz="4" w:space="0" w:color="auto"/>
        <w:left w:val="single" w:sz="4" w:space="0" w:color="auto"/>
        <w:bottom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1">
    <w:name w:val="xl22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22">
    <w:name w:val="xl222"/>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23">
    <w:name w:val="xl223"/>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24">
    <w:name w:val="xl22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5">
    <w:name w:val="xl225"/>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6">
    <w:name w:val="xl226"/>
    <w:basedOn w:val="a1"/>
    <w:rsid w:val="00AB39B6"/>
    <w:pPr>
      <w:pBdr>
        <w:top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7">
    <w:name w:val="xl227"/>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8">
    <w:name w:val="xl228"/>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29">
    <w:name w:val="xl229"/>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30">
    <w:name w:val="xl230"/>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1">
    <w:name w:val="xl231"/>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2">
    <w:name w:val="xl23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8"/>
      <w:szCs w:val="18"/>
    </w:rPr>
  </w:style>
  <w:style w:type="paragraph" w:customStyle="1" w:styleId="xl233">
    <w:name w:val="xl233"/>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4">
    <w:name w:val="xl234"/>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hAnsi="Arial Narrow"/>
      <w:sz w:val="16"/>
      <w:szCs w:val="16"/>
    </w:rPr>
  </w:style>
  <w:style w:type="paragraph" w:customStyle="1" w:styleId="xl235">
    <w:name w:val="xl235"/>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6">
    <w:name w:val="xl236"/>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rFonts w:ascii="Arial Narrow" w:hAnsi="Arial Narrow"/>
      <w:sz w:val="16"/>
      <w:szCs w:val="16"/>
    </w:rPr>
  </w:style>
  <w:style w:type="paragraph" w:customStyle="1" w:styleId="xl237">
    <w:name w:val="xl23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38">
    <w:name w:val="xl238"/>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39">
    <w:name w:val="xl239"/>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0">
    <w:name w:val="xl240"/>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41">
    <w:name w:val="xl241"/>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2">
    <w:name w:val="xl242"/>
    <w:basedOn w:val="a1"/>
    <w:rsid w:val="00AB39B6"/>
    <w:pPr>
      <w:shd w:val="clear" w:color="000000" w:fill="66CCFF"/>
      <w:spacing w:before="100" w:beforeAutospacing="1" w:after="100" w:afterAutospacing="1"/>
    </w:pPr>
    <w:rPr>
      <w:rFonts w:ascii="Arial Narrow" w:hAnsi="Arial Narrow"/>
      <w:sz w:val="16"/>
      <w:szCs w:val="16"/>
    </w:rPr>
  </w:style>
  <w:style w:type="paragraph" w:customStyle="1" w:styleId="xl243">
    <w:name w:val="xl243"/>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4">
    <w:name w:val="xl244"/>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5">
    <w:name w:val="xl245"/>
    <w:basedOn w:val="a1"/>
    <w:rsid w:val="00AB39B6"/>
    <w:pPr>
      <w:shd w:val="clear" w:color="000000" w:fill="00B0F0"/>
      <w:spacing w:before="100" w:beforeAutospacing="1" w:after="100" w:afterAutospacing="1"/>
    </w:pPr>
    <w:rPr>
      <w:rFonts w:ascii="Arial Narrow" w:hAnsi="Arial Narrow"/>
    </w:rPr>
  </w:style>
  <w:style w:type="paragraph" w:customStyle="1" w:styleId="xl246">
    <w:name w:val="xl246"/>
    <w:basedOn w:val="a1"/>
    <w:rsid w:val="00AB39B6"/>
    <w:pPr>
      <w:shd w:val="clear" w:color="000000" w:fill="00B0F0"/>
      <w:spacing w:before="100" w:beforeAutospacing="1" w:after="100" w:afterAutospacing="1"/>
    </w:pPr>
    <w:rPr>
      <w:rFonts w:ascii="Arial Narrow" w:hAnsi="Arial Narrow"/>
      <w:sz w:val="16"/>
      <w:szCs w:val="16"/>
    </w:rPr>
  </w:style>
  <w:style w:type="paragraph" w:customStyle="1" w:styleId="xl247">
    <w:name w:val="xl247"/>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8">
    <w:name w:val="xl248"/>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9">
    <w:name w:val="xl24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50">
    <w:name w:val="xl250"/>
    <w:basedOn w:val="a1"/>
    <w:rsid w:val="00AB39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sz w:val="16"/>
      <w:szCs w:val="16"/>
    </w:rPr>
  </w:style>
  <w:style w:type="paragraph" w:customStyle="1" w:styleId="xl251">
    <w:name w:val="xl25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Narrow" w:hAnsi="Arial Narrow"/>
      <w:sz w:val="16"/>
      <w:szCs w:val="16"/>
    </w:rPr>
  </w:style>
  <w:style w:type="paragraph" w:customStyle="1" w:styleId="xl252">
    <w:name w:val="xl252"/>
    <w:basedOn w:val="a1"/>
    <w:rsid w:val="00AB39B6"/>
    <w:pPr>
      <w:pBdr>
        <w:bottom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53">
    <w:name w:val="xl253"/>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4">
    <w:name w:val="xl254"/>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5">
    <w:name w:val="xl255"/>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6">
    <w:name w:val="xl256"/>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7">
    <w:name w:val="xl257"/>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58">
    <w:name w:val="xl258"/>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9">
    <w:name w:val="xl259"/>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0">
    <w:name w:val="xl260"/>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1">
    <w:name w:val="xl261"/>
    <w:basedOn w:val="a1"/>
    <w:rsid w:val="00AB39B6"/>
    <w:pPr>
      <w:shd w:val="clear" w:color="000000" w:fill="FFFF00"/>
      <w:spacing w:before="100" w:beforeAutospacing="1" w:after="100" w:afterAutospacing="1"/>
    </w:pPr>
    <w:rPr>
      <w:rFonts w:ascii="Arial Narrow" w:hAnsi="Arial Narrow"/>
    </w:rPr>
  </w:style>
  <w:style w:type="paragraph" w:customStyle="1" w:styleId="xl262">
    <w:name w:val="xl26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3">
    <w:name w:val="xl263"/>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4">
    <w:name w:val="xl264"/>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65">
    <w:name w:val="xl265"/>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xl266">
    <w:name w:val="xl266"/>
    <w:basedOn w:val="a1"/>
    <w:rsid w:val="00AB39B6"/>
    <w:pPr>
      <w:spacing w:before="100" w:beforeAutospacing="1" w:after="100" w:afterAutospacing="1"/>
    </w:pPr>
    <w:rPr>
      <w:rFonts w:ascii="Arial Narrow" w:hAnsi="Arial Narrow"/>
    </w:rPr>
  </w:style>
  <w:style w:type="paragraph" w:customStyle="1" w:styleId="xl267">
    <w:name w:val="xl267"/>
    <w:basedOn w:val="a1"/>
    <w:rsid w:val="00AB39B6"/>
    <w:pPr>
      <w:spacing w:before="100" w:beforeAutospacing="1" w:after="100" w:afterAutospacing="1"/>
      <w:jc w:val="right"/>
    </w:pPr>
    <w:rPr>
      <w:rFonts w:ascii="Arial Narrow" w:hAnsi="Arial Narrow"/>
      <w:sz w:val="16"/>
      <w:szCs w:val="16"/>
    </w:rPr>
  </w:style>
  <w:style w:type="paragraph" w:customStyle="1" w:styleId="xl268">
    <w:name w:val="xl268"/>
    <w:basedOn w:val="a1"/>
    <w:rsid w:val="00AB39B6"/>
    <w:pPr>
      <w:spacing w:before="100" w:beforeAutospacing="1" w:after="100" w:afterAutospacing="1"/>
      <w:jc w:val="center"/>
    </w:pPr>
    <w:rPr>
      <w:rFonts w:ascii="Arial Narrow" w:hAnsi="Arial Narrow"/>
    </w:rPr>
  </w:style>
  <w:style w:type="paragraph" w:customStyle="1" w:styleId="xl269">
    <w:name w:val="xl269"/>
    <w:basedOn w:val="a1"/>
    <w:rsid w:val="00561584"/>
    <w:pPr>
      <w:spacing w:before="100" w:beforeAutospacing="1" w:after="100" w:afterAutospacing="1"/>
      <w:jc w:val="center"/>
    </w:pPr>
    <w:rPr>
      <w:rFonts w:ascii="Arial Narrow" w:hAnsi="Arial Narrow"/>
    </w:rPr>
  </w:style>
  <w:style w:type="paragraph" w:customStyle="1" w:styleId="xl270">
    <w:name w:val="xl27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271">
    <w:name w:val="xl271"/>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272">
    <w:name w:val="xl272"/>
    <w:basedOn w:val="a1"/>
    <w:rsid w:val="005C3948"/>
    <w:pPr>
      <w:pBdr>
        <w:left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273">
    <w:name w:val="xl273"/>
    <w:basedOn w:val="a1"/>
    <w:rsid w:val="005C3948"/>
    <w:pPr>
      <w:shd w:val="clear" w:color="000000" w:fill="FFFF00"/>
      <w:spacing w:before="100" w:beforeAutospacing="1" w:after="100" w:afterAutospacing="1"/>
    </w:pPr>
    <w:rPr>
      <w:rFonts w:ascii="Arial Narrow" w:hAnsi="Arial Narrow"/>
    </w:rPr>
  </w:style>
  <w:style w:type="paragraph" w:customStyle="1" w:styleId="xl274">
    <w:name w:val="xl274"/>
    <w:basedOn w:val="a1"/>
    <w:rsid w:val="005C3948"/>
    <w:pPr>
      <w:pBdr>
        <w:top w:val="single" w:sz="4" w:space="0" w:color="auto"/>
        <w:left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5">
    <w:name w:val="xl275"/>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6">
    <w:name w:val="xl276"/>
    <w:basedOn w:val="a1"/>
    <w:rsid w:val="005C39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rPr>
  </w:style>
  <w:style w:type="paragraph" w:customStyle="1" w:styleId="xl277">
    <w:name w:val="xl277"/>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rPr>
  </w:style>
  <w:style w:type="paragraph" w:customStyle="1" w:styleId="xl278">
    <w:name w:val="xl278"/>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9">
    <w:name w:val="xl279"/>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80">
    <w:name w:val="xl28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1f">
    <w:name w:val="Знак Знак Знак Знак Знак1 Знак Знак Знак Знак"/>
    <w:basedOn w:val="a1"/>
    <w:rsid w:val="00D23CBB"/>
    <w:pPr>
      <w:widowControl w:val="0"/>
      <w:adjustRightInd w:val="0"/>
      <w:spacing w:line="360" w:lineRule="atLeast"/>
      <w:jc w:val="both"/>
    </w:pPr>
    <w:rPr>
      <w:rFonts w:ascii="Verdana" w:hAnsi="Verdana" w:cs="Verdana"/>
      <w:sz w:val="20"/>
      <w:szCs w:val="20"/>
      <w:lang w:val="en-US" w:eastAsia="en-US"/>
    </w:rPr>
  </w:style>
  <w:style w:type="paragraph" w:customStyle="1" w:styleId="b3">
    <w:name w:val="b3"/>
    <w:basedOn w:val="a1"/>
    <w:rsid w:val="00990CC5"/>
    <w:pPr>
      <w:spacing w:before="100" w:beforeAutospacing="1" w:after="100" w:afterAutospacing="1"/>
    </w:pPr>
  </w:style>
  <w:style w:type="paragraph" w:customStyle="1" w:styleId="FR1">
    <w:name w:val="FR1"/>
    <w:rsid w:val="00990CC5"/>
    <w:pPr>
      <w:widowControl w:val="0"/>
      <w:autoSpaceDE w:val="0"/>
      <w:autoSpaceDN w:val="0"/>
      <w:adjustRightInd w:val="0"/>
      <w:spacing w:before="160" w:line="320" w:lineRule="auto"/>
      <w:ind w:left="440" w:right="400"/>
      <w:jc w:val="center"/>
    </w:pPr>
    <w:rPr>
      <w:rFonts w:ascii="Arial" w:hAnsi="Arial" w:cs="Arial"/>
      <w:b/>
      <w:bCs/>
      <w:sz w:val="18"/>
      <w:szCs w:val="18"/>
    </w:rPr>
  </w:style>
  <w:style w:type="paragraph" w:customStyle="1" w:styleId="Web">
    <w:name w:val="Обычный (Web)"/>
    <w:basedOn w:val="a1"/>
    <w:rsid w:val="00990CC5"/>
    <w:pPr>
      <w:spacing w:before="100" w:beforeAutospacing="1" w:after="100" w:afterAutospacing="1"/>
    </w:pPr>
    <w:rPr>
      <w:rFonts w:ascii="Arial" w:hAnsi="Arial" w:cs="Arial"/>
      <w:color w:val="000000"/>
      <w:sz w:val="20"/>
      <w:szCs w:val="20"/>
    </w:rPr>
  </w:style>
  <w:style w:type="character" w:customStyle="1" w:styleId="udar">
    <w:name w:val="udar"/>
    <w:rsid w:val="00990CC5"/>
    <w:rPr>
      <w:b/>
      <w:bCs/>
      <w:color w:val="970A0A"/>
    </w:rPr>
  </w:style>
  <w:style w:type="character" w:customStyle="1" w:styleId="c3">
    <w:name w:val="c3"/>
    <w:rsid w:val="00990CC5"/>
    <w:rPr>
      <w:color w:val="800080"/>
    </w:rPr>
  </w:style>
  <w:style w:type="paragraph" w:customStyle="1" w:styleId="210">
    <w:name w:val="Основной текст с отступом 21"/>
    <w:basedOn w:val="a1"/>
    <w:rsid w:val="00990CC5"/>
    <w:pPr>
      <w:ind w:firstLine="615"/>
      <w:jc w:val="both"/>
    </w:pPr>
    <w:rPr>
      <w:sz w:val="28"/>
      <w:szCs w:val="26"/>
    </w:rPr>
  </w:style>
  <w:style w:type="paragraph" w:customStyle="1" w:styleId="nazvanie3">
    <w:name w:val="nazvanie"/>
    <w:basedOn w:val="a1"/>
    <w:rsid w:val="00990CC5"/>
    <w:pPr>
      <w:spacing w:before="120" w:after="120"/>
      <w:ind w:left="240" w:right="240" w:firstLine="480"/>
      <w:jc w:val="both"/>
    </w:pPr>
    <w:rPr>
      <w:rFonts w:ascii="Arial" w:hAnsi="Arial" w:cs="Arial"/>
      <w:sz w:val="18"/>
      <w:szCs w:val="18"/>
    </w:rPr>
  </w:style>
  <w:style w:type="table" w:customStyle="1" w:styleId="26">
    <w:name w:val="Сетка таблицы2"/>
    <w:basedOn w:val="a3"/>
    <w:next w:val="a5"/>
    <w:rsid w:val="007C1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List Bullet 3"/>
    <w:basedOn w:val="a1"/>
    <w:rsid w:val="007C1128"/>
    <w:pPr>
      <w:tabs>
        <w:tab w:val="num" w:pos="926"/>
      </w:tabs>
      <w:ind w:left="926" w:hanging="360"/>
    </w:pPr>
  </w:style>
  <w:style w:type="paragraph" w:customStyle="1" w:styleId="affb">
    <w:name w:val="Статья"/>
    <w:basedOn w:val="a1"/>
    <w:next w:val="a1"/>
    <w:rsid w:val="007C1128"/>
    <w:pPr>
      <w:spacing w:line="288" w:lineRule="auto"/>
      <w:jc w:val="center"/>
    </w:pPr>
    <w:rPr>
      <w:b/>
      <w:bCs/>
      <w:sz w:val="28"/>
    </w:rPr>
  </w:style>
  <w:style w:type="paragraph" w:customStyle="1" w:styleId="affc">
    <w:name w:val="Стандарт"/>
    <w:basedOn w:val="a1"/>
    <w:rsid w:val="007C1128"/>
    <w:pPr>
      <w:spacing w:line="288" w:lineRule="auto"/>
      <w:ind w:firstLine="709"/>
      <w:jc w:val="both"/>
    </w:pPr>
    <w:rPr>
      <w:sz w:val="28"/>
    </w:rPr>
  </w:style>
  <w:style w:type="character" w:customStyle="1" w:styleId="80">
    <w:name w:val="Заголовок 8 Знак"/>
    <w:link w:val="8"/>
    <w:rsid w:val="006552C4"/>
    <w:rPr>
      <w:i/>
      <w:iCs/>
      <w:sz w:val="24"/>
      <w:szCs w:val="24"/>
    </w:rPr>
  </w:style>
  <w:style w:type="paragraph" w:customStyle="1" w:styleId="small">
    <w:name w:val="small"/>
    <w:basedOn w:val="a1"/>
    <w:rsid w:val="006552C4"/>
    <w:pPr>
      <w:spacing w:before="100" w:beforeAutospacing="1" w:after="100" w:afterAutospacing="1"/>
    </w:pPr>
    <w:rPr>
      <w:color w:val="000000"/>
      <w:sz w:val="22"/>
      <w:szCs w:val="22"/>
    </w:rPr>
  </w:style>
  <w:style w:type="character" w:customStyle="1" w:styleId="mymarkfind">
    <w:name w:val="my_mark_find"/>
    <w:rsid w:val="006552C4"/>
  </w:style>
  <w:style w:type="paragraph" w:styleId="affd">
    <w:name w:val="footnote text"/>
    <w:basedOn w:val="a1"/>
    <w:link w:val="affe"/>
    <w:rsid w:val="006552C4"/>
    <w:rPr>
      <w:sz w:val="20"/>
      <w:szCs w:val="20"/>
    </w:rPr>
  </w:style>
  <w:style w:type="character" w:customStyle="1" w:styleId="affe">
    <w:name w:val="Текст сноски Знак"/>
    <w:basedOn w:val="a2"/>
    <w:link w:val="affd"/>
    <w:qFormat/>
    <w:rsid w:val="006552C4"/>
  </w:style>
  <w:style w:type="paragraph" w:customStyle="1" w:styleId="afff">
    <w:name w:val="Табл._заг"/>
    <w:rsid w:val="006552C4"/>
    <w:pPr>
      <w:autoSpaceDE w:val="0"/>
      <w:autoSpaceDN w:val="0"/>
      <w:adjustRightInd w:val="0"/>
      <w:jc w:val="center"/>
    </w:pPr>
    <w:rPr>
      <w:b/>
      <w:bCs/>
    </w:rPr>
  </w:style>
  <w:style w:type="paragraph" w:customStyle="1" w:styleId="1f0">
    <w:name w:val="Обычный (веб)1"/>
    <w:basedOn w:val="a1"/>
    <w:rsid w:val="006552C4"/>
    <w:pPr>
      <w:spacing w:before="100" w:after="100"/>
    </w:pPr>
    <w:rPr>
      <w:szCs w:val="20"/>
    </w:rPr>
  </w:style>
  <w:style w:type="paragraph" w:customStyle="1" w:styleId="1f1">
    <w:name w:val="заголовок 1"/>
    <w:basedOn w:val="a1"/>
    <w:next w:val="a1"/>
    <w:rsid w:val="006552C4"/>
    <w:pPr>
      <w:keepNext/>
      <w:autoSpaceDE w:val="0"/>
      <w:autoSpaceDN w:val="0"/>
      <w:jc w:val="center"/>
      <w:outlineLvl w:val="0"/>
    </w:pPr>
    <w:rPr>
      <w:i/>
      <w:iCs/>
      <w:sz w:val="28"/>
      <w:szCs w:val="28"/>
    </w:rPr>
  </w:style>
  <w:style w:type="paragraph" w:customStyle="1" w:styleId="afff0">
    <w:name w:val="Внутренний адрес"/>
    <w:basedOn w:val="a1"/>
    <w:rsid w:val="006552C4"/>
    <w:pPr>
      <w:autoSpaceDE w:val="0"/>
      <w:autoSpaceDN w:val="0"/>
    </w:pPr>
    <w:rPr>
      <w:sz w:val="20"/>
    </w:rPr>
  </w:style>
  <w:style w:type="paragraph" w:customStyle="1" w:styleId="37">
    <w:name w:val="заголовок 3"/>
    <w:basedOn w:val="a1"/>
    <w:next w:val="a1"/>
    <w:rsid w:val="006552C4"/>
    <w:pPr>
      <w:keepNext/>
      <w:jc w:val="both"/>
    </w:pPr>
    <w:rPr>
      <w:szCs w:val="20"/>
    </w:rPr>
  </w:style>
  <w:style w:type="paragraph" w:styleId="1f2">
    <w:name w:val="index 1"/>
    <w:basedOn w:val="a1"/>
    <w:next w:val="a1"/>
    <w:autoRedefine/>
    <w:semiHidden/>
    <w:rsid w:val="006552C4"/>
    <w:pPr>
      <w:ind w:left="240" w:hanging="240"/>
    </w:pPr>
  </w:style>
  <w:style w:type="paragraph" w:styleId="afff1">
    <w:name w:val="index heading"/>
    <w:basedOn w:val="a1"/>
    <w:next w:val="1f2"/>
    <w:qFormat/>
    <w:rsid w:val="006552C4"/>
    <w:rPr>
      <w:szCs w:val="20"/>
    </w:rPr>
  </w:style>
  <w:style w:type="paragraph" w:customStyle="1" w:styleId="1f3">
    <w:name w:val="Обычный1"/>
    <w:qFormat/>
    <w:rsid w:val="006552C4"/>
    <w:pPr>
      <w:widowControl w:val="0"/>
    </w:pPr>
  </w:style>
  <w:style w:type="paragraph" w:customStyle="1" w:styleId="117">
    <w:name w:val="заголовок 11"/>
    <w:basedOn w:val="a1"/>
    <w:next w:val="a1"/>
    <w:rsid w:val="006552C4"/>
    <w:pPr>
      <w:keepNext/>
      <w:widowControl w:val="0"/>
    </w:pPr>
    <w:rPr>
      <w:snapToGrid w:val="0"/>
      <w:sz w:val="28"/>
      <w:szCs w:val="20"/>
    </w:rPr>
  </w:style>
  <w:style w:type="paragraph" w:customStyle="1" w:styleId="1f4">
    <w:name w:val="Основной текст1"/>
    <w:basedOn w:val="a1"/>
    <w:link w:val="Bodytext"/>
    <w:rsid w:val="006552C4"/>
    <w:pPr>
      <w:jc w:val="center"/>
    </w:pPr>
    <w:rPr>
      <w:b/>
      <w:sz w:val="28"/>
      <w:szCs w:val="20"/>
    </w:rPr>
  </w:style>
  <w:style w:type="paragraph" w:customStyle="1" w:styleId="27">
    <w:name w:val="Обычный2"/>
    <w:rsid w:val="006552C4"/>
    <w:rPr>
      <w:rFonts w:ascii="Arial" w:hAnsi="Arial"/>
      <w:snapToGrid w:val="0"/>
      <w:sz w:val="18"/>
    </w:rPr>
  </w:style>
  <w:style w:type="paragraph" w:customStyle="1" w:styleId="section6">
    <w:name w:val="section6"/>
    <w:basedOn w:val="a1"/>
    <w:rsid w:val="006552C4"/>
    <w:pPr>
      <w:spacing w:before="100" w:beforeAutospacing="1" w:after="100" w:afterAutospacing="1"/>
    </w:pPr>
  </w:style>
  <w:style w:type="paragraph" w:customStyle="1" w:styleId="section8">
    <w:name w:val="section8"/>
    <w:basedOn w:val="a1"/>
    <w:rsid w:val="006552C4"/>
    <w:pPr>
      <w:spacing w:before="100" w:beforeAutospacing="1" w:after="100" w:afterAutospacing="1"/>
    </w:pPr>
  </w:style>
  <w:style w:type="paragraph" w:customStyle="1" w:styleId="section10">
    <w:name w:val="section10"/>
    <w:basedOn w:val="a1"/>
    <w:rsid w:val="006552C4"/>
    <w:pPr>
      <w:spacing w:before="100" w:beforeAutospacing="1" w:after="100" w:afterAutospacing="1"/>
    </w:pPr>
  </w:style>
  <w:style w:type="paragraph" w:customStyle="1" w:styleId="section11">
    <w:name w:val="section11"/>
    <w:basedOn w:val="a1"/>
    <w:rsid w:val="006552C4"/>
    <w:pPr>
      <w:spacing w:before="100" w:beforeAutospacing="1" w:after="100" w:afterAutospacing="1"/>
    </w:pPr>
  </w:style>
  <w:style w:type="paragraph" w:customStyle="1" w:styleId="FR2">
    <w:name w:val="FR2"/>
    <w:rsid w:val="006552C4"/>
    <w:pPr>
      <w:spacing w:line="280" w:lineRule="auto"/>
      <w:ind w:left="520" w:right="600" w:hanging="520"/>
      <w:jc w:val="both"/>
    </w:pPr>
    <w:rPr>
      <w:rFonts w:ascii="Arial" w:hAnsi="Arial"/>
      <w:snapToGrid w:val="0"/>
    </w:rPr>
  </w:style>
  <w:style w:type="paragraph" w:customStyle="1" w:styleId="211">
    <w:name w:val="Основной текст 21"/>
    <w:basedOn w:val="a1"/>
    <w:rsid w:val="006552C4"/>
    <w:pPr>
      <w:ind w:firstLine="360"/>
    </w:pPr>
    <w:rPr>
      <w:sz w:val="20"/>
      <w:szCs w:val="20"/>
    </w:rPr>
  </w:style>
  <w:style w:type="paragraph" w:customStyle="1" w:styleId="28">
    <w:name w:val="заголовок 2"/>
    <w:basedOn w:val="a1"/>
    <w:next w:val="a1"/>
    <w:rsid w:val="006552C4"/>
    <w:pPr>
      <w:keepNext/>
      <w:widowControl w:val="0"/>
      <w:autoSpaceDE w:val="0"/>
      <w:autoSpaceDN w:val="0"/>
      <w:spacing w:before="240" w:after="60"/>
    </w:pPr>
    <w:rPr>
      <w:rFonts w:ascii="Arial" w:hAnsi="Arial" w:cs="Arial"/>
      <w:b/>
      <w:bCs/>
      <w:i/>
      <w:iCs/>
    </w:rPr>
  </w:style>
  <w:style w:type="paragraph" w:customStyle="1" w:styleId="afff2">
    <w:name w:val="Основно"/>
    <w:basedOn w:val="1f3"/>
    <w:rsid w:val="006552C4"/>
    <w:pPr>
      <w:autoSpaceDE w:val="0"/>
      <w:autoSpaceDN w:val="0"/>
      <w:ind w:firstLine="993"/>
      <w:jc w:val="both"/>
    </w:pPr>
    <w:rPr>
      <w:rFonts w:ascii="Helv" w:hAnsi="Helv" w:cs="Helv"/>
      <w:sz w:val="16"/>
      <w:szCs w:val="16"/>
    </w:rPr>
  </w:style>
  <w:style w:type="paragraph" w:customStyle="1" w:styleId="constitle0">
    <w:name w:val="constitle"/>
    <w:basedOn w:val="a1"/>
    <w:rsid w:val="006552C4"/>
    <w:pPr>
      <w:snapToGrid w:val="0"/>
    </w:pPr>
    <w:rPr>
      <w:rFonts w:ascii="Arial" w:eastAsia="MS Mincho" w:hAnsi="Arial" w:cs="Arial"/>
      <w:b/>
      <w:bCs/>
      <w:sz w:val="16"/>
      <w:szCs w:val="16"/>
      <w:lang w:eastAsia="ja-JP"/>
    </w:rPr>
  </w:style>
  <w:style w:type="paragraph" w:customStyle="1" w:styleId="ConsCell">
    <w:name w:val="ConsCell"/>
    <w:rsid w:val="006552C4"/>
    <w:rPr>
      <w:rFonts w:ascii="Arial" w:hAnsi="Arial"/>
      <w:snapToGrid w:val="0"/>
    </w:rPr>
  </w:style>
  <w:style w:type="paragraph" w:customStyle="1" w:styleId="BodyText22">
    <w:name w:val="Body Text 22"/>
    <w:basedOn w:val="a1"/>
    <w:rsid w:val="006552C4"/>
    <w:pPr>
      <w:widowControl w:val="0"/>
      <w:autoSpaceDE w:val="0"/>
      <w:autoSpaceDN w:val="0"/>
      <w:ind w:firstLine="708"/>
      <w:jc w:val="both"/>
    </w:pPr>
  </w:style>
  <w:style w:type="paragraph" w:customStyle="1" w:styleId="aji5m00">
    <w:name w:val="aji5m0_0"/>
    <w:basedOn w:val="a1"/>
    <w:rsid w:val="006552C4"/>
    <w:pPr>
      <w:ind w:firstLine="600"/>
      <w:jc w:val="both"/>
    </w:pPr>
    <w:rPr>
      <w:color w:val="000000"/>
    </w:rPr>
  </w:style>
  <w:style w:type="paragraph" w:customStyle="1" w:styleId="section1">
    <w:name w:val="section1"/>
    <w:basedOn w:val="a1"/>
    <w:rsid w:val="006552C4"/>
    <w:pPr>
      <w:spacing w:before="100" w:beforeAutospacing="1" w:after="100" w:afterAutospacing="1"/>
    </w:pPr>
  </w:style>
  <w:style w:type="paragraph" w:styleId="afff3">
    <w:name w:val="Document Map"/>
    <w:basedOn w:val="a1"/>
    <w:link w:val="afff4"/>
    <w:rsid w:val="006552C4"/>
    <w:pPr>
      <w:shd w:val="clear" w:color="auto" w:fill="000080"/>
    </w:pPr>
    <w:rPr>
      <w:rFonts w:ascii="Tahoma" w:hAnsi="Tahoma"/>
      <w:sz w:val="20"/>
      <w:szCs w:val="20"/>
    </w:rPr>
  </w:style>
  <w:style w:type="character" w:customStyle="1" w:styleId="afff4">
    <w:name w:val="Схема документа Знак"/>
    <w:link w:val="afff3"/>
    <w:rsid w:val="006552C4"/>
    <w:rPr>
      <w:rFonts w:ascii="Tahoma" w:hAnsi="Tahoma" w:cs="Tahoma"/>
      <w:shd w:val="clear" w:color="auto" w:fill="000080"/>
    </w:rPr>
  </w:style>
  <w:style w:type="paragraph" w:styleId="afff5">
    <w:name w:val="List Bullet"/>
    <w:aliases w:val="Маркированный"/>
    <w:basedOn w:val="a1"/>
    <w:link w:val="afff6"/>
    <w:autoRedefine/>
    <w:rsid w:val="006552C4"/>
    <w:pPr>
      <w:widowControl w:val="0"/>
      <w:tabs>
        <w:tab w:val="left" w:pos="1260"/>
      </w:tabs>
      <w:autoSpaceDE w:val="0"/>
      <w:autoSpaceDN w:val="0"/>
      <w:adjustRightInd w:val="0"/>
      <w:spacing w:before="40" w:after="40"/>
      <w:ind w:left="1260" w:hanging="540"/>
      <w:jc w:val="both"/>
    </w:pPr>
    <w:rPr>
      <w:kern w:val="26"/>
    </w:rPr>
  </w:style>
  <w:style w:type="paragraph" w:customStyle="1" w:styleId="xl22">
    <w:name w:val="xl22"/>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3">
    <w:name w:val="xl23"/>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4">
    <w:name w:val="xl24"/>
    <w:basedOn w:val="a1"/>
    <w:rsid w:val="006552C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Arial Unicode MS" w:hAnsi="Tahoma" w:cs="Tahoma"/>
      <w:color w:val="000000"/>
      <w:sz w:val="22"/>
      <w:szCs w:val="22"/>
      <w:lang w:val="en-US" w:eastAsia="en-US"/>
    </w:rPr>
  </w:style>
  <w:style w:type="paragraph" w:customStyle="1" w:styleId="xl25">
    <w:name w:val="xl25"/>
    <w:basedOn w:val="a1"/>
    <w:rsid w:val="006552C4"/>
    <w:pPr>
      <w:spacing w:before="100" w:beforeAutospacing="1" w:after="100" w:afterAutospacing="1"/>
      <w:jc w:val="center"/>
      <w:textAlignment w:val="center"/>
    </w:pPr>
    <w:rPr>
      <w:rFonts w:ascii="Tahoma" w:eastAsia="Arial Unicode MS" w:hAnsi="Tahoma" w:cs="Tahoma"/>
      <w:b/>
      <w:bCs/>
      <w:color w:val="000000"/>
      <w:sz w:val="28"/>
      <w:szCs w:val="28"/>
      <w:lang w:val="en-US" w:eastAsia="en-US"/>
    </w:rPr>
  </w:style>
  <w:style w:type="paragraph" w:customStyle="1" w:styleId="xl26">
    <w:name w:val="xl26"/>
    <w:basedOn w:val="a1"/>
    <w:rsid w:val="006552C4"/>
    <w:pPr>
      <w:pBdr>
        <w:top w:val="single" w:sz="4" w:space="0" w:color="000000"/>
        <w:left w:val="single" w:sz="4" w:space="12" w:color="000000"/>
        <w:bottom w:val="single" w:sz="4" w:space="0" w:color="000000"/>
        <w:right w:val="single" w:sz="4" w:space="0" w:color="000000"/>
      </w:pBdr>
      <w:spacing w:before="100" w:beforeAutospacing="1" w:after="100" w:afterAutospacing="1"/>
      <w:ind w:firstLineChars="100" w:firstLine="100"/>
      <w:textAlignment w:val="top"/>
    </w:pPr>
    <w:rPr>
      <w:rFonts w:ascii="Tahoma" w:eastAsia="Arial Unicode MS" w:hAnsi="Tahoma" w:cs="Tahoma"/>
      <w:color w:val="000000"/>
      <w:sz w:val="18"/>
      <w:szCs w:val="18"/>
      <w:lang w:val="en-US" w:eastAsia="en-US"/>
    </w:rPr>
  </w:style>
  <w:style w:type="paragraph" w:styleId="afff7">
    <w:name w:val="caption"/>
    <w:basedOn w:val="a1"/>
    <w:next w:val="a1"/>
    <w:qFormat/>
    <w:rsid w:val="006552C4"/>
    <w:pPr>
      <w:tabs>
        <w:tab w:val="left" w:pos="14195"/>
      </w:tabs>
      <w:ind w:left="240" w:firstLineChars="100" w:firstLine="240"/>
    </w:pPr>
    <w:rPr>
      <w:b/>
      <w:bCs/>
      <w:color w:val="000000"/>
      <w:szCs w:val="28"/>
      <w:lang w:eastAsia="en-US"/>
    </w:rPr>
  </w:style>
  <w:style w:type="paragraph" w:styleId="29">
    <w:name w:val="toc 2"/>
    <w:basedOn w:val="a1"/>
    <w:next w:val="a1"/>
    <w:autoRedefine/>
    <w:uiPriority w:val="39"/>
    <w:rsid w:val="006552C4"/>
    <w:pPr>
      <w:ind w:left="240"/>
    </w:pPr>
  </w:style>
  <w:style w:type="paragraph" w:customStyle="1" w:styleId="afff8">
    <w:name w:val="для таблиц"/>
    <w:basedOn w:val="a1"/>
    <w:rsid w:val="006552C4"/>
    <w:pPr>
      <w:jc w:val="both"/>
    </w:pPr>
    <w:rPr>
      <w:snapToGrid w:val="0"/>
      <w:szCs w:val="20"/>
    </w:rPr>
  </w:style>
  <w:style w:type="character" w:customStyle="1" w:styleId="msochangeprop0">
    <w:name w:val="msochangeprop"/>
    <w:rsid w:val="006552C4"/>
  </w:style>
  <w:style w:type="character" w:customStyle="1" w:styleId="msochangeprop00">
    <w:name w:val="msochangeprop0"/>
    <w:rsid w:val="006552C4"/>
  </w:style>
  <w:style w:type="character" w:styleId="afff9">
    <w:name w:val="footnote reference"/>
    <w:rsid w:val="006552C4"/>
    <w:rPr>
      <w:vertAlign w:val="superscript"/>
    </w:rPr>
  </w:style>
  <w:style w:type="character" w:customStyle="1" w:styleId="212">
    <w:name w:val="Основной текст 2 Знак1"/>
    <w:aliases w:val="Основной текст 2 Знак Знак"/>
    <w:uiPriority w:val="99"/>
    <w:rsid w:val="006552C4"/>
    <w:rPr>
      <w:sz w:val="24"/>
      <w:szCs w:val="24"/>
      <w:lang w:val="ru-RU" w:eastAsia="ru-RU" w:bidi="ar-SA"/>
    </w:rPr>
  </w:style>
  <w:style w:type="paragraph" w:customStyle="1" w:styleId="118">
    <w:name w:val="Обычный (веб)11"/>
    <w:basedOn w:val="a1"/>
    <w:rsid w:val="006552C4"/>
    <w:pPr>
      <w:spacing w:before="100" w:beforeAutospacing="1" w:after="100" w:afterAutospacing="1"/>
    </w:pPr>
    <w:rPr>
      <w:rFonts w:ascii="Arial" w:hAnsi="Arial" w:cs="Arial"/>
      <w:color w:val="262D3E"/>
      <w:sz w:val="17"/>
      <w:szCs w:val="17"/>
    </w:rPr>
  </w:style>
  <w:style w:type="paragraph" w:styleId="afffa">
    <w:name w:val="No Spacing"/>
    <w:aliases w:val="текст2"/>
    <w:link w:val="afffb"/>
    <w:qFormat/>
    <w:rsid w:val="006552C4"/>
  </w:style>
  <w:style w:type="character" w:customStyle="1" w:styleId="afffc">
    <w:name w:val="Гипертекстовая ссылка"/>
    <w:uiPriority w:val="99"/>
    <w:rsid w:val="006552C4"/>
    <w:rPr>
      <w:b/>
      <w:bCs/>
      <w:color w:val="008000"/>
      <w:sz w:val="20"/>
      <w:szCs w:val="20"/>
    </w:rPr>
  </w:style>
  <w:style w:type="numbering" w:customStyle="1" w:styleId="2a">
    <w:name w:val="Нет списка2"/>
    <w:next w:val="a4"/>
    <w:uiPriority w:val="99"/>
    <w:semiHidden/>
    <w:rsid w:val="00A6151E"/>
  </w:style>
  <w:style w:type="paragraph" w:customStyle="1" w:styleId="afffd">
    <w:name w:val="Знак"/>
    <w:basedOn w:val="a1"/>
    <w:rsid w:val="006933BD"/>
    <w:pPr>
      <w:widowControl w:val="0"/>
      <w:adjustRightInd w:val="0"/>
      <w:spacing w:line="360" w:lineRule="atLeast"/>
      <w:jc w:val="both"/>
    </w:pPr>
    <w:rPr>
      <w:rFonts w:ascii="Verdana" w:hAnsi="Verdana" w:cs="Verdana"/>
      <w:sz w:val="20"/>
      <w:szCs w:val="20"/>
      <w:lang w:val="en-US" w:eastAsia="en-US"/>
    </w:rPr>
  </w:style>
  <w:style w:type="numbering" w:customStyle="1" w:styleId="38">
    <w:name w:val="Нет списка3"/>
    <w:next w:val="a4"/>
    <w:semiHidden/>
    <w:rsid w:val="00176C49"/>
  </w:style>
  <w:style w:type="paragraph" w:customStyle="1" w:styleId="CharChar131">
    <w:name w:val="Char Char1 Знак Знак Знак3 Знак"/>
    <w:basedOn w:val="a1"/>
    <w:rsid w:val="00176C49"/>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41">
    <w:name w:val="Нет списка4"/>
    <w:next w:val="a4"/>
    <w:uiPriority w:val="99"/>
    <w:semiHidden/>
    <w:rsid w:val="007D6888"/>
  </w:style>
  <w:style w:type="paragraph" w:customStyle="1" w:styleId="-1">
    <w:name w:val="Т-1"/>
    <w:aliases w:val="5"/>
    <w:basedOn w:val="a1"/>
    <w:rsid w:val="00952CF1"/>
    <w:pPr>
      <w:spacing w:line="360" w:lineRule="auto"/>
      <w:ind w:firstLine="720"/>
      <w:jc w:val="both"/>
    </w:pPr>
    <w:rPr>
      <w:sz w:val="28"/>
      <w:szCs w:val="20"/>
    </w:rPr>
  </w:style>
  <w:style w:type="paragraph" w:customStyle="1" w:styleId="afffe">
    <w:name w:val="Таблица"/>
    <w:basedOn w:val="a1"/>
    <w:rsid w:val="00952CF1"/>
    <w:pPr>
      <w:ind w:firstLine="170"/>
      <w:jc w:val="both"/>
    </w:pPr>
    <w:rPr>
      <w:b/>
      <w:szCs w:val="20"/>
    </w:rPr>
  </w:style>
  <w:style w:type="paragraph" w:customStyle="1" w:styleId="affff">
    <w:name w:val="ТаблицаФЗ"/>
    <w:basedOn w:val="a1"/>
    <w:rsid w:val="00952CF1"/>
    <w:pPr>
      <w:ind w:firstLine="170"/>
      <w:jc w:val="both"/>
    </w:pPr>
    <w:rPr>
      <w:szCs w:val="20"/>
    </w:rPr>
  </w:style>
  <w:style w:type="paragraph" w:customStyle="1" w:styleId="Iauiue">
    <w:name w:val="Iau?iue"/>
    <w:rsid w:val="00952CF1"/>
    <w:rPr>
      <w:lang w:val="en-US"/>
    </w:rPr>
  </w:style>
  <w:style w:type="paragraph" w:customStyle="1" w:styleId="OaaeeoaOC">
    <w:name w:val="OaaeeoaOC"/>
    <w:basedOn w:val="Iauiue"/>
    <w:rsid w:val="00952CF1"/>
    <w:pPr>
      <w:ind w:firstLine="170"/>
      <w:jc w:val="both"/>
    </w:pPr>
    <w:rPr>
      <w:sz w:val="24"/>
      <w:lang w:val="ru-RU"/>
    </w:rPr>
  </w:style>
  <w:style w:type="paragraph" w:customStyle="1" w:styleId="affff0">
    <w:name w:val="Проект"/>
    <w:basedOn w:val="a1"/>
    <w:rsid w:val="00952CF1"/>
    <w:pPr>
      <w:spacing w:line="360" w:lineRule="auto"/>
      <w:ind w:left="567" w:firstLine="709"/>
      <w:jc w:val="both"/>
    </w:pPr>
    <w:rPr>
      <w:szCs w:val="20"/>
    </w:rPr>
  </w:style>
  <w:style w:type="paragraph" w:customStyle="1" w:styleId="Noaouy">
    <w:name w:val="Noaouy"/>
    <w:basedOn w:val="a1"/>
    <w:rsid w:val="00952CF1"/>
    <w:pPr>
      <w:spacing w:before="120" w:after="120" w:line="360" w:lineRule="auto"/>
      <w:ind w:firstLine="680"/>
      <w:jc w:val="both"/>
    </w:pPr>
    <w:rPr>
      <w:sz w:val="28"/>
      <w:szCs w:val="20"/>
    </w:rPr>
  </w:style>
  <w:style w:type="table" w:customStyle="1" w:styleId="39">
    <w:name w:val="Сетка таблицы3"/>
    <w:basedOn w:val="a3"/>
    <w:next w:val="a5"/>
    <w:rsid w:val="00CB127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ocked/>
    <w:rsid w:val="002C56E3"/>
    <w:rPr>
      <w:rFonts w:ascii="Times New Roman" w:hAnsi="Times New Roman" w:cs="Times New Roman"/>
      <w:sz w:val="20"/>
      <w:szCs w:val="20"/>
    </w:rPr>
  </w:style>
  <w:style w:type="paragraph" w:customStyle="1" w:styleId="1f5">
    <w:name w:val="Без интервала1"/>
    <w:qFormat/>
    <w:rsid w:val="00746025"/>
    <w:rPr>
      <w:rFonts w:ascii="Calibri" w:hAnsi="Calibri"/>
      <w:sz w:val="22"/>
      <w:szCs w:val="22"/>
    </w:rPr>
  </w:style>
  <w:style w:type="paragraph" w:customStyle="1" w:styleId="ConsPlusDocList">
    <w:name w:val="ConsPlusDocList"/>
    <w:uiPriority w:val="99"/>
    <w:rsid w:val="00AD1B4B"/>
    <w:pPr>
      <w:widowControl w:val="0"/>
      <w:autoSpaceDE w:val="0"/>
      <w:autoSpaceDN w:val="0"/>
      <w:adjustRightInd w:val="0"/>
    </w:pPr>
    <w:rPr>
      <w:rFonts w:ascii="Courier New" w:hAnsi="Courier New" w:cs="Courier New"/>
    </w:rPr>
  </w:style>
  <w:style w:type="character" w:styleId="affff1">
    <w:name w:val="Intense Emphasis"/>
    <w:qFormat/>
    <w:rsid w:val="00AD1B4B"/>
    <w:rPr>
      <w:rFonts w:cs="Times New Roman"/>
      <w:b/>
      <w:bCs/>
      <w:i/>
      <w:iCs/>
      <w:color w:val="4F81BD"/>
    </w:rPr>
  </w:style>
  <w:style w:type="character" w:styleId="affff2">
    <w:name w:val="Subtle Emphasis"/>
    <w:uiPriority w:val="99"/>
    <w:qFormat/>
    <w:rsid w:val="00AD1B4B"/>
    <w:rPr>
      <w:rFonts w:cs="Times New Roman"/>
      <w:i/>
      <w:iCs/>
      <w:color w:val="808080"/>
    </w:rPr>
  </w:style>
  <w:style w:type="paragraph" w:styleId="affff3">
    <w:name w:val="Intense Quote"/>
    <w:basedOn w:val="a1"/>
    <w:next w:val="a1"/>
    <w:link w:val="affff4"/>
    <w:qFormat/>
    <w:rsid w:val="00AD1B4B"/>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f4">
    <w:name w:val="Выделенная цитата Знак"/>
    <w:link w:val="affff3"/>
    <w:locked/>
    <w:rsid w:val="00AD1B4B"/>
    <w:rPr>
      <w:rFonts w:ascii="Calibri" w:hAnsi="Calibri"/>
      <w:b/>
      <w:bCs/>
      <w:i/>
      <w:iCs/>
      <w:color w:val="4F81BD"/>
      <w:sz w:val="22"/>
      <w:szCs w:val="22"/>
      <w:lang w:val="ru-RU" w:eastAsia="ru-RU" w:bidi="ar-SA"/>
    </w:rPr>
  </w:style>
  <w:style w:type="character" w:styleId="affff5">
    <w:name w:val="Book Title"/>
    <w:qFormat/>
    <w:rsid w:val="00AD1B4B"/>
    <w:rPr>
      <w:rFonts w:cs="Times New Roman"/>
      <w:b/>
      <w:bCs/>
      <w:smallCaps/>
      <w:spacing w:val="5"/>
    </w:rPr>
  </w:style>
  <w:style w:type="character" w:customStyle="1" w:styleId="WW8Num1z0">
    <w:name w:val="WW8Num1z0"/>
    <w:rsid w:val="00F8304E"/>
  </w:style>
  <w:style w:type="character" w:customStyle="1" w:styleId="WW8Num1z1">
    <w:name w:val="WW8Num1z1"/>
    <w:rsid w:val="00F8304E"/>
  </w:style>
  <w:style w:type="character" w:customStyle="1" w:styleId="WW8Num1z2">
    <w:name w:val="WW8Num1z2"/>
    <w:rsid w:val="00F8304E"/>
  </w:style>
  <w:style w:type="character" w:customStyle="1" w:styleId="WW8Num1z3">
    <w:name w:val="WW8Num1z3"/>
    <w:rsid w:val="00F8304E"/>
  </w:style>
  <w:style w:type="character" w:customStyle="1" w:styleId="WW8Num1z4">
    <w:name w:val="WW8Num1z4"/>
    <w:rsid w:val="00F8304E"/>
  </w:style>
  <w:style w:type="character" w:customStyle="1" w:styleId="WW8Num1z5">
    <w:name w:val="WW8Num1z5"/>
    <w:rsid w:val="00F8304E"/>
  </w:style>
  <w:style w:type="character" w:customStyle="1" w:styleId="WW8Num1z6">
    <w:name w:val="WW8Num1z6"/>
    <w:rsid w:val="00F8304E"/>
  </w:style>
  <w:style w:type="character" w:customStyle="1" w:styleId="WW8Num1z7">
    <w:name w:val="WW8Num1z7"/>
    <w:rsid w:val="00F8304E"/>
  </w:style>
  <w:style w:type="character" w:customStyle="1" w:styleId="WW8Num1z8">
    <w:name w:val="WW8Num1z8"/>
    <w:rsid w:val="00F8304E"/>
  </w:style>
  <w:style w:type="character" w:customStyle="1" w:styleId="1f6">
    <w:name w:val="Основной шрифт абзаца1"/>
    <w:uiPriority w:val="99"/>
    <w:rsid w:val="00F8304E"/>
  </w:style>
  <w:style w:type="paragraph" w:customStyle="1" w:styleId="1f7">
    <w:name w:val="Заголовок1"/>
    <w:aliases w:val="Название7,Заголовок2,Название71,Название711"/>
    <w:basedOn w:val="a1"/>
    <w:next w:val="ae"/>
    <w:link w:val="affff6"/>
    <w:qFormat/>
    <w:rsid w:val="00F8304E"/>
    <w:pPr>
      <w:keepNext/>
      <w:suppressAutoHyphens/>
      <w:autoSpaceDE w:val="0"/>
      <w:spacing w:before="240" w:after="120"/>
    </w:pPr>
    <w:rPr>
      <w:rFonts w:ascii="Arial" w:eastAsia="Microsoft YaHei" w:hAnsi="Arial"/>
      <w:sz w:val="28"/>
      <w:szCs w:val="28"/>
      <w:lang w:eastAsia="ar-SA"/>
    </w:rPr>
  </w:style>
  <w:style w:type="paragraph" w:styleId="affff7">
    <w:name w:val="List"/>
    <w:basedOn w:val="ae"/>
    <w:rsid w:val="00F8304E"/>
    <w:pPr>
      <w:suppressAutoHyphens/>
      <w:autoSpaceDE w:val="0"/>
    </w:pPr>
    <w:rPr>
      <w:rFonts w:cs="Lucida Sans"/>
      <w:sz w:val="20"/>
      <w:szCs w:val="20"/>
      <w:lang w:eastAsia="ar-SA"/>
    </w:rPr>
  </w:style>
  <w:style w:type="paragraph" w:customStyle="1" w:styleId="119">
    <w:name w:val="Название11"/>
    <w:basedOn w:val="a1"/>
    <w:rsid w:val="00F8304E"/>
    <w:pPr>
      <w:suppressLineNumbers/>
      <w:suppressAutoHyphens/>
      <w:autoSpaceDE w:val="0"/>
      <w:spacing w:before="120" w:after="120"/>
    </w:pPr>
    <w:rPr>
      <w:rFonts w:cs="Lucida Sans"/>
      <w:i/>
      <w:iCs/>
      <w:lang w:eastAsia="ar-SA"/>
    </w:rPr>
  </w:style>
  <w:style w:type="paragraph" w:customStyle="1" w:styleId="1f8">
    <w:name w:val="Указатель1"/>
    <w:basedOn w:val="a1"/>
    <w:qFormat/>
    <w:rsid w:val="00F8304E"/>
    <w:pPr>
      <w:suppressLineNumbers/>
      <w:suppressAutoHyphens/>
      <w:autoSpaceDE w:val="0"/>
    </w:pPr>
    <w:rPr>
      <w:rFonts w:cs="Lucida Sans"/>
      <w:sz w:val="20"/>
      <w:szCs w:val="20"/>
      <w:lang w:eastAsia="ar-SA"/>
    </w:rPr>
  </w:style>
  <w:style w:type="paragraph" w:customStyle="1" w:styleId="affff8">
    <w:name w:val="Содержимое врезки"/>
    <w:basedOn w:val="ae"/>
    <w:rsid w:val="00F8304E"/>
    <w:pPr>
      <w:suppressAutoHyphens/>
      <w:autoSpaceDE w:val="0"/>
    </w:pPr>
    <w:rPr>
      <w:sz w:val="20"/>
      <w:szCs w:val="20"/>
      <w:lang w:eastAsia="ar-SA"/>
    </w:rPr>
  </w:style>
  <w:style w:type="paragraph" w:customStyle="1" w:styleId="affff9">
    <w:name w:val="Содержимое таблицы"/>
    <w:basedOn w:val="a1"/>
    <w:qFormat/>
    <w:rsid w:val="00F8304E"/>
    <w:pPr>
      <w:suppressLineNumbers/>
      <w:suppressAutoHyphens/>
      <w:autoSpaceDE w:val="0"/>
    </w:pPr>
    <w:rPr>
      <w:sz w:val="20"/>
      <w:szCs w:val="20"/>
      <w:lang w:eastAsia="ar-SA"/>
    </w:rPr>
  </w:style>
  <w:style w:type="paragraph" w:customStyle="1" w:styleId="affffa">
    <w:name w:val="Заголовок таблицы"/>
    <w:basedOn w:val="affff9"/>
    <w:rsid w:val="00F8304E"/>
    <w:pPr>
      <w:jc w:val="center"/>
    </w:pPr>
    <w:rPr>
      <w:b/>
      <w:bCs/>
    </w:rPr>
  </w:style>
  <w:style w:type="paragraph" w:customStyle="1" w:styleId="1f9">
    <w:name w:val="Знак Знак Знак1 Знак"/>
    <w:basedOn w:val="a1"/>
    <w:rsid w:val="00F8304E"/>
    <w:pPr>
      <w:spacing w:after="160" w:line="240" w:lineRule="exact"/>
    </w:pPr>
    <w:rPr>
      <w:rFonts w:ascii="Verdana" w:hAnsi="Verdana"/>
      <w:sz w:val="20"/>
      <w:szCs w:val="20"/>
      <w:lang w:val="en-US" w:eastAsia="en-US"/>
    </w:rPr>
  </w:style>
  <w:style w:type="paragraph" w:customStyle="1" w:styleId="affffb">
    <w:name w:val="Нормальный (таблица)"/>
    <w:basedOn w:val="a1"/>
    <w:next w:val="a1"/>
    <w:uiPriority w:val="99"/>
    <w:rsid w:val="00F8304E"/>
    <w:pPr>
      <w:autoSpaceDE w:val="0"/>
      <w:autoSpaceDN w:val="0"/>
      <w:adjustRightInd w:val="0"/>
      <w:jc w:val="both"/>
    </w:pPr>
    <w:rPr>
      <w:rFonts w:ascii="Arial" w:hAnsi="Arial" w:cs="Arial"/>
    </w:rPr>
  </w:style>
  <w:style w:type="paragraph" w:customStyle="1" w:styleId="affffc">
    <w:name w:val="Информация об изменениях документа"/>
    <w:basedOn w:val="afe"/>
    <w:next w:val="a1"/>
    <w:uiPriority w:val="99"/>
    <w:rsid w:val="00F8304E"/>
    <w:pPr>
      <w:spacing w:before="75"/>
    </w:pPr>
    <w:rPr>
      <w:color w:val="353842"/>
      <w:sz w:val="24"/>
      <w:szCs w:val="24"/>
      <w:shd w:val="clear" w:color="auto" w:fill="F0F0F0"/>
    </w:rPr>
  </w:style>
  <w:style w:type="character" w:customStyle="1" w:styleId="affffd">
    <w:name w:val="Сравнение редакций. Добавленный фрагмент"/>
    <w:uiPriority w:val="99"/>
    <w:rsid w:val="00F8304E"/>
    <w:rPr>
      <w:color w:val="000000"/>
      <w:shd w:val="clear" w:color="auto" w:fill="C1D7FF"/>
    </w:rPr>
  </w:style>
  <w:style w:type="paragraph" w:customStyle="1" w:styleId="ConsPlusNormal1">
    <w:name w:val="ConsPlusNormal Знак"/>
    <w:link w:val="ConsPlusNormal2"/>
    <w:rsid w:val="00F8304E"/>
    <w:pPr>
      <w:widowControl w:val="0"/>
      <w:autoSpaceDE w:val="0"/>
      <w:autoSpaceDN w:val="0"/>
      <w:adjustRightInd w:val="0"/>
      <w:ind w:firstLine="720"/>
    </w:pPr>
    <w:rPr>
      <w:rFonts w:ascii="Arial" w:hAnsi="Arial" w:cs="Arial"/>
      <w:noProof/>
    </w:rPr>
  </w:style>
  <w:style w:type="character" w:customStyle="1" w:styleId="ConsPlusNormal2">
    <w:name w:val="ConsPlusNormal Знак Знак"/>
    <w:link w:val="ConsPlusNormal1"/>
    <w:rsid w:val="00F8304E"/>
    <w:rPr>
      <w:rFonts w:ascii="Arial" w:hAnsi="Arial" w:cs="Arial"/>
      <w:noProof/>
      <w:lang w:val="ru-RU" w:eastAsia="ru-RU" w:bidi="ar-SA"/>
    </w:rPr>
  </w:style>
  <w:style w:type="paragraph" w:customStyle="1" w:styleId="1fa">
    <w:name w:val="Стиль1"/>
    <w:basedOn w:val="a1"/>
    <w:rsid w:val="00F8304E"/>
    <w:pPr>
      <w:ind w:firstLine="709"/>
      <w:jc w:val="both"/>
    </w:pPr>
    <w:rPr>
      <w:sz w:val="26"/>
    </w:rPr>
  </w:style>
  <w:style w:type="paragraph" w:customStyle="1" w:styleId="1fb">
    <w:name w:val="Знак Знак Знак1 Знак Знак Знак Знак Знак Знак Знак Знак Знак Знак"/>
    <w:basedOn w:val="a1"/>
    <w:uiPriority w:val="99"/>
    <w:rsid w:val="00F8304E"/>
    <w:pPr>
      <w:spacing w:before="100" w:beforeAutospacing="1" w:after="100" w:afterAutospacing="1"/>
      <w:jc w:val="both"/>
    </w:pPr>
    <w:rPr>
      <w:rFonts w:ascii="Tahoma" w:hAnsi="Tahoma" w:cs="Tahoma"/>
      <w:sz w:val="20"/>
      <w:szCs w:val="20"/>
      <w:lang w:val="en-US" w:eastAsia="en-US"/>
    </w:rPr>
  </w:style>
  <w:style w:type="paragraph" w:customStyle="1" w:styleId="Postan">
    <w:name w:val="Postan"/>
    <w:basedOn w:val="a1"/>
    <w:rsid w:val="00F8304E"/>
    <w:pPr>
      <w:jc w:val="center"/>
    </w:pPr>
    <w:rPr>
      <w:sz w:val="28"/>
      <w:szCs w:val="28"/>
    </w:rPr>
  </w:style>
  <w:style w:type="paragraph" w:customStyle="1" w:styleId="Default">
    <w:name w:val="Default"/>
    <w:qFormat/>
    <w:rsid w:val="00F8304E"/>
    <w:pPr>
      <w:autoSpaceDE w:val="0"/>
      <w:autoSpaceDN w:val="0"/>
      <w:adjustRightInd w:val="0"/>
    </w:pPr>
    <w:rPr>
      <w:color w:val="000000"/>
      <w:sz w:val="24"/>
      <w:szCs w:val="24"/>
      <w:lang w:eastAsia="en-US"/>
    </w:rPr>
  </w:style>
  <w:style w:type="paragraph" w:customStyle="1" w:styleId="11a">
    <w:name w:val="Без интервала11"/>
    <w:qFormat/>
    <w:rsid w:val="00F8304E"/>
    <w:rPr>
      <w:rFonts w:ascii="Calibri" w:hAnsi="Calibri" w:cs="Calibri"/>
      <w:sz w:val="22"/>
      <w:szCs w:val="22"/>
      <w:lang w:eastAsia="en-US"/>
    </w:rPr>
  </w:style>
  <w:style w:type="paragraph" w:customStyle="1" w:styleId="Style5">
    <w:name w:val="Style5"/>
    <w:basedOn w:val="a1"/>
    <w:uiPriority w:val="99"/>
    <w:rsid w:val="00F8304E"/>
    <w:pPr>
      <w:widowControl w:val="0"/>
      <w:autoSpaceDE w:val="0"/>
      <w:autoSpaceDN w:val="0"/>
      <w:adjustRightInd w:val="0"/>
      <w:spacing w:line="319" w:lineRule="exact"/>
    </w:pPr>
  </w:style>
  <w:style w:type="character" w:customStyle="1" w:styleId="FontStyle30">
    <w:name w:val="Font Style30"/>
    <w:uiPriority w:val="99"/>
    <w:rsid w:val="00F8304E"/>
    <w:rPr>
      <w:rFonts w:ascii="Times New Roman" w:hAnsi="Times New Roman" w:cs="Times New Roman"/>
      <w:b/>
      <w:bCs/>
      <w:sz w:val="26"/>
      <w:szCs w:val="26"/>
    </w:rPr>
  </w:style>
  <w:style w:type="paragraph" w:customStyle="1" w:styleId="130">
    <w:name w:val="Знак Знак Знак1 Знак Знак Знак Знак Знак Знак Знак3"/>
    <w:basedOn w:val="a1"/>
    <w:uiPriority w:val="99"/>
    <w:rsid w:val="00F8304E"/>
    <w:pPr>
      <w:spacing w:before="100" w:beforeAutospacing="1" w:after="100" w:afterAutospacing="1"/>
      <w:jc w:val="both"/>
    </w:pPr>
    <w:rPr>
      <w:rFonts w:ascii="Tahoma" w:hAnsi="Tahoma" w:cs="Tahoma"/>
      <w:sz w:val="20"/>
      <w:szCs w:val="20"/>
      <w:lang w:val="en-US" w:eastAsia="en-US"/>
    </w:rPr>
  </w:style>
  <w:style w:type="character" w:customStyle="1" w:styleId="afffb">
    <w:name w:val="Без интервала Знак"/>
    <w:aliases w:val="текст2 Знак"/>
    <w:link w:val="afffa"/>
    <w:uiPriority w:val="1"/>
    <w:locked/>
    <w:rsid w:val="00F8304E"/>
    <w:rPr>
      <w:lang w:val="ru-RU" w:eastAsia="ru-RU" w:bidi="ar-SA"/>
    </w:rPr>
  </w:style>
  <w:style w:type="character" w:customStyle="1" w:styleId="s10">
    <w:name w:val="s_10"/>
    <w:basedOn w:val="a2"/>
    <w:rsid w:val="00F8304E"/>
  </w:style>
  <w:style w:type="character" w:customStyle="1" w:styleId="fill">
    <w:name w:val="fill"/>
    <w:rsid w:val="00F8304E"/>
    <w:rPr>
      <w:b/>
      <w:bCs/>
      <w:i/>
      <w:iCs/>
      <w:color w:val="FF0000"/>
    </w:rPr>
  </w:style>
  <w:style w:type="paragraph" w:customStyle="1" w:styleId="HTML1">
    <w:name w:val="Стандартный HTML1"/>
    <w:basedOn w:val="a1"/>
    <w:rsid w:val="00F83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character" w:customStyle="1" w:styleId="2b">
    <w:name w:val="Основной шрифт абзаца2"/>
    <w:rsid w:val="00ED473E"/>
  </w:style>
  <w:style w:type="character" w:customStyle="1" w:styleId="affffe">
    <w:name w:val="Символ нумерации"/>
    <w:rsid w:val="00ED473E"/>
  </w:style>
  <w:style w:type="paragraph" w:customStyle="1" w:styleId="2c">
    <w:name w:val="Название2"/>
    <w:basedOn w:val="a1"/>
    <w:rsid w:val="00ED473E"/>
    <w:pPr>
      <w:suppressLineNumbers/>
      <w:suppressAutoHyphens/>
      <w:autoSpaceDE w:val="0"/>
      <w:spacing w:before="120" w:after="120"/>
    </w:pPr>
    <w:rPr>
      <w:rFonts w:cs="Lucida Sans"/>
      <w:i/>
      <w:iCs/>
      <w:lang w:eastAsia="ar-SA"/>
    </w:rPr>
  </w:style>
  <w:style w:type="paragraph" w:customStyle="1" w:styleId="2d">
    <w:name w:val="Указатель2"/>
    <w:basedOn w:val="a1"/>
    <w:rsid w:val="00ED473E"/>
    <w:pPr>
      <w:suppressLineNumbers/>
      <w:suppressAutoHyphens/>
      <w:autoSpaceDE w:val="0"/>
    </w:pPr>
    <w:rPr>
      <w:rFonts w:cs="Lucida Sans"/>
      <w:sz w:val="20"/>
      <w:szCs w:val="20"/>
      <w:lang w:eastAsia="ar-SA"/>
    </w:rPr>
  </w:style>
  <w:style w:type="character" w:customStyle="1" w:styleId="WW8Num2z0">
    <w:name w:val="WW8Num2z0"/>
    <w:rsid w:val="009C295F"/>
    <w:rPr>
      <w:rFonts w:ascii="Symbol" w:hAnsi="Symbol" w:cs="Symbol" w:hint="default"/>
    </w:rPr>
  </w:style>
  <w:style w:type="character" w:customStyle="1" w:styleId="WW8Num2z1">
    <w:name w:val="WW8Num2z1"/>
    <w:rsid w:val="009C295F"/>
    <w:rPr>
      <w:rFonts w:ascii="Courier New" w:hAnsi="Courier New" w:cs="Courier New" w:hint="default"/>
    </w:rPr>
  </w:style>
  <w:style w:type="character" w:customStyle="1" w:styleId="WW8Num2z2">
    <w:name w:val="WW8Num2z2"/>
    <w:rsid w:val="009C295F"/>
    <w:rPr>
      <w:rFonts w:ascii="Wingdings" w:hAnsi="Wingdings" w:cs="Wingdings" w:hint="default"/>
    </w:rPr>
  </w:style>
  <w:style w:type="character" w:customStyle="1" w:styleId="WW8Num3z0">
    <w:name w:val="WW8Num3z0"/>
    <w:rsid w:val="009C295F"/>
    <w:rPr>
      <w:rFonts w:hint="default"/>
    </w:rPr>
  </w:style>
  <w:style w:type="character" w:customStyle="1" w:styleId="WW8Num4z0">
    <w:name w:val="WW8Num4z0"/>
    <w:rsid w:val="009C295F"/>
    <w:rPr>
      <w:rFonts w:ascii="Symbol" w:hAnsi="Symbol" w:cs="Symbol" w:hint="default"/>
    </w:rPr>
  </w:style>
  <w:style w:type="character" w:customStyle="1" w:styleId="WW8Num4z1">
    <w:name w:val="WW8Num4z1"/>
    <w:rsid w:val="009C295F"/>
    <w:rPr>
      <w:rFonts w:ascii="Courier New" w:hAnsi="Courier New" w:cs="Courier New" w:hint="default"/>
    </w:rPr>
  </w:style>
  <w:style w:type="character" w:customStyle="1" w:styleId="WW8Num4z2">
    <w:name w:val="WW8Num4z2"/>
    <w:rsid w:val="009C295F"/>
    <w:rPr>
      <w:rFonts w:ascii="Wingdings" w:hAnsi="Wingdings" w:cs="Wingdings" w:hint="default"/>
    </w:rPr>
  </w:style>
  <w:style w:type="character" w:customStyle="1" w:styleId="WW8Num5z0">
    <w:name w:val="WW8Num5z0"/>
    <w:rsid w:val="009C295F"/>
    <w:rPr>
      <w:rFonts w:ascii="Symbol" w:hAnsi="Symbol" w:cs="Symbol" w:hint="default"/>
    </w:rPr>
  </w:style>
  <w:style w:type="character" w:customStyle="1" w:styleId="WW8Num5z1">
    <w:name w:val="WW8Num5z1"/>
    <w:rsid w:val="009C295F"/>
    <w:rPr>
      <w:rFonts w:ascii="Courier New" w:hAnsi="Courier New" w:cs="Courier New" w:hint="default"/>
    </w:rPr>
  </w:style>
  <w:style w:type="character" w:customStyle="1" w:styleId="WW8Num5z2">
    <w:name w:val="WW8Num5z2"/>
    <w:rsid w:val="009C295F"/>
    <w:rPr>
      <w:rFonts w:ascii="Wingdings" w:hAnsi="Wingdings" w:cs="Wingdings" w:hint="default"/>
    </w:rPr>
  </w:style>
  <w:style w:type="character" w:customStyle="1" w:styleId="WW8Num6z0">
    <w:name w:val="WW8Num6z0"/>
    <w:rsid w:val="009C295F"/>
    <w:rPr>
      <w:rFonts w:hint="default"/>
    </w:rPr>
  </w:style>
  <w:style w:type="character" w:customStyle="1" w:styleId="WW8Num6z1">
    <w:name w:val="WW8Num6z1"/>
    <w:rsid w:val="009C295F"/>
  </w:style>
  <w:style w:type="character" w:customStyle="1" w:styleId="WW8Num6z2">
    <w:name w:val="WW8Num6z2"/>
    <w:rsid w:val="009C295F"/>
  </w:style>
  <w:style w:type="character" w:customStyle="1" w:styleId="WW8Num6z3">
    <w:name w:val="WW8Num6z3"/>
    <w:rsid w:val="009C295F"/>
  </w:style>
  <w:style w:type="character" w:customStyle="1" w:styleId="WW8Num6z4">
    <w:name w:val="WW8Num6z4"/>
    <w:rsid w:val="009C295F"/>
  </w:style>
  <w:style w:type="character" w:customStyle="1" w:styleId="WW8Num6z5">
    <w:name w:val="WW8Num6z5"/>
    <w:rsid w:val="009C295F"/>
  </w:style>
  <w:style w:type="character" w:customStyle="1" w:styleId="WW8Num6z6">
    <w:name w:val="WW8Num6z6"/>
    <w:rsid w:val="009C295F"/>
  </w:style>
  <w:style w:type="character" w:customStyle="1" w:styleId="WW8Num6z7">
    <w:name w:val="WW8Num6z7"/>
    <w:rsid w:val="009C295F"/>
  </w:style>
  <w:style w:type="character" w:customStyle="1" w:styleId="WW8Num6z8">
    <w:name w:val="WW8Num6z8"/>
    <w:rsid w:val="009C295F"/>
  </w:style>
  <w:style w:type="character" w:customStyle="1" w:styleId="WW8Num7z0">
    <w:name w:val="WW8Num7z0"/>
    <w:rsid w:val="009C295F"/>
  </w:style>
  <w:style w:type="character" w:customStyle="1" w:styleId="WW8Num7z1">
    <w:name w:val="WW8Num7z1"/>
    <w:rsid w:val="009C295F"/>
  </w:style>
  <w:style w:type="character" w:customStyle="1" w:styleId="WW8Num7z2">
    <w:name w:val="WW8Num7z2"/>
    <w:rsid w:val="009C295F"/>
  </w:style>
  <w:style w:type="character" w:customStyle="1" w:styleId="WW8Num7z3">
    <w:name w:val="WW8Num7z3"/>
    <w:rsid w:val="009C295F"/>
  </w:style>
  <w:style w:type="character" w:customStyle="1" w:styleId="WW8Num7z4">
    <w:name w:val="WW8Num7z4"/>
    <w:rsid w:val="009C295F"/>
  </w:style>
  <w:style w:type="character" w:customStyle="1" w:styleId="WW8Num7z5">
    <w:name w:val="WW8Num7z5"/>
    <w:rsid w:val="009C295F"/>
  </w:style>
  <w:style w:type="character" w:customStyle="1" w:styleId="WW8Num7z6">
    <w:name w:val="WW8Num7z6"/>
    <w:rsid w:val="009C295F"/>
  </w:style>
  <w:style w:type="character" w:customStyle="1" w:styleId="WW8Num7z7">
    <w:name w:val="WW8Num7z7"/>
    <w:rsid w:val="009C295F"/>
  </w:style>
  <w:style w:type="character" w:customStyle="1" w:styleId="WW8Num7z8">
    <w:name w:val="WW8Num7z8"/>
    <w:rsid w:val="009C295F"/>
  </w:style>
  <w:style w:type="character" w:customStyle="1" w:styleId="WW8Num8z0">
    <w:name w:val="WW8Num8z0"/>
    <w:rsid w:val="009C295F"/>
    <w:rPr>
      <w:rFonts w:ascii="Symbol" w:hAnsi="Symbol" w:cs="Symbol" w:hint="default"/>
    </w:rPr>
  </w:style>
  <w:style w:type="character" w:customStyle="1" w:styleId="WW8Num8z1">
    <w:name w:val="WW8Num8z1"/>
    <w:rsid w:val="009C295F"/>
    <w:rPr>
      <w:rFonts w:ascii="Courier New" w:hAnsi="Courier New" w:cs="Courier New" w:hint="default"/>
    </w:rPr>
  </w:style>
  <w:style w:type="character" w:customStyle="1" w:styleId="WW8Num8z2">
    <w:name w:val="WW8Num8z2"/>
    <w:rsid w:val="009C295F"/>
    <w:rPr>
      <w:rFonts w:ascii="Wingdings" w:hAnsi="Wingdings" w:cs="Wingdings" w:hint="default"/>
    </w:rPr>
  </w:style>
  <w:style w:type="character" w:customStyle="1" w:styleId="WW8Num9z0">
    <w:name w:val="WW8Num9z0"/>
    <w:rsid w:val="009C295F"/>
    <w:rPr>
      <w:rFonts w:ascii="Symbol" w:hAnsi="Symbol" w:cs="Symbol" w:hint="default"/>
    </w:rPr>
  </w:style>
  <w:style w:type="character" w:customStyle="1" w:styleId="WW8Num9z1">
    <w:name w:val="WW8Num9z1"/>
    <w:rsid w:val="009C295F"/>
    <w:rPr>
      <w:rFonts w:ascii="Courier New" w:hAnsi="Courier New" w:cs="Courier New" w:hint="default"/>
    </w:rPr>
  </w:style>
  <w:style w:type="character" w:customStyle="1" w:styleId="WW8Num9z2">
    <w:name w:val="WW8Num9z2"/>
    <w:rsid w:val="009C295F"/>
    <w:rPr>
      <w:rFonts w:ascii="Wingdings" w:hAnsi="Wingdings" w:cs="Wingdings" w:hint="default"/>
    </w:rPr>
  </w:style>
  <w:style w:type="character" w:customStyle="1" w:styleId="WW8Num10z0">
    <w:name w:val="WW8Num10z0"/>
    <w:rsid w:val="009C295F"/>
    <w:rPr>
      <w:rFonts w:hint="default"/>
    </w:rPr>
  </w:style>
  <w:style w:type="character" w:customStyle="1" w:styleId="WW8Num10z1">
    <w:name w:val="WW8Num10z1"/>
    <w:rsid w:val="009C295F"/>
  </w:style>
  <w:style w:type="character" w:customStyle="1" w:styleId="WW8Num10z2">
    <w:name w:val="WW8Num10z2"/>
    <w:rsid w:val="009C295F"/>
  </w:style>
  <w:style w:type="character" w:customStyle="1" w:styleId="WW8Num10z3">
    <w:name w:val="WW8Num10z3"/>
    <w:rsid w:val="009C295F"/>
  </w:style>
  <w:style w:type="character" w:customStyle="1" w:styleId="WW8Num10z4">
    <w:name w:val="WW8Num10z4"/>
    <w:rsid w:val="009C295F"/>
  </w:style>
  <w:style w:type="character" w:customStyle="1" w:styleId="WW8Num10z5">
    <w:name w:val="WW8Num10z5"/>
    <w:rsid w:val="009C295F"/>
  </w:style>
  <w:style w:type="character" w:customStyle="1" w:styleId="WW8Num10z6">
    <w:name w:val="WW8Num10z6"/>
    <w:rsid w:val="009C295F"/>
  </w:style>
  <w:style w:type="character" w:customStyle="1" w:styleId="WW8Num10z7">
    <w:name w:val="WW8Num10z7"/>
    <w:rsid w:val="009C295F"/>
  </w:style>
  <w:style w:type="character" w:customStyle="1" w:styleId="WW8Num10z8">
    <w:name w:val="WW8Num10z8"/>
    <w:rsid w:val="009C295F"/>
  </w:style>
  <w:style w:type="character" w:customStyle="1" w:styleId="WW8Num11z0">
    <w:name w:val="WW8Num11z0"/>
    <w:rsid w:val="009C295F"/>
    <w:rPr>
      <w:rFonts w:cs="Times New Roman"/>
    </w:rPr>
  </w:style>
  <w:style w:type="character" w:customStyle="1" w:styleId="WW8Num12z0">
    <w:name w:val="WW8Num12z0"/>
    <w:rsid w:val="009C295F"/>
    <w:rPr>
      <w:rFonts w:hint="default"/>
    </w:rPr>
  </w:style>
  <w:style w:type="character" w:customStyle="1" w:styleId="WW8Num12z1">
    <w:name w:val="WW8Num12z1"/>
    <w:rsid w:val="009C295F"/>
  </w:style>
  <w:style w:type="character" w:customStyle="1" w:styleId="WW8Num12z2">
    <w:name w:val="WW8Num12z2"/>
    <w:rsid w:val="009C295F"/>
  </w:style>
  <w:style w:type="character" w:customStyle="1" w:styleId="WW8Num12z3">
    <w:name w:val="WW8Num12z3"/>
    <w:rsid w:val="009C295F"/>
  </w:style>
  <w:style w:type="character" w:customStyle="1" w:styleId="WW8Num12z4">
    <w:name w:val="WW8Num12z4"/>
    <w:rsid w:val="009C295F"/>
  </w:style>
  <w:style w:type="character" w:customStyle="1" w:styleId="WW8Num12z5">
    <w:name w:val="WW8Num12z5"/>
    <w:rsid w:val="009C295F"/>
  </w:style>
  <w:style w:type="character" w:customStyle="1" w:styleId="WW8Num12z6">
    <w:name w:val="WW8Num12z6"/>
    <w:rsid w:val="009C295F"/>
  </w:style>
  <w:style w:type="character" w:customStyle="1" w:styleId="WW8Num12z7">
    <w:name w:val="WW8Num12z7"/>
    <w:rsid w:val="009C295F"/>
  </w:style>
  <w:style w:type="character" w:customStyle="1" w:styleId="WW8Num12z8">
    <w:name w:val="WW8Num12z8"/>
    <w:rsid w:val="009C295F"/>
  </w:style>
  <w:style w:type="character" w:customStyle="1" w:styleId="WW8Num13z0">
    <w:name w:val="WW8Num13z0"/>
    <w:rsid w:val="009C295F"/>
    <w:rPr>
      <w:rFonts w:ascii="Times New Roman" w:eastAsia="Times New Roman" w:hAnsi="Times New Roman" w:cs="Times New Roman"/>
    </w:rPr>
  </w:style>
  <w:style w:type="character" w:customStyle="1" w:styleId="WW8Num13z1">
    <w:name w:val="WW8Num13z1"/>
    <w:rsid w:val="009C295F"/>
    <w:rPr>
      <w:rFonts w:cs="Times New Roman"/>
    </w:rPr>
  </w:style>
  <w:style w:type="character" w:customStyle="1" w:styleId="WW8Num14z0">
    <w:name w:val="WW8Num14z0"/>
    <w:rsid w:val="009C295F"/>
    <w:rPr>
      <w:rFonts w:hint="default"/>
    </w:rPr>
  </w:style>
  <w:style w:type="character" w:customStyle="1" w:styleId="WW8Num14z1">
    <w:name w:val="WW8Num14z1"/>
    <w:rsid w:val="009C295F"/>
  </w:style>
  <w:style w:type="character" w:customStyle="1" w:styleId="WW8Num14z2">
    <w:name w:val="WW8Num14z2"/>
    <w:rsid w:val="009C295F"/>
  </w:style>
  <w:style w:type="character" w:customStyle="1" w:styleId="WW8Num14z3">
    <w:name w:val="WW8Num14z3"/>
    <w:rsid w:val="009C295F"/>
  </w:style>
  <w:style w:type="character" w:customStyle="1" w:styleId="WW8Num14z4">
    <w:name w:val="WW8Num14z4"/>
    <w:rsid w:val="009C295F"/>
  </w:style>
  <w:style w:type="character" w:customStyle="1" w:styleId="WW8Num14z5">
    <w:name w:val="WW8Num14z5"/>
    <w:rsid w:val="009C295F"/>
  </w:style>
  <w:style w:type="character" w:customStyle="1" w:styleId="WW8Num14z6">
    <w:name w:val="WW8Num14z6"/>
    <w:rsid w:val="009C295F"/>
  </w:style>
  <w:style w:type="character" w:customStyle="1" w:styleId="WW8Num14z7">
    <w:name w:val="WW8Num14z7"/>
    <w:rsid w:val="009C295F"/>
  </w:style>
  <w:style w:type="character" w:customStyle="1" w:styleId="WW8Num14z8">
    <w:name w:val="WW8Num14z8"/>
    <w:rsid w:val="009C295F"/>
  </w:style>
  <w:style w:type="character" w:customStyle="1" w:styleId="WW8Num15z0">
    <w:name w:val="WW8Num15z0"/>
    <w:rsid w:val="009C295F"/>
  </w:style>
  <w:style w:type="character" w:customStyle="1" w:styleId="WW8Num15z1">
    <w:name w:val="WW8Num15z1"/>
    <w:rsid w:val="009C295F"/>
  </w:style>
  <w:style w:type="character" w:customStyle="1" w:styleId="WW8Num15z2">
    <w:name w:val="WW8Num15z2"/>
    <w:rsid w:val="009C295F"/>
  </w:style>
  <w:style w:type="character" w:customStyle="1" w:styleId="WW8Num15z3">
    <w:name w:val="WW8Num15z3"/>
    <w:rsid w:val="009C295F"/>
  </w:style>
  <w:style w:type="character" w:customStyle="1" w:styleId="WW8Num15z4">
    <w:name w:val="WW8Num15z4"/>
    <w:rsid w:val="009C295F"/>
  </w:style>
  <w:style w:type="character" w:customStyle="1" w:styleId="WW8Num15z5">
    <w:name w:val="WW8Num15z5"/>
    <w:rsid w:val="009C295F"/>
  </w:style>
  <w:style w:type="character" w:customStyle="1" w:styleId="WW8Num15z6">
    <w:name w:val="WW8Num15z6"/>
    <w:rsid w:val="009C295F"/>
  </w:style>
  <w:style w:type="character" w:customStyle="1" w:styleId="WW8Num15z7">
    <w:name w:val="WW8Num15z7"/>
    <w:rsid w:val="009C295F"/>
  </w:style>
  <w:style w:type="character" w:customStyle="1" w:styleId="WW8Num15z8">
    <w:name w:val="WW8Num15z8"/>
    <w:rsid w:val="009C295F"/>
  </w:style>
  <w:style w:type="character" w:customStyle="1" w:styleId="WW8Num16z0">
    <w:name w:val="WW8Num16z0"/>
    <w:rsid w:val="009C295F"/>
    <w:rPr>
      <w:rFonts w:hint="default"/>
      <w:b/>
    </w:rPr>
  </w:style>
  <w:style w:type="character" w:customStyle="1" w:styleId="WW8Num16z1">
    <w:name w:val="WW8Num16z1"/>
    <w:rsid w:val="009C295F"/>
  </w:style>
  <w:style w:type="character" w:customStyle="1" w:styleId="WW8Num16z2">
    <w:name w:val="WW8Num16z2"/>
    <w:rsid w:val="009C295F"/>
  </w:style>
  <w:style w:type="character" w:customStyle="1" w:styleId="WW8Num16z3">
    <w:name w:val="WW8Num16z3"/>
    <w:rsid w:val="009C295F"/>
  </w:style>
  <w:style w:type="character" w:customStyle="1" w:styleId="WW8Num16z4">
    <w:name w:val="WW8Num16z4"/>
    <w:rsid w:val="009C295F"/>
  </w:style>
  <w:style w:type="character" w:customStyle="1" w:styleId="WW8Num16z5">
    <w:name w:val="WW8Num16z5"/>
    <w:rsid w:val="009C295F"/>
  </w:style>
  <w:style w:type="character" w:customStyle="1" w:styleId="WW8Num16z6">
    <w:name w:val="WW8Num16z6"/>
    <w:rsid w:val="009C295F"/>
  </w:style>
  <w:style w:type="character" w:customStyle="1" w:styleId="WW8Num16z7">
    <w:name w:val="WW8Num16z7"/>
    <w:rsid w:val="009C295F"/>
  </w:style>
  <w:style w:type="character" w:customStyle="1" w:styleId="WW8Num16z8">
    <w:name w:val="WW8Num16z8"/>
    <w:rsid w:val="009C295F"/>
  </w:style>
  <w:style w:type="character" w:customStyle="1" w:styleId="WW8Num17z0">
    <w:name w:val="WW8Num17z0"/>
    <w:rsid w:val="009C295F"/>
    <w:rPr>
      <w:rFonts w:hint="default"/>
    </w:rPr>
  </w:style>
  <w:style w:type="character" w:customStyle="1" w:styleId="WW8Num17z1">
    <w:name w:val="WW8Num17z1"/>
    <w:rsid w:val="009C295F"/>
  </w:style>
  <w:style w:type="character" w:customStyle="1" w:styleId="WW8Num17z2">
    <w:name w:val="WW8Num17z2"/>
    <w:rsid w:val="009C295F"/>
  </w:style>
  <w:style w:type="character" w:customStyle="1" w:styleId="WW8Num17z3">
    <w:name w:val="WW8Num17z3"/>
    <w:rsid w:val="009C295F"/>
  </w:style>
  <w:style w:type="character" w:customStyle="1" w:styleId="WW8Num17z4">
    <w:name w:val="WW8Num17z4"/>
    <w:rsid w:val="009C295F"/>
  </w:style>
  <w:style w:type="character" w:customStyle="1" w:styleId="WW8Num17z5">
    <w:name w:val="WW8Num17z5"/>
    <w:rsid w:val="009C295F"/>
  </w:style>
  <w:style w:type="character" w:customStyle="1" w:styleId="WW8Num17z6">
    <w:name w:val="WW8Num17z6"/>
    <w:rsid w:val="009C295F"/>
  </w:style>
  <w:style w:type="character" w:customStyle="1" w:styleId="WW8Num17z7">
    <w:name w:val="WW8Num17z7"/>
    <w:rsid w:val="009C295F"/>
  </w:style>
  <w:style w:type="character" w:customStyle="1" w:styleId="WW8Num17z8">
    <w:name w:val="WW8Num17z8"/>
    <w:rsid w:val="009C295F"/>
  </w:style>
  <w:style w:type="character" w:customStyle="1" w:styleId="WW8Num18z0">
    <w:name w:val="WW8Num18z0"/>
    <w:rsid w:val="009C295F"/>
  </w:style>
  <w:style w:type="character" w:customStyle="1" w:styleId="WW8Num18z1">
    <w:name w:val="WW8Num18z1"/>
    <w:rsid w:val="009C295F"/>
  </w:style>
  <w:style w:type="character" w:customStyle="1" w:styleId="WW8Num18z2">
    <w:name w:val="WW8Num18z2"/>
    <w:rsid w:val="009C295F"/>
  </w:style>
  <w:style w:type="character" w:customStyle="1" w:styleId="WW8Num18z3">
    <w:name w:val="WW8Num18z3"/>
    <w:rsid w:val="009C295F"/>
  </w:style>
  <w:style w:type="character" w:customStyle="1" w:styleId="WW8Num18z4">
    <w:name w:val="WW8Num18z4"/>
    <w:rsid w:val="009C295F"/>
  </w:style>
  <w:style w:type="character" w:customStyle="1" w:styleId="WW8Num18z5">
    <w:name w:val="WW8Num18z5"/>
    <w:rsid w:val="009C295F"/>
  </w:style>
  <w:style w:type="character" w:customStyle="1" w:styleId="WW8Num18z6">
    <w:name w:val="WW8Num18z6"/>
    <w:rsid w:val="009C295F"/>
  </w:style>
  <w:style w:type="character" w:customStyle="1" w:styleId="WW8Num18z7">
    <w:name w:val="WW8Num18z7"/>
    <w:rsid w:val="009C295F"/>
  </w:style>
  <w:style w:type="character" w:customStyle="1" w:styleId="WW8Num18z8">
    <w:name w:val="WW8Num18z8"/>
    <w:rsid w:val="009C295F"/>
  </w:style>
  <w:style w:type="character" w:customStyle="1" w:styleId="WW8Num19z0">
    <w:name w:val="WW8Num19z0"/>
    <w:rsid w:val="009C295F"/>
  </w:style>
  <w:style w:type="character" w:customStyle="1" w:styleId="WW8Num19z1">
    <w:name w:val="WW8Num19z1"/>
    <w:rsid w:val="009C295F"/>
  </w:style>
  <w:style w:type="character" w:customStyle="1" w:styleId="WW8Num19z2">
    <w:name w:val="WW8Num19z2"/>
    <w:rsid w:val="009C295F"/>
  </w:style>
  <w:style w:type="character" w:customStyle="1" w:styleId="WW8Num19z3">
    <w:name w:val="WW8Num19z3"/>
    <w:rsid w:val="009C295F"/>
  </w:style>
  <w:style w:type="character" w:customStyle="1" w:styleId="WW8Num19z4">
    <w:name w:val="WW8Num19z4"/>
    <w:rsid w:val="009C295F"/>
  </w:style>
  <w:style w:type="character" w:customStyle="1" w:styleId="WW8Num19z5">
    <w:name w:val="WW8Num19z5"/>
    <w:rsid w:val="009C295F"/>
  </w:style>
  <w:style w:type="character" w:customStyle="1" w:styleId="WW8Num19z6">
    <w:name w:val="WW8Num19z6"/>
    <w:rsid w:val="009C295F"/>
  </w:style>
  <w:style w:type="character" w:customStyle="1" w:styleId="WW8Num19z7">
    <w:name w:val="WW8Num19z7"/>
    <w:rsid w:val="009C295F"/>
  </w:style>
  <w:style w:type="character" w:customStyle="1" w:styleId="WW8Num19z8">
    <w:name w:val="WW8Num19z8"/>
    <w:rsid w:val="009C295F"/>
  </w:style>
  <w:style w:type="paragraph" w:customStyle="1" w:styleId="1fc">
    <w:name w:val="Текст1"/>
    <w:basedOn w:val="a1"/>
    <w:rsid w:val="009C295F"/>
    <w:pPr>
      <w:suppressAutoHyphens/>
      <w:autoSpaceDE w:val="0"/>
    </w:pPr>
    <w:rPr>
      <w:rFonts w:ascii="Courier New" w:hAnsi="Courier New" w:cs="Courier New"/>
      <w:sz w:val="20"/>
      <w:szCs w:val="20"/>
      <w:lang w:eastAsia="ar-SA"/>
    </w:rPr>
  </w:style>
  <w:style w:type="paragraph" w:customStyle="1" w:styleId="1fd">
    <w:name w:val="Схема документа1"/>
    <w:basedOn w:val="a1"/>
    <w:rsid w:val="009C295F"/>
    <w:pPr>
      <w:suppressAutoHyphens/>
    </w:pPr>
    <w:rPr>
      <w:rFonts w:ascii="Tahoma" w:hAnsi="Tahoma" w:cs="Tahoma"/>
      <w:sz w:val="16"/>
      <w:szCs w:val="16"/>
      <w:lang w:eastAsia="ar-SA"/>
    </w:rPr>
  </w:style>
  <w:style w:type="paragraph" w:customStyle="1" w:styleId="2110">
    <w:name w:val="Основной текст 211"/>
    <w:basedOn w:val="a1"/>
    <w:rsid w:val="009C295F"/>
    <w:pPr>
      <w:suppressAutoHyphens/>
      <w:spacing w:after="120" w:line="480" w:lineRule="auto"/>
    </w:pPr>
    <w:rPr>
      <w:rFonts w:ascii="Calibri" w:hAnsi="Calibri" w:cs="Calibri"/>
      <w:sz w:val="22"/>
      <w:szCs w:val="22"/>
      <w:lang w:eastAsia="ar-SA"/>
    </w:rPr>
  </w:style>
  <w:style w:type="paragraph" w:customStyle="1" w:styleId="1">
    <w:name w:val="Маркированный список1"/>
    <w:basedOn w:val="a1"/>
    <w:rsid w:val="009C295F"/>
    <w:pPr>
      <w:numPr>
        <w:numId w:val="1"/>
      </w:numPr>
      <w:suppressAutoHyphens/>
    </w:pPr>
    <w:rPr>
      <w:sz w:val="20"/>
      <w:szCs w:val="20"/>
      <w:lang w:eastAsia="ar-SA"/>
    </w:rPr>
  </w:style>
  <w:style w:type="character" w:customStyle="1" w:styleId="apple-converted-space">
    <w:name w:val="apple-converted-space"/>
    <w:basedOn w:val="1f6"/>
    <w:rsid w:val="00B94F1D"/>
  </w:style>
  <w:style w:type="paragraph" w:customStyle="1" w:styleId="311">
    <w:name w:val="Основной текст с отступом 31"/>
    <w:basedOn w:val="a1"/>
    <w:rsid w:val="00B94F1D"/>
    <w:pPr>
      <w:suppressAutoHyphens/>
      <w:spacing w:after="120"/>
      <w:ind w:left="283"/>
    </w:pPr>
    <w:rPr>
      <w:sz w:val="16"/>
      <w:szCs w:val="16"/>
      <w:lang w:eastAsia="ar-SA"/>
    </w:rPr>
  </w:style>
  <w:style w:type="paragraph" w:customStyle="1" w:styleId="11b">
    <w:name w:val="Заголовок11"/>
    <w:basedOn w:val="a1"/>
    <w:next w:val="ae"/>
    <w:rsid w:val="007F124B"/>
    <w:pPr>
      <w:keepNext/>
      <w:suppressAutoHyphens/>
      <w:autoSpaceDE w:val="0"/>
      <w:spacing w:before="240" w:after="120"/>
    </w:pPr>
    <w:rPr>
      <w:rFonts w:ascii="Arial" w:eastAsia="Microsoft YaHei" w:hAnsi="Arial" w:cs="Lucida Sans"/>
      <w:sz w:val="28"/>
      <w:szCs w:val="28"/>
      <w:lang w:eastAsia="ar-SA"/>
    </w:rPr>
  </w:style>
  <w:style w:type="paragraph" w:customStyle="1" w:styleId="msonormal0">
    <w:name w:val="msonormal"/>
    <w:basedOn w:val="a1"/>
    <w:rsid w:val="00F84D51"/>
    <w:pPr>
      <w:spacing w:before="100" w:beforeAutospacing="1" w:after="100" w:afterAutospacing="1"/>
    </w:pPr>
  </w:style>
  <w:style w:type="character" w:customStyle="1" w:styleId="affff6">
    <w:name w:val="Заголовок Знак"/>
    <w:aliases w:val="Название Знак1,Название7 Знак,Название71 Знак"/>
    <w:link w:val="1f7"/>
    <w:qFormat/>
    <w:rsid w:val="00090878"/>
    <w:rPr>
      <w:rFonts w:ascii="Arial" w:eastAsia="Microsoft YaHei" w:hAnsi="Arial" w:cs="Lucida Sans"/>
      <w:sz w:val="28"/>
      <w:szCs w:val="28"/>
      <w:lang w:eastAsia="ar-SA"/>
    </w:rPr>
  </w:style>
  <w:style w:type="paragraph" w:customStyle="1" w:styleId="s1">
    <w:name w:val="s_1"/>
    <w:basedOn w:val="a1"/>
    <w:rsid w:val="00090878"/>
    <w:pPr>
      <w:spacing w:before="100" w:beforeAutospacing="1" w:after="100" w:afterAutospacing="1"/>
    </w:pPr>
  </w:style>
  <w:style w:type="paragraph" w:customStyle="1" w:styleId="s15">
    <w:name w:val="s_15"/>
    <w:basedOn w:val="a1"/>
    <w:rsid w:val="00090878"/>
    <w:pPr>
      <w:spacing w:before="100" w:beforeAutospacing="1" w:after="100" w:afterAutospacing="1"/>
    </w:pPr>
  </w:style>
  <w:style w:type="character" w:customStyle="1" w:styleId="FontStyle15">
    <w:name w:val="Font Style15"/>
    <w:rsid w:val="0098119C"/>
    <w:rPr>
      <w:rFonts w:ascii="Times New Roman" w:hAnsi="Times New Roman" w:cs="Times New Roman"/>
      <w:sz w:val="26"/>
      <w:szCs w:val="26"/>
    </w:rPr>
  </w:style>
  <w:style w:type="paragraph" w:customStyle="1" w:styleId="HEADERTEXT">
    <w:name w:val=".HEADERTEXT"/>
    <w:rsid w:val="008A75EA"/>
    <w:pPr>
      <w:widowControl w:val="0"/>
      <w:suppressAutoHyphens/>
      <w:autoSpaceDE w:val="0"/>
      <w:spacing w:after="160" w:line="252" w:lineRule="auto"/>
    </w:pPr>
    <w:rPr>
      <w:rFonts w:ascii="Arial" w:hAnsi="Arial" w:cs="Arial"/>
      <w:color w:val="2B4279"/>
      <w:lang w:eastAsia="ar-SA"/>
    </w:rPr>
  </w:style>
  <w:style w:type="paragraph" w:customStyle="1" w:styleId="11c">
    <w:name w:val="Основной текст11"/>
    <w:basedOn w:val="a1"/>
    <w:rsid w:val="00D240AC"/>
    <w:pPr>
      <w:widowControl w:val="0"/>
      <w:shd w:val="clear" w:color="auto" w:fill="FFFFFF"/>
      <w:suppressAutoHyphens/>
      <w:spacing w:before="60" w:after="300" w:line="313" w:lineRule="exact"/>
      <w:jc w:val="center"/>
    </w:pPr>
    <w:rPr>
      <w:rFonts w:ascii="Calibri" w:hAnsi="Calibri" w:cs="Calibri"/>
      <w:sz w:val="22"/>
      <w:szCs w:val="22"/>
      <w:lang w:eastAsia="ar-SA"/>
    </w:rPr>
  </w:style>
  <w:style w:type="character" w:customStyle="1" w:styleId="WW8Num2z3">
    <w:name w:val="WW8Num2z3"/>
    <w:rsid w:val="00E32983"/>
  </w:style>
  <w:style w:type="character" w:customStyle="1" w:styleId="WW8Num2z4">
    <w:name w:val="WW8Num2z4"/>
    <w:rsid w:val="00E32983"/>
  </w:style>
  <w:style w:type="character" w:customStyle="1" w:styleId="WW8Num2z5">
    <w:name w:val="WW8Num2z5"/>
    <w:rsid w:val="00E32983"/>
  </w:style>
  <w:style w:type="character" w:customStyle="1" w:styleId="WW8Num2z6">
    <w:name w:val="WW8Num2z6"/>
    <w:rsid w:val="00E32983"/>
  </w:style>
  <w:style w:type="character" w:customStyle="1" w:styleId="WW8Num2z7">
    <w:name w:val="WW8Num2z7"/>
    <w:rsid w:val="00E32983"/>
  </w:style>
  <w:style w:type="character" w:customStyle="1" w:styleId="WW8Num2z8">
    <w:name w:val="WW8Num2z8"/>
    <w:rsid w:val="00E32983"/>
  </w:style>
  <w:style w:type="character" w:customStyle="1" w:styleId="WW8Num3z1">
    <w:name w:val="WW8Num3z1"/>
    <w:rsid w:val="00E32983"/>
  </w:style>
  <w:style w:type="character" w:customStyle="1" w:styleId="WW8Num3z2">
    <w:name w:val="WW8Num3z2"/>
    <w:rsid w:val="00E32983"/>
  </w:style>
  <w:style w:type="character" w:customStyle="1" w:styleId="WW8Num3z3">
    <w:name w:val="WW8Num3z3"/>
    <w:rsid w:val="00E32983"/>
  </w:style>
  <w:style w:type="character" w:customStyle="1" w:styleId="WW8Num3z4">
    <w:name w:val="WW8Num3z4"/>
    <w:rsid w:val="00E32983"/>
  </w:style>
  <w:style w:type="character" w:customStyle="1" w:styleId="WW8Num3z5">
    <w:name w:val="WW8Num3z5"/>
    <w:rsid w:val="00E32983"/>
  </w:style>
  <w:style w:type="character" w:customStyle="1" w:styleId="WW8Num3z6">
    <w:name w:val="WW8Num3z6"/>
    <w:rsid w:val="00E32983"/>
  </w:style>
  <w:style w:type="character" w:customStyle="1" w:styleId="WW8Num3z7">
    <w:name w:val="WW8Num3z7"/>
    <w:rsid w:val="00E32983"/>
  </w:style>
  <w:style w:type="character" w:customStyle="1" w:styleId="WW8Num3z8">
    <w:name w:val="WW8Num3z8"/>
    <w:rsid w:val="00E32983"/>
  </w:style>
  <w:style w:type="character" w:customStyle="1" w:styleId="3a">
    <w:name w:val="Основной шрифт абзаца3"/>
    <w:rsid w:val="00E32983"/>
  </w:style>
  <w:style w:type="character" w:customStyle="1" w:styleId="WW8Num4z3">
    <w:name w:val="WW8Num4z3"/>
    <w:rsid w:val="00E32983"/>
  </w:style>
  <w:style w:type="character" w:customStyle="1" w:styleId="WW8Num4z4">
    <w:name w:val="WW8Num4z4"/>
    <w:rsid w:val="00E32983"/>
  </w:style>
  <w:style w:type="character" w:customStyle="1" w:styleId="WW8Num4z5">
    <w:name w:val="WW8Num4z5"/>
    <w:rsid w:val="00E32983"/>
  </w:style>
  <w:style w:type="character" w:customStyle="1" w:styleId="WW8Num4z6">
    <w:name w:val="WW8Num4z6"/>
    <w:rsid w:val="00E32983"/>
  </w:style>
  <w:style w:type="character" w:customStyle="1" w:styleId="WW8Num4z7">
    <w:name w:val="WW8Num4z7"/>
    <w:rsid w:val="00E32983"/>
  </w:style>
  <w:style w:type="character" w:customStyle="1" w:styleId="WW8Num4z8">
    <w:name w:val="WW8Num4z8"/>
    <w:rsid w:val="00E32983"/>
  </w:style>
  <w:style w:type="character" w:customStyle="1" w:styleId="WW8Num5z3">
    <w:name w:val="WW8Num5z3"/>
    <w:rsid w:val="00E32983"/>
  </w:style>
  <w:style w:type="character" w:customStyle="1" w:styleId="WW8Num5z4">
    <w:name w:val="WW8Num5z4"/>
    <w:rsid w:val="00E32983"/>
  </w:style>
  <w:style w:type="character" w:customStyle="1" w:styleId="WW8Num5z5">
    <w:name w:val="WW8Num5z5"/>
    <w:rsid w:val="00E32983"/>
  </w:style>
  <w:style w:type="character" w:customStyle="1" w:styleId="WW8Num5z6">
    <w:name w:val="WW8Num5z6"/>
    <w:rsid w:val="00E32983"/>
  </w:style>
  <w:style w:type="character" w:customStyle="1" w:styleId="WW8Num5z7">
    <w:name w:val="WW8Num5z7"/>
    <w:rsid w:val="00E32983"/>
  </w:style>
  <w:style w:type="character" w:customStyle="1" w:styleId="WW8Num5z8">
    <w:name w:val="WW8Num5z8"/>
    <w:rsid w:val="00E32983"/>
  </w:style>
  <w:style w:type="character" w:customStyle="1" w:styleId="WW8Num8z3">
    <w:name w:val="WW8Num8z3"/>
    <w:rsid w:val="00E32983"/>
  </w:style>
  <w:style w:type="character" w:customStyle="1" w:styleId="WW8Num8z4">
    <w:name w:val="WW8Num8z4"/>
    <w:rsid w:val="00E32983"/>
  </w:style>
  <w:style w:type="character" w:customStyle="1" w:styleId="WW8Num8z5">
    <w:name w:val="WW8Num8z5"/>
    <w:rsid w:val="00E32983"/>
  </w:style>
  <w:style w:type="character" w:customStyle="1" w:styleId="WW8Num8z6">
    <w:name w:val="WW8Num8z6"/>
    <w:rsid w:val="00E32983"/>
  </w:style>
  <w:style w:type="character" w:customStyle="1" w:styleId="WW8Num8z7">
    <w:name w:val="WW8Num8z7"/>
    <w:rsid w:val="00E32983"/>
  </w:style>
  <w:style w:type="character" w:customStyle="1" w:styleId="WW8Num8z8">
    <w:name w:val="WW8Num8z8"/>
    <w:rsid w:val="00E32983"/>
  </w:style>
  <w:style w:type="character" w:customStyle="1" w:styleId="WW8Num9z3">
    <w:name w:val="WW8Num9z3"/>
    <w:rsid w:val="00E32983"/>
    <w:rPr>
      <w:rFonts w:ascii="Symbol" w:hAnsi="Symbol" w:cs="Symbol" w:hint="default"/>
    </w:rPr>
  </w:style>
  <w:style w:type="character" w:customStyle="1" w:styleId="WW8Num11z1">
    <w:name w:val="WW8Num11z1"/>
    <w:rsid w:val="00E32983"/>
    <w:rPr>
      <w:rFonts w:ascii="Courier New" w:hAnsi="Courier New" w:cs="Courier New" w:hint="default"/>
    </w:rPr>
  </w:style>
  <w:style w:type="character" w:customStyle="1" w:styleId="WW8Num11z2">
    <w:name w:val="WW8Num11z2"/>
    <w:rsid w:val="00E32983"/>
    <w:rPr>
      <w:rFonts w:ascii="Wingdings" w:hAnsi="Wingdings" w:cs="Wingdings" w:hint="default"/>
    </w:rPr>
  </w:style>
  <w:style w:type="character" w:customStyle="1" w:styleId="WW8Num11z3">
    <w:name w:val="WW8Num11z3"/>
    <w:rsid w:val="00E32983"/>
  </w:style>
  <w:style w:type="character" w:customStyle="1" w:styleId="WW8Num11z4">
    <w:name w:val="WW8Num11z4"/>
    <w:rsid w:val="00E32983"/>
  </w:style>
  <w:style w:type="character" w:customStyle="1" w:styleId="WW8Num11z5">
    <w:name w:val="WW8Num11z5"/>
    <w:rsid w:val="00E32983"/>
  </w:style>
  <w:style w:type="character" w:customStyle="1" w:styleId="WW8Num11z6">
    <w:name w:val="WW8Num11z6"/>
    <w:rsid w:val="00E32983"/>
  </w:style>
  <w:style w:type="character" w:customStyle="1" w:styleId="WW8Num11z7">
    <w:name w:val="WW8Num11z7"/>
    <w:rsid w:val="00E32983"/>
  </w:style>
  <w:style w:type="character" w:customStyle="1" w:styleId="WW8Num11z8">
    <w:name w:val="WW8Num11z8"/>
    <w:rsid w:val="00E32983"/>
  </w:style>
  <w:style w:type="character" w:customStyle="1" w:styleId="WW8Num13z2">
    <w:name w:val="WW8Num13z2"/>
    <w:rsid w:val="00E32983"/>
  </w:style>
  <w:style w:type="character" w:customStyle="1" w:styleId="WW8Num13z3">
    <w:name w:val="WW8Num13z3"/>
    <w:rsid w:val="00E32983"/>
  </w:style>
  <w:style w:type="character" w:customStyle="1" w:styleId="WW8Num13z4">
    <w:name w:val="WW8Num13z4"/>
    <w:rsid w:val="00E32983"/>
  </w:style>
  <w:style w:type="character" w:customStyle="1" w:styleId="WW8Num13z5">
    <w:name w:val="WW8Num13z5"/>
    <w:rsid w:val="00E32983"/>
  </w:style>
  <w:style w:type="character" w:customStyle="1" w:styleId="WW8Num13z6">
    <w:name w:val="WW8Num13z6"/>
    <w:rsid w:val="00E32983"/>
  </w:style>
  <w:style w:type="character" w:customStyle="1" w:styleId="WW8Num13z7">
    <w:name w:val="WW8Num13z7"/>
    <w:rsid w:val="00E32983"/>
  </w:style>
  <w:style w:type="character" w:customStyle="1" w:styleId="WW8Num13z8">
    <w:name w:val="WW8Num13z8"/>
    <w:rsid w:val="00E32983"/>
  </w:style>
  <w:style w:type="character" w:customStyle="1" w:styleId="WW8Num20z0">
    <w:name w:val="WW8Num20z0"/>
    <w:rsid w:val="00E32983"/>
    <w:rPr>
      <w:rFonts w:hint="default"/>
    </w:rPr>
  </w:style>
  <w:style w:type="character" w:customStyle="1" w:styleId="WW8Num20z1">
    <w:name w:val="WW8Num20z1"/>
    <w:rsid w:val="00E32983"/>
  </w:style>
  <w:style w:type="character" w:customStyle="1" w:styleId="WW8Num20z2">
    <w:name w:val="WW8Num20z2"/>
    <w:rsid w:val="00E32983"/>
  </w:style>
  <w:style w:type="character" w:customStyle="1" w:styleId="WW8Num20z3">
    <w:name w:val="WW8Num20z3"/>
    <w:rsid w:val="00E32983"/>
  </w:style>
  <w:style w:type="character" w:customStyle="1" w:styleId="WW8Num20z4">
    <w:name w:val="WW8Num20z4"/>
    <w:rsid w:val="00E32983"/>
  </w:style>
  <w:style w:type="character" w:customStyle="1" w:styleId="WW8Num20z5">
    <w:name w:val="WW8Num20z5"/>
    <w:rsid w:val="00E32983"/>
  </w:style>
  <w:style w:type="character" w:customStyle="1" w:styleId="WW8Num20z6">
    <w:name w:val="WW8Num20z6"/>
    <w:rsid w:val="00E32983"/>
  </w:style>
  <w:style w:type="character" w:customStyle="1" w:styleId="WW8Num20z7">
    <w:name w:val="WW8Num20z7"/>
    <w:rsid w:val="00E32983"/>
  </w:style>
  <w:style w:type="character" w:customStyle="1" w:styleId="WW8Num20z8">
    <w:name w:val="WW8Num20z8"/>
    <w:rsid w:val="00E32983"/>
  </w:style>
  <w:style w:type="character" w:customStyle="1" w:styleId="WW8Num21z0">
    <w:name w:val="WW8Num21z0"/>
    <w:rsid w:val="00E32983"/>
    <w:rPr>
      <w:rFonts w:ascii="Wingdings" w:hAnsi="Wingdings" w:cs="Wingdings" w:hint="default"/>
    </w:rPr>
  </w:style>
  <w:style w:type="character" w:customStyle="1" w:styleId="WW8Num21z1">
    <w:name w:val="WW8Num21z1"/>
    <w:rsid w:val="00E32983"/>
    <w:rPr>
      <w:rFonts w:ascii="Courier New" w:hAnsi="Courier New" w:cs="Courier New" w:hint="default"/>
    </w:rPr>
  </w:style>
  <w:style w:type="character" w:customStyle="1" w:styleId="WW8Num21z3">
    <w:name w:val="WW8Num21z3"/>
    <w:rsid w:val="00E32983"/>
    <w:rPr>
      <w:rFonts w:ascii="Symbol" w:hAnsi="Symbol" w:cs="Symbol" w:hint="default"/>
    </w:rPr>
  </w:style>
  <w:style w:type="character" w:customStyle="1" w:styleId="WW8Num22z0">
    <w:name w:val="WW8Num22z0"/>
    <w:rsid w:val="00E32983"/>
    <w:rPr>
      <w:rFonts w:hint="default"/>
    </w:rPr>
  </w:style>
  <w:style w:type="character" w:customStyle="1" w:styleId="WW8Num22z1">
    <w:name w:val="WW8Num22z1"/>
    <w:rsid w:val="00E32983"/>
  </w:style>
  <w:style w:type="character" w:customStyle="1" w:styleId="WW8Num22z2">
    <w:name w:val="WW8Num22z2"/>
    <w:rsid w:val="00E32983"/>
  </w:style>
  <w:style w:type="character" w:customStyle="1" w:styleId="WW8Num22z3">
    <w:name w:val="WW8Num22z3"/>
    <w:rsid w:val="00E32983"/>
  </w:style>
  <w:style w:type="character" w:customStyle="1" w:styleId="WW8Num22z4">
    <w:name w:val="WW8Num22z4"/>
    <w:rsid w:val="00E32983"/>
  </w:style>
  <w:style w:type="character" w:customStyle="1" w:styleId="WW8Num22z5">
    <w:name w:val="WW8Num22z5"/>
    <w:rsid w:val="00E32983"/>
  </w:style>
  <w:style w:type="character" w:customStyle="1" w:styleId="WW8Num22z6">
    <w:name w:val="WW8Num22z6"/>
    <w:rsid w:val="00E32983"/>
  </w:style>
  <w:style w:type="character" w:customStyle="1" w:styleId="WW8Num22z7">
    <w:name w:val="WW8Num22z7"/>
    <w:rsid w:val="00E32983"/>
  </w:style>
  <w:style w:type="character" w:customStyle="1" w:styleId="WW8Num22z8">
    <w:name w:val="WW8Num22z8"/>
    <w:rsid w:val="00E32983"/>
  </w:style>
  <w:style w:type="character" w:customStyle="1" w:styleId="WW8Num23z0">
    <w:name w:val="WW8Num23z0"/>
    <w:rsid w:val="00E32983"/>
    <w:rPr>
      <w:rFonts w:hint="default"/>
    </w:rPr>
  </w:style>
  <w:style w:type="character" w:customStyle="1" w:styleId="WW8Num23z1">
    <w:name w:val="WW8Num23z1"/>
    <w:rsid w:val="00E32983"/>
  </w:style>
  <w:style w:type="character" w:customStyle="1" w:styleId="WW8Num23z2">
    <w:name w:val="WW8Num23z2"/>
    <w:rsid w:val="00E32983"/>
  </w:style>
  <w:style w:type="character" w:customStyle="1" w:styleId="WW8Num23z3">
    <w:name w:val="WW8Num23z3"/>
    <w:rsid w:val="00E32983"/>
  </w:style>
  <w:style w:type="character" w:customStyle="1" w:styleId="WW8Num23z4">
    <w:name w:val="WW8Num23z4"/>
    <w:rsid w:val="00E32983"/>
  </w:style>
  <w:style w:type="character" w:customStyle="1" w:styleId="WW8Num23z5">
    <w:name w:val="WW8Num23z5"/>
    <w:rsid w:val="00E32983"/>
  </w:style>
  <w:style w:type="character" w:customStyle="1" w:styleId="WW8Num23z6">
    <w:name w:val="WW8Num23z6"/>
    <w:rsid w:val="00E32983"/>
  </w:style>
  <w:style w:type="character" w:customStyle="1" w:styleId="WW8Num23z7">
    <w:name w:val="WW8Num23z7"/>
    <w:rsid w:val="00E32983"/>
  </w:style>
  <w:style w:type="character" w:customStyle="1" w:styleId="WW8Num23z8">
    <w:name w:val="WW8Num23z8"/>
    <w:rsid w:val="00E32983"/>
  </w:style>
  <w:style w:type="character" w:customStyle="1" w:styleId="WW8Num24z0">
    <w:name w:val="WW8Num24z0"/>
    <w:rsid w:val="00E32983"/>
    <w:rPr>
      <w:rFonts w:hint="default"/>
    </w:rPr>
  </w:style>
  <w:style w:type="character" w:customStyle="1" w:styleId="WW8Num24z1">
    <w:name w:val="WW8Num24z1"/>
    <w:rsid w:val="00E32983"/>
  </w:style>
  <w:style w:type="character" w:customStyle="1" w:styleId="WW8Num24z2">
    <w:name w:val="WW8Num24z2"/>
    <w:rsid w:val="00E32983"/>
  </w:style>
  <w:style w:type="character" w:customStyle="1" w:styleId="WW8Num24z3">
    <w:name w:val="WW8Num24z3"/>
    <w:rsid w:val="00E32983"/>
  </w:style>
  <w:style w:type="character" w:customStyle="1" w:styleId="WW8Num24z4">
    <w:name w:val="WW8Num24z4"/>
    <w:rsid w:val="00E32983"/>
  </w:style>
  <w:style w:type="character" w:customStyle="1" w:styleId="WW8Num24z5">
    <w:name w:val="WW8Num24z5"/>
    <w:rsid w:val="00E32983"/>
  </w:style>
  <w:style w:type="character" w:customStyle="1" w:styleId="WW8Num24z6">
    <w:name w:val="WW8Num24z6"/>
    <w:rsid w:val="00E32983"/>
  </w:style>
  <w:style w:type="character" w:customStyle="1" w:styleId="WW8Num24z7">
    <w:name w:val="WW8Num24z7"/>
    <w:rsid w:val="00E32983"/>
  </w:style>
  <w:style w:type="character" w:customStyle="1" w:styleId="WW8Num24z8">
    <w:name w:val="WW8Num24z8"/>
    <w:rsid w:val="00E32983"/>
  </w:style>
  <w:style w:type="character" w:customStyle="1" w:styleId="WW8Num25z0">
    <w:name w:val="WW8Num25z0"/>
    <w:rsid w:val="00E32983"/>
    <w:rPr>
      <w:rFonts w:ascii="Symbol" w:hAnsi="Symbol" w:cs="Symbol" w:hint="default"/>
    </w:rPr>
  </w:style>
  <w:style w:type="character" w:customStyle="1" w:styleId="WW8Num25z1">
    <w:name w:val="WW8Num25z1"/>
    <w:rsid w:val="00E32983"/>
  </w:style>
  <w:style w:type="character" w:customStyle="1" w:styleId="WW8Num25z2">
    <w:name w:val="WW8Num25z2"/>
    <w:rsid w:val="00E32983"/>
    <w:rPr>
      <w:rFonts w:ascii="Wingdings" w:hAnsi="Wingdings" w:cs="Wingdings" w:hint="default"/>
    </w:rPr>
  </w:style>
  <w:style w:type="character" w:customStyle="1" w:styleId="WW8Num25z4">
    <w:name w:val="WW8Num25z4"/>
    <w:rsid w:val="00E32983"/>
    <w:rPr>
      <w:rFonts w:ascii="Courier New" w:hAnsi="Courier New" w:cs="Courier New" w:hint="default"/>
    </w:rPr>
  </w:style>
  <w:style w:type="character" w:customStyle="1" w:styleId="WW8Num25z6">
    <w:name w:val="WW8Num25z6"/>
    <w:rsid w:val="00E32983"/>
  </w:style>
  <w:style w:type="character" w:customStyle="1" w:styleId="WW8Num25z7">
    <w:name w:val="WW8Num25z7"/>
    <w:rsid w:val="00E32983"/>
  </w:style>
  <w:style w:type="character" w:customStyle="1" w:styleId="WW8Num25z8">
    <w:name w:val="WW8Num25z8"/>
    <w:rsid w:val="00E32983"/>
  </w:style>
  <w:style w:type="character" w:customStyle="1" w:styleId="WW8Num26z0">
    <w:name w:val="WW8Num26z0"/>
    <w:rsid w:val="00E32983"/>
    <w:rPr>
      <w:rFonts w:hint="default"/>
    </w:rPr>
  </w:style>
  <w:style w:type="character" w:customStyle="1" w:styleId="WW8Num26z1">
    <w:name w:val="WW8Num26z1"/>
    <w:rsid w:val="00E32983"/>
  </w:style>
  <w:style w:type="character" w:customStyle="1" w:styleId="WW8Num26z2">
    <w:name w:val="WW8Num26z2"/>
    <w:rsid w:val="00E32983"/>
  </w:style>
  <w:style w:type="character" w:customStyle="1" w:styleId="WW8Num26z3">
    <w:name w:val="WW8Num26z3"/>
    <w:rsid w:val="00E32983"/>
  </w:style>
  <w:style w:type="character" w:customStyle="1" w:styleId="WW8Num26z4">
    <w:name w:val="WW8Num26z4"/>
    <w:rsid w:val="00E32983"/>
  </w:style>
  <w:style w:type="character" w:customStyle="1" w:styleId="WW8Num26z5">
    <w:name w:val="WW8Num26z5"/>
    <w:rsid w:val="00E32983"/>
  </w:style>
  <w:style w:type="character" w:customStyle="1" w:styleId="WW8Num26z6">
    <w:name w:val="WW8Num26z6"/>
    <w:rsid w:val="00E32983"/>
  </w:style>
  <w:style w:type="character" w:customStyle="1" w:styleId="WW8Num26z7">
    <w:name w:val="WW8Num26z7"/>
    <w:rsid w:val="00E32983"/>
  </w:style>
  <w:style w:type="character" w:customStyle="1" w:styleId="WW8Num26z8">
    <w:name w:val="WW8Num26z8"/>
    <w:rsid w:val="00E32983"/>
  </w:style>
  <w:style w:type="character" w:customStyle="1" w:styleId="WW8Num27z0">
    <w:name w:val="WW8Num27z0"/>
    <w:rsid w:val="00E32983"/>
    <w:rPr>
      <w:rFonts w:hint="default"/>
    </w:rPr>
  </w:style>
  <w:style w:type="character" w:customStyle="1" w:styleId="WW8Num27z1">
    <w:name w:val="WW8Num27z1"/>
    <w:rsid w:val="00E32983"/>
  </w:style>
  <w:style w:type="character" w:customStyle="1" w:styleId="WW8Num27z2">
    <w:name w:val="WW8Num27z2"/>
    <w:rsid w:val="00E32983"/>
  </w:style>
  <w:style w:type="character" w:customStyle="1" w:styleId="WW8Num27z3">
    <w:name w:val="WW8Num27z3"/>
    <w:rsid w:val="00E32983"/>
  </w:style>
  <w:style w:type="character" w:customStyle="1" w:styleId="WW8Num27z4">
    <w:name w:val="WW8Num27z4"/>
    <w:rsid w:val="00E32983"/>
  </w:style>
  <w:style w:type="character" w:customStyle="1" w:styleId="WW8Num27z5">
    <w:name w:val="WW8Num27z5"/>
    <w:rsid w:val="00E32983"/>
  </w:style>
  <w:style w:type="character" w:customStyle="1" w:styleId="WW8Num27z6">
    <w:name w:val="WW8Num27z6"/>
    <w:rsid w:val="00E32983"/>
  </w:style>
  <w:style w:type="character" w:customStyle="1" w:styleId="WW8Num27z7">
    <w:name w:val="WW8Num27z7"/>
    <w:rsid w:val="00E32983"/>
  </w:style>
  <w:style w:type="character" w:customStyle="1" w:styleId="WW8Num27z8">
    <w:name w:val="WW8Num27z8"/>
    <w:rsid w:val="00E32983"/>
  </w:style>
  <w:style w:type="character" w:customStyle="1" w:styleId="WW8Num28z0">
    <w:name w:val="WW8Num28z0"/>
    <w:rsid w:val="00E32983"/>
  </w:style>
  <w:style w:type="character" w:customStyle="1" w:styleId="WW8Num28z1">
    <w:name w:val="WW8Num28z1"/>
    <w:rsid w:val="00E32983"/>
  </w:style>
  <w:style w:type="character" w:customStyle="1" w:styleId="WW8Num28z2">
    <w:name w:val="WW8Num28z2"/>
    <w:rsid w:val="00E32983"/>
  </w:style>
  <w:style w:type="character" w:customStyle="1" w:styleId="WW8Num28z3">
    <w:name w:val="WW8Num28z3"/>
    <w:rsid w:val="00E32983"/>
  </w:style>
  <w:style w:type="character" w:customStyle="1" w:styleId="WW8Num28z4">
    <w:name w:val="WW8Num28z4"/>
    <w:rsid w:val="00E32983"/>
  </w:style>
  <w:style w:type="character" w:customStyle="1" w:styleId="WW8Num28z5">
    <w:name w:val="WW8Num28z5"/>
    <w:rsid w:val="00E32983"/>
  </w:style>
  <w:style w:type="character" w:customStyle="1" w:styleId="WW8Num28z6">
    <w:name w:val="WW8Num28z6"/>
    <w:rsid w:val="00E32983"/>
  </w:style>
  <w:style w:type="character" w:customStyle="1" w:styleId="WW8Num28z7">
    <w:name w:val="WW8Num28z7"/>
    <w:rsid w:val="00E32983"/>
  </w:style>
  <w:style w:type="character" w:customStyle="1" w:styleId="WW8Num28z8">
    <w:name w:val="WW8Num28z8"/>
    <w:rsid w:val="00E32983"/>
  </w:style>
  <w:style w:type="character" w:customStyle="1" w:styleId="WW8Num29z0">
    <w:name w:val="WW8Num29z0"/>
    <w:rsid w:val="00E32983"/>
    <w:rPr>
      <w:rFonts w:hint="default"/>
    </w:rPr>
  </w:style>
  <w:style w:type="character" w:customStyle="1" w:styleId="WW8Num29z1">
    <w:name w:val="WW8Num29z1"/>
    <w:rsid w:val="00E32983"/>
  </w:style>
  <w:style w:type="character" w:customStyle="1" w:styleId="WW8Num29z2">
    <w:name w:val="WW8Num29z2"/>
    <w:rsid w:val="00E32983"/>
  </w:style>
  <w:style w:type="character" w:customStyle="1" w:styleId="WW8Num29z3">
    <w:name w:val="WW8Num29z3"/>
    <w:rsid w:val="00E32983"/>
  </w:style>
  <w:style w:type="character" w:customStyle="1" w:styleId="WW8Num29z4">
    <w:name w:val="WW8Num29z4"/>
    <w:rsid w:val="00E32983"/>
  </w:style>
  <w:style w:type="character" w:customStyle="1" w:styleId="WW8Num29z5">
    <w:name w:val="WW8Num29z5"/>
    <w:rsid w:val="00E32983"/>
  </w:style>
  <w:style w:type="character" w:customStyle="1" w:styleId="WW8Num29z6">
    <w:name w:val="WW8Num29z6"/>
    <w:rsid w:val="00E32983"/>
  </w:style>
  <w:style w:type="character" w:customStyle="1" w:styleId="WW8Num29z7">
    <w:name w:val="WW8Num29z7"/>
    <w:rsid w:val="00E32983"/>
  </w:style>
  <w:style w:type="character" w:customStyle="1" w:styleId="WW8Num29z8">
    <w:name w:val="WW8Num29z8"/>
    <w:rsid w:val="00E32983"/>
  </w:style>
  <w:style w:type="character" w:customStyle="1" w:styleId="WW8Num30z0">
    <w:name w:val="WW8Num30z0"/>
    <w:rsid w:val="00E32983"/>
    <w:rPr>
      <w:rFonts w:hint="default"/>
      <w:b/>
    </w:rPr>
  </w:style>
  <w:style w:type="character" w:customStyle="1" w:styleId="WW8Num30z1">
    <w:name w:val="WW8Num30z1"/>
    <w:rsid w:val="00E32983"/>
  </w:style>
  <w:style w:type="character" w:customStyle="1" w:styleId="WW8Num30z2">
    <w:name w:val="WW8Num30z2"/>
    <w:rsid w:val="00E32983"/>
  </w:style>
  <w:style w:type="character" w:customStyle="1" w:styleId="WW8Num30z3">
    <w:name w:val="WW8Num30z3"/>
    <w:rsid w:val="00E32983"/>
  </w:style>
  <w:style w:type="character" w:customStyle="1" w:styleId="WW8Num30z4">
    <w:name w:val="WW8Num30z4"/>
    <w:rsid w:val="00E32983"/>
  </w:style>
  <w:style w:type="character" w:customStyle="1" w:styleId="WW8Num30z5">
    <w:name w:val="WW8Num30z5"/>
    <w:rsid w:val="00E32983"/>
  </w:style>
  <w:style w:type="character" w:customStyle="1" w:styleId="WW8Num30z6">
    <w:name w:val="WW8Num30z6"/>
    <w:rsid w:val="00E32983"/>
  </w:style>
  <w:style w:type="character" w:customStyle="1" w:styleId="WW8Num30z7">
    <w:name w:val="WW8Num30z7"/>
    <w:rsid w:val="00E32983"/>
  </w:style>
  <w:style w:type="character" w:customStyle="1" w:styleId="WW8Num30z8">
    <w:name w:val="WW8Num30z8"/>
    <w:rsid w:val="00E32983"/>
  </w:style>
  <w:style w:type="paragraph" w:customStyle="1" w:styleId="3b">
    <w:name w:val="Название3"/>
    <w:basedOn w:val="a1"/>
    <w:rsid w:val="00E32983"/>
    <w:pPr>
      <w:suppressLineNumbers/>
      <w:suppressAutoHyphens/>
      <w:spacing w:before="120" w:after="120"/>
    </w:pPr>
    <w:rPr>
      <w:rFonts w:cs="Lucida Sans"/>
      <w:i/>
      <w:iCs/>
      <w:lang w:eastAsia="ar-SA"/>
    </w:rPr>
  </w:style>
  <w:style w:type="paragraph" w:customStyle="1" w:styleId="3c">
    <w:name w:val="Указатель3"/>
    <w:basedOn w:val="a1"/>
    <w:rsid w:val="00E32983"/>
    <w:pPr>
      <w:suppressLineNumbers/>
      <w:suppressAutoHyphens/>
    </w:pPr>
    <w:rPr>
      <w:rFonts w:cs="Lucida Sans"/>
      <w:lang w:eastAsia="ar-SA"/>
    </w:rPr>
  </w:style>
  <w:style w:type="paragraph" w:customStyle="1" w:styleId="312">
    <w:name w:val="Основной текст 31"/>
    <w:basedOn w:val="a1"/>
    <w:rsid w:val="00E32983"/>
    <w:pPr>
      <w:suppressAutoHyphens/>
      <w:spacing w:line="360" w:lineRule="auto"/>
      <w:jc w:val="center"/>
    </w:pPr>
    <w:rPr>
      <w:sz w:val="28"/>
      <w:szCs w:val="20"/>
      <w:lang w:eastAsia="ar-SA"/>
    </w:rPr>
  </w:style>
  <w:style w:type="character" w:customStyle="1" w:styleId="1fe">
    <w:name w:val="Основной текст с отступом Знак1"/>
    <w:rsid w:val="00E32983"/>
    <w:rPr>
      <w:sz w:val="24"/>
      <w:szCs w:val="24"/>
      <w:lang w:eastAsia="ar-SA"/>
    </w:rPr>
  </w:style>
  <w:style w:type="character" w:customStyle="1" w:styleId="1ff">
    <w:name w:val="Верхний колонтитул Знак1"/>
    <w:rsid w:val="00E32983"/>
    <w:rPr>
      <w:sz w:val="24"/>
      <w:szCs w:val="24"/>
      <w:lang w:eastAsia="ar-SA"/>
    </w:rPr>
  </w:style>
  <w:style w:type="character" w:customStyle="1" w:styleId="1ff0">
    <w:name w:val="Нижний колонтитул Знак1"/>
    <w:aliases w:val=" Знак2 Знак1"/>
    <w:rsid w:val="00E32983"/>
    <w:rPr>
      <w:sz w:val="24"/>
      <w:szCs w:val="24"/>
      <w:lang w:eastAsia="ar-SA"/>
    </w:rPr>
  </w:style>
  <w:style w:type="character" w:customStyle="1" w:styleId="HTML10">
    <w:name w:val="Стандартный HTML Знак1"/>
    <w:uiPriority w:val="99"/>
    <w:rsid w:val="00E32983"/>
    <w:rPr>
      <w:rFonts w:ascii="Courier New" w:eastAsia="Calibri" w:hAnsi="Courier New" w:cs="Courier New"/>
      <w:lang w:eastAsia="ar-SA"/>
    </w:rPr>
  </w:style>
  <w:style w:type="character" w:customStyle="1" w:styleId="WW8Num9z4">
    <w:name w:val="WW8Num9z4"/>
    <w:rsid w:val="00E32983"/>
  </w:style>
  <w:style w:type="character" w:customStyle="1" w:styleId="WW8Num9z5">
    <w:name w:val="WW8Num9z5"/>
    <w:rsid w:val="00E32983"/>
  </w:style>
  <w:style w:type="character" w:customStyle="1" w:styleId="WW8Num9z6">
    <w:name w:val="WW8Num9z6"/>
    <w:rsid w:val="00E32983"/>
  </w:style>
  <w:style w:type="character" w:customStyle="1" w:styleId="WW8Num9z7">
    <w:name w:val="WW8Num9z7"/>
    <w:rsid w:val="00E32983"/>
  </w:style>
  <w:style w:type="character" w:customStyle="1" w:styleId="WW8Num9z8">
    <w:name w:val="WW8Num9z8"/>
    <w:rsid w:val="00E32983"/>
  </w:style>
  <w:style w:type="character" w:customStyle="1" w:styleId="afffff">
    <w:name w:val="Маркеры списка"/>
    <w:rsid w:val="00E32983"/>
    <w:rPr>
      <w:rFonts w:ascii="OpenSymbol" w:eastAsia="OpenSymbol" w:hAnsi="OpenSymbol" w:cs="OpenSymbol"/>
    </w:rPr>
  </w:style>
  <w:style w:type="character" w:customStyle="1" w:styleId="WW8Num21z2">
    <w:name w:val="WW8Num21z2"/>
    <w:rsid w:val="00E32983"/>
    <w:rPr>
      <w:rFonts w:ascii="Wingdings" w:hAnsi="Wingdings" w:cs="Wingdings" w:hint="default"/>
    </w:rPr>
  </w:style>
  <w:style w:type="character" w:customStyle="1" w:styleId="WW8Num21z4">
    <w:name w:val="WW8Num21z4"/>
    <w:rsid w:val="00E32983"/>
  </w:style>
  <w:style w:type="character" w:customStyle="1" w:styleId="WW8Num21z5">
    <w:name w:val="WW8Num21z5"/>
    <w:rsid w:val="00E32983"/>
  </w:style>
  <w:style w:type="character" w:customStyle="1" w:styleId="WW8Num21z6">
    <w:name w:val="WW8Num21z6"/>
    <w:rsid w:val="00E32983"/>
  </w:style>
  <w:style w:type="character" w:customStyle="1" w:styleId="WW8Num21z7">
    <w:name w:val="WW8Num21z7"/>
    <w:rsid w:val="00E32983"/>
  </w:style>
  <w:style w:type="character" w:customStyle="1" w:styleId="WW8Num21z8">
    <w:name w:val="WW8Num21z8"/>
    <w:rsid w:val="00E32983"/>
  </w:style>
  <w:style w:type="character" w:customStyle="1" w:styleId="313">
    <w:name w:val="Основной текст 3 Знак1"/>
    <w:uiPriority w:val="99"/>
    <w:rsid w:val="00A45384"/>
    <w:rPr>
      <w:sz w:val="16"/>
      <w:szCs w:val="16"/>
    </w:rPr>
  </w:style>
  <w:style w:type="paragraph" w:customStyle="1" w:styleId="330">
    <w:name w:val="Основной текст 33"/>
    <w:basedOn w:val="a1"/>
    <w:rsid w:val="00A45384"/>
    <w:pPr>
      <w:suppressAutoHyphens/>
      <w:spacing w:after="120"/>
    </w:pPr>
    <w:rPr>
      <w:rFonts w:ascii="Arial" w:hAnsi="Arial" w:cs="Arial"/>
      <w:b/>
      <w:sz w:val="16"/>
      <w:szCs w:val="16"/>
      <w:lang w:eastAsia="ar-SA"/>
    </w:rPr>
  </w:style>
  <w:style w:type="paragraph" w:customStyle="1" w:styleId="320">
    <w:name w:val="Основной текст 32"/>
    <w:basedOn w:val="a1"/>
    <w:rsid w:val="00A45384"/>
    <w:pPr>
      <w:suppressAutoHyphens/>
      <w:spacing w:after="120"/>
    </w:pPr>
    <w:rPr>
      <w:sz w:val="16"/>
      <w:szCs w:val="16"/>
      <w:lang w:eastAsia="ar-SA"/>
    </w:rPr>
  </w:style>
  <w:style w:type="paragraph" w:customStyle="1" w:styleId="afffff0">
    <w:name w:val="Знак Знак Знак Знак"/>
    <w:basedOn w:val="a1"/>
    <w:rsid w:val="004D6D87"/>
    <w:pPr>
      <w:spacing w:after="160" w:line="240" w:lineRule="exact"/>
    </w:pPr>
    <w:rPr>
      <w:rFonts w:ascii="Verdana" w:hAnsi="Verdana"/>
      <w:sz w:val="20"/>
      <w:szCs w:val="20"/>
      <w:lang w:val="en-US" w:eastAsia="en-US"/>
    </w:rPr>
  </w:style>
  <w:style w:type="paragraph" w:customStyle="1" w:styleId="142">
    <w:name w:val="Обычный+14"/>
    <w:basedOn w:val="1f3"/>
    <w:rsid w:val="004D6D87"/>
    <w:pPr>
      <w:widowControl/>
      <w:tabs>
        <w:tab w:val="left" w:pos="708"/>
        <w:tab w:val="left" w:pos="2832"/>
        <w:tab w:val="left" w:pos="3540"/>
        <w:tab w:val="left" w:pos="4248"/>
        <w:tab w:val="left" w:pos="4956"/>
        <w:tab w:val="left" w:pos="5664"/>
        <w:tab w:val="left" w:pos="6372"/>
        <w:tab w:val="left" w:pos="7080"/>
        <w:tab w:val="left" w:pos="7788"/>
        <w:tab w:val="left" w:pos="8496"/>
        <w:tab w:val="left" w:pos="9204"/>
      </w:tabs>
      <w:ind w:left="57"/>
      <w:jc w:val="both"/>
    </w:pPr>
    <w:rPr>
      <w:rFonts w:eastAsia="ヒラギノ角ゴ Pro W3"/>
      <w:sz w:val="28"/>
      <w:szCs w:val="28"/>
    </w:rPr>
  </w:style>
  <w:style w:type="character" w:styleId="afffff1">
    <w:name w:val="annotation reference"/>
    <w:uiPriority w:val="99"/>
    <w:qFormat/>
    <w:rsid w:val="004D6D87"/>
    <w:rPr>
      <w:sz w:val="16"/>
      <w:szCs w:val="16"/>
    </w:rPr>
  </w:style>
  <w:style w:type="paragraph" w:styleId="afffff2">
    <w:name w:val="annotation text"/>
    <w:basedOn w:val="a1"/>
    <w:link w:val="afffff3"/>
    <w:uiPriority w:val="99"/>
    <w:qFormat/>
    <w:rsid w:val="004D6D87"/>
    <w:pPr>
      <w:overflowPunct w:val="0"/>
      <w:autoSpaceDE w:val="0"/>
      <w:autoSpaceDN w:val="0"/>
      <w:adjustRightInd w:val="0"/>
      <w:textAlignment w:val="baseline"/>
    </w:pPr>
    <w:rPr>
      <w:sz w:val="20"/>
      <w:szCs w:val="20"/>
    </w:rPr>
  </w:style>
  <w:style w:type="character" w:customStyle="1" w:styleId="afffff3">
    <w:name w:val="Текст примечания Знак"/>
    <w:basedOn w:val="a2"/>
    <w:link w:val="afffff2"/>
    <w:uiPriority w:val="99"/>
    <w:qFormat/>
    <w:rsid w:val="004D6D87"/>
  </w:style>
  <w:style w:type="paragraph" w:styleId="afffff4">
    <w:name w:val="annotation subject"/>
    <w:basedOn w:val="afffff2"/>
    <w:next w:val="afffff2"/>
    <w:link w:val="afffff5"/>
    <w:uiPriority w:val="99"/>
    <w:qFormat/>
    <w:rsid w:val="004D6D87"/>
    <w:rPr>
      <w:b/>
      <w:bCs/>
    </w:rPr>
  </w:style>
  <w:style w:type="character" w:customStyle="1" w:styleId="afffff5">
    <w:name w:val="Тема примечания Знак"/>
    <w:link w:val="afffff4"/>
    <w:uiPriority w:val="99"/>
    <w:qFormat/>
    <w:rsid w:val="004D6D87"/>
    <w:rPr>
      <w:b/>
      <w:bCs/>
    </w:rPr>
  </w:style>
  <w:style w:type="paragraph" w:customStyle="1" w:styleId="ConsPlusNonformat0">
    <w:name w:val="ConsPlusNonformat Знак Знак"/>
    <w:link w:val="ConsPlusNonformat1"/>
    <w:uiPriority w:val="99"/>
    <w:rsid w:val="004D6D87"/>
    <w:pPr>
      <w:widowControl w:val="0"/>
      <w:autoSpaceDE w:val="0"/>
      <w:autoSpaceDN w:val="0"/>
      <w:adjustRightInd w:val="0"/>
    </w:pPr>
    <w:rPr>
      <w:rFonts w:ascii="Courier New" w:hAnsi="Courier New" w:cs="Courier New"/>
    </w:rPr>
  </w:style>
  <w:style w:type="character" w:customStyle="1" w:styleId="ConsPlusNonformat1">
    <w:name w:val="ConsPlusNonformat Знак Знак Знак"/>
    <w:link w:val="ConsPlusNonformat0"/>
    <w:uiPriority w:val="99"/>
    <w:rsid w:val="004D6D87"/>
    <w:rPr>
      <w:rFonts w:ascii="Courier New" w:hAnsi="Courier New" w:cs="Courier New"/>
      <w:lang w:val="ru-RU" w:eastAsia="ru-RU" w:bidi="ar-SA"/>
    </w:rPr>
  </w:style>
  <w:style w:type="paragraph" w:customStyle="1" w:styleId="afffff6">
    <w:name w:val="_Текст"/>
    <w:basedOn w:val="a1"/>
    <w:rsid w:val="00576325"/>
    <w:pPr>
      <w:ind w:right="454" w:firstLine="720"/>
      <w:jc w:val="both"/>
    </w:pPr>
    <w:rPr>
      <w:sz w:val="28"/>
      <w:szCs w:val="20"/>
    </w:rPr>
  </w:style>
  <w:style w:type="paragraph" w:customStyle="1" w:styleId="s3">
    <w:name w:val="s_3"/>
    <w:basedOn w:val="a1"/>
    <w:rsid w:val="00576325"/>
    <w:pPr>
      <w:spacing w:before="100" w:beforeAutospacing="1" w:after="100" w:afterAutospacing="1"/>
    </w:pPr>
  </w:style>
  <w:style w:type="paragraph" w:customStyle="1" w:styleId="indent1">
    <w:name w:val="indent_1"/>
    <w:basedOn w:val="a1"/>
    <w:rsid w:val="00576325"/>
    <w:pPr>
      <w:spacing w:before="100" w:beforeAutospacing="1" w:after="100" w:afterAutospacing="1"/>
    </w:pPr>
  </w:style>
  <w:style w:type="character" w:customStyle="1" w:styleId="blk">
    <w:name w:val="blk"/>
    <w:basedOn w:val="a2"/>
    <w:qFormat/>
    <w:rsid w:val="00576325"/>
  </w:style>
  <w:style w:type="paragraph" w:customStyle="1" w:styleId="afffff7">
    <w:name w:val="Подзаголовок для информации об изменениях"/>
    <w:basedOn w:val="a1"/>
    <w:next w:val="a1"/>
    <w:uiPriority w:val="99"/>
    <w:rsid w:val="00576325"/>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empty">
    <w:name w:val="empty"/>
    <w:basedOn w:val="a1"/>
    <w:rsid w:val="00576325"/>
    <w:pPr>
      <w:spacing w:before="100" w:beforeAutospacing="1" w:after="100" w:afterAutospacing="1"/>
    </w:pPr>
  </w:style>
  <w:style w:type="character" w:customStyle="1" w:styleId="c0">
    <w:name w:val="c0"/>
    <w:rsid w:val="00576325"/>
  </w:style>
  <w:style w:type="paragraph" w:customStyle="1" w:styleId="c2">
    <w:name w:val="c2"/>
    <w:basedOn w:val="a1"/>
    <w:rsid w:val="00576325"/>
    <w:pPr>
      <w:spacing w:before="100" w:beforeAutospacing="1" w:after="100" w:afterAutospacing="1"/>
    </w:pPr>
  </w:style>
  <w:style w:type="character" w:customStyle="1" w:styleId="c6">
    <w:name w:val="c6"/>
    <w:rsid w:val="00576325"/>
  </w:style>
  <w:style w:type="character" w:customStyle="1" w:styleId="c5">
    <w:name w:val="c5"/>
    <w:rsid w:val="00576325"/>
  </w:style>
  <w:style w:type="character" w:customStyle="1" w:styleId="c8">
    <w:name w:val="c8"/>
    <w:rsid w:val="00576325"/>
  </w:style>
  <w:style w:type="character" w:customStyle="1" w:styleId="c12">
    <w:name w:val="c12"/>
    <w:rsid w:val="00576325"/>
  </w:style>
  <w:style w:type="paragraph" w:customStyle="1" w:styleId="c10">
    <w:name w:val="c10"/>
    <w:basedOn w:val="a1"/>
    <w:rsid w:val="00576325"/>
    <w:pPr>
      <w:spacing w:before="100" w:beforeAutospacing="1" w:after="100" w:afterAutospacing="1"/>
    </w:pPr>
  </w:style>
  <w:style w:type="paragraph" w:styleId="2e">
    <w:name w:val="Quote"/>
    <w:basedOn w:val="a1"/>
    <w:next w:val="a1"/>
    <w:link w:val="2f"/>
    <w:uiPriority w:val="29"/>
    <w:qFormat/>
    <w:rsid w:val="00053B12"/>
    <w:rPr>
      <w:i/>
      <w:iCs/>
      <w:color w:val="000000"/>
      <w:sz w:val="20"/>
      <w:szCs w:val="20"/>
    </w:rPr>
  </w:style>
  <w:style w:type="character" w:customStyle="1" w:styleId="2f">
    <w:name w:val="Цитата 2 Знак"/>
    <w:link w:val="2e"/>
    <w:uiPriority w:val="29"/>
    <w:rsid w:val="00053B12"/>
    <w:rPr>
      <w:i/>
      <w:iCs/>
      <w:color w:val="000000"/>
    </w:rPr>
  </w:style>
  <w:style w:type="paragraph" w:customStyle="1" w:styleId="formattext">
    <w:name w:val="formattext"/>
    <w:basedOn w:val="a1"/>
    <w:qFormat/>
    <w:rsid w:val="00053B12"/>
    <w:pPr>
      <w:spacing w:before="100" w:beforeAutospacing="1" w:after="100" w:afterAutospacing="1"/>
    </w:pPr>
    <w:rPr>
      <w:rFonts w:eastAsia="Calibri"/>
    </w:rPr>
  </w:style>
  <w:style w:type="character" w:customStyle="1" w:styleId="afff6">
    <w:name w:val="Маркированный список Знак"/>
    <w:aliases w:val="Маркированный Знак"/>
    <w:link w:val="afff5"/>
    <w:locked/>
    <w:rsid w:val="00053B12"/>
    <w:rPr>
      <w:kern w:val="26"/>
      <w:sz w:val="24"/>
      <w:szCs w:val="24"/>
    </w:rPr>
  </w:style>
  <w:style w:type="paragraph" w:customStyle="1" w:styleId="1ff1">
    <w:name w:val="Знак Знак Знак Знак Знак Знак1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8">
    <w:name w:val="Знак Знак Знак Знак Знак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d">
    <w:name w:val="Знак1 Знак Знак Знак Знак Знак1 Знак"/>
    <w:basedOn w:val="a1"/>
    <w:rsid w:val="00053B12"/>
    <w:pPr>
      <w:widowControl w:val="0"/>
      <w:adjustRightInd w:val="0"/>
      <w:spacing w:line="360" w:lineRule="atLeast"/>
      <w:jc w:val="both"/>
    </w:pPr>
    <w:rPr>
      <w:rFonts w:ascii="Verdana" w:hAnsi="Verdana" w:cs="Verdana"/>
      <w:sz w:val="20"/>
      <w:szCs w:val="20"/>
      <w:lang w:val="en-US" w:eastAsia="en-US"/>
    </w:rPr>
  </w:style>
  <w:style w:type="paragraph" w:customStyle="1" w:styleId="p3">
    <w:name w:val="p3"/>
    <w:basedOn w:val="a1"/>
    <w:uiPriority w:val="99"/>
    <w:rsid w:val="00C922D7"/>
    <w:pPr>
      <w:widowControl w:val="0"/>
      <w:tabs>
        <w:tab w:val="left" w:pos="606"/>
        <w:tab w:val="left" w:pos="1099"/>
      </w:tabs>
      <w:autoSpaceDE w:val="0"/>
      <w:autoSpaceDN w:val="0"/>
      <w:adjustRightInd w:val="0"/>
      <w:spacing w:line="306" w:lineRule="atLeast"/>
      <w:ind w:left="607" w:firstLine="493"/>
      <w:jc w:val="both"/>
    </w:pPr>
    <w:rPr>
      <w:sz w:val="28"/>
      <w:lang w:val="en-US"/>
    </w:rPr>
  </w:style>
  <w:style w:type="paragraph" w:customStyle="1" w:styleId="p4">
    <w:name w:val="p4"/>
    <w:basedOn w:val="a1"/>
    <w:uiPriority w:val="99"/>
    <w:rsid w:val="00C922D7"/>
    <w:pPr>
      <w:widowControl w:val="0"/>
      <w:tabs>
        <w:tab w:val="left" w:pos="606"/>
      </w:tabs>
      <w:autoSpaceDE w:val="0"/>
      <w:autoSpaceDN w:val="0"/>
      <w:adjustRightInd w:val="0"/>
      <w:spacing w:line="306" w:lineRule="atLeast"/>
      <w:ind w:left="271"/>
      <w:jc w:val="both"/>
    </w:pPr>
    <w:rPr>
      <w:sz w:val="28"/>
      <w:lang w:val="en-US"/>
    </w:rPr>
  </w:style>
  <w:style w:type="paragraph" w:customStyle="1" w:styleId="p6">
    <w:name w:val="p6"/>
    <w:basedOn w:val="a1"/>
    <w:uiPriority w:val="99"/>
    <w:rsid w:val="00C922D7"/>
    <w:pPr>
      <w:widowControl w:val="0"/>
      <w:tabs>
        <w:tab w:val="left" w:pos="493"/>
      </w:tabs>
      <w:autoSpaceDE w:val="0"/>
      <w:autoSpaceDN w:val="0"/>
      <w:adjustRightInd w:val="0"/>
      <w:spacing w:line="306" w:lineRule="atLeast"/>
      <w:ind w:firstLine="494"/>
      <w:jc w:val="both"/>
    </w:pPr>
    <w:rPr>
      <w:lang w:val="en-US"/>
    </w:rPr>
  </w:style>
  <w:style w:type="paragraph" w:customStyle="1" w:styleId="p8">
    <w:name w:val="p8"/>
    <w:basedOn w:val="a1"/>
    <w:uiPriority w:val="99"/>
    <w:rsid w:val="00C922D7"/>
    <w:pPr>
      <w:widowControl w:val="0"/>
      <w:tabs>
        <w:tab w:val="left" w:pos="493"/>
        <w:tab w:val="left" w:pos="1235"/>
      </w:tabs>
      <w:autoSpaceDE w:val="0"/>
      <w:autoSpaceDN w:val="0"/>
      <w:adjustRightInd w:val="0"/>
      <w:spacing w:line="306" w:lineRule="atLeast"/>
      <w:ind w:firstLine="494"/>
      <w:jc w:val="both"/>
    </w:pPr>
    <w:rPr>
      <w:lang w:val="en-US"/>
    </w:rPr>
  </w:style>
  <w:style w:type="paragraph" w:customStyle="1" w:styleId="p20">
    <w:name w:val="p20"/>
    <w:basedOn w:val="a1"/>
    <w:uiPriority w:val="99"/>
    <w:rsid w:val="00C922D7"/>
    <w:pPr>
      <w:widowControl w:val="0"/>
      <w:tabs>
        <w:tab w:val="left" w:pos="408"/>
        <w:tab w:val="left" w:pos="1071"/>
      </w:tabs>
      <w:autoSpaceDE w:val="0"/>
      <w:autoSpaceDN w:val="0"/>
      <w:adjustRightInd w:val="0"/>
      <w:spacing w:line="323" w:lineRule="atLeast"/>
      <w:ind w:left="254" w:hanging="1071"/>
    </w:pPr>
    <w:rPr>
      <w:lang w:val="en-US"/>
    </w:rPr>
  </w:style>
  <w:style w:type="paragraph" w:customStyle="1" w:styleId="p10">
    <w:name w:val="p10"/>
    <w:basedOn w:val="a1"/>
    <w:uiPriority w:val="99"/>
    <w:rsid w:val="00C922D7"/>
    <w:pPr>
      <w:widowControl w:val="0"/>
      <w:tabs>
        <w:tab w:val="left" w:pos="566"/>
      </w:tabs>
      <w:autoSpaceDE w:val="0"/>
      <w:autoSpaceDN w:val="0"/>
      <w:adjustRightInd w:val="0"/>
      <w:spacing w:line="300" w:lineRule="atLeast"/>
      <w:ind w:firstLine="567"/>
    </w:pPr>
    <w:rPr>
      <w:lang w:val="en-US"/>
    </w:rPr>
  </w:style>
  <w:style w:type="character" w:customStyle="1" w:styleId="ei">
    <w:name w:val="ei"/>
    <w:basedOn w:val="a2"/>
    <w:rsid w:val="00C922D7"/>
  </w:style>
  <w:style w:type="character" w:customStyle="1" w:styleId="1ff2">
    <w:name w:val="Неразрешенное упоминание1"/>
    <w:uiPriority w:val="99"/>
    <w:semiHidden/>
    <w:unhideWhenUsed/>
    <w:rsid w:val="00C922D7"/>
    <w:rPr>
      <w:color w:val="605E5C"/>
      <w:shd w:val="clear" w:color="auto" w:fill="E1DFDD"/>
    </w:rPr>
  </w:style>
  <w:style w:type="character" w:customStyle="1" w:styleId="aff6">
    <w:name w:val="Абзац списка Знак"/>
    <w:aliases w:val="мой Знак"/>
    <w:link w:val="aff5"/>
    <w:uiPriority w:val="34"/>
    <w:qFormat/>
    <w:rsid w:val="004079DA"/>
    <w:rPr>
      <w:sz w:val="24"/>
      <w:szCs w:val="24"/>
    </w:rPr>
  </w:style>
  <w:style w:type="paragraph" w:customStyle="1" w:styleId="afffff9">
    <w:name w:val="Внимание"/>
    <w:basedOn w:val="a1"/>
    <w:next w:val="a1"/>
    <w:uiPriority w:val="99"/>
    <w:rsid w:val="00DF6DA6"/>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a">
    <w:name w:val="Информация об изменениях"/>
    <w:basedOn w:val="a1"/>
    <w:next w:val="a1"/>
    <w:uiPriority w:val="99"/>
    <w:rsid w:val="00DF6DA6"/>
    <w:pPr>
      <w:widowControl w:val="0"/>
      <w:shd w:val="clear" w:color="auto" w:fill="EAEFED"/>
      <w:autoSpaceDE w:val="0"/>
      <w:autoSpaceDN w:val="0"/>
      <w:adjustRightInd w:val="0"/>
      <w:spacing w:before="180"/>
      <w:ind w:left="360" w:right="360"/>
      <w:jc w:val="both"/>
    </w:pPr>
    <w:rPr>
      <w:rFonts w:ascii="Arial" w:hAnsi="Arial" w:cs="Arial"/>
      <w:color w:val="353842"/>
      <w:sz w:val="18"/>
      <w:szCs w:val="18"/>
    </w:rPr>
  </w:style>
  <w:style w:type="character" w:customStyle="1" w:styleId="normaltextrun1">
    <w:name w:val="normaltextrun1"/>
    <w:basedOn w:val="a2"/>
    <w:rsid w:val="00FD25F1"/>
  </w:style>
  <w:style w:type="character" w:customStyle="1" w:styleId="3d">
    <w:name w:val="Основной текст (3)_"/>
    <w:link w:val="3e"/>
    <w:uiPriority w:val="99"/>
    <w:rsid w:val="0048545B"/>
    <w:rPr>
      <w:b/>
      <w:bCs/>
      <w:sz w:val="28"/>
      <w:szCs w:val="28"/>
      <w:shd w:val="clear" w:color="auto" w:fill="FFFFFF"/>
    </w:rPr>
  </w:style>
  <w:style w:type="paragraph" w:customStyle="1" w:styleId="3e">
    <w:name w:val="Основной текст (3)"/>
    <w:basedOn w:val="a1"/>
    <w:link w:val="3d"/>
    <w:uiPriority w:val="99"/>
    <w:rsid w:val="0048545B"/>
    <w:pPr>
      <w:widowControl w:val="0"/>
      <w:shd w:val="clear" w:color="auto" w:fill="FFFFFF"/>
      <w:spacing w:before="960" w:after="420" w:line="346" w:lineRule="exact"/>
      <w:jc w:val="center"/>
    </w:pPr>
    <w:rPr>
      <w:b/>
      <w:bCs/>
      <w:sz w:val="28"/>
      <w:szCs w:val="28"/>
    </w:rPr>
  </w:style>
  <w:style w:type="character" w:customStyle="1" w:styleId="afffffb">
    <w:name w:val="Основной текст_"/>
    <w:link w:val="2f0"/>
    <w:qFormat/>
    <w:locked/>
    <w:rsid w:val="0048545B"/>
    <w:rPr>
      <w:sz w:val="28"/>
      <w:szCs w:val="28"/>
      <w:shd w:val="clear" w:color="auto" w:fill="FFFFFF"/>
    </w:rPr>
  </w:style>
  <w:style w:type="paragraph" w:customStyle="1" w:styleId="2f0">
    <w:name w:val="Основной текст2"/>
    <w:basedOn w:val="a1"/>
    <w:link w:val="afffffb"/>
    <w:rsid w:val="0048545B"/>
    <w:pPr>
      <w:widowControl w:val="0"/>
      <w:shd w:val="clear" w:color="auto" w:fill="FFFFFF"/>
      <w:spacing w:before="420" w:line="360" w:lineRule="exact"/>
      <w:jc w:val="both"/>
    </w:pPr>
    <w:rPr>
      <w:sz w:val="28"/>
      <w:szCs w:val="28"/>
    </w:rPr>
  </w:style>
  <w:style w:type="paragraph" w:customStyle="1" w:styleId="consplustitle0">
    <w:name w:val="consplustitle"/>
    <w:basedOn w:val="a1"/>
    <w:rsid w:val="0048545B"/>
    <w:pPr>
      <w:spacing w:before="100" w:beforeAutospacing="1" w:after="100" w:afterAutospacing="1"/>
    </w:pPr>
  </w:style>
  <w:style w:type="paragraph" w:customStyle="1" w:styleId="61">
    <w:name w:val="Основной текст (6)"/>
    <w:basedOn w:val="a1"/>
    <w:rsid w:val="004E52FE"/>
    <w:pPr>
      <w:widowControl w:val="0"/>
      <w:shd w:val="clear" w:color="auto" w:fill="FFFFFF"/>
      <w:spacing w:after="900" w:line="240" w:lineRule="atLeast"/>
      <w:jc w:val="center"/>
    </w:pPr>
    <w:rPr>
      <w:rFonts w:ascii="Arial" w:hAnsi="Arial" w:cs="Arial"/>
      <w:b/>
      <w:bCs/>
      <w:sz w:val="20"/>
      <w:szCs w:val="20"/>
      <w:lang w:eastAsia="ar-SA"/>
    </w:rPr>
  </w:style>
  <w:style w:type="character" w:customStyle="1" w:styleId="100">
    <w:name w:val="Основной текст (10)_"/>
    <w:link w:val="101"/>
    <w:rsid w:val="00D844FE"/>
    <w:rPr>
      <w:b/>
      <w:bCs/>
      <w:spacing w:val="9"/>
      <w:sz w:val="23"/>
      <w:szCs w:val="23"/>
      <w:shd w:val="clear" w:color="auto" w:fill="FFFFFF"/>
    </w:rPr>
  </w:style>
  <w:style w:type="character" w:customStyle="1" w:styleId="102">
    <w:name w:val="Основной текст (10) + Курсив"/>
    <w:rsid w:val="00D844FE"/>
    <w:rPr>
      <w:b/>
      <w:bCs/>
      <w:i/>
      <w:iCs/>
      <w:color w:val="000000"/>
      <w:spacing w:val="9"/>
      <w:w w:val="100"/>
      <w:position w:val="0"/>
      <w:sz w:val="23"/>
      <w:szCs w:val="23"/>
      <w:shd w:val="clear" w:color="auto" w:fill="FFFFFF"/>
      <w:lang w:val="ru-RU" w:eastAsia="ru-RU" w:bidi="ru-RU"/>
    </w:rPr>
  </w:style>
  <w:style w:type="paragraph" w:customStyle="1" w:styleId="101">
    <w:name w:val="Основной текст (10)"/>
    <w:basedOn w:val="a1"/>
    <w:link w:val="100"/>
    <w:rsid w:val="00D844FE"/>
    <w:pPr>
      <w:widowControl w:val="0"/>
      <w:shd w:val="clear" w:color="auto" w:fill="FFFFFF"/>
      <w:spacing w:after="420" w:line="0" w:lineRule="atLeast"/>
      <w:jc w:val="center"/>
    </w:pPr>
    <w:rPr>
      <w:b/>
      <w:bCs/>
      <w:spacing w:val="9"/>
      <w:sz w:val="23"/>
      <w:szCs w:val="23"/>
    </w:rPr>
  </w:style>
  <w:style w:type="character" w:customStyle="1" w:styleId="Arial10pt0pt">
    <w:name w:val="Основной текст + Arial;10 pt;Интервал 0 pt"/>
    <w:rsid w:val="00D844FE"/>
    <w:rPr>
      <w:rFonts w:ascii="Arial" w:eastAsia="Arial" w:hAnsi="Arial" w:cs="Arial"/>
      <w:b w:val="0"/>
      <w:bCs w:val="0"/>
      <w:i w:val="0"/>
      <w:iCs w:val="0"/>
      <w:smallCaps w:val="0"/>
      <w:strike w:val="0"/>
      <w:color w:val="000000"/>
      <w:spacing w:val="3"/>
      <w:w w:val="100"/>
      <w:position w:val="0"/>
      <w:sz w:val="20"/>
      <w:szCs w:val="20"/>
      <w:u w:val="none"/>
      <w:shd w:val="clear" w:color="auto" w:fill="FFFFFF"/>
      <w:lang w:val="ru-RU" w:eastAsia="ru-RU" w:bidi="ru-RU"/>
    </w:rPr>
  </w:style>
  <w:style w:type="character" w:customStyle="1" w:styleId="2f1">
    <w:name w:val="Основной текст (2)_"/>
    <w:link w:val="2f2"/>
    <w:rsid w:val="006A43DB"/>
    <w:rPr>
      <w:sz w:val="26"/>
      <w:szCs w:val="26"/>
      <w:shd w:val="clear" w:color="auto" w:fill="FFFFFF"/>
    </w:rPr>
  </w:style>
  <w:style w:type="paragraph" w:customStyle="1" w:styleId="2f2">
    <w:name w:val="Основной текст (2)"/>
    <w:basedOn w:val="a1"/>
    <w:link w:val="2f1"/>
    <w:rsid w:val="006A43DB"/>
    <w:pPr>
      <w:widowControl w:val="0"/>
      <w:shd w:val="clear" w:color="auto" w:fill="FFFFFF"/>
      <w:spacing w:after="60" w:line="0" w:lineRule="atLeast"/>
      <w:jc w:val="both"/>
    </w:pPr>
    <w:rPr>
      <w:sz w:val="26"/>
      <w:szCs w:val="26"/>
    </w:rPr>
  </w:style>
  <w:style w:type="character" w:customStyle="1" w:styleId="1ff3">
    <w:name w:val="Основной текст Знак1"/>
    <w:uiPriority w:val="99"/>
    <w:rsid w:val="002D1AA1"/>
    <w:rPr>
      <w:rFonts w:ascii="Times New Roman" w:hAnsi="Times New Roman" w:cs="Times New Roman"/>
      <w:spacing w:val="4"/>
      <w:sz w:val="25"/>
      <w:szCs w:val="25"/>
      <w:u w:val="none"/>
    </w:rPr>
  </w:style>
  <w:style w:type="paragraph" w:customStyle="1" w:styleId="afffffc">
    <w:name w:val="Стиль"/>
    <w:rsid w:val="002D1AA1"/>
    <w:pPr>
      <w:widowControl w:val="0"/>
      <w:autoSpaceDE w:val="0"/>
      <w:autoSpaceDN w:val="0"/>
      <w:adjustRightInd w:val="0"/>
    </w:pPr>
    <w:rPr>
      <w:sz w:val="24"/>
      <w:szCs w:val="24"/>
    </w:rPr>
  </w:style>
  <w:style w:type="character" w:customStyle="1" w:styleId="2f3">
    <w:name w:val="Сноска (2)_"/>
    <w:link w:val="2f4"/>
    <w:rsid w:val="002D1AA1"/>
    <w:rPr>
      <w:sz w:val="16"/>
      <w:szCs w:val="16"/>
      <w:shd w:val="clear" w:color="auto" w:fill="FFFFFF"/>
    </w:rPr>
  </w:style>
  <w:style w:type="paragraph" w:customStyle="1" w:styleId="2f4">
    <w:name w:val="Сноска (2)"/>
    <w:basedOn w:val="a1"/>
    <w:link w:val="2f3"/>
    <w:rsid w:val="002D1AA1"/>
    <w:pPr>
      <w:shd w:val="clear" w:color="auto" w:fill="FFFFFF"/>
      <w:spacing w:line="0" w:lineRule="atLeast"/>
    </w:pPr>
    <w:rPr>
      <w:sz w:val="16"/>
      <w:szCs w:val="16"/>
    </w:rPr>
  </w:style>
  <w:style w:type="character" w:customStyle="1" w:styleId="afffffd">
    <w:name w:val="Основной текст + Полужирный"/>
    <w:rsid w:val="002D1AA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2D1AA1"/>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rsid w:val="002D1AA1"/>
    <w:rPr>
      <w:sz w:val="27"/>
      <w:szCs w:val="27"/>
      <w:shd w:val="clear" w:color="auto" w:fill="FFFFFF"/>
    </w:rPr>
  </w:style>
  <w:style w:type="paragraph" w:customStyle="1" w:styleId="121">
    <w:name w:val="Заголовок №1 (2)"/>
    <w:basedOn w:val="a1"/>
    <w:link w:val="120"/>
    <w:rsid w:val="002D1AA1"/>
    <w:pPr>
      <w:shd w:val="clear" w:color="auto" w:fill="FFFFFF"/>
      <w:spacing w:before="180" w:line="221" w:lineRule="exact"/>
      <w:ind w:hanging="620"/>
      <w:outlineLvl w:val="0"/>
    </w:pPr>
    <w:rPr>
      <w:sz w:val="27"/>
      <w:szCs w:val="27"/>
    </w:rPr>
  </w:style>
  <w:style w:type="paragraph" w:customStyle="1" w:styleId="CharChar1">
    <w:name w:val="Char Char1 Знак Знак Знак"/>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p2">
    <w:name w:val="p2"/>
    <w:basedOn w:val="a1"/>
    <w:rsid w:val="002D1AA1"/>
    <w:pPr>
      <w:spacing w:before="100" w:beforeAutospacing="1" w:after="100" w:afterAutospacing="1"/>
    </w:pPr>
  </w:style>
  <w:style w:type="character" w:customStyle="1" w:styleId="s11">
    <w:name w:val="s1"/>
    <w:basedOn w:val="a2"/>
    <w:rsid w:val="002D1AA1"/>
  </w:style>
  <w:style w:type="paragraph" w:customStyle="1" w:styleId="1ff4">
    <w:name w:val="Знак Знак Знак Знак Знак Знак Знак Знак Знак Знак1"/>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213">
    <w:name w:val="Заголовок 2 Знак1"/>
    <w:aliases w:val="H2 Знак1,h2 Знак1,Gliederung2 Знак1,Gliederung Знак1,Indented Heading Знак1,H21 Знак1,H22 Знак1,Indented Heading1 Знак1,Indented Heading2 Знак1,Indented Heading3 Знак1,Indented Heading4 Знак1,H23 Знак1,H211 Знак1,H221 Знак1,H24 Знак"/>
    <w:uiPriority w:val="9"/>
    <w:semiHidden/>
    <w:rsid w:val="002D1AA1"/>
    <w:rPr>
      <w:rFonts w:ascii="Cambria" w:eastAsia="Times New Roman" w:hAnsi="Cambria" w:cs="Times New Roman"/>
      <w:b/>
      <w:bCs/>
      <w:color w:val="4F81BD"/>
      <w:sz w:val="26"/>
      <w:szCs w:val="26"/>
      <w:lang w:eastAsia="en-US"/>
    </w:rPr>
  </w:style>
  <w:style w:type="character" w:customStyle="1" w:styleId="9pt0">
    <w:name w:val="Основной текст + 9 pt"/>
    <w:aliases w:val="Полужирный"/>
    <w:rsid w:val="002D1AA1"/>
    <w:rPr>
      <w:rFonts w:ascii="Times New Roman" w:eastAsia="Times New Roman" w:hAnsi="Times New Roman" w:cs="Times New Roman" w:hint="default"/>
      <w:b/>
      <w:bCs/>
      <w:i w:val="0"/>
      <w:iCs w:val="0"/>
      <w:smallCaps w:val="0"/>
      <w:strike w:val="0"/>
      <w:dstrike w:val="0"/>
      <w:spacing w:val="0"/>
      <w:sz w:val="18"/>
      <w:szCs w:val="18"/>
      <w:u w:val="none"/>
      <w:effect w:val="none"/>
      <w:shd w:val="clear" w:color="auto" w:fill="FFFFFF"/>
    </w:rPr>
  </w:style>
  <w:style w:type="paragraph" w:customStyle="1" w:styleId="Iniiaiieoaeno2">
    <w:name w:val="Iniiaiie oaeno 2"/>
    <w:basedOn w:val="a1"/>
    <w:uiPriority w:val="99"/>
    <w:rsid w:val="00AE4FB3"/>
    <w:pPr>
      <w:ind w:firstLine="720"/>
      <w:jc w:val="both"/>
    </w:pPr>
    <w:rPr>
      <w:rFonts w:ascii="Calibri" w:hAnsi="Calibri" w:cs="Calibri"/>
      <w:sz w:val="28"/>
      <w:szCs w:val="28"/>
    </w:rPr>
  </w:style>
  <w:style w:type="numbering" w:customStyle="1" w:styleId="51">
    <w:name w:val="Нет списка5"/>
    <w:next w:val="a4"/>
    <w:uiPriority w:val="99"/>
    <w:semiHidden/>
    <w:unhideWhenUsed/>
    <w:rsid w:val="00D97F72"/>
  </w:style>
  <w:style w:type="numbering" w:customStyle="1" w:styleId="62">
    <w:name w:val="Нет списка6"/>
    <w:next w:val="a4"/>
    <w:uiPriority w:val="99"/>
    <w:semiHidden/>
    <w:unhideWhenUsed/>
    <w:rsid w:val="00CA346F"/>
  </w:style>
  <w:style w:type="numbering" w:customStyle="1" w:styleId="71">
    <w:name w:val="Нет списка7"/>
    <w:next w:val="a4"/>
    <w:uiPriority w:val="99"/>
    <w:semiHidden/>
    <w:unhideWhenUsed/>
    <w:rsid w:val="002B2B80"/>
  </w:style>
  <w:style w:type="character" w:customStyle="1" w:styleId="52">
    <w:name w:val="Основной шрифт абзаца5"/>
    <w:rsid w:val="002B2B80"/>
  </w:style>
  <w:style w:type="character" w:customStyle="1" w:styleId="42">
    <w:name w:val="Основной шрифт абзаца4"/>
    <w:rsid w:val="002B2B80"/>
  </w:style>
  <w:style w:type="paragraph" w:customStyle="1" w:styleId="63">
    <w:name w:val="Название6"/>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64">
    <w:name w:val="Указатель6"/>
    <w:basedOn w:val="a1"/>
    <w:rsid w:val="002B2B80"/>
    <w:pPr>
      <w:widowControl w:val="0"/>
      <w:suppressLineNumbers/>
      <w:suppressAutoHyphens/>
    </w:pPr>
    <w:rPr>
      <w:rFonts w:eastAsia="SimSun" w:cs="Lucida Sans"/>
      <w:kern w:val="1"/>
      <w:lang w:eastAsia="hi-IN" w:bidi="hi-IN"/>
    </w:rPr>
  </w:style>
  <w:style w:type="paragraph" w:customStyle="1" w:styleId="53">
    <w:name w:val="Название5"/>
    <w:basedOn w:val="a1"/>
    <w:rsid w:val="002B2B80"/>
    <w:pPr>
      <w:widowControl w:val="0"/>
      <w:suppressLineNumbers/>
      <w:suppressAutoHyphens/>
      <w:spacing w:before="120" w:after="120"/>
    </w:pPr>
    <w:rPr>
      <w:rFonts w:eastAsia="SimSun" w:cs="Mangal"/>
      <w:i/>
      <w:iCs/>
      <w:kern w:val="1"/>
      <w:lang w:eastAsia="hi-IN" w:bidi="hi-IN"/>
    </w:rPr>
  </w:style>
  <w:style w:type="paragraph" w:customStyle="1" w:styleId="54">
    <w:name w:val="Указатель5"/>
    <w:basedOn w:val="a1"/>
    <w:rsid w:val="002B2B80"/>
    <w:pPr>
      <w:widowControl w:val="0"/>
      <w:suppressLineNumbers/>
      <w:suppressAutoHyphens/>
    </w:pPr>
    <w:rPr>
      <w:rFonts w:eastAsia="SimSun" w:cs="Mangal"/>
      <w:kern w:val="1"/>
      <w:lang w:eastAsia="hi-IN" w:bidi="hi-IN"/>
    </w:rPr>
  </w:style>
  <w:style w:type="paragraph" w:customStyle="1" w:styleId="43">
    <w:name w:val="Название4"/>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44">
    <w:name w:val="Указатель4"/>
    <w:basedOn w:val="a1"/>
    <w:rsid w:val="002B2B80"/>
    <w:pPr>
      <w:widowControl w:val="0"/>
      <w:suppressLineNumbers/>
      <w:suppressAutoHyphens/>
    </w:pPr>
    <w:rPr>
      <w:rFonts w:eastAsia="SimSun" w:cs="Lucida Sans"/>
      <w:kern w:val="1"/>
      <w:lang w:eastAsia="hi-IN" w:bidi="hi-IN"/>
    </w:rPr>
  </w:style>
  <w:style w:type="numbering" w:customStyle="1" w:styleId="122">
    <w:name w:val="Нет списка12"/>
    <w:next w:val="a4"/>
    <w:uiPriority w:val="99"/>
    <w:semiHidden/>
    <w:unhideWhenUsed/>
    <w:rsid w:val="002B2B80"/>
  </w:style>
  <w:style w:type="numbering" w:customStyle="1" w:styleId="81">
    <w:name w:val="Нет списка8"/>
    <w:next w:val="a4"/>
    <w:uiPriority w:val="99"/>
    <w:semiHidden/>
    <w:unhideWhenUsed/>
    <w:rsid w:val="007D6566"/>
  </w:style>
  <w:style w:type="numbering" w:customStyle="1" w:styleId="131">
    <w:name w:val="Нет списка13"/>
    <w:next w:val="a4"/>
    <w:uiPriority w:val="99"/>
    <w:semiHidden/>
    <w:unhideWhenUsed/>
    <w:rsid w:val="007D6566"/>
  </w:style>
  <w:style w:type="paragraph" w:customStyle="1" w:styleId="1ff5">
    <w:name w:val="1"/>
    <w:basedOn w:val="a1"/>
    <w:rsid w:val="00381D9B"/>
    <w:pPr>
      <w:spacing w:before="100" w:beforeAutospacing="1" w:after="100" w:afterAutospacing="1"/>
    </w:pPr>
    <w:rPr>
      <w:rFonts w:ascii="Tahoma" w:hAnsi="Tahoma"/>
      <w:sz w:val="20"/>
      <w:szCs w:val="20"/>
      <w:lang w:val="en-US" w:eastAsia="en-US"/>
    </w:rPr>
  </w:style>
  <w:style w:type="paragraph" w:customStyle="1" w:styleId="dash0410043104370430044600200441043f04380441043a0430">
    <w:name w:val="dash0410_0431_0437_0430_0446_0020_0441_043f_0438_0441_043a_0430"/>
    <w:basedOn w:val="a1"/>
    <w:uiPriority w:val="99"/>
    <w:rsid w:val="00381D9B"/>
    <w:pPr>
      <w:spacing w:before="100" w:beforeAutospacing="1" w:after="100" w:afterAutospacing="1"/>
    </w:pPr>
  </w:style>
  <w:style w:type="character" w:customStyle="1" w:styleId="FontStyle19">
    <w:name w:val="Font Style19"/>
    <w:uiPriority w:val="99"/>
    <w:rsid w:val="00381D9B"/>
    <w:rPr>
      <w:rFonts w:ascii="Times New Roman" w:hAnsi="Times New Roman" w:cs="Times New Roman"/>
      <w:sz w:val="26"/>
      <w:szCs w:val="26"/>
    </w:rPr>
  </w:style>
  <w:style w:type="paragraph" w:customStyle="1" w:styleId="2f5">
    <w:name w:val="2"/>
    <w:basedOn w:val="a1"/>
    <w:uiPriority w:val="99"/>
    <w:rsid w:val="00381D9B"/>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72">
    <w:name w:val="Основной текст (7)"/>
    <w:rsid w:val="00381D9B"/>
  </w:style>
  <w:style w:type="character" w:customStyle="1" w:styleId="45">
    <w:name w:val="Заголовок №4"/>
    <w:rsid w:val="00381D9B"/>
  </w:style>
  <w:style w:type="character" w:customStyle="1" w:styleId="3f">
    <w:name w:val="Основной текст3"/>
    <w:rsid w:val="00381D9B"/>
    <w:rPr>
      <w:rFonts w:ascii="Times New Roman" w:eastAsia="Times New Roman" w:hAnsi="Times New Roman"/>
      <w:sz w:val="26"/>
      <w:szCs w:val="26"/>
      <w:shd w:val="clear" w:color="auto" w:fill="FFFFFF"/>
    </w:rPr>
  </w:style>
  <w:style w:type="character" w:customStyle="1" w:styleId="73">
    <w:name w:val="Основной текст (7) + Не полужирный"/>
    <w:rsid w:val="00381D9B"/>
  </w:style>
  <w:style w:type="character" w:customStyle="1" w:styleId="55">
    <w:name w:val="Заголовок №5"/>
    <w:rsid w:val="00381D9B"/>
    <w:rPr>
      <w:rFonts w:ascii="Times New Roman" w:eastAsia="Times New Roman" w:hAnsi="Times New Roman" w:cs="Times New Roman"/>
      <w:b w:val="0"/>
      <w:bCs w:val="0"/>
      <w:i w:val="0"/>
      <w:iCs w:val="0"/>
      <w:smallCaps w:val="0"/>
      <w:strike w:val="0"/>
      <w:spacing w:val="0"/>
      <w:sz w:val="26"/>
      <w:szCs w:val="26"/>
    </w:rPr>
  </w:style>
  <w:style w:type="paragraph" w:customStyle="1" w:styleId="123">
    <w:name w:val="Основной текст12"/>
    <w:basedOn w:val="a1"/>
    <w:rsid w:val="00381D9B"/>
    <w:pPr>
      <w:shd w:val="clear" w:color="auto" w:fill="FFFFFF"/>
      <w:spacing w:before="540" w:after="300" w:line="317" w:lineRule="exact"/>
      <w:jc w:val="both"/>
    </w:pPr>
    <w:rPr>
      <w:sz w:val="26"/>
      <w:szCs w:val="26"/>
    </w:rPr>
  </w:style>
  <w:style w:type="character" w:customStyle="1" w:styleId="82">
    <w:name w:val="Основной текст (8)"/>
    <w:rsid w:val="00381D9B"/>
    <w:rPr>
      <w:rFonts w:ascii="Times New Roman" w:eastAsia="Times New Roman" w:hAnsi="Times New Roman" w:cs="Times New Roman"/>
      <w:b w:val="0"/>
      <w:bCs w:val="0"/>
      <w:i w:val="0"/>
      <w:iCs w:val="0"/>
      <w:smallCaps w:val="0"/>
      <w:strike w:val="0"/>
      <w:spacing w:val="0"/>
      <w:sz w:val="19"/>
      <w:szCs w:val="19"/>
    </w:rPr>
  </w:style>
  <w:style w:type="paragraph" w:customStyle="1" w:styleId="65">
    <w:name w:val="çàãîëîâîê 6"/>
    <w:basedOn w:val="a1"/>
    <w:next w:val="a1"/>
    <w:rsid w:val="00381D9B"/>
    <w:pPr>
      <w:keepNext/>
      <w:jc w:val="center"/>
    </w:pPr>
    <w:rPr>
      <w:b/>
      <w:szCs w:val="20"/>
    </w:rPr>
  </w:style>
  <w:style w:type="paragraph" w:customStyle="1" w:styleId="afffffe">
    <w:name w:val="???????"/>
    <w:rsid w:val="00381D9B"/>
    <w:rPr>
      <w:sz w:val="24"/>
    </w:rPr>
  </w:style>
  <w:style w:type="paragraph" w:customStyle="1" w:styleId="DefinitionTerm">
    <w:name w:val="Definition Term"/>
    <w:basedOn w:val="a1"/>
    <w:next w:val="a1"/>
    <w:rsid w:val="00381D9B"/>
    <w:pPr>
      <w:widowControl w:val="0"/>
    </w:pPr>
    <w:rPr>
      <w:szCs w:val="20"/>
    </w:rPr>
  </w:style>
  <w:style w:type="paragraph" w:customStyle="1" w:styleId="46">
    <w:name w:val="заголовок 4"/>
    <w:basedOn w:val="a1"/>
    <w:next w:val="a1"/>
    <w:rsid w:val="00381D9B"/>
    <w:pPr>
      <w:keepNext/>
      <w:widowControl w:val="0"/>
      <w:jc w:val="center"/>
    </w:pPr>
    <w:rPr>
      <w:szCs w:val="20"/>
    </w:rPr>
  </w:style>
  <w:style w:type="paragraph" w:customStyle="1" w:styleId="BodyText31">
    <w:name w:val="Body Text 31"/>
    <w:basedOn w:val="a1"/>
    <w:rsid w:val="00381D9B"/>
    <w:pPr>
      <w:spacing w:line="230" w:lineRule="auto"/>
      <w:jc w:val="center"/>
    </w:pPr>
    <w:rPr>
      <w:rFonts w:ascii="Baltica" w:hAnsi="Baltica"/>
      <w:snapToGrid w:val="0"/>
      <w:szCs w:val="20"/>
    </w:rPr>
  </w:style>
  <w:style w:type="paragraph" w:customStyle="1" w:styleId="affffff">
    <w:name w:val="Формула"/>
    <w:basedOn w:val="ae"/>
    <w:rsid w:val="00381D9B"/>
    <w:pPr>
      <w:tabs>
        <w:tab w:val="center" w:pos="4536"/>
        <w:tab w:val="right" w:pos="9356"/>
      </w:tabs>
      <w:spacing w:after="0" w:line="336" w:lineRule="auto"/>
      <w:jc w:val="both"/>
    </w:pPr>
    <w:rPr>
      <w:sz w:val="28"/>
      <w:szCs w:val="20"/>
    </w:rPr>
  </w:style>
  <w:style w:type="paragraph" w:customStyle="1" w:styleId="340">
    <w:name w:val="Основной текст 34"/>
    <w:basedOn w:val="a1"/>
    <w:rsid w:val="00381D9B"/>
    <w:pPr>
      <w:snapToGrid w:val="0"/>
      <w:spacing w:line="228" w:lineRule="auto"/>
      <w:jc w:val="center"/>
    </w:pPr>
    <w:rPr>
      <w:rFonts w:ascii="Baltica" w:hAnsi="Baltica"/>
      <w:szCs w:val="20"/>
    </w:rPr>
  </w:style>
  <w:style w:type="paragraph" w:customStyle="1" w:styleId="1ff6">
    <w:name w:val="Знак1 Знак Знак"/>
    <w:basedOn w:val="a1"/>
    <w:rsid w:val="00381D9B"/>
    <w:pPr>
      <w:widowControl w:val="0"/>
      <w:adjustRightInd w:val="0"/>
      <w:spacing w:after="160" w:line="240" w:lineRule="exact"/>
      <w:jc w:val="right"/>
    </w:pPr>
    <w:rPr>
      <w:sz w:val="20"/>
      <w:szCs w:val="20"/>
      <w:lang w:val="en-GB" w:eastAsia="en-US"/>
    </w:rPr>
  </w:style>
  <w:style w:type="paragraph" w:customStyle="1" w:styleId="BodyText21">
    <w:name w:val="Body Text 21"/>
    <w:basedOn w:val="a1"/>
    <w:rsid w:val="00381D9B"/>
    <w:pPr>
      <w:jc w:val="center"/>
    </w:pPr>
    <w:rPr>
      <w:sz w:val="28"/>
      <w:szCs w:val="28"/>
    </w:rPr>
  </w:style>
  <w:style w:type="paragraph" w:customStyle="1" w:styleId="1ff7">
    <w:name w:val="çàãîëîâîê 1"/>
    <w:basedOn w:val="a1"/>
    <w:next w:val="a1"/>
    <w:rsid w:val="00381D9B"/>
    <w:pPr>
      <w:keepNext/>
    </w:pPr>
    <w:rPr>
      <w:sz w:val="28"/>
      <w:szCs w:val="20"/>
    </w:rPr>
  </w:style>
  <w:style w:type="paragraph" w:customStyle="1" w:styleId="BodyText23">
    <w:name w:val="Body Text 23"/>
    <w:basedOn w:val="a1"/>
    <w:rsid w:val="00381D9B"/>
    <w:pPr>
      <w:autoSpaceDE w:val="0"/>
      <w:autoSpaceDN w:val="0"/>
      <w:jc w:val="both"/>
    </w:pPr>
    <w:rPr>
      <w:rFonts w:ascii="Baltica" w:hAnsi="Baltica"/>
      <w:sz w:val="20"/>
      <w:szCs w:val="20"/>
    </w:rPr>
  </w:style>
  <w:style w:type="paragraph" w:customStyle="1" w:styleId="1ff8">
    <w:name w:val="Верхний колонтитул1"/>
    <w:basedOn w:val="a1"/>
    <w:rsid w:val="00381D9B"/>
    <w:pPr>
      <w:tabs>
        <w:tab w:val="center" w:pos="4153"/>
        <w:tab w:val="right" w:pos="8306"/>
      </w:tabs>
    </w:pPr>
    <w:rPr>
      <w:snapToGrid w:val="0"/>
      <w:sz w:val="20"/>
      <w:szCs w:val="20"/>
    </w:rPr>
  </w:style>
  <w:style w:type="character" w:customStyle="1" w:styleId="affffff0">
    <w:name w:val="íîìåð ñòðàíèöû"/>
    <w:rsid w:val="00381D9B"/>
  </w:style>
  <w:style w:type="paragraph" w:customStyle="1" w:styleId="91">
    <w:name w:val="Название9"/>
    <w:aliases w:val="Автодор,Title"/>
    <w:basedOn w:val="a1"/>
    <w:rsid w:val="00381D9B"/>
    <w:pPr>
      <w:jc w:val="center"/>
    </w:pPr>
    <w:rPr>
      <w:rFonts w:ascii="Baltica" w:hAnsi="Baltica"/>
      <w:b/>
      <w:caps/>
      <w:snapToGrid w:val="0"/>
      <w:szCs w:val="20"/>
    </w:rPr>
  </w:style>
  <w:style w:type="paragraph" w:customStyle="1" w:styleId="3f0">
    <w:name w:val="Обычный3"/>
    <w:basedOn w:val="a1"/>
    <w:rsid w:val="00381D9B"/>
    <w:pPr>
      <w:snapToGrid w:val="0"/>
    </w:pPr>
    <w:rPr>
      <w:sz w:val="20"/>
      <w:szCs w:val="20"/>
    </w:rPr>
  </w:style>
  <w:style w:type="paragraph" w:customStyle="1" w:styleId="affffff1">
    <w:name w:val="Стиль прогноза"/>
    <w:basedOn w:val="a1"/>
    <w:rsid w:val="00381D9B"/>
    <w:pPr>
      <w:suppressAutoHyphens/>
      <w:snapToGrid w:val="0"/>
      <w:ind w:left="170" w:right="170"/>
      <w:jc w:val="both"/>
    </w:pPr>
    <w:rPr>
      <w:b/>
    </w:rPr>
  </w:style>
  <w:style w:type="paragraph" w:customStyle="1" w:styleId="affffff2">
    <w:name w:val="Ñòèëü"/>
    <w:rsid w:val="00381D9B"/>
  </w:style>
  <w:style w:type="paragraph" w:customStyle="1" w:styleId="Normal2">
    <w:name w:val="Normal2"/>
    <w:rsid w:val="00381D9B"/>
    <w:rPr>
      <w:snapToGrid w:val="0"/>
    </w:rPr>
  </w:style>
  <w:style w:type="paragraph" w:customStyle="1" w:styleId="Style4">
    <w:name w:val="Style4"/>
    <w:basedOn w:val="a1"/>
    <w:uiPriority w:val="99"/>
    <w:rsid w:val="00381D9B"/>
    <w:pPr>
      <w:widowControl w:val="0"/>
      <w:autoSpaceDE w:val="0"/>
      <w:autoSpaceDN w:val="0"/>
      <w:adjustRightInd w:val="0"/>
      <w:spacing w:line="355" w:lineRule="exact"/>
    </w:pPr>
  </w:style>
  <w:style w:type="character" w:customStyle="1" w:styleId="FontStyle12">
    <w:name w:val="Font Style12"/>
    <w:rsid w:val="00381D9B"/>
    <w:rPr>
      <w:rFonts w:ascii="Times New Roman" w:hAnsi="Times New Roman" w:cs="Times New Roman"/>
      <w:sz w:val="26"/>
      <w:szCs w:val="26"/>
    </w:rPr>
  </w:style>
  <w:style w:type="character" w:customStyle="1" w:styleId="FontStyle13">
    <w:name w:val="Font Style13"/>
    <w:uiPriority w:val="99"/>
    <w:rsid w:val="00381D9B"/>
    <w:rPr>
      <w:rFonts w:ascii="Times New Roman" w:hAnsi="Times New Roman" w:cs="Times New Roman"/>
      <w:b/>
      <w:bCs/>
      <w:sz w:val="26"/>
      <w:szCs w:val="26"/>
    </w:rPr>
  </w:style>
  <w:style w:type="paragraph" w:customStyle="1" w:styleId="affffff3">
    <w:name w:val="Утверждаю"/>
    <w:basedOn w:val="a1"/>
    <w:autoRedefine/>
    <w:uiPriority w:val="99"/>
    <w:rsid w:val="00381D9B"/>
    <w:pPr>
      <w:tabs>
        <w:tab w:val="left" w:pos="900"/>
        <w:tab w:val="left" w:pos="1080"/>
      </w:tabs>
      <w:autoSpaceDE w:val="0"/>
      <w:autoSpaceDN w:val="0"/>
      <w:ind w:hanging="23"/>
      <w:outlineLvl w:val="0"/>
    </w:pPr>
    <w:rPr>
      <w:rFonts w:eastAsia="MS Mincho"/>
    </w:rPr>
  </w:style>
  <w:style w:type="paragraph" w:customStyle="1" w:styleId="11e">
    <w:name w:val="Знак Знак Знак Знак Знак Знак Знак Знак Знак1 Знак Знак Знак Знак1 Знак Знак Знак Знак Знак Знак Знак Знак Знак Знак Знак Знак"/>
    <w:basedOn w:val="a1"/>
    <w:rsid w:val="00381D9B"/>
    <w:pPr>
      <w:spacing w:after="160" w:line="240" w:lineRule="exact"/>
    </w:pPr>
    <w:rPr>
      <w:rFonts w:ascii="Verdana" w:hAnsi="Verdana" w:cs="Verdana"/>
      <w:sz w:val="20"/>
      <w:szCs w:val="20"/>
      <w:lang w:val="en-US" w:eastAsia="en-US"/>
    </w:rPr>
  </w:style>
  <w:style w:type="paragraph" w:customStyle="1" w:styleId="Style30">
    <w:name w:val="Style30"/>
    <w:basedOn w:val="a1"/>
    <w:rsid w:val="00381D9B"/>
    <w:pPr>
      <w:widowControl w:val="0"/>
      <w:autoSpaceDE w:val="0"/>
      <w:autoSpaceDN w:val="0"/>
      <w:adjustRightInd w:val="0"/>
      <w:spacing w:line="252" w:lineRule="exact"/>
      <w:ind w:firstLine="709"/>
      <w:jc w:val="both"/>
    </w:pPr>
    <w:rPr>
      <w:sz w:val="26"/>
    </w:rPr>
  </w:style>
  <w:style w:type="character" w:customStyle="1" w:styleId="210pt">
    <w:name w:val="Основной текст (2) + 10 pt"/>
    <w:rsid w:val="00381D9B"/>
    <w:rPr>
      <w:color w:val="000000"/>
      <w:spacing w:val="0"/>
      <w:w w:val="100"/>
      <w:position w:val="0"/>
      <w:sz w:val="20"/>
      <w:szCs w:val="20"/>
      <w:shd w:val="clear" w:color="auto" w:fill="FFFFFF"/>
      <w:lang w:val="ru-RU" w:eastAsia="ru-RU" w:bidi="ru-RU"/>
    </w:rPr>
  </w:style>
  <w:style w:type="paragraph" w:customStyle="1" w:styleId="Style18">
    <w:name w:val="Style18"/>
    <w:basedOn w:val="a1"/>
    <w:rsid w:val="00381D9B"/>
    <w:pPr>
      <w:widowControl w:val="0"/>
      <w:autoSpaceDE w:val="0"/>
      <w:autoSpaceDN w:val="0"/>
      <w:adjustRightInd w:val="0"/>
      <w:spacing w:line="245" w:lineRule="exact"/>
      <w:ind w:firstLine="709"/>
      <w:jc w:val="center"/>
    </w:pPr>
    <w:rPr>
      <w:sz w:val="26"/>
    </w:rPr>
  </w:style>
  <w:style w:type="character" w:customStyle="1" w:styleId="affffff4">
    <w:name w:val="Основной текст + Полужирный;Курсив"/>
    <w:rsid w:val="00381D9B"/>
    <w:rPr>
      <w:rFonts w:ascii="Times New Roman" w:eastAsia="Times New Roman" w:hAnsi="Times New Roman" w:cs="Times New Roman"/>
      <w:b/>
      <w:bCs/>
      <w:i/>
      <w:iCs/>
      <w:sz w:val="17"/>
      <w:szCs w:val="17"/>
      <w:shd w:val="clear" w:color="auto" w:fill="FFFFFF"/>
    </w:rPr>
  </w:style>
  <w:style w:type="paragraph" w:customStyle="1" w:styleId="2f6">
    <w:name w:val="Абзац списка2"/>
    <w:basedOn w:val="a1"/>
    <w:link w:val="ListParagraphChar"/>
    <w:rsid w:val="00381D9B"/>
    <w:pPr>
      <w:ind w:left="720" w:firstLine="709"/>
      <w:jc w:val="both"/>
    </w:pPr>
    <w:rPr>
      <w:sz w:val="28"/>
    </w:rPr>
  </w:style>
  <w:style w:type="character" w:customStyle="1" w:styleId="ListParagraphChar">
    <w:name w:val="List Paragraph Char"/>
    <w:link w:val="2f6"/>
    <w:locked/>
    <w:rsid w:val="00381D9B"/>
    <w:rPr>
      <w:sz w:val="28"/>
      <w:szCs w:val="24"/>
    </w:rPr>
  </w:style>
  <w:style w:type="character" w:customStyle="1" w:styleId="212pt">
    <w:name w:val="Основной текст (2) + 12 pt"/>
    <w:aliases w:val="Не полужирный"/>
    <w:uiPriority w:val="99"/>
    <w:rsid w:val="00381D9B"/>
    <w:rPr>
      <w:rFonts w:ascii="Times New Roman" w:hAnsi="Times New Roman" w:cs="Times New Roman"/>
      <w:sz w:val="24"/>
      <w:szCs w:val="24"/>
      <w:u w:val="none"/>
    </w:rPr>
  </w:style>
  <w:style w:type="character" w:customStyle="1" w:styleId="212pt2">
    <w:name w:val="Основной текст (2) + 12 pt2"/>
    <w:uiPriority w:val="99"/>
    <w:rsid w:val="00381D9B"/>
    <w:rPr>
      <w:rFonts w:ascii="Times New Roman" w:hAnsi="Times New Roman" w:cs="Times New Roman"/>
      <w:b/>
      <w:bCs/>
      <w:sz w:val="24"/>
      <w:szCs w:val="24"/>
      <w:shd w:val="clear" w:color="auto" w:fill="FFFFFF"/>
    </w:rPr>
  </w:style>
  <w:style w:type="character" w:customStyle="1" w:styleId="211pt">
    <w:name w:val="Основной текст (2) + 11 pt"/>
    <w:rsid w:val="00381D9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fff5">
    <w:name w:val="Основной текст + Курсив"/>
    <w:rsid w:val="00381D9B"/>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3f1">
    <w:name w:val="Подпись к таблице (3)_"/>
    <w:link w:val="3f2"/>
    <w:rsid w:val="00381D9B"/>
    <w:rPr>
      <w:sz w:val="21"/>
      <w:szCs w:val="21"/>
      <w:shd w:val="clear" w:color="auto" w:fill="FFFFFF"/>
    </w:rPr>
  </w:style>
  <w:style w:type="paragraph" w:customStyle="1" w:styleId="3f2">
    <w:name w:val="Подпись к таблице (3)"/>
    <w:basedOn w:val="a1"/>
    <w:link w:val="3f1"/>
    <w:rsid w:val="00381D9B"/>
    <w:pPr>
      <w:widowControl w:val="0"/>
      <w:shd w:val="clear" w:color="auto" w:fill="FFFFFF"/>
      <w:spacing w:line="254" w:lineRule="exact"/>
      <w:jc w:val="both"/>
    </w:pPr>
    <w:rPr>
      <w:sz w:val="21"/>
      <w:szCs w:val="21"/>
    </w:rPr>
  </w:style>
  <w:style w:type="character" w:customStyle="1" w:styleId="92">
    <w:name w:val="Основной текст (9)"/>
    <w:rsid w:val="00381D9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70">
    <w:name w:val="Основной текст (2) + 7"/>
    <w:aliases w:val="5 pt"/>
    <w:rsid w:val="00381D9B"/>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eastAsia="ru-RU" w:bidi="ru-RU"/>
    </w:rPr>
  </w:style>
  <w:style w:type="character" w:customStyle="1" w:styleId="2f7">
    <w:name w:val="Основной текст (2) + Курсив"/>
    <w:rsid w:val="00381D9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1f">
    <w:name w:val="Основной текст (11) + Не курсив"/>
    <w:rsid w:val="00381D9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6">
    <w:name w:val="Основной текст (5)_"/>
    <w:link w:val="57"/>
    <w:rsid w:val="00381D9B"/>
    <w:rPr>
      <w:b/>
      <w:bCs/>
      <w:sz w:val="18"/>
      <w:szCs w:val="18"/>
      <w:shd w:val="clear" w:color="auto" w:fill="FFFFFF"/>
    </w:rPr>
  </w:style>
  <w:style w:type="paragraph" w:customStyle="1" w:styleId="57">
    <w:name w:val="Основной текст (5)"/>
    <w:basedOn w:val="a1"/>
    <w:link w:val="56"/>
    <w:rsid w:val="00381D9B"/>
    <w:pPr>
      <w:widowControl w:val="0"/>
      <w:shd w:val="clear" w:color="auto" w:fill="FFFFFF"/>
      <w:spacing w:line="0" w:lineRule="atLeast"/>
    </w:pPr>
    <w:rPr>
      <w:b/>
      <w:bCs/>
      <w:sz w:val="18"/>
      <w:szCs w:val="18"/>
    </w:rPr>
  </w:style>
  <w:style w:type="character" w:customStyle="1" w:styleId="47">
    <w:name w:val="Основной текст (4)_"/>
    <w:link w:val="48"/>
    <w:rsid w:val="00381D9B"/>
    <w:rPr>
      <w:shd w:val="clear" w:color="auto" w:fill="FFFFFF"/>
    </w:rPr>
  </w:style>
  <w:style w:type="paragraph" w:customStyle="1" w:styleId="48">
    <w:name w:val="Основной текст (4)"/>
    <w:basedOn w:val="a1"/>
    <w:link w:val="47"/>
    <w:rsid w:val="00381D9B"/>
    <w:pPr>
      <w:widowControl w:val="0"/>
      <w:shd w:val="clear" w:color="auto" w:fill="FFFFFF"/>
      <w:spacing w:before="180" w:after="360" w:line="277" w:lineRule="exact"/>
      <w:jc w:val="center"/>
    </w:pPr>
    <w:rPr>
      <w:sz w:val="20"/>
      <w:szCs w:val="20"/>
    </w:rPr>
  </w:style>
  <w:style w:type="character" w:customStyle="1" w:styleId="affffff6">
    <w:name w:val="Колонтитул"/>
    <w:rsid w:val="00381D9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rialUnicodeMS115pt">
    <w:name w:val="Основной текст (2) + Arial Unicode MS;11;5 pt"/>
    <w:rsid w:val="00381D9B"/>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
    <w:name w:val="Интернет-ссылка"/>
    <w:rsid w:val="00381D9B"/>
    <w:rPr>
      <w:color w:val="0000FF"/>
      <w:u w:val="single"/>
    </w:rPr>
  </w:style>
  <w:style w:type="character" w:customStyle="1" w:styleId="fontstyle01">
    <w:name w:val="fontstyle01"/>
    <w:qFormat/>
    <w:rsid w:val="00381D9B"/>
    <w:rPr>
      <w:rFonts w:ascii="TimesNewRomanPSMT" w:eastAsia="TimesNewRomanPSMT" w:hAnsi="TimesNewRomanPSMT" w:cs="TimesNewRomanPSMT"/>
      <w:color w:val="000000"/>
      <w:sz w:val="28"/>
      <w:szCs w:val="28"/>
    </w:rPr>
  </w:style>
  <w:style w:type="character" w:customStyle="1" w:styleId="affffff7">
    <w:name w:val="Привязка сноски"/>
    <w:rsid w:val="00381D9B"/>
    <w:rPr>
      <w:vertAlign w:val="superscript"/>
    </w:rPr>
  </w:style>
  <w:style w:type="character" w:customStyle="1" w:styleId="FootnoteCharacters">
    <w:name w:val="Footnote Characters"/>
    <w:uiPriority w:val="99"/>
    <w:qFormat/>
    <w:rsid w:val="00381D9B"/>
    <w:rPr>
      <w:vertAlign w:val="superscript"/>
    </w:rPr>
  </w:style>
  <w:style w:type="character" w:customStyle="1" w:styleId="affffff8">
    <w:name w:val="Обычный (веб) Знак"/>
    <w:uiPriority w:val="99"/>
    <w:qFormat/>
    <w:locked/>
    <w:rsid w:val="00381D9B"/>
    <w:rPr>
      <w:rFonts w:eastAsia="Times New Roman"/>
      <w:color w:val="000000"/>
      <w:sz w:val="24"/>
      <w:szCs w:val="24"/>
      <w:lang w:bidi="ar-SA"/>
    </w:rPr>
  </w:style>
  <w:style w:type="character" w:customStyle="1" w:styleId="affffff9">
    <w:name w:val="Посещённая гиперссылка"/>
    <w:uiPriority w:val="99"/>
    <w:rsid w:val="00381D9B"/>
    <w:rPr>
      <w:color w:val="800080"/>
      <w:u w:val="single"/>
    </w:rPr>
  </w:style>
  <w:style w:type="character" w:customStyle="1" w:styleId="1ff9">
    <w:name w:val="Тема примечания Знак1"/>
    <w:uiPriority w:val="99"/>
    <w:qFormat/>
    <w:locked/>
    <w:rsid w:val="00381D9B"/>
    <w:rPr>
      <w:rFonts w:cs="Times New Roman"/>
      <w:b/>
      <w:bCs/>
      <w:sz w:val="24"/>
      <w:szCs w:val="24"/>
    </w:rPr>
  </w:style>
  <w:style w:type="character" w:customStyle="1" w:styleId="affffffa">
    <w:name w:val="Текст концевой сноски Знак"/>
    <w:uiPriority w:val="99"/>
    <w:qFormat/>
    <w:rsid w:val="00381D9B"/>
    <w:rPr>
      <w:rFonts w:eastAsia="Times New Roman"/>
      <w:lang w:eastAsia="ru-RU" w:bidi="ar-SA"/>
    </w:rPr>
  </w:style>
  <w:style w:type="character" w:customStyle="1" w:styleId="affffffb">
    <w:name w:val="Привязка концевой сноски"/>
    <w:rsid w:val="00381D9B"/>
    <w:rPr>
      <w:vertAlign w:val="superscript"/>
    </w:rPr>
  </w:style>
  <w:style w:type="character" w:customStyle="1" w:styleId="EndnoteCharacters">
    <w:name w:val="Endnote Characters"/>
    <w:qFormat/>
    <w:rsid w:val="00381D9B"/>
    <w:rPr>
      <w:vertAlign w:val="superscript"/>
    </w:rPr>
  </w:style>
  <w:style w:type="character" w:customStyle="1" w:styleId="T3">
    <w:name w:val="T3"/>
    <w:qFormat/>
    <w:rsid w:val="00381D9B"/>
    <w:rPr>
      <w:sz w:val="24"/>
    </w:rPr>
  </w:style>
  <w:style w:type="paragraph" w:customStyle="1" w:styleId="1ffa">
    <w:name w:val="Название объекта1"/>
    <w:basedOn w:val="a1"/>
    <w:qFormat/>
    <w:rsid w:val="00381D9B"/>
    <w:pPr>
      <w:suppressLineNumbers/>
      <w:suppressAutoHyphens/>
      <w:spacing w:before="120" w:after="120"/>
    </w:pPr>
    <w:rPr>
      <w:rFonts w:eastAsia="NSimSun" w:cs="Lucida Sans"/>
      <w:i/>
      <w:iCs/>
      <w:kern w:val="2"/>
      <w:lang w:eastAsia="zh-CN" w:bidi="hi-IN"/>
    </w:rPr>
  </w:style>
  <w:style w:type="paragraph" w:customStyle="1" w:styleId="affffffc">
    <w:name w:val="Верхний и нижний колонтитулы"/>
    <w:basedOn w:val="a1"/>
    <w:qFormat/>
    <w:rsid w:val="00381D9B"/>
    <w:pPr>
      <w:suppressAutoHyphens/>
    </w:pPr>
    <w:rPr>
      <w:rFonts w:eastAsia="NSimSun" w:cs="Lucida Sans"/>
      <w:kern w:val="2"/>
      <w:lang w:eastAsia="zh-CN" w:bidi="hi-IN"/>
    </w:rPr>
  </w:style>
  <w:style w:type="paragraph" w:customStyle="1" w:styleId="1-21">
    <w:name w:val="Средняя сетка 1 - Акцент 21"/>
    <w:basedOn w:val="a1"/>
    <w:uiPriority w:val="34"/>
    <w:qFormat/>
    <w:rsid w:val="00381D9B"/>
    <w:pPr>
      <w:spacing w:after="200" w:line="276" w:lineRule="auto"/>
      <w:ind w:left="720"/>
      <w:contextualSpacing/>
    </w:pPr>
    <w:rPr>
      <w:rFonts w:ascii="Calibri" w:eastAsia="Calibri" w:hAnsi="Calibri"/>
      <w:sz w:val="22"/>
      <w:szCs w:val="22"/>
      <w:lang w:eastAsia="en-US"/>
    </w:rPr>
  </w:style>
  <w:style w:type="paragraph" w:customStyle="1" w:styleId="1ffb">
    <w:name w:val="Знак Знак Знак Знак1"/>
    <w:basedOn w:val="a1"/>
    <w:qFormat/>
    <w:rsid w:val="00381D9B"/>
    <w:pPr>
      <w:spacing w:beforeAutospacing="1" w:afterAutospacing="1"/>
    </w:pPr>
    <w:rPr>
      <w:rFonts w:ascii="Tahoma" w:hAnsi="Tahoma"/>
      <w:sz w:val="20"/>
      <w:szCs w:val="20"/>
      <w:lang w:val="en-US" w:eastAsia="en-US"/>
    </w:rPr>
  </w:style>
  <w:style w:type="paragraph" w:customStyle="1" w:styleId="-11">
    <w:name w:val="Цветная заливка - Акцент 11"/>
    <w:uiPriority w:val="71"/>
    <w:qFormat/>
    <w:rsid w:val="00381D9B"/>
    <w:rPr>
      <w:sz w:val="24"/>
      <w:szCs w:val="24"/>
    </w:rPr>
  </w:style>
  <w:style w:type="paragraph" w:customStyle="1" w:styleId="affffffd">
    <w:name w:val="÷¬__ ÷¬__ ÷¬__ ÷¬__"/>
    <w:basedOn w:val="a1"/>
    <w:qFormat/>
    <w:rsid w:val="00381D9B"/>
    <w:pPr>
      <w:spacing w:beforeAutospacing="1" w:afterAutospacing="1"/>
    </w:pPr>
    <w:rPr>
      <w:rFonts w:ascii="Tahoma" w:hAnsi="Tahoma"/>
      <w:sz w:val="20"/>
      <w:szCs w:val="20"/>
      <w:lang w:val="en-US" w:eastAsia="en-US"/>
    </w:rPr>
  </w:style>
  <w:style w:type="paragraph" w:styleId="affffffe">
    <w:name w:val="endnote text"/>
    <w:basedOn w:val="a1"/>
    <w:link w:val="1ffc"/>
    <w:uiPriority w:val="99"/>
    <w:rsid w:val="00381D9B"/>
    <w:rPr>
      <w:sz w:val="20"/>
      <w:szCs w:val="20"/>
    </w:rPr>
  </w:style>
  <w:style w:type="character" w:customStyle="1" w:styleId="1ffc">
    <w:name w:val="Текст концевой сноски Знак1"/>
    <w:basedOn w:val="a2"/>
    <w:link w:val="affffffe"/>
    <w:uiPriority w:val="99"/>
    <w:rsid w:val="00381D9B"/>
  </w:style>
  <w:style w:type="paragraph" w:customStyle="1" w:styleId="P16">
    <w:name w:val="P16"/>
    <w:basedOn w:val="a1"/>
    <w:qFormat/>
    <w:rsid w:val="00381D9B"/>
    <w:pPr>
      <w:widowControl w:val="0"/>
      <w:jc w:val="center"/>
      <w:textAlignment w:val="baseline"/>
    </w:pPr>
    <w:rPr>
      <w:rFonts w:eastAsia="SimSun1"/>
      <w:b/>
      <w:szCs w:val="20"/>
    </w:rPr>
  </w:style>
  <w:style w:type="paragraph" w:customStyle="1" w:styleId="P59">
    <w:name w:val="P59"/>
    <w:basedOn w:val="a1"/>
    <w:qFormat/>
    <w:rsid w:val="00381D9B"/>
    <w:pPr>
      <w:widowControl w:val="0"/>
      <w:tabs>
        <w:tab w:val="left" w:pos="-3420"/>
      </w:tabs>
      <w:jc w:val="center"/>
      <w:textAlignment w:val="baseline"/>
    </w:pPr>
    <w:rPr>
      <w:szCs w:val="20"/>
    </w:rPr>
  </w:style>
  <w:style w:type="paragraph" w:customStyle="1" w:styleId="P61">
    <w:name w:val="P61"/>
    <w:basedOn w:val="a1"/>
    <w:qFormat/>
    <w:rsid w:val="00381D9B"/>
    <w:pPr>
      <w:widowControl w:val="0"/>
      <w:tabs>
        <w:tab w:val="left" w:pos="-3420"/>
      </w:tabs>
      <w:jc w:val="center"/>
      <w:textAlignment w:val="baseline"/>
    </w:pPr>
    <w:rPr>
      <w:sz w:val="28"/>
      <w:szCs w:val="20"/>
    </w:rPr>
  </w:style>
  <w:style w:type="paragraph" w:customStyle="1" w:styleId="P103">
    <w:name w:val="P103"/>
    <w:basedOn w:val="a1"/>
    <w:qFormat/>
    <w:rsid w:val="00381D9B"/>
    <w:pPr>
      <w:widowControl w:val="0"/>
      <w:tabs>
        <w:tab w:val="left" w:pos="6054"/>
      </w:tabs>
      <w:ind w:left="5760"/>
      <w:textAlignment w:val="baseline"/>
    </w:pPr>
    <w:rPr>
      <w:szCs w:val="20"/>
    </w:rPr>
  </w:style>
  <w:style w:type="paragraph" w:customStyle="1" w:styleId="afffffff">
    <w:name w:val="МУ Обычный стиль"/>
    <w:basedOn w:val="a1"/>
    <w:autoRedefine/>
    <w:qFormat/>
    <w:rsid w:val="00381D9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3">
    <w:name w:val="Стиль8"/>
    <w:basedOn w:val="a1"/>
    <w:qFormat/>
    <w:rsid w:val="00381D9B"/>
    <w:rPr>
      <w:rFonts w:eastAsia="Calibri"/>
      <w:sz w:val="28"/>
      <w:szCs w:val="28"/>
    </w:rPr>
  </w:style>
  <w:style w:type="paragraph" w:styleId="afffffff0">
    <w:name w:val="Revision"/>
    <w:uiPriority w:val="99"/>
    <w:semiHidden/>
    <w:qFormat/>
    <w:rsid w:val="00381D9B"/>
    <w:rPr>
      <w:sz w:val="24"/>
      <w:szCs w:val="24"/>
    </w:rPr>
  </w:style>
  <w:style w:type="character" w:customStyle="1" w:styleId="gwt-inlinehtml">
    <w:name w:val="gwt-inlinehtml"/>
    <w:rsid w:val="00381D9B"/>
  </w:style>
  <w:style w:type="paragraph" w:styleId="2f8">
    <w:name w:val="List 2"/>
    <w:basedOn w:val="a1"/>
    <w:rsid w:val="00381D9B"/>
    <w:pPr>
      <w:ind w:left="566" w:hanging="283"/>
    </w:pPr>
  </w:style>
  <w:style w:type="paragraph" w:styleId="3f3">
    <w:name w:val="List 3"/>
    <w:basedOn w:val="a1"/>
    <w:rsid w:val="00381D9B"/>
    <w:pPr>
      <w:ind w:left="849" w:hanging="283"/>
    </w:pPr>
  </w:style>
  <w:style w:type="paragraph" w:styleId="49">
    <w:name w:val="List 4"/>
    <w:basedOn w:val="a1"/>
    <w:rsid w:val="00381D9B"/>
    <w:pPr>
      <w:ind w:left="1132" w:hanging="283"/>
    </w:pPr>
  </w:style>
  <w:style w:type="paragraph" w:styleId="afffffff1">
    <w:name w:val="Body Text First Indent"/>
    <w:basedOn w:val="ae"/>
    <w:link w:val="afffffff2"/>
    <w:rsid w:val="00381D9B"/>
    <w:pPr>
      <w:ind w:firstLine="210"/>
    </w:pPr>
  </w:style>
  <w:style w:type="character" w:customStyle="1" w:styleId="afffffff2">
    <w:name w:val="Красная строка Знак"/>
    <w:basedOn w:val="af"/>
    <w:link w:val="afffffff1"/>
    <w:rsid w:val="00381D9B"/>
    <w:rPr>
      <w:sz w:val="24"/>
      <w:szCs w:val="24"/>
    </w:rPr>
  </w:style>
  <w:style w:type="character" w:customStyle="1" w:styleId="highlightsearch">
    <w:name w:val="highlightsearch"/>
    <w:rsid w:val="00381D9B"/>
  </w:style>
  <w:style w:type="character" w:customStyle="1" w:styleId="11f0">
    <w:name w:val="Заголовок 1 Знак1"/>
    <w:uiPriority w:val="9"/>
    <w:rsid w:val="00381D9B"/>
    <w:rPr>
      <w:rFonts w:ascii="Cambria" w:hAnsi="Cambria"/>
      <w:b/>
      <w:bCs/>
      <w:color w:val="365F91"/>
      <w:sz w:val="28"/>
      <w:szCs w:val="28"/>
    </w:rPr>
  </w:style>
  <w:style w:type="character" w:customStyle="1" w:styleId="1ffd">
    <w:name w:val="Гиперссылка1"/>
    <w:rsid w:val="00381D9B"/>
  </w:style>
  <w:style w:type="paragraph" w:customStyle="1" w:styleId="aj">
    <w:name w:val="_aj"/>
    <w:basedOn w:val="a1"/>
    <w:rsid w:val="00381D9B"/>
    <w:pPr>
      <w:spacing w:before="100" w:beforeAutospacing="1" w:after="100" w:afterAutospacing="1"/>
    </w:pPr>
  </w:style>
  <w:style w:type="character" w:customStyle="1" w:styleId="2f9">
    <w:name w:val="Заголовок №2_"/>
    <w:link w:val="2fa"/>
    <w:rsid w:val="00381D9B"/>
    <w:rPr>
      <w:b/>
      <w:bCs/>
      <w:sz w:val="26"/>
      <w:szCs w:val="26"/>
      <w:shd w:val="clear" w:color="auto" w:fill="FFFFFF"/>
    </w:rPr>
  </w:style>
  <w:style w:type="paragraph" w:customStyle="1" w:styleId="2fa">
    <w:name w:val="Заголовок №2"/>
    <w:basedOn w:val="a1"/>
    <w:link w:val="2f9"/>
    <w:rsid w:val="00381D9B"/>
    <w:pPr>
      <w:widowControl w:val="0"/>
      <w:shd w:val="clear" w:color="auto" w:fill="FFFFFF"/>
      <w:spacing w:before="320" w:after="320" w:line="288" w:lineRule="exact"/>
      <w:ind w:hanging="2000"/>
      <w:outlineLvl w:val="1"/>
    </w:pPr>
    <w:rPr>
      <w:b/>
      <w:bCs/>
      <w:sz w:val="26"/>
      <w:szCs w:val="26"/>
    </w:rPr>
  </w:style>
  <w:style w:type="paragraph" w:customStyle="1" w:styleId="c1">
    <w:name w:val="c1"/>
    <w:basedOn w:val="a1"/>
    <w:rsid w:val="00381D9B"/>
    <w:pPr>
      <w:spacing w:before="100" w:beforeAutospacing="1" w:after="100" w:afterAutospacing="1"/>
    </w:pPr>
  </w:style>
  <w:style w:type="paragraph" w:customStyle="1" w:styleId="TableParagraph">
    <w:name w:val="Table Paragraph"/>
    <w:basedOn w:val="a1"/>
    <w:uiPriority w:val="1"/>
    <w:qFormat/>
    <w:rsid w:val="00381D9B"/>
    <w:pPr>
      <w:widowControl w:val="0"/>
      <w:autoSpaceDE w:val="0"/>
      <w:autoSpaceDN w:val="0"/>
    </w:pPr>
    <w:rPr>
      <w:sz w:val="22"/>
      <w:szCs w:val="22"/>
      <w:lang w:eastAsia="en-US"/>
    </w:rPr>
  </w:style>
  <w:style w:type="character" w:customStyle="1" w:styleId="11f1">
    <w:name w:val="Основной текст (11)_"/>
    <w:link w:val="11f2"/>
    <w:rsid w:val="00381D9B"/>
    <w:rPr>
      <w:i/>
      <w:iCs/>
      <w:sz w:val="28"/>
      <w:szCs w:val="28"/>
      <w:shd w:val="clear" w:color="auto" w:fill="FFFFFF"/>
    </w:rPr>
  </w:style>
  <w:style w:type="paragraph" w:customStyle="1" w:styleId="11f2">
    <w:name w:val="Основной текст (11)"/>
    <w:basedOn w:val="a1"/>
    <w:link w:val="11f1"/>
    <w:rsid w:val="00381D9B"/>
    <w:pPr>
      <w:widowControl w:val="0"/>
      <w:shd w:val="clear" w:color="auto" w:fill="FFFFFF"/>
      <w:spacing w:line="346" w:lineRule="exact"/>
      <w:jc w:val="both"/>
    </w:pPr>
    <w:rPr>
      <w:i/>
      <w:iCs/>
      <w:sz w:val="28"/>
      <w:szCs w:val="28"/>
    </w:rPr>
  </w:style>
  <w:style w:type="character" w:customStyle="1" w:styleId="afffffff3">
    <w:name w:val="Колонтитул_"/>
    <w:rsid w:val="00381D9B"/>
    <w:rPr>
      <w:rFonts w:ascii="Times New Roman" w:eastAsia="Times New Roman" w:hAnsi="Times New Roman" w:cs="Times New Roman"/>
      <w:b w:val="0"/>
      <w:bCs w:val="0"/>
      <w:i w:val="0"/>
      <w:iCs w:val="0"/>
      <w:smallCaps w:val="0"/>
      <w:strike w:val="0"/>
      <w:u w:val="none"/>
    </w:rPr>
  </w:style>
  <w:style w:type="paragraph" w:customStyle="1" w:styleId="MinorHeading">
    <w:name w:val="Minor Heading"/>
    <w:next w:val="a1"/>
    <w:uiPriority w:val="99"/>
    <w:rsid w:val="00381D9B"/>
    <w:pPr>
      <w:keepNext/>
      <w:keepLines/>
      <w:widowControl w:val="0"/>
      <w:spacing w:before="144" w:after="144" w:line="264" w:lineRule="atLeast"/>
      <w:jc w:val="center"/>
    </w:pPr>
    <w:rPr>
      <w:rFonts w:ascii="TimesDL" w:hAnsi="TimesDL"/>
      <w:b/>
      <w:sz w:val="24"/>
      <w:lang w:val="en-US"/>
    </w:rPr>
  </w:style>
  <w:style w:type="paragraph" w:customStyle="1" w:styleId="400">
    <w:name w:val="40"/>
    <w:basedOn w:val="a1"/>
    <w:rsid w:val="00381D9B"/>
    <w:pPr>
      <w:spacing w:before="100" w:beforeAutospacing="1" w:after="100" w:afterAutospacing="1"/>
    </w:pPr>
  </w:style>
  <w:style w:type="character" w:customStyle="1" w:styleId="412">
    <w:name w:val="412"/>
    <w:rsid w:val="00381D9B"/>
  </w:style>
  <w:style w:type="paragraph" w:customStyle="1" w:styleId="11f3">
    <w:name w:val="11"/>
    <w:basedOn w:val="a1"/>
    <w:rsid w:val="00381D9B"/>
    <w:pPr>
      <w:spacing w:before="100" w:beforeAutospacing="1" w:after="100" w:afterAutospacing="1"/>
    </w:pPr>
  </w:style>
  <w:style w:type="character" w:customStyle="1" w:styleId="2fb">
    <w:name w:val="Гиперссылка2"/>
    <w:rsid w:val="00381D9B"/>
  </w:style>
  <w:style w:type="character" w:customStyle="1" w:styleId="6msreferencesansserif">
    <w:name w:val="6msreferencesansserif"/>
    <w:rsid w:val="00381D9B"/>
  </w:style>
  <w:style w:type="character" w:customStyle="1" w:styleId="600">
    <w:name w:val="60"/>
    <w:rsid w:val="00381D9B"/>
  </w:style>
  <w:style w:type="numbering" w:customStyle="1" w:styleId="93">
    <w:name w:val="Нет списка9"/>
    <w:next w:val="a4"/>
    <w:uiPriority w:val="99"/>
    <w:semiHidden/>
    <w:unhideWhenUsed/>
    <w:rsid w:val="00381D9B"/>
  </w:style>
  <w:style w:type="numbering" w:customStyle="1" w:styleId="103">
    <w:name w:val="Нет списка10"/>
    <w:next w:val="a4"/>
    <w:uiPriority w:val="99"/>
    <w:semiHidden/>
    <w:unhideWhenUsed/>
    <w:rsid w:val="00381D9B"/>
  </w:style>
  <w:style w:type="character" w:customStyle="1" w:styleId="66">
    <w:name w:val="Основной шрифт абзаца6"/>
    <w:rsid w:val="00381D9B"/>
  </w:style>
  <w:style w:type="character" w:customStyle="1" w:styleId="1ffe">
    <w:name w:val="Знак сноски1"/>
    <w:rsid w:val="00381D9B"/>
    <w:rPr>
      <w:vertAlign w:val="superscript"/>
    </w:rPr>
  </w:style>
  <w:style w:type="character" w:customStyle="1" w:styleId="ListLabel1">
    <w:name w:val="ListLabel 1"/>
    <w:rsid w:val="00381D9B"/>
    <w:rPr>
      <w:i w:val="0"/>
      <w:color w:val="00000A"/>
    </w:rPr>
  </w:style>
  <w:style w:type="paragraph" w:customStyle="1" w:styleId="1fff">
    <w:name w:val="Текст выноски1"/>
    <w:basedOn w:val="a1"/>
    <w:rsid w:val="00381D9B"/>
    <w:pPr>
      <w:suppressAutoHyphens/>
      <w:spacing w:line="100" w:lineRule="atLeast"/>
    </w:pPr>
    <w:rPr>
      <w:rFonts w:ascii="Segoe UI" w:eastAsia="SimSun" w:hAnsi="Segoe UI" w:cs="Segoe UI"/>
      <w:sz w:val="18"/>
      <w:szCs w:val="18"/>
      <w:lang w:eastAsia="ar-SA"/>
    </w:rPr>
  </w:style>
  <w:style w:type="paragraph" w:customStyle="1" w:styleId="1fff0">
    <w:name w:val="Текст сноски1"/>
    <w:basedOn w:val="a1"/>
    <w:rsid w:val="00381D9B"/>
    <w:pPr>
      <w:suppressAutoHyphens/>
      <w:spacing w:line="100" w:lineRule="atLeast"/>
    </w:pPr>
    <w:rPr>
      <w:rFonts w:ascii="Calibri" w:eastAsia="SimSun" w:hAnsi="Calibri" w:cs="font257"/>
      <w:sz w:val="20"/>
      <w:szCs w:val="20"/>
      <w:lang w:eastAsia="ar-SA"/>
    </w:rPr>
  </w:style>
  <w:style w:type="character" w:customStyle="1" w:styleId="1fff1">
    <w:name w:val="Текст выноски Знак1"/>
    <w:uiPriority w:val="99"/>
    <w:semiHidden/>
    <w:rsid w:val="00381D9B"/>
    <w:rPr>
      <w:rFonts w:ascii="Tahoma" w:eastAsia="SimSun" w:hAnsi="Tahoma" w:cs="Tahoma"/>
      <w:sz w:val="16"/>
      <w:szCs w:val="16"/>
      <w:lang w:eastAsia="ar-SA"/>
    </w:rPr>
  </w:style>
  <w:style w:type="character" w:customStyle="1" w:styleId="1fff2">
    <w:name w:val="Заголовок №1_"/>
    <w:link w:val="1fff3"/>
    <w:uiPriority w:val="99"/>
    <w:locked/>
    <w:rsid w:val="00BB4621"/>
    <w:rPr>
      <w:sz w:val="28"/>
      <w:szCs w:val="28"/>
      <w:shd w:val="clear" w:color="auto" w:fill="FFFFFF"/>
    </w:rPr>
  </w:style>
  <w:style w:type="paragraph" w:customStyle="1" w:styleId="1fff3">
    <w:name w:val="Заголовок №1"/>
    <w:basedOn w:val="a1"/>
    <w:link w:val="1fff2"/>
    <w:uiPriority w:val="99"/>
    <w:rsid w:val="00BB4621"/>
    <w:pPr>
      <w:widowControl w:val="0"/>
      <w:shd w:val="clear" w:color="auto" w:fill="FFFFFF"/>
      <w:spacing w:after="240" w:line="302" w:lineRule="exact"/>
      <w:jc w:val="center"/>
      <w:outlineLvl w:val="0"/>
    </w:pPr>
    <w:rPr>
      <w:sz w:val="28"/>
      <w:szCs w:val="28"/>
    </w:rPr>
  </w:style>
  <w:style w:type="paragraph" w:customStyle="1" w:styleId="214">
    <w:name w:val="Основной текст (2)1"/>
    <w:basedOn w:val="a1"/>
    <w:uiPriority w:val="99"/>
    <w:rsid w:val="00BB4621"/>
    <w:pPr>
      <w:widowControl w:val="0"/>
      <w:shd w:val="clear" w:color="auto" w:fill="FFFFFF"/>
      <w:spacing w:line="317" w:lineRule="exact"/>
      <w:jc w:val="both"/>
    </w:pPr>
    <w:rPr>
      <w:rFonts w:eastAsia="Calibri"/>
      <w:sz w:val="28"/>
      <w:szCs w:val="28"/>
    </w:rPr>
  </w:style>
  <w:style w:type="character" w:customStyle="1" w:styleId="afffffff4">
    <w:name w:val="Другое_"/>
    <w:link w:val="afffffff5"/>
    <w:rsid w:val="007E6929"/>
    <w:rPr>
      <w:sz w:val="26"/>
      <w:szCs w:val="26"/>
    </w:rPr>
  </w:style>
  <w:style w:type="paragraph" w:customStyle="1" w:styleId="afffffff5">
    <w:name w:val="Другое"/>
    <w:basedOn w:val="a1"/>
    <w:link w:val="afffffff4"/>
    <w:rsid w:val="007E6929"/>
    <w:pPr>
      <w:widowControl w:val="0"/>
      <w:ind w:firstLine="20"/>
    </w:pPr>
    <w:rPr>
      <w:sz w:val="26"/>
      <w:szCs w:val="26"/>
    </w:rPr>
  </w:style>
  <w:style w:type="paragraph" w:customStyle="1" w:styleId="1fff4">
    <w:name w:val="Знак Знак Знак Знак Знак Знак Знак Знак Знак1"/>
    <w:basedOn w:val="a1"/>
    <w:rsid w:val="008607D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5">
    <w:name w:val="Обычный21"/>
    <w:rsid w:val="008607D6"/>
    <w:rPr>
      <w:rFonts w:ascii="Arial" w:hAnsi="Arial"/>
      <w:snapToGrid w:val="0"/>
      <w:sz w:val="18"/>
    </w:rPr>
  </w:style>
  <w:style w:type="paragraph" w:customStyle="1" w:styleId="11f4">
    <w:name w:val="Знак Знак Знак1 Знак1"/>
    <w:basedOn w:val="a1"/>
    <w:rsid w:val="008607D6"/>
    <w:pPr>
      <w:spacing w:after="160" w:line="240" w:lineRule="exact"/>
    </w:pPr>
    <w:rPr>
      <w:rFonts w:ascii="Verdana" w:hAnsi="Verdana"/>
      <w:sz w:val="20"/>
      <w:szCs w:val="20"/>
      <w:lang w:val="en-US" w:eastAsia="en-US"/>
    </w:rPr>
  </w:style>
  <w:style w:type="paragraph" w:customStyle="1" w:styleId="HTML11">
    <w:name w:val="Стандартный HTML11"/>
    <w:basedOn w:val="a1"/>
    <w:rsid w:val="00860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paragraph" w:customStyle="1" w:styleId="341">
    <w:name w:val="Основной текст 341"/>
    <w:basedOn w:val="a1"/>
    <w:rsid w:val="008607D6"/>
    <w:pPr>
      <w:snapToGrid w:val="0"/>
      <w:spacing w:line="228" w:lineRule="auto"/>
      <w:jc w:val="center"/>
    </w:pPr>
    <w:rPr>
      <w:rFonts w:ascii="Baltica" w:hAnsi="Baltica"/>
      <w:szCs w:val="20"/>
    </w:rPr>
  </w:style>
  <w:style w:type="paragraph" w:customStyle="1" w:styleId="11f5">
    <w:name w:val="Знак1 Знак Знак1"/>
    <w:basedOn w:val="a1"/>
    <w:rsid w:val="008607D6"/>
    <w:pPr>
      <w:widowControl w:val="0"/>
      <w:adjustRightInd w:val="0"/>
      <w:spacing w:after="160" w:line="240" w:lineRule="exact"/>
      <w:jc w:val="right"/>
    </w:pPr>
    <w:rPr>
      <w:sz w:val="20"/>
      <w:szCs w:val="20"/>
      <w:lang w:val="en-GB" w:eastAsia="en-US"/>
    </w:rPr>
  </w:style>
  <w:style w:type="paragraph" w:customStyle="1" w:styleId="11f6">
    <w:name w:val="Верхний колонтитул11"/>
    <w:basedOn w:val="a1"/>
    <w:rsid w:val="008607D6"/>
    <w:pPr>
      <w:tabs>
        <w:tab w:val="center" w:pos="4153"/>
        <w:tab w:val="right" w:pos="8306"/>
      </w:tabs>
    </w:pPr>
    <w:rPr>
      <w:snapToGrid w:val="0"/>
      <w:sz w:val="20"/>
      <w:szCs w:val="20"/>
    </w:rPr>
  </w:style>
  <w:style w:type="paragraph" w:customStyle="1" w:styleId="910">
    <w:name w:val="Название91"/>
    <w:basedOn w:val="a1"/>
    <w:rsid w:val="008607D6"/>
    <w:pPr>
      <w:jc w:val="center"/>
    </w:pPr>
    <w:rPr>
      <w:rFonts w:ascii="Baltica" w:hAnsi="Baltica"/>
      <w:b/>
      <w:caps/>
      <w:snapToGrid w:val="0"/>
      <w:szCs w:val="20"/>
    </w:rPr>
  </w:style>
  <w:style w:type="paragraph" w:customStyle="1" w:styleId="314">
    <w:name w:val="Обычный31"/>
    <w:basedOn w:val="a1"/>
    <w:rsid w:val="008607D6"/>
    <w:pPr>
      <w:snapToGrid w:val="0"/>
    </w:pPr>
    <w:rPr>
      <w:sz w:val="20"/>
      <w:szCs w:val="20"/>
    </w:rPr>
  </w:style>
  <w:style w:type="paragraph" w:customStyle="1" w:styleId="1110">
    <w:name w:val="Знак Знак Знак Знак Знак Знак Знак Знак Знак1 Знак Знак Знак Знак1 Знак Знак Знак Знак Знак Знак Знак Знак Знак Знак Знак Знак1"/>
    <w:basedOn w:val="a1"/>
    <w:rsid w:val="008607D6"/>
    <w:pPr>
      <w:spacing w:after="160" w:line="240" w:lineRule="exact"/>
    </w:pPr>
    <w:rPr>
      <w:rFonts w:ascii="Verdana" w:hAnsi="Verdana" w:cs="Verdana"/>
      <w:sz w:val="20"/>
      <w:szCs w:val="20"/>
      <w:lang w:val="en-US" w:eastAsia="en-US"/>
    </w:rPr>
  </w:style>
  <w:style w:type="character" w:customStyle="1" w:styleId="216">
    <w:name w:val="Гиперссылка21"/>
    <w:rsid w:val="008607D6"/>
  </w:style>
  <w:style w:type="character" w:customStyle="1" w:styleId="610">
    <w:name w:val="Основной шрифт абзаца61"/>
    <w:rsid w:val="008607D6"/>
  </w:style>
  <w:style w:type="character" w:customStyle="1" w:styleId="11f7">
    <w:name w:val="Знак сноски11"/>
    <w:rsid w:val="008607D6"/>
    <w:rPr>
      <w:vertAlign w:val="superscript"/>
    </w:rPr>
  </w:style>
  <w:style w:type="paragraph" w:customStyle="1" w:styleId="11f8">
    <w:name w:val="Текст выноски11"/>
    <w:basedOn w:val="a1"/>
    <w:rsid w:val="008607D6"/>
    <w:pPr>
      <w:suppressAutoHyphens/>
      <w:spacing w:line="100" w:lineRule="atLeast"/>
    </w:pPr>
    <w:rPr>
      <w:rFonts w:ascii="Segoe UI" w:eastAsia="SimSun" w:hAnsi="Segoe UI" w:cs="Segoe UI"/>
      <w:sz w:val="18"/>
      <w:szCs w:val="18"/>
      <w:lang w:eastAsia="ar-SA"/>
    </w:rPr>
  </w:style>
  <w:style w:type="paragraph" w:customStyle="1" w:styleId="11f9">
    <w:name w:val="Текст сноски11"/>
    <w:basedOn w:val="a1"/>
    <w:rsid w:val="008607D6"/>
    <w:pPr>
      <w:suppressAutoHyphens/>
      <w:spacing w:line="100" w:lineRule="atLeast"/>
    </w:pPr>
    <w:rPr>
      <w:rFonts w:ascii="Calibri" w:eastAsia="SimSun" w:hAnsi="Calibri" w:cs="font257"/>
      <w:sz w:val="20"/>
      <w:szCs w:val="20"/>
      <w:lang w:eastAsia="ar-SA"/>
    </w:rPr>
  </w:style>
  <w:style w:type="table" w:customStyle="1" w:styleId="4a">
    <w:name w:val="Сетка таблицы4"/>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4"/>
    <w:uiPriority w:val="99"/>
    <w:semiHidden/>
    <w:unhideWhenUsed/>
    <w:rsid w:val="008607D6"/>
  </w:style>
  <w:style w:type="table" w:customStyle="1" w:styleId="67">
    <w:name w:val="Сетка таблицы6"/>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8607D6"/>
  </w:style>
  <w:style w:type="character" w:customStyle="1" w:styleId="1fff5">
    <w:name w:val="Строгий1"/>
    <w:rsid w:val="008607D6"/>
  </w:style>
  <w:style w:type="character" w:customStyle="1" w:styleId="1fff6">
    <w:name w:val="Текст сноски Знак1"/>
    <w:uiPriority w:val="99"/>
    <w:semiHidden/>
    <w:rsid w:val="008607D6"/>
    <w:rPr>
      <w:sz w:val="20"/>
      <w:szCs w:val="20"/>
    </w:rPr>
  </w:style>
  <w:style w:type="character" w:customStyle="1" w:styleId="1fff7">
    <w:name w:val="Текст примечания Знак1"/>
    <w:uiPriority w:val="99"/>
    <w:semiHidden/>
    <w:locked/>
    <w:rsid w:val="008607D6"/>
    <w:rPr>
      <w:rFonts w:ascii="Calibri" w:eastAsia="Calibri" w:hAnsi="Calibri" w:cs="Times New Roman"/>
      <w:sz w:val="20"/>
      <w:szCs w:val="20"/>
    </w:rPr>
  </w:style>
  <w:style w:type="character" w:customStyle="1" w:styleId="217">
    <w:name w:val="Основной текст с отступом 2 Знак1"/>
    <w:uiPriority w:val="99"/>
    <w:semiHidden/>
    <w:locked/>
    <w:rsid w:val="008607D6"/>
    <w:rPr>
      <w:rFonts w:ascii="Calibri" w:eastAsia="Calibri" w:hAnsi="Calibri" w:cs="Times New Roman"/>
    </w:rPr>
  </w:style>
  <w:style w:type="numbering" w:customStyle="1" w:styleId="160">
    <w:name w:val="Нет списка16"/>
    <w:next w:val="a4"/>
    <w:uiPriority w:val="99"/>
    <w:semiHidden/>
    <w:unhideWhenUsed/>
    <w:rsid w:val="008607D6"/>
  </w:style>
  <w:style w:type="character" w:customStyle="1" w:styleId="75">
    <w:name w:val="Основной шрифт абзаца7"/>
    <w:rsid w:val="008607D6"/>
  </w:style>
  <w:style w:type="character" w:customStyle="1" w:styleId="2fc">
    <w:name w:val="Знак сноски2"/>
    <w:rsid w:val="008607D6"/>
    <w:rPr>
      <w:vertAlign w:val="superscript"/>
    </w:rPr>
  </w:style>
  <w:style w:type="paragraph" w:customStyle="1" w:styleId="2fd">
    <w:name w:val="Без интервала2"/>
    <w:rsid w:val="008607D6"/>
    <w:pPr>
      <w:suppressAutoHyphens/>
      <w:spacing w:line="100" w:lineRule="atLeast"/>
      <w:ind w:firstLine="709"/>
      <w:jc w:val="both"/>
    </w:pPr>
    <w:rPr>
      <w:rFonts w:eastAsia="SimSun" w:cs="font259"/>
      <w:sz w:val="28"/>
      <w:szCs w:val="22"/>
      <w:lang w:eastAsia="ar-SA"/>
    </w:rPr>
  </w:style>
  <w:style w:type="paragraph" w:customStyle="1" w:styleId="3f4">
    <w:name w:val="Абзац списка3"/>
    <w:basedOn w:val="a1"/>
    <w:rsid w:val="008607D6"/>
    <w:pPr>
      <w:suppressAutoHyphens/>
      <w:spacing w:after="200" w:line="276" w:lineRule="auto"/>
      <w:ind w:left="720"/>
    </w:pPr>
    <w:rPr>
      <w:rFonts w:ascii="Calibri" w:eastAsia="SimSun" w:hAnsi="Calibri" w:cs="font259"/>
      <w:sz w:val="22"/>
      <w:szCs w:val="22"/>
      <w:lang w:eastAsia="ar-SA"/>
    </w:rPr>
  </w:style>
  <w:style w:type="paragraph" w:customStyle="1" w:styleId="2fe">
    <w:name w:val="Обычный (веб)2"/>
    <w:basedOn w:val="a1"/>
    <w:rsid w:val="008607D6"/>
    <w:pPr>
      <w:suppressAutoHyphens/>
      <w:spacing w:before="100" w:after="28" w:line="100" w:lineRule="atLeast"/>
    </w:pPr>
    <w:rPr>
      <w:lang w:eastAsia="ar-SA"/>
    </w:rPr>
  </w:style>
  <w:style w:type="paragraph" w:customStyle="1" w:styleId="2ff">
    <w:name w:val="Текст выноски2"/>
    <w:basedOn w:val="a1"/>
    <w:rsid w:val="008607D6"/>
    <w:pPr>
      <w:suppressAutoHyphens/>
      <w:spacing w:line="100" w:lineRule="atLeast"/>
    </w:pPr>
    <w:rPr>
      <w:rFonts w:ascii="Segoe UI" w:eastAsia="SimSun" w:hAnsi="Segoe UI" w:cs="Segoe UI"/>
      <w:sz w:val="18"/>
      <w:szCs w:val="18"/>
      <w:lang w:eastAsia="ar-SA"/>
    </w:rPr>
  </w:style>
  <w:style w:type="paragraph" w:customStyle="1" w:styleId="2ff0">
    <w:name w:val="Текст сноски2"/>
    <w:basedOn w:val="a1"/>
    <w:rsid w:val="008607D6"/>
    <w:pPr>
      <w:suppressAutoHyphens/>
      <w:spacing w:line="100" w:lineRule="atLeast"/>
    </w:pPr>
    <w:rPr>
      <w:rFonts w:ascii="Calibri" w:eastAsia="SimSun" w:hAnsi="Calibri" w:cs="font259"/>
      <w:sz w:val="20"/>
      <w:szCs w:val="20"/>
      <w:lang w:eastAsia="ar-SA"/>
    </w:rPr>
  </w:style>
  <w:style w:type="character" w:customStyle="1" w:styleId="c5c1">
    <w:name w:val="c5 c1"/>
    <w:uiPriority w:val="99"/>
    <w:rsid w:val="008607D6"/>
    <w:rPr>
      <w:rFonts w:cs="Times New Roman"/>
    </w:rPr>
  </w:style>
  <w:style w:type="character" w:customStyle="1" w:styleId="1fff8">
    <w:name w:val="Номер страницы1"/>
    <w:rsid w:val="00210247"/>
  </w:style>
  <w:style w:type="table" w:customStyle="1" w:styleId="84">
    <w:name w:val="Сетка таблицы8"/>
    <w:basedOn w:val="a3"/>
    <w:next w:val="a5"/>
    <w:uiPriority w:val="59"/>
    <w:rsid w:val="007418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4"/>
    <w:uiPriority w:val="99"/>
    <w:semiHidden/>
    <w:unhideWhenUsed/>
    <w:rsid w:val="0061381D"/>
  </w:style>
  <w:style w:type="table" w:customStyle="1" w:styleId="94">
    <w:name w:val="Сетка таблицы9"/>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Обычный-абзац"/>
    <w:basedOn w:val="a1"/>
    <w:link w:val="-2"/>
    <w:qFormat/>
    <w:rsid w:val="0061381D"/>
    <w:pPr>
      <w:keepLines/>
      <w:autoSpaceDE w:val="0"/>
      <w:autoSpaceDN w:val="0"/>
      <w:adjustRightInd w:val="0"/>
      <w:spacing w:before="60" w:line="276" w:lineRule="auto"/>
      <w:ind w:firstLine="709"/>
      <w:jc w:val="both"/>
    </w:pPr>
    <w:rPr>
      <w:spacing w:val="4"/>
      <w:sz w:val="28"/>
      <w:szCs w:val="28"/>
    </w:rPr>
  </w:style>
  <w:style w:type="character" w:customStyle="1" w:styleId="-2">
    <w:name w:val="Обычный-абзац Знак"/>
    <w:link w:val="-0"/>
    <w:rsid w:val="0061381D"/>
    <w:rPr>
      <w:spacing w:val="4"/>
      <w:sz w:val="28"/>
      <w:szCs w:val="28"/>
    </w:rPr>
  </w:style>
  <w:style w:type="table" w:customStyle="1" w:styleId="11fa">
    <w:name w:val="Сетка таблицы11"/>
    <w:basedOn w:val="a3"/>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3"/>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uiPriority w:val="99"/>
    <w:rsid w:val="0061381D"/>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61381D"/>
    <w:pPr>
      <w:widowControl w:val="0"/>
      <w:autoSpaceDE w:val="0"/>
      <w:autoSpaceDN w:val="0"/>
      <w:adjustRightInd w:val="0"/>
    </w:pPr>
    <w:rPr>
      <w:sz w:val="24"/>
      <w:szCs w:val="24"/>
    </w:rPr>
  </w:style>
  <w:style w:type="paragraph" w:customStyle="1" w:styleId="ConsPlusTextList">
    <w:name w:val="ConsPlusTextList"/>
    <w:uiPriority w:val="99"/>
    <w:rsid w:val="0061381D"/>
    <w:pPr>
      <w:widowControl w:val="0"/>
      <w:autoSpaceDE w:val="0"/>
      <w:autoSpaceDN w:val="0"/>
      <w:adjustRightInd w:val="0"/>
    </w:pPr>
    <w:rPr>
      <w:sz w:val="24"/>
      <w:szCs w:val="24"/>
    </w:rPr>
  </w:style>
  <w:style w:type="paragraph" w:customStyle="1" w:styleId="ConsPlusTextList1">
    <w:name w:val="ConsPlusTextList1"/>
    <w:uiPriority w:val="99"/>
    <w:rsid w:val="0061381D"/>
    <w:pPr>
      <w:widowControl w:val="0"/>
      <w:autoSpaceDE w:val="0"/>
      <w:autoSpaceDN w:val="0"/>
      <w:adjustRightInd w:val="0"/>
    </w:pPr>
    <w:rPr>
      <w:sz w:val="24"/>
      <w:szCs w:val="24"/>
    </w:rPr>
  </w:style>
  <w:style w:type="paragraph" w:customStyle="1" w:styleId="1fff9">
    <w:name w:val="Заголовок 1 (б/н)"/>
    <w:basedOn w:val="10"/>
    <w:link w:val="1fffa"/>
    <w:qFormat/>
    <w:rsid w:val="0061381D"/>
    <w:pPr>
      <w:keepLines/>
      <w:spacing w:before="0" w:after="240" w:line="276" w:lineRule="auto"/>
      <w:ind w:left="709"/>
    </w:pPr>
    <w:rPr>
      <w:rFonts w:ascii="Times New Roman" w:hAnsi="Times New Roman"/>
      <w:caps/>
      <w:color w:val="365F91"/>
      <w:kern w:val="20"/>
      <w:sz w:val="28"/>
      <w:szCs w:val="28"/>
    </w:rPr>
  </w:style>
  <w:style w:type="character" w:customStyle="1" w:styleId="1fffa">
    <w:name w:val="Заголовок 1 (б/н) Знак"/>
    <w:link w:val="1fff9"/>
    <w:rsid w:val="0061381D"/>
    <w:rPr>
      <w:b/>
      <w:bCs/>
      <w:caps/>
      <w:color w:val="365F91"/>
      <w:kern w:val="20"/>
      <w:sz w:val="28"/>
      <w:szCs w:val="28"/>
    </w:rPr>
  </w:style>
  <w:style w:type="numbering" w:customStyle="1" w:styleId="180">
    <w:name w:val="Нет списка18"/>
    <w:next w:val="a4"/>
    <w:uiPriority w:val="99"/>
    <w:semiHidden/>
    <w:unhideWhenUsed/>
    <w:rsid w:val="0061381D"/>
  </w:style>
  <w:style w:type="character" w:customStyle="1" w:styleId="nobr">
    <w:name w:val="nobr"/>
    <w:rsid w:val="0061381D"/>
  </w:style>
  <w:style w:type="numbering" w:customStyle="1" w:styleId="1111">
    <w:name w:val="Нет списка111"/>
    <w:next w:val="a4"/>
    <w:uiPriority w:val="99"/>
    <w:semiHidden/>
    <w:unhideWhenUsed/>
    <w:rsid w:val="0061381D"/>
  </w:style>
  <w:style w:type="table" w:customStyle="1" w:styleId="1112">
    <w:name w:val="Сетка таблицы111"/>
    <w:basedOn w:val="a3"/>
    <w:next w:val="a5"/>
    <w:uiPriority w:val="59"/>
    <w:rsid w:val="0061381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a">
    <w:name w:val="Заголовок №21"/>
    <w:basedOn w:val="a1"/>
    <w:rsid w:val="0061381D"/>
    <w:pPr>
      <w:widowControl w:val="0"/>
      <w:shd w:val="clear" w:color="auto" w:fill="FFFFFF"/>
      <w:spacing w:before="240" w:line="274" w:lineRule="exact"/>
      <w:ind w:firstLine="700"/>
      <w:jc w:val="both"/>
      <w:outlineLvl w:val="1"/>
    </w:pPr>
    <w:rPr>
      <w:rFonts w:ascii="Calibri" w:eastAsia="Calibri" w:hAnsi="Calibri"/>
      <w:b/>
      <w:bCs/>
      <w:sz w:val="23"/>
      <w:szCs w:val="23"/>
      <w:lang w:eastAsia="en-US"/>
    </w:rPr>
  </w:style>
  <w:style w:type="character" w:customStyle="1" w:styleId="211pt1">
    <w:name w:val="Основной текст (2) + 11 pt1"/>
    <w:uiPriority w:val="99"/>
    <w:rsid w:val="0061381D"/>
    <w:rPr>
      <w:rFonts w:ascii="Times New Roman" w:hAnsi="Times New Roman"/>
      <w:b w:val="0"/>
      <w:bCs w:val="0"/>
      <w:i w:val="0"/>
      <w:iCs w:val="0"/>
      <w:sz w:val="22"/>
      <w:szCs w:val="22"/>
      <w:shd w:val="clear" w:color="auto" w:fill="FFFFFF"/>
    </w:rPr>
  </w:style>
  <w:style w:type="paragraph" w:customStyle="1" w:styleId="315">
    <w:name w:val="Основной текст (3)1"/>
    <w:basedOn w:val="a1"/>
    <w:uiPriority w:val="99"/>
    <w:rsid w:val="0061381D"/>
    <w:pPr>
      <w:widowControl w:val="0"/>
      <w:shd w:val="clear" w:color="auto" w:fill="FFFFFF"/>
      <w:spacing w:line="283" w:lineRule="exact"/>
      <w:jc w:val="both"/>
    </w:pPr>
    <w:rPr>
      <w:rFonts w:ascii="Calibri" w:eastAsia="Calibri" w:hAnsi="Calibri"/>
      <w:sz w:val="21"/>
      <w:szCs w:val="21"/>
      <w:lang w:eastAsia="en-US"/>
    </w:rPr>
  </w:style>
  <w:style w:type="character" w:customStyle="1" w:styleId="apple-style-span">
    <w:name w:val="apple-style-span"/>
    <w:rsid w:val="0061381D"/>
  </w:style>
  <w:style w:type="paragraph" w:customStyle="1" w:styleId="afffffff6">
    <w:name w:val="Чертежный"/>
    <w:rsid w:val="0061381D"/>
    <w:pPr>
      <w:jc w:val="both"/>
    </w:pPr>
    <w:rPr>
      <w:rFonts w:ascii="ISOCPEUR" w:hAnsi="ISOCPEUR"/>
      <w:i/>
      <w:sz w:val="28"/>
      <w:lang w:val="uk-UA"/>
    </w:rPr>
  </w:style>
  <w:style w:type="character" w:customStyle="1" w:styleId="19">
    <w:name w:val="Оглавление 1 Знак"/>
    <w:aliases w:val="заголовок Знак"/>
    <w:link w:val="18"/>
    <w:uiPriority w:val="39"/>
    <w:locked/>
    <w:rsid w:val="0061381D"/>
    <w:rPr>
      <w:b/>
      <w:sz w:val="24"/>
      <w:szCs w:val="24"/>
    </w:rPr>
  </w:style>
  <w:style w:type="paragraph" w:customStyle="1" w:styleId="tab1">
    <w:name w:val="tab1"/>
    <w:basedOn w:val="a1"/>
    <w:rsid w:val="0061381D"/>
    <w:pPr>
      <w:spacing w:before="100" w:beforeAutospacing="1" w:after="100" w:afterAutospacing="1"/>
    </w:pPr>
  </w:style>
  <w:style w:type="paragraph" w:customStyle="1" w:styleId="4b">
    <w:name w:val="Абзац списка4"/>
    <w:basedOn w:val="a1"/>
    <w:rsid w:val="0061381D"/>
    <w:pPr>
      <w:ind w:left="720"/>
    </w:pPr>
    <w:rPr>
      <w:rFonts w:eastAsia="Calibri"/>
    </w:rPr>
  </w:style>
  <w:style w:type="character" w:customStyle="1" w:styleId="afffffff7">
    <w:name w:val="Шрифт (К)"/>
    <w:uiPriority w:val="1"/>
    <w:rsid w:val="0061381D"/>
    <w:rPr>
      <w:i/>
    </w:rPr>
  </w:style>
  <w:style w:type="paragraph" w:customStyle="1" w:styleId="afffffff8">
    <w:name w:val="Автодор_ТЕКСТ"/>
    <w:basedOn w:val="a1"/>
    <w:link w:val="afffffff9"/>
    <w:qFormat/>
    <w:rsid w:val="0061381D"/>
    <w:pPr>
      <w:ind w:firstLine="720"/>
      <w:jc w:val="both"/>
    </w:pPr>
    <w:rPr>
      <w:sz w:val="28"/>
      <w:szCs w:val="28"/>
      <w:lang w:eastAsia="en-US"/>
    </w:rPr>
  </w:style>
  <w:style w:type="character" w:customStyle="1" w:styleId="afffffff9">
    <w:name w:val="Автодор_ТЕКСТ Знак"/>
    <w:link w:val="afffffff8"/>
    <w:rsid w:val="0061381D"/>
    <w:rPr>
      <w:sz w:val="28"/>
      <w:szCs w:val="28"/>
      <w:lang w:eastAsia="en-US"/>
    </w:rPr>
  </w:style>
  <w:style w:type="paragraph" w:customStyle="1" w:styleId="a">
    <w:name w:val="маркированный"/>
    <w:basedOn w:val="a1"/>
    <w:rsid w:val="0061381D"/>
    <w:pPr>
      <w:numPr>
        <w:numId w:val="2"/>
      </w:numPr>
      <w:suppressAutoHyphens/>
      <w:jc w:val="both"/>
    </w:pPr>
    <w:rPr>
      <w:sz w:val="28"/>
    </w:rPr>
  </w:style>
  <w:style w:type="table" w:customStyle="1" w:styleId="11110">
    <w:name w:val="Сетка таблицы111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 14 пт"/>
    <w:basedOn w:val="af4"/>
    <w:rsid w:val="0061381D"/>
    <w:pPr>
      <w:numPr>
        <w:numId w:val="3"/>
      </w:numPr>
      <w:tabs>
        <w:tab w:val="clear" w:pos="1260"/>
      </w:tabs>
      <w:spacing w:before="100" w:beforeAutospacing="1" w:after="100" w:afterAutospacing="1"/>
      <w:ind w:left="0" w:firstLine="0"/>
    </w:pPr>
    <w:rPr>
      <w:rFonts w:ascii="Times New Roman" w:hAnsi="Times New Roman" w:cs="Times New Roman"/>
      <w:color w:val="auto"/>
      <w:spacing w:val="0"/>
    </w:rPr>
  </w:style>
  <w:style w:type="character" w:customStyle="1" w:styleId="FontStyle36">
    <w:name w:val="Font Style36"/>
    <w:rsid w:val="0061381D"/>
    <w:rPr>
      <w:rFonts w:ascii="Times New Roman" w:hAnsi="Times New Roman" w:cs="Times New Roman"/>
      <w:spacing w:val="-10"/>
      <w:sz w:val="28"/>
      <w:szCs w:val="28"/>
    </w:rPr>
  </w:style>
  <w:style w:type="numbering" w:customStyle="1" w:styleId="141">
    <w:name w:val="Стиль маркированный 14 пт1"/>
    <w:rsid w:val="0061381D"/>
    <w:pPr>
      <w:numPr>
        <w:numId w:val="4"/>
      </w:numPr>
    </w:pPr>
  </w:style>
  <w:style w:type="character" w:customStyle="1" w:styleId="wmi-callto">
    <w:name w:val="wmi-callto"/>
    <w:rsid w:val="0061381D"/>
  </w:style>
  <w:style w:type="numbering" w:customStyle="1" w:styleId="1411">
    <w:name w:val="Стиль маркированный 14 пт11"/>
    <w:rsid w:val="0061381D"/>
  </w:style>
  <w:style w:type="paragraph" w:customStyle="1" w:styleId="a0">
    <w:name w:val="Список ненумерованный"/>
    <w:basedOn w:val="-0"/>
    <w:next w:val="-0"/>
    <w:link w:val="afffffffa"/>
    <w:qFormat/>
    <w:rsid w:val="0061381D"/>
    <w:pPr>
      <w:numPr>
        <w:numId w:val="5"/>
      </w:numPr>
      <w:spacing w:before="0"/>
      <w:ind w:left="1134"/>
    </w:pPr>
  </w:style>
  <w:style w:type="character" w:customStyle="1" w:styleId="afffffffa">
    <w:name w:val="Список ненумерованный Знак"/>
    <w:link w:val="a0"/>
    <w:rsid w:val="0061381D"/>
    <w:rPr>
      <w:spacing w:val="4"/>
      <w:sz w:val="28"/>
      <w:szCs w:val="28"/>
    </w:rPr>
  </w:style>
  <w:style w:type="paragraph" w:styleId="afffffffb">
    <w:name w:val="List Number"/>
    <w:basedOn w:val="a1"/>
    <w:unhideWhenUsed/>
    <w:rsid w:val="0061381D"/>
    <w:pPr>
      <w:tabs>
        <w:tab w:val="num" w:pos="360"/>
      </w:tabs>
      <w:ind w:left="360" w:hanging="360"/>
      <w:contextualSpacing/>
    </w:pPr>
  </w:style>
  <w:style w:type="paragraph" w:styleId="4c">
    <w:name w:val="toc 4"/>
    <w:basedOn w:val="a1"/>
    <w:next w:val="a1"/>
    <w:autoRedefine/>
    <w:uiPriority w:val="39"/>
    <w:unhideWhenUsed/>
    <w:rsid w:val="0061381D"/>
    <w:pPr>
      <w:tabs>
        <w:tab w:val="right" w:leader="dot" w:pos="9921"/>
      </w:tabs>
      <w:jc w:val="both"/>
    </w:pPr>
    <w:rPr>
      <w:bCs/>
      <w:noProof/>
      <w:color w:val="111111"/>
      <w:sz w:val="28"/>
      <w:szCs w:val="28"/>
      <w:lang w:eastAsia="en-US"/>
    </w:rPr>
  </w:style>
  <w:style w:type="table" w:customStyle="1" w:styleId="124">
    <w:name w:val="Сетка таблицы12"/>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9">
    <w:name w:val="Абзац списка5"/>
    <w:basedOn w:val="a1"/>
    <w:rsid w:val="0061381D"/>
    <w:pPr>
      <w:suppressAutoHyphens/>
      <w:spacing w:after="200" w:line="276" w:lineRule="auto"/>
      <w:ind w:left="720"/>
    </w:pPr>
    <w:rPr>
      <w:rFonts w:ascii="Calibri" w:eastAsia="Calibri" w:hAnsi="Calibri" w:cs="Tahoma"/>
      <w:sz w:val="22"/>
      <w:szCs w:val="22"/>
      <w:lang w:eastAsia="ar-SA"/>
    </w:rPr>
  </w:style>
  <w:style w:type="paragraph" w:customStyle="1" w:styleId="Style19">
    <w:name w:val="Style19"/>
    <w:basedOn w:val="a1"/>
    <w:uiPriority w:val="99"/>
    <w:qFormat/>
    <w:rsid w:val="0061381D"/>
    <w:pPr>
      <w:widowControl w:val="0"/>
      <w:spacing w:line="323" w:lineRule="exact"/>
      <w:ind w:firstLine="710"/>
      <w:jc w:val="both"/>
    </w:pPr>
    <w:rPr>
      <w:color w:val="00000A"/>
    </w:rPr>
  </w:style>
  <w:style w:type="numbering" w:customStyle="1" w:styleId="1412">
    <w:name w:val="Стиль маркированный 14 пт12"/>
    <w:rsid w:val="0061381D"/>
  </w:style>
  <w:style w:type="character" w:customStyle="1" w:styleId="24pt">
    <w:name w:val="Основной текст (2) + 4 pt"/>
    <w:rsid w:val="0061381D"/>
    <w:rPr>
      <w:rFonts w:ascii="Arial" w:eastAsia="Arial" w:hAnsi="Arial" w:cs="Arial" w:hint="default"/>
      <w:b w:val="0"/>
      <w:bCs w:val="0"/>
      <w:i w:val="0"/>
      <w:iCs w:val="0"/>
      <w:smallCaps w:val="0"/>
      <w:strike w:val="0"/>
      <w:dstrike w:val="0"/>
      <w:color w:val="000000"/>
      <w:spacing w:val="0"/>
      <w:w w:val="100"/>
      <w:position w:val="0"/>
      <w:sz w:val="8"/>
      <w:szCs w:val="8"/>
      <w:u w:val="none"/>
      <w:effect w:val="none"/>
      <w:lang w:val="ru-RU" w:eastAsia="ru-RU" w:bidi="ru-RU"/>
    </w:rPr>
  </w:style>
  <w:style w:type="table" w:customStyle="1" w:styleId="410">
    <w:name w:val="Сетка таблицы41"/>
    <w:basedOn w:val="a3"/>
    <w:next w:val="a5"/>
    <w:uiPriority w:val="59"/>
    <w:rsid w:val="0061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fb">
    <w:name w:val="Неразрешенное упоминание11"/>
    <w:uiPriority w:val="99"/>
    <w:semiHidden/>
    <w:unhideWhenUsed/>
    <w:rsid w:val="0061381D"/>
    <w:rPr>
      <w:color w:val="605E5C"/>
      <w:shd w:val="clear" w:color="auto" w:fill="E1DFDD"/>
    </w:rPr>
  </w:style>
  <w:style w:type="character" w:customStyle="1" w:styleId="212pt0">
    <w:name w:val="Основной текст (2) + 12 pt;Не полужирный"/>
    <w:rsid w:val="0061381D"/>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pt">
    <w:name w:val="Основной текст (2) + 8 pt"/>
    <w:rsid w:val="0061381D"/>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ffffffc">
    <w:name w:val="Подпись к таблице_"/>
    <w:link w:val="afffffffd"/>
    <w:rsid w:val="0061381D"/>
    <w:rPr>
      <w:rFonts w:ascii="Arial" w:eastAsia="Arial" w:hAnsi="Arial" w:cs="Arial"/>
      <w:shd w:val="clear" w:color="auto" w:fill="FFFFFF"/>
    </w:rPr>
  </w:style>
  <w:style w:type="paragraph" w:customStyle="1" w:styleId="afffffffd">
    <w:name w:val="Подпись к таблице"/>
    <w:basedOn w:val="a1"/>
    <w:link w:val="afffffffc"/>
    <w:rsid w:val="0061381D"/>
    <w:pPr>
      <w:widowControl w:val="0"/>
      <w:shd w:val="clear" w:color="auto" w:fill="FFFFFF"/>
      <w:spacing w:line="0" w:lineRule="atLeast"/>
    </w:pPr>
    <w:rPr>
      <w:rFonts w:ascii="Arial" w:eastAsia="Arial" w:hAnsi="Arial"/>
      <w:sz w:val="20"/>
      <w:szCs w:val="20"/>
    </w:rPr>
  </w:style>
  <w:style w:type="character" w:customStyle="1" w:styleId="2Sylfaen12pt">
    <w:name w:val="Основной текст (2) + Sylfaen;12 pt;Не полужирный"/>
    <w:rsid w:val="0061381D"/>
    <w:rPr>
      <w:rFonts w:ascii="Sylfaen" w:eastAsia="Sylfaen" w:hAnsi="Sylfaen" w:cs="Sylfae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
    <w:rsid w:val="0061381D"/>
    <w:rPr>
      <w:rFonts w:ascii="Arial" w:eastAsia="Arial" w:hAnsi="Arial" w:cs="Arial"/>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Sylfaen12pt0">
    <w:name w:val="Основной текст (2) + Sylfaen;12 pt;Не полужирный;Малые прописные"/>
    <w:rsid w:val="0061381D"/>
    <w:rPr>
      <w:rFonts w:ascii="Sylfaen" w:eastAsia="Sylfaen" w:hAnsi="Sylfaen" w:cs="Sylfaen"/>
      <w:b/>
      <w:bCs/>
      <w:i w:val="0"/>
      <w:iCs w:val="0"/>
      <w:smallCaps/>
      <w:strike w:val="0"/>
      <w:color w:val="000000"/>
      <w:spacing w:val="0"/>
      <w:w w:val="100"/>
      <w:position w:val="0"/>
      <w:sz w:val="24"/>
      <w:szCs w:val="24"/>
      <w:u w:val="none"/>
      <w:shd w:val="clear" w:color="auto" w:fill="FFFFFF"/>
      <w:lang w:val="en-US" w:eastAsia="en-US" w:bidi="en-US"/>
    </w:rPr>
  </w:style>
  <w:style w:type="character" w:customStyle="1" w:styleId="29pt">
    <w:name w:val="Основной текст (2) + 9 pt"/>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Не полужирный;Малые прописные"/>
    <w:rsid w:val="0061381D"/>
    <w:rPr>
      <w:rFonts w:ascii="Arial" w:eastAsia="Arial" w:hAnsi="Arial" w:cs="Arial"/>
      <w:b/>
      <w:bCs/>
      <w:i w:val="0"/>
      <w:iCs w:val="0"/>
      <w:smallCaps/>
      <w:strike w:val="0"/>
      <w:color w:val="000000"/>
      <w:spacing w:val="0"/>
      <w:w w:val="100"/>
      <w:position w:val="0"/>
      <w:sz w:val="18"/>
      <w:szCs w:val="18"/>
      <w:u w:val="none"/>
      <w:shd w:val="clear" w:color="auto" w:fill="FFFFFF"/>
      <w:lang w:val="en-US" w:eastAsia="en-US" w:bidi="en-US"/>
    </w:rPr>
  </w:style>
  <w:style w:type="character" w:customStyle="1" w:styleId="275pt">
    <w:name w:val="Основной текст (2) + 7;5 pt;Не полужирный"/>
    <w:rsid w:val="0061381D"/>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9pt1">
    <w:name w:val="Основной текст (2) + 9 pt;Не полужирный"/>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4pt0">
    <w:name w:val="Основной текст (2) + 4 pt;Не полужирный"/>
    <w:rsid w:val="0061381D"/>
    <w:rPr>
      <w:rFonts w:ascii="Arial" w:eastAsia="Arial" w:hAnsi="Arial" w:cs="Arial"/>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45pt">
    <w:name w:val="Основной текст (2) + 4;5 pt;Не полужирный"/>
    <w:rsid w:val="0061381D"/>
    <w:rPr>
      <w:rFonts w:ascii="Arial" w:eastAsia="Arial" w:hAnsi="Arial" w:cs="Arial"/>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11pt0">
    <w:name w:val="Основной текст (2) + 11 pt;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0">
    <w:name w:val="Основной текст (2) + 11;5 pt;Не полужирный;Малые прописные"/>
    <w:rsid w:val="0061381D"/>
    <w:rPr>
      <w:rFonts w:ascii="Arial" w:eastAsia="Arial" w:hAnsi="Arial" w:cs="Arial"/>
      <w:b/>
      <w:bCs/>
      <w:i w:val="0"/>
      <w:iCs w:val="0"/>
      <w:smallCaps/>
      <w:strike w:val="0"/>
      <w:color w:val="000000"/>
      <w:spacing w:val="0"/>
      <w:w w:val="100"/>
      <w:position w:val="0"/>
      <w:sz w:val="23"/>
      <w:szCs w:val="23"/>
      <w:u w:val="none"/>
      <w:shd w:val="clear" w:color="auto" w:fill="FFFFFF"/>
      <w:lang w:val="en-US" w:eastAsia="en-US" w:bidi="en-US"/>
    </w:rPr>
  </w:style>
  <w:style w:type="character" w:customStyle="1" w:styleId="295pt">
    <w:name w:val="Основной текст (2) + 9;5 pt;Не полужирный"/>
    <w:rsid w:val="0061381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Не полужирный;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8pt0">
    <w:name w:val="Основной текст (2) + 8 pt;Малые прописные"/>
    <w:rsid w:val="0061381D"/>
    <w:rPr>
      <w:rFonts w:ascii="Arial" w:eastAsia="Arial" w:hAnsi="Arial" w:cs="Arial"/>
      <w:b/>
      <w:bCs/>
      <w:i w:val="0"/>
      <w:iCs w:val="0"/>
      <w:smallCaps/>
      <w:strike w:val="0"/>
      <w:color w:val="000000"/>
      <w:spacing w:val="0"/>
      <w:w w:val="100"/>
      <w:position w:val="0"/>
      <w:sz w:val="16"/>
      <w:szCs w:val="16"/>
      <w:u w:val="none"/>
      <w:shd w:val="clear" w:color="auto" w:fill="FFFFFF"/>
      <w:lang w:val="en-US" w:eastAsia="en-US" w:bidi="en-US"/>
    </w:rPr>
  </w:style>
  <w:style w:type="character" w:customStyle="1" w:styleId="213pt40">
    <w:name w:val="Основной текст (2) + 13 pt;Масштаб 40%"/>
    <w:rsid w:val="0061381D"/>
    <w:rPr>
      <w:rFonts w:ascii="Arial" w:eastAsia="Arial" w:hAnsi="Arial" w:cs="Arial"/>
      <w:b/>
      <w:bCs/>
      <w:i w:val="0"/>
      <w:iCs w:val="0"/>
      <w:smallCaps w:val="0"/>
      <w:strike w:val="0"/>
      <w:color w:val="000000"/>
      <w:spacing w:val="0"/>
      <w:w w:val="40"/>
      <w:position w:val="0"/>
      <w:sz w:val="26"/>
      <w:szCs w:val="26"/>
      <w:u w:val="none"/>
      <w:shd w:val="clear" w:color="auto" w:fill="FFFFFF"/>
      <w:lang w:val="ru-RU" w:eastAsia="ru-RU" w:bidi="ru-RU"/>
    </w:rPr>
  </w:style>
  <w:style w:type="character" w:customStyle="1" w:styleId="2ff1">
    <w:name w:val="Основной текст (2) + 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1">
    <w:name w:val="Основной текст (2) + 9;5 pt;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13pt-1pt">
    <w:name w:val="Основной текст (2) + 13 pt;Интервал -1 pt"/>
    <w:rsid w:val="0061381D"/>
    <w:rPr>
      <w:rFonts w:ascii="Arial" w:eastAsia="Arial" w:hAnsi="Arial" w:cs="Arial"/>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2ff2">
    <w:name w:val="Неразрешенное упоминание2"/>
    <w:uiPriority w:val="99"/>
    <w:semiHidden/>
    <w:unhideWhenUsed/>
    <w:rsid w:val="0061381D"/>
    <w:rPr>
      <w:color w:val="605E5C"/>
      <w:shd w:val="clear" w:color="auto" w:fill="E1DFDD"/>
    </w:rPr>
  </w:style>
  <w:style w:type="character" w:customStyle="1" w:styleId="2ff3">
    <w:name w:val="Основной текст (2) + Полужирный"/>
    <w:rsid w:val="0061381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32">
    <w:name w:val="Основной текст (13)_"/>
    <w:rsid w:val="0061381D"/>
    <w:rPr>
      <w:b/>
      <w:bCs/>
      <w:i w:val="0"/>
      <w:iCs w:val="0"/>
      <w:smallCaps w:val="0"/>
      <w:strike w:val="0"/>
      <w:sz w:val="22"/>
      <w:szCs w:val="22"/>
      <w:u w:val="none"/>
    </w:rPr>
  </w:style>
  <w:style w:type="character" w:customStyle="1" w:styleId="133">
    <w:name w:val="Основной текст (13)"/>
    <w:rsid w:val="0061381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numbering" w:customStyle="1" w:styleId="190">
    <w:name w:val="Нет списка19"/>
    <w:next w:val="a4"/>
    <w:uiPriority w:val="99"/>
    <w:semiHidden/>
    <w:unhideWhenUsed/>
    <w:rsid w:val="0080127C"/>
  </w:style>
  <w:style w:type="table" w:customStyle="1" w:styleId="104">
    <w:name w:val="Сетка таблицы10"/>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4"/>
    <w:uiPriority w:val="99"/>
    <w:semiHidden/>
    <w:unhideWhenUsed/>
    <w:rsid w:val="0080127C"/>
  </w:style>
  <w:style w:type="numbering" w:customStyle="1" w:styleId="1120">
    <w:name w:val="Нет списка112"/>
    <w:next w:val="a4"/>
    <w:uiPriority w:val="99"/>
    <w:semiHidden/>
    <w:unhideWhenUsed/>
    <w:rsid w:val="0080127C"/>
  </w:style>
  <w:style w:type="table" w:customStyle="1" w:styleId="1121">
    <w:name w:val="Сетка таблицы112"/>
    <w:basedOn w:val="a3"/>
    <w:next w:val="a5"/>
    <w:uiPriority w:val="59"/>
    <w:rsid w:val="0080127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Стиль маркированный 14 пт13"/>
    <w:rsid w:val="0080127C"/>
    <w:pPr>
      <w:numPr>
        <w:numId w:val="5"/>
      </w:numPr>
    </w:pPr>
  </w:style>
  <w:style w:type="numbering" w:customStyle="1" w:styleId="14111">
    <w:name w:val="Стиль маркированный 14 пт111"/>
    <w:rsid w:val="0080127C"/>
  </w:style>
  <w:style w:type="table" w:customStyle="1" w:styleId="1210">
    <w:name w:val="Сетка таблицы121"/>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Стиль маркированный 14 пт121"/>
    <w:rsid w:val="0080127C"/>
  </w:style>
  <w:style w:type="table" w:customStyle="1" w:styleId="420">
    <w:name w:val="Сетка таблицы42"/>
    <w:basedOn w:val="a3"/>
    <w:next w:val="a5"/>
    <w:uiPriority w:val="59"/>
    <w:rsid w:val="0080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e">
    <w:name w:val="Title"/>
    <w:basedOn w:val="a1"/>
    <w:qFormat/>
    <w:rsid w:val="00992C2A"/>
    <w:pPr>
      <w:jc w:val="center"/>
    </w:pPr>
    <w:rPr>
      <w:sz w:val="28"/>
      <w:szCs w:val="20"/>
    </w:rPr>
  </w:style>
  <w:style w:type="character" w:customStyle="1" w:styleId="2ff4">
    <w:name w:val="Название Знак2"/>
    <w:basedOn w:val="a2"/>
    <w:rsid w:val="00992C2A"/>
    <w:rPr>
      <w:rFonts w:ascii="Cambria" w:eastAsia="Times New Roman" w:hAnsi="Cambria" w:cs="Times New Roman"/>
      <w:color w:val="17365D"/>
      <w:spacing w:val="5"/>
      <w:kern w:val="28"/>
      <w:sz w:val="52"/>
      <w:szCs w:val="52"/>
    </w:rPr>
  </w:style>
  <w:style w:type="table" w:customStyle="1" w:styleId="GridTable2-Accent5">
    <w:name w:val="Grid Table 2 - Accent 5"/>
    <w:uiPriority w:val="99"/>
    <w:rsid w:val="00E1538F"/>
    <w:rPr>
      <w:rFonts w:eastAsia="DejaVu Sans"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paragraph" w:customStyle="1" w:styleId="Standard">
    <w:name w:val="Standard"/>
    <w:rsid w:val="00C40085"/>
    <w:pPr>
      <w:widowControl w:val="0"/>
      <w:suppressAutoHyphens/>
      <w:autoSpaceDN w:val="0"/>
    </w:pPr>
    <w:rPr>
      <w:rFonts w:ascii="Arial" w:eastAsia="SimSun" w:hAnsi="Arial" w:cs="Mangal"/>
      <w:kern w:val="3"/>
      <w:sz w:val="24"/>
      <w:szCs w:val="24"/>
      <w:lang w:eastAsia="zh-CN" w:bidi="hi-IN"/>
    </w:rPr>
  </w:style>
  <w:style w:type="paragraph" w:customStyle="1" w:styleId="ConsPlusDocList0">
    <w:name w:val="ConsPlusDocList"/>
    <w:next w:val="a1"/>
    <w:rsid w:val="003C288D"/>
    <w:pPr>
      <w:widowControl w:val="0"/>
      <w:suppressAutoHyphens/>
      <w:autoSpaceDE w:val="0"/>
    </w:pPr>
    <w:rPr>
      <w:rFonts w:ascii="Arial" w:eastAsia="Arial" w:hAnsi="Arial" w:cs="Arial"/>
      <w:lang w:eastAsia="hi-IN" w:bidi="hi-IN"/>
    </w:rPr>
  </w:style>
  <w:style w:type="paragraph" w:customStyle="1" w:styleId="affffffff">
    <w:name w:val="Базовый"/>
    <w:rsid w:val="005A2C9F"/>
    <w:pPr>
      <w:suppressAutoHyphens/>
      <w:spacing w:after="200" w:line="276" w:lineRule="auto"/>
    </w:pPr>
    <w:rPr>
      <w:rFonts w:ascii="Calibri" w:hAnsi="Calibri"/>
      <w:sz w:val="22"/>
      <w:szCs w:val="22"/>
      <w:lang w:eastAsia="en-US"/>
    </w:rPr>
  </w:style>
  <w:style w:type="character" w:customStyle="1" w:styleId="Bodytext11ptBold">
    <w:name w:val="Body text + 11 pt;Bold"/>
    <w:rsid w:val="004B70D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
    <w:name w:val="Body text_"/>
    <w:link w:val="1f4"/>
    <w:rsid w:val="004B70D6"/>
    <w:rPr>
      <w:b/>
      <w:sz w:val="28"/>
    </w:rPr>
  </w:style>
  <w:style w:type="paragraph" w:customStyle="1" w:styleId="14125">
    <w:name w:val="Стиль 14 пт По ширине Первая строка:  125 см"/>
    <w:basedOn w:val="a1"/>
    <w:link w:val="141250"/>
    <w:rsid w:val="009B794B"/>
    <w:pPr>
      <w:ind w:left="2" w:firstLine="709"/>
      <w:jc w:val="both"/>
    </w:pPr>
    <w:rPr>
      <w:sz w:val="28"/>
      <w:szCs w:val="20"/>
    </w:rPr>
  </w:style>
  <w:style w:type="character" w:customStyle="1" w:styleId="141250">
    <w:name w:val="Стиль 14 пт По ширине Первая строка:  125 см Знак"/>
    <w:link w:val="14125"/>
    <w:rsid w:val="009B794B"/>
    <w:rPr>
      <w:sz w:val="28"/>
    </w:rPr>
  </w:style>
  <w:style w:type="paragraph" w:customStyle="1" w:styleId="affffffff0">
    <w:name w:val="Стиль По ширине"/>
    <w:basedOn w:val="a1"/>
    <w:link w:val="affffffff1"/>
    <w:rsid w:val="009B794B"/>
    <w:pPr>
      <w:jc w:val="both"/>
    </w:pPr>
    <w:rPr>
      <w:szCs w:val="20"/>
    </w:rPr>
  </w:style>
  <w:style w:type="paragraph" w:customStyle="1" w:styleId="144">
    <w:name w:val="Стиль Стиль По ширине + 14 пт Черный"/>
    <w:basedOn w:val="affffffff0"/>
    <w:link w:val="145"/>
    <w:rsid w:val="009B794B"/>
    <w:rPr>
      <w:color w:val="000000"/>
      <w:sz w:val="28"/>
    </w:rPr>
  </w:style>
  <w:style w:type="character" w:customStyle="1" w:styleId="affffffff1">
    <w:name w:val="Стиль По ширине Знак"/>
    <w:link w:val="affffffff0"/>
    <w:rsid w:val="009B794B"/>
    <w:rPr>
      <w:sz w:val="24"/>
    </w:rPr>
  </w:style>
  <w:style w:type="character" w:customStyle="1" w:styleId="145">
    <w:name w:val="Стиль Стиль По ширине + 14 пт Черный Знак"/>
    <w:link w:val="144"/>
    <w:rsid w:val="009B794B"/>
    <w:rPr>
      <w:color w:val="000000"/>
      <w:sz w:val="28"/>
    </w:rPr>
  </w:style>
  <w:style w:type="paragraph" w:customStyle="1" w:styleId="formattexttopleveltext">
    <w:name w:val="formattext topleveltext"/>
    <w:basedOn w:val="a1"/>
    <w:rsid w:val="002C7637"/>
    <w:pPr>
      <w:spacing w:before="100" w:beforeAutospacing="1" w:after="100" w:afterAutospacing="1"/>
    </w:pPr>
  </w:style>
  <w:style w:type="paragraph" w:customStyle="1" w:styleId="TextBoldCenter">
    <w:name w:val="TextBoldCenter"/>
    <w:basedOn w:val="a1"/>
    <w:rsid w:val="003D44EE"/>
    <w:pPr>
      <w:autoSpaceDE w:val="0"/>
      <w:autoSpaceDN w:val="0"/>
      <w:adjustRightInd w:val="0"/>
      <w:spacing w:before="283"/>
      <w:jc w:val="center"/>
    </w:pPr>
    <w:rPr>
      <w:rFonts w:eastAsia="Calibri"/>
      <w:b/>
      <w:bCs/>
      <w:sz w:val="26"/>
      <w:szCs w:val="26"/>
      <w:lang w:val="en-US" w:bidi="en-US"/>
    </w:rPr>
  </w:style>
  <w:style w:type="paragraph" w:customStyle="1" w:styleId="TextBasTxt">
    <w:name w:val="TextBasTxt"/>
    <w:basedOn w:val="a1"/>
    <w:rsid w:val="003D44EE"/>
    <w:pPr>
      <w:autoSpaceDE w:val="0"/>
      <w:autoSpaceDN w:val="0"/>
      <w:adjustRightInd w:val="0"/>
      <w:ind w:firstLine="567"/>
      <w:jc w:val="both"/>
    </w:pPr>
    <w:rPr>
      <w:rFonts w:eastAsia="Calibri"/>
      <w:lang w:val="en-US" w:bidi="en-US"/>
    </w:rPr>
  </w:style>
  <w:style w:type="paragraph" w:customStyle="1" w:styleId="rezul">
    <w:name w:val="rezul"/>
    <w:basedOn w:val="a1"/>
    <w:rsid w:val="003D44EE"/>
    <w:pPr>
      <w:widowControl w:val="0"/>
      <w:ind w:firstLine="283"/>
      <w:jc w:val="both"/>
    </w:pPr>
    <w:rPr>
      <w:b/>
      <w:szCs w:val="20"/>
      <w:lang w:val="en-US" w:eastAsia="en-US" w:bidi="en-US"/>
    </w:rPr>
  </w:style>
  <w:style w:type="paragraph" w:customStyle="1" w:styleId="headdoc">
    <w:name w:val="headdoc"/>
    <w:rsid w:val="003D44EE"/>
    <w:pPr>
      <w:widowControl w:val="0"/>
      <w:suppressAutoHyphens/>
      <w:spacing w:after="200" w:line="276" w:lineRule="auto"/>
    </w:pPr>
    <w:rPr>
      <w:rFonts w:ascii="Calibri" w:hAnsi="Calibri" w:cs="Calibri"/>
      <w:kern w:val="1"/>
      <w:sz w:val="22"/>
      <w:szCs w:val="22"/>
      <w:lang w:val="en-US" w:eastAsia="ar-SA" w:bidi="en-US"/>
    </w:rPr>
  </w:style>
  <w:style w:type="paragraph" w:customStyle="1" w:styleId="msonormalmailrucssattributepostfixmailrucssattributepostfix">
    <w:name w:val="msonormalmailrucssattributepostfix_mailru_css_attribute_postfix"/>
    <w:basedOn w:val="a1"/>
    <w:rsid w:val="00F71D28"/>
    <w:pPr>
      <w:spacing w:before="100" w:beforeAutospacing="1" w:after="100" w:afterAutospacing="1"/>
    </w:pPr>
  </w:style>
  <w:style w:type="character" w:customStyle="1" w:styleId="js-phone-number">
    <w:name w:val="js-phone-number"/>
    <w:basedOn w:val="a2"/>
    <w:rsid w:val="00F71D28"/>
  </w:style>
  <w:style w:type="paragraph" w:customStyle="1" w:styleId="76">
    <w:name w:val="Абзац списка7"/>
    <w:basedOn w:val="a1"/>
    <w:rsid w:val="008A7116"/>
    <w:pPr>
      <w:suppressAutoHyphens/>
      <w:spacing w:after="200" w:line="276" w:lineRule="auto"/>
      <w:ind w:left="720"/>
    </w:pPr>
    <w:rPr>
      <w:rFonts w:ascii="Calibri" w:eastAsia="SimSun" w:hAnsi="Calibri" w:cs="font537"/>
      <w:sz w:val="22"/>
      <w:szCs w:val="22"/>
      <w:lang w:eastAsia="ar-SA"/>
    </w:rPr>
  </w:style>
  <w:style w:type="paragraph" w:customStyle="1" w:styleId="3f5">
    <w:name w:val="Без интервала3"/>
    <w:rsid w:val="00731CD3"/>
    <w:pPr>
      <w:suppressAutoHyphens/>
      <w:spacing w:line="100" w:lineRule="atLeast"/>
      <w:ind w:firstLine="709"/>
      <w:jc w:val="both"/>
    </w:pPr>
    <w:rPr>
      <w:rFonts w:eastAsia="SimSun"/>
      <w:sz w:val="28"/>
      <w:szCs w:val="22"/>
      <w:lang w:eastAsia="ar-SA"/>
    </w:rPr>
  </w:style>
  <w:style w:type="paragraph" w:customStyle="1" w:styleId="68">
    <w:name w:val="Абзац списка6"/>
    <w:basedOn w:val="a1"/>
    <w:rsid w:val="00731CD3"/>
    <w:pPr>
      <w:suppressAutoHyphens/>
      <w:spacing w:after="200" w:line="276" w:lineRule="auto"/>
      <w:ind w:left="720"/>
    </w:pPr>
    <w:rPr>
      <w:rFonts w:ascii="Calibri" w:eastAsia="SimSun" w:hAnsi="Calibri" w:cs="Calibri"/>
      <w:sz w:val="22"/>
      <w:szCs w:val="22"/>
      <w:lang w:eastAsia="ar-SA"/>
    </w:rPr>
  </w:style>
  <w:style w:type="paragraph" w:customStyle="1" w:styleId="3f6">
    <w:name w:val="Обычный (веб)3"/>
    <w:basedOn w:val="a1"/>
    <w:rsid w:val="00731CD3"/>
    <w:pPr>
      <w:suppressAutoHyphens/>
      <w:spacing w:before="100" w:after="28" w:line="100" w:lineRule="atLeast"/>
    </w:pPr>
    <w:rPr>
      <w:lang w:eastAsia="ar-SA"/>
    </w:rPr>
  </w:style>
  <w:style w:type="paragraph" w:customStyle="1" w:styleId="3f7">
    <w:name w:val="Текст выноски3"/>
    <w:basedOn w:val="a1"/>
    <w:rsid w:val="00731CD3"/>
    <w:pPr>
      <w:suppressAutoHyphens/>
      <w:spacing w:line="100" w:lineRule="atLeast"/>
    </w:pPr>
    <w:rPr>
      <w:rFonts w:ascii="Segoe UI" w:eastAsia="SimSun" w:hAnsi="Segoe UI" w:cs="Segoe UI"/>
      <w:sz w:val="18"/>
      <w:szCs w:val="18"/>
      <w:lang w:eastAsia="ar-SA"/>
    </w:rPr>
  </w:style>
  <w:style w:type="paragraph" w:customStyle="1" w:styleId="3f8">
    <w:name w:val="Текст сноски3"/>
    <w:basedOn w:val="a1"/>
    <w:rsid w:val="00731CD3"/>
    <w:pPr>
      <w:suppressAutoHyphens/>
      <w:spacing w:line="100" w:lineRule="atLeast"/>
    </w:pPr>
    <w:rPr>
      <w:rFonts w:ascii="Calibri" w:eastAsia="SimSun" w:hAnsi="Calibri" w:cs="Calibri"/>
      <w:sz w:val="20"/>
      <w:szCs w:val="20"/>
      <w:lang w:eastAsia="ar-SA"/>
    </w:rPr>
  </w:style>
  <w:style w:type="character" w:customStyle="1" w:styleId="85">
    <w:name w:val="Основной шрифт абзаца8"/>
    <w:rsid w:val="00731CD3"/>
  </w:style>
  <w:style w:type="character" w:customStyle="1" w:styleId="3f9">
    <w:name w:val="Знак сноски3"/>
    <w:basedOn w:val="85"/>
    <w:rsid w:val="00731CD3"/>
    <w:rPr>
      <w:vertAlign w:val="superscript"/>
    </w:rPr>
  </w:style>
  <w:style w:type="character" w:customStyle="1" w:styleId="512pt">
    <w:name w:val="Основной текст (5) + 12 pt;Не полужирный"/>
    <w:basedOn w:val="56"/>
    <w:rsid w:val="00950EB4"/>
    <w:rPr>
      <w:b/>
      <w:bCs/>
      <w:color w:val="000000"/>
      <w:spacing w:val="0"/>
      <w:w w:val="100"/>
      <w:position w:val="0"/>
      <w:sz w:val="24"/>
      <w:szCs w:val="24"/>
      <w:shd w:val="clear" w:color="auto" w:fill="FFFFFF"/>
      <w:lang w:val="ru-RU" w:eastAsia="ru-RU" w:bidi="ru-RU"/>
    </w:rPr>
  </w:style>
  <w:style w:type="character" w:customStyle="1" w:styleId="3fa">
    <w:name w:val="Неразрешенное упоминание3"/>
    <w:basedOn w:val="a2"/>
    <w:uiPriority w:val="99"/>
    <w:semiHidden/>
    <w:unhideWhenUsed/>
    <w:rsid w:val="007418DE"/>
    <w:rPr>
      <w:color w:val="605E5C"/>
      <w:shd w:val="clear" w:color="auto" w:fill="E1DFDD"/>
    </w:rPr>
  </w:style>
  <w:style w:type="paragraph" w:styleId="z-">
    <w:name w:val="HTML Top of Form"/>
    <w:basedOn w:val="a1"/>
    <w:next w:val="a1"/>
    <w:link w:val="z-0"/>
    <w:hidden/>
    <w:uiPriority w:val="99"/>
    <w:semiHidden/>
    <w:unhideWhenUsed/>
    <w:rsid w:val="00027F83"/>
    <w:pPr>
      <w:pBdr>
        <w:bottom w:val="single" w:sz="6" w:space="1" w:color="auto"/>
      </w:pBdr>
      <w:jc w:val="center"/>
    </w:pPr>
    <w:rPr>
      <w:rFonts w:ascii="Arial" w:hAnsi="Arial" w:cs="Arial"/>
      <w:vanish/>
      <w:sz w:val="16"/>
      <w:szCs w:val="16"/>
    </w:rPr>
  </w:style>
  <w:style w:type="character" w:customStyle="1" w:styleId="z-0">
    <w:name w:val="z-Начало формы Знак"/>
    <w:basedOn w:val="a2"/>
    <w:link w:val="z-"/>
    <w:uiPriority w:val="99"/>
    <w:semiHidden/>
    <w:rsid w:val="00027F83"/>
    <w:rPr>
      <w:rFonts w:ascii="Arial" w:hAnsi="Arial" w:cs="Arial"/>
      <w:vanish/>
      <w:sz w:val="16"/>
      <w:szCs w:val="16"/>
    </w:rPr>
  </w:style>
  <w:style w:type="paragraph" w:styleId="z-1">
    <w:name w:val="HTML Bottom of Form"/>
    <w:basedOn w:val="a1"/>
    <w:next w:val="a1"/>
    <w:link w:val="z-2"/>
    <w:hidden/>
    <w:uiPriority w:val="99"/>
    <w:semiHidden/>
    <w:unhideWhenUsed/>
    <w:rsid w:val="00027F83"/>
    <w:pPr>
      <w:pBdr>
        <w:top w:val="single" w:sz="6" w:space="1" w:color="auto"/>
      </w:pBdr>
      <w:jc w:val="center"/>
    </w:pPr>
    <w:rPr>
      <w:rFonts w:ascii="Arial" w:hAnsi="Arial" w:cs="Arial"/>
      <w:vanish/>
      <w:sz w:val="16"/>
      <w:szCs w:val="16"/>
    </w:rPr>
  </w:style>
  <w:style w:type="character" w:customStyle="1" w:styleId="z-2">
    <w:name w:val="z-Конец формы Знак"/>
    <w:basedOn w:val="a2"/>
    <w:link w:val="z-1"/>
    <w:uiPriority w:val="99"/>
    <w:semiHidden/>
    <w:rsid w:val="00027F83"/>
    <w:rPr>
      <w:rFonts w:ascii="Arial" w:hAnsi="Arial" w:cs="Arial"/>
      <w:vanish/>
      <w:sz w:val="16"/>
      <w:szCs w:val="16"/>
    </w:rPr>
  </w:style>
  <w:style w:type="paragraph" w:customStyle="1" w:styleId="first">
    <w:name w:val="first"/>
    <w:basedOn w:val="a1"/>
    <w:rsid w:val="00027F83"/>
    <w:pPr>
      <w:spacing w:before="100" w:beforeAutospacing="1" w:after="100" w:afterAutospacing="1"/>
    </w:pPr>
  </w:style>
  <w:style w:type="paragraph" w:customStyle="1" w:styleId="second">
    <w:name w:val="second"/>
    <w:basedOn w:val="a1"/>
    <w:rsid w:val="00027F83"/>
    <w:pPr>
      <w:spacing w:before="100" w:beforeAutospacing="1" w:after="100" w:afterAutospacing="1"/>
    </w:pPr>
  </w:style>
  <w:style w:type="paragraph" w:customStyle="1" w:styleId="affffffff2">
    <w:name w:val="Знак Знак Знак Знак"/>
    <w:basedOn w:val="a1"/>
    <w:rsid w:val="000D2376"/>
    <w:pPr>
      <w:spacing w:after="160" w:line="240" w:lineRule="exact"/>
    </w:pPr>
    <w:rPr>
      <w:rFonts w:ascii="Verdana" w:hAnsi="Verdana"/>
      <w:sz w:val="20"/>
      <w:szCs w:val="20"/>
      <w:lang w:val="en-US" w:eastAsia="en-US"/>
    </w:rPr>
  </w:style>
  <w:style w:type="paragraph" w:customStyle="1" w:styleId="western">
    <w:name w:val="western"/>
    <w:basedOn w:val="a1"/>
    <w:rsid w:val="00436C70"/>
    <w:pPr>
      <w:spacing w:before="100" w:beforeAutospacing="1" w:after="100" w:afterAutospacing="1"/>
    </w:pPr>
  </w:style>
  <w:style w:type="paragraph" w:customStyle="1" w:styleId="146">
    <w:name w:val="Загл.14"/>
    <w:basedOn w:val="a1"/>
    <w:rsid w:val="00F14F75"/>
    <w:pPr>
      <w:jc w:val="center"/>
    </w:pPr>
    <w:rPr>
      <w:rFonts w:ascii="Times New Roman CYR" w:hAnsi="Times New Roman CYR"/>
      <w:b/>
      <w:sz w:val="28"/>
      <w:szCs w:val="20"/>
    </w:rPr>
  </w:style>
  <w:style w:type="paragraph" w:customStyle="1" w:styleId="4d">
    <w:name w:val="Основной текст4"/>
    <w:basedOn w:val="a1"/>
    <w:rsid w:val="008E2E9C"/>
    <w:pPr>
      <w:widowControl w:val="0"/>
      <w:spacing w:after="120"/>
      <w:jc w:val="center"/>
    </w:pPr>
    <w:rPr>
      <w:b/>
      <w:snapToGrid w:val="0"/>
      <w:sz w:val="28"/>
      <w:szCs w:val="20"/>
    </w:rPr>
  </w:style>
  <w:style w:type="paragraph" w:customStyle="1" w:styleId="4e">
    <w:name w:val="Обычный (веб)4"/>
    <w:basedOn w:val="a1"/>
    <w:rsid w:val="008343BB"/>
    <w:pPr>
      <w:suppressAutoHyphens/>
      <w:spacing w:before="100" w:after="100" w:line="100" w:lineRule="atLeast"/>
    </w:pPr>
    <w:rPr>
      <w:lang w:eastAsia="ar-SA"/>
    </w:rPr>
  </w:style>
  <w:style w:type="paragraph" w:customStyle="1" w:styleId="5a">
    <w:name w:val="Обычный (веб)5"/>
    <w:basedOn w:val="a1"/>
    <w:rsid w:val="008C2581"/>
    <w:pPr>
      <w:suppressAutoHyphens/>
      <w:spacing w:before="100" w:after="100" w:line="100" w:lineRule="atLeast"/>
    </w:pPr>
    <w:rPr>
      <w:lang w:eastAsia="ar-SA"/>
    </w:rPr>
  </w:style>
  <w:style w:type="paragraph" w:customStyle="1" w:styleId="5b">
    <w:name w:val="Основной текст5"/>
    <w:basedOn w:val="a1"/>
    <w:rsid w:val="00BC29B4"/>
    <w:pPr>
      <w:widowControl w:val="0"/>
      <w:spacing w:after="120"/>
      <w:jc w:val="center"/>
    </w:pPr>
    <w:rPr>
      <w:b/>
      <w:snapToGrid w:val="0"/>
      <w:sz w:val="28"/>
      <w:szCs w:val="20"/>
    </w:rPr>
  </w:style>
  <w:style w:type="paragraph" w:customStyle="1" w:styleId="69">
    <w:name w:val="Основной текст6"/>
    <w:basedOn w:val="a1"/>
    <w:rsid w:val="00DB0E12"/>
    <w:pPr>
      <w:widowControl w:val="0"/>
      <w:spacing w:after="120"/>
      <w:jc w:val="center"/>
    </w:pPr>
    <w:rPr>
      <w:b/>
      <w:snapToGrid w:val="0"/>
      <w:sz w:val="28"/>
      <w:szCs w:val="20"/>
    </w:rPr>
  </w:style>
  <w:style w:type="character" w:customStyle="1" w:styleId="13pt4pt">
    <w:name w:val="Основной текст + 13 pt;Полужирный;Интервал 4 pt"/>
    <w:basedOn w:val="afffffb"/>
    <w:rsid w:val="009E7EB4"/>
    <w:rPr>
      <w:rFonts w:ascii="Times New Roman" w:eastAsia="Times New Roman" w:hAnsi="Times New Roman" w:cs="Times New Roman"/>
      <w:b/>
      <w:bCs/>
      <w:spacing w:val="80"/>
      <w:sz w:val="26"/>
      <w:szCs w:val="26"/>
      <w:shd w:val="clear" w:color="auto" w:fill="FFFFFF"/>
    </w:rPr>
  </w:style>
  <w:style w:type="character" w:customStyle="1" w:styleId="4f">
    <w:name w:val="Неразрешенное упоминание4"/>
    <w:basedOn w:val="a2"/>
    <w:uiPriority w:val="99"/>
    <w:semiHidden/>
    <w:unhideWhenUsed/>
    <w:rsid w:val="008733E5"/>
    <w:rPr>
      <w:color w:val="605E5C"/>
      <w:shd w:val="clear" w:color="auto" w:fill="E1DFDD"/>
    </w:rPr>
  </w:style>
  <w:style w:type="character" w:customStyle="1" w:styleId="A80">
    <w:name w:val="A8"/>
    <w:uiPriority w:val="99"/>
    <w:rsid w:val="00F3609A"/>
    <w:rPr>
      <w:rFonts w:cs="PragmaticaC"/>
      <w:color w:val="000000"/>
      <w:sz w:val="22"/>
      <w:szCs w:val="22"/>
    </w:rPr>
  </w:style>
  <w:style w:type="paragraph" w:customStyle="1" w:styleId="77">
    <w:name w:val="Основной текст7"/>
    <w:basedOn w:val="a1"/>
    <w:rsid w:val="001C3A43"/>
    <w:pPr>
      <w:widowControl w:val="0"/>
      <w:spacing w:after="120"/>
      <w:jc w:val="center"/>
    </w:pPr>
    <w:rPr>
      <w:b/>
      <w:snapToGrid w:val="0"/>
      <w:sz w:val="28"/>
      <w:szCs w:val="20"/>
    </w:rPr>
  </w:style>
  <w:style w:type="character" w:customStyle="1" w:styleId="Heading1Char">
    <w:name w:val="Heading 1 Char"/>
    <w:rsid w:val="001E2C7B"/>
    <w:rPr>
      <w:rFonts w:ascii="Cambria" w:hAnsi="Cambria"/>
      <w:b/>
      <w:sz w:val="32"/>
      <w:lang w:eastAsia="en-US"/>
    </w:rPr>
  </w:style>
  <w:style w:type="character" w:customStyle="1" w:styleId="Heading2Char">
    <w:name w:val="Heading 2 Char"/>
    <w:rsid w:val="001E2C7B"/>
    <w:rPr>
      <w:rFonts w:ascii="Cambria" w:hAnsi="Cambria"/>
      <w:b/>
      <w:i/>
      <w:sz w:val="28"/>
      <w:lang w:eastAsia="en-US"/>
    </w:rPr>
  </w:style>
  <w:style w:type="character" w:customStyle="1" w:styleId="Heading5Char">
    <w:name w:val="Heading 5 Char"/>
    <w:rsid w:val="001E2C7B"/>
    <w:rPr>
      <w:rFonts w:ascii="Calibri" w:hAnsi="Calibri"/>
      <w:b/>
      <w:i/>
      <w:sz w:val="26"/>
      <w:lang w:eastAsia="en-US"/>
    </w:rPr>
  </w:style>
  <w:style w:type="character" w:customStyle="1" w:styleId="BalloonTextChar">
    <w:name w:val="Balloon Text Char"/>
    <w:rsid w:val="001E2C7B"/>
    <w:rPr>
      <w:rFonts w:ascii="Tahoma" w:hAnsi="Tahoma"/>
      <w:sz w:val="16"/>
    </w:rPr>
  </w:style>
  <w:style w:type="character" w:customStyle="1" w:styleId="HeaderChar">
    <w:name w:val="Header Char"/>
    <w:rsid w:val="001E2C7B"/>
    <w:rPr>
      <w:rFonts w:cs="Times New Roman"/>
    </w:rPr>
  </w:style>
  <w:style w:type="character" w:customStyle="1" w:styleId="FootnoteTextChar">
    <w:name w:val="Footnote Text Char"/>
    <w:rsid w:val="001E2C7B"/>
    <w:rPr>
      <w:rFonts w:ascii="Times New Roman" w:hAnsi="Times New Roman"/>
    </w:rPr>
  </w:style>
  <w:style w:type="paragraph" w:customStyle="1" w:styleId="affffffff3">
    <w:basedOn w:val="affffffff"/>
    <w:next w:val="afffffffe"/>
    <w:qFormat/>
    <w:rsid w:val="001E2C7B"/>
    <w:pPr>
      <w:suppressLineNumbers/>
      <w:spacing w:before="120" w:after="120"/>
    </w:pPr>
    <w:rPr>
      <w:i/>
      <w:iCs/>
      <w:sz w:val="24"/>
      <w:szCs w:val="24"/>
    </w:rPr>
  </w:style>
  <w:style w:type="paragraph" w:customStyle="1" w:styleId="CharCharCharChar1">
    <w:name w:val="Знак Знак Char Char Знак Знак Char Char Знак Знак Знак1 Знак Знак Знак Знак"/>
    <w:basedOn w:val="affffffff"/>
    <w:rsid w:val="001E2C7B"/>
    <w:pPr>
      <w:spacing w:after="160" w:line="240" w:lineRule="exact"/>
    </w:pPr>
    <w:rPr>
      <w:rFonts w:ascii="Verdana" w:hAnsi="Verdana"/>
      <w:sz w:val="20"/>
      <w:szCs w:val="20"/>
      <w:lang w:val="en-US"/>
    </w:rPr>
  </w:style>
  <w:style w:type="character" w:customStyle="1" w:styleId="s9">
    <w:name w:val="s_9"/>
    <w:basedOn w:val="a2"/>
    <w:rsid w:val="001E2C7B"/>
  </w:style>
  <w:style w:type="paragraph" w:customStyle="1" w:styleId="s91">
    <w:name w:val="s_91"/>
    <w:basedOn w:val="a1"/>
    <w:rsid w:val="001E2C7B"/>
    <w:pPr>
      <w:spacing w:before="100" w:beforeAutospacing="1" w:after="100" w:afterAutospacing="1"/>
    </w:pPr>
  </w:style>
  <w:style w:type="paragraph" w:customStyle="1" w:styleId="6a">
    <w:name w:val="Обычный (веб)6"/>
    <w:basedOn w:val="a1"/>
    <w:rsid w:val="00421A02"/>
    <w:pPr>
      <w:suppressAutoHyphens/>
      <w:spacing w:before="100" w:after="100" w:line="100" w:lineRule="atLeast"/>
    </w:pPr>
    <w:rPr>
      <w:lang w:eastAsia="ar-SA"/>
    </w:rPr>
  </w:style>
  <w:style w:type="character" w:customStyle="1" w:styleId="num">
    <w:name w:val="num"/>
    <w:rsid w:val="00AB11FA"/>
  </w:style>
  <w:style w:type="numbering" w:customStyle="1" w:styleId="WWNum1">
    <w:name w:val="WWNum1"/>
    <w:basedOn w:val="a4"/>
    <w:rsid w:val="00AB11FA"/>
    <w:pPr>
      <w:numPr>
        <w:numId w:val="6"/>
      </w:numPr>
    </w:pPr>
  </w:style>
  <w:style w:type="numbering" w:customStyle="1" w:styleId="WWNum2">
    <w:name w:val="WWNum2"/>
    <w:basedOn w:val="a4"/>
    <w:rsid w:val="00AB11FA"/>
    <w:pPr>
      <w:numPr>
        <w:numId w:val="8"/>
      </w:numPr>
    </w:pPr>
  </w:style>
  <w:style w:type="numbering" w:customStyle="1" w:styleId="WWNum3">
    <w:name w:val="WWNum3"/>
    <w:basedOn w:val="a4"/>
    <w:rsid w:val="00AB11FA"/>
    <w:pPr>
      <w:numPr>
        <w:numId w:val="7"/>
      </w:numPr>
    </w:pPr>
  </w:style>
  <w:style w:type="paragraph" w:customStyle="1" w:styleId="221">
    <w:name w:val="Основной текст 22"/>
    <w:basedOn w:val="a1"/>
    <w:rsid w:val="00BC2822"/>
    <w:pPr>
      <w:overflowPunct w:val="0"/>
      <w:autoSpaceDE w:val="0"/>
      <w:autoSpaceDN w:val="0"/>
      <w:adjustRightInd w:val="0"/>
      <w:ind w:firstLine="540"/>
      <w:jc w:val="both"/>
      <w:textAlignment w:val="baseline"/>
    </w:pPr>
    <w:rPr>
      <w:sz w:val="28"/>
      <w:szCs w:val="20"/>
    </w:rPr>
  </w:style>
  <w:style w:type="paragraph" w:customStyle="1" w:styleId="14-15">
    <w:name w:val="14-15"/>
    <w:basedOn w:val="a1"/>
    <w:rsid w:val="00BC2822"/>
    <w:pPr>
      <w:spacing w:line="360" w:lineRule="auto"/>
      <w:ind w:firstLine="709"/>
      <w:jc w:val="both"/>
    </w:pPr>
    <w:rPr>
      <w:sz w:val="28"/>
      <w:szCs w:val="28"/>
    </w:rPr>
  </w:style>
  <w:style w:type="paragraph" w:customStyle="1" w:styleId="affffffff4">
    <w:name w:val="Текст акта"/>
    <w:qFormat/>
    <w:rsid w:val="00EA346E"/>
    <w:pPr>
      <w:widowControl w:val="0"/>
      <w:ind w:firstLine="709"/>
      <w:jc w:val="both"/>
    </w:pPr>
    <w:rPr>
      <w:sz w:val="28"/>
      <w:szCs w:val="24"/>
    </w:rPr>
  </w:style>
  <w:style w:type="character" w:customStyle="1" w:styleId="2ff5">
    <w:name w:val="Основной текст + Полужирный2"/>
    <w:uiPriority w:val="99"/>
    <w:rsid w:val="00EA346E"/>
    <w:rPr>
      <w:rFonts w:ascii="Times New Roman" w:hAnsi="Times New Roman" w:cs="Times New Roman"/>
      <w:b/>
      <w:bCs/>
      <w:spacing w:val="0"/>
      <w:sz w:val="27"/>
      <w:szCs w:val="27"/>
      <w:shd w:val="clear" w:color="auto" w:fill="FFFFFF"/>
    </w:rPr>
  </w:style>
  <w:style w:type="character" w:customStyle="1" w:styleId="86">
    <w:name w:val="Основной текст (8)_"/>
    <w:link w:val="810"/>
    <w:uiPriority w:val="99"/>
    <w:rsid w:val="00EA346E"/>
    <w:rPr>
      <w:sz w:val="22"/>
      <w:szCs w:val="22"/>
      <w:shd w:val="clear" w:color="auto" w:fill="FFFFFF"/>
    </w:rPr>
  </w:style>
  <w:style w:type="paragraph" w:customStyle="1" w:styleId="810">
    <w:name w:val="Основной текст (8)1"/>
    <w:basedOn w:val="a1"/>
    <w:link w:val="86"/>
    <w:uiPriority w:val="99"/>
    <w:rsid w:val="00EA346E"/>
    <w:pPr>
      <w:shd w:val="clear" w:color="auto" w:fill="FFFFFF"/>
      <w:spacing w:line="240" w:lineRule="atLeast"/>
      <w:jc w:val="right"/>
    </w:pPr>
    <w:rPr>
      <w:sz w:val="22"/>
      <w:szCs w:val="22"/>
    </w:rPr>
  </w:style>
  <w:style w:type="paragraph" w:customStyle="1" w:styleId="4f0">
    <w:name w:val="Без интервала4"/>
    <w:rsid w:val="00915259"/>
    <w:pPr>
      <w:suppressAutoHyphens/>
      <w:spacing w:line="100" w:lineRule="atLeast"/>
    </w:pPr>
    <w:rPr>
      <w:rFonts w:ascii="Calibri" w:eastAsia="Calibri" w:hAnsi="Calibri"/>
      <w:sz w:val="22"/>
      <w:szCs w:val="22"/>
      <w:lang w:eastAsia="ar-SA"/>
    </w:rPr>
  </w:style>
  <w:style w:type="paragraph" w:customStyle="1" w:styleId="5c">
    <w:name w:val="Без интервала5"/>
    <w:rsid w:val="00255A37"/>
    <w:rPr>
      <w:rFonts w:ascii="Calibri" w:hAnsi="Calibri"/>
      <w:sz w:val="22"/>
      <w:szCs w:val="22"/>
      <w:lang w:eastAsia="en-US"/>
    </w:rPr>
  </w:style>
  <w:style w:type="character" w:styleId="affffffff5">
    <w:name w:val="endnote reference"/>
    <w:uiPriority w:val="99"/>
    <w:semiHidden/>
    <w:unhideWhenUsed/>
    <w:rsid w:val="00255A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612">
      <w:bodyDiv w:val="1"/>
      <w:marLeft w:val="0"/>
      <w:marRight w:val="0"/>
      <w:marTop w:val="0"/>
      <w:marBottom w:val="0"/>
      <w:divBdr>
        <w:top w:val="none" w:sz="0" w:space="0" w:color="auto"/>
        <w:left w:val="none" w:sz="0" w:space="0" w:color="auto"/>
        <w:bottom w:val="none" w:sz="0" w:space="0" w:color="auto"/>
        <w:right w:val="none" w:sz="0" w:space="0" w:color="auto"/>
      </w:divBdr>
    </w:div>
    <w:div w:id="5328956">
      <w:bodyDiv w:val="1"/>
      <w:marLeft w:val="0"/>
      <w:marRight w:val="0"/>
      <w:marTop w:val="0"/>
      <w:marBottom w:val="0"/>
      <w:divBdr>
        <w:top w:val="none" w:sz="0" w:space="0" w:color="auto"/>
        <w:left w:val="none" w:sz="0" w:space="0" w:color="auto"/>
        <w:bottom w:val="none" w:sz="0" w:space="0" w:color="auto"/>
        <w:right w:val="none" w:sz="0" w:space="0" w:color="auto"/>
      </w:divBdr>
    </w:div>
    <w:div w:id="10105465">
      <w:bodyDiv w:val="1"/>
      <w:marLeft w:val="0"/>
      <w:marRight w:val="0"/>
      <w:marTop w:val="0"/>
      <w:marBottom w:val="0"/>
      <w:divBdr>
        <w:top w:val="none" w:sz="0" w:space="0" w:color="auto"/>
        <w:left w:val="none" w:sz="0" w:space="0" w:color="auto"/>
        <w:bottom w:val="none" w:sz="0" w:space="0" w:color="auto"/>
        <w:right w:val="none" w:sz="0" w:space="0" w:color="auto"/>
      </w:divBdr>
    </w:div>
    <w:div w:id="10760570">
      <w:bodyDiv w:val="1"/>
      <w:marLeft w:val="0"/>
      <w:marRight w:val="0"/>
      <w:marTop w:val="0"/>
      <w:marBottom w:val="0"/>
      <w:divBdr>
        <w:top w:val="none" w:sz="0" w:space="0" w:color="auto"/>
        <w:left w:val="none" w:sz="0" w:space="0" w:color="auto"/>
        <w:bottom w:val="none" w:sz="0" w:space="0" w:color="auto"/>
        <w:right w:val="none" w:sz="0" w:space="0" w:color="auto"/>
      </w:divBdr>
    </w:div>
    <w:div w:id="20714508">
      <w:bodyDiv w:val="1"/>
      <w:marLeft w:val="0"/>
      <w:marRight w:val="0"/>
      <w:marTop w:val="0"/>
      <w:marBottom w:val="0"/>
      <w:divBdr>
        <w:top w:val="none" w:sz="0" w:space="0" w:color="auto"/>
        <w:left w:val="none" w:sz="0" w:space="0" w:color="auto"/>
        <w:bottom w:val="none" w:sz="0" w:space="0" w:color="auto"/>
        <w:right w:val="none" w:sz="0" w:space="0" w:color="auto"/>
      </w:divBdr>
    </w:div>
    <w:div w:id="22444753">
      <w:bodyDiv w:val="1"/>
      <w:marLeft w:val="0"/>
      <w:marRight w:val="0"/>
      <w:marTop w:val="0"/>
      <w:marBottom w:val="0"/>
      <w:divBdr>
        <w:top w:val="none" w:sz="0" w:space="0" w:color="auto"/>
        <w:left w:val="none" w:sz="0" w:space="0" w:color="auto"/>
        <w:bottom w:val="none" w:sz="0" w:space="0" w:color="auto"/>
        <w:right w:val="none" w:sz="0" w:space="0" w:color="auto"/>
      </w:divBdr>
    </w:div>
    <w:div w:id="22485869">
      <w:bodyDiv w:val="1"/>
      <w:marLeft w:val="0"/>
      <w:marRight w:val="0"/>
      <w:marTop w:val="0"/>
      <w:marBottom w:val="0"/>
      <w:divBdr>
        <w:top w:val="none" w:sz="0" w:space="0" w:color="auto"/>
        <w:left w:val="none" w:sz="0" w:space="0" w:color="auto"/>
        <w:bottom w:val="none" w:sz="0" w:space="0" w:color="auto"/>
        <w:right w:val="none" w:sz="0" w:space="0" w:color="auto"/>
      </w:divBdr>
    </w:div>
    <w:div w:id="32776618">
      <w:bodyDiv w:val="1"/>
      <w:marLeft w:val="0"/>
      <w:marRight w:val="0"/>
      <w:marTop w:val="0"/>
      <w:marBottom w:val="0"/>
      <w:divBdr>
        <w:top w:val="none" w:sz="0" w:space="0" w:color="auto"/>
        <w:left w:val="none" w:sz="0" w:space="0" w:color="auto"/>
        <w:bottom w:val="none" w:sz="0" w:space="0" w:color="auto"/>
        <w:right w:val="none" w:sz="0" w:space="0" w:color="auto"/>
      </w:divBdr>
    </w:div>
    <w:div w:id="34621685">
      <w:bodyDiv w:val="1"/>
      <w:marLeft w:val="0"/>
      <w:marRight w:val="0"/>
      <w:marTop w:val="0"/>
      <w:marBottom w:val="0"/>
      <w:divBdr>
        <w:top w:val="none" w:sz="0" w:space="0" w:color="auto"/>
        <w:left w:val="none" w:sz="0" w:space="0" w:color="auto"/>
        <w:bottom w:val="none" w:sz="0" w:space="0" w:color="auto"/>
        <w:right w:val="none" w:sz="0" w:space="0" w:color="auto"/>
      </w:divBdr>
    </w:div>
    <w:div w:id="35471795">
      <w:bodyDiv w:val="1"/>
      <w:marLeft w:val="0"/>
      <w:marRight w:val="0"/>
      <w:marTop w:val="0"/>
      <w:marBottom w:val="0"/>
      <w:divBdr>
        <w:top w:val="none" w:sz="0" w:space="0" w:color="auto"/>
        <w:left w:val="none" w:sz="0" w:space="0" w:color="auto"/>
        <w:bottom w:val="none" w:sz="0" w:space="0" w:color="auto"/>
        <w:right w:val="none" w:sz="0" w:space="0" w:color="auto"/>
      </w:divBdr>
    </w:div>
    <w:div w:id="36242533">
      <w:bodyDiv w:val="1"/>
      <w:marLeft w:val="0"/>
      <w:marRight w:val="0"/>
      <w:marTop w:val="0"/>
      <w:marBottom w:val="0"/>
      <w:divBdr>
        <w:top w:val="none" w:sz="0" w:space="0" w:color="auto"/>
        <w:left w:val="none" w:sz="0" w:space="0" w:color="auto"/>
        <w:bottom w:val="none" w:sz="0" w:space="0" w:color="auto"/>
        <w:right w:val="none" w:sz="0" w:space="0" w:color="auto"/>
      </w:divBdr>
    </w:div>
    <w:div w:id="37971732">
      <w:bodyDiv w:val="1"/>
      <w:marLeft w:val="0"/>
      <w:marRight w:val="0"/>
      <w:marTop w:val="0"/>
      <w:marBottom w:val="0"/>
      <w:divBdr>
        <w:top w:val="none" w:sz="0" w:space="0" w:color="auto"/>
        <w:left w:val="none" w:sz="0" w:space="0" w:color="auto"/>
        <w:bottom w:val="none" w:sz="0" w:space="0" w:color="auto"/>
        <w:right w:val="none" w:sz="0" w:space="0" w:color="auto"/>
      </w:divBdr>
    </w:div>
    <w:div w:id="42944175">
      <w:bodyDiv w:val="1"/>
      <w:marLeft w:val="0"/>
      <w:marRight w:val="0"/>
      <w:marTop w:val="0"/>
      <w:marBottom w:val="0"/>
      <w:divBdr>
        <w:top w:val="none" w:sz="0" w:space="0" w:color="auto"/>
        <w:left w:val="none" w:sz="0" w:space="0" w:color="auto"/>
        <w:bottom w:val="none" w:sz="0" w:space="0" w:color="auto"/>
        <w:right w:val="none" w:sz="0" w:space="0" w:color="auto"/>
      </w:divBdr>
    </w:div>
    <w:div w:id="44531454">
      <w:bodyDiv w:val="1"/>
      <w:marLeft w:val="0"/>
      <w:marRight w:val="0"/>
      <w:marTop w:val="0"/>
      <w:marBottom w:val="0"/>
      <w:divBdr>
        <w:top w:val="none" w:sz="0" w:space="0" w:color="auto"/>
        <w:left w:val="none" w:sz="0" w:space="0" w:color="auto"/>
        <w:bottom w:val="none" w:sz="0" w:space="0" w:color="auto"/>
        <w:right w:val="none" w:sz="0" w:space="0" w:color="auto"/>
      </w:divBdr>
    </w:div>
    <w:div w:id="44720595">
      <w:bodyDiv w:val="1"/>
      <w:marLeft w:val="0"/>
      <w:marRight w:val="0"/>
      <w:marTop w:val="0"/>
      <w:marBottom w:val="0"/>
      <w:divBdr>
        <w:top w:val="none" w:sz="0" w:space="0" w:color="auto"/>
        <w:left w:val="none" w:sz="0" w:space="0" w:color="auto"/>
        <w:bottom w:val="none" w:sz="0" w:space="0" w:color="auto"/>
        <w:right w:val="none" w:sz="0" w:space="0" w:color="auto"/>
      </w:divBdr>
    </w:div>
    <w:div w:id="45645071">
      <w:bodyDiv w:val="1"/>
      <w:marLeft w:val="0"/>
      <w:marRight w:val="0"/>
      <w:marTop w:val="0"/>
      <w:marBottom w:val="0"/>
      <w:divBdr>
        <w:top w:val="none" w:sz="0" w:space="0" w:color="auto"/>
        <w:left w:val="none" w:sz="0" w:space="0" w:color="auto"/>
        <w:bottom w:val="none" w:sz="0" w:space="0" w:color="auto"/>
        <w:right w:val="none" w:sz="0" w:space="0" w:color="auto"/>
      </w:divBdr>
    </w:div>
    <w:div w:id="46342902">
      <w:bodyDiv w:val="1"/>
      <w:marLeft w:val="0"/>
      <w:marRight w:val="0"/>
      <w:marTop w:val="0"/>
      <w:marBottom w:val="0"/>
      <w:divBdr>
        <w:top w:val="none" w:sz="0" w:space="0" w:color="auto"/>
        <w:left w:val="none" w:sz="0" w:space="0" w:color="auto"/>
        <w:bottom w:val="none" w:sz="0" w:space="0" w:color="auto"/>
        <w:right w:val="none" w:sz="0" w:space="0" w:color="auto"/>
      </w:divBdr>
    </w:div>
    <w:div w:id="50083554">
      <w:bodyDiv w:val="1"/>
      <w:marLeft w:val="0"/>
      <w:marRight w:val="0"/>
      <w:marTop w:val="0"/>
      <w:marBottom w:val="0"/>
      <w:divBdr>
        <w:top w:val="none" w:sz="0" w:space="0" w:color="auto"/>
        <w:left w:val="none" w:sz="0" w:space="0" w:color="auto"/>
        <w:bottom w:val="none" w:sz="0" w:space="0" w:color="auto"/>
        <w:right w:val="none" w:sz="0" w:space="0" w:color="auto"/>
      </w:divBdr>
    </w:div>
    <w:div w:id="53285796">
      <w:bodyDiv w:val="1"/>
      <w:marLeft w:val="0"/>
      <w:marRight w:val="0"/>
      <w:marTop w:val="0"/>
      <w:marBottom w:val="0"/>
      <w:divBdr>
        <w:top w:val="none" w:sz="0" w:space="0" w:color="auto"/>
        <w:left w:val="none" w:sz="0" w:space="0" w:color="auto"/>
        <w:bottom w:val="none" w:sz="0" w:space="0" w:color="auto"/>
        <w:right w:val="none" w:sz="0" w:space="0" w:color="auto"/>
      </w:divBdr>
    </w:div>
    <w:div w:id="54278410">
      <w:bodyDiv w:val="1"/>
      <w:marLeft w:val="0"/>
      <w:marRight w:val="0"/>
      <w:marTop w:val="0"/>
      <w:marBottom w:val="0"/>
      <w:divBdr>
        <w:top w:val="none" w:sz="0" w:space="0" w:color="auto"/>
        <w:left w:val="none" w:sz="0" w:space="0" w:color="auto"/>
        <w:bottom w:val="none" w:sz="0" w:space="0" w:color="auto"/>
        <w:right w:val="none" w:sz="0" w:space="0" w:color="auto"/>
      </w:divBdr>
    </w:div>
    <w:div w:id="58597801">
      <w:bodyDiv w:val="1"/>
      <w:marLeft w:val="0"/>
      <w:marRight w:val="0"/>
      <w:marTop w:val="0"/>
      <w:marBottom w:val="0"/>
      <w:divBdr>
        <w:top w:val="none" w:sz="0" w:space="0" w:color="auto"/>
        <w:left w:val="none" w:sz="0" w:space="0" w:color="auto"/>
        <w:bottom w:val="none" w:sz="0" w:space="0" w:color="auto"/>
        <w:right w:val="none" w:sz="0" w:space="0" w:color="auto"/>
      </w:divBdr>
    </w:div>
    <w:div w:id="59909885">
      <w:bodyDiv w:val="1"/>
      <w:marLeft w:val="0"/>
      <w:marRight w:val="0"/>
      <w:marTop w:val="0"/>
      <w:marBottom w:val="0"/>
      <w:divBdr>
        <w:top w:val="none" w:sz="0" w:space="0" w:color="auto"/>
        <w:left w:val="none" w:sz="0" w:space="0" w:color="auto"/>
        <w:bottom w:val="none" w:sz="0" w:space="0" w:color="auto"/>
        <w:right w:val="none" w:sz="0" w:space="0" w:color="auto"/>
      </w:divBdr>
    </w:div>
    <w:div w:id="61415727">
      <w:bodyDiv w:val="1"/>
      <w:marLeft w:val="0"/>
      <w:marRight w:val="0"/>
      <w:marTop w:val="0"/>
      <w:marBottom w:val="0"/>
      <w:divBdr>
        <w:top w:val="none" w:sz="0" w:space="0" w:color="auto"/>
        <w:left w:val="none" w:sz="0" w:space="0" w:color="auto"/>
        <w:bottom w:val="none" w:sz="0" w:space="0" w:color="auto"/>
        <w:right w:val="none" w:sz="0" w:space="0" w:color="auto"/>
      </w:divBdr>
    </w:div>
    <w:div w:id="62339301">
      <w:bodyDiv w:val="1"/>
      <w:marLeft w:val="0"/>
      <w:marRight w:val="0"/>
      <w:marTop w:val="0"/>
      <w:marBottom w:val="0"/>
      <w:divBdr>
        <w:top w:val="none" w:sz="0" w:space="0" w:color="auto"/>
        <w:left w:val="none" w:sz="0" w:space="0" w:color="auto"/>
        <w:bottom w:val="none" w:sz="0" w:space="0" w:color="auto"/>
        <w:right w:val="none" w:sz="0" w:space="0" w:color="auto"/>
      </w:divBdr>
    </w:div>
    <w:div w:id="65811173">
      <w:bodyDiv w:val="1"/>
      <w:marLeft w:val="0"/>
      <w:marRight w:val="0"/>
      <w:marTop w:val="0"/>
      <w:marBottom w:val="0"/>
      <w:divBdr>
        <w:top w:val="none" w:sz="0" w:space="0" w:color="auto"/>
        <w:left w:val="none" w:sz="0" w:space="0" w:color="auto"/>
        <w:bottom w:val="none" w:sz="0" w:space="0" w:color="auto"/>
        <w:right w:val="none" w:sz="0" w:space="0" w:color="auto"/>
      </w:divBdr>
    </w:div>
    <w:div w:id="71511542">
      <w:bodyDiv w:val="1"/>
      <w:marLeft w:val="0"/>
      <w:marRight w:val="0"/>
      <w:marTop w:val="0"/>
      <w:marBottom w:val="0"/>
      <w:divBdr>
        <w:top w:val="none" w:sz="0" w:space="0" w:color="auto"/>
        <w:left w:val="none" w:sz="0" w:space="0" w:color="auto"/>
        <w:bottom w:val="none" w:sz="0" w:space="0" w:color="auto"/>
        <w:right w:val="none" w:sz="0" w:space="0" w:color="auto"/>
      </w:divBdr>
    </w:div>
    <w:div w:id="75828699">
      <w:bodyDiv w:val="1"/>
      <w:marLeft w:val="0"/>
      <w:marRight w:val="0"/>
      <w:marTop w:val="0"/>
      <w:marBottom w:val="0"/>
      <w:divBdr>
        <w:top w:val="none" w:sz="0" w:space="0" w:color="auto"/>
        <w:left w:val="none" w:sz="0" w:space="0" w:color="auto"/>
        <w:bottom w:val="none" w:sz="0" w:space="0" w:color="auto"/>
        <w:right w:val="none" w:sz="0" w:space="0" w:color="auto"/>
      </w:divBdr>
    </w:div>
    <w:div w:id="76556955">
      <w:bodyDiv w:val="1"/>
      <w:marLeft w:val="0"/>
      <w:marRight w:val="0"/>
      <w:marTop w:val="0"/>
      <w:marBottom w:val="0"/>
      <w:divBdr>
        <w:top w:val="none" w:sz="0" w:space="0" w:color="auto"/>
        <w:left w:val="none" w:sz="0" w:space="0" w:color="auto"/>
        <w:bottom w:val="none" w:sz="0" w:space="0" w:color="auto"/>
        <w:right w:val="none" w:sz="0" w:space="0" w:color="auto"/>
      </w:divBdr>
    </w:div>
    <w:div w:id="76707575">
      <w:bodyDiv w:val="1"/>
      <w:marLeft w:val="0"/>
      <w:marRight w:val="0"/>
      <w:marTop w:val="0"/>
      <w:marBottom w:val="0"/>
      <w:divBdr>
        <w:top w:val="none" w:sz="0" w:space="0" w:color="auto"/>
        <w:left w:val="none" w:sz="0" w:space="0" w:color="auto"/>
        <w:bottom w:val="none" w:sz="0" w:space="0" w:color="auto"/>
        <w:right w:val="none" w:sz="0" w:space="0" w:color="auto"/>
      </w:divBdr>
    </w:div>
    <w:div w:id="78067285">
      <w:bodyDiv w:val="1"/>
      <w:marLeft w:val="0"/>
      <w:marRight w:val="0"/>
      <w:marTop w:val="0"/>
      <w:marBottom w:val="0"/>
      <w:divBdr>
        <w:top w:val="none" w:sz="0" w:space="0" w:color="auto"/>
        <w:left w:val="none" w:sz="0" w:space="0" w:color="auto"/>
        <w:bottom w:val="none" w:sz="0" w:space="0" w:color="auto"/>
        <w:right w:val="none" w:sz="0" w:space="0" w:color="auto"/>
      </w:divBdr>
    </w:div>
    <w:div w:id="79061956">
      <w:bodyDiv w:val="1"/>
      <w:marLeft w:val="0"/>
      <w:marRight w:val="0"/>
      <w:marTop w:val="0"/>
      <w:marBottom w:val="0"/>
      <w:divBdr>
        <w:top w:val="none" w:sz="0" w:space="0" w:color="auto"/>
        <w:left w:val="none" w:sz="0" w:space="0" w:color="auto"/>
        <w:bottom w:val="none" w:sz="0" w:space="0" w:color="auto"/>
        <w:right w:val="none" w:sz="0" w:space="0" w:color="auto"/>
      </w:divBdr>
    </w:div>
    <w:div w:id="80220305">
      <w:bodyDiv w:val="1"/>
      <w:marLeft w:val="0"/>
      <w:marRight w:val="0"/>
      <w:marTop w:val="0"/>
      <w:marBottom w:val="0"/>
      <w:divBdr>
        <w:top w:val="none" w:sz="0" w:space="0" w:color="auto"/>
        <w:left w:val="none" w:sz="0" w:space="0" w:color="auto"/>
        <w:bottom w:val="none" w:sz="0" w:space="0" w:color="auto"/>
        <w:right w:val="none" w:sz="0" w:space="0" w:color="auto"/>
      </w:divBdr>
    </w:div>
    <w:div w:id="86312979">
      <w:bodyDiv w:val="1"/>
      <w:marLeft w:val="0"/>
      <w:marRight w:val="0"/>
      <w:marTop w:val="0"/>
      <w:marBottom w:val="0"/>
      <w:divBdr>
        <w:top w:val="none" w:sz="0" w:space="0" w:color="auto"/>
        <w:left w:val="none" w:sz="0" w:space="0" w:color="auto"/>
        <w:bottom w:val="none" w:sz="0" w:space="0" w:color="auto"/>
        <w:right w:val="none" w:sz="0" w:space="0" w:color="auto"/>
      </w:divBdr>
    </w:div>
    <w:div w:id="87316911">
      <w:bodyDiv w:val="1"/>
      <w:marLeft w:val="0"/>
      <w:marRight w:val="0"/>
      <w:marTop w:val="0"/>
      <w:marBottom w:val="0"/>
      <w:divBdr>
        <w:top w:val="none" w:sz="0" w:space="0" w:color="auto"/>
        <w:left w:val="none" w:sz="0" w:space="0" w:color="auto"/>
        <w:bottom w:val="none" w:sz="0" w:space="0" w:color="auto"/>
        <w:right w:val="none" w:sz="0" w:space="0" w:color="auto"/>
      </w:divBdr>
    </w:div>
    <w:div w:id="87821125">
      <w:bodyDiv w:val="1"/>
      <w:marLeft w:val="0"/>
      <w:marRight w:val="0"/>
      <w:marTop w:val="0"/>
      <w:marBottom w:val="0"/>
      <w:divBdr>
        <w:top w:val="none" w:sz="0" w:space="0" w:color="auto"/>
        <w:left w:val="none" w:sz="0" w:space="0" w:color="auto"/>
        <w:bottom w:val="none" w:sz="0" w:space="0" w:color="auto"/>
        <w:right w:val="none" w:sz="0" w:space="0" w:color="auto"/>
      </w:divBdr>
    </w:div>
    <w:div w:id="88045448">
      <w:bodyDiv w:val="1"/>
      <w:marLeft w:val="0"/>
      <w:marRight w:val="0"/>
      <w:marTop w:val="0"/>
      <w:marBottom w:val="0"/>
      <w:divBdr>
        <w:top w:val="none" w:sz="0" w:space="0" w:color="auto"/>
        <w:left w:val="none" w:sz="0" w:space="0" w:color="auto"/>
        <w:bottom w:val="none" w:sz="0" w:space="0" w:color="auto"/>
        <w:right w:val="none" w:sz="0" w:space="0" w:color="auto"/>
      </w:divBdr>
    </w:div>
    <w:div w:id="89619282">
      <w:bodyDiv w:val="1"/>
      <w:marLeft w:val="0"/>
      <w:marRight w:val="0"/>
      <w:marTop w:val="0"/>
      <w:marBottom w:val="0"/>
      <w:divBdr>
        <w:top w:val="none" w:sz="0" w:space="0" w:color="auto"/>
        <w:left w:val="none" w:sz="0" w:space="0" w:color="auto"/>
        <w:bottom w:val="none" w:sz="0" w:space="0" w:color="auto"/>
        <w:right w:val="none" w:sz="0" w:space="0" w:color="auto"/>
      </w:divBdr>
    </w:div>
    <w:div w:id="95758191">
      <w:bodyDiv w:val="1"/>
      <w:marLeft w:val="0"/>
      <w:marRight w:val="0"/>
      <w:marTop w:val="0"/>
      <w:marBottom w:val="0"/>
      <w:divBdr>
        <w:top w:val="none" w:sz="0" w:space="0" w:color="auto"/>
        <w:left w:val="none" w:sz="0" w:space="0" w:color="auto"/>
        <w:bottom w:val="none" w:sz="0" w:space="0" w:color="auto"/>
        <w:right w:val="none" w:sz="0" w:space="0" w:color="auto"/>
      </w:divBdr>
    </w:div>
    <w:div w:id="100951859">
      <w:bodyDiv w:val="1"/>
      <w:marLeft w:val="0"/>
      <w:marRight w:val="0"/>
      <w:marTop w:val="0"/>
      <w:marBottom w:val="0"/>
      <w:divBdr>
        <w:top w:val="none" w:sz="0" w:space="0" w:color="auto"/>
        <w:left w:val="none" w:sz="0" w:space="0" w:color="auto"/>
        <w:bottom w:val="none" w:sz="0" w:space="0" w:color="auto"/>
        <w:right w:val="none" w:sz="0" w:space="0" w:color="auto"/>
      </w:divBdr>
    </w:div>
    <w:div w:id="103841098">
      <w:bodyDiv w:val="1"/>
      <w:marLeft w:val="0"/>
      <w:marRight w:val="0"/>
      <w:marTop w:val="0"/>
      <w:marBottom w:val="0"/>
      <w:divBdr>
        <w:top w:val="none" w:sz="0" w:space="0" w:color="auto"/>
        <w:left w:val="none" w:sz="0" w:space="0" w:color="auto"/>
        <w:bottom w:val="none" w:sz="0" w:space="0" w:color="auto"/>
        <w:right w:val="none" w:sz="0" w:space="0" w:color="auto"/>
      </w:divBdr>
    </w:div>
    <w:div w:id="105540841">
      <w:bodyDiv w:val="1"/>
      <w:marLeft w:val="0"/>
      <w:marRight w:val="0"/>
      <w:marTop w:val="0"/>
      <w:marBottom w:val="0"/>
      <w:divBdr>
        <w:top w:val="none" w:sz="0" w:space="0" w:color="auto"/>
        <w:left w:val="none" w:sz="0" w:space="0" w:color="auto"/>
        <w:bottom w:val="none" w:sz="0" w:space="0" w:color="auto"/>
        <w:right w:val="none" w:sz="0" w:space="0" w:color="auto"/>
      </w:divBdr>
    </w:div>
    <w:div w:id="106505956">
      <w:bodyDiv w:val="1"/>
      <w:marLeft w:val="0"/>
      <w:marRight w:val="0"/>
      <w:marTop w:val="0"/>
      <w:marBottom w:val="0"/>
      <w:divBdr>
        <w:top w:val="none" w:sz="0" w:space="0" w:color="auto"/>
        <w:left w:val="none" w:sz="0" w:space="0" w:color="auto"/>
        <w:bottom w:val="none" w:sz="0" w:space="0" w:color="auto"/>
        <w:right w:val="none" w:sz="0" w:space="0" w:color="auto"/>
      </w:divBdr>
    </w:div>
    <w:div w:id="107314719">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327943">
      <w:bodyDiv w:val="1"/>
      <w:marLeft w:val="0"/>
      <w:marRight w:val="0"/>
      <w:marTop w:val="0"/>
      <w:marBottom w:val="0"/>
      <w:divBdr>
        <w:top w:val="none" w:sz="0" w:space="0" w:color="auto"/>
        <w:left w:val="none" w:sz="0" w:space="0" w:color="auto"/>
        <w:bottom w:val="none" w:sz="0" w:space="0" w:color="auto"/>
        <w:right w:val="none" w:sz="0" w:space="0" w:color="auto"/>
      </w:divBdr>
    </w:div>
    <w:div w:id="111019247">
      <w:bodyDiv w:val="1"/>
      <w:marLeft w:val="0"/>
      <w:marRight w:val="0"/>
      <w:marTop w:val="0"/>
      <w:marBottom w:val="0"/>
      <w:divBdr>
        <w:top w:val="none" w:sz="0" w:space="0" w:color="auto"/>
        <w:left w:val="none" w:sz="0" w:space="0" w:color="auto"/>
        <w:bottom w:val="none" w:sz="0" w:space="0" w:color="auto"/>
        <w:right w:val="none" w:sz="0" w:space="0" w:color="auto"/>
      </w:divBdr>
    </w:div>
    <w:div w:id="115102608">
      <w:bodyDiv w:val="1"/>
      <w:marLeft w:val="0"/>
      <w:marRight w:val="0"/>
      <w:marTop w:val="0"/>
      <w:marBottom w:val="0"/>
      <w:divBdr>
        <w:top w:val="none" w:sz="0" w:space="0" w:color="auto"/>
        <w:left w:val="none" w:sz="0" w:space="0" w:color="auto"/>
        <w:bottom w:val="none" w:sz="0" w:space="0" w:color="auto"/>
        <w:right w:val="none" w:sz="0" w:space="0" w:color="auto"/>
      </w:divBdr>
    </w:div>
    <w:div w:id="116535287">
      <w:bodyDiv w:val="1"/>
      <w:marLeft w:val="0"/>
      <w:marRight w:val="0"/>
      <w:marTop w:val="0"/>
      <w:marBottom w:val="0"/>
      <w:divBdr>
        <w:top w:val="none" w:sz="0" w:space="0" w:color="auto"/>
        <w:left w:val="none" w:sz="0" w:space="0" w:color="auto"/>
        <w:bottom w:val="none" w:sz="0" w:space="0" w:color="auto"/>
        <w:right w:val="none" w:sz="0" w:space="0" w:color="auto"/>
      </w:divBdr>
    </w:div>
    <w:div w:id="121045104">
      <w:bodyDiv w:val="1"/>
      <w:marLeft w:val="0"/>
      <w:marRight w:val="0"/>
      <w:marTop w:val="0"/>
      <w:marBottom w:val="0"/>
      <w:divBdr>
        <w:top w:val="none" w:sz="0" w:space="0" w:color="auto"/>
        <w:left w:val="none" w:sz="0" w:space="0" w:color="auto"/>
        <w:bottom w:val="none" w:sz="0" w:space="0" w:color="auto"/>
        <w:right w:val="none" w:sz="0" w:space="0" w:color="auto"/>
      </w:divBdr>
    </w:div>
    <w:div w:id="122961920">
      <w:bodyDiv w:val="1"/>
      <w:marLeft w:val="0"/>
      <w:marRight w:val="0"/>
      <w:marTop w:val="0"/>
      <w:marBottom w:val="0"/>
      <w:divBdr>
        <w:top w:val="none" w:sz="0" w:space="0" w:color="auto"/>
        <w:left w:val="none" w:sz="0" w:space="0" w:color="auto"/>
        <w:bottom w:val="none" w:sz="0" w:space="0" w:color="auto"/>
        <w:right w:val="none" w:sz="0" w:space="0" w:color="auto"/>
      </w:divBdr>
    </w:div>
    <w:div w:id="124205937">
      <w:bodyDiv w:val="1"/>
      <w:marLeft w:val="0"/>
      <w:marRight w:val="0"/>
      <w:marTop w:val="0"/>
      <w:marBottom w:val="0"/>
      <w:divBdr>
        <w:top w:val="none" w:sz="0" w:space="0" w:color="auto"/>
        <w:left w:val="none" w:sz="0" w:space="0" w:color="auto"/>
        <w:bottom w:val="none" w:sz="0" w:space="0" w:color="auto"/>
        <w:right w:val="none" w:sz="0" w:space="0" w:color="auto"/>
      </w:divBdr>
    </w:div>
    <w:div w:id="129790874">
      <w:bodyDiv w:val="1"/>
      <w:marLeft w:val="0"/>
      <w:marRight w:val="0"/>
      <w:marTop w:val="0"/>
      <w:marBottom w:val="0"/>
      <w:divBdr>
        <w:top w:val="none" w:sz="0" w:space="0" w:color="auto"/>
        <w:left w:val="none" w:sz="0" w:space="0" w:color="auto"/>
        <w:bottom w:val="none" w:sz="0" w:space="0" w:color="auto"/>
        <w:right w:val="none" w:sz="0" w:space="0" w:color="auto"/>
      </w:divBdr>
    </w:div>
    <w:div w:id="130366079">
      <w:bodyDiv w:val="1"/>
      <w:marLeft w:val="0"/>
      <w:marRight w:val="0"/>
      <w:marTop w:val="0"/>
      <w:marBottom w:val="0"/>
      <w:divBdr>
        <w:top w:val="none" w:sz="0" w:space="0" w:color="auto"/>
        <w:left w:val="none" w:sz="0" w:space="0" w:color="auto"/>
        <w:bottom w:val="none" w:sz="0" w:space="0" w:color="auto"/>
        <w:right w:val="none" w:sz="0" w:space="0" w:color="auto"/>
      </w:divBdr>
    </w:div>
    <w:div w:id="133527860">
      <w:bodyDiv w:val="1"/>
      <w:marLeft w:val="0"/>
      <w:marRight w:val="0"/>
      <w:marTop w:val="0"/>
      <w:marBottom w:val="0"/>
      <w:divBdr>
        <w:top w:val="none" w:sz="0" w:space="0" w:color="auto"/>
        <w:left w:val="none" w:sz="0" w:space="0" w:color="auto"/>
        <w:bottom w:val="none" w:sz="0" w:space="0" w:color="auto"/>
        <w:right w:val="none" w:sz="0" w:space="0" w:color="auto"/>
      </w:divBdr>
    </w:div>
    <w:div w:id="138811008">
      <w:bodyDiv w:val="1"/>
      <w:marLeft w:val="0"/>
      <w:marRight w:val="0"/>
      <w:marTop w:val="0"/>
      <w:marBottom w:val="0"/>
      <w:divBdr>
        <w:top w:val="none" w:sz="0" w:space="0" w:color="auto"/>
        <w:left w:val="none" w:sz="0" w:space="0" w:color="auto"/>
        <w:bottom w:val="none" w:sz="0" w:space="0" w:color="auto"/>
        <w:right w:val="none" w:sz="0" w:space="0" w:color="auto"/>
      </w:divBdr>
    </w:div>
    <w:div w:id="139351157">
      <w:bodyDiv w:val="1"/>
      <w:marLeft w:val="0"/>
      <w:marRight w:val="0"/>
      <w:marTop w:val="0"/>
      <w:marBottom w:val="0"/>
      <w:divBdr>
        <w:top w:val="none" w:sz="0" w:space="0" w:color="auto"/>
        <w:left w:val="none" w:sz="0" w:space="0" w:color="auto"/>
        <w:bottom w:val="none" w:sz="0" w:space="0" w:color="auto"/>
        <w:right w:val="none" w:sz="0" w:space="0" w:color="auto"/>
      </w:divBdr>
    </w:div>
    <w:div w:id="139620077">
      <w:bodyDiv w:val="1"/>
      <w:marLeft w:val="0"/>
      <w:marRight w:val="0"/>
      <w:marTop w:val="0"/>
      <w:marBottom w:val="0"/>
      <w:divBdr>
        <w:top w:val="none" w:sz="0" w:space="0" w:color="auto"/>
        <w:left w:val="none" w:sz="0" w:space="0" w:color="auto"/>
        <w:bottom w:val="none" w:sz="0" w:space="0" w:color="auto"/>
        <w:right w:val="none" w:sz="0" w:space="0" w:color="auto"/>
      </w:divBdr>
    </w:div>
    <w:div w:id="142157712">
      <w:bodyDiv w:val="1"/>
      <w:marLeft w:val="0"/>
      <w:marRight w:val="0"/>
      <w:marTop w:val="0"/>
      <w:marBottom w:val="0"/>
      <w:divBdr>
        <w:top w:val="none" w:sz="0" w:space="0" w:color="auto"/>
        <w:left w:val="none" w:sz="0" w:space="0" w:color="auto"/>
        <w:bottom w:val="none" w:sz="0" w:space="0" w:color="auto"/>
        <w:right w:val="none" w:sz="0" w:space="0" w:color="auto"/>
      </w:divBdr>
    </w:div>
    <w:div w:id="142701258">
      <w:bodyDiv w:val="1"/>
      <w:marLeft w:val="0"/>
      <w:marRight w:val="0"/>
      <w:marTop w:val="0"/>
      <w:marBottom w:val="0"/>
      <w:divBdr>
        <w:top w:val="none" w:sz="0" w:space="0" w:color="auto"/>
        <w:left w:val="none" w:sz="0" w:space="0" w:color="auto"/>
        <w:bottom w:val="none" w:sz="0" w:space="0" w:color="auto"/>
        <w:right w:val="none" w:sz="0" w:space="0" w:color="auto"/>
      </w:divBdr>
    </w:div>
    <w:div w:id="143357032">
      <w:bodyDiv w:val="1"/>
      <w:marLeft w:val="0"/>
      <w:marRight w:val="0"/>
      <w:marTop w:val="0"/>
      <w:marBottom w:val="0"/>
      <w:divBdr>
        <w:top w:val="none" w:sz="0" w:space="0" w:color="auto"/>
        <w:left w:val="none" w:sz="0" w:space="0" w:color="auto"/>
        <w:bottom w:val="none" w:sz="0" w:space="0" w:color="auto"/>
        <w:right w:val="none" w:sz="0" w:space="0" w:color="auto"/>
      </w:divBdr>
    </w:div>
    <w:div w:id="145166090">
      <w:bodyDiv w:val="1"/>
      <w:marLeft w:val="0"/>
      <w:marRight w:val="0"/>
      <w:marTop w:val="0"/>
      <w:marBottom w:val="0"/>
      <w:divBdr>
        <w:top w:val="none" w:sz="0" w:space="0" w:color="auto"/>
        <w:left w:val="none" w:sz="0" w:space="0" w:color="auto"/>
        <w:bottom w:val="none" w:sz="0" w:space="0" w:color="auto"/>
        <w:right w:val="none" w:sz="0" w:space="0" w:color="auto"/>
      </w:divBdr>
    </w:div>
    <w:div w:id="145170748">
      <w:bodyDiv w:val="1"/>
      <w:marLeft w:val="0"/>
      <w:marRight w:val="0"/>
      <w:marTop w:val="0"/>
      <w:marBottom w:val="0"/>
      <w:divBdr>
        <w:top w:val="none" w:sz="0" w:space="0" w:color="auto"/>
        <w:left w:val="none" w:sz="0" w:space="0" w:color="auto"/>
        <w:bottom w:val="none" w:sz="0" w:space="0" w:color="auto"/>
        <w:right w:val="none" w:sz="0" w:space="0" w:color="auto"/>
      </w:divBdr>
    </w:div>
    <w:div w:id="147140602">
      <w:bodyDiv w:val="1"/>
      <w:marLeft w:val="0"/>
      <w:marRight w:val="0"/>
      <w:marTop w:val="0"/>
      <w:marBottom w:val="0"/>
      <w:divBdr>
        <w:top w:val="none" w:sz="0" w:space="0" w:color="auto"/>
        <w:left w:val="none" w:sz="0" w:space="0" w:color="auto"/>
        <w:bottom w:val="none" w:sz="0" w:space="0" w:color="auto"/>
        <w:right w:val="none" w:sz="0" w:space="0" w:color="auto"/>
      </w:divBdr>
    </w:div>
    <w:div w:id="148595799">
      <w:bodyDiv w:val="1"/>
      <w:marLeft w:val="0"/>
      <w:marRight w:val="0"/>
      <w:marTop w:val="0"/>
      <w:marBottom w:val="0"/>
      <w:divBdr>
        <w:top w:val="none" w:sz="0" w:space="0" w:color="auto"/>
        <w:left w:val="none" w:sz="0" w:space="0" w:color="auto"/>
        <w:bottom w:val="none" w:sz="0" w:space="0" w:color="auto"/>
        <w:right w:val="none" w:sz="0" w:space="0" w:color="auto"/>
      </w:divBdr>
    </w:div>
    <w:div w:id="155727689">
      <w:bodyDiv w:val="1"/>
      <w:marLeft w:val="0"/>
      <w:marRight w:val="0"/>
      <w:marTop w:val="0"/>
      <w:marBottom w:val="0"/>
      <w:divBdr>
        <w:top w:val="none" w:sz="0" w:space="0" w:color="auto"/>
        <w:left w:val="none" w:sz="0" w:space="0" w:color="auto"/>
        <w:bottom w:val="none" w:sz="0" w:space="0" w:color="auto"/>
        <w:right w:val="none" w:sz="0" w:space="0" w:color="auto"/>
      </w:divBdr>
    </w:div>
    <w:div w:id="155927946">
      <w:bodyDiv w:val="1"/>
      <w:marLeft w:val="0"/>
      <w:marRight w:val="0"/>
      <w:marTop w:val="0"/>
      <w:marBottom w:val="0"/>
      <w:divBdr>
        <w:top w:val="none" w:sz="0" w:space="0" w:color="auto"/>
        <w:left w:val="none" w:sz="0" w:space="0" w:color="auto"/>
        <w:bottom w:val="none" w:sz="0" w:space="0" w:color="auto"/>
        <w:right w:val="none" w:sz="0" w:space="0" w:color="auto"/>
      </w:divBdr>
    </w:div>
    <w:div w:id="160393254">
      <w:bodyDiv w:val="1"/>
      <w:marLeft w:val="0"/>
      <w:marRight w:val="0"/>
      <w:marTop w:val="0"/>
      <w:marBottom w:val="0"/>
      <w:divBdr>
        <w:top w:val="none" w:sz="0" w:space="0" w:color="auto"/>
        <w:left w:val="none" w:sz="0" w:space="0" w:color="auto"/>
        <w:bottom w:val="none" w:sz="0" w:space="0" w:color="auto"/>
        <w:right w:val="none" w:sz="0" w:space="0" w:color="auto"/>
      </w:divBdr>
    </w:div>
    <w:div w:id="161824841">
      <w:bodyDiv w:val="1"/>
      <w:marLeft w:val="0"/>
      <w:marRight w:val="0"/>
      <w:marTop w:val="0"/>
      <w:marBottom w:val="0"/>
      <w:divBdr>
        <w:top w:val="none" w:sz="0" w:space="0" w:color="auto"/>
        <w:left w:val="none" w:sz="0" w:space="0" w:color="auto"/>
        <w:bottom w:val="none" w:sz="0" w:space="0" w:color="auto"/>
        <w:right w:val="none" w:sz="0" w:space="0" w:color="auto"/>
      </w:divBdr>
    </w:div>
    <w:div w:id="164134087">
      <w:bodyDiv w:val="1"/>
      <w:marLeft w:val="0"/>
      <w:marRight w:val="0"/>
      <w:marTop w:val="0"/>
      <w:marBottom w:val="0"/>
      <w:divBdr>
        <w:top w:val="none" w:sz="0" w:space="0" w:color="auto"/>
        <w:left w:val="none" w:sz="0" w:space="0" w:color="auto"/>
        <w:bottom w:val="none" w:sz="0" w:space="0" w:color="auto"/>
        <w:right w:val="none" w:sz="0" w:space="0" w:color="auto"/>
      </w:divBdr>
    </w:div>
    <w:div w:id="164829057">
      <w:bodyDiv w:val="1"/>
      <w:marLeft w:val="0"/>
      <w:marRight w:val="0"/>
      <w:marTop w:val="0"/>
      <w:marBottom w:val="0"/>
      <w:divBdr>
        <w:top w:val="none" w:sz="0" w:space="0" w:color="auto"/>
        <w:left w:val="none" w:sz="0" w:space="0" w:color="auto"/>
        <w:bottom w:val="none" w:sz="0" w:space="0" w:color="auto"/>
        <w:right w:val="none" w:sz="0" w:space="0" w:color="auto"/>
      </w:divBdr>
    </w:div>
    <w:div w:id="166794157">
      <w:bodyDiv w:val="1"/>
      <w:marLeft w:val="0"/>
      <w:marRight w:val="0"/>
      <w:marTop w:val="0"/>
      <w:marBottom w:val="0"/>
      <w:divBdr>
        <w:top w:val="none" w:sz="0" w:space="0" w:color="auto"/>
        <w:left w:val="none" w:sz="0" w:space="0" w:color="auto"/>
        <w:bottom w:val="none" w:sz="0" w:space="0" w:color="auto"/>
        <w:right w:val="none" w:sz="0" w:space="0" w:color="auto"/>
      </w:divBdr>
    </w:div>
    <w:div w:id="169027524">
      <w:bodyDiv w:val="1"/>
      <w:marLeft w:val="0"/>
      <w:marRight w:val="0"/>
      <w:marTop w:val="0"/>
      <w:marBottom w:val="0"/>
      <w:divBdr>
        <w:top w:val="none" w:sz="0" w:space="0" w:color="auto"/>
        <w:left w:val="none" w:sz="0" w:space="0" w:color="auto"/>
        <w:bottom w:val="none" w:sz="0" w:space="0" w:color="auto"/>
        <w:right w:val="none" w:sz="0" w:space="0" w:color="auto"/>
      </w:divBdr>
    </w:div>
    <w:div w:id="169374763">
      <w:bodyDiv w:val="1"/>
      <w:marLeft w:val="0"/>
      <w:marRight w:val="0"/>
      <w:marTop w:val="0"/>
      <w:marBottom w:val="0"/>
      <w:divBdr>
        <w:top w:val="none" w:sz="0" w:space="0" w:color="auto"/>
        <w:left w:val="none" w:sz="0" w:space="0" w:color="auto"/>
        <w:bottom w:val="none" w:sz="0" w:space="0" w:color="auto"/>
        <w:right w:val="none" w:sz="0" w:space="0" w:color="auto"/>
      </w:divBdr>
    </w:div>
    <w:div w:id="176234867">
      <w:bodyDiv w:val="1"/>
      <w:marLeft w:val="0"/>
      <w:marRight w:val="0"/>
      <w:marTop w:val="0"/>
      <w:marBottom w:val="0"/>
      <w:divBdr>
        <w:top w:val="none" w:sz="0" w:space="0" w:color="auto"/>
        <w:left w:val="none" w:sz="0" w:space="0" w:color="auto"/>
        <w:bottom w:val="none" w:sz="0" w:space="0" w:color="auto"/>
        <w:right w:val="none" w:sz="0" w:space="0" w:color="auto"/>
      </w:divBdr>
    </w:div>
    <w:div w:id="177694333">
      <w:bodyDiv w:val="1"/>
      <w:marLeft w:val="0"/>
      <w:marRight w:val="0"/>
      <w:marTop w:val="0"/>
      <w:marBottom w:val="0"/>
      <w:divBdr>
        <w:top w:val="none" w:sz="0" w:space="0" w:color="auto"/>
        <w:left w:val="none" w:sz="0" w:space="0" w:color="auto"/>
        <w:bottom w:val="none" w:sz="0" w:space="0" w:color="auto"/>
        <w:right w:val="none" w:sz="0" w:space="0" w:color="auto"/>
      </w:divBdr>
    </w:div>
    <w:div w:id="181745334">
      <w:bodyDiv w:val="1"/>
      <w:marLeft w:val="0"/>
      <w:marRight w:val="0"/>
      <w:marTop w:val="0"/>
      <w:marBottom w:val="0"/>
      <w:divBdr>
        <w:top w:val="none" w:sz="0" w:space="0" w:color="auto"/>
        <w:left w:val="none" w:sz="0" w:space="0" w:color="auto"/>
        <w:bottom w:val="none" w:sz="0" w:space="0" w:color="auto"/>
        <w:right w:val="none" w:sz="0" w:space="0" w:color="auto"/>
      </w:divBdr>
    </w:div>
    <w:div w:id="187375075">
      <w:bodyDiv w:val="1"/>
      <w:marLeft w:val="0"/>
      <w:marRight w:val="0"/>
      <w:marTop w:val="0"/>
      <w:marBottom w:val="0"/>
      <w:divBdr>
        <w:top w:val="none" w:sz="0" w:space="0" w:color="auto"/>
        <w:left w:val="none" w:sz="0" w:space="0" w:color="auto"/>
        <w:bottom w:val="none" w:sz="0" w:space="0" w:color="auto"/>
        <w:right w:val="none" w:sz="0" w:space="0" w:color="auto"/>
      </w:divBdr>
    </w:div>
    <w:div w:id="188030542">
      <w:bodyDiv w:val="1"/>
      <w:marLeft w:val="0"/>
      <w:marRight w:val="0"/>
      <w:marTop w:val="0"/>
      <w:marBottom w:val="0"/>
      <w:divBdr>
        <w:top w:val="none" w:sz="0" w:space="0" w:color="auto"/>
        <w:left w:val="none" w:sz="0" w:space="0" w:color="auto"/>
        <w:bottom w:val="none" w:sz="0" w:space="0" w:color="auto"/>
        <w:right w:val="none" w:sz="0" w:space="0" w:color="auto"/>
      </w:divBdr>
    </w:div>
    <w:div w:id="189532741">
      <w:bodyDiv w:val="1"/>
      <w:marLeft w:val="0"/>
      <w:marRight w:val="0"/>
      <w:marTop w:val="0"/>
      <w:marBottom w:val="0"/>
      <w:divBdr>
        <w:top w:val="none" w:sz="0" w:space="0" w:color="auto"/>
        <w:left w:val="none" w:sz="0" w:space="0" w:color="auto"/>
        <w:bottom w:val="none" w:sz="0" w:space="0" w:color="auto"/>
        <w:right w:val="none" w:sz="0" w:space="0" w:color="auto"/>
      </w:divBdr>
    </w:div>
    <w:div w:id="191655242">
      <w:bodyDiv w:val="1"/>
      <w:marLeft w:val="0"/>
      <w:marRight w:val="0"/>
      <w:marTop w:val="0"/>
      <w:marBottom w:val="0"/>
      <w:divBdr>
        <w:top w:val="none" w:sz="0" w:space="0" w:color="auto"/>
        <w:left w:val="none" w:sz="0" w:space="0" w:color="auto"/>
        <w:bottom w:val="none" w:sz="0" w:space="0" w:color="auto"/>
        <w:right w:val="none" w:sz="0" w:space="0" w:color="auto"/>
      </w:divBdr>
    </w:div>
    <w:div w:id="192155277">
      <w:bodyDiv w:val="1"/>
      <w:marLeft w:val="0"/>
      <w:marRight w:val="0"/>
      <w:marTop w:val="0"/>
      <w:marBottom w:val="0"/>
      <w:divBdr>
        <w:top w:val="none" w:sz="0" w:space="0" w:color="auto"/>
        <w:left w:val="none" w:sz="0" w:space="0" w:color="auto"/>
        <w:bottom w:val="none" w:sz="0" w:space="0" w:color="auto"/>
        <w:right w:val="none" w:sz="0" w:space="0" w:color="auto"/>
      </w:divBdr>
    </w:div>
    <w:div w:id="193464505">
      <w:bodyDiv w:val="1"/>
      <w:marLeft w:val="0"/>
      <w:marRight w:val="0"/>
      <w:marTop w:val="0"/>
      <w:marBottom w:val="0"/>
      <w:divBdr>
        <w:top w:val="none" w:sz="0" w:space="0" w:color="auto"/>
        <w:left w:val="none" w:sz="0" w:space="0" w:color="auto"/>
        <w:bottom w:val="none" w:sz="0" w:space="0" w:color="auto"/>
        <w:right w:val="none" w:sz="0" w:space="0" w:color="auto"/>
      </w:divBdr>
    </w:div>
    <w:div w:id="193734206">
      <w:bodyDiv w:val="1"/>
      <w:marLeft w:val="0"/>
      <w:marRight w:val="0"/>
      <w:marTop w:val="0"/>
      <w:marBottom w:val="0"/>
      <w:divBdr>
        <w:top w:val="none" w:sz="0" w:space="0" w:color="auto"/>
        <w:left w:val="none" w:sz="0" w:space="0" w:color="auto"/>
        <w:bottom w:val="none" w:sz="0" w:space="0" w:color="auto"/>
        <w:right w:val="none" w:sz="0" w:space="0" w:color="auto"/>
      </w:divBdr>
    </w:div>
    <w:div w:id="199518124">
      <w:bodyDiv w:val="1"/>
      <w:marLeft w:val="0"/>
      <w:marRight w:val="0"/>
      <w:marTop w:val="0"/>
      <w:marBottom w:val="0"/>
      <w:divBdr>
        <w:top w:val="none" w:sz="0" w:space="0" w:color="auto"/>
        <w:left w:val="none" w:sz="0" w:space="0" w:color="auto"/>
        <w:bottom w:val="none" w:sz="0" w:space="0" w:color="auto"/>
        <w:right w:val="none" w:sz="0" w:space="0" w:color="auto"/>
      </w:divBdr>
    </w:div>
    <w:div w:id="200632879">
      <w:bodyDiv w:val="1"/>
      <w:marLeft w:val="0"/>
      <w:marRight w:val="0"/>
      <w:marTop w:val="0"/>
      <w:marBottom w:val="0"/>
      <w:divBdr>
        <w:top w:val="none" w:sz="0" w:space="0" w:color="auto"/>
        <w:left w:val="none" w:sz="0" w:space="0" w:color="auto"/>
        <w:bottom w:val="none" w:sz="0" w:space="0" w:color="auto"/>
        <w:right w:val="none" w:sz="0" w:space="0" w:color="auto"/>
      </w:divBdr>
    </w:div>
    <w:div w:id="200829593">
      <w:bodyDiv w:val="1"/>
      <w:marLeft w:val="0"/>
      <w:marRight w:val="0"/>
      <w:marTop w:val="0"/>
      <w:marBottom w:val="0"/>
      <w:divBdr>
        <w:top w:val="none" w:sz="0" w:space="0" w:color="auto"/>
        <w:left w:val="none" w:sz="0" w:space="0" w:color="auto"/>
        <w:bottom w:val="none" w:sz="0" w:space="0" w:color="auto"/>
        <w:right w:val="none" w:sz="0" w:space="0" w:color="auto"/>
      </w:divBdr>
    </w:div>
    <w:div w:id="201598741">
      <w:bodyDiv w:val="1"/>
      <w:marLeft w:val="0"/>
      <w:marRight w:val="0"/>
      <w:marTop w:val="0"/>
      <w:marBottom w:val="0"/>
      <w:divBdr>
        <w:top w:val="none" w:sz="0" w:space="0" w:color="auto"/>
        <w:left w:val="none" w:sz="0" w:space="0" w:color="auto"/>
        <w:bottom w:val="none" w:sz="0" w:space="0" w:color="auto"/>
        <w:right w:val="none" w:sz="0" w:space="0" w:color="auto"/>
      </w:divBdr>
    </w:div>
    <w:div w:id="202835843">
      <w:bodyDiv w:val="1"/>
      <w:marLeft w:val="0"/>
      <w:marRight w:val="0"/>
      <w:marTop w:val="0"/>
      <w:marBottom w:val="0"/>
      <w:divBdr>
        <w:top w:val="none" w:sz="0" w:space="0" w:color="auto"/>
        <w:left w:val="none" w:sz="0" w:space="0" w:color="auto"/>
        <w:bottom w:val="none" w:sz="0" w:space="0" w:color="auto"/>
        <w:right w:val="none" w:sz="0" w:space="0" w:color="auto"/>
      </w:divBdr>
    </w:div>
    <w:div w:id="203097979">
      <w:bodyDiv w:val="1"/>
      <w:marLeft w:val="0"/>
      <w:marRight w:val="0"/>
      <w:marTop w:val="0"/>
      <w:marBottom w:val="0"/>
      <w:divBdr>
        <w:top w:val="none" w:sz="0" w:space="0" w:color="auto"/>
        <w:left w:val="none" w:sz="0" w:space="0" w:color="auto"/>
        <w:bottom w:val="none" w:sz="0" w:space="0" w:color="auto"/>
        <w:right w:val="none" w:sz="0" w:space="0" w:color="auto"/>
      </w:divBdr>
    </w:div>
    <w:div w:id="204024930">
      <w:bodyDiv w:val="1"/>
      <w:marLeft w:val="0"/>
      <w:marRight w:val="0"/>
      <w:marTop w:val="0"/>
      <w:marBottom w:val="0"/>
      <w:divBdr>
        <w:top w:val="none" w:sz="0" w:space="0" w:color="auto"/>
        <w:left w:val="none" w:sz="0" w:space="0" w:color="auto"/>
        <w:bottom w:val="none" w:sz="0" w:space="0" w:color="auto"/>
        <w:right w:val="none" w:sz="0" w:space="0" w:color="auto"/>
      </w:divBdr>
    </w:div>
    <w:div w:id="207187851">
      <w:bodyDiv w:val="1"/>
      <w:marLeft w:val="0"/>
      <w:marRight w:val="0"/>
      <w:marTop w:val="0"/>
      <w:marBottom w:val="0"/>
      <w:divBdr>
        <w:top w:val="none" w:sz="0" w:space="0" w:color="auto"/>
        <w:left w:val="none" w:sz="0" w:space="0" w:color="auto"/>
        <w:bottom w:val="none" w:sz="0" w:space="0" w:color="auto"/>
        <w:right w:val="none" w:sz="0" w:space="0" w:color="auto"/>
      </w:divBdr>
    </w:div>
    <w:div w:id="209416308">
      <w:bodyDiv w:val="1"/>
      <w:marLeft w:val="0"/>
      <w:marRight w:val="0"/>
      <w:marTop w:val="0"/>
      <w:marBottom w:val="0"/>
      <w:divBdr>
        <w:top w:val="none" w:sz="0" w:space="0" w:color="auto"/>
        <w:left w:val="none" w:sz="0" w:space="0" w:color="auto"/>
        <w:bottom w:val="none" w:sz="0" w:space="0" w:color="auto"/>
        <w:right w:val="none" w:sz="0" w:space="0" w:color="auto"/>
      </w:divBdr>
    </w:div>
    <w:div w:id="214662871">
      <w:bodyDiv w:val="1"/>
      <w:marLeft w:val="0"/>
      <w:marRight w:val="0"/>
      <w:marTop w:val="0"/>
      <w:marBottom w:val="0"/>
      <w:divBdr>
        <w:top w:val="none" w:sz="0" w:space="0" w:color="auto"/>
        <w:left w:val="none" w:sz="0" w:space="0" w:color="auto"/>
        <w:bottom w:val="none" w:sz="0" w:space="0" w:color="auto"/>
        <w:right w:val="none" w:sz="0" w:space="0" w:color="auto"/>
      </w:divBdr>
    </w:div>
    <w:div w:id="215162903">
      <w:bodyDiv w:val="1"/>
      <w:marLeft w:val="0"/>
      <w:marRight w:val="0"/>
      <w:marTop w:val="0"/>
      <w:marBottom w:val="0"/>
      <w:divBdr>
        <w:top w:val="none" w:sz="0" w:space="0" w:color="auto"/>
        <w:left w:val="none" w:sz="0" w:space="0" w:color="auto"/>
        <w:bottom w:val="none" w:sz="0" w:space="0" w:color="auto"/>
        <w:right w:val="none" w:sz="0" w:space="0" w:color="auto"/>
      </w:divBdr>
    </w:div>
    <w:div w:id="215941450">
      <w:bodyDiv w:val="1"/>
      <w:marLeft w:val="0"/>
      <w:marRight w:val="0"/>
      <w:marTop w:val="0"/>
      <w:marBottom w:val="0"/>
      <w:divBdr>
        <w:top w:val="none" w:sz="0" w:space="0" w:color="auto"/>
        <w:left w:val="none" w:sz="0" w:space="0" w:color="auto"/>
        <w:bottom w:val="none" w:sz="0" w:space="0" w:color="auto"/>
        <w:right w:val="none" w:sz="0" w:space="0" w:color="auto"/>
      </w:divBdr>
    </w:div>
    <w:div w:id="217741363">
      <w:bodyDiv w:val="1"/>
      <w:marLeft w:val="0"/>
      <w:marRight w:val="0"/>
      <w:marTop w:val="0"/>
      <w:marBottom w:val="0"/>
      <w:divBdr>
        <w:top w:val="none" w:sz="0" w:space="0" w:color="auto"/>
        <w:left w:val="none" w:sz="0" w:space="0" w:color="auto"/>
        <w:bottom w:val="none" w:sz="0" w:space="0" w:color="auto"/>
        <w:right w:val="none" w:sz="0" w:space="0" w:color="auto"/>
      </w:divBdr>
    </w:div>
    <w:div w:id="226112030">
      <w:bodyDiv w:val="1"/>
      <w:marLeft w:val="0"/>
      <w:marRight w:val="0"/>
      <w:marTop w:val="0"/>
      <w:marBottom w:val="0"/>
      <w:divBdr>
        <w:top w:val="none" w:sz="0" w:space="0" w:color="auto"/>
        <w:left w:val="none" w:sz="0" w:space="0" w:color="auto"/>
        <w:bottom w:val="none" w:sz="0" w:space="0" w:color="auto"/>
        <w:right w:val="none" w:sz="0" w:space="0" w:color="auto"/>
      </w:divBdr>
    </w:div>
    <w:div w:id="229384300">
      <w:bodyDiv w:val="1"/>
      <w:marLeft w:val="0"/>
      <w:marRight w:val="0"/>
      <w:marTop w:val="0"/>
      <w:marBottom w:val="0"/>
      <w:divBdr>
        <w:top w:val="none" w:sz="0" w:space="0" w:color="auto"/>
        <w:left w:val="none" w:sz="0" w:space="0" w:color="auto"/>
        <w:bottom w:val="none" w:sz="0" w:space="0" w:color="auto"/>
        <w:right w:val="none" w:sz="0" w:space="0" w:color="auto"/>
      </w:divBdr>
    </w:div>
    <w:div w:id="229392767">
      <w:bodyDiv w:val="1"/>
      <w:marLeft w:val="0"/>
      <w:marRight w:val="0"/>
      <w:marTop w:val="0"/>
      <w:marBottom w:val="0"/>
      <w:divBdr>
        <w:top w:val="none" w:sz="0" w:space="0" w:color="auto"/>
        <w:left w:val="none" w:sz="0" w:space="0" w:color="auto"/>
        <w:bottom w:val="none" w:sz="0" w:space="0" w:color="auto"/>
        <w:right w:val="none" w:sz="0" w:space="0" w:color="auto"/>
      </w:divBdr>
    </w:div>
    <w:div w:id="230235258">
      <w:bodyDiv w:val="1"/>
      <w:marLeft w:val="0"/>
      <w:marRight w:val="0"/>
      <w:marTop w:val="0"/>
      <w:marBottom w:val="0"/>
      <w:divBdr>
        <w:top w:val="none" w:sz="0" w:space="0" w:color="auto"/>
        <w:left w:val="none" w:sz="0" w:space="0" w:color="auto"/>
        <w:bottom w:val="none" w:sz="0" w:space="0" w:color="auto"/>
        <w:right w:val="none" w:sz="0" w:space="0" w:color="auto"/>
      </w:divBdr>
    </w:div>
    <w:div w:id="235750815">
      <w:bodyDiv w:val="1"/>
      <w:marLeft w:val="0"/>
      <w:marRight w:val="0"/>
      <w:marTop w:val="0"/>
      <w:marBottom w:val="0"/>
      <w:divBdr>
        <w:top w:val="none" w:sz="0" w:space="0" w:color="auto"/>
        <w:left w:val="none" w:sz="0" w:space="0" w:color="auto"/>
        <w:bottom w:val="none" w:sz="0" w:space="0" w:color="auto"/>
        <w:right w:val="none" w:sz="0" w:space="0" w:color="auto"/>
      </w:divBdr>
    </w:div>
    <w:div w:id="235865739">
      <w:bodyDiv w:val="1"/>
      <w:marLeft w:val="0"/>
      <w:marRight w:val="0"/>
      <w:marTop w:val="0"/>
      <w:marBottom w:val="0"/>
      <w:divBdr>
        <w:top w:val="none" w:sz="0" w:space="0" w:color="auto"/>
        <w:left w:val="none" w:sz="0" w:space="0" w:color="auto"/>
        <w:bottom w:val="none" w:sz="0" w:space="0" w:color="auto"/>
        <w:right w:val="none" w:sz="0" w:space="0" w:color="auto"/>
      </w:divBdr>
    </w:div>
    <w:div w:id="236285443">
      <w:bodyDiv w:val="1"/>
      <w:marLeft w:val="0"/>
      <w:marRight w:val="0"/>
      <w:marTop w:val="0"/>
      <w:marBottom w:val="0"/>
      <w:divBdr>
        <w:top w:val="none" w:sz="0" w:space="0" w:color="auto"/>
        <w:left w:val="none" w:sz="0" w:space="0" w:color="auto"/>
        <w:bottom w:val="none" w:sz="0" w:space="0" w:color="auto"/>
        <w:right w:val="none" w:sz="0" w:space="0" w:color="auto"/>
      </w:divBdr>
    </w:div>
    <w:div w:id="241111598">
      <w:bodyDiv w:val="1"/>
      <w:marLeft w:val="0"/>
      <w:marRight w:val="0"/>
      <w:marTop w:val="0"/>
      <w:marBottom w:val="0"/>
      <w:divBdr>
        <w:top w:val="none" w:sz="0" w:space="0" w:color="auto"/>
        <w:left w:val="none" w:sz="0" w:space="0" w:color="auto"/>
        <w:bottom w:val="none" w:sz="0" w:space="0" w:color="auto"/>
        <w:right w:val="none" w:sz="0" w:space="0" w:color="auto"/>
      </w:divBdr>
    </w:div>
    <w:div w:id="241452812">
      <w:bodyDiv w:val="1"/>
      <w:marLeft w:val="0"/>
      <w:marRight w:val="0"/>
      <w:marTop w:val="0"/>
      <w:marBottom w:val="0"/>
      <w:divBdr>
        <w:top w:val="none" w:sz="0" w:space="0" w:color="auto"/>
        <w:left w:val="none" w:sz="0" w:space="0" w:color="auto"/>
        <w:bottom w:val="none" w:sz="0" w:space="0" w:color="auto"/>
        <w:right w:val="none" w:sz="0" w:space="0" w:color="auto"/>
      </w:divBdr>
    </w:div>
    <w:div w:id="244728412">
      <w:bodyDiv w:val="1"/>
      <w:marLeft w:val="0"/>
      <w:marRight w:val="0"/>
      <w:marTop w:val="0"/>
      <w:marBottom w:val="0"/>
      <w:divBdr>
        <w:top w:val="none" w:sz="0" w:space="0" w:color="auto"/>
        <w:left w:val="none" w:sz="0" w:space="0" w:color="auto"/>
        <w:bottom w:val="none" w:sz="0" w:space="0" w:color="auto"/>
        <w:right w:val="none" w:sz="0" w:space="0" w:color="auto"/>
      </w:divBdr>
    </w:div>
    <w:div w:id="248082548">
      <w:bodyDiv w:val="1"/>
      <w:marLeft w:val="0"/>
      <w:marRight w:val="0"/>
      <w:marTop w:val="0"/>
      <w:marBottom w:val="0"/>
      <w:divBdr>
        <w:top w:val="none" w:sz="0" w:space="0" w:color="auto"/>
        <w:left w:val="none" w:sz="0" w:space="0" w:color="auto"/>
        <w:bottom w:val="none" w:sz="0" w:space="0" w:color="auto"/>
        <w:right w:val="none" w:sz="0" w:space="0" w:color="auto"/>
      </w:divBdr>
    </w:div>
    <w:div w:id="251277252">
      <w:bodyDiv w:val="1"/>
      <w:marLeft w:val="0"/>
      <w:marRight w:val="0"/>
      <w:marTop w:val="0"/>
      <w:marBottom w:val="0"/>
      <w:divBdr>
        <w:top w:val="none" w:sz="0" w:space="0" w:color="auto"/>
        <w:left w:val="none" w:sz="0" w:space="0" w:color="auto"/>
        <w:bottom w:val="none" w:sz="0" w:space="0" w:color="auto"/>
        <w:right w:val="none" w:sz="0" w:space="0" w:color="auto"/>
      </w:divBdr>
    </w:div>
    <w:div w:id="252713370">
      <w:bodyDiv w:val="1"/>
      <w:marLeft w:val="0"/>
      <w:marRight w:val="0"/>
      <w:marTop w:val="0"/>
      <w:marBottom w:val="0"/>
      <w:divBdr>
        <w:top w:val="none" w:sz="0" w:space="0" w:color="auto"/>
        <w:left w:val="none" w:sz="0" w:space="0" w:color="auto"/>
        <w:bottom w:val="none" w:sz="0" w:space="0" w:color="auto"/>
        <w:right w:val="none" w:sz="0" w:space="0" w:color="auto"/>
      </w:divBdr>
    </w:div>
    <w:div w:id="254215195">
      <w:bodyDiv w:val="1"/>
      <w:marLeft w:val="0"/>
      <w:marRight w:val="0"/>
      <w:marTop w:val="0"/>
      <w:marBottom w:val="0"/>
      <w:divBdr>
        <w:top w:val="none" w:sz="0" w:space="0" w:color="auto"/>
        <w:left w:val="none" w:sz="0" w:space="0" w:color="auto"/>
        <w:bottom w:val="none" w:sz="0" w:space="0" w:color="auto"/>
        <w:right w:val="none" w:sz="0" w:space="0" w:color="auto"/>
      </w:divBdr>
    </w:div>
    <w:div w:id="257372543">
      <w:bodyDiv w:val="1"/>
      <w:marLeft w:val="0"/>
      <w:marRight w:val="0"/>
      <w:marTop w:val="0"/>
      <w:marBottom w:val="0"/>
      <w:divBdr>
        <w:top w:val="none" w:sz="0" w:space="0" w:color="auto"/>
        <w:left w:val="none" w:sz="0" w:space="0" w:color="auto"/>
        <w:bottom w:val="none" w:sz="0" w:space="0" w:color="auto"/>
        <w:right w:val="none" w:sz="0" w:space="0" w:color="auto"/>
      </w:divBdr>
    </w:div>
    <w:div w:id="257911326">
      <w:bodyDiv w:val="1"/>
      <w:marLeft w:val="0"/>
      <w:marRight w:val="0"/>
      <w:marTop w:val="0"/>
      <w:marBottom w:val="0"/>
      <w:divBdr>
        <w:top w:val="none" w:sz="0" w:space="0" w:color="auto"/>
        <w:left w:val="none" w:sz="0" w:space="0" w:color="auto"/>
        <w:bottom w:val="none" w:sz="0" w:space="0" w:color="auto"/>
        <w:right w:val="none" w:sz="0" w:space="0" w:color="auto"/>
      </w:divBdr>
    </w:div>
    <w:div w:id="259292676">
      <w:bodyDiv w:val="1"/>
      <w:marLeft w:val="0"/>
      <w:marRight w:val="0"/>
      <w:marTop w:val="0"/>
      <w:marBottom w:val="0"/>
      <w:divBdr>
        <w:top w:val="none" w:sz="0" w:space="0" w:color="auto"/>
        <w:left w:val="none" w:sz="0" w:space="0" w:color="auto"/>
        <w:bottom w:val="none" w:sz="0" w:space="0" w:color="auto"/>
        <w:right w:val="none" w:sz="0" w:space="0" w:color="auto"/>
      </w:divBdr>
    </w:div>
    <w:div w:id="260721768">
      <w:bodyDiv w:val="1"/>
      <w:marLeft w:val="0"/>
      <w:marRight w:val="0"/>
      <w:marTop w:val="0"/>
      <w:marBottom w:val="0"/>
      <w:divBdr>
        <w:top w:val="none" w:sz="0" w:space="0" w:color="auto"/>
        <w:left w:val="none" w:sz="0" w:space="0" w:color="auto"/>
        <w:bottom w:val="none" w:sz="0" w:space="0" w:color="auto"/>
        <w:right w:val="none" w:sz="0" w:space="0" w:color="auto"/>
      </w:divBdr>
    </w:div>
    <w:div w:id="262811577">
      <w:bodyDiv w:val="1"/>
      <w:marLeft w:val="0"/>
      <w:marRight w:val="0"/>
      <w:marTop w:val="0"/>
      <w:marBottom w:val="0"/>
      <w:divBdr>
        <w:top w:val="none" w:sz="0" w:space="0" w:color="auto"/>
        <w:left w:val="none" w:sz="0" w:space="0" w:color="auto"/>
        <w:bottom w:val="none" w:sz="0" w:space="0" w:color="auto"/>
        <w:right w:val="none" w:sz="0" w:space="0" w:color="auto"/>
      </w:divBdr>
    </w:div>
    <w:div w:id="262997701">
      <w:bodyDiv w:val="1"/>
      <w:marLeft w:val="0"/>
      <w:marRight w:val="0"/>
      <w:marTop w:val="0"/>
      <w:marBottom w:val="0"/>
      <w:divBdr>
        <w:top w:val="none" w:sz="0" w:space="0" w:color="auto"/>
        <w:left w:val="none" w:sz="0" w:space="0" w:color="auto"/>
        <w:bottom w:val="none" w:sz="0" w:space="0" w:color="auto"/>
        <w:right w:val="none" w:sz="0" w:space="0" w:color="auto"/>
      </w:divBdr>
    </w:div>
    <w:div w:id="265233199">
      <w:bodyDiv w:val="1"/>
      <w:marLeft w:val="0"/>
      <w:marRight w:val="0"/>
      <w:marTop w:val="0"/>
      <w:marBottom w:val="0"/>
      <w:divBdr>
        <w:top w:val="none" w:sz="0" w:space="0" w:color="auto"/>
        <w:left w:val="none" w:sz="0" w:space="0" w:color="auto"/>
        <w:bottom w:val="none" w:sz="0" w:space="0" w:color="auto"/>
        <w:right w:val="none" w:sz="0" w:space="0" w:color="auto"/>
      </w:divBdr>
    </w:div>
    <w:div w:id="267085237">
      <w:bodyDiv w:val="1"/>
      <w:marLeft w:val="0"/>
      <w:marRight w:val="0"/>
      <w:marTop w:val="0"/>
      <w:marBottom w:val="0"/>
      <w:divBdr>
        <w:top w:val="none" w:sz="0" w:space="0" w:color="auto"/>
        <w:left w:val="none" w:sz="0" w:space="0" w:color="auto"/>
        <w:bottom w:val="none" w:sz="0" w:space="0" w:color="auto"/>
        <w:right w:val="none" w:sz="0" w:space="0" w:color="auto"/>
      </w:divBdr>
    </w:div>
    <w:div w:id="267204755">
      <w:bodyDiv w:val="1"/>
      <w:marLeft w:val="0"/>
      <w:marRight w:val="0"/>
      <w:marTop w:val="0"/>
      <w:marBottom w:val="0"/>
      <w:divBdr>
        <w:top w:val="none" w:sz="0" w:space="0" w:color="auto"/>
        <w:left w:val="none" w:sz="0" w:space="0" w:color="auto"/>
        <w:bottom w:val="none" w:sz="0" w:space="0" w:color="auto"/>
        <w:right w:val="none" w:sz="0" w:space="0" w:color="auto"/>
      </w:divBdr>
    </w:div>
    <w:div w:id="274874423">
      <w:bodyDiv w:val="1"/>
      <w:marLeft w:val="0"/>
      <w:marRight w:val="0"/>
      <w:marTop w:val="0"/>
      <w:marBottom w:val="0"/>
      <w:divBdr>
        <w:top w:val="none" w:sz="0" w:space="0" w:color="auto"/>
        <w:left w:val="none" w:sz="0" w:space="0" w:color="auto"/>
        <w:bottom w:val="none" w:sz="0" w:space="0" w:color="auto"/>
        <w:right w:val="none" w:sz="0" w:space="0" w:color="auto"/>
      </w:divBdr>
    </w:div>
    <w:div w:id="275792791">
      <w:bodyDiv w:val="1"/>
      <w:marLeft w:val="0"/>
      <w:marRight w:val="0"/>
      <w:marTop w:val="0"/>
      <w:marBottom w:val="0"/>
      <w:divBdr>
        <w:top w:val="none" w:sz="0" w:space="0" w:color="auto"/>
        <w:left w:val="none" w:sz="0" w:space="0" w:color="auto"/>
        <w:bottom w:val="none" w:sz="0" w:space="0" w:color="auto"/>
        <w:right w:val="none" w:sz="0" w:space="0" w:color="auto"/>
      </w:divBdr>
    </w:div>
    <w:div w:id="276764319">
      <w:bodyDiv w:val="1"/>
      <w:marLeft w:val="0"/>
      <w:marRight w:val="0"/>
      <w:marTop w:val="0"/>
      <w:marBottom w:val="0"/>
      <w:divBdr>
        <w:top w:val="none" w:sz="0" w:space="0" w:color="auto"/>
        <w:left w:val="none" w:sz="0" w:space="0" w:color="auto"/>
        <w:bottom w:val="none" w:sz="0" w:space="0" w:color="auto"/>
        <w:right w:val="none" w:sz="0" w:space="0" w:color="auto"/>
      </w:divBdr>
    </w:div>
    <w:div w:id="281688275">
      <w:bodyDiv w:val="1"/>
      <w:marLeft w:val="0"/>
      <w:marRight w:val="0"/>
      <w:marTop w:val="0"/>
      <w:marBottom w:val="0"/>
      <w:divBdr>
        <w:top w:val="none" w:sz="0" w:space="0" w:color="auto"/>
        <w:left w:val="none" w:sz="0" w:space="0" w:color="auto"/>
        <w:bottom w:val="none" w:sz="0" w:space="0" w:color="auto"/>
        <w:right w:val="none" w:sz="0" w:space="0" w:color="auto"/>
      </w:divBdr>
    </w:div>
    <w:div w:id="291593846">
      <w:bodyDiv w:val="1"/>
      <w:marLeft w:val="0"/>
      <w:marRight w:val="0"/>
      <w:marTop w:val="0"/>
      <w:marBottom w:val="0"/>
      <w:divBdr>
        <w:top w:val="none" w:sz="0" w:space="0" w:color="auto"/>
        <w:left w:val="none" w:sz="0" w:space="0" w:color="auto"/>
        <w:bottom w:val="none" w:sz="0" w:space="0" w:color="auto"/>
        <w:right w:val="none" w:sz="0" w:space="0" w:color="auto"/>
      </w:divBdr>
    </w:div>
    <w:div w:id="292443373">
      <w:bodyDiv w:val="1"/>
      <w:marLeft w:val="0"/>
      <w:marRight w:val="0"/>
      <w:marTop w:val="0"/>
      <w:marBottom w:val="0"/>
      <w:divBdr>
        <w:top w:val="none" w:sz="0" w:space="0" w:color="auto"/>
        <w:left w:val="none" w:sz="0" w:space="0" w:color="auto"/>
        <w:bottom w:val="none" w:sz="0" w:space="0" w:color="auto"/>
        <w:right w:val="none" w:sz="0" w:space="0" w:color="auto"/>
      </w:divBdr>
    </w:div>
    <w:div w:id="297685496">
      <w:bodyDiv w:val="1"/>
      <w:marLeft w:val="0"/>
      <w:marRight w:val="0"/>
      <w:marTop w:val="0"/>
      <w:marBottom w:val="0"/>
      <w:divBdr>
        <w:top w:val="none" w:sz="0" w:space="0" w:color="auto"/>
        <w:left w:val="none" w:sz="0" w:space="0" w:color="auto"/>
        <w:bottom w:val="none" w:sz="0" w:space="0" w:color="auto"/>
        <w:right w:val="none" w:sz="0" w:space="0" w:color="auto"/>
      </w:divBdr>
    </w:div>
    <w:div w:id="299846928">
      <w:bodyDiv w:val="1"/>
      <w:marLeft w:val="0"/>
      <w:marRight w:val="0"/>
      <w:marTop w:val="0"/>
      <w:marBottom w:val="0"/>
      <w:divBdr>
        <w:top w:val="none" w:sz="0" w:space="0" w:color="auto"/>
        <w:left w:val="none" w:sz="0" w:space="0" w:color="auto"/>
        <w:bottom w:val="none" w:sz="0" w:space="0" w:color="auto"/>
        <w:right w:val="none" w:sz="0" w:space="0" w:color="auto"/>
      </w:divBdr>
    </w:div>
    <w:div w:id="302121912">
      <w:bodyDiv w:val="1"/>
      <w:marLeft w:val="0"/>
      <w:marRight w:val="0"/>
      <w:marTop w:val="0"/>
      <w:marBottom w:val="0"/>
      <w:divBdr>
        <w:top w:val="none" w:sz="0" w:space="0" w:color="auto"/>
        <w:left w:val="none" w:sz="0" w:space="0" w:color="auto"/>
        <w:bottom w:val="none" w:sz="0" w:space="0" w:color="auto"/>
        <w:right w:val="none" w:sz="0" w:space="0" w:color="auto"/>
      </w:divBdr>
    </w:div>
    <w:div w:id="306133857">
      <w:bodyDiv w:val="1"/>
      <w:marLeft w:val="0"/>
      <w:marRight w:val="0"/>
      <w:marTop w:val="0"/>
      <w:marBottom w:val="0"/>
      <w:divBdr>
        <w:top w:val="none" w:sz="0" w:space="0" w:color="auto"/>
        <w:left w:val="none" w:sz="0" w:space="0" w:color="auto"/>
        <w:bottom w:val="none" w:sz="0" w:space="0" w:color="auto"/>
        <w:right w:val="none" w:sz="0" w:space="0" w:color="auto"/>
      </w:divBdr>
    </w:div>
    <w:div w:id="307369944">
      <w:bodyDiv w:val="1"/>
      <w:marLeft w:val="0"/>
      <w:marRight w:val="0"/>
      <w:marTop w:val="0"/>
      <w:marBottom w:val="0"/>
      <w:divBdr>
        <w:top w:val="none" w:sz="0" w:space="0" w:color="auto"/>
        <w:left w:val="none" w:sz="0" w:space="0" w:color="auto"/>
        <w:bottom w:val="none" w:sz="0" w:space="0" w:color="auto"/>
        <w:right w:val="none" w:sz="0" w:space="0" w:color="auto"/>
      </w:divBdr>
    </w:div>
    <w:div w:id="312494502">
      <w:bodyDiv w:val="1"/>
      <w:marLeft w:val="0"/>
      <w:marRight w:val="0"/>
      <w:marTop w:val="0"/>
      <w:marBottom w:val="0"/>
      <w:divBdr>
        <w:top w:val="none" w:sz="0" w:space="0" w:color="auto"/>
        <w:left w:val="none" w:sz="0" w:space="0" w:color="auto"/>
        <w:bottom w:val="none" w:sz="0" w:space="0" w:color="auto"/>
        <w:right w:val="none" w:sz="0" w:space="0" w:color="auto"/>
      </w:divBdr>
    </w:div>
    <w:div w:id="316154527">
      <w:bodyDiv w:val="1"/>
      <w:marLeft w:val="0"/>
      <w:marRight w:val="0"/>
      <w:marTop w:val="0"/>
      <w:marBottom w:val="0"/>
      <w:divBdr>
        <w:top w:val="none" w:sz="0" w:space="0" w:color="auto"/>
        <w:left w:val="none" w:sz="0" w:space="0" w:color="auto"/>
        <w:bottom w:val="none" w:sz="0" w:space="0" w:color="auto"/>
        <w:right w:val="none" w:sz="0" w:space="0" w:color="auto"/>
      </w:divBdr>
    </w:div>
    <w:div w:id="317273787">
      <w:bodyDiv w:val="1"/>
      <w:marLeft w:val="0"/>
      <w:marRight w:val="0"/>
      <w:marTop w:val="0"/>
      <w:marBottom w:val="0"/>
      <w:divBdr>
        <w:top w:val="none" w:sz="0" w:space="0" w:color="auto"/>
        <w:left w:val="none" w:sz="0" w:space="0" w:color="auto"/>
        <w:bottom w:val="none" w:sz="0" w:space="0" w:color="auto"/>
        <w:right w:val="none" w:sz="0" w:space="0" w:color="auto"/>
      </w:divBdr>
    </w:div>
    <w:div w:id="319891125">
      <w:bodyDiv w:val="1"/>
      <w:marLeft w:val="0"/>
      <w:marRight w:val="0"/>
      <w:marTop w:val="0"/>
      <w:marBottom w:val="0"/>
      <w:divBdr>
        <w:top w:val="none" w:sz="0" w:space="0" w:color="auto"/>
        <w:left w:val="none" w:sz="0" w:space="0" w:color="auto"/>
        <w:bottom w:val="none" w:sz="0" w:space="0" w:color="auto"/>
        <w:right w:val="none" w:sz="0" w:space="0" w:color="auto"/>
      </w:divBdr>
    </w:div>
    <w:div w:id="320810800">
      <w:bodyDiv w:val="1"/>
      <w:marLeft w:val="0"/>
      <w:marRight w:val="0"/>
      <w:marTop w:val="0"/>
      <w:marBottom w:val="0"/>
      <w:divBdr>
        <w:top w:val="none" w:sz="0" w:space="0" w:color="auto"/>
        <w:left w:val="none" w:sz="0" w:space="0" w:color="auto"/>
        <w:bottom w:val="none" w:sz="0" w:space="0" w:color="auto"/>
        <w:right w:val="none" w:sz="0" w:space="0" w:color="auto"/>
      </w:divBdr>
    </w:div>
    <w:div w:id="322391045">
      <w:bodyDiv w:val="1"/>
      <w:marLeft w:val="0"/>
      <w:marRight w:val="0"/>
      <w:marTop w:val="0"/>
      <w:marBottom w:val="0"/>
      <w:divBdr>
        <w:top w:val="none" w:sz="0" w:space="0" w:color="auto"/>
        <w:left w:val="none" w:sz="0" w:space="0" w:color="auto"/>
        <w:bottom w:val="none" w:sz="0" w:space="0" w:color="auto"/>
        <w:right w:val="none" w:sz="0" w:space="0" w:color="auto"/>
      </w:divBdr>
    </w:div>
    <w:div w:id="328603233">
      <w:bodyDiv w:val="1"/>
      <w:marLeft w:val="0"/>
      <w:marRight w:val="0"/>
      <w:marTop w:val="0"/>
      <w:marBottom w:val="0"/>
      <w:divBdr>
        <w:top w:val="none" w:sz="0" w:space="0" w:color="auto"/>
        <w:left w:val="none" w:sz="0" w:space="0" w:color="auto"/>
        <w:bottom w:val="none" w:sz="0" w:space="0" w:color="auto"/>
        <w:right w:val="none" w:sz="0" w:space="0" w:color="auto"/>
      </w:divBdr>
    </w:div>
    <w:div w:id="330185247">
      <w:bodyDiv w:val="1"/>
      <w:marLeft w:val="0"/>
      <w:marRight w:val="0"/>
      <w:marTop w:val="0"/>
      <w:marBottom w:val="0"/>
      <w:divBdr>
        <w:top w:val="none" w:sz="0" w:space="0" w:color="auto"/>
        <w:left w:val="none" w:sz="0" w:space="0" w:color="auto"/>
        <w:bottom w:val="none" w:sz="0" w:space="0" w:color="auto"/>
        <w:right w:val="none" w:sz="0" w:space="0" w:color="auto"/>
      </w:divBdr>
    </w:div>
    <w:div w:id="333388037">
      <w:bodyDiv w:val="1"/>
      <w:marLeft w:val="0"/>
      <w:marRight w:val="0"/>
      <w:marTop w:val="0"/>
      <w:marBottom w:val="0"/>
      <w:divBdr>
        <w:top w:val="none" w:sz="0" w:space="0" w:color="auto"/>
        <w:left w:val="none" w:sz="0" w:space="0" w:color="auto"/>
        <w:bottom w:val="none" w:sz="0" w:space="0" w:color="auto"/>
        <w:right w:val="none" w:sz="0" w:space="0" w:color="auto"/>
      </w:divBdr>
    </w:div>
    <w:div w:id="336035146">
      <w:bodyDiv w:val="1"/>
      <w:marLeft w:val="0"/>
      <w:marRight w:val="0"/>
      <w:marTop w:val="0"/>
      <w:marBottom w:val="0"/>
      <w:divBdr>
        <w:top w:val="none" w:sz="0" w:space="0" w:color="auto"/>
        <w:left w:val="none" w:sz="0" w:space="0" w:color="auto"/>
        <w:bottom w:val="none" w:sz="0" w:space="0" w:color="auto"/>
        <w:right w:val="none" w:sz="0" w:space="0" w:color="auto"/>
      </w:divBdr>
    </w:div>
    <w:div w:id="336422958">
      <w:bodyDiv w:val="1"/>
      <w:marLeft w:val="0"/>
      <w:marRight w:val="0"/>
      <w:marTop w:val="0"/>
      <w:marBottom w:val="0"/>
      <w:divBdr>
        <w:top w:val="none" w:sz="0" w:space="0" w:color="auto"/>
        <w:left w:val="none" w:sz="0" w:space="0" w:color="auto"/>
        <w:bottom w:val="none" w:sz="0" w:space="0" w:color="auto"/>
        <w:right w:val="none" w:sz="0" w:space="0" w:color="auto"/>
      </w:divBdr>
    </w:div>
    <w:div w:id="338047122">
      <w:bodyDiv w:val="1"/>
      <w:marLeft w:val="0"/>
      <w:marRight w:val="0"/>
      <w:marTop w:val="0"/>
      <w:marBottom w:val="0"/>
      <w:divBdr>
        <w:top w:val="none" w:sz="0" w:space="0" w:color="auto"/>
        <w:left w:val="none" w:sz="0" w:space="0" w:color="auto"/>
        <w:bottom w:val="none" w:sz="0" w:space="0" w:color="auto"/>
        <w:right w:val="none" w:sz="0" w:space="0" w:color="auto"/>
      </w:divBdr>
    </w:div>
    <w:div w:id="339309498">
      <w:bodyDiv w:val="1"/>
      <w:marLeft w:val="0"/>
      <w:marRight w:val="0"/>
      <w:marTop w:val="0"/>
      <w:marBottom w:val="0"/>
      <w:divBdr>
        <w:top w:val="none" w:sz="0" w:space="0" w:color="auto"/>
        <w:left w:val="none" w:sz="0" w:space="0" w:color="auto"/>
        <w:bottom w:val="none" w:sz="0" w:space="0" w:color="auto"/>
        <w:right w:val="none" w:sz="0" w:space="0" w:color="auto"/>
      </w:divBdr>
    </w:div>
    <w:div w:id="340205799">
      <w:bodyDiv w:val="1"/>
      <w:marLeft w:val="0"/>
      <w:marRight w:val="0"/>
      <w:marTop w:val="0"/>
      <w:marBottom w:val="0"/>
      <w:divBdr>
        <w:top w:val="none" w:sz="0" w:space="0" w:color="auto"/>
        <w:left w:val="none" w:sz="0" w:space="0" w:color="auto"/>
        <w:bottom w:val="none" w:sz="0" w:space="0" w:color="auto"/>
        <w:right w:val="none" w:sz="0" w:space="0" w:color="auto"/>
      </w:divBdr>
    </w:div>
    <w:div w:id="340399490">
      <w:bodyDiv w:val="1"/>
      <w:marLeft w:val="0"/>
      <w:marRight w:val="0"/>
      <w:marTop w:val="0"/>
      <w:marBottom w:val="0"/>
      <w:divBdr>
        <w:top w:val="none" w:sz="0" w:space="0" w:color="auto"/>
        <w:left w:val="none" w:sz="0" w:space="0" w:color="auto"/>
        <w:bottom w:val="none" w:sz="0" w:space="0" w:color="auto"/>
        <w:right w:val="none" w:sz="0" w:space="0" w:color="auto"/>
      </w:divBdr>
    </w:div>
    <w:div w:id="342634374">
      <w:bodyDiv w:val="1"/>
      <w:marLeft w:val="0"/>
      <w:marRight w:val="0"/>
      <w:marTop w:val="0"/>
      <w:marBottom w:val="0"/>
      <w:divBdr>
        <w:top w:val="none" w:sz="0" w:space="0" w:color="auto"/>
        <w:left w:val="none" w:sz="0" w:space="0" w:color="auto"/>
        <w:bottom w:val="none" w:sz="0" w:space="0" w:color="auto"/>
        <w:right w:val="none" w:sz="0" w:space="0" w:color="auto"/>
      </w:divBdr>
    </w:div>
    <w:div w:id="345639844">
      <w:bodyDiv w:val="1"/>
      <w:marLeft w:val="0"/>
      <w:marRight w:val="0"/>
      <w:marTop w:val="0"/>
      <w:marBottom w:val="0"/>
      <w:divBdr>
        <w:top w:val="none" w:sz="0" w:space="0" w:color="auto"/>
        <w:left w:val="none" w:sz="0" w:space="0" w:color="auto"/>
        <w:bottom w:val="none" w:sz="0" w:space="0" w:color="auto"/>
        <w:right w:val="none" w:sz="0" w:space="0" w:color="auto"/>
      </w:divBdr>
    </w:div>
    <w:div w:id="347954006">
      <w:bodyDiv w:val="1"/>
      <w:marLeft w:val="0"/>
      <w:marRight w:val="0"/>
      <w:marTop w:val="0"/>
      <w:marBottom w:val="0"/>
      <w:divBdr>
        <w:top w:val="none" w:sz="0" w:space="0" w:color="auto"/>
        <w:left w:val="none" w:sz="0" w:space="0" w:color="auto"/>
        <w:bottom w:val="none" w:sz="0" w:space="0" w:color="auto"/>
        <w:right w:val="none" w:sz="0" w:space="0" w:color="auto"/>
      </w:divBdr>
    </w:div>
    <w:div w:id="352998699">
      <w:bodyDiv w:val="1"/>
      <w:marLeft w:val="0"/>
      <w:marRight w:val="0"/>
      <w:marTop w:val="0"/>
      <w:marBottom w:val="0"/>
      <w:divBdr>
        <w:top w:val="none" w:sz="0" w:space="0" w:color="auto"/>
        <w:left w:val="none" w:sz="0" w:space="0" w:color="auto"/>
        <w:bottom w:val="none" w:sz="0" w:space="0" w:color="auto"/>
        <w:right w:val="none" w:sz="0" w:space="0" w:color="auto"/>
      </w:divBdr>
    </w:div>
    <w:div w:id="354884828">
      <w:bodyDiv w:val="1"/>
      <w:marLeft w:val="0"/>
      <w:marRight w:val="0"/>
      <w:marTop w:val="0"/>
      <w:marBottom w:val="0"/>
      <w:divBdr>
        <w:top w:val="none" w:sz="0" w:space="0" w:color="auto"/>
        <w:left w:val="none" w:sz="0" w:space="0" w:color="auto"/>
        <w:bottom w:val="none" w:sz="0" w:space="0" w:color="auto"/>
        <w:right w:val="none" w:sz="0" w:space="0" w:color="auto"/>
      </w:divBdr>
    </w:div>
    <w:div w:id="355884837">
      <w:bodyDiv w:val="1"/>
      <w:marLeft w:val="0"/>
      <w:marRight w:val="0"/>
      <w:marTop w:val="0"/>
      <w:marBottom w:val="0"/>
      <w:divBdr>
        <w:top w:val="none" w:sz="0" w:space="0" w:color="auto"/>
        <w:left w:val="none" w:sz="0" w:space="0" w:color="auto"/>
        <w:bottom w:val="none" w:sz="0" w:space="0" w:color="auto"/>
        <w:right w:val="none" w:sz="0" w:space="0" w:color="auto"/>
      </w:divBdr>
    </w:div>
    <w:div w:id="356320881">
      <w:bodyDiv w:val="1"/>
      <w:marLeft w:val="0"/>
      <w:marRight w:val="0"/>
      <w:marTop w:val="0"/>
      <w:marBottom w:val="0"/>
      <w:divBdr>
        <w:top w:val="none" w:sz="0" w:space="0" w:color="auto"/>
        <w:left w:val="none" w:sz="0" w:space="0" w:color="auto"/>
        <w:bottom w:val="none" w:sz="0" w:space="0" w:color="auto"/>
        <w:right w:val="none" w:sz="0" w:space="0" w:color="auto"/>
      </w:divBdr>
    </w:div>
    <w:div w:id="359626817">
      <w:bodyDiv w:val="1"/>
      <w:marLeft w:val="0"/>
      <w:marRight w:val="0"/>
      <w:marTop w:val="0"/>
      <w:marBottom w:val="0"/>
      <w:divBdr>
        <w:top w:val="none" w:sz="0" w:space="0" w:color="auto"/>
        <w:left w:val="none" w:sz="0" w:space="0" w:color="auto"/>
        <w:bottom w:val="none" w:sz="0" w:space="0" w:color="auto"/>
        <w:right w:val="none" w:sz="0" w:space="0" w:color="auto"/>
      </w:divBdr>
    </w:div>
    <w:div w:id="360667759">
      <w:bodyDiv w:val="1"/>
      <w:marLeft w:val="0"/>
      <w:marRight w:val="0"/>
      <w:marTop w:val="0"/>
      <w:marBottom w:val="0"/>
      <w:divBdr>
        <w:top w:val="none" w:sz="0" w:space="0" w:color="auto"/>
        <w:left w:val="none" w:sz="0" w:space="0" w:color="auto"/>
        <w:bottom w:val="none" w:sz="0" w:space="0" w:color="auto"/>
        <w:right w:val="none" w:sz="0" w:space="0" w:color="auto"/>
      </w:divBdr>
    </w:div>
    <w:div w:id="361784492">
      <w:bodyDiv w:val="1"/>
      <w:marLeft w:val="0"/>
      <w:marRight w:val="0"/>
      <w:marTop w:val="0"/>
      <w:marBottom w:val="0"/>
      <w:divBdr>
        <w:top w:val="none" w:sz="0" w:space="0" w:color="auto"/>
        <w:left w:val="none" w:sz="0" w:space="0" w:color="auto"/>
        <w:bottom w:val="none" w:sz="0" w:space="0" w:color="auto"/>
        <w:right w:val="none" w:sz="0" w:space="0" w:color="auto"/>
      </w:divBdr>
    </w:div>
    <w:div w:id="362748670">
      <w:bodyDiv w:val="1"/>
      <w:marLeft w:val="0"/>
      <w:marRight w:val="0"/>
      <w:marTop w:val="0"/>
      <w:marBottom w:val="0"/>
      <w:divBdr>
        <w:top w:val="none" w:sz="0" w:space="0" w:color="auto"/>
        <w:left w:val="none" w:sz="0" w:space="0" w:color="auto"/>
        <w:bottom w:val="none" w:sz="0" w:space="0" w:color="auto"/>
        <w:right w:val="none" w:sz="0" w:space="0" w:color="auto"/>
      </w:divBdr>
    </w:div>
    <w:div w:id="366150486">
      <w:bodyDiv w:val="1"/>
      <w:marLeft w:val="0"/>
      <w:marRight w:val="0"/>
      <w:marTop w:val="0"/>
      <w:marBottom w:val="0"/>
      <w:divBdr>
        <w:top w:val="none" w:sz="0" w:space="0" w:color="auto"/>
        <w:left w:val="none" w:sz="0" w:space="0" w:color="auto"/>
        <w:bottom w:val="none" w:sz="0" w:space="0" w:color="auto"/>
        <w:right w:val="none" w:sz="0" w:space="0" w:color="auto"/>
      </w:divBdr>
    </w:div>
    <w:div w:id="368996282">
      <w:bodyDiv w:val="1"/>
      <w:marLeft w:val="0"/>
      <w:marRight w:val="0"/>
      <w:marTop w:val="0"/>
      <w:marBottom w:val="0"/>
      <w:divBdr>
        <w:top w:val="none" w:sz="0" w:space="0" w:color="auto"/>
        <w:left w:val="none" w:sz="0" w:space="0" w:color="auto"/>
        <w:bottom w:val="none" w:sz="0" w:space="0" w:color="auto"/>
        <w:right w:val="none" w:sz="0" w:space="0" w:color="auto"/>
      </w:divBdr>
    </w:div>
    <w:div w:id="369375751">
      <w:bodyDiv w:val="1"/>
      <w:marLeft w:val="0"/>
      <w:marRight w:val="0"/>
      <w:marTop w:val="0"/>
      <w:marBottom w:val="0"/>
      <w:divBdr>
        <w:top w:val="none" w:sz="0" w:space="0" w:color="auto"/>
        <w:left w:val="none" w:sz="0" w:space="0" w:color="auto"/>
        <w:bottom w:val="none" w:sz="0" w:space="0" w:color="auto"/>
        <w:right w:val="none" w:sz="0" w:space="0" w:color="auto"/>
      </w:divBdr>
    </w:div>
    <w:div w:id="371074970">
      <w:bodyDiv w:val="1"/>
      <w:marLeft w:val="0"/>
      <w:marRight w:val="0"/>
      <w:marTop w:val="0"/>
      <w:marBottom w:val="0"/>
      <w:divBdr>
        <w:top w:val="none" w:sz="0" w:space="0" w:color="auto"/>
        <w:left w:val="none" w:sz="0" w:space="0" w:color="auto"/>
        <w:bottom w:val="none" w:sz="0" w:space="0" w:color="auto"/>
        <w:right w:val="none" w:sz="0" w:space="0" w:color="auto"/>
      </w:divBdr>
    </w:div>
    <w:div w:id="371153278">
      <w:bodyDiv w:val="1"/>
      <w:marLeft w:val="0"/>
      <w:marRight w:val="0"/>
      <w:marTop w:val="0"/>
      <w:marBottom w:val="0"/>
      <w:divBdr>
        <w:top w:val="none" w:sz="0" w:space="0" w:color="auto"/>
        <w:left w:val="none" w:sz="0" w:space="0" w:color="auto"/>
        <w:bottom w:val="none" w:sz="0" w:space="0" w:color="auto"/>
        <w:right w:val="none" w:sz="0" w:space="0" w:color="auto"/>
      </w:divBdr>
    </w:div>
    <w:div w:id="373119837">
      <w:bodyDiv w:val="1"/>
      <w:marLeft w:val="0"/>
      <w:marRight w:val="0"/>
      <w:marTop w:val="0"/>
      <w:marBottom w:val="0"/>
      <w:divBdr>
        <w:top w:val="none" w:sz="0" w:space="0" w:color="auto"/>
        <w:left w:val="none" w:sz="0" w:space="0" w:color="auto"/>
        <w:bottom w:val="none" w:sz="0" w:space="0" w:color="auto"/>
        <w:right w:val="none" w:sz="0" w:space="0" w:color="auto"/>
      </w:divBdr>
      <w:divsChild>
        <w:div w:id="1746142916">
          <w:marLeft w:val="0"/>
          <w:marRight w:val="0"/>
          <w:marTop w:val="0"/>
          <w:marBottom w:val="0"/>
          <w:divBdr>
            <w:top w:val="none" w:sz="0" w:space="0" w:color="auto"/>
            <w:left w:val="none" w:sz="0" w:space="0" w:color="auto"/>
            <w:bottom w:val="none" w:sz="0" w:space="0" w:color="auto"/>
            <w:right w:val="none" w:sz="0" w:space="0" w:color="auto"/>
          </w:divBdr>
          <w:divsChild>
            <w:div w:id="1704673154">
              <w:marLeft w:val="0"/>
              <w:marRight w:val="0"/>
              <w:marTop w:val="0"/>
              <w:marBottom w:val="0"/>
              <w:divBdr>
                <w:top w:val="none" w:sz="0" w:space="0" w:color="auto"/>
                <w:left w:val="none" w:sz="0" w:space="0" w:color="auto"/>
                <w:bottom w:val="none" w:sz="0" w:space="0" w:color="auto"/>
                <w:right w:val="none" w:sz="0" w:space="0" w:color="auto"/>
              </w:divBdr>
              <w:divsChild>
                <w:div w:id="1626036399">
                  <w:marLeft w:val="0"/>
                  <w:marRight w:val="0"/>
                  <w:marTop w:val="0"/>
                  <w:marBottom w:val="0"/>
                  <w:divBdr>
                    <w:top w:val="none" w:sz="0" w:space="0" w:color="auto"/>
                    <w:left w:val="none" w:sz="0" w:space="0" w:color="auto"/>
                    <w:bottom w:val="none" w:sz="0" w:space="0" w:color="auto"/>
                    <w:right w:val="none" w:sz="0" w:space="0" w:color="auto"/>
                  </w:divBdr>
                  <w:divsChild>
                    <w:div w:id="1351689191">
                      <w:marLeft w:val="0"/>
                      <w:marRight w:val="0"/>
                      <w:marTop w:val="0"/>
                      <w:marBottom w:val="0"/>
                      <w:divBdr>
                        <w:top w:val="none" w:sz="0" w:space="0" w:color="auto"/>
                        <w:left w:val="none" w:sz="0" w:space="0" w:color="auto"/>
                        <w:bottom w:val="none" w:sz="0" w:space="0" w:color="auto"/>
                        <w:right w:val="none" w:sz="0" w:space="0" w:color="auto"/>
                      </w:divBdr>
                      <w:divsChild>
                        <w:div w:id="655378022">
                          <w:marLeft w:val="0"/>
                          <w:marRight w:val="0"/>
                          <w:marTop w:val="0"/>
                          <w:marBottom w:val="0"/>
                          <w:divBdr>
                            <w:top w:val="none" w:sz="0" w:space="0" w:color="auto"/>
                            <w:left w:val="none" w:sz="0" w:space="0" w:color="auto"/>
                            <w:bottom w:val="none" w:sz="0" w:space="0" w:color="auto"/>
                            <w:right w:val="none" w:sz="0" w:space="0" w:color="auto"/>
                          </w:divBdr>
                          <w:divsChild>
                            <w:div w:id="2066949193">
                              <w:marLeft w:val="0"/>
                              <w:marRight w:val="0"/>
                              <w:marTop w:val="0"/>
                              <w:marBottom w:val="0"/>
                              <w:divBdr>
                                <w:top w:val="none" w:sz="0" w:space="0" w:color="auto"/>
                                <w:left w:val="none" w:sz="0" w:space="0" w:color="auto"/>
                                <w:bottom w:val="single" w:sz="6" w:space="0" w:color="BEBEBE"/>
                                <w:right w:val="none" w:sz="0" w:space="0" w:color="auto"/>
                              </w:divBdr>
                              <w:divsChild>
                                <w:div w:id="1700741707">
                                  <w:marLeft w:val="0"/>
                                  <w:marRight w:val="0"/>
                                  <w:marTop w:val="0"/>
                                  <w:marBottom w:val="0"/>
                                  <w:divBdr>
                                    <w:top w:val="none" w:sz="0" w:space="0" w:color="auto"/>
                                    <w:left w:val="none" w:sz="0" w:space="0" w:color="auto"/>
                                    <w:bottom w:val="none" w:sz="0" w:space="0" w:color="auto"/>
                                    <w:right w:val="none" w:sz="0" w:space="0" w:color="auto"/>
                                  </w:divBdr>
                                  <w:divsChild>
                                    <w:div w:id="385107285">
                                      <w:marLeft w:val="0"/>
                                      <w:marRight w:val="0"/>
                                      <w:marTop w:val="0"/>
                                      <w:marBottom w:val="0"/>
                                      <w:divBdr>
                                        <w:top w:val="none" w:sz="0" w:space="0" w:color="auto"/>
                                        <w:left w:val="none" w:sz="0" w:space="0" w:color="auto"/>
                                        <w:bottom w:val="none" w:sz="0" w:space="0" w:color="auto"/>
                                        <w:right w:val="none" w:sz="0" w:space="0" w:color="auto"/>
                                      </w:divBdr>
                                      <w:divsChild>
                                        <w:div w:id="586691435">
                                          <w:marLeft w:val="0"/>
                                          <w:marRight w:val="0"/>
                                          <w:marTop w:val="0"/>
                                          <w:marBottom w:val="0"/>
                                          <w:divBdr>
                                            <w:top w:val="none" w:sz="0" w:space="0" w:color="auto"/>
                                            <w:left w:val="none" w:sz="0" w:space="0" w:color="auto"/>
                                            <w:bottom w:val="none" w:sz="0" w:space="0" w:color="auto"/>
                                            <w:right w:val="none" w:sz="0" w:space="0" w:color="auto"/>
                                          </w:divBdr>
                                          <w:divsChild>
                                            <w:div w:id="2119063619">
                                              <w:marLeft w:val="0"/>
                                              <w:marRight w:val="0"/>
                                              <w:marTop w:val="0"/>
                                              <w:marBottom w:val="0"/>
                                              <w:divBdr>
                                                <w:top w:val="none" w:sz="0" w:space="0" w:color="auto"/>
                                                <w:left w:val="none" w:sz="0" w:space="0" w:color="auto"/>
                                                <w:bottom w:val="none" w:sz="0" w:space="0" w:color="auto"/>
                                                <w:right w:val="none" w:sz="0" w:space="0" w:color="auto"/>
                                              </w:divBdr>
                                              <w:divsChild>
                                                <w:div w:id="127088809">
                                                  <w:marLeft w:val="0"/>
                                                  <w:marRight w:val="0"/>
                                                  <w:marTop w:val="0"/>
                                                  <w:marBottom w:val="0"/>
                                                  <w:divBdr>
                                                    <w:top w:val="none" w:sz="0" w:space="0" w:color="auto"/>
                                                    <w:left w:val="none" w:sz="0" w:space="0" w:color="auto"/>
                                                    <w:bottom w:val="none" w:sz="0" w:space="0" w:color="auto"/>
                                                    <w:right w:val="none" w:sz="0" w:space="0" w:color="auto"/>
                                                  </w:divBdr>
                                                  <w:divsChild>
                                                    <w:div w:id="50463414">
                                                      <w:marLeft w:val="0"/>
                                                      <w:marRight w:val="0"/>
                                                      <w:marTop w:val="0"/>
                                                      <w:marBottom w:val="0"/>
                                                      <w:divBdr>
                                                        <w:top w:val="none" w:sz="0" w:space="0" w:color="auto"/>
                                                        <w:left w:val="none" w:sz="0" w:space="0" w:color="auto"/>
                                                        <w:bottom w:val="none" w:sz="0" w:space="0" w:color="auto"/>
                                                        <w:right w:val="none" w:sz="0" w:space="0" w:color="auto"/>
                                                      </w:divBdr>
                                                      <w:divsChild>
                                                        <w:div w:id="543566544">
                                                          <w:marLeft w:val="0"/>
                                                          <w:marRight w:val="0"/>
                                                          <w:marTop w:val="0"/>
                                                          <w:marBottom w:val="0"/>
                                                          <w:divBdr>
                                                            <w:top w:val="none" w:sz="0" w:space="0" w:color="auto"/>
                                                            <w:left w:val="none" w:sz="0" w:space="0" w:color="auto"/>
                                                            <w:bottom w:val="none" w:sz="0" w:space="0" w:color="auto"/>
                                                            <w:right w:val="none" w:sz="0" w:space="0" w:color="auto"/>
                                                          </w:divBdr>
                                                          <w:divsChild>
                                                            <w:div w:id="9897924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303340">
                                                  <w:marLeft w:val="0"/>
                                                  <w:marRight w:val="0"/>
                                                  <w:marTop w:val="0"/>
                                                  <w:marBottom w:val="0"/>
                                                  <w:divBdr>
                                                    <w:top w:val="none" w:sz="0" w:space="0" w:color="auto"/>
                                                    <w:left w:val="none" w:sz="0" w:space="0" w:color="auto"/>
                                                    <w:bottom w:val="none" w:sz="0" w:space="0" w:color="auto"/>
                                                    <w:right w:val="none" w:sz="0" w:space="0" w:color="auto"/>
                                                  </w:divBdr>
                                                  <w:divsChild>
                                                    <w:div w:id="65734129">
                                                      <w:marLeft w:val="0"/>
                                                      <w:marRight w:val="0"/>
                                                      <w:marTop w:val="0"/>
                                                      <w:marBottom w:val="0"/>
                                                      <w:divBdr>
                                                        <w:top w:val="none" w:sz="0" w:space="0" w:color="auto"/>
                                                        <w:left w:val="none" w:sz="0" w:space="0" w:color="auto"/>
                                                        <w:bottom w:val="none" w:sz="0" w:space="0" w:color="auto"/>
                                                        <w:right w:val="none" w:sz="0" w:space="0" w:color="auto"/>
                                                      </w:divBdr>
                                                      <w:divsChild>
                                                        <w:div w:id="1601909503">
                                                          <w:marLeft w:val="0"/>
                                                          <w:marRight w:val="0"/>
                                                          <w:marTop w:val="0"/>
                                                          <w:marBottom w:val="0"/>
                                                          <w:divBdr>
                                                            <w:top w:val="none" w:sz="0" w:space="0" w:color="auto"/>
                                                            <w:left w:val="none" w:sz="0" w:space="0" w:color="auto"/>
                                                            <w:bottom w:val="none" w:sz="0" w:space="0" w:color="auto"/>
                                                            <w:right w:val="none" w:sz="0" w:space="0" w:color="auto"/>
                                                          </w:divBdr>
                                                          <w:divsChild>
                                                            <w:div w:id="1047339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001841">
                                  <w:marLeft w:val="0"/>
                                  <w:marRight w:val="0"/>
                                  <w:marTop w:val="0"/>
                                  <w:marBottom w:val="0"/>
                                  <w:divBdr>
                                    <w:top w:val="none" w:sz="0" w:space="0" w:color="auto"/>
                                    <w:left w:val="none" w:sz="0" w:space="0" w:color="auto"/>
                                    <w:bottom w:val="none" w:sz="0" w:space="0" w:color="auto"/>
                                    <w:right w:val="none" w:sz="0" w:space="0" w:color="auto"/>
                                  </w:divBdr>
                                  <w:divsChild>
                                    <w:div w:id="182594850">
                                      <w:marLeft w:val="0"/>
                                      <w:marRight w:val="0"/>
                                      <w:marTop w:val="0"/>
                                      <w:marBottom w:val="0"/>
                                      <w:divBdr>
                                        <w:top w:val="none" w:sz="0" w:space="0" w:color="auto"/>
                                        <w:left w:val="none" w:sz="0" w:space="0" w:color="auto"/>
                                        <w:bottom w:val="none" w:sz="0" w:space="0" w:color="auto"/>
                                        <w:right w:val="none" w:sz="0" w:space="0" w:color="auto"/>
                                      </w:divBdr>
                                      <w:divsChild>
                                        <w:div w:id="1988242051">
                                          <w:marLeft w:val="0"/>
                                          <w:marRight w:val="0"/>
                                          <w:marTop w:val="0"/>
                                          <w:marBottom w:val="0"/>
                                          <w:divBdr>
                                            <w:top w:val="none" w:sz="0" w:space="0" w:color="auto"/>
                                            <w:left w:val="none" w:sz="0" w:space="0" w:color="auto"/>
                                            <w:bottom w:val="none" w:sz="0" w:space="0" w:color="auto"/>
                                            <w:right w:val="none" w:sz="0" w:space="0" w:color="auto"/>
                                          </w:divBdr>
                                          <w:divsChild>
                                            <w:div w:id="16363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6202285">
      <w:bodyDiv w:val="1"/>
      <w:marLeft w:val="0"/>
      <w:marRight w:val="0"/>
      <w:marTop w:val="0"/>
      <w:marBottom w:val="0"/>
      <w:divBdr>
        <w:top w:val="none" w:sz="0" w:space="0" w:color="auto"/>
        <w:left w:val="none" w:sz="0" w:space="0" w:color="auto"/>
        <w:bottom w:val="none" w:sz="0" w:space="0" w:color="auto"/>
        <w:right w:val="none" w:sz="0" w:space="0" w:color="auto"/>
      </w:divBdr>
    </w:div>
    <w:div w:id="376517333">
      <w:bodyDiv w:val="1"/>
      <w:marLeft w:val="0"/>
      <w:marRight w:val="0"/>
      <w:marTop w:val="0"/>
      <w:marBottom w:val="0"/>
      <w:divBdr>
        <w:top w:val="none" w:sz="0" w:space="0" w:color="auto"/>
        <w:left w:val="none" w:sz="0" w:space="0" w:color="auto"/>
        <w:bottom w:val="none" w:sz="0" w:space="0" w:color="auto"/>
        <w:right w:val="none" w:sz="0" w:space="0" w:color="auto"/>
      </w:divBdr>
    </w:div>
    <w:div w:id="376658974">
      <w:bodyDiv w:val="1"/>
      <w:marLeft w:val="0"/>
      <w:marRight w:val="0"/>
      <w:marTop w:val="0"/>
      <w:marBottom w:val="0"/>
      <w:divBdr>
        <w:top w:val="none" w:sz="0" w:space="0" w:color="auto"/>
        <w:left w:val="none" w:sz="0" w:space="0" w:color="auto"/>
        <w:bottom w:val="none" w:sz="0" w:space="0" w:color="auto"/>
        <w:right w:val="none" w:sz="0" w:space="0" w:color="auto"/>
      </w:divBdr>
    </w:div>
    <w:div w:id="377241197">
      <w:bodyDiv w:val="1"/>
      <w:marLeft w:val="0"/>
      <w:marRight w:val="0"/>
      <w:marTop w:val="0"/>
      <w:marBottom w:val="0"/>
      <w:divBdr>
        <w:top w:val="none" w:sz="0" w:space="0" w:color="auto"/>
        <w:left w:val="none" w:sz="0" w:space="0" w:color="auto"/>
        <w:bottom w:val="none" w:sz="0" w:space="0" w:color="auto"/>
        <w:right w:val="none" w:sz="0" w:space="0" w:color="auto"/>
      </w:divBdr>
    </w:div>
    <w:div w:id="380524674">
      <w:bodyDiv w:val="1"/>
      <w:marLeft w:val="0"/>
      <w:marRight w:val="0"/>
      <w:marTop w:val="0"/>
      <w:marBottom w:val="0"/>
      <w:divBdr>
        <w:top w:val="none" w:sz="0" w:space="0" w:color="auto"/>
        <w:left w:val="none" w:sz="0" w:space="0" w:color="auto"/>
        <w:bottom w:val="none" w:sz="0" w:space="0" w:color="auto"/>
        <w:right w:val="none" w:sz="0" w:space="0" w:color="auto"/>
      </w:divBdr>
    </w:div>
    <w:div w:id="386027269">
      <w:bodyDiv w:val="1"/>
      <w:marLeft w:val="0"/>
      <w:marRight w:val="0"/>
      <w:marTop w:val="0"/>
      <w:marBottom w:val="0"/>
      <w:divBdr>
        <w:top w:val="none" w:sz="0" w:space="0" w:color="auto"/>
        <w:left w:val="none" w:sz="0" w:space="0" w:color="auto"/>
        <w:bottom w:val="none" w:sz="0" w:space="0" w:color="auto"/>
        <w:right w:val="none" w:sz="0" w:space="0" w:color="auto"/>
      </w:divBdr>
    </w:div>
    <w:div w:id="386492799">
      <w:bodyDiv w:val="1"/>
      <w:marLeft w:val="0"/>
      <w:marRight w:val="0"/>
      <w:marTop w:val="0"/>
      <w:marBottom w:val="0"/>
      <w:divBdr>
        <w:top w:val="none" w:sz="0" w:space="0" w:color="auto"/>
        <w:left w:val="none" w:sz="0" w:space="0" w:color="auto"/>
        <w:bottom w:val="none" w:sz="0" w:space="0" w:color="auto"/>
        <w:right w:val="none" w:sz="0" w:space="0" w:color="auto"/>
      </w:divBdr>
    </w:div>
    <w:div w:id="388303400">
      <w:bodyDiv w:val="1"/>
      <w:marLeft w:val="0"/>
      <w:marRight w:val="0"/>
      <w:marTop w:val="0"/>
      <w:marBottom w:val="0"/>
      <w:divBdr>
        <w:top w:val="none" w:sz="0" w:space="0" w:color="auto"/>
        <w:left w:val="none" w:sz="0" w:space="0" w:color="auto"/>
        <w:bottom w:val="none" w:sz="0" w:space="0" w:color="auto"/>
        <w:right w:val="none" w:sz="0" w:space="0" w:color="auto"/>
      </w:divBdr>
    </w:div>
    <w:div w:id="391586101">
      <w:bodyDiv w:val="1"/>
      <w:marLeft w:val="0"/>
      <w:marRight w:val="0"/>
      <w:marTop w:val="0"/>
      <w:marBottom w:val="0"/>
      <w:divBdr>
        <w:top w:val="none" w:sz="0" w:space="0" w:color="auto"/>
        <w:left w:val="none" w:sz="0" w:space="0" w:color="auto"/>
        <w:bottom w:val="none" w:sz="0" w:space="0" w:color="auto"/>
        <w:right w:val="none" w:sz="0" w:space="0" w:color="auto"/>
      </w:divBdr>
    </w:div>
    <w:div w:id="393309939">
      <w:bodyDiv w:val="1"/>
      <w:marLeft w:val="0"/>
      <w:marRight w:val="0"/>
      <w:marTop w:val="0"/>
      <w:marBottom w:val="0"/>
      <w:divBdr>
        <w:top w:val="none" w:sz="0" w:space="0" w:color="auto"/>
        <w:left w:val="none" w:sz="0" w:space="0" w:color="auto"/>
        <w:bottom w:val="none" w:sz="0" w:space="0" w:color="auto"/>
        <w:right w:val="none" w:sz="0" w:space="0" w:color="auto"/>
      </w:divBdr>
    </w:div>
    <w:div w:id="393894550">
      <w:bodyDiv w:val="1"/>
      <w:marLeft w:val="0"/>
      <w:marRight w:val="0"/>
      <w:marTop w:val="0"/>
      <w:marBottom w:val="0"/>
      <w:divBdr>
        <w:top w:val="none" w:sz="0" w:space="0" w:color="auto"/>
        <w:left w:val="none" w:sz="0" w:space="0" w:color="auto"/>
        <w:bottom w:val="none" w:sz="0" w:space="0" w:color="auto"/>
        <w:right w:val="none" w:sz="0" w:space="0" w:color="auto"/>
      </w:divBdr>
    </w:div>
    <w:div w:id="394549444">
      <w:bodyDiv w:val="1"/>
      <w:marLeft w:val="0"/>
      <w:marRight w:val="0"/>
      <w:marTop w:val="0"/>
      <w:marBottom w:val="0"/>
      <w:divBdr>
        <w:top w:val="none" w:sz="0" w:space="0" w:color="auto"/>
        <w:left w:val="none" w:sz="0" w:space="0" w:color="auto"/>
        <w:bottom w:val="none" w:sz="0" w:space="0" w:color="auto"/>
        <w:right w:val="none" w:sz="0" w:space="0" w:color="auto"/>
      </w:divBdr>
    </w:div>
    <w:div w:id="395859741">
      <w:bodyDiv w:val="1"/>
      <w:marLeft w:val="0"/>
      <w:marRight w:val="0"/>
      <w:marTop w:val="0"/>
      <w:marBottom w:val="0"/>
      <w:divBdr>
        <w:top w:val="none" w:sz="0" w:space="0" w:color="auto"/>
        <w:left w:val="none" w:sz="0" w:space="0" w:color="auto"/>
        <w:bottom w:val="none" w:sz="0" w:space="0" w:color="auto"/>
        <w:right w:val="none" w:sz="0" w:space="0" w:color="auto"/>
      </w:divBdr>
    </w:div>
    <w:div w:id="398595778">
      <w:bodyDiv w:val="1"/>
      <w:marLeft w:val="0"/>
      <w:marRight w:val="0"/>
      <w:marTop w:val="0"/>
      <w:marBottom w:val="0"/>
      <w:divBdr>
        <w:top w:val="none" w:sz="0" w:space="0" w:color="auto"/>
        <w:left w:val="none" w:sz="0" w:space="0" w:color="auto"/>
        <w:bottom w:val="none" w:sz="0" w:space="0" w:color="auto"/>
        <w:right w:val="none" w:sz="0" w:space="0" w:color="auto"/>
      </w:divBdr>
    </w:div>
    <w:div w:id="399063963">
      <w:bodyDiv w:val="1"/>
      <w:marLeft w:val="0"/>
      <w:marRight w:val="0"/>
      <w:marTop w:val="0"/>
      <w:marBottom w:val="0"/>
      <w:divBdr>
        <w:top w:val="none" w:sz="0" w:space="0" w:color="auto"/>
        <w:left w:val="none" w:sz="0" w:space="0" w:color="auto"/>
        <w:bottom w:val="none" w:sz="0" w:space="0" w:color="auto"/>
        <w:right w:val="none" w:sz="0" w:space="0" w:color="auto"/>
      </w:divBdr>
    </w:div>
    <w:div w:id="405346418">
      <w:bodyDiv w:val="1"/>
      <w:marLeft w:val="0"/>
      <w:marRight w:val="0"/>
      <w:marTop w:val="0"/>
      <w:marBottom w:val="0"/>
      <w:divBdr>
        <w:top w:val="none" w:sz="0" w:space="0" w:color="auto"/>
        <w:left w:val="none" w:sz="0" w:space="0" w:color="auto"/>
        <w:bottom w:val="none" w:sz="0" w:space="0" w:color="auto"/>
        <w:right w:val="none" w:sz="0" w:space="0" w:color="auto"/>
      </w:divBdr>
    </w:div>
    <w:div w:id="405421551">
      <w:bodyDiv w:val="1"/>
      <w:marLeft w:val="0"/>
      <w:marRight w:val="0"/>
      <w:marTop w:val="0"/>
      <w:marBottom w:val="0"/>
      <w:divBdr>
        <w:top w:val="none" w:sz="0" w:space="0" w:color="auto"/>
        <w:left w:val="none" w:sz="0" w:space="0" w:color="auto"/>
        <w:bottom w:val="none" w:sz="0" w:space="0" w:color="auto"/>
        <w:right w:val="none" w:sz="0" w:space="0" w:color="auto"/>
      </w:divBdr>
    </w:div>
    <w:div w:id="407659023">
      <w:bodyDiv w:val="1"/>
      <w:marLeft w:val="0"/>
      <w:marRight w:val="0"/>
      <w:marTop w:val="0"/>
      <w:marBottom w:val="0"/>
      <w:divBdr>
        <w:top w:val="none" w:sz="0" w:space="0" w:color="auto"/>
        <w:left w:val="none" w:sz="0" w:space="0" w:color="auto"/>
        <w:bottom w:val="none" w:sz="0" w:space="0" w:color="auto"/>
        <w:right w:val="none" w:sz="0" w:space="0" w:color="auto"/>
      </w:divBdr>
    </w:div>
    <w:div w:id="411246866">
      <w:bodyDiv w:val="1"/>
      <w:marLeft w:val="0"/>
      <w:marRight w:val="0"/>
      <w:marTop w:val="0"/>
      <w:marBottom w:val="0"/>
      <w:divBdr>
        <w:top w:val="none" w:sz="0" w:space="0" w:color="auto"/>
        <w:left w:val="none" w:sz="0" w:space="0" w:color="auto"/>
        <w:bottom w:val="none" w:sz="0" w:space="0" w:color="auto"/>
        <w:right w:val="none" w:sz="0" w:space="0" w:color="auto"/>
      </w:divBdr>
    </w:div>
    <w:div w:id="412750821">
      <w:bodyDiv w:val="1"/>
      <w:marLeft w:val="0"/>
      <w:marRight w:val="0"/>
      <w:marTop w:val="0"/>
      <w:marBottom w:val="0"/>
      <w:divBdr>
        <w:top w:val="none" w:sz="0" w:space="0" w:color="auto"/>
        <w:left w:val="none" w:sz="0" w:space="0" w:color="auto"/>
        <w:bottom w:val="none" w:sz="0" w:space="0" w:color="auto"/>
        <w:right w:val="none" w:sz="0" w:space="0" w:color="auto"/>
      </w:divBdr>
    </w:div>
    <w:div w:id="417211490">
      <w:bodyDiv w:val="1"/>
      <w:marLeft w:val="0"/>
      <w:marRight w:val="0"/>
      <w:marTop w:val="0"/>
      <w:marBottom w:val="0"/>
      <w:divBdr>
        <w:top w:val="none" w:sz="0" w:space="0" w:color="auto"/>
        <w:left w:val="none" w:sz="0" w:space="0" w:color="auto"/>
        <w:bottom w:val="none" w:sz="0" w:space="0" w:color="auto"/>
        <w:right w:val="none" w:sz="0" w:space="0" w:color="auto"/>
      </w:divBdr>
    </w:div>
    <w:div w:id="422268781">
      <w:bodyDiv w:val="1"/>
      <w:marLeft w:val="0"/>
      <w:marRight w:val="0"/>
      <w:marTop w:val="0"/>
      <w:marBottom w:val="0"/>
      <w:divBdr>
        <w:top w:val="none" w:sz="0" w:space="0" w:color="auto"/>
        <w:left w:val="none" w:sz="0" w:space="0" w:color="auto"/>
        <w:bottom w:val="none" w:sz="0" w:space="0" w:color="auto"/>
        <w:right w:val="none" w:sz="0" w:space="0" w:color="auto"/>
      </w:divBdr>
    </w:div>
    <w:div w:id="424958667">
      <w:bodyDiv w:val="1"/>
      <w:marLeft w:val="0"/>
      <w:marRight w:val="0"/>
      <w:marTop w:val="0"/>
      <w:marBottom w:val="0"/>
      <w:divBdr>
        <w:top w:val="none" w:sz="0" w:space="0" w:color="auto"/>
        <w:left w:val="none" w:sz="0" w:space="0" w:color="auto"/>
        <w:bottom w:val="none" w:sz="0" w:space="0" w:color="auto"/>
        <w:right w:val="none" w:sz="0" w:space="0" w:color="auto"/>
      </w:divBdr>
    </w:div>
    <w:div w:id="426342273">
      <w:bodyDiv w:val="1"/>
      <w:marLeft w:val="0"/>
      <w:marRight w:val="0"/>
      <w:marTop w:val="0"/>
      <w:marBottom w:val="0"/>
      <w:divBdr>
        <w:top w:val="none" w:sz="0" w:space="0" w:color="auto"/>
        <w:left w:val="none" w:sz="0" w:space="0" w:color="auto"/>
        <w:bottom w:val="none" w:sz="0" w:space="0" w:color="auto"/>
        <w:right w:val="none" w:sz="0" w:space="0" w:color="auto"/>
      </w:divBdr>
    </w:div>
    <w:div w:id="429744117">
      <w:bodyDiv w:val="1"/>
      <w:marLeft w:val="0"/>
      <w:marRight w:val="0"/>
      <w:marTop w:val="0"/>
      <w:marBottom w:val="0"/>
      <w:divBdr>
        <w:top w:val="none" w:sz="0" w:space="0" w:color="auto"/>
        <w:left w:val="none" w:sz="0" w:space="0" w:color="auto"/>
        <w:bottom w:val="none" w:sz="0" w:space="0" w:color="auto"/>
        <w:right w:val="none" w:sz="0" w:space="0" w:color="auto"/>
      </w:divBdr>
    </w:div>
    <w:div w:id="436484300">
      <w:bodyDiv w:val="1"/>
      <w:marLeft w:val="0"/>
      <w:marRight w:val="0"/>
      <w:marTop w:val="0"/>
      <w:marBottom w:val="0"/>
      <w:divBdr>
        <w:top w:val="none" w:sz="0" w:space="0" w:color="auto"/>
        <w:left w:val="none" w:sz="0" w:space="0" w:color="auto"/>
        <w:bottom w:val="none" w:sz="0" w:space="0" w:color="auto"/>
        <w:right w:val="none" w:sz="0" w:space="0" w:color="auto"/>
      </w:divBdr>
    </w:div>
    <w:div w:id="436606268">
      <w:bodyDiv w:val="1"/>
      <w:marLeft w:val="0"/>
      <w:marRight w:val="0"/>
      <w:marTop w:val="0"/>
      <w:marBottom w:val="0"/>
      <w:divBdr>
        <w:top w:val="none" w:sz="0" w:space="0" w:color="auto"/>
        <w:left w:val="none" w:sz="0" w:space="0" w:color="auto"/>
        <w:bottom w:val="none" w:sz="0" w:space="0" w:color="auto"/>
        <w:right w:val="none" w:sz="0" w:space="0" w:color="auto"/>
      </w:divBdr>
    </w:div>
    <w:div w:id="438138166">
      <w:bodyDiv w:val="1"/>
      <w:marLeft w:val="0"/>
      <w:marRight w:val="0"/>
      <w:marTop w:val="0"/>
      <w:marBottom w:val="0"/>
      <w:divBdr>
        <w:top w:val="none" w:sz="0" w:space="0" w:color="auto"/>
        <w:left w:val="none" w:sz="0" w:space="0" w:color="auto"/>
        <w:bottom w:val="none" w:sz="0" w:space="0" w:color="auto"/>
        <w:right w:val="none" w:sz="0" w:space="0" w:color="auto"/>
      </w:divBdr>
    </w:div>
    <w:div w:id="442961713">
      <w:bodyDiv w:val="1"/>
      <w:marLeft w:val="0"/>
      <w:marRight w:val="0"/>
      <w:marTop w:val="0"/>
      <w:marBottom w:val="0"/>
      <w:divBdr>
        <w:top w:val="none" w:sz="0" w:space="0" w:color="auto"/>
        <w:left w:val="none" w:sz="0" w:space="0" w:color="auto"/>
        <w:bottom w:val="none" w:sz="0" w:space="0" w:color="auto"/>
        <w:right w:val="none" w:sz="0" w:space="0" w:color="auto"/>
      </w:divBdr>
    </w:div>
    <w:div w:id="445152904">
      <w:bodyDiv w:val="1"/>
      <w:marLeft w:val="0"/>
      <w:marRight w:val="0"/>
      <w:marTop w:val="0"/>
      <w:marBottom w:val="0"/>
      <w:divBdr>
        <w:top w:val="none" w:sz="0" w:space="0" w:color="auto"/>
        <w:left w:val="none" w:sz="0" w:space="0" w:color="auto"/>
        <w:bottom w:val="none" w:sz="0" w:space="0" w:color="auto"/>
        <w:right w:val="none" w:sz="0" w:space="0" w:color="auto"/>
      </w:divBdr>
    </w:div>
    <w:div w:id="450630320">
      <w:bodyDiv w:val="1"/>
      <w:marLeft w:val="0"/>
      <w:marRight w:val="0"/>
      <w:marTop w:val="0"/>
      <w:marBottom w:val="0"/>
      <w:divBdr>
        <w:top w:val="none" w:sz="0" w:space="0" w:color="auto"/>
        <w:left w:val="none" w:sz="0" w:space="0" w:color="auto"/>
        <w:bottom w:val="none" w:sz="0" w:space="0" w:color="auto"/>
        <w:right w:val="none" w:sz="0" w:space="0" w:color="auto"/>
      </w:divBdr>
    </w:div>
    <w:div w:id="451628391">
      <w:bodyDiv w:val="1"/>
      <w:marLeft w:val="0"/>
      <w:marRight w:val="0"/>
      <w:marTop w:val="0"/>
      <w:marBottom w:val="0"/>
      <w:divBdr>
        <w:top w:val="none" w:sz="0" w:space="0" w:color="auto"/>
        <w:left w:val="none" w:sz="0" w:space="0" w:color="auto"/>
        <w:bottom w:val="none" w:sz="0" w:space="0" w:color="auto"/>
        <w:right w:val="none" w:sz="0" w:space="0" w:color="auto"/>
      </w:divBdr>
    </w:div>
    <w:div w:id="456341034">
      <w:bodyDiv w:val="1"/>
      <w:marLeft w:val="0"/>
      <w:marRight w:val="0"/>
      <w:marTop w:val="0"/>
      <w:marBottom w:val="0"/>
      <w:divBdr>
        <w:top w:val="none" w:sz="0" w:space="0" w:color="auto"/>
        <w:left w:val="none" w:sz="0" w:space="0" w:color="auto"/>
        <w:bottom w:val="none" w:sz="0" w:space="0" w:color="auto"/>
        <w:right w:val="none" w:sz="0" w:space="0" w:color="auto"/>
      </w:divBdr>
    </w:div>
    <w:div w:id="458036580">
      <w:bodyDiv w:val="1"/>
      <w:marLeft w:val="0"/>
      <w:marRight w:val="0"/>
      <w:marTop w:val="0"/>
      <w:marBottom w:val="0"/>
      <w:divBdr>
        <w:top w:val="none" w:sz="0" w:space="0" w:color="auto"/>
        <w:left w:val="none" w:sz="0" w:space="0" w:color="auto"/>
        <w:bottom w:val="none" w:sz="0" w:space="0" w:color="auto"/>
        <w:right w:val="none" w:sz="0" w:space="0" w:color="auto"/>
      </w:divBdr>
    </w:div>
    <w:div w:id="458257671">
      <w:bodyDiv w:val="1"/>
      <w:marLeft w:val="0"/>
      <w:marRight w:val="0"/>
      <w:marTop w:val="0"/>
      <w:marBottom w:val="0"/>
      <w:divBdr>
        <w:top w:val="none" w:sz="0" w:space="0" w:color="auto"/>
        <w:left w:val="none" w:sz="0" w:space="0" w:color="auto"/>
        <w:bottom w:val="none" w:sz="0" w:space="0" w:color="auto"/>
        <w:right w:val="none" w:sz="0" w:space="0" w:color="auto"/>
      </w:divBdr>
    </w:div>
    <w:div w:id="463894777">
      <w:bodyDiv w:val="1"/>
      <w:marLeft w:val="0"/>
      <w:marRight w:val="0"/>
      <w:marTop w:val="0"/>
      <w:marBottom w:val="0"/>
      <w:divBdr>
        <w:top w:val="none" w:sz="0" w:space="0" w:color="auto"/>
        <w:left w:val="none" w:sz="0" w:space="0" w:color="auto"/>
        <w:bottom w:val="none" w:sz="0" w:space="0" w:color="auto"/>
        <w:right w:val="none" w:sz="0" w:space="0" w:color="auto"/>
      </w:divBdr>
    </w:div>
    <w:div w:id="467892439">
      <w:bodyDiv w:val="1"/>
      <w:marLeft w:val="0"/>
      <w:marRight w:val="0"/>
      <w:marTop w:val="0"/>
      <w:marBottom w:val="0"/>
      <w:divBdr>
        <w:top w:val="none" w:sz="0" w:space="0" w:color="auto"/>
        <w:left w:val="none" w:sz="0" w:space="0" w:color="auto"/>
        <w:bottom w:val="none" w:sz="0" w:space="0" w:color="auto"/>
        <w:right w:val="none" w:sz="0" w:space="0" w:color="auto"/>
      </w:divBdr>
    </w:div>
    <w:div w:id="468011292">
      <w:bodyDiv w:val="1"/>
      <w:marLeft w:val="0"/>
      <w:marRight w:val="0"/>
      <w:marTop w:val="0"/>
      <w:marBottom w:val="0"/>
      <w:divBdr>
        <w:top w:val="none" w:sz="0" w:space="0" w:color="auto"/>
        <w:left w:val="none" w:sz="0" w:space="0" w:color="auto"/>
        <w:bottom w:val="none" w:sz="0" w:space="0" w:color="auto"/>
        <w:right w:val="none" w:sz="0" w:space="0" w:color="auto"/>
      </w:divBdr>
    </w:div>
    <w:div w:id="468128727">
      <w:bodyDiv w:val="1"/>
      <w:marLeft w:val="0"/>
      <w:marRight w:val="0"/>
      <w:marTop w:val="0"/>
      <w:marBottom w:val="0"/>
      <w:divBdr>
        <w:top w:val="none" w:sz="0" w:space="0" w:color="auto"/>
        <w:left w:val="none" w:sz="0" w:space="0" w:color="auto"/>
        <w:bottom w:val="none" w:sz="0" w:space="0" w:color="auto"/>
        <w:right w:val="none" w:sz="0" w:space="0" w:color="auto"/>
      </w:divBdr>
    </w:div>
    <w:div w:id="470901016">
      <w:bodyDiv w:val="1"/>
      <w:marLeft w:val="0"/>
      <w:marRight w:val="0"/>
      <w:marTop w:val="0"/>
      <w:marBottom w:val="0"/>
      <w:divBdr>
        <w:top w:val="none" w:sz="0" w:space="0" w:color="auto"/>
        <w:left w:val="none" w:sz="0" w:space="0" w:color="auto"/>
        <w:bottom w:val="none" w:sz="0" w:space="0" w:color="auto"/>
        <w:right w:val="none" w:sz="0" w:space="0" w:color="auto"/>
      </w:divBdr>
    </w:div>
    <w:div w:id="472481344">
      <w:bodyDiv w:val="1"/>
      <w:marLeft w:val="0"/>
      <w:marRight w:val="0"/>
      <w:marTop w:val="0"/>
      <w:marBottom w:val="0"/>
      <w:divBdr>
        <w:top w:val="none" w:sz="0" w:space="0" w:color="auto"/>
        <w:left w:val="none" w:sz="0" w:space="0" w:color="auto"/>
        <w:bottom w:val="none" w:sz="0" w:space="0" w:color="auto"/>
        <w:right w:val="none" w:sz="0" w:space="0" w:color="auto"/>
      </w:divBdr>
    </w:div>
    <w:div w:id="474416793">
      <w:bodyDiv w:val="1"/>
      <w:marLeft w:val="0"/>
      <w:marRight w:val="0"/>
      <w:marTop w:val="0"/>
      <w:marBottom w:val="0"/>
      <w:divBdr>
        <w:top w:val="none" w:sz="0" w:space="0" w:color="auto"/>
        <w:left w:val="none" w:sz="0" w:space="0" w:color="auto"/>
        <w:bottom w:val="none" w:sz="0" w:space="0" w:color="auto"/>
        <w:right w:val="none" w:sz="0" w:space="0" w:color="auto"/>
      </w:divBdr>
    </w:div>
    <w:div w:id="475993499">
      <w:bodyDiv w:val="1"/>
      <w:marLeft w:val="0"/>
      <w:marRight w:val="0"/>
      <w:marTop w:val="0"/>
      <w:marBottom w:val="0"/>
      <w:divBdr>
        <w:top w:val="none" w:sz="0" w:space="0" w:color="auto"/>
        <w:left w:val="none" w:sz="0" w:space="0" w:color="auto"/>
        <w:bottom w:val="none" w:sz="0" w:space="0" w:color="auto"/>
        <w:right w:val="none" w:sz="0" w:space="0" w:color="auto"/>
      </w:divBdr>
    </w:div>
    <w:div w:id="476387440">
      <w:bodyDiv w:val="1"/>
      <w:marLeft w:val="0"/>
      <w:marRight w:val="0"/>
      <w:marTop w:val="0"/>
      <w:marBottom w:val="0"/>
      <w:divBdr>
        <w:top w:val="none" w:sz="0" w:space="0" w:color="auto"/>
        <w:left w:val="none" w:sz="0" w:space="0" w:color="auto"/>
        <w:bottom w:val="none" w:sz="0" w:space="0" w:color="auto"/>
        <w:right w:val="none" w:sz="0" w:space="0" w:color="auto"/>
      </w:divBdr>
    </w:div>
    <w:div w:id="478688472">
      <w:bodyDiv w:val="1"/>
      <w:marLeft w:val="0"/>
      <w:marRight w:val="0"/>
      <w:marTop w:val="0"/>
      <w:marBottom w:val="0"/>
      <w:divBdr>
        <w:top w:val="none" w:sz="0" w:space="0" w:color="auto"/>
        <w:left w:val="none" w:sz="0" w:space="0" w:color="auto"/>
        <w:bottom w:val="none" w:sz="0" w:space="0" w:color="auto"/>
        <w:right w:val="none" w:sz="0" w:space="0" w:color="auto"/>
      </w:divBdr>
    </w:div>
    <w:div w:id="482433896">
      <w:bodyDiv w:val="1"/>
      <w:marLeft w:val="0"/>
      <w:marRight w:val="0"/>
      <w:marTop w:val="0"/>
      <w:marBottom w:val="0"/>
      <w:divBdr>
        <w:top w:val="none" w:sz="0" w:space="0" w:color="auto"/>
        <w:left w:val="none" w:sz="0" w:space="0" w:color="auto"/>
        <w:bottom w:val="none" w:sz="0" w:space="0" w:color="auto"/>
        <w:right w:val="none" w:sz="0" w:space="0" w:color="auto"/>
      </w:divBdr>
    </w:div>
    <w:div w:id="487290448">
      <w:bodyDiv w:val="1"/>
      <w:marLeft w:val="0"/>
      <w:marRight w:val="0"/>
      <w:marTop w:val="0"/>
      <w:marBottom w:val="0"/>
      <w:divBdr>
        <w:top w:val="none" w:sz="0" w:space="0" w:color="auto"/>
        <w:left w:val="none" w:sz="0" w:space="0" w:color="auto"/>
        <w:bottom w:val="none" w:sz="0" w:space="0" w:color="auto"/>
        <w:right w:val="none" w:sz="0" w:space="0" w:color="auto"/>
      </w:divBdr>
    </w:div>
    <w:div w:id="487598358">
      <w:bodyDiv w:val="1"/>
      <w:marLeft w:val="0"/>
      <w:marRight w:val="0"/>
      <w:marTop w:val="0"/>
      <w:marBottom w:val="0"/>
      <w:divBdr>
        <w:top w:val="none" w:sz="0" w:space="0" w:color="auto"/>
        <w:left w:val="none" w:sz="0" w:space="0" w:color="auto"/>
        <w:bottom w:val="none" w:sz="0" w:space="0" w:color="auto"/>
        <w:right w:val="none" w:sz="0" w:space="0" w:color="auto"/>
      </w:divBdr>
    </w:div>
    <w:div w:id="489520052">
      <w:bodyDiv w:val="1"/>
      <w:marLeft w:val="0"/>
      <w:marRight w:val="0"/>
      <w:marTop w:val="0"/>
      <w:marBottom w:val="0"/>
      <w:divBdr>
        <w:top w:val="none" w:sz="0" w:space="0" w:color="auto"/>
        <w:left w:val="none" w:sz="0" w:space="0" w:color="auto"/>
        <w:bottom w:val="none" w:sz="0" w:space="0" w:color="auto"/>
        <w:right w:val="none" w:sz="0" w:space="0" w:color="auto"/>
      </w:divBdr>
    </w:div>
    <w:div w:id="489712631">
      <w:bodyDiv w:val="1"/>
      <w:marLeft w:val="0"/>
      <w:marRight w:val="0"/>
      <w:marTop w:val="0"/>
      <w:marBottom w:val="0"/>
      <w:divBdr>
        <w:top w:val="none" w:sz="0" w:space="0" w:color="auto"/>
        <w:left w:val="none" w:sz="0" w:space="0" w:color="auto"/>
        <w:bottom w:val="none" w:sz="0" w:space="0" w:color="auto"/>
        <w:right w:val="none" w:sz="0" w:space="0" w:color="auto"/>
      </w:divBdr>
    </w:div>
    <w:div w:id="490757593">
      <w:bodyDiv w:val="1"/>
      <w:marLeft w:val="0"/>
      <w:marRight w:val="0"/>
      <w:marTop w:val="0"/>
      <w:marBottom w:val="0"/>
      <w:divBdr>
        <w:top w:val="none" w:sz="0" w:space="0" w:color="auto"/>
        <w:left w:val="none" w:sz="0" w:space="0" w:color="auto"/>
        <w:bottom w:val="none" w:sz="0" w:space="0" w:color="auto"/>
        <w:right w:val="none" w:sz="0" w:space="0" w:color="auto"/>
      </w:divBdr>
    </w:div>
    <w:div w:id="491800584">
      <w:bodyDiv w:val="1"/>
      <w:marLeft w:val="0"/>
      <w:marRight w:val="0"/>
      <w:marTop w:val="0"/>
      <w:marBottom w:val="0"/>
      <w:divBdr>
        <w:top w:val="none" w:sz="0" w:space="0" w:color="auto"/>
        <w:left w:val="none" w:sz="0" w:space="0" w:color="auto"/>
        <w:bottom w:val="none" w:sz="0" w:space="0" w:color="auto"/>
        <w:right w:val="none" w:sz="0" w:space="0" w:color="auto"/>
      </w:divBdr>
    </w:div>
    <w:div w:id="492916696">
      <w:bodyDiv w:val="1"/>
      <w:marLeft w:val="0"/>
      <w:marRight w:val="0"/>
      <w:marTop w:val="0"/>
      <w:marBottom w:val="0"/>
      <w:divBdr>
        <w:top w:val="none" w:sz="0" w:space="0" w:color="auto"/>
        <w:left w:val="none" w:sz="0" w:space="0" w:color="auto"/>
        <w:bottom w:val="none" w:sz="0" w:space="0" w:color="auto"/>
        <w:right w:val="none" w:sz="0" w:space="0" w:color="auto"/>
      </w:divBdr>
    </w:div>
    <w:div w:id="493108762">
      <w:bodyDiv w:val="1"/>
      <w:marLeft w:val="0"/>
      <w:marRight w:val="0"/>
      <w:marTop w:val="0"/>
      <w:marBottom w:val="0"/>
      <w:divBdr>
        <w:top w:val="none" w:sz="0" w:space="0" w:color="auto"/>
        <w:left w:val="none" w:sz="0" w:space="0" w:color="auto"/>
        <w:bottom w:val="none" w:sz="0" w:space="0" w:color="auto"/>
        <w:right w:val="none" w:sz="0" w:space="0" w:color="auto"/>
      </w:divBdr>
    </w:div>
    <w:div w:id="494689162">
      <w:bodyDiv w:val="1"/>
      <w:marLeft w:val="0"/>
      <w:marRight w:val="0"/>
      <w:marTop w:val="0"/>
      <w:marBottom w:val="0"/>
      <w:divBdr>
        <w:top w:val="none" w:sz="0" w:space="0" w:color="auto"/>
        <w:left w:val="none" w:sz="0" w:space="0" w:color="auto"/>
        <w:bottom w:val="none" w:sz="0" w:space="0" w:color="auto"/>
        <w:right w:val="none" w:sz="0" w:space="0" w:color="auto"/>
      </w:divBdr>
    </w:div>
    <w:div w:id="498539353">
      <w:bodyDiv w:val="1"/>
      <w:marLeft w:val="0"/>
      <w:marRight w:val="0"/>
      <w:marTop w:val="0"/>
      <w:marBottom w:val="0"/>
      <w:divBdr>
        <w:top w:val="none" w:sz="0" w:space="0" w:color="auto"/>
        <w:left w:val="none" w:sz="0" w:space="0" w:color="auto"/>
        <w:bottom w:val="none" w:sz="0" w:space="0" w:color="auto"/>
        <w:right w:val="none" w:sz="0" w:space="0" w:color="auto"/>
      </w:divBdr>
    </w:div>
    <w:div w:id="508181016">
      <w:bodyDiv w:val="1"/>
      <w:marLeft w:val="0"/>
      <w:marRight w:val="0"/>
      <w:marTop w:val="0"/>
      <w:marBottom w:val="0"/>
      <w:divBdr>
        <w:top w:val="none" w:sz="0" w:space="0" w:color="auto"/>
        <w:left w:val="none" w:sz="0" w:space="0" w:color="auto"/>
        <w:bottom w:val="none" w:sz="0" w:space="0" w:color="auto"/>
        <w:right w:val="none" w:sz="0" w:space="0" w:color="auto"/>
      </w:divBdr>
    </w:div>
    <w:div w:id="512650478">
      <w:bodyDiv w:val="1"/>
      <w:marLeft w:val="0"/>
      <w:marRight w:val="0"/>
      <w:marTop w:val="0"/>
      <w:marBottom w:val="0"/>
      <w:divBdr>
        <w:top w:val="none" w:sz="0" w:space="0" w:color="auto"/>
        <w:left w:val="none" w:sz="0" w:space="0" w:color="auto"/>
        <w:bottom w:val="none" w:sz="0" w:space="0" w:color="auto"/>
        <w:right w:val="none" w:sz="0" w:space="0" w:color="auto"/>
      </w:divBdr>
    </w:div>
    <w:div w:id="514275125">
      <w:bodyDiv w:val="1"/>
      <w:marLeft w:val="0"/>
      <w:marRight w:val="0"/>
      <w:marTop w:val="0"/>
      <w:marBottom w:val="0"/>
      <w:divBdr>
        <w:top w:val="none" w:sz="0" w:space="0" w:color="auto"/>
        <w:left w:val="none" w:sz="0" w:space="0" w:color="auto"/>
        <w:bottom w:val="none" w:sz="0" w:space="0" w:color="auto"/>
        <w:right w:val="none" w:sz="0" w:space="0" w:color="auto"/>
      </w:divBdr>
    </w:div>
    <w:div w:id="514686537">
      <w:bodyDiv w:val="1"/>
      <w:marLeft w:val="0"/>
      <w:marRight w:val="0"/>
      <w:marTop w:val="0"/>
      <w:marBottom w:val="0"/>
      <w:divBdr>
        <w:top w:val="none" w:sz="0" w:space="0" w:color="auto"/>
        <w:left w:val="none" w:sz="0" w:space="0" w:color="auto"/>
        <w:bottom w:val="none" w:sz="0" w:space="0" w:color="auto"/>
        <w:right w:val="none" w:sz="0" w:space="0" w:color="auto"/>
      </w:divBdr>
    </w:div>
    <w:div w:id="517281473">
      <w:bodyDiv w:val="1"/>
      <w:marLeft w:val="0"/>
      <w:marRight w:val="0"/>
      <w:marTop w:val="0"/>
      <w:marBottom w:val="0"/>
      <w:divBdr>
        <w:top w:val="none" w:sz="0" w:space="0" w:color="auto"/>
        <w:left w:val="none" w:sz="0" w:space="0" w:color="auto"/>
        <w:bottom w:val="none" w:sz="0" w:space="0" w:color="auto"/>
        <w:right w:val="none" w:sz="0" w:space="0" w:color="auto"/>
      </w:divBdr>
    </w:div>
    <w:div w:id="524683054">
      <w:bodyDiv w:val="1"/>
      <w:marLeft w:val="0"/>
      <w:marRight w:val="0"/>
      <w:marTop w:val="0"/>
      <w:marBottom w:val="0"/>
      <w:divBdr>
        <w:top w:val="none" w:sz="0" w:space="0" w:color="auto"/>
        <w:left w:val="none" w:sz="0" w:space="0" w:color="auto"/>
        <w:bottom w:val="none" w:sz="0" w:space="0" w:color="auto"/>
        <w:right w:val="none" w:sz="0" w:space="0" w:color="auto"/>
      </w:divBdr>
    </w:div>
    <w:div w:id="532545939">
      <w:bodyDiv w:val="1"/>
      <w:marLeft w:val="0"/>
      <w:marRight w:val="0"/>
      <w:marTop w:val="0"/>
      <w:marBottom w:val="0"/>
      <w:divBdr>
        <w:top w:val="none" w:sz="0" w:space="0" w:color="auto"/>
        <w:left w:val="none" w:sz="0" w:space="0" w:color="auto"/>
        <w:bottom w:val="none" w:sz="0" w:space="0" w:color="auto"/>
        <w:right w:val="none" w:sz="0" w:space="0" w:color="auto"/>
      </w:divBdr>
    </w:div>
    <w:div w:id="536116040">
      <w:bodyDiv w:val="1"/>
      <w:marLeft w:val="0"/>
      <w:marRight w:val="0"/>
      <w:marTop w:val="0"/>
      <w:marBottom w:val="0"/>
      <w:divBdr>
        <w:top w:val="none" w:sz="0" w:space="0" w:color="auto"/>
        <w:left w:val="none" w:sz="0" w:space="0" w:color="auto"/>
        <w:bottom w:val="none" w:sz="0" w:space="0" w:color="auto"/>
        <w:right w:val="none" w:sz="0" w:space="0" w:color="auto"/>
      </w:divBdr>
    </w:div>
    <w:div w:id="538326637">
      <w:bodyDiv w:val="1"/>
      <w:marLeft w:val="0"/>
      <w:marRight w:val="0"/>
      <w:marTop w:val="0"/>
      <w:marBottom w:val="0"/>
      <w:divBdr>
        <w:top w:val="none" w:sz="0" w:space="0" w:color="auto"/>
        <w:left w:val="none" w:sz="0" w:space="0" w:color="auto"/>
        <w:bottom w:val="none" w:sz="0" w:space="0" w:color="auto"/>
        <w:right w:val="none" w:sz="0" w:space="0" w:color="auto"/>
      </w:divBdr>
    </w:div>
    <w:div w:id="547759823">
      <w:bodyDiv w:val="1"/>
      <w:marLeft w:val="0"/>
      <w:marRight w:val="0"/>
      <w:marTop w:val="0"/>
      <w:marBottom w:val="0"/>
      <w:divBdr>
        <w:top w:val="none" w:sz="0" w:space="0" w:color="auto"/>
        <w:left w:val="none" w:sz="0" w:space="0" w:color="auto"/>
        <w:bottom w:val="none" w:sz="0" w:space="0" w:color="auto"/>
        <w:right w:val="none" w:sz="0" w:space="0" w:color="auto"/>
      </w:divBdr>
    </w:div>
    <w:div w:id="565722337">
      <w:bodyDiv w:val="1"/>
      <w:marLeft w:val="0"/>
      <w:marRight w:val="0"/>
      <w:marTop w:val="0"/>
      <w:marBottom w:val="0"/>
      <w:divBdr>
        <w:top w:val="none" w:sz="0" w:space="0" w:color="auto"/>
        <w:left w:val="none" w:sz="0" w:space="0" w:color="auto"/>
        <w:bottom w:val="none" w:sz="0" w:space="0" w:color="auto"/>
        <w:right w:val="none" w:sz="0" w:space="0" w:color="auto"/>
      </w:divBdr>
    </w:div>
    <w:div w:id="566844142">
      <w:bodyDiv w:val="1"/>
      <w:marLeft w:val="0"/>
      <w:marRight w:val="0"/>
      <w:marTop w:val="0"/>
      <w:marBottom w:val="0"/>
      <w:divBdr>
        <w:top w:val="none" w:sz="0" w:space="0" w:color="auto"/>
        <w:left w:val="none" w:sz="0" w:space="0" w:color="auto"/>
        <w:bottom w:val="none" w:sz="0" w:space="0" w:color="auto"/>
        <w:right w:val="none" w:sz="0" w:space="0" w:color="auto"/>
      </w:divBdr>
    </w:div>
    <w:div w:id="568268075">
      <w:bodyDiv w:val="1"/>
      <w:marLeft w:val="0"/>
      <w:marRight w:val="0"/>
      <w:marTop w:val="0"/>
      <w:marBottom w:val="0"/>
      <w:divBdr>
        <w:top w:val="none" w:sz="0" w:space="0" w:color="auto"/>
        <w:left w:val="none" w:sz="0" w:space="0" w:color="auto"/>
        <w:bottom w:val="none" w:sz="0" w:space="0" w:color="auto"/>
        <w:right w:val="none" w:sz="0" w:space="0" w:color="auto"/>
      </w:divBdr>
    </w:div>
    <w:div w:id="578440963">
      <w:bodyDiv w:val="1"/>
      <w:marLeft w:val="0"/>
      <w:marRight w:val="0"/>
      <w:marTop w:val="0"/>
      <w:marBottom w:val="0"/>
      <w:divBdr>
        <w:top w:val="none" w:sz="0" w:space="0" w:color="auto"/>
        <w:left w:val="none" w:sz="0" w:space="0" w:color="auto"/>
        <w:bottom w:val="none" w:sz="0" w:space="0" w:color="auto"/>
        <w:right w:val="none" w:sz="0" w:space="0" w:color="auto"/>
      </w:divBdr>
    </w:div>
    <w:div w:id="582682604">
      <w:bodyDiv w:val="1"/>
      <w:marLeft w:val="0"/>
      <w:marRight w:val="0"/>
      <w:marTop w:val="0"/>
      <w:marBottom w:val="0"/>
      <w:divBdr>
        <w:top w:val="none" w:sz="0" w:space="0" w:color="auto"/>
        <w:left w:val="none" w:sz="0" w:space="0" w:color="auto"/>
        <w:bottom w:val="none" w:sz="0" w:space="0" w:color="auto"/>
        <w:right w:val="none" w:sz="0" w:space="0" w:color="auto"/>
      </w:divBdr>
    </w:div>
    <w:div w:id="584001973">
      <w:bodyDiv w:val="1"/>
      <w:marLeft w:val="0"/>
      <w:marRight w:val="0"/>
      <w:marTop w:val="0"/>
      <w:marBottom w:val="0"/>
      <w:divBdr>
        <w:top w:val="none" w:sz="0" w:space="0" w:color="auto"/>
        <w:left w:val="none" w:sz="0" w:space="0" w:color="auto"/>
        <w:bottom w:val="none" w:sz="0" w:space="0" w:color="auto"/>
        <w:right w:val="none" w:sz="0" w:space="0" w:color="auto"/>
      </w:divBdr>
    </w:div>
    <w:div w:id="588126830">
      <w:bodyDiv w:val="1"/>
      <w:marLeft w:val="0"/>
      <w:marRight w:val="0"/>
      <w:marTop w:val="0"/>
      <w:marBottom w:val="0"/>
      <w:divBdr>
        <w:top w:val="none" w:sz="0" w:space="0" w:color="auto"/>
        <w:left w:val="none" w:sz="0" w:space="0" w:color="auto"/>
        <w:bottom w:val="none" w:sz="0" w:space="0" w:color="auto"/>
        <w:right w:val="none" w:sz="0" w:space="0" w:color="auto"/>
      </w:divBdr>
    </w:div>
    <w:div w:id="588730390">
      <w:bodyDiv w:val="1"/>
      <w:marLeft w:val="0"/>
      <w:marRight w:val="0"/>
      <w:marTop w:val="0"/>
      <w:marBottom w:val="0"/>
      <w:divBdr>
        <w:top w:val="none" w:sz="0" w:space="0" w:color="auto"/>
        <w:left w:val="none" w:sz="0" w:space="0" w:color="auto"/>
        <w:bottom w:val="none" w:sz="0" w:space="0" w:color="auto"/>
        <w:right w:val="none" w:sz="0" w:space="0" w:color="auto"/>
      </w:divBdr>
    </w:div>
    <w:div w:id="590554566">
      <w:bodyDiv w:val="1"/>
      <w:marLeft w:val="0"/>
      <w:marRight w:val="0"/>
      <w:marTop w:val="0"/>
      <w:marBottom w:val="0"/>
      <w:divBdr>
        <w:top w:val="none" w:sz="0" w:space="0" w:color="auto"/>
        <w:left w:val="none" w:sz="0" w:space="0" w:color="auto"/>
        <w:bottom w:val="none" w:sz="0" w:space="0" w:color="auto"/>
        <w:right w:val="none" w:sz="0" w:space="0" w:color="auto"/>
      </w:divBdr>
    </w:div>
    <w:div w:id="591161242">
      <w:bodyDiv w:val="1"/>
      <w:marLeft w:val="0"/>
      <w:marRight w:val="0"/>
      <w:marTop w:val="0"/>
      <w:marBottom w:val="0"/>
      <w:divBdr>
        <w:top w:val="none" w:sz="0" w:space="0" w:color="auto"/>
        <w:left w:val="none" w:sz="0" w:space="0" w:color="auto"/>
        <w:bottom w:val="none" w:sz="0" w:space="0" w:color="auto"/>
        <w:right w:val="none" w:sz="0" w:space="0" w:color="auto"/>
      </w:divBdr>
    </w:div>
    <w:div w:id="592516647">
      <w:bodyDiv w:val="1"/>
      <w:marLeft w:val="0"/>
      <w:marRight w:val="0"/>
      <w:marTop w:val="0"/>
      <w:marBottom w:val="0"/>
      <w:divBdr>
        <w:top w:val="none" w:sz="0" w:space="0" w:color="auto"/>
        <w:left w:val="none" w:sz="0" w:space="0" w:color="auto"/>
        <w:bottom w:val="none" w:sz="0" w:space="0" w:color="auto"/>
        <w:right w:val="none" w:sz="0" w:space="0" w:color="auto"/>
      </w:divBdr>
    </w:div>
    <w:div w:id="592738991">
      <w:bodyDiv w:val="1"/>
      <w:marLeft w:val="0"/>
      <w:marRight w:val="0"/>
      <w:marTop w:val="0"/>
      <w:marBottom w:val="0"/>
      <w:divBdr>
        <w:top w:val="none" w:sz="0" w:space="0" w:color="auto"/>
        <w:left w:val="none" w:sz="0" w:space="0" w:color="auto"/>
        <w:bottom w:val="none" w:sz="0" w:space="0" w:color="auto"/>
        <w:right w:val="none" w:sz="0" w:space="0" w:color="auto"/>
      </w:divBdr>
    </w:div>
    <w:div w:id="596719670">
      <w:bodyDiv w:val="1"/>
      <w:marLeft w:val="0"/>
      <w:marRight w:val="0"/>
      <w:marTop w:val="0"/>
      <w:marBottom w:val="0"/>
      <w:divBdr>
        <w:top w:val="none" w:sz="0" w:space="0" w:color="auto"/>
        <w:left w:val="none" w:sz="0" w:space="0" w:color="auto"/>
        <w:bottom w:val="none" w:sz="0" w:space="0" w:color="auto"/>
        <w:right w:val="none" w:sz="0" w:space="0" w:color="auto"/>
      </w:divBdr>
    </w:div>
    <w:div w:id="600994291">
      <w:bodyDiv w:val="1"/>
      <w:marLeft w:val="0"/>
      <w:marRight w:val="0"/>
      <w:marTop w:val="0"/>
      <w:marBottom w:val="0"/>
      <w:divBdr>
        <w:top w:val="none" w:sz="0" w:space="0" w:color="auto"/>
        <w:left w:val="none" w:sz="0" w:space="0" w:color="auto"/>
        <w:bottom w:val="none" w:sz="0" w:space="0" w:color="auto"/>
        <w:right w:val="none" w:sz="0" w:space="0" w:color="auto"/>
      </w:divBdr>
    </w:div>
    <w:div w:id="606356048">
      <w:bodyDiv w:val="1"/>
      <w:marLeft w:val="0"/>
      <w:marRight w:val="0"/>
      <w:marTop w:val="0"/>
      <w:marBottom w:val="0"/>
      <w:divBdr>
        <w:top w:val="none" w:sz="0" w:space="0" w:color="auto"/>
        <w:left w:val="none" w:sz="0" w:space="0" w:color="auto"/>
        <w:bottom w:val="none" w:sz="0" w:space="0" w:color="auto"/>
        <w:right w:val="none" w:sz="0" w:space="0" w:color="auto"/>
      </w:divBdr>
    </w:div>
    <w:div w:id="610934884">
      <w:bodyDiv w:val="1"/>
      <w:marLeft w:val="0"/>
      <w:marRight w:val="0"/>
      <w:marTop w:val="0"/>
      <w:marBottom w:val="0"/>
      <w:divBdr>
        <w:top w:val="none" w:sz="0" w:space="0" w:color="auto"/>
        <w:left w:val="none" w:sz="0" w:space="0" w:color="auto"/>
        <w:bottom w:val="none" w:sz="0" w:space="0" w:color="auto"/>
        <w:right w:val="none" w:sz="0" w:space="0" w:color="auto"/>
      </w:divBdr>
    </w:div>
    <w:div w:id="611403770">
      <w:bodyDiv w:val="1"/>
      <w:marLeft w:val="0"/>
      <w:marRight w:val="0"/>
      <w:marTop w:val="0"/>
      <w:marBottom w:val="0"/>
      <w:divBdr>
        <w:top w:val="none" w:sz="0" w:space="0" w:color="auto"/>
        <w:left w:val="none" w:sz="0" w:space="0" w:color="auto"/>
        <w:bottom w:val="none" w:sz="0" w:space="0" w:color="auto"/>
        <w:right w:val="none" w:sz="0" w:space="0" w:color="auto"/>
      </w:divBdr>
    </w:div>
    <w:div w:id="615672228">
      <w:bodyDiv w:val="1"/>
      <w:marLeft w:val="0"/>
      <w:marRight w:val="0"/>
      <w:marTop w:val="0"/>
      <w:marBottom w:val="0"/>
      <w:divBdr>
        <w:top w:val="none" w:sz="0" w:space="0" w:color="auto"/>
        <w:left w:val="none" w:sz="0" w:space="0" w:color="auto"/>
        <w:bottom w:val="none" w:sz="0" w:space="0" w:color="auto"/>
        <w:right w:val="none" w:sz="0" w:space="0" w:color="auto"/>
      </w:divBdr>
    </w:div>
    <w:div w:id="615989542">
      <w:bodyDiv w:val="1"/>
      <w:marLeft w:val="0"/>
      <w:marRight w:val="0"/>
      <w:marTop w:val="0"/>
      <w:marBottom w:val="0"/>
      <w:divBdr>
        <w:top w:val="none" w:sz="0" w:space="0" w:color="auto"/>
        <w:left w:val="none" w:sz="0" w:space="0" w:color="auto"/>
        <w:bottom w:val="none" w:sz="0" w:space="0" w:color="auto"/>
        <w:right w:val="none" w:sz="0" w:space="0" w:color="auto"/>
      </w:divBdr>
    </w:div>
    <w:div w:id="618028831">
      <w:bodyDiv w:val="1"/>
      <w:marLeft w:val="0"/>
      <w:marRight w:val="0"/>
      <w:marTop w:val="0"/>
      <w:marBottom w:val="0"/>
      <w:divBdr>
        <w:top w:val="none" w:sz="0" w:space="0" w:color="auto"/>
        <w:left w:val="none" w:sz="0" w:space="0" w:color="auto"/>
        <w:bottom w:val="none" w:sz="0" w:space="0" w:color="auto"/>
        <w:right w:val="none" w:sz="0" w:space="0" w:color="auto"/>
      </w:divBdr>
    </w:div>
    <w:div w:id="618340869">
      <w:bodyDiv w:val="1"/>
      <w:marLeft w:val="0"/>
      <w:marRight w:val="0"/>
      <w:marTop w:val="0"/>
      <w:marBottom w:val="0"/>
      <w:divBdr>
        <w:top w:val="none" w:sz="0" w:space="0" w:color="auto"/>
        <w:left w:val="none" w:sz="0" w:space="0" w:color="auto"/>
        <w:bottom w:val="none" w:sz="0" w:space="0" w:color="auto"/>
        <w:right w:val="none" w:sz="0" w:space="0" w:color="auto"/>
      </w:divBdr>
    </w:div>
    <w:div w:id="618879540">
      <w:bodyDiv w:val="1"/>
      <w:marLeft w:val="0"/>
      <w:marRight w:val="0"/>
      <w:marTop w:val="0"/>
      <w:marBottom w:val="0"/>
      <w:divBdr>
        <w:top w:val="none" w:sz="0" w:space="0" w:color="auto"/>
        <w:left w:val="none" w:sz="0" w:space="0" w:color="auto"/>
        <w:bottom w:val="none" w:sz="0" w:space="0" w:color="auto"/>
        <w:right w:val="none" w:sz="0" w:space="0" w:color="auto"/>
      </w:divBdr>
    </w:div>
    <w:div w:id="619846368">
      <w:bodyDiv w:val="1"/>
      <w:marLeft w:val="0"/>
      <w:marRight w:val="0"/>
      <w:marTop w:val="0"/>
      <w:marBottom w:val="0"/>
      <w:divBdr>
        <w:top w:val="none" w:sz="0" w:space="0" w:color="auto"/>
        <w:left w:val="none" w:sz="0" w:space="0" w:color="auto"/>
        <w:bottom w:val="none" w:sz="0" w:space="0" w:color="auto"/>
        <w:right w:val="none" w:sz="0" w:space="0" w:color="auto"/>
      </w:divBdr>
    </w:div>
    <w:div w:id="620965202">
      <w:bodyDiv w:val="1"/>
      <w:marLeft w:val="0"/>
      <w:marRight w:val="0"/>
      <w:marTop w:val="0"/>
      <w:marBottom w:val="0"/>
      <w:divBdr>
        <w:top w:val="none" w:sz="0" w:space="0" w:color="auto"/>
        <w:left w:val="none" w:sz="0" w:space="0" w:color="auto"/>
        <w:bottom w:val="none" w:sz="0" w:space="0" w:color="auto"/>
        <w:right w:val="none" w:sz="0" w:space="0" w:color="auto"/>
      </w:divBdr>
    </w:div>
    <w:div w:id="623075015">
      <w:bodyDiv w:val="1"/>
      <w:marLeft w:val="0"/>
      <w:marRight w:val="0"/>
      <w:marTop w:val="0"/>
      <w:marBottom w:val="0"/>
      <w:divBdr>
        <w:top w:val="none" w:sz="0" w:space="0" w:color="auto"/>
        <w:left w:val="none" w:sz="0" w:space="0" w:color="auto"/>
        <w:bottom w:val="none" w:sz="0" w:space="0" w:color="auto"/>
        <w:right w:val="none" w:sz="0" w:space="0" w:color="auto"/>
      </w:divBdr>
    </w:div>
    <w:div w:id="627931287">
      <w:bodyDiv w:val="1"/>
      <w:marLeft w:val="0"/>
      <w:marRight w:val="0"/>
      <w:marTop w:val="0"/>
      <w:marBottom w:val="0"/>
      <w:divBdr>
        <w:top w:val="none" w:sz="0" w:space="0" w:color="auto"/>
        <w:left w:val="none" w:sz="0" w:space="0" w:color="auto"/>
        <w:bottom w:val="none" w:sz="0" w:space="0" w:color="auto"/>
        <w:right w:val="none" w:sz="0" w:space="0" w:color="auto"/>
      </w:divBdr>
    </w:div>
    <w:div w:id="629163583">
      <w:bodyDiv w:val="1"/>
      <w:marLeft w:val="0"/>
      <w:marRight w:val="0"/>
      <w:marTop w:val="0"/>
      <w:marBottom w:val="0"/>
      <w:divBdr>
        <w:top w:val="none" w:sz="0" w:space="0" w:color="auto"/>
        <w:left w:val="none" w:sz="0" w:space="0" w:color="auto"/>
        <w:bottom w:val="none" w:sz="0" w:space="0" w:color="auto"/>
        <w:right w:val="none" w:sz="0" w:space="0" w:color="auto"/>
      </w:divBdr>
    </w:div>
    <w:div w:id="629552058">
      <w:bodyDiv w:val="1"/>
      <w:marLeft w:val="0"/>
      <w:marRight w:val="0"/>
      <w:marTop w:val="0"/>
      <w:marBottom w:val="0"/>
      <w:divBdr>
        <w:top w:val="none" w:sz="0" w:space="0" w:color="auto"/>
        <w:left w:val="none" w:sz="0" w:space="0" w:color="auto"/>
        <w:bottom w:val="none" w:sz="0" w:space="0" w:color="auto"/>
        <w:right w:val="none" w:sz="0" w:space="0" w:color="auto"/>
      </w:divBdr>
    </w:div>
    <w:div w:id="642388407">
      <w:bodyDiv w:val="1"/>
      <w:marLeft w:val="0"/>
      <w:marRight w:val="0"/>
      <w:marTop w:val="0"/>
      <w:marBottom w:val="0"/>
      <w:divBdr>
        <w:top w:val="none" w:sz="0" w:space="0" w:color="auto"/>
        <w:left w:val="none" w:sz="0" w:space="0" w:color="auto"/>
        <w:bottom w:val="none" w:sz="0" w:space="0" w:color="auto"/>
        <w:right w:val="none" w:sz="0" w:space="0" w:color="auto"/>
      </w:divBdr>
    </w:div>
    <w:div w:id="643049814">
      <w:bodyDiv w:val="1"/>
      <w:marLeft w:val="0"/>
      <w:marRight w:val="0"/>
      <w:marTop w:val="0"/>
      <w:marBottom w:val="0"/>
      <w:divBdr>
        <w:top w:val="none" w:sz="0" w:space="0" w:color="auto"/>
        <w:left w:val="none" w:sz="0" w:space="0" w:color="auto"/>
        <w:bottom w:val="none" w:sz="0" w:space="0" w:color="auto"/>
        <w:right w:val="none" w:sz="0" w:space="0" w:color="auto"/>
      </w:divBdr>
    </w:div>
    <w:div w:id="649092149">
      <w:bodyDiv w:val="1"/>
      <w:marLeft w:val="0"/>
      <w:marRight w:val="0"/>
      <w:marTop w:val="0"/>
      <w:marBottom w:val="0"/>
      <w:divBdr>
        <w:top w:val="none" w:sz="0" w:space="0" w:color="auto"/>
        <w:left w:val="none" w:sz="0" w:space="0" w:color="auto"/>
        <w:bottom w:val="none" w:sz="0" w:space="0" w:color="auto"/>
        <w:right w:val="none" w:sz="0" w:space="0" w:color="auto"/>
      </w:divBdr>
    </w:div>
    <w:div w:id="649137212">
      <w:bodyDiv w:val="1"/>
      <w:marLeft w:val="0"/>
      <w:marRight w:val="0"/>
      <w:marTop w:val="0"/>
      <w:marBottom w:val="0"/>
      <w:divBdr>
        <w:top w:val="none" w:sz="0" w:space="0" w:color="auto"/>
        <w:left w:val="none" w:sz="0" w:space="0" w:color="auto"/>
        <w:bottom w:val="none" w:sz="0" w:space="0" w:color="auto"/>
        <w:right w:val="none" w:sz="0" w:space="0" w:color="auto"/>
      </w:divBdr>
    </w:div>
    <w:div w:id="653217873">
      <w:bodyDiv w:val="1"/>
      <w:marLeft w:val="0"/>
      <w:marRight w:val="0"/>
      <w:marTop w:val="0"/>
      <w:marBottom w:val="0"/>
      <w:divBdr>
        <w:top w:val="none" w:sz="0" w:space="0" w:color="auto"/>
        <w:left w:val="none" w:sz="0" w:space="0" w:color="auto"/>
        <w:bottom w:val="none" w:sz="0" w:space="0" w:color="auto"/>
        <w:right w:val="none" w:sz="0" w:space="0" w:color="auto"/>
      </w:divBdr>
    </w:div>
    <w:div w:id="653795741">
      <w:bodyDiv w:val="1"/>
      <w:marLeft w:val="0"/>
      <w:marRight w:val="0"/>
      <w:marTop w:val="0"/>
      <w:marBottom w:val="0"/>
      <w:divBdr>
        <w:top w:val="none" w:sz="0" w:space="0" w:color="auto"/>
        <w:left w:val="none" w:sz="0" w:space="0" w:color="auto"/>
        <w:bottom w:val="none" w:sz="0" w:space="0" w:color="auto"/>
        <w:right w:val="none" w:sz="0" w:space="0" w:color="auto"/>
      </w:divBdr>
    </w:div>
    <w:div w:id="654264842">
      <w:bodyDiv w:val="1"/>
      <w:marLeft w:val="0"/>
      <w:marRight w:val="0"/>
      <w:marTop w:val="0"/>
      <w:marBottom w:val="0"/>
      <w:divBdr>
        <w:top w:val="none" w:sz="0" w:space="0" w:color="auto"/>
        <w:left w:val="none" w:sz="0" w:space="0" w:color="auto"/>
        <w:bottom w:val="none" w:sz="0" w:space="0" w:color="auto"/>
        <w:right w:val="none" w:sz="0" w:space="0" w:color="auto"/>
      </w:divBdr>
    </w:div>
    <w:div w:id="658921431">
      <w:bodyDiv w:val="1"/>
      <w:marLeft w:val="0"/>
      <w:marRight w:val="0"/>
      <w:marTop w:val="0"/>
      <w:marBottom w:val="0"/>
      <w:divBdr>
        <w:top w:val="none" w:sz="0" w:space="0" w:color="auto"/>
        <w:left w:val="none" w:sz="0" w:space="0" w:color="auto"/>
        <w:bottom w:val="none" w:sz="0" w:space="0" w:color="auto"/>
        <w:right w:val="none" w:sz="0" w:space="0" w:color="auto"/>
      </w:divBdr>
    </w:div>
    <w:div w:id="663708584">
      <w:bodyDiv w:val="1"/>
      <w:marLeft w:val="0"/>
      <w:marRight w:val="0"/>
      <w:marTop w:val="0"/>
      <w:marBottom w:val="0"/>
      <w:divBdr>
        <w:top w:val="none" w:sz="0" w:space="0" w:color="auto"/>
        <w:left w:val="none" w:sz="0" w:space="0" w:color="auto"/>
        <w:bottom w:val="none" w:sz="0" w:space="0" w:color="auto"/>
        <w:right w:val="none" w:sz="0" w:space="0" w:color="auto"/>
      </w:divBdr>
    </w:div>
    <w:div w:id="672294144">
      <w:bodyDiv w:val="1"/>
      <w:marLeft w:val="0"/>
      <w:marRight w:val="0"/>
      <w:marTop w:val="0"/>
      <w:marBottom w:val="0"/>
      <w:divBdr>
        <w:top w:val="none" w:sz="0" w:space="0" w:color="auto"/>
        <w:left w:val="none" w:sz="0" w:space="0" w:color="auto"/>
        <w:bottom w:val="none" w:sz="0" w:space="0" w:color="auto"/>
        <w:right w:val="none" w:sz="0" w:space="0" w:color="auto"/>
      </w:divBdr>
    </w:div>
    <w:div w:id="672412884">
      <w:bodyDiv w:val="1"/>
      <w:marLeft w:val="0"/>
      <w:marRight w:val="0"/>
      <w:marTop w:val="0"/>
      <w:marBottom w:val="0"/>
      <w:divBdr>
        <w:top w:val="none" w:sz="0" w:space="0" w:color="auto"/>
        <w:left w:val="none" w:sz="0" w:space="0" w:color="auto"/>
        <w:bottom w:val="none" w:sz="0" w:space="0" w:color="auto"/>
        <w:right w:val="none" w:sz="0" w:space="0" w:color="auto"/>
      </w:divBdr>
    </w:div>
    <w:div w:id="673536069">
      <w:bodyDiv w:val="1"/>
      <w:marLeft w:val="0"/>
      <w:marRight w:val="0"/>
      <w:marTop w:val="0"/>
      <w:marBottom w:val="0"/>
      <w:divBdr>
        <w:top w:val="none" w:sz="0" w:space="0" w:color="auto"/>
        <w:left w:val="none" w:sz="0" w:space="0" w:color="auto"/>
        <w:bottom w:val="none" w:sz="0" w:space="0" w:color="auto"/>
        <w:right w:val="none" w:sz="0" w:space="0" w:color="auto"/>
      </w:divBdr>
    </w:div>
    <w:div w:id="676155633">
      <w:bodyDiv w:val="1"/>
      <w:marLeft w:val="0"/>
      <w:marRight w:val="0"/>
      <w:marTop w:val="0"/>
      <w:marBottom w:val="0"/>
      <w:divBdr>
        <w:top w:val="none" w:sz="0" w:space="0" w:color="auto"/>
        <w:left w:val="none" w:sz="0" w:space="0" w:color="auto"/>
        <w:bottom w:val="none" w:sz="0" w:space="0" w:color="auto"/>
        <w:right w:val="none" w:sz="0" w:space="0" w:color="auto"/>
      </w:divBdr>
    </w:div>
    <w:div w:id="681736847">
      <w:bodyDiv w:val="1"/>
      <w:marLeft w:val="0"/>
      <w:marRight w:val="0"/>
      <w:marTop w:val="0"/>
      <w:marBottom w:val="0"/>
      <w:divBdr>
        <w:top w:val="none" w:sz="0" w:space="0" w:color="auto"/>
        <w:left w:val="none" w:sz="0" w:space="0" w:color="auto"/>
        <w:bottom w:val="none" w:sz="0" w:space="0" w:color="auto"/>
        <w:right w:val="none" w:sz="0" w:space="0" w:color="auto"/>
      </w:divBdr>
    </w:div>
    <w:div w:id="681857045">
      <w:bodyDiv w:val="1"/>
      <w:marLeft w:val="0"/>
      <w:marRight w:val="0"/>
      <w:marTop w:val="0"/>
      <w:marBottom w:val="0"/>
      <w:divBdr>
        <w:top w:val="none" w:sz="0" w:space="0" w:color="auto"/>
        <w:left w:val="none" w:sz="0" w:space="0" w:color="auto"/>
        <w:bottom w:val="none" w:sz="0" w:space="0" w:color="auto"/>
        <w:right w:val="none" w:sz="0" w:space="0" w:color="auto"/>
      </w:divBdr>
    </w:div>
    <w:div w:id="686105734">
      <w:bodyDiv w:val="1"/>
      <w:marLeft w:val="0"/>
      <w:marRight w:val="0"/>
      <w:marTop w:val="0"/>
      <w:marBottom w:val="0"/>
      <w:divBdr>
        <w:top w:val="none" w:sz="0" w:space="0" w:color="auto"/>
        <w:left w:val="none" w:sz="0" w:space="0" w:color="auto"/>
        <w:bottom w:val="none" w:sz="0" w:space="0" w:color="auto"/>
        <w:right w:val="none" w:sz="0" w:space="0" w:color="auto"/>
      </w:divBdr>
    </w:div>
    <w:div w:id="686562532">
      <w:bodyDiv w:val="1"/>
      <w:marLeft w:val="0"/>
      <w:marRight w:val="0"/>
      <w:marTop w:val="0"/>
      <w:marBottom w:val="0"/>
      <w:divBdr>
        <w:top w:val="none" w:sz="0" w:space="0" w:color="auto"/>
        <w:left w:val="none" w:sz="0" w:space="0" w:color="auto"/>
        <w:bottom w:val="none" w:sz="0" w:space="0" w:color="auto"/>
        <w:right w:val="none" w:sz="0" w:space="0" w:color="auto"/>
      </w:divBdr>
    </w:div>
    <w:div w:id="687214627">
      <w:bodyDiv w:val="1"/>
      <w:marLeft w:val="0"/>
      <w:marRight w:val="0"/>
      <w:marTop w:val="0"/>
      <w:marBottom w:val="0"/>
      <w:divBdr>
        <w:top w:val="none" w:sz="0" w:space="0" w:color="auto"/>
        <w:left w:val="none" w:sz="0" w:space="0" w:color="auto"/>
        <w:bottom w:val="none" w:sz="0" w:space="0" w:color="auto"/>
        <w:right w:val="none" w:sz="0" w:space="0" w:color="auto"/>
      </w:divBdr>
    </w:div>
    <w:div w:id="687635727">
      <w:bodyDiv w:val="1"/>
      <w:marLeft w:val="0"/>
      <w:marRight w:val="0"/>
      <w:marTop w:val="0"/>
      <w:marBottom w:val="0"/>
      <w:divBdr>
        <w:top w:val="none" w:sz="0" w:space="0" w:color="auto"/>
        <w:left w:val="none" w:sz="0" w:space="0" w:color="auto"/>
        <w:bottom w:val="none" w:sz="0" w:space="0" w:color="auto"/>
        <w:right w:val="none" w:sz="0" w:space="0" w:color="auto"/>
      </w:divBdr>
    </w:div>
    <w:div w:id="690454406">
      <w:bodyDiv w:val="1"/>
      <w:marLeft w:val="0"/>
      <w:marRight w:val="0"/>
      <w:marTop w:val="0"/>
      <w:marBottom w:val="0"/>
      <w:divBdr>
        <w:top w:val="none" w:sz="0" w:space="0" w:color="auto"/>
        <w:left w:val="none" w:sz="0" w:space="0" w:color="auto"/>
        <w:bottom w:val="none" w:sz="0" w:space="0" w:color="auto"/>
        <w:right w:val="none" w:sz="0" w:space="0" w:color="auto"/>
      </w:divBdr>
    </w:div>
    <w:div w:id="697975746">
      <w:bodyDiv w:val="1"/>
      <w:marLeft w:val="0"/>
      <w:marRight w:val="0"/>
      <w:marTop w:val="0"/>
      <w:marBottom w:val="0"/>
      <w:divBdr>
        <w:top w:val="none" w:sz="0" w:space="0" w:color="auto"/>
        <w:left w:val="none" w:sz="0" w:space="0" w:color="auto"/>
        <w:bottom w:val="none" w:sz="0" w:space="0" w:color="auto"/>
        <w:right w:val="none" w:sz="0" w:space="0" w:color="auto"/>
      </w:divBdr>
    </w:div>
    <w:div w:id="704066284">
      <w:bodyDiv w:val="1"/>
      <w:marLeft w:val="0"/>
      <w:marRight w:val="0"/>
      <w:marTop w:val="0"/>
      <w:marBottom w:val="0"/>
      <w:divBdr>
        <w:top w:val="none" w:sz="0" w:space="0" w:color="auto"/>
        <w:left w:val="none" w:sz="0" w:space="0" w:color="auto"/>
        <w:bottom w:val="none" w:sz="0" w:space="0" w:color="auto"/>
        <w:right w:val="none" w:sz="0" w:space="0" w:color="auto"/>
      </w:divBdr>
    </w:div>
    <w:div w:id="706874125">
      <w:bodyDiv w:val="1"/>
      <w:marLeft w:val="0"/>
      <w:marRight w:val="0"/>
      <w:marTop w:val="0"/>
      <w:marBottom w:val="0"/>
      <w:divBdr>
        <w:top w:val="none" w:sz="0" w:space="0" w:color="auto"/>
        <w:left w:val="none" w:sz="0" w:space="0" w:color="auto"/>
        <w:bottom w:val="none" w:sz="0" w:space="0" w:color="auto"/>
        <w:right w:val="none" w:sz="0" w:space="0" w:color="auto"/>
      </w:divBdr>
    </w:div>
    <w:div w:id="708803171">
      <w:bodyDiv w:val="1"/>
      <w:marLeft w:val="0"/>
      <w:marRight w:val="0"/>
      <w:marTop w:val="0"/>
      <w:marBottom w:val="0"/>
      <w:divBdr>
        <w:top w:val="none" w:sz="0" w:space="0" w:color="auto"/>
        <w:left w:val="none" w:sz="0" w:space="0" w:color="auto"/>
        <w:bottom w:val="none" w:sz="0" w:space="0" w:color="auto"/>
        <w:right w:val="none" w:sz="0" w:space="0" w:color="auto"/>
      </w:divBdr>
    </w:div>
    <w:div w:id="712005437">
      <w:bodyDiv w:val="1"/>
      <w:marLeft w:val="0"/>
      <w:marRight w:val="0"/>
      <w:marTop w:val="0"/>
      <w:marBottom w:val="0"/>
      <w:divBdr>
        <w:top w:val="none" w:sz="0" w:space="0" w:color="auto"/>
        <w:left w:val="none" w:sz="0" w:space="0" w:color="auto"/>
        <w:bottom w:val="none" w:sz="0" w:space="0" w:color="auto"/>
        <w:right w:val="none" w:sz="0" w:space="0" w:color="auto"/>
      </w:divBdr>
    </w:div>
    <w:div w:id="718212324">
      <w:bodyDiv w:val="1"/>
      <w:marLeft w:val="0"/>
      <w:marRight w:val="0"/>
      <w:marTop w:val="0"/>
      <w:marBottom w:val="0"/>
      <w:divBdr>
        <w:top w:val="none" w:sz="0" w:space="0" w:color="auto"/>
        <w:left w:val="none" w:sz="0" w:space="0" w:color="auto"/>
        <w:bottom w:val="none" w:sz="0" w:space="0" w:color="auto"/>
        <w:right w:val="none" w:sz="0" w:space="0" w:color="auto"/>
      </w:divBdr>
    </w:div>
    <w:div w:id="720976675">
      <w:bodyDiv w:val="1"/>
      <w:marLeft w:val="0"/>
      <w:marRight w:val="0"/>
      <w:marTop w:val="0"/>
      <w:marBottom w:val="0"/>
      <w:divBdr>
        <w:top w:val="none" w:sz="0" w:space="0" w:color="auto"/>
        <w:left w:val="none" w:sz="0" w:space="0" w:color="auto"/>
        <w:bottom w:val="none" w:sz="0" w:space="0" w:color="auto"/>
        <w:right w:val="none" w:sz="0" w:space="0" w:color="auto"/>
      </w:divBdr>
    </w:div>
    <w:div w:id="722558254">
      <w:bodyDiv w:val="1"/>
      <w:marLeft w:val="0"/>
      <w:marRight w:val="0"/>
      <w:marTop w:val="0"/>
      <w:marBottom w:val="0"/>
      <w:divBdr>
        <w:top w:val="none" w:sz="0" w:space="0" w:color="auto"/>
        <w:left w:val="none" w:sz="0" w:space="0" w:color="auto"/>
        <w:bottom w:val="none" w:sz="0" w:space="0" w:color="auto"/>
        <w:right w:val="none" w:sz="0" w:space="0" w:color="auto"/>
      </w:divBdr>
    </w:div>
    <w:div w:id="724453911">
      <w:bodyDiv w:val="1"/>
      <w:marLeft w:val="0"/>
      <w:marRight w:val="0"/>
      <w:marTop w:val="0"/>
      <w:marBottom w:val="0"/>
      <w:divBdr>
        <w:top w:val="none" w:sz="0" w:space="0" w:color="auto"/>
        <w:left w:val="none" w:sz="0" w:space="0" w:color="auto"/>
        <w:bottom w:val="none" w:sz="0" w:space="0" w:color="auto"/>
        <w:right w:val="none" w:sz="0" w:space="0" w:color="auto"/>
      </w:divBdr>
    </w:div>
    <w:div w:id="724525785">
      <w:bodyDiv w:val="1"/>
      <w:marLeft w:val="0"/>
      <w:marRight w:val="0"/>
      <w:marTop w:val="0"/>
      <w:marBottom w:val="0"/>
      <w:divBdr>
        <w:top w:val="none" w:sz="0" w:space="0" w:color="auto"/>
        <w:left w:val="none" w:sz="0" w:space="0" w:color="auto"/>
        <w:bottom w:val="none" w:sz="0" w:space="0" w:color="auto"/>
        <w:right w:val="none" w:sz="0" w:space="0" w:color="auto"/>
      </w:divBdr>
    </w:div>
    <w:div w:id="725226563">
      <w:bodyDiv w:val="1"/>
      <w:marLeft w:val="0"/>
      <w:marRight w:val="0"/>
      <w:marTop w:val="0"/>
      <w:marBottom w:val="0"/>
      <w:divBdr>
        <w:top w:val="none" w:sz="0" w:space="0" w:color="auto"/>
        <w:left w:val="none" w:sz="0" w:space="0" w:color="auto"/>
        <w:bottom w:val="none" w:sz="0" w:space="0" w:color="auto"/>
        <w:right w:val="none" w:sz="0" w:space="0" w:color="auto"/>
      </w:divBdr>
    </w:div>
    <w:div w:id="727803398">
      <w:bodyDiv w:val="1"/>
      <w:marLeft w:val="0"/>
      <w:marRight w:val="0"/>
      <w:marTop w:val="0"/>
      <w:marBottom w:val="0"/>
      <w:divBdr>
        <w:top w:val="none" w:sz="0" w:space="0" w:color="auto"/>
        <w:left w:val="none" w:sz="0" w:space="0" w:color="auto"/>
        <w:bottom w:val="none" w:sz="0" w:space="0" w:color="auto"/>
        <w:right w:val="none" w:sz="0" w:space="0" w:color="auto"/>
      </w:divBdr>
    </w:div>
    <w:div w:id="734933021">
      <w:bodyDiv w:val="1"/>
      <w:marLeft w:val="0"/>
      <w:marRight w:val="0"/>
      <w:marTop w:val="0"/>
      <w:marBottom w:val="0"/>
      <w:divBdr>
        <w:top w:val="none" w:sz="0" w:space="0" w:color="auto"/>
        <w:left w:val="none" w:sz="0" w:space="0" w:color="auto"/>
        <w:bottom w:val="none" w:sz="0" w:space="0" w:color="auto"/>
        <w:right w:val="none" w:sz="0" w:space="0" w:color="auto"/>
      </w:divBdr>
    </w:div>
    <w:div w:id="735014330">
      <w:bodyDiv w:val="1"/>
      <w:marLeft w:val="0"/>
      <w:marRight w:val="0"/>
      <w:marTop w:val="0"/>
      <w:marBottom w:val="0"/>
      <w:divBdr>
        <w:top w:val="none" w:sz="0" w:space="0" w:color="auto"/>
        <w:left w:val="none" w:sz="0" w:space="0" w:color="auto"/>
        <w:bottom w:val="none" w:sz="0" w:space="0" w:color="auto"/>
        <w:right w:val="none" w:sz="0" w:space="0" w:color="auto"/>
      </w:divBdr>
    </w:div>
    <w:div w:id="736827682">
      <w:bodyDiv w:val="1"/>
      <w:marLeft w:val="0"/>
      <w:marRight w:val="0"/>
      <w:marTop w:val="0"/>
      <w:marBottom w:val="0"/>
      <w:divBdr>
        <w:top w:val="none" w:sz="0" w:space="0" w:color="auto"/>
        <w:left w:val="none" w:sz="0" w:space="0" w:color="auto"/>
        <w:bottom w:val="none" w:sz="0" w:space="0" w:color="auto"/>
        <w:right w:val="none" w:sz="0" w:space="0" w:color="auto"/>
      </w:divBdr>
    </w:div>
    <w:div w:id="738206930">
      <w:bodyDiv w:val="1"/>
      <w:marLeft w:val="0"/>
      <w:marRight w:val="0"/>
      <w:marTop w:val="0"/>
      <w:marBottom w:val="0"/>
      <w:divBdr>
        <w:top w:val="none" w:sz="0" w:space="0" w:color="auto"/>
        <w:left w:val="none" w:sz="0" w:space="0" w:color="auto"/>
        <w:bottom w:val="none" w:sz="0" w:space="0" w:color="auto"/>
        <w:right w:val="none" w:sz="0" w:space="0" w:color="auto"/>
      </w:divBdr>
    </w:div>
    <w:div w:id="739250789">
      <w:bodyDiv w:val="1"/>
      <w:marLeft w:val="0"/>
      <w:marRight w:val="0"/>
      <w:marTop w:val="0"/>
      <w:marBottom w:val="0"/>
      <w:divBdr>
        <w:top w:val="none" w:sz="0" w:space="0" w:color="auto"/>
        <w:left w:val="none" w:sz="0" w:space="0" w:color="auto"/>
        <w:bottom w:val="none" w:sz="0" w:space="0" w:color="auto"/>
        <w:right w:val="none" w:sz="0" w:space="0" w:color="auto"/>
      </w:divBdr>
    </w:div>
    <w:div w:id="742532166">
      <w:bodyDiv w:val="1"/>
      <w:marLeft w:val="0"/>
      <w:marRight w:val="0"/>
      <w:marTop w:val="0"/>
      <w:marBottom w:val="0"/>
      <w:divBdr>
        <w:top w:val="none" w:sz="0" w:space="0" w:color="auto"/>
        <w:left w:val="none" w:sz="0" w:space="0" w:color="auto"/>
        <w:bottom w:val="none" w:sz="0" w:space="0" w:color="auto"/>
        <w:right w:val="none" w:sz="0" w:space="0" w:color="auto"/>
      </w:divBdr>
    </w:div>
    <w:div w:id="744032057">
      <w:bodyDiv w:val="1"/>
      <w:marLeft w:val="0"/>
      <w:marRight w:val="0"/>
      <w:marTop w:val="0"/>
      <w:marBottom w:val="0"/>
      <w:divBdr>
        <w:top w:val="none" w:sz="0" w:space="0" w:color="auto"/>
        <w:left w:val="none" w:sz="0" w:space="0" w:color="auto"/>
        <w:bottom w:val="none" w:sz="0" w:space="0" w:color="auto"/>
        <w:right w:val="none" w:sz="0" w:space="0" w:color="auto"/>
      </w:divBdr>
    </w:div>
    <w:div w:id="746263655">
      <w:bodyDiv w:val="1"/>
      <w:marLeft w:val="0"/>
      <w:marRight w:val="0"/>
      <w:marTop w:val="0"/>
      <w:marBottom w:val="0"/>
      <w:divBdr>
        <w:top w:val="none" w:sz="0" w:space="0" w:color="auto"/>
        <w:left w:val="none" w:sz="0" w:space="0" w:color="auto"/>
        <w:bottom w:val="none" w:sz="0" w:space="0" w:color="auto"/>
        <w:right w:val="none" w:sz="0" w:space="0" w:color="auto"/>
      </w:divBdr>
    </w:div>
    <w:div w:id="746659317">
      <w:bodyDiv w:val="1"/>
      <w:marLeft w:val="0"/>
      <w:marRight w:val="0"/>
      <w:marTop w:val="0"/>
      <w:marBottom w:val="0"/>
      <w:divBdr>
        <w:top w:val="none" w:sz="0" w:space="0" w:color="auto"/>
        <w:left w:val="none" w:sz="0" w:space="0" w:color="auto"/>
        <w:bottom w:val="none" w:sz="0" w:space="0" w:color="auto"/>
        <w:right w:val="none" w:sz="0" w:space="0" w:color="auto"/>
      </w:divBdr>
    </w:div>
    <w:div w:id="748160828">
      <w:bodyDiv w:val="1"/>
      <w:marLeft w:val="0"/>
      <w:marRight w:val="0"/>
      <w:marTop w:val="0"/>
      <w:marBottom w:val="0"/>
      <w:divBdr>
        <w:top w:val="none" w:sz="0" w:space="0" w:color="auto"/>
        <w:left w:val="none" w:sz="0" w:space="0" w:color="auto"/>
        <w:bottom w:val="none" w:sz="0" w:space="0" w:color="auto"/>
        <w:right w:val="none" w:sz="0" w:space="0" w:color="auto"/>
      </w:divBdr>
    </w:div>
    <w:div w:id="749273486">
      <w:bodyDiv w:val="1"/>
      <w:marLeft w:val="0"/>
      <w:marRight w:val="0"/>
      <w:marTop w:val="0"/>
      <w:marBottom w:val="0"/>
      <w:divBdr>
        <w:top w:val="none" w:sz="0" w:space="0" w:color="auto"/>
        <w:left w:val="none" w:sz="0" w:space="0" w:color="auto"/>
        <w:bottom w:val="none" w:sz="0" w:space="0" w:color="auto"/>
        <w:right w:val="none" w:sz="0" w:space="0" w:color="auto"/>
      </w:divBdr>
    </w:div>
    <w:div w:id="751858130">
      <w:bodyDiv w:val="1"/>
      <w:marLeft w:val="0"/>
      <w:marRight w:val="0"/>
      <w:marTop w:val="0"/>
      <w:marBottom w:val="0"/>
      <w:divBdr>
        <w:top w:val="none" w:sz="0" w:space="0" w:color="auto"/>
        <w:left w:val="none" w:sz="0" w:space="0" w:color="auto"/>
        <w:bottom w:val="none" w:sz="0" w:space="0" w:color="auto"/>
        <w:right w:val="none" w:sz="0" w:space="0" w:color="auto"/>
      </w:divBdr>
    </w:div>
    <w:div w:id="755828861">
      <w:bodyDiv w:val="1"/>
      <w:marLeft w:val="0"/>
      <w:marRight w:val="0"/>
      <w:marTop w:val="0"/>
      <w:marBottom w:val="0"/>
      <w:divBdr>
        <w:top w:val="none" w:sz="0" w:space="0" w:color="auto"/>
        <w:left w:val="none" w:sz="0" w:space="0" w:color="auto"/>
        <w:bottom w:val="none" w:sz="0" w:space="0" w:color="auto"/>
        <w:right w:val="none" w:sz="0" w:space="0" w:color="auto"/>
      </w:divBdr>
    </w:div>
    <w:div w:id="757603792">
      <w:bodyDiv w:val="1"/>
      <w:marLeft w:val="0"/>
      <w:marRight w:val="0"/>
      <w:marTop w:val="0"/>
      <w:marBottom w:val="0"/>
      <w:divBdr>
        <w:top w:val="none" w:sz="0" w:space="0" w:color="auto"/>
        <w:left w:val="none" w:sz="0" w:space="0" w:color="auto"/>
        <w:bottom w:val="none" w:sz="0" w:space="0" w:color="auto"/>
        <w:right w:val="none" w:sz="0" w:space="0" w:color="auto"/>
      </w:divBdr>
    </w:div>
    <w:div w:id="757674717">
      <w:bodyDiv w:val="1"/>
      <w:marLeft w:val="0"/>
      <w:marRight w:val="0"/>
      <w:marTop w:val="0"/>
      <w:marBottom w:val="0"/>
      <w:divBdr>
        <w:top w:val="none" w:sz="0" w:space="0" w:color="auto"/>
        <w:left w:val="none" w:sz="0" w:space="0" w:color="auto"/>
        <w:bottom w:val="none" w:sz="0" w:space="0" w:color="auto"/>
        <w:right w:val="none" w:sz="0" w:space="0" w:color="auto"/>
      </w:divBdr>
    </w:div>
    <w:div w:id="758257665">
      <w:bodyDiv w:val="1"/>
      <w:marLeft w:val="0"/>
      <w:marRight w:val="0"/>
      <w:marTop w:val="0"/>
      <w:marBottom w:val="0"/>
      <w:divBdr>
        <w:top w:val="none" w:sz="0" w:space="0" w:color="auto"/>
        <w:left w:val="none" w:sz="0" w:space="0" w:color="auto"/>
        <w:bottom w:val="none" w:sz="0" w:space="0" w:color="auto"/>
        <w:right w:val="none" w:sz="0" w:space="0" w:color="auto"/>
      </w:divBdr>
    </w:div>
    <w:div w:id="761026842">
      <w:bodyDiv w:val="1"/>
      <w:marLeft w:val="0"/>
      <w:marRight w:val="0"/>
      <w:marTop w:val="0"/>
      <w:marBottom w:val="0"/>
      <w:divBdr>
        <w:top w:val="none" w:sz="0" w:space="0" w:color="auto"/>
        <w:left w:val="none" w:sz="0" w:space="0" w:color="auto"/>
        <w:bottom w:val="none" w:sz="0" w:space="0" w:color="auto"/>
        <w:right w:val="none" w:sz="0" w:space="0" w:color="auto"/>
      </w:divBdr>
    </w:div>
    <w:div w:id="762652836">
      <w:bodyDiv w:val="1"/>
      <w:marLeft w:val="0"/>
      <w:marRight w:val="0"/>
      <w:marTop w:val="0"/>
      <w:marBottom w:val="0"/>
      <w:divBdr>
        <w:top w:val="none" w:sz="0" w:space="0" w:color="auto"/>
        <w:left w:val="none" w:sz="0" w:space="0" w:color="auto"/>
        <w:bottom w:val="none" w:sz="0" w:space="0" w:color="auto"/>
        <w:right w:val="none" w:sz="0" w:space="0" w:color="auto"/>
      </w:divBdr>
    </w:div>
    <w:div w:id="764573329">
      <w:bodyDiv w:val="1"/>
      <w:marLeft w:val="0"/>
      <w:marRight w:val="0"/>
      <w:marTop w:val="0"/>
      <w:marBottom w:val="0"/>
      <w:divBdr>
        <w:top w:val="none" w:sz="0" w:space="0" w:color="auto"/>
        <w:left w:val="none" w:sz="0" w:space="0" w:color="auto"/>
        <w:bottom w:val="none" w:sz="0" w:space="0" w:color="auto"/>
        <w:right w:val="none" w:sz="0" w:space="0" w:color="auto"/>
      </w:divBdr>
    </w:div>
    <w:div w:id="764963005">
      <w:bodyDiv w:val="1"/>
      <w:marLeft w:val="0"/>
      <w:marRight w:val="0"/>
      <w:marTop w:val="0"/>
      <w:marBottom w:val="0"/>
      <w:divBdr>
        <w:top w:val="none" w:sz="0" w:space="0" w:color="auto"/>
        <w:left w:val="none" w:sz="0" w:space="0" w:color="auto"/>
        <w:bottom w:val="none" w:sz="0" w:space="0" w:color="auto"/>
        <w:right w:val="none" w:sz="0" w:space="0" w:color="auto"/>
      </w:divBdr>
    </w:div>
    <w:div w:id="768620933">
      <w:bodyDiv w:val="1"/>
      <w:marLeft w:val="0"/>
      <w:marRight w:val="0"/>
      <w:marTop w:val="0"/>
      <w:marBottom w:val="0"/>
      <w:divBdr>
        <w:top w:val="none" w:sz="0" w:space="0" w:color="auto"/>
        <w:left w:val="none" w:sz="0" w:space="0" w:color="auto"/>
        <w:bottom w:val="none" w:sz="0" w:space="0" w:color="auto"/>
        <w:right w:val="none" w:sz="0" w:space="0" w:color="auto"/>
      </w:divBdr>
    </w:div>
    <w:div w:id="769548166">
      <w:bodyDiv w:val="1"/>
      <w:marLeft w:val="0"/>
      <w:marRight w:val="0"/>
      <w:marTop w:val="0"/>
      <w:marBottom w:val="0"/>
      <w:divBdr>
        <w:top w:val="none" w:sz="0" w:space="0" w:color="auto"/>
        <w:left w:val="none" w:sz="0" w:space="0" w:color="auto"/>
        <w:bottom w:val="none" w:sz="0" w:space="0" w:color="auto"/>
        <w:right w:val="none" w:sz="0" w:space="0" w:color="auto"/>
      </w:divBdr>
    </w:div>
    <w:div w:id="780229154">
      <w:bodyDiv w:val="1"/>
      <w:marLeft w:val="0"/>
      <w:marRight w:val="0"/>
      <w:marTop w:val="0"/>
      <w:marBottom w:val="0"/>
      <w:divBdr>
        <w:top w:val="none" w:sz="0" w:space="0" w:color="auto"/>
        <w:left w:val="none" w:sz="0" w:space="0" w:color="auto"/>
        <w:bottom w:val="none" w:sz="0" w:space="0" w:color="auto"/>
        <w:right w:val="none" w:sz="0" w:space="0" w:color="auto"/>
      </w:divBdr>
    </w:div>
    <w:div w:id="784665177">
      <w:bodyDiv w:val="1"/>
      <w:marLeft w:val="0"/>
      <w:marRight w:val="0"/>
      <w:marTop w:val="0"/>
      <w:marBottom w:val="0"/>
      <w:divBdr>
        <w:top w:val="none" w:sz="0" w:space="0" w:color="auto"/>
        <w:left w:val="none" w:sz="0" w:space="0" w:color="auto"/>
        <w:bottom w:val="none" w:sz="0" w:space="0" w:color="auto"/>
        <w:right w:val="none" w:sz="0" w:space="0" w:color="auto"/>
      </w:divBdr>
    </w:div>
    <w:div w:id="786506609">
      <w:bodyDiv w:val="1"/>
      <w:marLeft w:val="0"/>
      <w:marRight w:val="0"/>
      <w:marTop w:val="0"/>
      <w:marBottom w:val="0"/>
      <w:divBdr>
        <w:top w:val="none" w:sz="0" w:space="0" w:color="auto"/>
        <w:left w:val="none" w:sz="0" w:space="0" w:color="auto"/>
        <w:bottom w:val="none" w:sz="0" w:space="0" w:color="auto"/>
        <w:right w:val="none" w:sz="0" w:space="0" w:color="auto"/>
      </w:divBdr>
    </w:div>
    <w:div w:id="789671079">
      <w:bodyDiv w:val="1"/>
      <w:marLeft w:val="0"/>
      <w:marRight w:val="0"/>
      <w:marTop w:val="0"/>
      <w:marBottom w:val="0"/>
      <w:divBdr>
        <w:top w:val="none" w:sz="0" w:space="0" w:color="auto"/>
        <w:left w:val="none" w:sz="0" w:space="0" w:color="auto"/>
        <w:bottom w:val="none" w:sz="0" w:space="0" w:color="auto"/>
        <w:right w:val="none" w:sz="0" w:space="0" w:color="auto"/>
      </w:divBdr>
    </w:div>
    <w:div w:id="795833584">
      <w:bodyDiv w:val="1"/>
      <w:marLeft w:val="0"/>
      <w:marRight w:val="0"/>
      <w:marTop w:val="0"/>
      <w:marBottom w:val="0"/>
      <w:divBdr>
        <w:top w:val="none" w:sz="0" w:space="0" w:color="auto"/>
        <w:left w:val="none" w:sz="0" w:space="0" w:color="auto"/>
        <w:bottom w:val="none" w:sz="0" w:space="0" w:color="auto"/>
        <w:right w:val="none" w:sz="0" w:space="0" w:color="auto"/>
      </w:divBdr>
    </w:div>
    <w:div w:id="798230856">
      <w:bodyDiv w:val="1"/>
      <w:marLeft w:val="0"/>
      <w:marRight w:val="0"/>
      <w:marTop w:val="0"/>
      <w:marBottom w:val="0"/>
      <w:divBdr>
        <w:top w:val="none" w:sz="0" w:space="0" w:color="auto"/>
        <w:left w:val="none" w:sz="0" w:space="0" w:color="auto"/>
        <w:bottom w:val="none" w:sz="0" w:space="0" w:color="auto"/>
        <w:right w:val="none" w:sz="0" w:space="0" w:color="auto"/>
      </w:divBdr>
    </w:div>
    <w:div w:id="800074660">
      <w:bodyDiv w:val="1"/>
      <w:marLeft w:val="0"/>
      <w:marRight w:val="0"/>
      <w:marTop w:val="0"/>
      <w:marBottom w:val="0"/>
      <w:divBdr>
        <w:top w:val="none" w:sz="0" w:space="0" w:color="auto"/>
        <w:left w:val="none" w:sz="0" w:space="0" w:color="auto"/>
        <w:bottom w:val="none" w:sz="0" w:space="0" w:color="auto"/>
        <w:right w:val="none" w:sz="0" w:space="0" w:color="auto"/>
      </w:divBdr>
    </w:div>
    <w:div w:id="802886384">
      <w:bodyDiv w:val="1"/>
      <w:marLeft w:val="0"/>
      <w:marRight w:val="0"/>
      <w:marTop w:val="0"/>
      <w:marBottom w:val="0"/>
      <w:divBdr>
        <w:top w:val="none" w:sz="0" w:space="0" w:color="auto"/>
        <w:left w:val="none" w:sz="0" w:space="0" w:color="auto"/>
        <w:bottom w:val="none" w:sz="0" w:space="0" w:color="auto"/>
        <w:right w:val="none" w:sz="0" w:space="0" w:color="auto"/>
      </w:divBdr>
    </w:div>
    <w:div w:id="802891767">
      <w:bodyDiv w:val="1"/>
      <w:marLeft w:val="0"/>
      <w:marRight w:val="0"/>
      <w:marTop w:val="0"/>
      <w:marBottom w:val="0"/>
      <w:divBdr>
        <w:top w:val="none" w:sz="0" w:space="0" w:color="auto"/>
        <w:left w:val="none" w:sz="0" w:space="0" w:color="auto"/>
        <w:bottom w:val="none" w:sz="0" w:space="0" w:color="auto"/>
        <w:right w:val="none" w:sz="0" w:space="0" w:color="auto"/>
      </w:divBdr>
    </w:div>
    <w:div w:id="803498534">
      <w:bodyDiv w:val="1"/>
      <w:marLeft w:val="0"/>
      <w:marRight w:val="0"/>
      <w:marTop w:val="0"/>
      <w:marBottom w:val="0"/>
      <w:divBdr>
        <w:top w:val="none" w:sz="0" w:space="0" w:color="auto"/>
        <w:left w:val="none" w:sz="0" w:space="0" w:color="auto"/>
        <w:bottom w:val="none" w:sz="0" w:space="0" w:color="auto"/>
        <w:right w:val="none" w:sz="0" w:space="0" w:color="auto"/>
      </w:divBdr>
    </w:div>
    <w:div w:id="804587912">
      <w:bodyDiv w:val="1"/>
      <w:marLeft w:val="0"/>
      <w:marRight w:val="0"/>
      <w:marTop w:val="0"/>
      <w:marBottom w:val="0"/>
      <w:divBdr>
        <w:top w:val="none" w:sz="0" w:space="0" w:color="auto"/>
        <w:left w:val="none" w:sz="0" w:space="0" w:color="auto"/>
        <w:bottom w:val="none" w:sz="0" w:space="0" w:color="auto"/>
        <w:right w:val="none" w:sz="0" w:space="0" w:color="auto"/>
      </w:divBdr>
    </w:div>
    <w:div w:id="806094570">
      <w:bodyDiv w:val="1"/>
      <w:marLeft w:val="0"/>
      <w:marRight w:val="0"/>
      <w:marTop w:val="0"/>
      <w:marBottom w:val="0"/>
      <w:divBdr>
        <w:top w:val="none" w:sz="0" w:space="0" w:color="auto"/>
        <w:left w:val="none" w:sz="0" w:space="0" w:color="auto"/>
        <w:bottom w:val="none" w:sz="0" w:space="0" w:color="auto"/>
        <w:right w:val="none" w:sz="0" w:space="0" w:color="auto"/>
      </w:divBdr>
    </w:div>
    <w:div w:id="810707179">
      <w:bodyDiv w:val="1"/>
      <w:marLeft w:val="0"/>
      <w:marRight w:val="0"/>
      <w:marTop w:val="0"/>
      <w:marBottom w:val="0"/>
      <w:divBdr>
        <w:top w:val="none" w:sz="0" w:space="0" w:color="auto"/>
        <w:left w:val="none" w:sz="0" w:space="0" w:color="auto"/>
        <w:bottom w:val="none" w:sz="0" w:space="0" w:color="auto"/>
        <w:right w:val="none" w:sz="0" w:space="0" w:color="auto"/>
      </w:divBdr>
    </w:div>
    <w:div w:id="812018909">
      <w:bodyDiv w:val="1"/>
      <w:marLeft w:val="0"/>
      <w:marRight w:val="0"/>
      <w:marTop w:val="0"/>
      <w:marBottom w:val="0"/>
      <w:divBdr>
        <w:top w:val="none" w:sz="0" w:space="0" w:color="auto"/>
        <w:left w:val="none" w:sz="0" w:space="0" w:color="auto"/>
        <w:bottom w:val="none" w:sz="0" w:space="0" w:color="auto"/>
        <w:right w:val="none" w:sz="0" w:space="0" w:color="auto"/>
      </w:divBdr>
    </w:div>
    <w:div w:id="812527580">
      <w:bodyDiv w:val="1"/>
      <w:marLeft w:val="0"/>
      <w:marRight w:val="0"/>
      <w:marTop w:val="0"/>
      <w:marBottom w:val="0"/>
      <w:divBdr>
        <w:top w:val="none" w:sz="0" w:space="0" w:color="auto"/>
        <w:left w:val="none" w:sz="0" w:space="0" w:color="auto"/>
        <w:bottom w:val="none" w:sz="0" w:space="0" w:color="auto"/>
        <w:right w:val="none" w:sz="0" w:space="0" w:color="auto"/>
      </w:divBdr>
    </w:div>
    <w:div w:id="819272727">
      <w:bodyDiv w:val="1"/>
      <w:marLeft w:val="0"/>
      <w:marRight w:val="0"/>
      <w:marTop w:val="0"/>
      <w:marBottom w:val="0"/>
      <w:divBdr>
        <w:top w:val="none" w:sz="0" w:space="0" w:color="auto"/>
        <w:left w:val="none" w:sz="0" w:space="0" w:color="auto"/>
        <w:bottom w:val="none" w:sz="0" w:space="0" w:color="auto"/>
        <w:right w:val="none" w:sz="0" w:space="0" w:color="auto"/>
      </w:divBdr>
    </w:div>
    <w:div w:id="821316695">
      <w:bodyDiv w:val="1"/>
      <w:marLeft w:val="0"/>
      <w:marRight w:val="0"/>
      <w:marTop w:val="0"/>
      <w:marBottom w:val="0"/>
      <w:divBdr>
        <w:top w:val="none" w:sz="0" w:space="0" w:color="auto"/>
        <w:left w:val="none" w:sz="0" w:space="0" w:color="auto"/>
        <w:bottom w:val="none" w:sz="0" w:space="0" w:color="auto"/>
        <w:right w:val="none" w:sz="0" w:space="0" w:color="auto"/>
      </w:divBdr>
    </w:div>
    <w:div w:id="823475789">
      <w:bodyDiv w:val="1"/>
      <w:marLeft w:val="0"/>
      <w:marRight w:val="0"/>
      <w:marTop w:val="0"/>
      <w:marBottom w:val="0"/>
      <w:divBdr>
        <w:top w:val="none" w:sz="0" w:space="0" w:color="auto"/>
        <w:left w:val="none" w:sz="0" w:space="0" w:color="auto"/>
        <w:bottom w:val="none" w:sz="0" w:space="0" w:color="auto"/>
        <w:right w:val="none" w:sz="0" w:space="0" w:color="auto"/>
      </w:divBdr>
    </w:div>
    <w:div w:id="824929193">
      <w:bodyDiv w:val="1"/>
      <w:marLeft w:val="0"/>
      <w:marRight w:val="0"/>
      <w:marTop w:val="0"/>
      <w:marBottom w:val="0"/>
      <w:divBdr>
        <w:top w:val="none" w:sz="0" w:space="0" w:color="auto"/>
        <w:left w:val="none" w:sz="0" w:space="0" w:color="auto"/>
        <w:bottom w:val="none" w:sz="0" w:space="0" w:color="auto"/>
        <w:right w:val="none" w:sz="0" w:space="0" w:color="auto"/>
      </w:divBdr>
    </w:div>
    <w:div w:id="825122567">
      <w:bodyDiv w:val="1"/>
      <w:marLeft w:val="0"/>
      <w:marRight w:val="0"/>
      <w:marTop w:val="0"/>
      <w:marBottom w:val="0"/>
      <w:divBdr>
        <w:top w:val="none" w:sz="0" w:space="0" w:color="auto"/>
        <w:left w:val="none" w:sz="0" w:space="0" w:color="auto"/>
        <w:bottom w:val="none" w:sz="0" w:space="0" w:color="auto"/>
        <w:right w:val="none" w:sz="0" w:space="0" w:color="auto"/>
      </w:divBdr>
    </w:div>
    <w:div w:id="826820053">
      <w:bodyDiv w:val="1"/>
      <w:marLeft w:val="0"/>
      <w:marRight w:val="0"/>
      <w:marTop w:val="0"/>
      <w:marBottom w:val="0"/>
      <w:divBdr>
        <w:top w:val="none" w:sz="0" w:space="0" w:color="auto"/>
        <w:left w:val="none" w:sz="0" w:space="0" w:color="auto"/>
        <w:bottom w:val="none" w:sz="0" w:space="0" w:color="auto"/>
        <w:right w:val="none" w:sz="0" w:space="0" w:color="auto"/>
      </w:divBdr>
    </w:div>
    <w:div w:id="830020047">
      <w:bodyDiv w:val="1"/>
      <w:marLeft w:val="0"/>
      <w:marRight w:val="0"/>
      <w:marTop w:val="0"/>
      <w:marBottom w:val="0"/>
      <w:divBdr>
        <w:top w:val="none" w:sz="0" w:space="0" w:color="auto"/>
        <w:left w:val="none" w:sz="0" w:space="0" w:color="auto"/>
        <w:bottom w:val="none" w:sz="0" w:space="0" w:color="auto"/>
        <w:right w:val="none" w:sz="0" w:space="0" w:color="auto"/>
      </w:divBdr>
    </w:div>
    <w:div w:id="832722889">
      <w:bodyDiv w:val="1"/>
      <w:marLeft w:val="0"/>
      <w:marRight w:val="0"/>
      <w:marTop w:val="0"/>
      <w:marBottom w:val="0"/>
      <w:divBdr>
        <w:top w:val="none" w:sz="0" w:space="0" w:color="auto"/>
        <w:left w:val="none" w:sz="0" w:space="0" w:color="auto"/>
        <w:bottom w:val="none" w:sz="0" w:space="0" w:color="auto"/>
        <w:right w:val="none" w:sz="0" w:space="0" w:color="auto"/>
      </w:divBdr>
    </w:div>
    <w:div w:id="832767505">
      <w:bodyDiv w:val="1"/>
      <w:marLeft w:val="0"/>
      <w:marRight w:val="0"/>
      <w:marTop w:val="0"/>
      <w:marBottom w:val="0"/>
      <w:divBdr>
        <w:top w:val="none" w:sz="0" w:space="0" w:color="auto"/>
        <w:left w:val="none" w:sz="0" w:space="0" w:color="auto"/>
        <w:bottom w:val="none" w:sz="0" w:space="0" w:color="auto"/>
        <w:right w:val="none" w:sz="0" w:space="0" w:color="auto"/>
      </w:divBdr>
    </w:div>
    <w:div w:id="834304116">
      <w:bodyDiv w:val="1"/>
      <w:marLeft w:val="0"/>
      <w:marRight w:val="0"/>
      <w:marTop w:val="0"/>
      <w:marBottom w:val="0"/>
      <w:divBdr>
        <w:top w:val="none" w:sz="0" w:space="0" w:color="auto"/>
        <w:left w:val="none" w:sz="0" w:space="0" w:color="auto"/>
        <w:bottom w:val="none" w:sz="0" w:space="0" w:color="auto"/>
        <w:right w:val="none" w:sz="0" w:space="0" w:color="auto"/>
      </w:divBdr>
    </w:div>
    <w:div w:id="837114150">
      <w:bodyDiv w:val="1"/>
      <w:marLeft w:val="0"/>
      <w:marRight w:val="0"/>
      <w:marTop w:val="0"/>
      <w:marBottom w:val="0"/>
      <w:divBdr>
        <w:top w:val="none" w:sz="0" w:space="0" w:color="auto"/>
        <w:left w:val="none" w:sz="0" w:space="0" w:color="auto"/>
        <w:bottom w:val="none" w:sz="0" w:space="0" w:color="auto"/>
        <w:right w:val="none" w:sz="0" w:space="0" w:color="auto"/>
      </w:divBdr>
    </w:div>
    <w:div w:id="837575724">
      <w:bodyDiv w:val="1"/>
      <w:marLeft w:val="0"/>
      <w:marRight w:val="0"/>
      <w:marTop w:val="0"/>
      <w:marBottom w:val="0"/>
      <w:divBdr>
        <w:top w:val="none" w:sz="0" w:space="0" w:color="auto"/>
        <w:left w:val="none" w:sz="0" w:space="0" w:color="auto"/>
        <w:bottom w:val="none" w:sz="0" w:space="0" w:color="auto"/>
        <w:right w:val="none" w:sz="0" w:space="0" w:color="auto"/>
      </w:divBdr>
    </w:div>
    <w:div w:id="838155273">
      <w:bodyDiv w:val="1"/>
      <w:marLeft w:val="0"/>
      <w:marRight w:val="0"/>
      <w:marTop w:val="0"/>
      <w:marBottom w:val="0"/>
      <w:divBdr>
        <w:top w:val="none" w:sz="0" w:space="0" w:color="auto"/>
        <w:left w:val="none" w:sz="0" w:space="0" w:color="auto"/>
        <w:bottom w:val="none" w:sz="0" w:space="0" w:color="auto"/>
        <w:right w:val="none" w:sz="0" w:space="0" w:color="auto"/>
      </w:divBdr>
    </w:div>
    <w:div w:id="841162460">
      <w:bodyDiv w:val="1"/>
      <w:marLeft w:val="0"/>
      <w:marRight w:val="0"/>
      <w:marTop w:val="0"/>
      <w:marBottom w:val="0"/>
      <w:divBdr>
        <w:top w:val="none" w:sz="0" w:space="0" w:color="auto"/>
        <w:left w:val="none" w:sz="0" w:space="0" w:color="auto"/>
        <w:bottom w:val="none" w:sz="0" w:space="0" w:color="auto"/>
        <w:right w:val="none" w:sz="0" w:space="0" w:color="auto"/>
      </w:divBdr>
    </w:div>
    <w:div w:id="848639390">
      <w:bodyDiv w:val="1"/>
      <w:marLeft w:val="0"/>
      <w:marRight w:val="0"/>
      <w:marTop w:val="0"/>
      <w:marBottom w:val="0"/>
      <w:divBdr>
        <w:top w:val="none" w:sz="0" w:space="0" w:color="auto"/>
        <w:left w:val="none" w:sz="0" w:space="0" w:color="auto"/>
        <w:bottom w:val="none" w:sz="0" w:space="0" w:color="auto"/>
        <w:right w:val="none" w:sz="0" w:space="0" w:color="auto"/>
      </w:divBdr>
    </w:div>
    <w:div w:id="853347271">
      <w:bodyDiv w:val="1"/>
      <w:marLeft w:val="0"/>
      <w:marRight w:val="0"/>
      <w:marTop w:val="0"/>
      <w:marBottom w:val="0"/>
      <w:divBdr>
        <w:top w:val="none" w:sz="0" w:space="0" w:color="auto"/>
        <w:left w:val="none" w:sz="0" w:space="0" w:color="auto"/>
        <w:bottom w:val="none" w:sz="0" w:space="0" w:color="auto"/>
        <w:right w:val="none" w:sz="0" w:space="0" w:color="auto"/>
      </w:divBdr>
    </w:div>
    <w:div w:id="857817053">
      <w:bodyDiv w:val="1"/>
      <w:marLeft w:val="0"/>
      <w:marRight w:val="0"/>
      <w:marTop w:val="0"/>
      <w:marBottom w:val="0"/>
      <w:divBdr>
        <w:top w:val="none" w:sz="0" w:space="0" w:color="auto"/>
        <w:left w:val="none" w:sz="0" w:space="0" w:color="auto"/>
        <w:bottom w:val="none" w:sz="0" w:space="0" w:color="auto"/>
        <w:right w:val="none" w:sz="0" w:space="0" w:color="auto"/>
      </w:divBdr>
    </w:div>
    <w:div w:id="861555038">
      <w:bodyDiv w:val="1"/>
      <w:marLeft w:val="0"/>
      <w:marRight w:val="0"/>
      <w:marTop w:val="0"/>
      <w:marBottom w:val="0"/>
      <w:divBdr>
        <w:top w:val="none" w:sz="0" w:space="0" w:color="auto"/>
        <w:left w:val="none" w:sz="0" w:space="0" w:color="auto"/>
        <w:bottom w:val="none" w:sz="0" w:space="0" w:color="auto"/>
        <w:right w:val="none" w:sz="0" w:space="0" w:color="auto"/>
      </w:divBdr>
    </w:div>
    <w:div w:id="871380957">
      <w:bodyDiv w:val="1"/>
      <w:marLeft w:val="0"/>
      <w:marRight w:val="0"/>
      <w:marTop w:val="0"/>
      <w:marBottom w:val="0"/>
      <w:divBdr>
        <w:top w:val="none" w:sz="0" w:space="0" w:color="auto"/>
        <w:left w:val="none" w:sz="0" w:space="0" w:color="auto"/>
        <w:bottom w:val="none" w:sz="0" w:space="0" w:color="auto"/>
        <w:right w:val="none" w:sz="0" w:space="0" w:color="auto"/>
      </w:divBdr>
    </w:div>
    <w:div w:id="872420138">
      <w:bodyDiv w:val="1"/>
      <w:marLeft w:val="0"/>
      <w:marRight w:val="0"/>
      <w:marTop w:val="0"/>
      <w:marBottom w:val="0"/>
      <w:divBdr>
        <w:top w:val="none" w:sz="0" w:space="0" w:color="auto"/>
        <w:left w:val="none" w:sz="0" w:space="0" w:color="auto"/>
        <w:bottom w:val="none" w:sz="0" w:space="0" w:color="auto"/>
        <w:right w:val="none" w:sz="0" w:space="0" w:color="auto"/>
      </w:divBdr>
    </w:div>
    <w:div w:id="875969395">
      <w:bodyDiv w:val="1"/>
      <w:marLeft w:val="0"/>
      <w:marRight w:val="0"/>
      <w:marTop w:val="0"/>
      <w:marBottom w:val="0"/>
      <w:divBdr>
        <w:top w:val="none" w:sz="0" w:space="0" w:color="auto"/>
        <w:left w:val="none" w:sz="0" w:space="0" w:color="auto"/>
        <w:bottom w:val="none" w:sz="0" w:space="0" w:color="auto"/>
        <w:right w:val="none" w:sz="0" w:space="0" w:color="auto"/>
      </w:divBdr>
    </w:div>
    <w:div w:id="876359517">
      <w:bodyDiv w:val="1"/>
      <w:marLeft w:val="0"/>
      <w:marRight w:val="0"/>
      <w:marTop w:val="0"/>
      <w:marBottom w:val="0"/>
      <w:divBdr>
        <w:top w:val="none" w:sz="0" w:space="0" w:color="auto"/>
        <w:left w:val="none" w:sz="0" w:space="0" w:color="auto"/>
        <w:bottom w:val="none" w:sz="0" w:space="0" w:color="auto"/>
        <w:right w:val="none" w:sz="0" w:space="0" w:color="auto"/>
      </w:divBdr>
    </w:div>
    <w:div w:id="877668646">
      <w:bodyDiv w:val="1"/>
      <w:marLeft w:val="0"/>
      <w:marRight w:val="0"/>
      <w:marTop w:val="0"/>
      <w:marBottom w:val="0"/>
      <w:divBdr>
        <w:top w:val="none" w:sz="0" w:space="0" w:color="auto"/>
        <w:left w:val="none" w:sz="0" w:space="0" w:color="auto"/>
        <w:bottom w:val="none" w:sz="0" w:space="0" w:color="auto"/>
        <w:right w:val="none" w:sz="0" w:space="0" w:color="auto"/>
      </w:divBdr>
    </w:div>
    <w:div w:id="885795948">
      <w:bodyDiv w:val="1"/>
      <w:marLeft w:val="0"/>
      <w:marRight w:val="0"/>
      <w:marTop w:val="0"/>
      <w:marBottom w:val="0"/>
      <w:divBdr>
        <w:top w:val="none" w:sz="0" w:space="0" w:color="auto"/>
        <w:left w:val="none" w:sz="0" w:space="0" w:color="auto"/>
        <w:bottom w:val="none" w:sz="0" w:space="0" w:color="auto"/>
        <w:right w:val="none" w:sz="0" w:space="0" w:color="auto"/>
      </w:divBdr>
    </w:div>
    <w:div w:id="886726047">
      <w:bodyDiv w:val="1"/>
      <w:marLeft w:val="0"/>
      <w:marRight w:val="0"/>
      <w:marTop w:val="0"/>
      <w:marBottom w:val="0"/>
      <w:divBdr>
        <w:top w:val="none" w:sz="0" w:space="0" w:color="auto"/>
        <w:left w:val="none" w:sz="0" w:space="0" w:color="auto"/>
        <w:bottom w:val="none" w:sz="0" w:space="0" w:color="auto"/>
        <w:right w:val="none" w:sz="0" w:space="0" w:color="auto"/>
      </w:divBdr>
    </w:div>
    <w:div w:id="888879932">
      <w:bodyDiv w:val="1"/>
      <w:marLeft w:val="0"/>
      <w:marRight w:val="0"/>
      <w:marTop w:val="0"/>
      <w:marBottom w:val="0"/>
      <w:divBdr>
        <w:top w:val="none" w:sz="0" w:space="0" w:color="auto"/>
        <w:left w:val="none" w:sz="0" w:space="0" w:color="auto"/>
        <w:bottom w:val="none" w:sz="0" w:space="0" w:color="auto"/>
        <w:right w:val="none" w:sz="0" w:space="0" w:color="auto"/>
      </w:divBdr>
    </w:div>
    <w:div w:id="889878217">
      <w:bodyDiv w:val="1"/>
      <w:marLeft w:val="0"/>
      <w:marRight w:val="0"/>
      <w:marTop w:val="0"/>
      <w:marBottom w:val="0"/>
      <w:divBdr>
        <w:top w:val="none" w:sz="0" w:space="0" w:color="auto"/>
        <w:left w:val="none" w:sz="0" w:space="0" w:color="auto"/>
        <w:bottom w:val="none" w:sz="0" w:space="0" w:color="auto"/>
        <w:right w:val="none" w:sz="0" w:space="0" w:color="auto"/>
      </w:divBdr>
    </w:div>
    <w:div w:id="894435543">
      <w:bodyDiv w:val="1"/>
      <w:marLeft w:val="0"/>
      <w:marRight w:val="0"/>
      <w:marTop w:val="0"/>
      <w:marBottom w:val="0"/>
      <w:divBdr>
        <w:top w:val="none" w:sz="0" w:space="0" w:color="auto"/>
        <w:left w:val="none" w:sz="0" w:space="0" w:color="auto"/>
        <w:bottom w:val="none" w:sz="0" w:space="0" w:color="auto"/>
        <w:right w:val="none" w:sz="0" w:space="0" w:color="auto"/>
      </w:divBdr>
    </w:div>
    <w:div w:id="906766596">
      <w:bodyDiv w:val="1"/>
      <w:marLeft w:val="0"/>
      <w:marRight w:val="0"/>
      <w:marTop w:val="0"/>
      <w:marBottom w:val="0"/>
      <w:divBdr>
        <w:top w:val="none" w:sz="0" w:space="0" w:color="auto"/>
        <w:left w:val="none" w:sz="0" w:space="0" w:color="auto"/>
        <w:bottom w:val="none" w:sz="0" w:space="0" w:color="auto"/>
        <w:right w:val="none" w:sz="0" w:space="0" w:color="auto"/>
      </w:divBdr>
    </w:div>
    <w:div w:id="909462233">
      <w:bodyDiv w:val="1"/>
      <w:marLeft w:val="0"/>
      <w:marRight w:val="0"/>
      <w:marTop w:val="0"/>
      <w:marBottom w:val="0"/>
      <w:divBdr>
        <w:top w:val="none" w:sz="0" w:space="0" w:color="auto"/>
        <w:left w:val="none" w:sz="0" w:space="0" w:color="auto"/>
        <w:bottom w:val="none" w:sz="0" w:space="0" w:color="auto"/>
        <w:right w:val="none" w:sz="0" w:space="0" w:color="auto"/>
      </w:divBdr>
    </w:div>
    <w:div w:id="909926013">
      <w:bodyDiv w:val="1"/>
      <w:marLeft w:val="0"/>
      <w:marRight w:val="0"/>
      <w:marTop w:val="0"/>
      <w:marBottom w:val="0"/>
      <w:divBdr>
        <w:top w:val="none" w:sz="0" w:space="0" w:color="auto"/>
        <w:left w:val="none" w:sz="0" w:space="0" w:color="auto"/>
        <w:bottom w:val="none" w:sz="0" w:space="0" w:color="auto"/>
        <w:right w:val="none" w:sz="0" w:space="0" w:color="auto"/>
      </w:divBdr>
    </w:div>
    <w:div w:id="910120535">
      <w:bodyDiv w:val="1"/>
      <w:marLeft w:val="0"/>
      <w:marRight w:val="0"/>
      <w:marTop w:val="0"/>
      <w:marBottom w:val="0"/>
      <w:divBdr>
        <w:top w:val="none" w:sz="0" w:space="0" w:color="auto"/>
        <w:left w:val="none" w:sz="0" w:space="0" w:color="auto"/>
        <w:bottom w:val="none" w:sz="0" w:space="0" w:color="auto"/>
        <w:right w:val="none" w:sz="0" w:space="0" w:color="auto"/>
      </w:divBdr>
    </w:div>
    <w:div w:id="913130141">
      <w:bodyDiv w:val="1"/>
      <w:marLeft w:val="0"/>
      <w:marRight w:val="0"/>
      <w:marTop w:val="0"/>
      <w:marBottom w:val="0"/>
      <w:divBdr>
        <w:top w:val="none" w:sz="0" w:space="0" w:color="auto"/>
        <w:left w:val="none" w:sz="0" w:space="0" w:color="auto"/>
        <w:bottom w:val="none" w:sz="0" w:space="0" w:color="auto"/>
        <w:right w:val="none" w:sz="0" w:space="0" w:color="auto"/>
      </w:divBdr>
    </w:div>
    <w:div w:id="914317128">
      <w:bodyDiv w:val="1"/>
      <w:marLeft w:val="0"/>
      <w:marRight w:val="0"/>
      <w:marTop w:val="0"/>
      <w:marBottom w:val="0"/>
      <w:divBdr>
        <w:top w:val="none" w:sz="0" w:space="0" w:color="auto"/>
        <w:left w:val="none" w:sz="0" w:space="0" w:color="auto"/>
        <w:bottom w:val="none" w:sz="0" w:space="0" w:color="auto"/>
        <w:right w:val="none" w:sz="0" w:space="0" w:color="auto"/>
      </w:divBdr>
    </w:div>
    <w:div w:id="915019165">
      <w:bodyDiv w:val="1"/>
      <w:marLeft w:val="0"/>
      <w:marRight w:val="0"/>
      <w:marTop w:val="0"/>
      <w:marBottom w:val="0"/>
      <w:divBdr>
        <w:top w:val="none" w:sz="0" w:space="0" w:color="auto"/>
        <w:left w:val="none" w:sz="0" w:space="0" w:color="auto"/>
        <w:bottom w:val="none" w:sz="0" w:space="0" w:color="auto"/>
        <w:right w:val="none" w:sz="0" w:space="0" w:color="auto"/>
      </w:divBdr>
    </w:div>
    <w:div w:id="916287230">
      <w:bodyDiv w:val="1"/>
      <w:marLeft w:val="0"/>
      <w:marRight w:val="0"/>
      <w:marTop w:val="0"/>
      <w:marBottom w:val="0"/>
      <w:divBdr>
        <w:top w:val="none" w:sz="0" w:space="0" w:color="auto"/>
        <w:left w:val="none" w:sz="0" w:space="0" w:color="auto"/>
        <w:bottom w:val="none" w:sz="0" w:space="0" w:color="auto"/>
        <w:right w:val="none" w:sz="0" w:space="0" w:color="auto"/>
      </w:divBdr>
    </w:div>
    <w:div w:id="917594356">
      <w:bodyDiv w:val="1"/>
      <w:marLeft w:val="0"/>
      <w:marRight w:val="0"/>
      <w:marTop w:val="0"/>
      <w:marBottom w:val="0"/>
      <w:divBdr>
        <w:top w:val="none" w:sz="0" w:space="0" w:color="auto"/>
        <w:left w:val="none" w:sz="0" w:space="0" w:color="auto"/>
        <w:bottom w:val="none" w:sz="0" w:space="0" w:color="auto"/>
        <w:right w:val="none" w:sz="0" w:space="0" w:color="auto"/>
      </w:divBdr>
    </w:div>
    <w:div w:id="921185595">
      <w:bodyDiv w:val="1"/>
      <w:marLeft w:val="0"/>
      <w:marRight w:val="0"/>
      <w:marTop w:val="0"/>
      <w:marBottom w:val="0"/>
      <w:divBdr>
        <w:top w:val="none" w:sz="0" w:space="0" w:color="auto"/>
        <w:left w:val="none" w:sz="0" w:space="0" w:color="auto"/>
        <w:bottom w:val="none" w:sz="0" w:space="0" w:color="auto"/>
        <w:right w:val="none" w:sz="0" w:space="0" w:color="auto"/>
      </w:divBdr>
    </w:div>
    <w:div w:id="921913526">
      <w:bodyDiv w:val="1"/>
      <w:marLeft w:val="0"/>
      <w:marRight w:val="0"/>
      <w:marTop w:val="0"/>
      <w:marBottom w:val="0"/>
      <w:divBdr>
        <w:top w:val="none" w:sz="0" w:space="0" w:color="auto"/>
        <w:left w:val="none" w:sz="0" w:space="0" w:color="auto"/>
        <w:bottom w:val="none" w:sz="0" w:space="0" w:color="auto"/>
        <w:right w:val="none" w:sz="0" w:space="0" w:color="auto"/>
      </w:divBdr>
    </w:div>
    <w:div w:id="923146853">
      <w:bodyDiv w:val="1"/>
      <w:marLeft w:val="0"/>
      <w:marRight w:val="0"/>
      <w:marTop w:val="0"/>
      <w:marBottom w:val="0"/>
      <w:divBdr>
        <w:top w:val="none" w:sz="0" w:space="0" w:color="auto"/>
        <w:left w:val="none" w:sz="0" w:space="0" w:color="auto"/>
        <w:bottom w:val="none" w:sz="0" w:space="0" w:color="auto"/>
        <w:right w:val="none" w:sz="0" w:space="0" w:color="auto"/>
      </w:divBdr>
    </w:div>
    <w:div w:id="923609570">
      <w:bodyDiv w:val="1"/>
      <w:marLeft w:val="0"/>
      <w:marRight w:val="0"/>
      <w:marTop w:val="0"/>
      <w:marBottom w:val="0"/>
      <w:divBdr>
        <w:top w:val="none" w:sz="0" w:space="0" w:color="auto"/>
        <w:left w:val="none" w:sz="0" w:space="0" w:color="auto"/>
        <w:bottom w:val="none" w:sz="0" w:space="0" w:color="auto"/>
        <w:right w:val="none" w:sz="0" w:space="0" w:color="auto"/>
      </w:divBdr>
    </w:div>
    <w:div w:id="928736274">
      <w:bodyDiv w:val="1"/>
      <w:marLeft w:val="0"/>
      <w:marRight w:val="0"/>
      <w:marTop w:val="0"/>
      <w:marBottom w:val="0"/>
      <w:divBdr>
        <w:top w:val="none" w:sz="0" w:space="0" w:color="auto"/>
        <w:left w:val="none" w:sz="0" w:space="0" w:color="auto"/>
        <w:bottom w:val="none" w:sz="0" w:space="0" w:color="auto"/>
        <w:right w:val="none" w:sz="0" w:space="0" w:color="auto"/>
      </w:divBdr>
    </w:div>
    <w:div w:id="931816230">
      <w:bodyDiv w:val="1"/>
      <w:marLeft w:val="0"/>
      <w:marRight w:val="0"/>
      <w:marTop w:val="0"/>
      <w:marBottom w:val="0"/>
      <w:divBdr>
        <w:top w:val="none" w:sz="0" w:space="0" w:color="auto"/>
        <w:left w:val="none" w:sz="0" w:space="0" w:color="auto"/>
        <w:bottom w:val="none" w:sz="0" w:space="0" w:color="auto"/>
        <w:right w:val="none" w:sz="0" w:space="0" w:color="auto"/>
      </w:divBdr>
    </w:div>
    <w:div w:id="938878170">
      <w:bodyDiv w:val="1"/>
      <w:marLeft w:val="0"/>
      <w:marRight w:val="0"/>
      <w:marTop w:val="0"/>
      <w:marBottom w:val="0"/>
      <w:divBdr>
        <w:top w:val="none" w:sz="0" w:space="0" w:color="auto"/>
        <w:left w:val="none" w:sz="0" w:space="0" w:color="auto"/>
        <w:bottom w:val="none" w:sz="0" w:space="0" w:color="auto"/>
        <w:right w:val="none" w:sz="0" w:space="0" w:color="auto"/>
      </w:divBdr>
    </w:div>
    <w:div w:id="943344674">
      <w:bodyDiv w:val="1"/>
      <w:marLeft w:val="0"/>
      <w:marRight w:val="0"/>
      <w:marTop w:val="0"/>
      <w:marBottom w:val="0"/>
      <w:divBdr>
        <w:top w:val="none" w:sz="0" w:space="0" w:color="auto"/>
        <w:left w:val="none" w:sz="0" w:space="0" w:color="auto"/>
        <w:bottom w:val="none" w:sz="0" w:space="0" w:color="auto"/>
        <w:right w:val="none" w:sz="0" w:space="0" w:color="auto"/>
      </w:divBdr>
    </w:div>
    <w:div w:id="944725651">
      <w:bodyDiv w:val="1"/>
      <w:marLeft w:val="0"/>
      <w:marRight w:val="0"/>
      <w:marTop w:val="0"/>
      <w:marBottom w:val="0"/>
      <w:divBdr>
        <w:top w:val="none" w:sz="0" w:space="0" w:color="auto"/>
        <w:left w:val="none" w:sz="0" w:space="0" w:color="auto"/>
        <w:bottom w:val="none" w:sz="0" w:space="0" w:color="auto"/>
        <w:right w:val="none" w:sz="0" w:space="0" w:color="auto"/>
      </w:divBdr>
    </w:div>
    <w:div w:id="945968564">
      <w:bodyDiv w:val="1"/>
      <w:marLeft w:val="0"/>
      <w:marRight w:val="0"/>
      <w:marTop w:val="0"/>
      <w:marBottom w:val="0"/>
      <w:divBdr>
        <w:top w:val="none" w:sz="0" w:space="0" w:color="auto"/>
        <w:left w:val="none" w:sz="0" w:space="0" w:color="auto"/>
        <w:bottom w:val="none" w:sz="0" w:space="0" w:color="auto"/>
        <w:right w:val="none" w:sz="0" w:space="0" w:color="auto"/>
      </w:divBdr>
    </w:div>
    <w:div w:id="946153158">
      <w:bodyDiv w:val="1"/>
      <w:marLeft w:val="0"/>
      <w:marRight w:val="0"/>
      <w:marTop w:val="0"/>
      <w:marBottom w:val="0"/>
      <w:divBdr>
        <w:top w:val="none" w:sz="0" w:space="0" w:color="auto"/>
        <w:left w:val="none" w:sz="0" w:space="0" w:color="auto"/>
        <w:bottom w:val="none" w:sz="0" w:space="0" w:color="auto"/>
        <w:right w:val="none" w:sz="0" w:space="0" w:color="auto"/>
      </w:divBdr>
    </w:div>
    <w:div w:id="947271659">
      <w:bodyDiv w:val="1"/>
      <w:marLeft w:val="0"/>
      <w:marRight w:val="0"/>
      <w:marTop w:val="0"/>
      <w:marBottom w:val="0"/>
      <w:divBdr>
        <w:top w:val="none" w:sz="0" w:space="0" w:color="auto"/>
        <w:left w:val="none" w:sz="0" w:space="0" w:color="auto"/>
        <w:bottom w:val="none" w:sz="0" w:space="0" w:color="auto"/>
        <w:right w:val="none" w:sz="0" w:space="0" w:color="auto"/>
      </w:divBdr>
    </w:div>
    <w:div w:id="950091357">
      <w:bodyDiv w:val="1"/>
      <w:marLeft w:val="0"/>
      <w:marRight w:val="0"/>
      <w:marTop w:val="0"/>
      <w:marBottom w:val="0"/>
      <w:divBdr>
        <w:top w:val="none" w:sz="0" w:space="0" w:color="auto"/>
        <w:left w:val="none" w:sz="0" w:space="0" w:color="auto"/>
        <w:bottom w:val="none" w:sz="0" w:space="0" w:color="auto"/>
        <w:right w:val="none" w:sz="0" w:space="0" w:color="auto"/>
      </w:divBdr>
    </w:div>
    <w:div w:id="957486389">
      <w:bodyDiv w:val="1"/>
      <w:marLeft w:val="0"/>
      <w:marRight w:val="0"/>
      <w:marTop w:val="0"/>
      <w:marBottom w:val="0"/>
      <w:divBdr>
        <w:top w:val="none" w:sz="0" w:space="0" w:color="auto"/>
        <w:left w:val="none" w:sz="0" w:space="0" w:color="auto"/>
        <w:bottom w:val="none" w:sz="0" w:space="0" w:color="auto"/>
        <w:right w:val="none" w:sz="0" w:space="0" w:color="auto"/>
      </w:divBdr>
    </w:div>
    <w:div w:id="959342487">
      <w:bodyDiv w:val="1"/>
      <w:marLeft w:val="0"/>
      <w:marRight w:val="0"/>
      <w:marTop w:val="0"/>
      <w:marBottom w:val="0"/>
      <w:divBdr>
        <w:top w:val="none" w:sz="0" w:space="0" w:color="auto"/>
        <w:left w:val="none" w:sz="0" w:space="0" w:color="auto"/>
        <w:bottom w:val="none" w:sz="0" w:space="0" w:color="auto"/>
        <w:right w:val="none" w:sz="0" w:space="0" w:color="auto"/>
      </w:divBdr>
    </w:div>
    <w:div w:id="960067477">
      <w:bodyDiv w:val="1"/>
      <w:marLeft w:val="0"/>
      <w:marRight w:val="0"/>
      <w:marTop w:val="0"/>
      <w:marBottom w:val="0"/>
      <w:divBdr>
        <w:top w:val="none" w:sz="0" w:space="0" w:color="auto"/>
        <w:left w:val="none" w:sz="0" w:space="0" w:color="auto"/>
        <w:bottom w:val="none" w:sz="0" w:space="0" w:color="auto"/>
        <w:right w:val="none" w:sz="0" w:space="0" w:color="auto"/>
      </w:divBdr>
    </w:div>
    <w:div w:id="961883326">
      <w:bodyDiv w:val="1"/>
      <w:marLeft w:val="0"/>
      <w:marRight w:val="0"/>
      <w:marTop w:val="0"/>
      <w:marBottom w:val="0"/>
      <w:divBdr>
        <w:top w:val="none" w:sz="0" w:space="0" w:color="auto"/>
        <w:left w:val="none" w:sz="0" w:space="0" w:color="auto"/>
        <w:bottom w:val="none" w:sz="0" w:space="0" w:color="auto"/>
        <w:right w:val="none" w:sz="0" w:space="0" w:color="auto"/>
      </w:divBdr>
    </w:div>
    <w:div w:id="961964094">
      <w:bodyDiv w:val="1"/>
      <w:marLeft w:val="0"/>
      <w:marRight w:val="0"/>
      <w:marTop w:val="0"/>
      <w:marBottom w:val="0"/>
      <w:divBdr>
        <w:top w:val="none" w:sz="0" w:space="0" w:color="auto"/>
        <w:left w:val="none" w:sz="0" w:space="0" w:color="auto"/>
        <w:bottom w:val="none" w:sz="0" w:space="0" w:color="auto"/>
        <w:right w:val="none" w:sz="0" w:space="0" w:color="auto"/>
      </w:divBdr>
    </w:div>
    <w:div w:id="963926788">
      <w:bodyDiv w:val="1"/>
      <w:marLeft w:val="0"/>
      <w:marRight w:val="0"/>
      <w:marTop w:val="0"/>
      <w:marBottom w:val="0"/>
      <w:divBdr>
        <w:top w:val="none" w:sz="0" w:space="0" w:color="auto"/>
        <w:left w:val="none" w:sz="0" w:space="0" w:color="auto"/>
        <w:bottom w:val="none" w:sz="0" w:space="0" w:color="auto"/>
        <w:right w:val="none" w:sz="0" w:space="0" w:color="auto"/>
      </w:divBdr>
    </w:div>
    <w:div w:id="964190459">
      <w:bodyDiv w:val="1"/>
      <w:marLeft w:val="0"/>
      <w:marRight w:val="0"/>
      <w:marTop w:val="0"/>
      <w:marBottom w:val="0"/>
      <w:divBdr>
        <w:top w:val="none" w:sz="0" w:space="0" w:color="auto"/>
        <w:left w:val="none" w:sz="0" w:space="0" w:color="auto"/>
        <w:bottom w:val="none" w:sz="0" w:space="0" w:color="auto"/>
        <w:right w:val="none" w:sz="0" w:space="0" w:color="auto"/>
      </w:divBdr>
    </w:div>
    <w:div w:id="966397720">
      <w:bodyDiv w:val="1"/>
      <w:marLeft w:val="0"/>
      <w:marRight w:val="0"/>
      <w:marTop w:val="0"/>
      <w:marBottom w:val="0"/>
      <w:divBdr>
        <w:top w:val="none" w:sz="0" w:space="0" w:color="auto"/>
        <w:left w:val="none" w:sz="0" w:space="0" w:color="auto"/>
        <w:bottom w:val="none" w:sz="0" w:space="0" w:color="auto"/>
        <w:right w:val="none" w:sz="0" w:space="0" w:color="auto"/>
      </w:divBdr>
    </w:div>
    <w:div w:id="968824354">
      <w:bodyDiv w:val="1"/>
      <w:marLeft w:val="0"/>
      <w:marRight w:val="0"/>
      <w:marTop w:val="0"/>
      <w:marBottom w:val="0"/>
      <w:divBdr>
        <w:top w:val="none" w:sz="0" w:space="0" w:color="auto"/>
        <w:left w:val="none" w:sz="0" w:space="0" w:color="auto"/>
        <w:bottom w:val="none" w:sz="0" w:space="0" w:color="auto"/>
        <w:right w:val="none" w:sz="0" w:space="0" w:color="auto"/>
      </w:divBdr>
    </w:div>
    <w:div w:id="969433000">
      <w:bodyDiv w:val="1"/>
      <w:marLeft w:val="0"/>
      <w:marRight w:val="0"/>
      <w:marTop w:val="0"/>
      <w:marBottom w:val="0"/>
      <w:divBdr>
        <w:top w:val="none" w:sz="0" w:space="0" w:color="auto"/>
        <w:left w:val="none" w:sz="0" w:space="0" w:color="auto"/>
        <w:bottom w:val="none" w:sz="0" w:space="0" w:color="auto"/>
        <w:right w:val="none" w:sz="0" w:space="0" w:color="auto"/>
      </w:divBdr>
    </w:div>
    <w:div w:id="977612576">
      <w:bodyDiv w:val="1"/>
      <w:marLeft w:val="0"/>
      <w:marRight w:val="0"/>
      <w:marTop w:val="0"/>
      <w:marBottom w:val="0"/>
      <w:divBdr>
        <w:top w:val="none" w:sz="0" w:space="0" w:color="auto"/>
        <w:left w:val="none" w:sz="0" w:space="0" w:color="auto"/>
        <w:bottom w:val="none" w:sz="0" w:space="0" w:color="auto"/>
        <w:right w:val="none" w:sz="0" w:space="0" w:color="auto"/>
      </w:divBdr>
    </w:div>
    <w:div w:id="982124170">
      <w:bodyDiv w:val="1"/>
      <w:marLeft w:val="0"/>
      <w:marRight w:val="0"/>
      <w:marTop w:val="0"/>
      <w:marBottom w:val="0"/>
      <w:divBdr>
        <w:top w:val="none" w:sz="0" w:space="0" w:color="auto"/>
        <w:left w:val="none" w:sz="0" w:space="0" w:color="auto"/>
        <w:bottom w:val="none" w:sz="0" w:space="0" w:color="auto"/>
        <w:right w:val="none" w:sz="0" w:space="0" w:color="auto"/>
      </w:divBdr>
    </w:div>
    <w:div w:id="983268743">
      <w:bodyDiv w:val="1"/>
      <w:marLeft w:val="0"/>
      <w:marRight w:val="0"/>
      <w:marTop w:val="0"/>
      <w:marBottom w:val="0"/>
      <w:divBdr>
        <w:top w:val="none" w:sz="0" w:space="0" w:color="auto"/>
        <w:left w:val="none" w:sz="0" w:space="0" w:color="auto"/>
        <w:bottom w:val="none" w:sz="0" w:space="0" w:color="auto"/>
        <w:right w:val="none" w:sz="0" w:space="0" w:color="auto"/>
      </w:divBdr>
    </w:div>
    <w:div w:id="989528105">
      <w:bodyDiv w:val="1"/>
      <w:marLeft w:val="0"/>
      <w:marRight w:val="0"/>
      <w:marTop w:val="0"/>
      <w:marBottom w:val="0"/>
      <w:divBdr>
        <w:top w:val="none" w:sz="0" w:space="0" w:color="auto"/>
        <w:left w:val="none" w:sz="0" w:space="0" w:color="auto"/>
        <w:bottom w:val="none" w:sz="0" w:space="0" w:color="auto"/>
        <w:right w:val="none" w:sz="0" w:space="0" w:color="auto"/>
      </w:divBdr>
    </w:div>
    <w:div w:id="989864434">
      <w:bodyDiv w:val="1"/>
      <w:marLeft w:val="0"/>
      <w:marRight w:val="0"/>
      <w:marTop w:val="0"/>
      <w:marBottom w:val="0"/>
      <w:divBdr>
        <w:top w:val="none" w:sz="0" w:space="0" w:color="auto"/>
        <w:left w:val="none" w:sz="0" w:space="0" w:color="auto"/>
        <w:bottom w:val="none" w:sz="0" w:space="0" w:color="auto"/>
        <w:right w:val="none" w:sz="0" w:space="0" w:color="auto"/>
      </w:divBdr>
    </w:div>
    <w:div w:id="1002900259">
      <w:bodyDiv w:val="1"/>
      <w:marLeft w:val="0"/>
      <w:marRight w:val="0"/>
      <w:marTop w:val="0"/>
      <w:marBottom w:val="0"/>
      <w:divBdr>
        <w:top w:val="none" w:sz="0" w:space="0" w:color="auto"/>
        <w:left w:val="none" w:sz="0" w:space="0" w:color="auto"/>
        <w:bottom w:val="none" w:sz="0" w:space="0" w:color="auto"/>
        <w:right w:val="none" w:sz="0" w:space="0" w:color="auto"/>
      </w:divBdr>
    </w:div>
    <w:div w:id="1004162055">
      <w:bodyDiv w:val="1"/>
      <w:marLeft w:val="0"/>
      <w:marRight w:val="0"/>
      <w:marTop w:val="0"/>
      <w:marBottom w:val="0"/>
      <w:divBdr>
        <w:top w:val="none" w:sz="0" w:space="0" w:color="auto"/>
        <w:left w:val="none" w:sz="0" w:space="0" w:color="auto"/>
        <w:bottom w:val="none" w:sz="0" w:space="0" w:color="auto"/>
        <w:right w:val="none" w:sz="0" w:space="0" w:color="auto"/>
      </w:divBdr>
    </w:div>
    <w:div w:id="1007824314">
      <w:bodyDiv w:val="1"/>
      <w:marLeft w:val="0"/>
      <w:marRight w:val="0"/>
      <w:marTop w:val="0"/>
      <w:marBottom w:val="0"/>
      <w:divBdr>
        <w:top w:val="none" w:sz="0" w:space="0" w:color="auto"/>
        <w:left w:val="none" w:sz="0" w:space="0" w:color="auto"/>
        <w:bottom w:val="none" w:sz="0" w:space="0" w:color="auto"/>
        <w:right w:val="none" w:sz="0" w:space="0" w:color="auto"/>
      </w:divBdr>
    </w:div>
    <w:div w:id="1009790074">
      <w:bodyDiv w:val="1"/>
      <w:marLeft w:val="0"/>
      <w:marRight w:val="0"/>
      <w:marTop w:val="0"/>
      <w:marBottom w:val="0"/>
      <w:divBdr>
        <w:top w:val="none" w:sz="0" w:space="0" w:color="auto"/>
        <w:left w:val="none" w:sz="0" w:space="0" w:color="auto"/>
        <w:bottom w:val="none" w:sz="0" w:space="0" w:color="auto"/>
        <w:right w:val="none" w:sz="0" w:space="0" w:color="auto"/>
      </w:divBdr>
    </w:div>
    <w:div w:id="1010374487">
      <w:bodyDiv w:val="1"/>
      <w:marLeft w:val="0"/>
      <w:marRight w:val="0"/>
      <w:marTop w:val="0"/>
      <w:marBottom w:val="0"/>
      <w:divBdr>
        <w:top w:val="none" w:sz="0" w:space="0" w:color="auto"/>
        <w:left w:val="none" w:sz="0" w:space="0" w:color="auto"/>
        <w:bottom w:val="none" w:sz="0" w:space="0" w:color="auto"/>
        <w:right w:val="none" w:sz="0" w:space="0" w:color="auto"/>
      </w:divBdr>
    </w:div>
    <w:div w:id="1013729838">
      <w:bodyDiv w:val="1"/>
      <w:marLeft w:val="0"/>
      <w:marRight w:val="0"/>
      <w:marTop w:val="0"/>
      <w:marBottom w:val="0"/>
      <w:divBdr>
        <w:top w:val="none" w:sz="0" w:space="0" w:color="auto"/>
        <w:left w:val="none" w:sz="0" w:space="0" w:color="auto"/>
        <w:bottom w:val="none" w:sz="0" w:space="0" w:color="auto"/>
        <w:right w:val="none" w:sz="0" w:space="0" w:color="auto"/>
      </w:divBdr>
    </w:div>
    <w:div w:id="1014067520">
      <w:bodyDiv w:val="1"/>
      <w:marLeft w:val="0"/>
      <w:marRight w:val="0"/>
      <w:marTop w:val="0"/>
      <w:marBottom w:val="0"/>
      <w:divBdr>
        <w:top w:val="none" w:sz="0" w:space="0" w:color="auto"/>
        <w:left w:val="none" w:sz="0" w:space="0" w:color="auto"/>
        <w:bottom w:val="none" w:sz="0" w:space="0" w:color="auto"/>
        <w:right w:val="none" w:sz="0" w:space="0" w:color="auto"/>
      </w:divBdr>
    </w:div>
    <w:div w:id="1015617523">
      <w:bodyDiv w:val="1"/>
      <w:marLeft w:val="0"/>
      <w:marRight w:val="0"/>
      <w:marTop w:val="0"/>
      <w:marBottom w:val="0"/>
      <w:divBdr>
        <w:top w:val="none" w:sz="0" w:space="0" w:color="auto"/>
        <w:left w:val="none" w:sz="0" w:space="0" w:color="auto"/>
        <w:bottom w:val="none" w:sz="0" w:space="0" w:color="auto"/>
        <w:right w:val="none" w:sz="0" w:space="0" w:color="auto"/>
      </w:divBdr>
    </w:div>
    <w:div w:id="1020006824">
      <w:bodyDiv w:val="1"/>
      <w:marLeft w:val="0"/>
      <w:marRight w:val="0"/>
      <w:marTop w:val="0"/>
      <w:marBottom w:val="0"/>
      <w:divBdr>
        <w:top w:val="none" w:sz="0" w:space="0" w:color="auto"/>
        <w:left w:val="none" w:sz="0" w:space="0" w:color="auto"/>
        <w:bottom w:val="none" w:sz="0" w:space="0" w:color="auto"/>
        <w:right w:val="none" w:sz="0" w:space="0" w:color="auto"/>
      </w:divBdr>
    </w:div>
    <w:div w:id="1020087990">
      <w:bodyDiv w:val="1"/>
      <w:marLeft w:val="0"/>
      <w:marRight w:val="0"/>
      <w:marTop w:val="0"/>
      <w:marBottom w:val="0"/>
      <w:divBdr>
        <w:top w:val="none" w:sz="0" w:space="0" w:color="auto"/>
        <w:left w:val="none" w:sz="0" w:space="0" w:color="auto"/>
        <w:bottom w:val="none" w:sz="0" w:space="0" w:color="auto"/>
        <w:right w:val="none" w:sz="0" w:space="0" w:color="auto"/>
      </w:divBdr>
    </w:div>
    <w:div w:id="1020664993">
      <w:bodyDiv w:val="1"/>
      <w:marLeft w:val="0"/>
      <w:marRight w:val="0"/>
      <w:marTop w:val="0"/>
      <w:marBottom w:val="0"/>
      <w:divBdr>
        <w:top w:val="none" w:sz="0" w:space="0" w:color="auto"/>
        <w:left w:val="none" w:sz="0" w:space="0" w:color="auto"/>
        <w:bottom w:val="none" w:sz="0" w:space="0" w:color="auto"/>
        <w:right w:val="none" w:sz="0" w:space="0" w:color="auto"/>
      </w:divBdr>
    </w:div>
    <w:div w:id="1021055571">
      <w:bodyDiv w:val="1"/>
      <w:marLeft w:val="0"/>
      <w:marRight w:val="0"/>
      <w:marTop w:val="0"/>
      <w:marBottom w:val="0"/>
      <w:divBdr>
        <w:top w:val="none" w:sz="0" w:space="0" w:color="auto"/>
        <w:left w:val="none" w:sz="0" w:space="0" w:color="auto"/>
        <w:bottom w:val="none" w:sz="0" w:space="0" w:color="auto"/>
        <w:right w:val="none" w:sz="0" w:space="0" w:color="auto"/>
      </w:divBdr>
    </w:div>
    <w:div w:id="1026641874">
      <w:bodyDiv w:val="1"/>
      <w:marLeft w:val="0"/>
      <w:marRight w:val="0"/>
      <w:marTop w:val="0"/>
      <w:marBottom w:val="0"/>
      <w:divBdr>
        <w:top w:val="none" w:sz="0" w:space="0" w:color="auto"/>
        <w:left w:val="none" w:sz="0" w:space="0" w:color="auto"/>
        <w:bottom w:val="none" w:sz="0" w:space="0" w:color="auto"/>
        <w:right w:val="none" w:sz="0" w:space="0" w:color="auto"/>
      </w:divBdr>
    </w:div>
    <w:div w:id="1028868906">
      <w:bodyDiv w:val="1"/>
      <w:marLeft w:val="0"/>
      <w:marRight w:val="0"/>
      <w:marTop w:val="0"/>
      <w:marBottom w:val="0"/>
      <w:divBdr>
        <w:top w:val="none" w:sz="0" w:space="0" w:color="auto"/>
        <w:left w:val="none" w:sz="0" w:space="0" w:color="auto"/>
        <w:bottom w:val="none" w:sz="0" w:space="0" w:color="auto"/>
        <w:right w:val="none" w:sz="0" w:space="0" w:color="auto"/>
      </w:divBdr>
    </w:div>
    <w:div w:id="1036543033">
      <w:bodyDiv w:val="1"/>
      <w:marLeft w:val="0"/>
      <w:marRight w:val="0"/>
      <w:marTop w:val="0"/>
      <w:marBottom w:val="0"/>
      <w:divBdr>
        <w:top w:val="none" w:sz="0" w:space="0" w:color="auto"/>
        <w:left w:val="none" w:sz="0" w:space="0" w:color="auto"/>
        <w:bottom w:val="none" w:sz="0" w:space="0" w:color="auto"/>
        <w:right w:val="none" w:sz="0" w:space="0" w:color="auto"/>
      </w:divBdr>
    </w:div>
    <w:div w:id="1040936802">
      <w:bodyDiv w:val="1"/>
      <w:marLeft w:val="0"/>
      <w:marRight w:val="0"/>
      <w:marTop w:val="0"/>
      <w:marBottom w:val="0"/>
      <w:divBdr>
        <w:top w:val="none" w:sz="0" w:space="0" w:color="auto"/>
        <w:left w:val="none" w:sz="0" w:space="0" w:color="auto"/>
        <w:bottom w:val="none" w:sz="0" w:space="0" w:color="auto"/>
        <w:right w:val="none" w:sz="0" w:space="0" w:color="auto"/>
      </w:divBdr>
    </w:div>
    <w:div w:id="1041058967">
      <w:bodyDiv w:val="1"/>
      <w:marLeft w:val="0"/>
      <w:marRight w:val="0"/>
      <w:marTop w:val="0"/>
      <w:marBottom w:val="0"/>
      <w:divBdr>
        <w:top w:val="none" w:sz="0" w:space="0" w:color="auto"/>
        <w:left w:val="none" w:sz="0" w:space="0" w:color="auto"/>
        <w:bottom w:val="none" w:sz="0" w:space="0" w:color="auto"/>
        <w:right w:val="none" w:sz="0" w:space="0" w:color="auto"/>
      </w:divBdr>
    </w:div>
    <w:div w:id="1041326295">
      <w:bodyDiv w:val="1"/>
      <w:marLeft w:val="0"/>
      <w:marRight w:val="0"/>
      <w:marTop w:val="0"/>
      <w:marBottom w:val="0"/>
      <w:divBdr>
        <w:top w:val="none" w:sz="0" w:space="0" w:color="auto"/>
        <w:left w:val="none" w:sz="0" w:space="0" w:color="auto"/>
        <w:bottom w:val="none" w:sz="0" w:space="0" w:color="auto"/>
        <w:right w:val="none" w:sz="0" w:space="0" w:color="auto"/>
      </w:divBdr>
    </w:div>
    <w:div w:id="1044787953">
      <w:bodyDiv w:val="1"/>
      <w:marLeft w:val="0"/>
      <w:marRight w:val="0"/>
      <w:marTop w:val="0"/>
      <w:marBottom w:val="0"/>
      <w:divBdr>
        <w:top w:val="none" w:sz="0" w:space="0" w:color="auto"/>
        <w:left w:val="none" w:sz="0" w:space="0" w:color="auto"/>
        <w:bottom w:val="none" w:sz="0" w:space="0" w:color="auto"/>
        <w:right w:val="none" w:sz="0" w:space="0" w:color="auto"/>
      </w:divBdr>
    </w:div>
    <w:div w:id="1052273821">
      <w:bodyDiv w:val="1"/>
      <w:marLeft w:val="0"/>
      <w:marRight w:val="0"/>
      <w:marTop w:val="0"/>
      <w:marBottom w:val="0"/>
      <w:divBdr>
        <w:top w:val="none" w:sz="0" w:space="0" w:color="auto"/>
        <w:left w:val="none" w:sz="0" w:space="0" w:color="auto"/>
        <w:bottom w:val="none" w:sz="0" w:space="0" w:color="auto"/>
        <w:right w:val="none" w:sz="0" w:space="0" w:color="auto"/>
      </w:divBdr>
    </w:div>
    <w:div w:id="1052388448">
      <w:bodyDiv w:val="1"/>
      <w:marLeft w:val="0"/>
      <w:marRight w:val="0"/>
      <w:marTop w:val="0"/>
      <w:marBottom w:val="0"/>
      <w:divBdr>
        <w:top w:val="none" w:sz="0" w:space="0" w:color="auto"/>
        <w:left w:val="none" w:sz="0" w:space="0" w:color="auto"/>
        <w:bottom w:val="none" w:sz="0" w:space="0" w:color="auto"/>
        <w:right w:val="none" w:sz="0" w:space="0" w:color="auto"/>
      </w:divBdr>
    </w:div>
    <w:div w:id="1055737881">
      <w:bodyDiv w:val="1"/>
      <w:marLeft w:val="0"/>
      <w:marRight w:val="0"/>
      <w:marTop w:val="0"/>
      <w:marBottom w:val="0"/>
      <w:divBdr>
        <w:top w:val="none" w:sz="0" w:space="0" w:color="auto"/>
        <w:left w:val="none" w:sz="0" w:space="0" w:color="auto"/>
        <w:bottom w:val="none" w:sz="0" w:space="0" w:color="auto"/>
        <w:right w:val="none" w:sz="0" w:space="0" w:color="auto"/>
      </w:divBdr>
    </w:div>
    <w:div w:id="1057781357">
      <w:bodyDiv w:val="1"/>
      <w:marLeft w:val="0"/>
      <w:marRight w:val="0"/>
      <w:marTop w:val="0"/>
      <w:marBottom w:val="0"/>
      <w:divBdr>
        <w:top w:val="none" w:sz="0" w:space="0" w:color="auto"/>
        <w:left w:val="none" w:sz="0" w:space="0" w:color="auto"/>
        <w:bottom w:val="none" w:sz="0" w:space="0" w:color="auto"/>
        <w:right w:val="none" w:sz="0" w:space="0" w:color="auto"/>
      </w:divBdr>
    </w:div>
    <w:div w:id="1059743135">
      <w:bodyDiv w:val="1"/>
      <w:marLeft w:val="0"/>
      <w:marRight w:val="0"/>
      <w:marTop w:val="0"/>
      <w:marBottom w:val="0"/>
      <w:divBdr>
        <w:top w:val="none" w:sz="0" w:space="0" w:color="auto"/>
        <w:left w:val="none" w:sz="0" w:space="0" w:color="auto"/>
        <w:bottom w:val="none" w:sz="0" w:space="0" w:color="auto"/>
        <w:right w:val="none" w:sz="0" w:space="0" w:color="auto"/>
      </w:divBdr>
    </w:div>
    <w:div w:id="1060443245">
      <w:bodyDiv w:val="1"/>
      <w:marLeft w:val="0"/>
      <w:marRight w:val="0"/>
      <w:marTop w:val="0"/>
      <w:marBottom w:val="0"/>
      <w:divBdr>
        <w:top w:val="none" w:sz="0" w:space="0" w:color="auto"/>
        <w:left w:val="none" w:sz="0" w:space="0" w:color="auto"/>
        <w:bottom w:val="none" w:sz="0" w:space="0" w:color="auto"/>
        <w:right w:val="none" w:sz="0" w:space="0" w:color="auto"/>
      </w:divBdr>
    </w:div>
    <w:div w:id="1061368381">
      <w:bodyDiv w:val="1"/>
      <w:marLeft w:val="0"/>
      <w:marRight w:val="0"/>
      <w:marTop w:val="0"/>
      <w:marBottom w:val="0"/>
      <w:divBdr>
        <w:top w:val="none" w:sz="0" w:space="0" w:color="auto"/>
        <w:left w:val="none" w:sz="0" w:space="0" w:color="auto"/>
        <w:bottom w:val="none" w:sz="0" w:space="0" w:color="auto"/>
        <w:right w:val="none" w:sz="0" w:space="0" w:color="auto"/>
      </w:divBdr>
    </w:div>
    <w:div w:id="1061827851">
      <w:bodyDiv w:val="1"/>
      <w:marLeft w:val="0"/>
      <w:marRight w:val="0"/>
      <w:marTop w:val="0"/>
      <w:marBottom w:val="0"/>
      <w:divBdr>
        <w:top w:val="none" w:sz="0" w:space="0" w:color="auto"/>
        <w:left w:val="none" w:sz="0" w:space="0" w:color="auto"/>
        <w:bottom w:val="none" w:sz="0" w:space="0" w:color="auto"/>
        <w:right w:val="none" w:sz="0" w:space="0" w:color="auto"/>
      </w:divBdr>
    </w:div>
    <w:div w:id="1066880969">
      <w:bodyDiv w:val="1"/>
      <w:marLeft w:val="0"/>
      <w:marRight w:val="0"/>
      <w:marTop w:val="0"/>
      <w:marBottom w:val="0"/>
      <w:divBdr>
        <w:top w:val="none" w:sz="0" w:space="0" w:color="auto"/>
        <w:left w:val="none" w:sz="0" w:space="0" w:color="auto"/>
        <w:bottom w:val="none" w:sz="0" w:space="0" w:color="auto"/>
        <w:right w:val="none" w:sz="0" w:space="0" w:color="auto"/>
      </w:divBdr>
    </w:div>
    <w:div w:id="1069156274">
      <w:bodyDiv w:val="1"/>
      <w:marLeft w:val="0"/>
      <w:marRight w:val="0"/>
      <w:marTop w:val="0"/>
      <w:marBottom w:val="0"/>
      <w:divBdr>
        <w:top w:val="none" w:sz="0" w:space="0" w:color="auto"/>
        <w:left w:val="none" w:sz="0" w:space="0" w:color="auto"/>
        <w:bottom w:val="none" w:sz="0" w:space="0" w:color="auto"/>
        <w:right w:val="none" w:sz="0" w:space="0" w:color="auto"/>
      </w:divBdr>
    </w:div>
    <w:div w:id="1072894418">
      <w:bodyDiv w:val="1"/>
      <w:marLeft w:val="0"/>
      <w:marRight w:val="0"/>
      <w:marTop w:val="0"/>
      <w:marBottom w:val="0"/>
      <w:divBdr>
        <w:top w:val="none" w:sz="0" w:space="0" w:color="auto"/>
        <w:left w:val="none" w:sz="0" w:space="0" w:color="auto"/>
        <w:bottom w:val="none" w:sz="0" w:space="0" w:color="auto"/>
        <w:right w:val="none" w:sz="0" w:space="0" w:color="auto"/>
      </w:divBdr>
    </w:div>
    <w:div w:id="1078139960">
      <w:bodyDiv w:val="1"/>
      <w:marLeft w:val="0"/>
      <w:marRight w:val="0"/>
      <w:marTop w:val="0"/>
      <w:marBottom w:val="0"/>
      <w:divBdr>
        <w:top w:val="none" w:sz="0" w:space="0" w:color="auto"/>
        <w:left w:val="none" w:sz="0" w:space="0" w:color="auto"/>
        <w:bottom w:val="none" w:sz="0" w:space="0" w:color="auto"/>
        <w:right w:val="none" w:sz="0" w:space="0" w:color="auto"/>
      </w:divBdr>
    </w:div>
    <w:div w:id="1078601165">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080785355">
      <w:bodyDiv w:val="1"/>
      <w:marLeft w:val="0"/>
      <w:marRight w:val="0"/>
      <w:marTop w:val="0"/>
      <w:marBottom w:val="0"/>
      <w:divBdr>
        <w:top w:val="none" w:sz="0" w:space="0" w:color="auto"/>
        <w:left w:val="none" w:sz="0" w:space="0" w:color="auto"/>
        <w:bottom w:val="none" w:sz="0" w:space="0" w:color="auto"/>
        <w:right w:val="none" w:sz="0" w:space="0" w:color="auto"/>
      </w:divBdr>
    </w:div>
    <w:div w:id="1083726608">
      <w:bodyDiv w:val="1"/>
      <w:marLeft w:val="0"/>
      <w:marRight w:val="0"/>
      <w:marTop w:val="0"/>
      <w:marBottom w:val="0"/>
      <w:divBdr>
        <w:top w:val="none" w:sz="0" w:space="0" w:color="auto"/>
        <w:left w:val="none" w:sz="0" w:space="0" w:color="auto"/>
        <w:bottom w:val="none" w:sz="0" w:space="0" w:color="auto"/>
        <w:right w:val="none" w:sz="0" w:space="0" w:color="auto"/>
      </w:divBdr>
    </w:div>
    <w:div w:id="1086264124">
      <w:bodyDiv w:val="1"/>
      <w:marLeft w:val="0"/>
      <w:marRight w:val="0"/>
      <w:marTop w:val="0"/>
      <w:marBottom w:val="0"/>
      <w:divBdr>
        <w:top w:val="none" w:sz="0" w:space="0" w:color="auto"/>
        <w:left w:val="none" w:sz="0" w:space="0" w:color="auto"/>
        <w:bottom w:val="none" w:sz="0" w:space="0" w:color="auto"/>
        <w:right w:val="none" w:sz="0" w:space="0" w:color="auto"/>
      </w:divBdr>
    </w:div>
    <w:div w:id="1087068826">
      <w:bodyDiv w:val="1"/>
      <w:marLeft w:val="0"/>
      <w:marRight w:val="0"/>
      <w:marTop w:val="0"/>
      <w:marBottom w:val="0"/>
      <w:divBdr>
        <w:top w:val="none" w:sz="0" w:space="0" w:color="auto"/>
        <w:left w:val="none" w:sz="0" w:space="0" w:color="auto"/>
        <w:bottom w:val="none" w:sz="0" w:space="0" w:color="auto"/>
        <w:right w:val="none" w:sz="0" w:space="0" w:color="auto"/>
      </w:divBdr>
    </w:div>
    <w:div w:id="1089154353">
      <w:bodyDiv w:val="1"/>
      <w:marLeft w:val="0"/>
      <w:marRight w:val="0"/>
      <w:marTop w:val="0"/>
      <w:marBottom w:val="0"/>
      <w:divBdr>
        <w:top w:val="none" w:sz="0" w:space="0" w:color="auto"/>
        <w:left w:val="none" w:sz="0" w:space="0" w:color="auto"/>
        <w:bottom w:val="none" w:sz="0" w:space="0" w:color="auto"/>
        <w:right w:val="none" w:sz="0" w:space="0" w:color="auto"/>
      </w:divBdr>
    </w:div>
    <w:div w:id="1091927948">
      <w:bodyDiv w:val="1"/>
      <w:marLeft w:val="0"/>
      <w:marRight w:val="0"/>
      <w:marTop w:val="0"/>
      <w:marBottom w:val="0"/>
      <w:divBdr>
        <w:top w:val="none" w:sz="0" w:space="0" w:color="auto"/>
        <w:left w:val="none" w:sz="0" w:space="0" w:color="auto"/>
        <w:bottom w:val="none" w:sz="0" w:space="0" w:color="auto"/>
        <w:right w:val="none" w:sz="0" w:space="0" w:color="auto"/>
      </w:divBdr>
    </w:div>
    <w:div w:id="1094936657">
      <w:bodyDiv w:val="1"/>
      <w:marLeft w:val="0"/>
      <w:marRight w:val="0"/>
      <w:marTop w:val="0"/>
      <w:marBottom w:val="0"/>
      <w:divBdr>
        <w:top w:val="none" w:sz="0" w:space="0" w:color="auto"/>
        <w:left w:val="none" w:sz="0" w:space="0" w:color="auto"/>
        <w:bottom w:val="none" w:sz="0" w:space="0" w:color="auto"/>
        <w:right w:val="none" w:sz="0" w:space="0" w:color="auto"/>
      </w:divBdr>
    </w:div>
    <w:div w:id="1096513313">
      <w:bodyDiv w:val="1"/>
      <w:marLeft w:val="0"/>
      <w:marRight w:val="0"/>
      <w:marTop w:val="0"/>
      <w:marBottom w:val="0"/>
      <w:divBdr>
        <w:top w:val="none" w:sz="0" w:space="0" w:color="auto"/>
        <w:left w:val="none" w:sz="0" w:space="0" w:color="auto"/>
        <w:bottom w:val="none" w:sz="0" w:space="0" w:color="auto"/>
        <w:right w:val="none" w:sz="0" w:space="0" w:color="auto"/>
      </w:divBdr>
    </w:div>
    <w:div w:id="1104497196">
      <w:bodyDiv w:val="1"/>
      <w:marLeft w:val="0"/>
      <w:marRight w:val="0"/>
      <w:marTop w:val="0"/>
      <w:marBottom w:val="0"/>
      <w:divBdr>
        <w:top w:val="none" w:sz="0" w:space="0" w:color="auto"/>
        <w:left w:val="none" w:sz="0" w:space="0" w:color="auto"/>
        <w:bottom w:val="none" w:sz="0" w:space="0" w:color="auto"/>
        <w:right w:val="none" w:sz="0" w:space="0" w:color="auto"/>
      </w:divBdr>
    </w:div>
    <w:div w:id="1106071652">
      <w:bodyDiv w:val="1"/>
      <w:marLeft w:val="0"/>
      <w:marRight w:val="0"/>
      <w:marTop w:val="0"/>
      <w:marBottom w:val="0"/>
      <w:divBdr>
        <w:top w:val="none" w:sz="0" w:space="0" w:color="auto"/>
        <w:left w:val="none" w:sz="0" w:space="0" w:color="auto"/>
        <w:bottom w:val="none" w:sz="0" w:space="0" w:color="auto"/>
        <w:right w:val="none" w:sz="0" w:space="0" w:color="auto"/>
      </w:divBdr>
    </w:div>
    <w:div w:id="1107846427">
      <w:bodyDiv w:val="1"/>
      <w:marLeft w:val="0"/>
      <w:marRight w:val="0"/>
      <w:marTop w:val="0"/>
      <w:marBottom w:val="0"/>
      <w:divBdr>
        <w:top w:val="none" w:sz="0" w:space="0" w:color="auto"/>
        <w:left w:val="none" w:sz="0" w:space="0" w:color="auto"/>
        <w:bottom w:val="none" w:sz="0" w:space="0" w:color="auto"/>
        <w:right w:val="none" w:sz="0" w:space="0" w:color="auto"/>
      </w:divBdr>
    </w:div>
    <w:div w:id="1111127688">
      <w:bodyDiv w:val="1"/>
      <w:marLeft w:val="0"/>
      <w:marRight w:val="0"/>
      <w:marTop w:val="0"/>
      <w:marBottom w:val="0"/>
      <w:divBdr>
        <w:top w:val="none" w:sz="0" w:space="0" w:color="auto"/>
        <w:left w:val="none" w:sz="0" w:space="0" w:color="auto"/>
        <w:bottom w:val="none" w:sz="0" w:space="0" w:color="auto"/>
        <w:right w:val="none" w:sz="0" w:space="0" w:color="auto"/>
      </w:divBdr>
    </w:div>
    <w:div w:id="1112748927">
      <w:bodyDiv w:val="1"/>
      <w:marLeft w:val="0"/>
      <w:marRight w:val="0"/>
      <w:marTop w:val="0"/>
      <w:marBottom w:val="0"/>
      <w:divBdr>
        <w:top w:val="none" w:sz="0" w:space="0" w:color="auto"/>
        <w:left w:val="none" w:sz="0" w:space="0" w:color="auto"/>
        <w:bottom w:val="none" w:sz="0" w:space="0" w:color="auto"/>
        <w:right w:val="none" w:sz="0" w:space="0" w:color="auto"/>
      </w:divBdr>
    </w:div>
    <w:div w:id="1113129197">
      <w:bodyDiv w:val="1"/>
      <w:marLeft w:val="0"/>
      <w:marRight w:val="0"/>
      <w:marTop w:val="0"/>
      <w:marBottom w:val="0"/>
      <w:divBdr>
        <w:top w:val="none" w:sz="0" w:space="0" w:color="auto"/>
        <w:left w:val="none" w:sz="0" w:space="0" w:color="auto"/>
        <w:bottom w:val="none" w:sz="0" w:space="0" w:color="auto"/>
        <w:right w:val="none" w:sz="0" w:space="0" w:color="auto"/>
      </w:divBdr>
    </w:div>
    <w:div w:id="1113287740">
      <w:bodyDiv w:val="1"/>
      <w:marLeft w:val="0"/>
      <w:marRight w:val="0"/>
      <w:marTop w:val="0"/>
      <w:marBottom w:val="0"/>
      <w:divBdr>
        <w:top w:val="none" w:sz="0" w:space="0" w:color="auto"/>
        <w:left w:val="none" w:sz="0" w:space="0" w:color="auto"/>
        <w:bottom w:val="none" w:sz="0" w:space="0" w:color="auto"/>
        <w:right w:val="none" w:sz="0" w:space="0" w:color="auto"/>
      </w:divBdr>
    </w:div>
    <w:div w:id="1114793088">
      <w:bodyDiv w:val="1"/>
      <w:marLeft w:val="0"/>
      <w:marRight w:val="0"/>
      <w:marTop w:val="0"/>
      <w:marBottom w:val="0"/>
      <w:divBdr>
        <w:top w:val="none" w:sz="0" w:space="0" w:color="auto"/>
        <w:left w:val="none" w:sz="0" w:space="0" w:color="auto"/>
        <w:bottom w:val="none" w:sz="0" w:space="0" w:color="auto"/>
        <w:right w:val="none" w:sz="0" w:space="0" w:color="auto"/>
      </w:divBdr>
    </w:div>
    <w:div w:id="1119565064">
      <w:bodyDiv w:val="1"/>
      <w:marLeft w:val="0"/>
      <w:marRight w:val="0"/>
      <w:marTop w:val="0"/>
      <w:marBottom w:val="0"/>
      <w:divBdr>
        <w:top w:val="none" w:sz="0" w:space="0" w:color="auto"/>
        <w:left w:val="none" w:sz="0" w:space="0" w:color="auto"/>
        <w:bottom w:val="none" w:sz="0" w:space="0" w:color="auto"/>
        <w:right w:val="none" w:sz="0" w:space="0" w:color="auto"/>
      </w:divBdr>
    </w:div>
    <w:div w:id="1134297993">
      <w:bodyDiv w:val="1"/>
      <w:marLeft w:val="0"/>
      <w:marRight w:val="0"/>
      <w:marTop w:val="0"/>
      <w:marBottom w:val="0"/>
      <w:divBdr>
        <w:top w:val="none" w:sz="0" w:space="0" w:color="auto"/>
        <w:left w:val="none" w:sz="0" w:space="0" w:color="auto"/>
        <w:bottom w:val="none" w:sz="0" w:space="0" w:color="auto"/>
        <w:right w:val="none" w:sz="0" w:space="0" w:color="auto"/>
      </w:divBdr>
    </w:div>
    <w:div w:id="1136144743">
      <w:bodyDiv w:val="1"/>
      <w:marLeft w:val="0"/>
      <w:marRight w:val="0"/>
      <w:marTop w:val="0"/>
      <w:marBottom w:val="0"/>
      <w:divBdr>
        <w:top w:val="none" w:sz="0" w:space="0" w:color="auto"/>
        <w:left w:val="none" w:sz="0" w:space="0" w:color="auto"/>
        <w:bottom w:val="none" w:sz="0" w:space="0" w:color="auto"/>
        <w:right w:val="none" w:sz="0" w:space="0" w:color="auto"/>
      </w:divBdr>
    </w:div>
    <w:div w:id="1136340698">
      <w:bodyDiv w:val="1"/>
      <w:marLeft w:val="0"/>
      <w:marRight w:val="0"/>
      <w:marTop w:val="0"/>
      <w:marBottom w:val="0"/>
      <w:divBdr>
        <w:top w:val="none" w:sz="0" w:space="0" w:color="auto"/>
        <w:left w:val="none" w:sz="0" w:space="0" w:color="auto"/>
        <w:bottom w:val="none" w:sz="0" w:space="0" w:color="auto"/>
        <w:right w:val="none" w:sz="0" w:space="0" w:color="auto"/>
      </w:divBdr>
    </w:div>
    <w:div w:id="1138377312">
      <w:bodyDiv w:val="1"/>
      <w:marLeft w:val="0"/>
      <w:marRight w:val="0"/>
      <w:marTop w:val="0"/>
      <w:marBottom w:val="0"/>
      <w:divBdr>
        <w:top w:val="none" w:sz="0" w:space="0" w:color="auto"/>
        <w:left w:val="none" w:sz="0" w:space="0" w:color="auto"/>
        <w:bottom w:val="none" w:sz="0" w:space="0" w:color="auto"/>
        <w:right w:val="none" w:sz="0" w:space="0" w:color="auto"/>
      </w:divBdr>
    </w:div>
    <w:div w:id="1141846758">
      <w:bodyDiv w:val="1"/>
      <w:marLeft w:val="0"/>
      <w:marRight w:val="0"/>
      <w:marTop w:val="0"/>
      <w:marBottom w:val="0"/>
      <w:divBdr>
        <w:top w:val="none" w:sz="0" w:space="0" w:color="auto"/>
        <w:left w:val="none" w:sz="0" w:space="0" w:color="auto"/>
        <w:bottom w:val="none" w:sz="0" w:space="0" w:color="auto"/>
        <w:right w:val="none" w:sz="0" w:space="0" w:color="auto"/>
      </w:divBdr>
    </w:div>
    <w:div w:id="1142111439">
      <w:bodyDiv w:val="1"/>
      <w:marLeft w:val="0"/>
      <w:marRight w:val="0"/>
      <w:marTop w:val="0"/>
      <w:marBottom w:val="0"/>
      <w:divBdr>
        <w:top w:val="none" w:sz="0" w:space="0" w:color="auto"/>
        <w:left w:val="none" w:sz="0" w:space="0" w:color="auto"/>
        <w:bottom w:val="none" w:sz="0" w:space="0" w:color="auto"/>
        <w:right w:val="none" w:sz="0" w:space="0" w:color="auto"/>
      </w:divBdr>
    </w:div>
    <w:div w:id="1144200041">
      <w:bodyDiv w:val="1"/>
      <w:marLeft w:val="0"/>
      <w:marRight w:val="0"/>
      <w:marTop w:val="0"/>
      <w:marBottom w:val="0"/>
      <w:divBdr>
        <w:top w:val="none" w:sz="0" w:space="0" w:color="auto"/>
        <w:left w:val="none" w:sz="0" w:space="0" w:color="auto"/>
        <w:bottom w:val="none" w:sz="0" w:space="0" w:color="auto"/>
        <w:right w:val="none" w:sz="0" w:space="0" w:color="auto"/>
      </w:divBdr>
    </w:div>
    <w:div w:id="1144348826">
      <w:bodyDiv w:val="1"/>
      <w:marLeft w:val="0"/>
      <w:marRight w:val="0"/>
      <w:marTop w:val="0"/>
      <w:marBottom w:val="0"/>
      <w:divBdr>
        <w:top w:val="none" w:sz="0" w:space="0" w:color="auto"/>
        <w:left w:val="none" w:sz="0" w:space="0" w:color="auto"/>
        <w:bottom w:val="none" w:sz="0" w:space="0" w:color="auto"/>
        <w:right w:val="none" w:sz="0" w:space="0" w:color="auto"/>
      </w:divBdr>
    </w:div>
    <w:div w:id="1148014362">
      <w:bodyDiv w:val="1"/>
      <w:marLeft w:val="0"/>
      <w:marRight w:val="0"/>
      <w:marTop w:val="0"/>
      <w:marBottom w:val="0"/>
      <w:divBdr>
        <w:top w:val="none" w:sz="0" w:space="0" w:color="auto"/>
        <w:left w:val="none" w:sz="0" w:space="0" w:color="auto"/>
        <w:bottom w:val="none" w:sz="0" w:space="0" w:color="auto"/>
        <w:right w:val="none" w:sz="0" w:space="0" w:color="auto"/>
      </w:divBdr>
    </w:div>
    <w:div w:id="1148591870">
      <w:bodyDiv w:val="1"/>
      <w:marLeft w:val="0"/>
      <w:marRight w:val="0"/>
      <w:marTop w:val="0"/>
      <w:marBottom w:val="0"/>
      <w:divBdr>
        <w:top w:val="none" w:sz="0" w:space="0" w:color="auto"/>
        <w:left w:val="none" w:sz="0" w:space="0" w:color="auto"/>
        <w:bottom w:val="none" w:sz="0" w:space="0" w:color="auto"/>
        <w:right w:val="none" w:sz="0" w:space="0" w:color="auto"/>
      </w:divBdr>
    </w:div>
    <w:div w:id="1151484931">
      <w:bodyDiv w:val="1"/>
      <w:marLeft w:val="0"/>
      <w:marRight w:val="0"/>
      <w:marTop w:val="0"/>
      <w:marBottom w:val="0"/>
      <w:divBdr>
        <w:top w:val="none" w:sz="0" w:space="0" w:color="auto"/>
        <w:left w:val="none" w:sz="0" w:space="0" w:color="auto"/>
        <w:bottom w:val="none" w:sz="0" w:space="0" w:color="auto"/>
        <w:right w:val="none" w:sz="0" w:space="0" w:color="auto"/>
      </w:divBdr>
    </w:div>
    <w:div w:id="1151486606">
      <w:bodyDiv w:val="1"/>
      <w:marLeft w:val="0"/>
      <w:marRight w:val="0"/>
      <w:marTop w:val="0"/>
      <w:marBottom w:val="0"/>
      <w:divBdr>
        <w:top w:val="none" w:sz="0" w:space="0" w:color="auto"/>
        <w:left w:val="none" w:sz="0" w:space="0" w:color="auto"/>
        <w:bottom w:val="none" w:sz="0" w:space="0" w:color="auto"/>
        <w:right w:val="none" w:sz="0" w:space="0" w:color="auto"/>
      </w:divBdr>
    </w:div>
    <w:div w:id="1168130716">
      <w:bodyDiv w:val="1"/>
      <w:marLeft w:val="0"/>
      <w:marRight w:val="0"/>
      <w:marTop w:val="0"/>
      <w:marBottom w:val="0"/>
      <w:divBdr>
        <w:top w:val="none" w:sz="0" w:space="0" w:color="auto"/>
        <w:left w:val="none" w:sz="0" w:space="0" w:color="auto"/>
        <w:bottom w:val="none" w:sz="0" w:space="0" w:color="auto"/>
        <w:right w:val="none" w:sz="0" w:space="0" w:color="auto"/>
      </w:divBdr>
    </w:div>
    <w:div w:id="1168251993">
      <w:bodyDiv w:val="1"/>
      <w:marLeft w:val="0"/>
      <w:marRight w:val="0"/>
      <w:marTop w:val="0"/>
      <w:marBottom w:val="0"/>
      <w:divBdr>
        <w:top w:val="none" w:sz="0" w:space="0" w:color="auto"/>
        <w:left w:val="none" w:sz="0" w:space="0" w:color="auto"/>
        <w:bottom w:val="none" w:sz="0" w:space="0" w:color="auto"/>
        <w:right w:val="none" w:sz="0" w:space="0" w:color="auto"/>
      </w:divBdr>
    </w:div>
    <w:div w:id="1168403297">
      <w:bodyDiv w:val="1"/>
      <w:marLeft w:val="0"/>
      <w:marRight w:val="0"/>
      <w:marTop w:val="0"/>
      <w:marBottom w:val="0"/>
      <w:divBdr>
        <w:top w:val="none" w:sz="0" w:space="0" w:color="auto"/>
        <w:left w:val="none" w:sz="0" w:space="0" w:color="auto"/>
        <w:bottom w:val="none" w:sz="0" w:space="0" w:color="auto"/>
        <w:right w:val="none" w:sz="0" w:space="0" w:color="auto"/>
      </w:divBdr>
    </w:div>
    <w:div w:id="1172993095">
      <w:bodyDiv w:val="1"/>
      <w:marLeft w:val="0"/>
      <w:marRight w:val="0"/>
      <w:marTop w:val="0"/>
      <w:marBottom w:val="0"/>
      <w:divBdr>
        <w:top w:val="none" w:sz="0" w:space="0" w:color="auto"/>
        <w:left w:val="none" w:sz="0" w:space="0" w:color="auto"/>
        <w:bottom w:val="none" w:sz="0" w:space="0" w:color="auto"/>
        <w:right w:val="none" w:sz="0" w:space="0" w:color="auto"/>
      </w:divBdr>
    </w:div>
    <w:div w:id="1173564483">
      <w:bodyDiv w:val="1"/>
      <w:marLeft w:val="0"/>
      <w:marRight w:val="0"/>
      <w:marTop w:val="0"/>
      <w:marBottom w:val="0"/>
      <w:divBdr>
        <w:top w:val="none" w:sz="0" w:space="0" w:color="auto"/>
        <w:left w:val="none" w:sz="0" w:space="0" w:color="auto"/>
        <w:bottom w:val="none" w:sz="0" w:space="0" w:color="auto"/>
        <w:right w:val="none" w:sz="0" w:space="0" w:color="auto"/>
      </w:divBdr>
    </w:div>
    <w:div w:id="1178614485">
      <w:bodyDiv w:val="1"/>
      <w:marLeft w:val="0"/>
      <w:marRight w:val="0"/>
      <w:marTop w:val="0"/>
      <w:marBottom w:val="0"/>
      <w:divBdr>
        <w:top w:val="none" w:sz="0" w:space="0" w:color="auto"/>
        <w:left w:val="none" w:sz="0" w:space="0" w:color="auto"/>
        <w:bottom w:val="none" w:sz="0" w:space="0" w:color="auto"/>
        <w:right w:val="none" w:sz="0" w:space="0" w:color="auto"/>
      </w:divBdr>
    </w:div>
    <w:div w:id="1179854086">
      <w:bodyDiv w:val="1"/>
      <w:marLeft w:val="0"/>
      <w:marRight w:val="0"/>
      <w:marTop w:val="0"/>
      <w:marBottom w:val="0"/>
      <w:divBdr>
        <w:top w:val="none" w:sz="0" w:space="0" w:color="auto"/>
        <w:left w:val="none" w:sz="0" w:space="0" w:color="auto"/>
        <w:bottom w:val="none" w:sz="0" w:space="0" w:color="auto"/>
        <w:right w:val="none" w:sz="0" w:space="0" w:color="auto"/>
      </w:divBdr>
    </w:div>
    <w:div w:id="1185824669">
      <w:bodyDiv w:val="1"/>
      <w:marLeft w:val="0"/>
      <w:marRight w:val="0"/>
      <w:marTop w:val="0"/>
      <w:marBottom w:val="0"/>
      <w:divBdr>
        <w:top w:val="none" w:sz="0" w:space="0" w:color="auto"/>
        <w:left w:val="none" w:sz="0" w:space="0" w:color="auto"/>
        <w:bottom w:val="none" w:sz="0" w:space="0" w:color="auto"/>
        <w:right w:val="none" w:sz="0" w:space="0" w:color="auto"/>
      </w:divBdr>
    </w:div>
    <w:div w:id="1187523895">
      <w:bodyDiv w:val="1"/>
      <w:marLeft w:val="0"/>
      <w:marRight w:val="0"/>
      <w:marTop w:val="0"/>
      <w:marBottom w:val="0"/>
      <w:divBdr>
        <w:top w:val="none" w:sz="0" w:space="0" w:color="auto"/>
        <w:left w:val="none" w:sz="0" w:space="0" w:color="auto"/>
        <w:bottom w:val="none" w:sz="0" w:space="0" w:color="auto"/>
        <w:right w:val="none" w:sz="0" w:space="0" w:color="auto"/>
      </w:divBdr>
    </w:div>
    <w:div w:id="1189366371">
      <w:bodyDiv w:val="1"/>
      <w:marLeft w:val="0"/>
      <w:marRight w:val="0"/>
      <w:marTop w:val="0"/>
      <w:marBottom w:val="0"/>
      <w:divBdr>
        <w:top w:val="none" w:sz="0" w:space="0" w:color="auto"/>
        <w:left w:val="none" w:sz="0" w:space="0" w:color="auto"/>
        <w:bottom w:val="none" w:sz="0" w:space="0" w:color="auto"/>
        <w:right w:val="none" w:sz="0" w:space="0" w:color="auto"/>
      </w:divBdr>
    </w:div>
    <w:div w:id="1190147140">
      <w:bodyDiv w:val="1"/>
      <w:marLeft w:val="0"/>
      <w:marRight w:val="0"/>
      <w:marTop w:val="0"/>
      <w:marBottom w:val="0"/>
      <w:divBdr>
        <w:top w:val="none" w:sz="0" w:space="0" w:color="auto"/>
        <w:left w:val="none" w:sz="0" w:space="0" w:color="auto"/>
        <w:bottom w:val="none" w:sz="0" w:space="0" w:color="auto"/>
        <w:right w:val="none" w:sz="0" w:space="0" w:color="auto"/>
      </w:divBdr>
    </w:div>
    <w:div w:id="1190948504">
      <w:bodyDiv w:val="1"/>
      <w:marLeft w:val="0"/>
      <w:marRight w:val="0"/>
      <w:marTop w:val="0"/>
      <w:marBottom w:val="0"/>
      <w:divBdr>
        <w:top w:val="none" w:sz="0" w:space="0" w:color="auto"/>
        <w:left w:val="none" w:sz="0" w:space="0" w:color="auto"/>
        <w:bottom w:val="none" w:sz="0" w:space="0" w:color="auto"/>
        <w:right w:val="none" w:sz="0" w:space="0" w:color="auto"/>
      </w:divBdr>
    </w:div>
    <w:div w:id="1192306256">
      <w:bodyDiv w:val="1"/>
      <w:marLeft w:val="0"/>
      <w:marRight w:val="0"/>
      <w:marTop w:val="0"/>
      <w:marBottom w:val="0"/>
      <w:divBdr>
        <w:top w:val="none" w:sz="0" w:space="0" w:color="auto"/>
        <w:left w:val="none" w:sz="0" w:space="0" w:color="auto"/>
        <w:bottom w:val="none" w:sz="0" w:space="0" w:color="auto"/>
        <w:right w:val="none" w:sz="0" w:space="0" w:color="auto"/>
      </w:divBdr>
    </w:div>
    <w:div w:id="1194346928">
      <w:bodyDiv w:val="1"/>
      <w:marLeft w:val="0"/>
      <w:marRight w:val="0"/>
      <w:marTop w:val="0"/>
      <w:marBottom w:val="0"/>
      <w:divBdr>
        <w:top w:val="none" w:sz="0" w:space="0" w:color="auto"/>
        <w:left w:val="none" w:sz="0" w:space="0" w:color="auto"/>
        <w:bottom w:val="none" w:sz="0" w:space="0" w:color="auto"/>
        <w:right w:val="none" w:sz="0" w:space="0" w:color="auto"/>
      </w:divBdr>
    </w:div>
    <w:div w:id="1196044765">
      <w:bodyDiv w:val="1"/>
      <w:marLeft w:val="0"/>
      <w:marRight w:val="0"/>
      <w:marTop w:val="0"/>
      <w:marBottom w:val="0"/>
      <w:divBdr>
        <w:top w:val="none" w:sz="0" w:space="0" w:color="auto"/>
        <w:left w:val="none" w:sz="0" w:space="0" w:color="auto"/>
        <w:bottom w:val="none" w:sz="0" w:space="0" w:color="auto"/>
        <w:right w:val="none" w:sz="0" w:space="0" w:color="auto"/>
      </w:divBdr>
    </w:div>
    <w:div w:id="1203640127">
      <w:bodyDiv w:val="1"/>
      <w:marLeft w:val="0"/>
      <w:marRight w:val="0"/>
      <w:marTop w:val="0"/>
      <w:marBottom w:val="0"/>
      <w:divBdr>
        <w:top w:val="none" w:sz="0" w:space="0" w:color="auto"/>
        <w:left w:val="none" w:sz="0" w:space="0" w:color="auto"/>
        <w:bottom w:val="none" w:sz="0" w:space="0" w:color="auto"/>
        <w:right w:val="none" w:sz="0" w:space="0" w:color="auto"/>
      </w:divBdr>
    </w:div>
    <w:div w:id="1203708466">
      <w:bodyDiv w:val="1"/>
      <w:marLeft w:val="0"/>
      <w:marRight w:val="0"/>
      <w:marTop w:val="0"/>
      <w:marBottom w:val="0"/>
      <w:divBdr>
        <w:top w:val="none" w:sz="0" w:space="0" w:color="auto"/>
        <w:left w:val="none" w:sz="0" w:space="0" w:color="auto"/>
        <w:bottom w:val="none" w:sz="0" w:space="0" w:color="auto"/>
        <w:right w:val="none" w:sz="0" w:space="0" w:color="auto"/>
      </w:divBdr>
    </w:div>
    <w:div w:id="1203901277">
      <w:bodyDiv w:val="1"/>
      <w:marLeft w:val="0"/>
      <w:marRight w:val="0"/>
      <w:marTop w:val="0"/>
      <w:marBottom w:val="0"/>
      <w:divBdr>
        <w:top w:val="none" w:sz="0" w:space="0" w:color="auto"/>
        <w:left w:val="none" w:sz="0" w:space="0" w:color="auto"/>
        <w:bottom w:val="none" w:sz="0" w:space="0" w:color="auto"/>
        <w:right w:val="none" w:sz="0" w:space="0" w:color="auto"/>
      </w:divBdr>
    </w:div>
    <w:div w:id="1206261595">
      <w:bodyDiv w:val="1"/>
      <w:marLeft w:val="0"/>
      <w:marRight w:val="0"/>
      <w:marTop w:val="0"/>
      <w:marBottom w:val="0"/>
      <w:divBdr>
        <w:top w:val="none" w:sz="0" w:space="0" w:color="auto"/>
        <w:left w:val="none" w:sz="0" w:space="0" w:color="auto"/>
        <w:bottom w:val="none" w:sz="0" w:space="0" w:color="auto"/>
        <w:right w:val="none" w:sz="0" w:space="0" w:color="auto"/>
      </w:divBdr>
    </w:div>
    <w:div w:id="1208445151">
      <w:bodyDiv w:val="1"/>
      <w:marLeft w:val="0"/>
      <w:marRight w:val="0"/>
      <w:marTop w:val="0"/>
      <w:marBottom w:val="0"/>
      <w:divBdr>
        <w:top w:val="none" w:sz="0" w:space="0" w:color="auto"/>
        <w:left w:val="none" w:sz="0" w:space="0" w:color="auto"/>
        <w:bottom w:val="none" w:sz="0" w:space="0" w:color="auto"/>
        <w:right w:val="none" w:sz="0" w:space="0" w:color="auto"/>
      </w:divBdr>
    </w:div>
    <w:div w:id="1214272333">
      <w:bodyDiv w:val="1"/>
      <w:marLeft w:val="0"/>
      <w:marRight w:val="0"/>
      <w:marTop w:val="0"/>
      <w:marBottom w:val="0"/>
      <w:divBdr>
        <w:top w:val="none" w:sz="0" w:space="0" w:color="auto"/>
        <w:left w:val="none" w:sz="0" w:space="0" w:color="auto"/>
        <w:bottom w:val="none" w:sz="0" w:space="0" w:color="auto"/>
        <w:right w:val="none" w:sz="0" w:space="0" w:color="auto"/>
      </w:divBdr>
    </w:div>
    <w:div w:id="1215115698">
      <w:bodyDiv w:val="1"/>
      <w:marLeft w:val="0"/>
      <w:marRight w:val="0"/>
      <w:marTop w:val="0"/>
      <w:marBottom w:val="0"/>
      <w:divBdr>
        <w:top w:val="none" w:sz="0" w:space="0" w:color="auto"/>
        <w:left w:val="none" w:sz="0" w:space="0" w:color="auto"/>
        <w:bottom w:val="none" w:sz="0" w:space="0" w:color="auto"/>
        <w:right w:val="none" w:sz="0" w:space="0" w:color="auto"/>
      </w:divBdr>
    </w:div>
    <w:div w:id="1215510416">
      <w:bodyDiv w:val="1"/>
      <w:marLeft w:val="0"/>
      <w:marRight w:val="0"/>
      <w:marTop w:val="0"/>
      <w:marBottom w:val="0"/>
      <w:divBdr>
        <w:top w:val="none" w:sz="0" w:space="0" w:color="auto"/>
        <w:left w:val="none" w:sz="0" w:space="0" w:color="auto"/>
        <w:bottom w:val="none" w:sz="0" w:space="0" w:color="auto"/>
        <w:right w:val="none" w:sz="0" w:space="0" w:color="auto"/>
      </w:divBdr>
    </w:div>
    <w:div w:id="1229028860">
      <w:bodyDiv w:val="1"/>
      <w:marLeft w:val="0"/>
      <w:marRight w:val="0"/>
      <w:marTop w:val="0"/>
      <w:marBottom w:val="0"/>
      <w:divBdr>
        <w:top w:val="none" w:sz="0" w:space="0" w:color="auto"/>
        <w:left w:val="none" w:sz="0" w:space="0" w:color="auto"/>
        <w:bottom w:val="none" w:sz="0" w:space="0" w:color="auto"/>
        <w:right w:val="none" w:sz="0" w:space="0" w:color="auto"/>
      </w:divBdr>
    </w:div>
    <w:div w:id="1230076875">
      <w:bodyDiv w:val="1"/>
      <w:marLeft w:val="0"/>
      <w:marRight w:val="0"/>
      <w:marTop w:val="0"/>
      <w:marBottom w:val="0"/>
      <w:divBdr>
        <w:top w:val="none" w:sz="0" w:space="0" w:color="auto"/>
        <w:left w:val="none" w:sz="0" w:space="0" w:color="auto"/>
        <w:bottom w:val="none" w:sz="0" w:space="0" w:color="auto"/>
        <w:right w:val="none" w:sz="0" w:space="0" w:color="auto"/>
      </w:divBdr>
    </w:div>
    <w:div w:id="1233201445">
      <w:bodyDiv w:val="1"/>
      <w:marLeft w:val="0"/>
      <w:marRight w:val="0"/>
      <w:marTop w:val="0"/>
      <w:marBottom w:val="0"/>
      <w:divBdr>
        <w:top w:val="none" w:sz="0" w:space="0" w:color="auto"/>
        <w:left w:val="none" w:sz="0" w:space="0" w:color="auto"/>
        <w:bottom w:val="none" w:sz="0" w:space="0" w:color="auto"/>
        <w:right w:val="none" w:sz="0" w:space="0" w:color="auto"/>
      </w:divBdr>
    </w:div>
    <w:div w:id="1237130653">
      <w:bodyDiv w:val="1"/>
      <w:marLeft w:val="0"/>
      <w:marRight w:val="0"/>
      <w:marTop w:val="0"/>
      <w:marBottom w:val="0"/>
      <w:divBdr>
        <w:top w:val="none" w:sz="0" w:space="0" w:color="auto"/>
        <w:left w:val="none" w:sz="0" w:space="0" w:color="auto"/>
        <w:bottom w:val="none" w:sz="0" w:space="0" w:color="auto"/>
        <w:right w:val="none" w:sz="0" w:space="0" w:color="auto"/>
      </w:divBdr>
    </w:div>
    <w:div w:id="1240404703">
      <w:bodyDiv w:val="1"/>
      <w:marLeft w:val="0"/>
      <w:marRight w:val="0"/>
      <w:marTop w:val="0"/>
      <w:marBottom w:val="0"/>
      <w:divBdr>
        <w:top w:val="none" w:sz="0" w:space="0" w:color="auto"/>
        <w:left w:val="none" w:sz="0" w:space="0" w:color="auto"/>
        <w:bottom w:val="none" w:sz="0" w:space="0" w:color="auto"/>
        <w:right w:val="none" w:sz="0" w:space="0" w:color="auto"/>
      </w:divBdr>
    </w:div>
    <w:div w:id="1241136868">
      <w:bodyDiv w:val="1"/>
      <w:marLeft w:val="0"/>
      <w:marRight w:val="0"/>
      <w:marTop w:val="0"/>
      <w:marBottom w:val="0"/>
      <w:divBdr>
        <w:top w:val="none" w:sz="0" w:space="0" w:color="auto"/>
        <w:left w:val="none" w:sz="0" w:space="0" w:color="auto"/>
        <w:bottom w:val="none" w:sz="0" w:space="0" w:color="auto"/>
        <w:right w:val="none" w:sz="0" w:space="0" w:color="auto"/>
      </w:divBdr>
    </w:div>
    <w:div w:id="1250046649">
      <w:bodyDiv w:val="1"/>
      <w:marLeft w:val="0"/>
      <w:marRight w:val="0"/>
      <w:marTop w:val="0"/>
      <w:marBottom w:val="0"/>
      <w:divBdr>
        <w:top w:val="none" w:sz="0" w:space="0" w:color="auto"/>
        <w:left w:val="none" w:sz="0" w:space="0" w:color="auto"/>
        <w:bottom w:val="none" w:sz="0" w:space="0" w:color="auto"/>
        <w:right w:val="none" w:sz="0" w:space="0" w:color="auto"/>
      </w:divBdr>
    </w:div>
    <w:div w:id="1252936865">
      <w:bodyDiv w:val="1"/>
      <w:marLeft w:val="0"/>
      <w:marRight w:val="0"/>
      <w:marTop w:val="0"/>
      <w:marBottom w:val="0"/>
      <w:divBdr>
        <w:top w:val="none" w:sz="0" w:space="0" w:color="auto"/>
        <w:left w:val="none" w:sz="0" w:space="0" w:color="auto"/>
        <w:bottom w:val="none" w:sz="0" w:space="0" w:color="auto"/>
        <w:right w:val="none" w:sz="0" w:space="0" w:color="auto"/>
      </w:divBdr>
    </w:div>
    <w:div w:id="1254977418">
      <w:bodyDiv w:val="1"/>
      <w:marLeft w:val="0"/>
      <w:marRight w:val="0"/>
      <w:marTop w:val="0"/>
      <w:marBottom w:val="0"/>
      <w:divBdr>
        <w:top w:val="none" w:sz="0" w:space="0" w:color="auto"/>
        <w:left w:val="none" w:sz="0" w:space="0" w:color="auto"/>
        <w:bottom w:val="none" w:sz="0" w:space="0" w:color="auto"/>
        <w:right w:val="none" w:sz="0" w:space="0" w:color="auto"/>
      </w:divBdr>
    </w:div>
    <w:div w:id="1257134294">
      <w:bodyDiv w:val="1"/>
      <w:marLeft w:val="0"/>
      <w:marRight w:val="0"/>
      <w:marTop w:val="0"/>
      <w:marBottom w:val="0"/>
      <w:divBdr>
        <w:top w:val="none" w:sz="0" w:space="0" w:color="auto"/>
        <w:left w:val="none" w:sz="0" w:space="0" w:color="auto"/>
        <w:bottom w:val="none" w:sz="0" w:space="0" w:color="auto"/>
        <w:right w:val="none" w:sz="0" w:space="0" w:color="auto"/>
      </w:divBdr>
    </w:div>
    <w:div w:id="1261915376">
      <w:bodyDiv w:val="1"/>
      <w:marLeft w:val="0"/>
      <w:marRight w:val="0"/>
      <w:marTop w:val="0"/>
      <w:marBottom w:val="0"/>
      <w:divBdr>
        <w:top w:val="none" w:sz="0" w:space="0" w:color="auto"/>
        <w:left w:val="none" w:sz="0" w:space="0" w:color="auto"/>
        <w:bottom w:val="none" w:sz="0" w:space="0" w:color="auto"/>
        <w:right w:val="none" w:sz="0" w:space="0" w:color="auto"/>
      </w:divBdr>
    </w:div>
    <w:div w:id="1263299253">
      <w:bodyDiv w:val="1"/>
      <w:marLeft w:val="0"/>
      <w:marRight w:val="0"/>
      <w:marTop w:val="0"/>
      <w:marBottom w:val="0"/>
      <w:divBdr>
        <w:top w:val="none" w:sz="0" w:space="0" w:color="auto"/>
        <w:left w:val="none" w:sz="0" w:space="0" w:color="auto"/>
        <w:bottom w:val="none" w:sz="0" w:space="0" w:color="auto"/>
        <w:right w:val="none" w:sz="0" w:space="0" w:color="auto"/>
      </w:divBdr>
    </w:div>
    <w:div w:id="1267888623">
      <w:bodyDiv w:val="1"/>
      <w:marLeft w:val="0"/>
      <w:marRight w:val="0"/>
      <w:marTop w:val="0"/>
      <w:marBottom w:val="0"/>
      <w:divBdr>
        <w:top w:val="none" w:sz="0" w:space="0" w:color="auto"/>
        <w:left w:val="none" w:sz="0" w:space="0" w:color="auto"/>
        <w:bottom w:val="none" w:sz="0" w:space="0" w:color="auto"/>
        <w:right w:val="none" w:sz="0" w:space="0" w:color="auto"/>
      </w:divBdr>
    </w:div>
    <w:div w:id="1268342734">
      <w:bodyDiv w:val="1"/>
      <w:marLeft w:val="0"/>
      <w:marRight w:val="0"/>
      <w:marTop w:val="0"/>
      <w:marBottom w:val="0"/>
      <w:divBdr>
        <w:top w:val="none" w:sz="0" w:space="0" w:color="auto"/>
        <w:left w:val="none" w:sz="0" w:space="0" w:color="auto"/>
        <w:bottom w:val="none" w:sz="0" w:space="0" w:color="auto"/>
        <w:right w:val="none" w:sz="0" w:space="0" w:color="auto"/>
      </w:divBdr>
    </w:div>
    <w:div w:id="1270626709">
      <w:bodyDiv w:val="1"/>
      <w:marLeft w:val="0"/>
      <w:marRight w:val="0"/>
      <w:marTop w:val="0"/>
      <w:marBottom w:val="0"/>
      <w:divBdr>
        <w:top w:val="none" w:sz="0" w:space="0" w:color="auto"/>
        <w:left w:val="none" w:sz="0" w:space="0" w:color="auto"/>
        <w:bottom w:val="none" w:sz="0" w:space="0" w:color="auto"/>
        <w:right w:val="none" w:sz="0" w:space="0" w:color="auto"/>
      </w:divBdr>
    </w:div>
    <w:div w:id="1281378057">
      <w:bodyDiv w:val="1"/>
      <w:marLeft w:val="0"/>
      <w:marRight w:val="0"/>
      <w:marTop w:val="0"/>
      <w:marBottom w:val="0"/>
      <w:divBdr>
        <w:top w:val="none" w:sz="0" w:space="0" w:color="auto"/>
        <w:left w:val="none" w:sz="0" w:space="0" w:color="auto"/>
        <w:bottom w:val="none" w:sz="0" w:space="0" w:color="auto"/>
        <w:right w:val="none" w:sz="0" w:space="0" w:color="auto"/>
      </w:divBdr>
    </w:div>
    <w:div w:id="1282497841">
      <w:bodyDiv w:val="1"/>
      <w:marLeft w:val="0"/>
      <w:marRight w:val="0"/>
      <w:marTop w:val="0"/>
      <w:marBottom w:val="0"/>
      <w:divBdr>
        <w:top w:val="none" w:sz="0" w:space="0" w:color="auto"/>
        <w:left w:val="none" w:sz="0" w:space="0" w:color="auto"/>
        <w:bottom w:val="none" w:sz="0" w:space="0" w:color="auto"/>
        <w:right w:val="none" w:sz="0" w:space="0" w:color="auto"/>
      </w:divBdr>
    </w:div>
    <w:div w:id="1284968042">
      <w:bodyDiv w:val="1"/>
      <w:marLeft w:val="0"/>
      <w:marRight w:val="0"/>
      <w:marTop w:val="0"/>
      <w:marBottom w:val="0"/>
      <w:divBdr>
        <w:top w:val="none" w:sz="0" w:space="0" w:color="auto"/>
        <w:left w:val="none" w:sz="0" w:space="0" w:color="auto"/>
        <w:bottom w:val="none" w:sz="0" w:space="0" w:color="auto"/>
        <w:right w:val="none" w:sz="0" w:space="0" w:color="auto"/>
      </w:divBdr>
    </w:div>
    <w:div w:id="1290939043">
      <w:bodyDiv w:val="1"/>
      <w:marLeft w:val="0"/>
      <w:marRight w:val="0"/>
      <w:marTop w:val="0"/>
      <w:marBottom w:val="0"/>
      <w:divBdr>
        <w:top w:val="none" w:sz="0" w:space="0" w:color="auto"/>
        <w:left w:val="none" w:sz="0" w:space="0" w:color="auto"/>
        <w:bottom w:val="none" w:sz="0" w:space="0" w:color="auto"/>
        <w:right w:val="none" w:sz="0" w:space="0" w:color="auto"/>
      </w:divBdr>
    </w:div>
    <w:div w:id="1300571040">
      <w:bodyDiv w:val="1"/>
      <w:marLeft w:val="0"/>
      <w:marRight w:val="0"/>
      <w:marTop w:val="0"/>
      <w:marBottom w:val="0"/>
      <w:divBdr>
        <w:top w:val="none" w:sz="0" w:space="0" w:color="auto"/>
        <w:left w:val="none" w:sz="0" w:space="0" w:color="auto"/>
        <w:bottom w:val="none" w:sz="0" w:space="0" w:color="auto"/>
        <w:right w:val="none" w:sz="0" w:space="0" w:color="auto"/>
      </w:divBdr>
    </w:div>
    <w:div w:id="1305159739">
      <w:bodyDiv w:val="1"/>
      <w:marLeft w:val="0"/>
      <w:marRight w:val="0"/>
      <w:marTop w:val="0"/>
      <w:marBottom w:val="0"/>
      <w:divBdr>
        <w:top w:val="none" w:sz="0" w:space="0" w:color="auto"/>
        <w:left w:val="none" w:sz="0" w:space="0" w:color="auto"/>
        <w:bottom w:val="none" w:sz="0" w:space="0" w:color="auto"/>
        <w:right w:val="none" w:sz="0" w:space="0" w:color="auto"/>
      </w:divBdr>
    </w:div>
    <w:div w:id="1305895635">
      <w:bodyDiv w:val="1"/>
      <w:marLeft w:val="0"/>
      <w:marRight w:val="0"/>
      <w:marTop w:val="0"/>
      <w:marBottom w:val="0"/>
      <w:divBdr>
        <w:top w:val="none" w:sz="0" w:space="0" w:color="auto"/>
        <w:left w:val="none" w:sz="0" w:space="0" w:color="auto"/>
        <w:bottom w:val="none" w:sz="0" w:space="0" w:color="auto"/>
        <w:right w:val="none" w:sz="0" w:space="0" w:color="auto"/>
      </w:divBdr>
    </w:div>
    <w:div w:id="1306355084">
      <w:bodyDiv w:val="1"/>
      <w:marLeft w:val="0"/>
      <w:marRight w:val="0"/>
      <w:marTop w:val="0"/>
      <w:marBottom w:val="0"/>
      <w:divBdr>
        <w:top w:val="none" w:sz="0" w:space="0" w:color="auto"/>
        <w:left w:val="none" w:sz="0" w:space="0" w:color="auto"/>
        <w:bottom w:val="none" w:sz="0" w:space="0" w:color="auto"/>
        <w:right w:val="none" w:sz="0" w:space="0" w:color="auto"/>
      </w:divBdr>
    </w:div>
    <w:div w:id="1307124748">
      <w:bodyDiv w:val="1"/>
      <w:marLeft w:val="0"/>
      <w:marRight w:val="0"/>
      <w:marTop w:val="0"/>
      <w:marBottom w:val="0"/>
      <w:divBdr>
        <w:top w:val="none" w:sz="0" w:space="0" w:color="auto"/>
        <w:left w:val="none" w:sz="0" w:space="0" w:color="auto"/>
        <w:bottom w:val="none" w:sz="0" w:space="0" w:color="auto"/>
        <w:right w:val="none" w:sz="0" w:space="0" w:color="auto"/>
      </w:divBdr>
    </w:div>
    <w:div w:id="1307930048">
      <w:bodyDiv w:val="1"/>
      <w:marLeft w:val="0"/>
      <w:marRight w:val="0"/>
      <w:marTop w:val="0"/>
      <w:marBottom w:val="0"/>
      <w:divBdr>
        <w:top w:val="none" w:sz="0" w:space="0" w:color="auto"/>
        <w:left w:val="none" w:sz="0" w:space="0" w:color="auto"/>
        <w:bottom w:val="none" w:sz="0" w:space="0" w:color="auto"/>
        <w:right w:val="none" w:sz="0" w:space="0" w:color="auto"/>
      </w:divBdr>
    </w:div>
    <w:div w:id="1308902857">
      <w:bodyDiv w:val="1"/>
      <w:marLeft w:val="0"/>
      <w:marRight w:val="0"/>
      <w:marTop w:val="0"/>
      <w:marBottom w:val="0"/>
      <w:divBdr>
        <w:top w:val="none" w:sz="0" w:space="0" w:color="auto"/>
        <w:left w:val="none" w:sz="0" w:space="0" w:color="auto"/>
        <w:bottom w:val="none" w:sz="0" w:space="0" w:color="auto"/>
        <w:right w:val="none" w:sz="0" w:space="0" w:color="auto"/>
      </w:divBdr>
    </w:div>
    <w:div w:id="1309361274">
      <w:bodyDiv w:val="1"/>
      <w:marLeft w:val="0"/>
      <w:marRight w:val="0"/>
      <w:marTop w:val="0"/>
      <w:marBottom w:val="0"/>
      <w:divBdr>
        <w:top w:val="none" w:sz="0" w:space="0" w:color="auto"/>
        <w:left w:val="none" w:sz="0" w:space="0" w:color="auto"/>
        <w:bottom w:val="none" w:sz="0" w:space="0" w:color="auto"/>
        <w:right w:val="none" w:sz="0" w:space="0" w:color="auto"/>
      </w:divBdr>
    </w:div>
    <w:div w:id="1311207936">
      <w:bodyDiv w:val="1"/>
      <w:marLeft w:val="0"/>
      <w:marRight w:val="0"/>
      <w:marTop w:val="0"/>
      <w:marBottom w:val="0"/>
      <w:divBdr>
        <w:top w:val="none" w:sz="0" w:space="0" w:color="auto"/>
        <w:left w:val="none" w:sz="0" w:space="0" w:color="auto"/>
        <w:bottom w:val="none" w:sz="0" w:space="0" w:color="auto"/>
        <w:right w:val="none" w:sz="0" w:space="0" w:color="auto"/>
      </w:divBdr>
    </w:div>
    <w:div w:id="1312565136">
      <w:bodyDiv w:val="1"/>
      <w:marLeft w:val="0"/>
      <w:marRight w:val="0"/>
      <w:marTop w:val="0"/>
      <w:marBottom w:val="0"/>
      <w:divBdr>
        <w:top w:val="none" w:sz="0" w:space="0" w:color="auto"/>
        <w:left w:val="none" w:sz="0" w:space="0" w:color="auto"/>
        <w:bottom w:val="none" w:sz="0" w:space="0" w:color="auto"/>
        <w:right w:val="none" w:sz="0" w:space="0" w:color="auto"/>
      </w:divBdr>
    </w:div>
    <w:div w:id="1313438191">
      <w:bodyDiv w:val="1"/>
      <w:marLeft w:val="0"/>
      <w:marRight w:val="0"/>
      <w:marTop w:val="0"/>
      <w:marBottom w:val="0"/>
      <w:divBdr>
        <w:top w:val="none" w:sz="0" w:space="0" w:color="auto"/>
        <w:left w:val="none" w:sz="0" w:space="0" w:color="auto"/>
        <w:bottom w:val="none" w:sz="0" w:space="0" w:color="auto"/>
        <w:right w:val="none" w:sz="0" w:space="0" w:color="auto"/>
      </w:divBdr>
    </w:div>
    <w:div w:id="1314528290">
      <w:bodyDiv w:val="1"/>
      <w:marLeft w:val="0"/>
      <w:marRight w:val="0"/>
      <w:marTop w:val="0"/>
      <w:marBottom w:val="0"/>
      <w:divBdr>
        <w:top w:val="none" w:sz="0" w:space="0" w:color="auto"/>
        <w:left w:val="none" w:sz="0" w:space="0" w:color="auto"/>
        <w:bottom w:val="none" w:sz="0" w:space="0" w:color="auto"/>
        <w:right w:val="none" w:sz="0" w:space="0" w:color="auto"/>
      </w:divBdr>
    </w:div>
    <w:div w:id="1315449095">
      <w:bodyDiv w:val="1"/>
      <w:marLeft w:val="0"/>
      <w:marRight w:val="0"/>
      <w:marTop w:val="0"/>
      <w:marBottom w:val="0"/>
      <w:divBdr>
        <w:top w:val="none" w:sz="0" w:space="0" w:color="auto"/>
        <w:left w:val="none" w:sz="0" w:space="0" w:color="auto"/>
        <w:bottom w:val="none" w:sz="0" w:space="0" w:color="auto"/>
        <w:right w:val="none" w:sz="0" w:space="0" w:color="auto"/>
      </w:divBdr>
    </w:div>
    <w:div w:id="1319699007">
      <w:bodyDiv w:val="1"/>
      <w:marLeft w:val="0"/>
      <w:marRight w:val="0"/>
      <w:marTop w:val="0"/>
      <w:marBottom w:val="0"/>
      <w:divBdr>
        <w:top w:val="none" w:sz="0" w:space="0" w:color="auto"/>
        <w:left w:val="none" w:sz="0" w:space="0" w:color="auto"/>
        <w:bottom w:val="none" w:sz="0" w:space="0" w:color="auto"/>
        <w:right w:val="none" w:sz="0" w:space="0" w:color="auto"/>
      </w:divBdr>
    </w:div>
    <w:div w:id="1321153483">
      <w:bodyDiv w:val="1"/>
      <w:marLeft w:val="0"/>
      <w:marRight w:val="0"/>
      <w:marTop w:val="0"/>
      <w:marBottom w:val="0"/>
      <w:divBdr>
        <w:top w:val="none" w:sz="0" w:space="0" w:color="auto"/>
        <w:left w:val="none" w:sz="0" w:space="0" w:color="auto"/>
        <w:bottom w:val="none" w:sz="0" w:space="0" w:color="auto"/>
        <w:right w:val="none" w:sz="0" w:space="0" w:color="auto"/>
      </w:divBdr>
    </w:div>
    <w:div w:id="1325208344">
      <w:bodyDiv w:val="1"/>
      <w:marLeft w:val="0"/>
      <w:marRight w:val="0"/>
      <w:marTop w:val="0"/>
      <w:marBottom w:val="0"/>
      <w:divBdr>
        <w:top w:val="none" w:sz="0" w:space="0" w:color="auto"/>
        <w:left w:val="none" w:sz="0" w:space="0" w:color="auto"/>
        <w:bottom w:val="none" w:sz="0" w:space="0" w:color="auto"/>
        <w:right w:val="none" w:sz="0" w:space="0" w:color="auto"/>
      </w:divBdr>
    </w:div>
    <w:div w:id="1325940371">
      <w:bodyDiv w:val="1"/>
      <w:marLeft w:val="0"/>
      <w:marRight w:val="0"/>
      <w:marTop w:val="0"/>
      <w:marBottom w:val="0"/>
      <w:divBdr>
        <w:top w:val="none" w:sz="0" w:space="0" w:color="auto"/>
        <w:left w:val="none" w:sz="0" w:space="0" w:color="auto"/>
        <w:bottom w:val="none" w:sz="0" w:space="0" w:color="auto"/>
        <w:right w:val="none" w:sz="0" w:space="0" w:color="auto"/>
      </w:divBdr>
    </w:div>
    <w:div w:id="1327319339">
      <w:bodyDiv w:val="1"/>
      <w:marLeft w:val="0"/>
      <w:marRight w:val="0"/>
      <w:marTop w:val="0"/>
      <w:marBottom w:val="0"/>
      <w:divBdr>
        <w:top w:val="none" w:sz="0" w:space="0" w:color="auto"/>
        <w:left w:val="none" w:sz="0" w:space="0" w:color="auto"/>
        <w:bottom w:val="none" w:sz="0" w:space="0" w:color="auto"/>
        <w:right w:val="none" w:sz="0" w:space="0" w:color="auto"/>
      </w:divBdr>
    </w:div>
    <w:div w:id="1329360678">
      <w:bodyDiv w:val="1"/>
      <w:marLeft w:val="0"/>
      <w:marRight w:val="0"/>
      <w:marTop w:val="0"/>
      <w:marBottom w:val="0"/>
      <w:divBdr>
        <w:top w:val="none" w:sz="0" w:space="0" w:color="auto"/>
        <w:left w:val="none" w:sz="0" w:space="0" w:color="auto"/>
        <w:bottom w:val="none" w:sz="0" w:space="0" w:color="auto"/>
        <w:right w:val="none" w:sz="0" w:space="0" w:color="auto"/>
      </w:divBdr>
    </w:div>
    <w:div w:id="1333751385">
      <w:bodyDiv w:val="1"/>
      <w:marLeft w:val="0"/>
      <w:marRight w:val="0"/>
      <w:marTop w:val="0"/>
      <w:marBottom w:val="0"/>
      <w:divBdr>
        <w:top w:val="none" w:sz="0" w:space="0" w:color="auto"/>
        <w:left w:val="none" w:sz="0" w:space="0" w:color="auto"/>
        <w:bottom w:val="none" w:sz="0" w:space="0" w:color="auto"/>
        <w:right w:val="none" w:sz="0" w:space="0" w:color="auto"/>
      </w:divBdr>
    </w:div>
    <w:div w:id="1335765340">
      <w:bodyDiv w:val="1"/>
      <w:marLeft w:val="0"/>
      <w:marRight w:val="0"/>
      <w:marTop w:val="0"/>
      <w:marBottom w:val="0"/>
      <w:divBdr>
        <w:top w:val="none" w:sz="0" w:space="0" w:color="auto"/>
        <w:left w:val="none" w:sz="0" w:space="0" w:color="auto"/>
        <w:bottom w:val="none" w:sz="0" w:space="0" w:color="auto"/>
        <w:right w:val="none" w:sz="0" w:space="0" w:color="auto"/>
      </w:divBdr>
    </w:div>
    <w:div w:id="1337535467">
      <w:bodyDiv w:val="1"/>
      <w:marLeft w:val="0"/>
      <w:marRight w:val="0"/>
      <w:marTop w:val="0"/>
      <w:marBottom w:val="0"/>
      <w:divBdr>
        <w:top w:val="none" w:sz="0" w:space="0" w:color="auto"/>
        <w:left w:val="none" w:sz="0" w:space="0" w:color="auto"/>
        <w:bottom w:val="none" w:sz="0" w:space="0" w:color="auto"/>
        <w:right w:val="none" w:sz="0" w:space="0" w:color="auto"/>
      </w:divBdr>
    </w:div>
    <w:div w:id="1338583709">
      <w:bodyDiv w:val="1"/>
      <w:marLeft w:val="0"/>
      <w:marRight w:val="0"/>
      <w:marTop w:val="0"/>
      <w:marBottom w:val="0"/>
      <w:divBdr>
        <w:top w:val="none" w:sz="0" w:space="0" w:color="auto"/>
        <w:left w:val="none" w:sz="0" w:space="0" w:color="auto"/>
        <w:bottom w:val="none" w:sz="0" w:space="0" w:color="auto"/>
        <w:right w:val="none" w:sz="0" w:space="0" w:color="auto"/>
      </w:divBdr>
    </w:div>
    <w:div w:id="1339846856">
      <w:bodyDiv w:val="1"/>
      <w:marLeft w:val="0"/>
      <w:marRight w:val="0"/>
      <w:marTop w:val="0"/>
      <w:marBottom w:val="0"/>
      <w:divBdr>
        <w:top w:val="none" w:sz="0" w:space="0" w:color="auto"/>
        <w:left w:val="none" w:sz="0" w:space="0" w:color="auto"/>
        <w:bottom w:val="none" w:sz="0" w:space="0" w:color="auto"/>
        <w:right w:val="none" w:sz="0" w:space="0" w:color="auto"/>
      </w:divBdr>
    </w:div>
    <w:div w:id="1346783681">
      <w:bodyDiv w:val="1"/>
      <w:marLeft w:val="0"/>
      <w:marRight w:val="0"/>
      <w:marTop w:val="0"/>
      <w:marBottom w:val="0"/>
      <w:divBdr>
        <w:top w:val="none" w:sz="0" w:space="0" w:color="auto"/>
        <w:left w:val="none" w:sz="0" w:space="0" w:color="auto"/>
        <w:bottom w:val="none" w:sz="0" w:space="0" w:color="auto"/>
        <w:right w:val="none" w:sz="0" w:space="0" w:color="auto"/>
      </w:divBdr>
    </w:div>
    <w:div w:id="1347319455">
      <w:bodyDiv w:val="1"/>
      <w:marLeft w:val="0"/>
      <w:marRight w:val="0"/>
      <w:marTop w:val="0"/>
      <w:marBottom w:val="0"/>
      <w:divBdr>
        <w:top w:val="none" w:sz="0" w:space="0" w:color="auto"/>
        <w:left w:val="none" w:sz="0" w:space="0" w:color="auto"/>
        <w:bottom w:val="none" w:sz="0" w:space="0" w:color="auto"/>
        <w:right w:val="none" w:sz="0" w:space="0" w:color="auto"/>
      </w:divBdr>
    </w:div>
    <w:div w:id="1350832495">
      <w:bodyDiv w:val="1"/>
      <w:marLeft w:val="0"/>
      <w:marRight w:val="0"/>
      <w:marTop w:val="0"/>
      <w:marBottom w:val="0"/>
      <w:divBdr>
        <w:top w:val="none" w:sz="0" w:space="0" w:color="auto"/>
        <w:left w:val="none" w:sz="0" w:space="0" w:color="auto"/>
        <w:bottom w:val="none" w:sz="0" w:space="0" w:color="auto"/>
        <w:right w:val="none" w:sz="0" w:space="0" w:color="auto"/>
      </w:divBdr>
    </w:div>
    <w:div w:id="1352103381">
      <w:bodyDiv w:val="1"/>
      <w:marLeft w:val="0"/>
      <w:marRight w:val="0"/>
      <w:marTop w:val="0"/>
      <w:marBottom w:val="0"/>
      <w:divBdr>
        <w:top w:val="none" w:sz="0" w:space="0" w:color="auto"/>
        <w:left w:val="none" w:sz="0" w:space="0" w:color="auto"/>
        <w:bottom w:val="none" w:sz="0" w:space="0" w:color="auto"/>
        <w:right w:val="none" w:sz="0" w:space="0" w:color="auto"/>
      </w:divBdr>
    </w:div>
    <w:div w:id="1353454447">
      <w:bodyDiv w:val="1"/>
      <w:marLeft w:val="0"/>
      <w:marRight w:val="0"/>
      <w:marTop w:val="0"/>
      <w:marBottom w:val="0"/>
      <w:divBdr>
        <w:top w:val="none" w:sz="0" w:space="0" w:color="auto"/>
        <w:left w:val="none" w:sz="0" w:space="0" w:color="auto"/>
        <w:bottom w:val="none" w:sz="0" w:space="0" w:color="auto"/>
        <w:right w:val="none" w:sz="0" w:space="0" w:color="auto"/>
      </w:divBdr>
    </w:div>
    <w:div w:id="1353603382">
      <w:bodyDiv w:val="1"/>
      <w:marLeft w:val="0"/>
      <w:marRight w:val="0"/>
      <w:marTop w:val="0"/>
      <w:marBottom w:val="0"/>
      <w:divBdr>
        <w:top w:val="none" w:sz="0" w:space="0" w:color="auto"/>
        <w:left w:val="none" w:sz="0" w:space="0" w:color="auto"/>
        <w:bottom w:val="none" w:sz="0" w:space="0" w:color="auto"/>
        <w:right w:val="none" w:sz="0" w:space="0" w:color="auto"/>
      </w:divBdr>
    </w:div>
    <w:div w:id="1357120748">
      <w:bodyDiv w:val="1"/>
      <w:marLeft w:val="0"/>
      <w:marRight w:val="0"/>
      <w:marTop w:val="0"/>
      <w:marBottom w:val="0"/>
      <w:divBdr>
        <w:top w:val="none" w:sz="0" w:space="0" w:color="auto"/>
        <w:left w:val="none" w:sz="0" w:space="0" w:color="auto"/>
        <w:bottom w:val="none" w:sz="0" w:space="0" w:color="auto"/>
        <w:right w:val="none" w:sz="0" w:space="0" w:color="auto"/>
      </w:divBdr>
    </w:div>
    <w:div w:id="1361855940">
      <w:bodyDiv w:val="1"/>
      <w:marLeft w:val="0"/>
      <w:marRight w:val="0"/>
      <w:marTop w:val="0"/>
      <w:marBottom w:val="0"/>
      <w:divBdr>
        <w:top w:val="none" w:sz="0" w:space="0" w:color="auto"/>
        <w:left w:val="none" w:sz="0" w:space="0" w:color="auto"/>
        <w:bottom w:val="none" w:sz="0" w:space="0" w:color="auto"/>
        <w:right w:val="none" w:sz="0" w:space="0" w:color="auto"/>
      </w:divBdr>
    </w:div>
    <w:div w:id="1364206803">
      <w:bodyDiv w:val="1"/>
      <w:marLeft w:val="0"/>
      <w:marRight w:val="0"/>
      <w:marTop w:val="0"/>
      <w:marBottom w:val="0"/>
      <w:divBdr>
        <w:top w:val="none" w:sz="0" w:space="0" w:color="auto"/>
        <w:left w:val="none" w:sz="0" w:space="0" w:color="auto"/>
        <w:bottom w:val="none" w:sz="0" w:space="0" w:color="auto"/>
        <w:right w:val="none" w:sz="0" w:space="0" w:color="auto"/>
      </w:divBdr>
    </w:div>
    <w:div w:id="1365591860">
      <w:bodyDiv w:val="1"/>
      <w:marLeft w:val="0"/>
      <w:marRight w:val="0"/>
      <w:marTop w:val="0"/>
      <w:marBottom w:val="0"/>
      <w:divBdr>
        <w:top w:val="none" w:sz="0" w:space="0" w:color="auto"/>
        <w:left w:val="none" w:sz="0" w:space="0" w:color="auto"/>
        <w:bottom w:val="none" w:sz="0" w:space="0" w:color="auto"/>
        <w:right w:val="none" w:sz="0" w:space="0" w:color="auto"/>
      </w:divBdr>
    </w:div>
    <w:div w:id="1371877248">
      <w:bodyDiv w:val="1"/>
      <w:marLeft w:val="0"/>
      <w:marRight w:val="0"/>
      <w:marTop w:val="0"/>
      <w:marBottom w:val="0"/>
      <w:divBdr>
        <w:top w:val="none" w:sz="0" w:space="0" w:color="auto"/>
        <w:left w:val="none" w:sz="0" w:space="0" w:color="auto"/>
        <w:bottom w:val="none" w:sz="0" w:space="0" w:color="auto"/>
        <w:right w:val="none" w:sz="0" w:space="0" w:color="auto"/>
      </w:divBdr>
    </w:div>
    <w:div w:id="1375928854">
      <w:bodyDiv w:val="1"/>
      <w:marLeft w:val="0"/>
      <w:marRight w:val="0"/>
      <w:marTop w:val="0"/>
      <w:marBottom w:val="0"/>
      <w:divBdr>
        <w:top w:val="none" w:sz="0" w:space="0" w:color="auto"/>
        <w:left w:val="none" w:sz="0" w:space="0" w:color="auto"/>
        <w:bottom w:val="none" w:sz="0" w:space="0" w:color="auto"/>
        <w:right w:val="none" w:sz="0" w:space="0" w:color="auto"/>
      </w:divBdr>
    </w:div>
    <w:div w:id="1376656022">
      <w:bodyDiv w:val="1"/>
      <w:marLeft w:val="0"/>
      <w:marRight w:val="0"/>
      <w:marTop w:val="0"/>
      <w:marBottom w:val="0"/>
      <w:divBdr>
        <w:top w:val="none" w:sz="0" w:space="0" w:color="auto"/>
        <w:left w:val="none" w:sz="0" w:space="0" w:color="auto"/>
        <w:bottom w:val="none" w:sz="0" w:space="0" w:color="auto"/>
        <w:right w:val="none" w:sz="0" w:space="0" w:color="auto"/>
      </w:divBdr>
    </w:div>
    <w:div w:id="1377656339">
      <w:bodyDiv w:val="1"/>
      <w:marLeft w:val="0"/>
      <w:marRight w:val="0"/>
      <w:marTop w:val="0"/>
      <w:marBottom w:val="0"/>
      <w:divBdr>
        <w:top w:val="none" w:sz="0" w:space="0" w:color="auto"/>
        <w:left w:val="none" w:sz="0" w:space="0" w:color="auto"/>
        <w:bottom w:val="none" w:sz="0" w:space="0" w:color="auto"/>
        <w:right w:val="none" w:sz="0" w:space="0" w:color="auto"/>
      </w:divBdr>
    </w:div>
    <w:div w:id="1379669639">
      <w:bodyDiv w:val="1"/>
      <w:marLeft w:val="0"/>
      <w:marRight w:val="0"/>
      <w:marTop w:val="0"/>
      <w:marBottom w:val="0"/>
      <w:divBdr>
        <w:top w:val="none" w:sz="0" w:space="0" w:color="auto"/>
        <w:left w:val="none" w:sz="0" w:space="0" w:color="auto"/>
        <w:bottom w:val="none" w:sz="0" w:space="0" w:color="auto"/>
        <w:right w:val="none" w:sz="0" w:space="0" w:color="auto"/>
      </w:divBdr>
    </w:div>
    <w:div w:id="1380738512">
      <w:bodyDiv w:val="1"/>
      <w:marLeft w:val="0"/>
      <w:marRight w:val="0"/>
      <w:marTop w:val="0"/>
      <w:marBottom w:val="0"/>
      <w:divBdr>
        <w:top w:val="none" w:sz="0" w:space="0" w:color="auto"/>
        <w:left w:val="none" w:sz="0" w:space="0" w:color="auto"/>
        <w:bottom w:val="none" w:sz="0" w:space="0" w:color="auto"/>
        <w:right w:val="none" w:sz="0" w:space="0" w:color="auto"/>
      </w:divBdr>
    </w:div>
    <w:div w:id="1381595249">
      <w:bodyDiv w:val="1"/>
      <w:marLeft w:val="0"/>
      <w:marRight w:val="0"/>
      <w:marTop w:val="0"/>
      <w:marBottom w:val="0"/>
      <w:divBdr>
        <w:top w:val="none" w:sz="0" w:space="0" w:color="auto"/>
        <w:left w:val="none" w:sz="0" w:space="0" w:color="auto"/>
        <w:bottom w:val="none" w:sz="0" w:space="0" w:color="auto"/>
        <w:right w:val="none" w:sz="0" w:space="0" w:color="auto"/>
      </w:divBdr>
    </w:div>
    <w:div w:id="1381779602">
      <w:bodyDiv w:val="1"/>
      <w:marLeft w:val="0"/>
      <w:marRight w:val="0"/>
      <w:marTop w:val="0"/>
      <w:marBottom w:val="0"/>
      <w:divBdr>
        <w:top w:val="none" w:sz="0" w:space="0" w:color="auto"/>
        <w:left w:val="none" w:sz="0" w:space="0" w:color="auto"/>
        <w:bottom w:val="none" w:sz="0" w:space="0" w:color="auto"/>
        <w:right w:val="none" w:sz="0" w:space="0" w:color="auto"/>
      </w:divBdr>
    </w:div>
    <w:div w:id="1384720505">
      <w:bodyDiv w:val="1"/>
      <w:marLeft w:val="0"/>
      <w:marRight w:val="0"/>
      <w:marTop w:val="0"/>
      <w:marBottom w:val="0"/>
      <w:divBdr>
        <w:top w:val="none" w:sz="0" w:space="0" w:color="auto"/>
        <w:left w:val="none" w:sz="0" w:space="0" w:color="auto"/>
        <w:bottom w:val="none" w:sz="0" w:space="0" w:color="auto"/>
        <w:right w:val="none" w:sz="0" w:space="0" w:color="auto"/>
      </w:divBdr>
    </w:div>
    <w:div w:id="1389495976">
      <w:bodyDiv w:val="1"/>
      <w:marLeft w:val="0"/>
      <w:marRight w:val="0"/>
      <w:marTop w:val="0"/>
      <w:marBottom w:val="0"/>
      <w:divBdr>
        <w:top w:val="none" w:sz="0" w:space="0" w:color="auto"/>
        <w:left w:val="none" w:sz="0" w:space="0" w:color="auto"/>
        <w:bottom w:val="none" w:sz="0" w:space="0" w:color="auto"/>
        <w:right w:val="none" w:sz="0" w:space="0" w:color="auto"/>
      </w:divBdr>
    </w:div>
    <w:div w:id="1391033353">
      <w:bodyDiv w:val="1"/>
      <w:marLeft w:val="0"/>
      <w:marRight w:val="0"/>
      <w:marTop w:val="0"/>
      <w:marBottom w:val="0"/>
      <w:divBdr>
        <w:top w:val="none" w:sz="0" w:space="0" w:color="auto"/>
        <w:left w:val="none" w:sz="0" w:space="0" w:color="auto"/>
        <w:bottom w:val="none" w:sz="0" w:space="0" w:color="auto"/>
        <w:right w:val="none" w:sz="0" w:space="0" w:color="auto"/>
      </w:divBdr>
    </w:div>
    <w:div w:id="1396780360">
      <w:bodyDiv w:val="1"/>
      <w:marLeft w:val="0"/>
      <w:marRight w:val="0"/>
      <w:marTop w:val="0"/>
      <w:marBottom w:val="0"/>
      <w:divBdr>
        <w:top w:val="none" w:sz="0" w:space="0" w:color="auto"/>
        <w:left w:val="none" w:sz="0" w:space="0" w:color="auto"/>
        <w:bottom w:val="none" w:sz="0" w:space="0" w:color="auto"/>
        <w:right w:val="none" w:sz="0" w:space="0" w:color="auto"/>
      </w:divBdr>
    </w:div>
    <w:div w:id="1397900256">
      <w:bodyDiv w:val="1"/>
      <w:marLeft w:val="0"/>
      <w:marRight w:val="0"/>
      <w:marTop w:val="0"/>
      <w:marBottom w:val="0"/>
      <w:divBdr>
        <w:top w:val="none" w:sz="0" w:space="0" w:color="auto"/>
        <w:left w:val="none" w:sz="0" w:space="0" w:color="auto"/>
        <w:bottom w:val="none" w:sz="0" w:space="0" w:color="auto"/>
        <w:right w:val="none" w:sz="0" w:space="0" w:color="auto"/>
      </w:divBdr>
    </w:div>
    <w:div w:id="1398086924">
      <w:bodyDiv w:val="1"/>
      <w:marLeft w:val="0"/>
      <w:marRight w:val="0"/>
      <w:marTop w:val="0"/>
      <w:marBottom w:val="0"/>
      <w:divBdr>
        <w:top w:val="none" w:sz="0" w:space="0" w:color="auto"/>
        <w:left w:val="none" w:sz="0" w:space="0" w:color="auto"/>
        <w:bottom w:val="none" w:sz="0" w:space="0" w:color="auto"/>
        <w:right w:val="none" w:sz="0" w:space="0" w:color="auto"/>
      </w:divBdr>
    </w:div>
    <w:div w:id="1400861444">
      <w:bodyDiv w:val="1"/>
      <w:marLeft w:val="0"/>
      <w:marRight w:val="0"/>
      <w:marTop w:val="0"/>
      <w:marBottom w:val="0"/>
      <w:divBdr>
        <w:top w:val="none" w:sz="0" w:space="0" w:color="auto"/>
        <w:left w:val="none" w:sz="0" w:space="0" w:color="auto"/>
        <w:bottom w:val="none" w:sz="0" w:space="0" w:color="auto"/>
        <w:right w:val="none" w:sz="0" w:space="0" w:color="auto"/>
      </w:divBdr>
    </w:div>
    <w:div w:id="1402675659">
      <w:bodyDiv w:val="1"/>
      <w:marLeft w:val="0"/>
      <w:marRight w:val="0"/>
      <w:marTop w:val="0"/>
      <w:marBottom w:val="0"/>
      <w:divBdr>
        <w:top w:val="none" w:sz="0" w:space="0" w:color="auto"/>
        <w:left w:val="none" w:sz="0" w:space="0" w:color="auto"/>
        <w:bottom w:val="none" w:sz="0" w:space="0" w:color="auto"/>
        <w:right w:val="none" w:sz="0" w:space="0" w:color="auto"/>
      </w:divBdr>
    </w:div>
    <w:div w:id="1406412097">
      <w:bodyDiv w:val="1"/>
      <w:marLeft w:val="0"/>
      <w:marRight w:val="0"/>
      <w:marTop w:val="0"/>
      <w:marBottom w:val="0"/>
      <w:divBdr>
        <w:top w:val="none" w:sz="0" w:space="0" w:color="auto"/>
        <w:left w:val="none" w:sz="0" w:space="0" w:color="auto"/>
        <w:bottom w:val="none" w:sz="0" w:space="0" w:color="auto"/>
        <w:right w:val="none" w:sz="0" w:space="0" w:color="auto"/>
      </w:divBdr>
    </w:div>
    <w:div w:id="1407262299">
      <w:bodyDiv w:val="1"/>
      <w:marLeft w:val="0"/>
      <w:marRight w:val="0"/>
      <w:marTop w:val="0"/>
      <w:marBottom w:val="0"/>
      <w:divBdr>
        <w:top w:val="none" w:sz="0" w:space="0" w:color="auto"/>
        <w:left w:val="none" w:sz="0" w:space="0" w:color="auto"/>
        <w:bottom w:val="none" w:sz="0" w:space="0" w:color="auto"/>
        <w:right w:val="none" w:sz="0" w:space="0" w:color="auto"/>
      </w:divBdr>
    </w:div>
    <w:div w:id="1409958964">
      <w:bodyDiv w:val="1"/>
      <w:marLeft w:val="0"/>
      <w:marRight w:val="0"/>
      <w:marTop w:val="0"/>
      <w:marBottom w:val="0"/>
      <w:divBdr>
        <w:top w:val="none" w:sz="0" w:space="0" w:color="auto"/>
        <w:left w:val="none" w:sz="0" w:space="0" w:color="auto"/>
        <w:bottom w:val="none" w:sz="0" w:space="0" w:color="auto"/>
        <w:right w:val="none" w:sz="0" w:space="0" w:color="auto"/>
      </w:divBdr>
    </w:div>
    <w:div w:id="1412434677">
      <w:bodyDiv w:val="1"/>
      <w:marLeft w:val="0"/>
      <w:marRight w:val="0"/>
      <w:marTop w:val="0"/>
      <w:marBottom w:val="0"/>
      <w:divBdr>
        <w:top w:val="none" w:sz="0" w:space="0" w:color="auto"/>
        <w:left w:val="none" w:sz="0" w:space="0" w:color="auto"/>
        <w:bottom w:val="none" w:sz="0" w:space="0" w:color="auto"/>
        <w:right w:val="none" w:sz="0" w:space="0" w:color="auto"/>
      </w:divBdr>
    </w:div>
    <w:div w:id="1414233828">
      <w:bodyDiv w:val="1"/>
      <w:marLeft w:val="0"/>
      <w:marRight w:val="0"/>
      <w:marTop w:val="0"/>
      <w:marBottom w:val="0"/>
      <w:divBdr>
        <w:top w:val="none" w:sz="0" w:space="0" w:color="auto"/>
        <w:left w:val="none" w:sz="0" w:space="0" w:color="auto"/>
        <w:bottom w:val="none" w:sz="0" w:space="0" w:color="auto"/>
        <w:right w:val="none" w:sz="0" w:space="0" w:color="auto"/>
      </w:divBdr>
    </w:div>
    <w:div w:id="1414426505">
      <w:bodyDiv w:val="1"/>
      <w:marLeft w:val="0"/>
      <w:marRight w:val="0"/>
      <w:marTop w:val="0"/>
      <w:marBottom w:val="0"/>
      <w:divBdr>
        <w:top w:val="none" w:sz="0" w:space="0" w:color="auto"/>
        <w:left w:val="none" w:sz="0" w:space="0" w:color="auto"/>
        <w:bottom w:val="none" w:sz="0" w:space="0" w:color="auto"/>
        <w:right w:val="none" w:sz="0" w:space="0" w:color="auto"/>
      </w:divBdr>
    </w:div>
    <w:div w:id="1421639509">
      <w:bodyDiv w:val="1"/>
      <w:marLeft w:val="0"/>
      <w:marRight w:val="0"/>
      <w:marTop w:val="0"/>
      <w:marBottom w:val="0"/>
      <w:divBdr>
        <w:top w:val="none" w:sz="0" w:space="0" w:color="auto"/>
        <w:left w:val="none" w:sz="0" w:space="0" w:color="auto"/>
        <w:bottom w:val="none" w:sz="0" w:space="0" w:color="auto"/>
        <w:right w:val="none" w:sz="0" w:space="0" w:color="auto"/>
      </w:divBdr>
    </w:div>
    <w:div w:id="1426340056">
      <w:bodyDiv w:val="1"/>
      <w:marLeft w:val="0"/>
      <w:marRight w:val="0"/>
      <w:marTop w:val="0"/>
      <w:marBottom w:val="0"/>
      <w:divBdr>
        <w:top w:val="none" w:sz="0" w:space="0" w:color="auto"/>
        <w:left w:val="none" w:sz="0" w:space="0" w:color="auto"/>
        <w:bottom w:val="none" w:sz="0" w:space="0" w:color="auto"/>
        <w:right w:val="none" w:sz="0" w:space="0" w:color="auto"/>
      </w:divBdr>
    </w:div>
    <w:div w:id="1427262019">
      <w:bodyDiv w:val="1"/>
      <w:marLeft w:val="0"/>
      <w:marRight w:val="0"/>
      <w:marTop w:val="0"/>
      <w:marBottom w:val="0"/>
      <w:divBdr>
        <w:top w:val="none" w:sz="0" w:space="0" w:color="auto"/>
        <w:left w:val="none" w:sz="0" w:space="0" w:color="auto"/>
        <w:bottom w:val="none" w:sz="0" w:space="0" w:color="auto"/>
        <w:right w:val="none" w:sz="0" w:space="0" w:color="auto"/>
      </w:divBdr>
    </w:div>
    <w:div w:id="1436293853">
      <w:bodyDiv w:val="1"/>
      <w:marLeft w:val="0"/>
      <w:marRight w:val="0"/>
      <w:marTop w:val="0"/>
      <w:marBottom w:val="0"/>
      <w:divBdr>
        <w:top w:val="none" w:sz="0" w:space="0" w:color="auto"/>
        <w:left w:val="none" w:sz="0" w:space="0" w:color="auto"/>
        <w:bottom w:val="none" w:sz="0" w:space="0" w:color="auto"/>
        <w:right w:val="none" w:sz="0" w:space="0" w:color="auto"/>
      </w:divBdr>
    </w:div>
    <w:div w:id="1436707825">
      <w:bodyDiv w:val="1"/>
      <w:marLeft w:val="0"/>
      <w:marRight w:val="0"/>
      <w:marTop w:val="0"/>
      <w:marBottom w:val="0"/>
      <w:divBdr>
        <w:top w:val="none" w:sz="0" w:space="0" w:color="auto"/>
        <w:left w:val="none" w:sz="0" w:space="0" w:color="auto"/>
        <w:bottom w:val="none" w:sz="0" w:space="0" w:color="auto"/>
        <w:right w:val="none" w:sz="0" w:space="0" w:color="auto"/>
      </w:divBdr>
    </w:div>
    <w:div w:id="1439368897">
      <w:bodyDiv w:val="1"/>
      <w:marLeft w:val="0"/>
      <w:marRight w:val="0"/>
      <w:marTop w:val="0"/>
      <w:marBottom w:val="0"/>
      <w:divBdr>
        <w:top w:val="none" w:sz="0" w:space="0" w:color="auto"/>
        <w:left w:val="none" w:sz="0" w:space="0" w:color="auto"/>
        <w:bottom w:val="none" w:sz="0" w:space="0" w:color="auto"/>
        <w:right w:val="none" w:sz="0" w:space="0" w:color="auto"/>
      </w:divBdr>
    </w:div>
    <w:div w:id="1442532878">
      <w:bodyDiv w:val="1"/>
      <w:marLeft w:val="0"/>
      <w:marRight w:val="0"/>
      <w:marTop w:val="0"/>
      <w:marBottom w:val="0"/>
      <w:divBdr>
        <w:top w:val="none" w:sz="0" w:space="0" w:color="auto"/>
        <w:left w:val="none" w:sz="0" w:space="0" w:color="auto"/>
        <w:bottom w:val="none" w:sz="0" w:space="0" w:color="auto"/>
        <w:right w:val="none" w:sz="0" w:space="0" w:color="auto"/>
      </w:divBdr>
    </w:div>
    <w:div w:id="1444616382">
      <w:bodyDiv w:val="1"/>
      <w:marLeft w:val="0"/>
      <w:marRight w:val="0"/>
      <w:marTop w:val="0"/>
      <w:marBottom w:val="0"/>
      <w:divBdr>
        <w:top w:val="none" w:sz="0" w:space="0" w:color="auto"/>
        <w:left w:val="none" w:sz="0" w:space="0" w:color="auto"/>
        <w:bottom w:val="none" w:sz="0" w:space="0" w:color="auto"/>
        <w:right w:val="none" w:sz="0" w:space="0" w:color="auto"/>
      </w:divBdr>
    </w:div>
    <w:div w:id="1445424499">
      <w:bodyDiv w:val="1"/>
      <w:marLeft w:val="0"/>
      <w:marRight w:val="0"/>
      <w:marTop w:val="0"/>
      <w:marBottom w:val="0"/>
      <w:divBdr>
        <w:top w:val="none" w:sz="0" w:space="0" w:color="auto"/>
        <w:left w:val="none" w:sz="0" w:space="0" w:color="auto"/>
        <w:bottom w:val="none" w:sz="0" w:space="0" w:color="auto"/>
        <w:right w:val="none" w:sz="0" w:space="0" w:color="auto"/>
      </w:divBdr>
    </w:div>
    <w:div w:id="1445686962">
      <w:bodyDiv w:val="1"/>
      <w:marLeft w:val="0"/>
      <w:marRight w:val="0"/>
      <w:marTop w:val="0"/>
      <w:marBottom w:val="0"/>
      <w:divBdr>
        <w:top w:val="none" w:sz="0" w:space="0" w:color="auto"/>
        <w:left w:val="none" w:sz="0" w:space="0" w:color="auto"/>
        <w:bottom w:val="none" w:sz="0" w:space="0" w:color="auto"/>
        <w:right w:val="none" w:sz="0" w:space="0" w:color="auto"/>
      </w:divBdr>
    </w:div>
    <w:div w:id="1449858826">
      <w:bodyDiv w:val="1"/>
      <w:marLeft w:val="0"/>
      <w:marRight w:val="0"/>
      <w:marTop w:val="0"/>
      <w:marBottom w:val="0"/>
      <w:divBdr>
        <w:top w:val="none" w:sz="0" w:space="0" w:color="auto"/>
        <w:left w:val="none" w:sz="0" w:space="0" w:color="auto"/>
        <w:bottom w:val="none" w:sz="0" w:space="0" w:color="auto"/>
        <w:right w:val="none" w:sz="0" w:space="0" w:color="auto"/>
      </w:divBdr>
    </w:div>
    <w:div w:id="1451584581">
      <w:bodyDiv w:val="1"/>
      <w:marLeft w:val="0"/>
      <w:marRight w:val="0"/>
      <w:marTop w:val="0"/>
      <w:marBottom w:val="0"/>
      <w:divBdr>
        <w:top w:val="none" w:sz="0" w:space="0" w:color="auto"/>
        <w:left w:val="none" w:sz="0" w:space="0" w:color="auto"/>
        <w:bottom w:val="none" w:sz="0" w:space="0" w:color="auto"/>
        <w:right w:val="none" w:sz="0" w:space="0" w:color="auto"/>
      </w:divBdr>
    </w:div>
    <w:div w:id="1452895277">
      <w:bodyDiv w:val="1"/>
      <w:marLeft w:val="0"/>
      <w:marRight w:val="0"/>
      <w:marTop w:val="0"/>
      <w:marBottom w:val="0"/>
      <w:divBdr>
        <w:top w:val="none" w:sz="0" w:space="0" w:color="auto"/>
        <w:left w:val="none" w:sz="0" w:space="0" w:color="auto"/>
        <w:bottom w:val="none" w:sz="0" w:space="0" w:color="auto"/>
        <w:right w:val="none" w:sz="0" w:space="0" w:color="auto"/>
      </w:divBdr>
    </w:div>
    <w:div w:id="1459108889">
      <w:bodyDiv w:val="1"/>
      <w:marLeft w:val="0"/>
      <w:marRight w:val="0"/>
      <w:marTop w:val="0"/>
      <w:marBottom w:val="0"/>
      <w:divBdr>
        <w:top w:val="none" w:sz="0" w:space="0" w:color="auto"/>
        <w:left w:val="none" w:sz="0" w:space="0" w:color="auto"/>
        <w:bottom w:val="none" w:sz="0" w:space="0" w:color="auto"/>
        <w:right w:val="none" w:sz="0" w:space="0" w:color="auto"/>
      </w:divBdr>
    </w:div>
    <w:div w:id="1461261305">
      <w:bodyDiv w:val="1"/>
      <w:marLeft w:val="0"/>
      <w:marRight w:val="0"/>
      <w:marTop w:val="0"/>
      <w:marBottom w:val="0"/>
      <w:divBdr>
        <w:top w:val="none" w:sz="0" w:space="0" w:color="auto"/>
        <w:left w:val="none" w:sz="0" w:space="0" w:color="auto"/>
        <w:bottom w:val="none" w:sz="0" w:space="0" w:color="auto"/>
        <w:right w:val="none" w:sz="0" w:space="0" w:color="auto"/>
      </w:divBdr>
    </w:div>
    <w:div w:id="1462648438">
      <w:bodyDiv w:val="1"/>
      <w:marLeft w:val="0"/>
      <w:marRight w:val="0"/>
      <w:marTop w:val="0"/>
      <w:marBottom w:val="0"/>
      <w:divBdr>
        <w:top w:val="none" w:sz="0" w:space="0" w:color="auto"/>
        <w:left w:val="none" w:sz="0" w:space="0" w:color="auto"/>
        <w:bottom w:val="none" w:sz="0" w:space="0" w:color="auto"/>
        <w:right w:val="none" w:sz="0" w:space="0" w:color="auto"/>
      </w:divBdr>
    </w:div>
    <w:div w:id="1466045017">
      <w:bodyDiv w:val="1"/>
      <w:marLeft w:val="0"/>
      <w:marRight w:val="0"/>
      <w:marTop w:val="0"/>
      <w:marBottom w:val="0"/>
      <w:divBdr>
        <w:top w:val="none" w:sz="0" w:space="0" w:color="auto"/>
        <w:left w:val="none" w:sz="0" w:space="0" w:color="auto"/>
        <w:bottom w:val="none" w:sz="0" w:space="0" w:color="auto"/>
        <w:right w:val="none" w:sz="0" w:space="0" w:color="auto"/>
      </w:divBdr>
    </w:div>
    <w:div w:id="1467240916">
      <w:bodyDiv w:val="1"/>
      <w:marLeft w:val="0"/>
      <w:marRight w:val="0"/>
      <w:marTop w:val="0"/>
      <w:marBottom w:val="0"/>
      <w:divBdr>
        <w:top w:val="none" w:sz="0" w:space="0" w:color="auto"/>
        <w:left w:val="none" w:sz="0" w:space="0" w:color="auto"/>
        <w:bottom w:val="none" w:sz="0" w:space="0" w:color="auto"/>
        <w:right w:val="none" w:sz="0" w:space="0" w:color="auto"/>
      </w:divBdr>
    </w:div>
    <w:div w:id="1468208307">
      <w:bodyDiv w:val="1"/>
      <w:marLeft w:val="0"/>
      <w:marRight w:val="0"/>
      <w:marTop w:val="0"/>
      <w:marBottom w:val="0"/>
      <w:divBdr>
        <w:top w:val="none" w:sz="0" w:space="0" w:color="auto"/>
        <w:left w:val="none" w:sz="0" w:space="0" w:color="auto"/>
        <w:bottom w:val="none" w:sz="0" w:space="0" w:color="auto"/>
        <w:right w:val="none" w:sz="0" w:space="0" w:color="auto"/>
      </w:divBdr>
    </w:div>
    <w:div w:id="1471173010">
      <w:bodyDiv w:val="1"/>
      <w:marLeft w:val="0"/>
      <w:marRight w:val="0"/>
      <w:marTop w:val="0"/>
      <w:marBottom w:val="0"/>
      <w:divBdr>
        <w:top w:val="none" w:sz="0" w:space="0" w:color="auto"/>
        <w:left w:val="none" w:sz="0" w:space="0" w:color="auto"/>
        <w:bottom w:val="none" w:sz="0" w:space="0" w:color="auto"/>
        <w:right w:val="none" w:sz="0" w:space="0" w:color="auto"/>
      </w:divBdr>
    </w:div>
    <w:div w:id="1472013941">
      <w:bodyDiv w:val="1"/>
      <w:marLeft w:val="0"/>
      <w:marRight w:val="0"/>
      <w:marTop w:val="0"/>
      <w:marBottom w:val="0"/>
      <w:divBdr>
        <w:top w:val="none" w:sz="0" w:space="0" w:color="auto"/>
        <w:left w:val="none" w:sz="0" w:space="0" w:color="auto"/>
        <w:bottom w:val="none" w:sz="0" w:space="0" w:color="auto"/>
        <w:right w:val="none" w:sz="0" w:space="0" w:color="auto"/>
      </w:divBdr>
    </w:div>
    <w:div w:id="1472595751">
      <w:bodyDiv w:val="1"/>
      <w:marLeft w:val="0"/>
      <w:marRight w:val="0"/>
      <w:marTop w:val="0"/>
      <w:marBottom w:val="0"/>
      <w:divBdr>
        <w:top w:val="none" w:sz="0" w:space="0" w:color="auto"/>
        <w:left w:val="none" w:sz="0" w:space="0" w:color="auto"/>
        <w:bottom w:val="none" w:sz="0" w:space="0" w:color="auto"/>
        <w:right w:val="none" w:sz="0" w:space="0" w:color="auto"/>
      </w:divBdr>
    </w:div>
    <w:div w:id="1472753185">
      <w:bodyDiv w:val="1"/>
      <w:marLeft w:val="0"/>
      <w:marRight w:val="0"/>
      <w:marTop w:val="0"/>
      <w:marBottom w:val="0"/>
      <w:divBdr>
        <w:top w:val="none" w:sz="0" w:space="0" w:color="auto"/>
        <w:left w:val="none" w:sz="0" w:space="0" w:color="auto"/>
        <w:bottom w:val="none" w:sz="0" w:space="0" w:color="auto"/>
        <w:right w:val="none" w:sz="0" w:space="0" w:color="auto"/>
      </w:divBdr>
    </w:div>
    <w:div w:id="1476526844">
      <w:bodyDiv w:val="1"/>
      <w:marLeft w:val="0"/>
      <w:marRight w:val="0"/>
      <w:marTop w:val="0"/>
      <w:marBottom w:val="0"/>
      <w:divBdr>
        <w:top w:val="none" w:sz="0" w:space="0" w:color="auto"/>
        <w:left w:val="none" w:sz="0" w:space="0" w:color="auto"/>
        <w:bottom w:val="none" w:sz="0" w:space="0" w:color="auto"/>
        <w:right w:val="none" w:sz="0" w:space="0" w:color="auto"/>
      </w:divBdr>
    </w:div>
    <w:div w:id="1476677330">
      <w:bodyDiv w:val="1"/>
      <w:marLeft w:val="0"/>
      <w:marRight w:val="0"/>
      <w:marTop w:val="0"/>
      <w:marBottom w:val="0"/>
      <w:divBdr>
        <w:top w:val="none" w:sz="0" w:space="0" w:color="auto"/>
        <w:left w:val="none" w:sz="0" w:space="0" w:color="auto"/>
        <w:bottom w:val="none" w:sz="0" w:space="0" w:color="auto"/>
        <w:right w:val="none" w:sz="0" w:space="0" w:color="auto"/>
      </w:divBdr>
    </w:div>
    <w:div w:id="1481924259">
      <w:bodyDiv w:val="1"/>
      <w:marLeft w:val="0"/>
      <w:marRight w:val="0"/>
      <w:marTop w:val="0"/>
      <w:marBottom w:val="0"/>
      <w:divBdr>
        <w:top w:val="none" w:sz="0" w:space="0" w:color="auto"/>
        <w:left w:val="none" w:sz="0" w:space="0" w:color="auto"/>
        <w:bottom w:val="none" w:sz="0" w:space="0" w:color="auto"/>
        <w:right w:val="none" w:sz="0" w:space="0" w:color="auto"/>
      </w:divBdr>
    </w:div>
    <w:div w:id="1482772590">
      <w:bodyDiv w:val="1"/>
      <w:marLeft w:val="0"/>
      <w:marRight w:val="0"/>
      <w:marTop w:val="0"/>
      <w:marBottom w:val="0"/>
      <w:divBdr>
        <w:top w:val="none" w:sz="0" w:space="0" w:color="auto"/>
        <w:left w:val="none" w:sz="0" w:space="0" w:color="auto"/>
        <w:bottom w:val="none" w:sz="0" w:space="0" w:color="auto"/>
        <w:right w:val="none" w:sz="0" w:space="0" w:color="auto"/>
      </w:divBdr>
    </w:div>
    <w:div w:id="1484082192">
      <w:bodyDiv w:val="1"/>
      <w:marLeft w:val="0"/>
      <w:marRight w:val="0"/>
      <w:marTop w:val="0"/>
      <w:marBottom w:val="0"/>
      <w:divBdr>
        <w:top w:val="none" w:sz="0" w:space="0" w:color="auto"/>
        <w:left w:val="none" w:sz="0" w:space="0" w:color="auto"/>
        <w:bottom w:val="none" w:sz="0" w:space="0" w:color="auto"/>
        <w:right w:val="none" w:sz="0" w:space="0" w:color="auto"/>
      </w:divBdr>
    </w:div>
    <w:div w:id="1485001325">
      <w:bodyDiv w:val="1"/>
      <w:marLeft w:val="0"/>
      <w:marRight w:val="0"/>
      <w:marTop w:val="0"/>
      <w:marBottom w:val="0"/>
      <w:divBdr>
        <w:top w:val="none" w:sz="0" w:space="0" w:color="auto"/>
        <w:left w:val="none" w:sz="0" w:space="0" w:color="auto"/>
        <w:bottom w:val="none" w:sz="0" w:space="0" w:color="auto"/>
        <w:right w:val="none" w:sz="0" w:space="0" w:color="auto"/>
      </w:divBdr>
    </w:div>
    <w:div w:id="1486387394">
      <w:bodyDiv w:val="1"/>
      <w:marLeft w:val="0"/>
      <w:marRight w:val="0"/>
      <w:marTop w:val="0"/>
      <w:marBottom w:val="0"/>
      <w:divBdr>
        <w:top w:val="none" w:sz="0" w:space="0" w:color="auto"/>
        <w:left w:val="none" w:sz="0" w:space="0" w:color="auto"/>
        <w:bottom w:val="none" w:sz="0" w:space="0" w:color="auto"/>
        <w:right w:val="none" w:sz="0" w:space="0" w:color="auto"/>
      </w:divBdr>
    </w:div>
    <w:div w:id="1487166060">
      <w:bodyDiv w:val="1"/>
      <w:marLeft w:val="0"/>
      <w:marRight w:val="0"/>
      <w:marTop w:val="0"/>
      <w:marBottom w:val="0"/>
      <w:divBdr>
        <w:top w:val="none" w:sz="0" w:space="0" w:color="auto"/>
        <w:left w:val="none" w:sz="0" w:space="0" w:color="auto"/>
        <w:bottom w:val="none" w:sz="0" w:space="0" w:color="auto"/>
        <w:right w:val="none" w:sz="0" w:space="0" w:color="auto"/>
      </w:divBdr>
    </w:div>
    <w:div w:id="1490827642">
      <w:bodyDiv w:val="1"/>
      <w:marLeft w:val="0"/>
      <w:marRight w:val="0"/>
      <w:marTop w:val="0"/>
      <w:marBottom w:val="0"/>
      <w:divBdr>
        <w:top w:val="none" w:sz="0" w:space="0" w:color="auto"/>
        <w:left w:val="none" w:sz="0" w:space="0" w:color="auto"/>
        <w:bottom w:val="none" w:sz="0" w:space="0" w:color="auto"/>
        <w:right w:val="none" w:sz="0" w:space="0" w:color="auto"/>
      </w:divBdr>
    </w:div>
    <w:div w:id="1494680385">
      <w:bodyDiv w:val="1"/>
      <w:marLeft w:val="0"/>
      <w:marRight w:val="0"/>
      <w:marTop w:val="0"/>
      <w:marBottom w:val="0"/>
      <w:divBdr>
        <w:top w:val="none" w:sz="0" w:space="0" w:color="auto"/>
        <w:left w:val="none" w:sz="0" w:space="0" w:color="auto"/>
        <w:bottom w:val="none" w:sz="0" w:space="0" w:color="auto"/>
        <w:right w:val="none" w:sz="0" w:space="0" w:color="auto"/>
      </w:divBdr>
    </w:div>
    <w:div w:id="1496455795">
      <w:bodyDiv w:val="1"/>
      <w:marLeft w:val="0"/>
      <w:marRight w:val="0"/>
      <w:marTop w:val="0"/>
      <w:marBottom w:val="0"/>
      <w:divBdr>
        <w:top w:val="none" w:sz="0" w:space="0" w:color="auto"/>
        <w:left w:val="none" w:sz="0" w:space="0" w:color="auto"/>
        <w:bottom w:val="none" w:sz="0" w:space="0" w:color="auto"/>
        <w:right w:val="none" w:sz="0" w:space="0" w:color="auto"/>
      </w:divBdr>
    </w:div>
    <w:div w:id="1501429999">
      <w:bodyDiv w:val="1"/>
      <w:marLeft w:val="0"/>
      <w:marRight w:val="0"/>
      <w:marTop w:val="0"/>
      <w:marBottom w:val="0"/>
      <w:divBdr>
        <w:top w:val="none" w:sz="0" w:space="0" w:color="auto"/>
        <w:left w:val="none" w:sz="0" w:space="0" w:color="auto"/>
        <w:bottom w:val="none" w:sz="0" w:space="0" w:color="auto"/>
        <w:right w:val="none" w:sz="0" w:space="0" w:color="auto"/>
      </w:divBdr>
    </w:div>
    <w:div w:id="1503623786">
      <w:bodyDiv w:val="1"/>
      <w:marLeft w:val="0"/>
      <w:marRight w:val="0"/>
      <w:marTop w:val="0"/>
      <w:marBottom w:val="0"/>
      <w:divBdr>
        <w:top w:val="none" w:sz="0" w:space="0" w:color="auto"/>
        <w:left w:val="none" w:sz="0" w:space="0" w:color="auto"/>
        <w:bottom w:val="none" w:sz="0" w:space="0" w:color="auto"/>
        <w:right w:val="none" w:sz="0" w:space="0" w:color="auto"/>
      </w:divBdr>
    </w:div>
    <w:div w:id="1503932982">
      <w:bodyDiv w:val="1"/>
      <w:marLeft w:val="0"/>
      <w:marRight w:val="0"/>
      <w:marTop w:val="0"/>
      <w:marBottom w:val="0"/>
      <w:divBdr>
        <w:top w:val="none" w:sz="0" w:space="0" w:color="auto"/>
        <w:left w:val="none" w:sz="0" w:space="0" w:color="auto"/>
        <w:bottom w:val="none" w:sz="0" w:space="0" w:color="auto"/>
        <w:right w:val="none" w:sz="0" w:space="0" w:color="auto"/>
      </w:divBdr>
    </w:div>
    <w:div w:id="1506244589">
      <w:bodyDiv w:val="1"/>
      <w:marLeft w:val="0"/>
      <w:marRight w:val="0"/>
      <w:marTop w:val="0"/>
      <w:marBottom w:val="0"/>
      <w:divBdr>
        <w:top w:val="none" w:sz="0" w:space="0" w:color="auto"/>
        <w:left w:val="none" w:sz="0" w:space="0" w:color="auto"/>
        <w:bottom w:val="none" w:sz="0" w:space="0" w:color="auto"/>
        <w:right w:val="none" w:sz="0" w:space="0" w:color="auto"/>
      </w:divBdr>
    </w:div>
    <w:div w:id="1509834562">
      <w:bodyDiv w:val="1"/>
      <w:marLeft w:val="0"/>
      <w:marRight w:val="0"/>
      <w:marTop w:val="0"/>
      <w:marBottom w:val="0"/>
      <w:divBdr>
        <w:top w:val="none" w:sz="0" w:space="0" w:color="auto"/>
        <w:left w:val="none" w:sz="0" w:space="0" w:color="auto"/>
        <w:bottom w:val="none" w:sz="0" w:space="0" w:color="auto"/>
        <w:right w:val="none" w:sz="0" w:space="0" w:color="auto"/>
      </w:divBdr>
    </w:div>
    <w:div w:id="1517420567">
      <w:bodyDiv w:val="1"/>
      <w:marLeft w:val="0"/>
      <w:marRight w:val="0"/>
      <w:marTop w:val="0"/>
      <w:marBottom w:val="0"/>
      <w:divBdr>
        <w:top w:val="none" w:sz="0" w:space="0" w:color="auto"/>
        <w:left w:val="none" w:sz="0" w:space="0" w:color="auto"/>
        <w:bottom w:val="none" w:sz="0" w:space="0" w:color="auto"/>
        <w:right w:val="none" w:sz="0" w:space="0" w:color="auto"/>
      </w:divBdr>
    </w:div>
    <w:div w:id="1519854004">
      <w:bodyDiv w:val="1"/>
      <w:marLeft w:val="0"/>
      <w:marRight w:val="0"/>
      <w:marTop w:val="0"/>
      <w:marBottom w:val="0"/>
      <w:divBdr>
        <w:top w:val="none" w:sz="0" w:space="0" w:color="auto"/>
        <w:left w:val="none" w:sz="0" w:space="0" w:color="auto"/>
        <w:bottom w:val="none" w:sz="0" w:space="0" w:color="auto"/>
        <w:right w:val="none" w:sz="0" w:space="0" w:color="auto"/>
      </w:divBdr>
    </w:div>
    <w:div w:id="1528181607">
      <w:bodyDiv w:val="1"/>
      <w:marLeft w:val="0"/>
      <w:marRight w:val="0"/>
      <w:marTop w:val="0"/>
      <w:marBottom w:val="0"/>
      <w:divBdr>
        <w:top w:val="none" w:sz="0" w:space="0" w:color="auto"/>
        <w:left w:val="none" w:sz="0" w:space="0" w:color="auto"/>
        <w:bottom w:val="none" w:sz="0" w:space="0" w:color="auto"/>
        <w:right w:val="none" w:sz="0" w:space="0" w:color="auto"/>
      </w:divBdr>
    </w:div>
    <w:div w:id="1528327816">
      <w:bodyDiv w:val="1"/>
      <w:marLeft w:val="0"/>
      <w:marRight w:val="0"/>
      <w:marTop w:val="0"/>
      <w:marBottom w:val="0"/>
      <w:divBdr>
        <w:top w:val="none" w:sz="0" w:space="0" w:color="auto"/>
        <w:left w:val="none" w:sz="0" w:space="0" w:color="auto"/>
        <w:bottom w:val="none" w:sz="0" w:space="0" w:color="auto"/>
        <w:right w:val="none" w:sz="0" w:space="0" w:color="auto"/>
      </w:divBdr>
    </w:div>
    <w:div w:id="1537814859">
      <w:bodyDiv w:val="1"/>
      <w:marLeft w:val="0"/>
      <w:marRight w:val="0"/>
      <w:marTop w:val="0"/>
      <w:marBottom w:val="0"/>
      <w:divBdr>
        <w:top w:val="none" w:sz="0" w:space="0" w:color="auto"/>
        <w:left w:val="none" w:sz="0" w:space="0" w:color="auto"/>
        <w:bottom w:val="none" w:sz="0" w:space="0" w:color="auto"/>
        <w:right w:val="none" w:sz="0" w:space="0" w:color="auto"/>
      </w:divBdr>
    </w:div>
    <w:div w:id="1538857767">
      <w:bodyDiv w:val="1"/>
      <w:marLeft w:val="0"/>
      <w:marRight w:val="0"/>
      <w:marTop w:val="0"/>
      <w:marBottom w:val="0"/>
      <w:divBdr>
        <w:top w:val="none" w:sz="0" w:space="0" w:color="auto"/>
        <w:left w:val="none" w:sz="0" w:space="0" w:color="auto"/>
        <w:bottom w:val="none" w:sz="0" w:space="0" w:color="auto"/>
        <w:right w:val="none" w:sz="0" w:space="0" w:color="auto"/>
      </w:divBdr>
    </w:div>
    <w:div w:id="1541240379">
      <w:bodyDiv w:val="1"/>
      <w:marLeft w:val="0"/>
      <w:marRight w:val="0"/>
      <w:marTop w:val="0"/>
      <w:marBottom w:val="0"/>
      <w:divBdr>
        <w:top w:val="none" w:sz="0" w:space="0" w:color="auto"/>
        <w:left w:val="none" w:sz="0" w:space="0" w:color="auto"/>
        <w:bottom w:val="none" w:sz="0" w:space="0" w:color="auto"/>
        <w:right w:val="none" w:sz="0" w:space="0" w:color="auto"/>
      </w:divBdr>
    </w:div>
    <w:div w:id="1544829319">
      <w:bodyDiv w:val="1"/>
      <w:marLeft w:val="0"/>
      <w:marRight w:val="0"/>
      <w:marTop w:val="0"/>
      <w:marBottom w:val="0"/>
      <w:divBdr>
        <w:top w:val="none" w:sz="0" w:space="0" w:color="auto"/>
        <w:left w:val="none" w:sz="0" w:space="0" w:color="auto"/>
        <w:bottom w:val="none" w:sz="0" w:space="0" w:color="auto"/>
        <w:right w:val="none" w:sz="0" w:space="0" w:color="auto"/>
      </w:divBdr>
    </w:div>
    <w:div w:id="1544907709">
      <w:bodyDiv w:val="1"/>
      <w:marLeft w:val="0"/>
      <w:marRight w:val="0"/>
      <w:marTop w:val="0"/>
      <w:marBottom w:val="0"/>
      <w:divBdr>
        <w:top w:val="none" w:sz="0" w:space="0" w:color="auto"/>
        <w:left w:val="none" w:sz="0" w:space="0" w:color="auto"/>
        <w:bottom w:val="none" w:sz="0" w:space="0" w:color="auto"/>
        <w:right w:val="none" w:sz="0" w:space="0" w:color="auto"/>
      </w:divBdr>
    </w:div>
    <w:div w:id="1545290677">
      <w:bodyDiv w:val="1"/>
      <w:marLeft w:val="0"/>
      <w:marRight w:val="0"/>
      <w:marTop w:val="0"/>
      <w:marBottom w:val="0"/>
      <w:divBdr>
        <w:top w:val="none" w:sz="0" w:space="0" w:color="auto"/>
        <w:left w:val="none" w:sz="0" w:space="0" w:color="auto"/>
        <w:bottom w:val="none" w:sz="0" w:space="0" w:color="auto"/>
        <w:right w:val="none" w:sz="0" w:space="0" w:color="auto"/>
      </w:divBdr>
    </w:div>
    <w:div w:id="1545365722">
      <w:bodyDiv w:val="1"/>
      <w:marLeft w:val="0"/>
      <w:marRight w:val="0"/>
      <w:marTop w:val="0"/>
      <w:marBottom w:val="0"/>
      <w:divBdr>
        <w:top w:val="none" w:sz="0" w:space="0" w:color="auto"/>
        <w:left w:val="none" w:sz="0" w:space="0" w:color="auto"/>
        <w:bottom w:val="none" w:sz="0" w:space="0" w:color="auto"/>
        <w:right w:val="none" w:sz="0" w:space="0" w:color="auto"/>
      </w:divBdr>
    </w:div>
    <w:div w:id="1548030304">
      <w:bodyDiv w:val="1"/>
      <w:marLeft w:val="0"/>
      <w:marRight w:val="0"/>
      <w:marTop w:val="0"/>
      <w:marBottom w:val="0"/>
      <w:divBdr>
        <w:top w:val="none" w:sz="0" w:space="0" w:color="auto"/>
        <w:left w:val="none" w:sz="0" w:space="0" w:color="auto"/>
        <w:bottom w:val="none" w:sz="0" w:space="0" w:color="auto"/>
        <w:right w:val="none" w:sz="0" w:space="0" w:color="auto"/>
      </w:divBdr>
    </w:div>
    <w:div w:id="1552036442">
      <w:bodyDiv w:val="1"/>
      <w:marLeft w:val="0"/>
      <w:marRight w:val="0"/>
      <w:marTop w:val="0"/>
      <w:marBottom w:val="0"/>
      <w:divBdr>
        <w:top w:val="none" w:sz="0" w:space="0" w:color="auto"/>
        <w:left w:val="none" w:sz="0" w:space="0" w:color="auto"/>
        <w:bottom w:val="none" w:sz="0" w:space="0" w:color="auto"/>
        <w:right w:val="none" w:sz="0" w:space="0" w:color="auto"/>
      </w:divBdr>
    </w:div>
    <w:div w:id="1552694351">
      <w:bodyDiv w:val="1"/>
      <w:marLeft w:val="0"/>
      <w:marRight w:val="0"/>
      <w:marTop w:val="0"/>
      <w:marBottom w:val="0"/>
      <w:divBdr>
        <w:top w:val="none" w:sz="0" w:space="0" w:color="auto"/>
        <w:left w:val="none" w:sz="0" w:space="0" w:color="auto"/>
        <w:bottom w:val="none" w:sz="0" w:space="0" w:color="auto"/>
        <w:right w:val="none" w:sz="0" w:space="0" w:color="auto"/>
      </w:divBdr>
    </w:div>
    <w:div w:id="1562329268">
      <w:bodyDiv w:val="1"/>
      <w:marLeft w:val="0"/>
      <w:marRight w:val="0"/>
      <w:marTop w:val="0"/>
      <w:marBottom w:val="0"/>
      <w:divBdr>
        <w:top w:val="none" w:sz="0" w:space="0" w:color="auto"/>
        <w:left w:val="none" w:sz="0" w:space="0" w:color="auto"/>
        <w:bottom w:val="none" w:sz="0" w:space="0" w:color="auto"/>
        <w:right w:val="none" w:sz="0" w:space="0" w:color="auto"/>
      </w:divBdr>
    </w:div>
    <w:div w:id="1564215559">
      <w:bodyDiv w:val="1"/>
      <w:marLeft w:val="0"/>
      <w:marRight w:val="0"/>
      <w:marTop w:val="0"/>
      <w:marBottom w:val="0"/>
      <w:divBdr>
        <w:top w:val="none" w:sz="0" w:space="0" w:color="auto"/>
        <w:left w:val="none" w:sz="0" w:space="0" w:color="auto"/>
        <w:bottom w:val="none" w:sz="0" w:space="0" w:color="auto"/>
        <w:right w:val="none" w:sz="0" w:space="0" w:color="auto"/>
      </w:divBdr>
    </w:div>
    <w:div w:id="1569608921">
      <w:bodyDiv w:val="1"/>
      <w:marLeft w:val="0"/>
      <w:marRight w:val="0"/>
      <w:marTop w:val="0"/>
      <w:marBottom w:val="0"/>
      <w:divBdr>
        <w:top w:val="none" w:sz="0" w:space="0" w:color="auto"/>
        <w:left w:val="none" w:sz="0" w:space="0" w:color="auto"/>
        <w:bottom w:val="none" w:sz="0" w:space="0" w:color="auto"/>
        <w:right w:val="none" w:sz="0" w:space="0" w:color="auto"/>
      </w:divBdr>
    </w:div>
    <w:div w:id="1569923336">
      <w:bodyDiv w:val="1"/>
      <w:marLeft w:val="0"/>
      <w:marRight w:val="0"/>
      <w:marTop w:val="0"/>
      <w:marBottom w:val="0"/>
      <w:divBdr>
        <w:top w:val="none" w:sz="0" w:space="0" w:color="auto"/>
        <w:left w:val="none" w:sz="0" w:space="0" w:color="auto"/>
        <w:bottom w:val="none" w:sz="0" w:space="0" w:color="auto"/>
        <w:right w:val="none" w:sz="0" w:space="0" w:color="auto"/>
      </w:divBdr>
    </w:div>
    <w:div w:id="1572883021">
      <w:bodyDiv w:val="1"/>
      <w:marLeft w:val="0"/>
      <w:marRight w:val="0"/>
      <w:marTop w:val="0"/>
      <w:marBottom w:val="0"/>
      <w:divBdr>
        <w:top w:val="none" w:sz="0" w:space="0" w:color="auto"/>
        <w:left w:val="none" w:sz="0" w:space="0" w:color="auto"/>
        <w:bottom w:val="none" w:sz="0" w:space="0" w:color="auto"/>
        <w:right w:val="none" w:sz="0" w:space="0" w:color="auto"/>
      </w:divBdr>
    </w:div>
    <w:div w:id="1573462180">
      <w:bodyDiv w:val="1"/>
      <w:marLeft w:val="0"/>
      <w:marRight w:val="0"/>
      <w:marTop w:val="0"/>
      <w:marBottom w:val="0"/>
      <w:divBdr>
        <w:top w:val="none" w:sz="0" w:space="0" w:color="auto"/>
        <w:left w:val="none" w:sz="0" w:space="0" w:color="auto"/>
        <w:bottom w:val="none" w:sz="0" w:space="0" w:color="auto"/>
        <w:right w:val="none" w:sz="0" w:space="0" w:color="auto"/>
      </w:divBdr>
    </w:div>
    <w:div w:id="1580796822">
      <w:bodyDiv w:val="1"/>
      <w:marLeft w:val="0"/>
      <w:marRight w:val="0"/>
      <w:marTop w:val="0"/>
      <w:marBottom w:val="0"/>
      <w:divBdr>
        <w:top w:val="none" w:sz="0" w:space="0" w:color="auto"/>
        <w:left w:val="none" w:sz="0" w:space="0" w:color="auto"/>
        <w:bottom w:val="none" w:sz="0" w:space="0" w:color="auto"/>
        <w:right w:val="none" w:sz="0" w:space="0" w:color="auto"/>
      </w:divBdr>
    </w:div>
    <w:div w:id="1581523586">
      <w:bodyDiv w:val="1"/>
      <w:marLeft w:val="0"/>
      <w:marRight w:val="0"/>
      <w:marTop w:val="0"/>
      <w:marBottom w:val="0"/>
      <w:divBdr>
        <w:top w:val="none" w:sz="0" w:space="0" w:color="auto"/>
        <w:left w:val="none" w:sz="0" w:space="0" w:color="auto"/>
        <w:bottom w:val="none" w:sz="0" w:space="0" w:color="auto"/>
        <w:right w:val="none" w:sz="0" w:space="0" w:color="auto"/>
      </w:divBdr>
    </w:div>
    <w:div w:id="1581674839">
      <w:bodyDiv w:val="1"/>
      <w:marLeft w:val="0"/>
      <w:marRight w:val="0"/>
      <w:marTop w:val="0"/>
      <w:marBottom w:val="0"/>
      <w:divBdr>
        <w:top w:val="none" w:sz="0" w:space="0" w:color="auto"/>
        <w:left w:val="none" w:sz="0" w:space="0" w:color="auto"/>
        <w:bottom w:val="none" w:sz="0" w:space="0" w:color="auto"/>
        <w:right w:val="none" w:sz="0" w:space="0" w:color="auto"/>
      </w:divBdr>
    </w:div>
    <w:div w:id="1586301754">
      <w:bodyDiv w:val="1"/>
      <w:marLeft w:val="0"/>
      <w:marRight w:val="0"/>
      <w:marTop w:val="0"/>
      <w:marBottom w:val="0"/>
      <w:divBdr>
        <w:top w:val="none" w:sz="0" w:space="0" w:color="auto"/>
        <w:left w:val="none" w:sz="0" w:space="0" w:color="auto"/>
        <w:bottom w:val="none" w:sz="0" w:space="0" w:color="auto"/>
        <w:right w:val="none" w:sz="0" w:space="0" w:color="auto"/>
      </w:divBdr>
    </w:div>
    <w:div w:id="1588728148">
      <w:bodyDiv w:val="1"/>
      <w:marLeft w:val="0"/>
      <w:marRight w:val="0"/>
      <w:marTop w:val="0"/>
      <w:marBottom w:val="0"/>
      <w:divBdr>
        <w:top w:val="none" w:sz="0" w:space="0" w:color="auto"/>
        <w:left w:val="none" w:sz="0" w:space="0" w:color="auto"/>
        <w:bottom w:val="none" w:sz="0" w:space="0" w:color="auto"/>
        <w:right w:val="none" w:sz="0" w:space="0" w:color="auto"/>
      </w:divBdr>
    </w:div>
    <w:div w:id="1592275221">
      <w:bodyDiv w:val="1"/>
      <w:marLeft w:val="0"/>
      <w:marRight w:val="0"/>
      <w:marTop w:val="0"/>
      <w:marBottom w:val="0"/>
      <w:divBdr>
        <w:top w:val="none" w:sz="0" w:space="0" w:color="auto"/>
        <w:left w:val="none" w:sz="0" w:space="0" w:color="auto"/>
        <w:bottom w:val="none" w:sz="0" w:space="0" w:color="auto"/>
        <w:right w:val="none" w:sz="0" w:space="0" w:color="auto"/>
      </w:divBdr>
    </w:div>
    <w:div w:id="1592355098">
      <w:bodyDiv w:val="1"/>
      <w:marLeft w:val="0"/>
      <w:marRight w:val="0"/>
      <w:marTop w:val="0"/>
      <w:marBottom w:val="0"/>
      <w:divBdr>
        <w:top w:val="none" w:sz="0" w:space="0" w:color="auto"/>
        <w:left w:val="none" w:sz="0" w:space="0" w:color="auto"/>
        <w:bottom w:val="none" w:sz="0" w:space="0" w:color="auto"/>
        <w:right w:val="none" w:sz="0" w:space="0" w:color="auto"/>
      </w:divBdr>
    </w:div>
    <w:div w:id="1592621319">
      <w:bodyDiv w:val="1"/>
      <w:marLeft w:val="0"/>
      <w:marRight w:val="0"/>
      <w:marTop w:val="0"/>
      <w:marBottom w:val="0"/>
      <w:divBdr>
        <w:top w:val="none" w:sz="0" w:space="0" w:color="auto"/>
        <w:left w:val="none" w:sz="0" w:space="0" w:color="auto"/>
        <w:bottom w:val="none" w:sz="0" w:space="0" w:color="auto"/>
        <w:right w:val="none" w:sz="0" w:space="0" w:color="auto"/>
      </w:divBdr>
    </w:div>
    <w:div w:id="1595164323">
      <w:bodyDiv w:val="1"/>
      <w:marLeft w:val="0"/>
      <w:marRight w:val="0"/>
      <w:marTop w:val="0"/>
      <w:marBottom w:val="0"/>
      <w:divBdr>
        <w:top w:val="none" w:sz="0" w:space="0" w:color="auto"/>
        <w:left w:val="none" w:sz="0" w:space="0" w:color="auto"/>
        <w:bottom w:val="none" w:sz="0" w:space="0" w:color="auto"/>
        <w:right w:val="none" w:sz="0" w:space="0" w:color="auto"/>
      </w:divBdr>
    </w:div>
    <w:div w:id="1596284353">
      <w:bodyDiv w:val="1"/>
      <w:marLeft w:val="0"/>
      <w:marRight w:val="0"/>
      <w:marTop w:val="0"/>
      <w:marBottom w:val="0"/>
      <w:divBdr>
        <w:top w:val="none" w:sz="0" w:space="0" w:color="auto"/>
        <w:left w:val="none" w:sz="0" w:space="0" w:color="auto"/>
        <w:bottom w:val="none" w:sz="0" w:space="0" w:color="auto"/>
        <w:right w:val="none" w:sz="0" w:space="0" w:color="auto"/>
      </w:divBdr>
    </w:div>
    <w:div w:id="1597052109">
      <w:bodyDiv w:val="1"/>
      <w:marLeft w:val="0"/>
      <w:marRight w:val="0"/>
      <w:marTop w:val="0"/>
      <w:marBottom w:val="0"/>
      <w:divBdr>
        <w:top w:val="none" w:sz="0" w:space="0" w:color="auto"/>
        <w:left w:val="none" w:sz="0" w:space="0" w:color="auto"/>
        <w:bottom w:val="none" w:sz="0" w:space="0" w:color="auto"/>
        <w:right w:val="none" w:sz="0" w:space="0" w:color="auto"/>
      </w:divBdr>
    </w:div>
    <w:div w:id="1597246179">
      <w:bodyDiv w:val="1"/>
      <w:marLeft w:val="0"/>
      <w:marRight w:val="0"/>
      <w:marTop w:val="0"/>
      <w:marBottom w:val="0"/>
      <w:divBdr>
        <w:top w:val="none" w:sz="0" w:space="0" w:color="auto"/>
        <w:left w:val="none" w:sz="0" w:space="0" w:color="auto"/>
        <w:bottom w:val="none" w:sz="0" w:space="0" w:color="auto"/>
        <w:right w:val="none" w:sz="0" w:space="0" w:color="auto"/>
      </w:divBdr>
    </w:div>
    <w:div w:id="1598096550">
      <w:bodyDiv w:val="1"/>
      <w:marLeft w:val="0"/>
      <w:marRight w:val="0"/>
      <w:marTop w:val="0"/>
      <w:marBottom w:val="0"/>
      <w:divBdr>
        <w:top w:val="none" w:sz="0" w:space="0" w:color="auto"/>
        <w:left w:val="none" w:sz="0" w:space="0" w:color="auto"/>
        <w:bottom w:val="none" w:sz="0" w:space="0" w:color="auto"/>
        <w:right w:val="none" w:sz="0" w:space="0" w:color="auto"/>
      </w:divBdr>
    </w:div>
    <w:div w:id="1602563377">
      <w:bodyDiv w:val="1"/>
      <w:marLeft w:val="0"/>
      <w:marRight w:val="0"/>
      <w:marTop w:val="0"/>
      <w:marBottom w:val="0"/>
      <w:divBdr>
        <w:top w:val="none" w:sz="0" w:space="0" w:color="auto"/>
        <w:left w:val="none" w:sz="0" w:space="0" w:color="auto"/>
        <w:bottom w:val="none" w:sz="0" w:space="0" w:color="auto"/>
        <w:right w:val="none" w:sz="0" w:space="0" w:color="auto"/>
      </w:divBdr>
    </w:div>
    <w:div w:id="1605452768">
      <w:bodyDiv w:val="1"/>
      <w:marLeft w:val="0"/>
      <w:marRight w:val="0"/>
      <w:marTop w:val="0"/>
      <w:marBottom w:val="0"/>
      <w:divBdr>
        <w:top w:val="none" w:sz="0" w:space="0" w:color="auto"/>
        <w:left w:val="none" w:sz="0" w:space="0" w:color="auto"/>
        <w:bottom w:val="none" w:sz="0" w:space="0" w:color="auto"/>
        <w:right w:val="none" w:sz="0" w:space="0" w:color="auto"/>
      </w:divBdr>
    </w:div>
    <w:div w:id="1611011715">
      <w:bodyDiv w:val="1"/>
      <w:marLeft w:val="0"/>
      <w:marRight w:val="0"/>
      <w:marTop w:val="0"/>
      <w:marBottom w:val="0"/>
      <w:divBdr>
        <w:top w:val="none" w:sz="0" w:space="0" w:color="auto"/>
        <w:left w:val="none" w:sz="0" w:space="0" w:color="auto"/>
        <w:bottom w:val="none" w:sz="0" w:space="0" w:color="auto"/>
        <w:right w:val="none" w:sz="0" w:space="0" w:color="auto"/>
      </w:divBdr>
    </w:div>
    <w:div w:id="1611932076">
      <w:bodyDiv w:val="1"/>
      <w:marLeft w:val="0"/>
      <w:marRight w:val="0"/>
      <w:marTop w:val="0"/>
      <w:marBottom w:val="0"/>
      <w:divBdr>
        <w:top w:val="none" w:sz="0" w:space="0" w:color="auto"/>
        <w:left w:val="none" w:sz="0" w:space="0" w:color="auto"/>
        <w:bottom w:val="none" w:sz="0" w:space="0" w:color="auto"/>
        <w:right w:val="none" w:sz="0" w:space="0" w:color="auto"/>
      </w:divBdr>
    </w:div>
    <w:div w:id="1613895801">
      <w:bodyDiv w:val="1"/>
      <w:marLeft w:val="0"/>
      <w:marRight w:val="0"/>
      <w:marTop w:val="0"/>
      <w:marBottom w:val="0"/>
      <w:divBdr>
        <w:top w:val="none" w:sz="0" w:space="0" w:color="auto"/>
        <w:left w:val="none" w:sz="0" w:space="0" w:color="auto"/>
        <w:bottom w:val="none" w:sz="0" w:space="0" w:color="auto"/>
        <w:right w:val="none" w:sz="0" w:space="0" w:color="auto"/>
      </w:divBdr>
    </w:div>
    <w:div w:id="1615554642">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2297340">
      <w:bodyDiv w:val="1"/>
      <w:marLeft w:val="0"/>
      <w:marRight w:val="0"/>
      <w:marTop w:val="0"/>
      <w:marBottom w:val="0"/>
      <w:divBdr>
        <w:top w:val="none" w:sz="0" w:space="0" w:color="auto"/>
        <w:left w:val="none" w:sz="0" w:space="0" w:color="auto"/>
        <w:bottom w:val="none" w:sz="0" w:space="0" w:color="auto"/>
        <w:right w:val="none" w:sz="0" w:space="0" w:color="auto"/>
      </w:divBdr>
    </w:div>
    <w:div w:id="1624071167">
      <w:bodyDiv w:val="1"/>
      <w:marLeft w:val="0"/>
      <w:marRight w:val="0"/>
      <w:marTop w:val="0"/>
      <w:marBottom w:val="0"/>
      <w:divBdr>
        <w:top w:val="none" w:sz="0" w:space="0" w:color="auto"/>
        <w:left w:val="none" w:sz="0" w:space="0" w:color="auto"/>
        <w:bottom w:val="none" w:sz="0" w:space="0" w:color="auto"/>
        <w:right w:val="none" w:sz="0" w:space="0" w:color="auto"/>
      </w:divBdr>
    </w:div>
    <w:div w:id="1625456497">
      <w:bodyDiv w:val="1"/>
      <w:marLeft w:val="0"/>
      <w:marRight w:val="0"/>
      <w:marTop w:val="0"/>
      <w:marBottom w:val="0"/>
      <w:divBdr>
        <w:top w:val="none" w:sz="0" w:space="0" w:color="auto"/>
        <w:left w:val="none" w:sz="0" w:space="0" w:color="auto"/>
        <w:bottom w:val="none" w:sz="0" w:space="0" w:color="auto"/>
        <w:right w:val="none" w:sz="0" w:space="0" w:color="auto"/>
      </w:divBdr>
    </w:div>
    <w:div w:id="1628273818">
      <w:bodyDiv w:val="1"/>
      <w:marLeft w:val="0"/>
      <w:marRight w:val="0"/>
      <w:marTop w:val="0"/>
      <w:marBottom w:val="0"/>
      <w:divBdr>
        <w:top w:val="none" w:sz="0" w:space="0" w:color="auto"/>
        <w:left w:val="none" w:sz="0" w:space="0" w:color="auto"/>
        <w:bottom w:val="none" w:sz="0" w:space="0" w:color="auto"/>
        <w:right w:val="none" w:sz="0" w:space="0" w:color="auto"/>
      </w:divBdr>
    </w:div>
    <w:div w:id="1632782589">
      <w:bodyDiv w:val="1"/>
      <w:marLeft w:val="0"/>
      <w:marRight w:val="0"/>
      <w:marTop w:val="0"/>
      <w:marBottom w:val="0"/>
      <w:divBdr>
        <w:top w:val="none" w:sz="0" w:space="0" w:color="auto"/>
        <w:left w:val="none" w:sz="0" w:space="0" w:color="auto"/>
        <w:bottom w:val="none" w:sz="0" w:space="0" w:color="auto"/>
        <w:right w:val="none" w:sz="0" w:space="0" w:color="auto"/>
      </w:divBdr>
    </w:div>
    <w:div w:id="1636065104">
      <w:bodyDiv w:val="1"/>
      <w:marLeft w:val="0"/>
      <w:marRight w:val="0"/>
      <w:marTop w:val="0"/>
      <w:marBottom w:val="0"/>
      <w:divBdr>
        <w:top w:val="none" w:sz="0" w:space="0" w:color="auto"/>
        <w:left w:val="none" w:sz="0" w:space="0" w:color="auto"/>
        <w:bottom w:val="none" w:sz="0" w:space="0" w:color="auto"/>
        <w:right w:val="none" w:sz="0" w:space="0" w:color="auto"/>
      </w:divBdr>
    </w:div>
    <w:div w:id="1636374426">
      <w:bodyDiv w:val="1"/>
      <w:marLeft w:val="0"/>
      <w:marRight w:val="0"/>
      <w:marTop w:val="0"/>
      <w:marBottom w:val="0"/>
      <w:divBdr>
        <w:top w:val="none" w:sz="0" w:space="0" w:color="auto"/>
        <w:left w:val="none" w:sz="0" w:space="0" w:color="auto"/>
        <w:bottom w:val="none" w:sz="0" w:space="0" w:color="auto"/>
        <w:right w:val="none" w:sz="0" w:space="0" w:color="auto"/>
      </w:divBdr>
    </w:div>
    <w:div w:id="1638955229">
      <w:bodyDiv w:val="1"/>
      <w:marLeft w:val="0"/>
      <w:marRight w:val="0"/>
      <w:marTop w:val="0"/>
      <w:marBottom w:val="0"/>
      <w:divBdr>
        <w:top w:val="none" w:sz="0" w:space="0" w:color="auto"/>
        <w:left w:val="none" w:sz="0" w:space="0" w:color="auto"/>
        <w:bottom w:val="none" w:sz="0" w:space="0" w:color="auto"/>
        <w:right w:val="none" w:sz="0" w:space="0" w:color="auto"/>
      </w:divBdr>
    </w:div>
    <w:div w:id="1643654674">
      <w:bodyDiv w:val="1"/>
      <w:marLeft w:val="0"/>
      <w:marRight w:val="0"/>
      <w:marTop w:val="0"/>
      <w:marBottom w:val="0"/>
      <w:divBdr>
        <w:top w:val="none" w:sz="0" w:space="0" w:color="auto"/>
        <w:left w:val="none" w:sz="0" w:space="0" w:color="auto"/>
        <w:bottom w:val="none" w:sz="0" w:space="0" w:color="auto"/>
        <w:right w:val="none" w:sz="0" w:space="0" w:color="auto"/>
      </w:divBdr>
    </w:div>
    <w:div w:id="1645043391">
      <w:bodyDiv w:val="1"/>
      <w:marLeft w:val="0"/>
      <w:marRight w:val="0"/>
      <w:marTop w:val="0"/>
      <w:marBottom w:val="0"/>
      <w:divBdr>
        <w:top w:val="none" w:sz="0" w:space="0" w:color="auto"/>
        <w:left w:val="none" w:sz="0" w:space="0" w:color="auto"/>
        <w:bottom w:val="none" w:sz="0" w:space="0" w:color="auto"/>
        <w:right w:val="none" w:sz="0" w:space="0" w:color="auto"/>
      </w:divBdr>
    </w:div>
    <w:div w:id="1645505618">
      <w:bodyDiv w:val="1"/>
      <w:marLeft w:val="0"/>
      <w:marRight w:val="0"/>
      <w:marTop w:val="0"/>
      <w:marBottom w:val="0"/>
      <w:divBdr>
        <w:top w:val="none" w:sz="0" w:space="0" w:color="auto"/>
        <w:left w:val="none" w:sz="0" w:space="0" w:color="auto"/>
        <w:bottom w:val="none" w:sz="0" w:space="0" w:color="auto"/>
        <w:right w:val="none" w:sz="0" w:space="0" w:color="auto"/>
      </w:divBdr>
    </w:div>
    <w:div w:id="1646423202">
      <w:bodyDiv w:val="1"/>
      <w:marLeft w:val="0"/>
      <w:marRight w:val="0"/>
      <w:marTop w:val="0"/>
      <w:marBottom w:val="0"/>
      <w:divBdr>
        <w:top w:val="none" w:sz="0" w:space="0" w:color="auto"/>
        <w:left w:val="none" w:sz="0" w:space="0" w:color="auto"/>
        <w:bottom w:val="none" w:sz="0" w:space="0" w:color="auto"/>
        <w:right w:val="none" w:sz="0" w:space="0" w:color="auto"/>
      </w:divBdr>
    </w:div>
    <w:div w:id="1648784791">
      <w:bodyDiv w:val="1"/>
      <w:marLeft w:val="0"/>
      <w:marRight w:val="0"/>
      <w:marTop w:val="0"/>
      <w:marBottom w:val="0"/>
      <w:divBdr>
        <w:top w:val="none" w:sz="0" w:space="0" w:color="auto"/>
        <w:left w:val="none" w:sz="0" w:space="0" w:color="auto"/>
        <w:bottom w:val="none" w:sz="0" w:space="0" w:color="auto"/>
        <w:right w:val="none" w:sz="0" w:space="0" w:color="auto"/>
      </w:divBdr>
    </w:div>
    <w:div w:id="1649359708">
      <w:bodyDiv w:val="1"/>
      <w:marLeft w:val="0"/>
      <w:marRight w:val="0"/>
      <w:marTop w:val="0"/>
      <w:marBottom w:val="0"/>
      <w:divBdr>
        <w:top w:val="none" w:sz="0" w:space="0" w:color="auto"/>
        <w:left w:val="none" w:sz="0" w:space="0" w:color="auto"/>
        <w:bottom w:val="none" w:sz="0" w:space="0" w:color="auto"/>
        <w:right w:val="none" w:sz="0" w:space="0" w:color="auto"/>
      </w:divBdr>
    </w:div>
    <w:div w:id="1651403686">
      <w:bodyDiv w:val="1"/>
      <w:marLeft w:val="0"/>
      <w:marRight w:val="0"/>
      <w:marTop w:val="0"/>
      <w:marBottom w:val="0"/>
      <w:divBdr>
        <w:top w:val="none" w:sz="0" w:space="0" w:color="auto"/>
        <w:left w:val="none" w:sz="0" w:space="0" w:color="auto"/>
        <w:bottom w:val="none" w:sz="0" w:space="0" w:color="auto"/>
        <w:right w:val="none" w:sz="0" w:space="0" w:color="auto"/>
      </w:divBdr>
    </w:div>
    <w:div w:id="1652707131">
      <w:bodyDiv w:val="1"/>
      <w:marLeft w:val="0"/>
      <w:marRight w:val="0"/>
      <w:marTop w:val="0"/>
      <w:marBottom w:val="0"/>
      <w:divBdr>
        <w:top w:val="none" w:sz="0" w:space="0" w:color="auto"/>
        <w:left w:val="none" w:sz="0" w:space="0" w:color="auto"/>
        <w:bottom w:val="none" w:sz="0" w:space="0" w:color="auto"/>
        <w:right w:val="none" w:sz="0" w:space="0" w:color="auto"/>
      </w:divBdr>
    </w:div>
    <w:div w:id="1652830335">
      <w:bodyDiv w:val="1"/>
      <w:marLeft w:val="0"/>
      <w:marRight w:val="0"/>
      <w:marTop w:val="0"/>
      <w:marBottom w:val="0"/>
      <w:divBdr>
        <w:top w:val="none" w:sz="0" w:space="0" w:color="auto"/>
        <w:left w:val="none" w:sz="0" w:space="0" w:color="auto"/>
        <w:bottom w:val="none" w:sz="0" w:space="0" w:color="auto"/>
        <w:right w:val="none" w:sz="0" w:space="0" w:color="auto"/>
      </w:divBdr>
    </w:div>
    <w:div w:id="1654019605">
      <w:bodyDiv w:val="1"/>
      <w:marLeft w:val="0"/>
      <w:marRight w:val="0"/>
      <w:marTop w:val="0"/>
      <w:marBottom w:val="0"/>
      <w:divBdr>
        <w:top w:val="none" w:sz="0" w:space="0" w:color="auto"/>
        <w:left w:val="none" w:sz="0" w:space="0" w:color="auto"/>
        <w:bottom w:val="none" w:sz="0" w:space="0" w:color="auto"/>
        <w:right w:val="none" w:sz="0" w:space="0" w:color="auto"/>
      </w:divBdr>
    </w:div>
    <w:div w:id="1656302209">
      <w:bodyDiv w:val="1"/>
      <w:marLeft w:val="0"/>
      <w:marRight w:val="0"/>
      <w:marTop w:val="0"/>
      <w:marBottom w:val="0"/>
      <w:divBdr>
        <w:top w:val="none" w:sz="0" w:space="0" w:color="auto"/>
        <w:left w:val="none" w:sz="0" w:space="0" w:color="auto"/>
        <w:bottom w:val="none" w:sz="0" w:space="0" w:color="auto"/>
        <w:right w:val="none" w:sz="0" w:space="0" w:color="auto"/>
      </w:divBdr>
    </w:div>
    <w:div w:id="1657109312">
      <w:bodyDiv w:val="1"/>
      <w:marLeft w:val="0"/>
      <w:marRight w:val="0"/>
      <w:marTop w:val="0"/>
      <w:marBottom w:val="0"/>
      <w:divBdr>
        <w:top w:val="none" w:sz="0" w:space="0" w:color="auto"/>
        <w:left w:val="none" w:sz="0" w:space="0" w:color="auto"/>
        <w:bottom w:val="none" w:sz="0" w:space="0" w:color="auto"/>
        <w:right w:val="none" w:sz="0" w:space="0" w:color="auto"/>
      </w:divBdr>
    </w:div>
    <w:div w:id="1658222601">
      <w:bodyDiv w:val="1"/>
      <w:marLeft w:val="0"/>
      <w:marRight w:val="0"/>
      <w:marTop w:val="0"/>
      <w:marBottom w:val="0"/>
      <w:divBdr>
        <w:top w:val="none" w:sz="0" w:space="0" w:color="auto"/>
        <w:left w:val="none" w:sz="0" w:space="0" w:color="auto"/>
        <w:bottom w:val="none" w:sz="0" w:space="0" w:color="auto"/>
        <w:right w:val="none" w:sz="0" w:space="0" w:color="auto"/>
      </w:divBdr>
    </w:div>
    <w:div w:id="1658335731">
      <w:bodyDiv w:val="1"/>
      <w:marLeft w:val="0"/>
      <w:marRight w:val="0"/>
      <w:marTop w:val="0"/>
      <w:marBottom w:val="0"/>
      <w:divBdr>
        <w:top w:val="none" w:sz="0" w:space="0" w:color="auto"/>
        <w:left w:val="none" w:sz="0" w:space="0" w:color="auto"/>
        <w:bottom w:val="none" w:sz="0" w:space="0" w:color="auto"/>
        <w:right w:val="none" w:sz="0" w:space="0" w:color="auto"/>
      </w:divBdr>
    </w:div>
    <w:div w:id="1661084284">
      <w:bodyDiv w:val="1"/>
      <w:marLeft w:val="0"/>
      <w:marRight w:val="0"/>
      <w:marTop w:val="0"/>
      <w:marBottom w:val="0"/>
      <w:divBdr>
        <w:top w:val="none" w:sz="0" w:space="0" w:color="auto"/>
        <w:left w:val="none" w:sz="0" w:space="0" w:color="auto"/>
        <w:bottom w:val="none" w:sz="0" w:space="0" w:color="auto"/>
        <w:right w:val="none" w:sz="0" w:space="0" w:color="auto"/>
      </w:divBdr>
    </w:div>
    <w:div w:id="1661427905">
      <w:bodyDiv w:val="1"/>
      <w:marLeft w:val="0"/>
      <w:marRight w:val="0"/>
      <w:marTop w:val="0"/>
      <w:marBottom w:val="0"/>
      <w:divBdr>
        <w:top w:val="none" w:sz="0" w:space="0" w:color="auto"/>
        <w:left w:val="none" w:sz="0" w:space="0" w:color="auto"/>
        <w:bottom w:val="none" w:sz="0" w:space="0" w:color="auto"/>
        <w:right w:val="none" w:sz="0" w:space="0" w:color="auto"/>
      </w:divBdr>
    </w:div>
    <w:div w:id="1661619484">
      <w:bodyDiv w:val="1"/>
      <w:marLeft w:val="0"/>
      <w:marRight w:val="0"/>
      <w:marTop w:val="0"/>
      <w:marBottom w:val="0"/>
      <w:divBdr>
        <w:top w:val="none" w:sz="0" w:space="0" w:color="auto"/>
        <w:left w:val="none" w:sz="0" w:space="0" w:color="auto"/>
        <w:bottom w:val="none" w:sz="0" w:space="0" w:color="auto"/>
        <w:right w:val="none" w:sz="0" w:space="0" w:color="auto"/>
      </w:divBdr>
    </w:div>
    <w:div w:id="1662736409">
      <w:bodyDiv w:val="1"/>
      <w:marLeft w:val="0"/>
      <w:marRight w:val="0"/>
      <w:marTop w:val="0"/>
      <w:marBottom w:val="0"/>
      <w:divBdr>
        <w:top w:val="none" w:sz="0" w:space="0" w:color="auto"/>
        <w:left w:val="none" w:sz="0" w:space="0" w:color="auto"/>
        <w:bottom w:val="none" w:sz="0" w:space="0" w:color="auto"/>
        <w:right w:val="none" w:sz="0" w:space="0" w:color="auto"/>
      </w:divBdr>
    </w:div>
    <w:div w:id="1664623562">
      <w:bodyDiv w:val="1"/>
      <w:marLeft w:val="0"/>
      <w:marRight w:val="0"/>
      <w:marTop w:val="0"/>
      <w:marBottom w:val="0"/>
      <w:divBdr>
        <w:top w:val="none" w:sz="0" w:space="0" w:color="auto"/>
        <w:left w:val="none" w:sz="0" w:space="0" w:color="auto"/>
        <w:bottom w:val="none" w:sz="0" w:space="0" w:color="auto"/>
        <w:right w:val="none" w:sz="0" w:space="0" w:color="auto"/>
      </w:divBdr>
    </w:div>
    <w:div w:id="1664703951">
      <w:bodyDiv w:val="1"/>
      <w:marLeft w:val="0"/>
      <w:marRight w:val="0"/>
      <w:marTop w:val="0"/>
      <w:marBottom w:val="0"/>
      <w:divBdr>
        <w:top w:val="none" w:sz="0" w:space="0" w:color="auto"/>
        <w:left w:val="none" w:sz="0" w:space="0" w:color="auto"/>
        <w:bottom w:val="none" w:sz="0" w:space="0" w:color="auto"/>
        <w:right w:val="none" w:sz="0" w:space="0" w:color="auto"/>
      </w:divBdr>
    </w:div>
    <w:div w:id="1664964028">
      <w:bodyDiv w:val="1"/>
      <w:marLeft w:val="0"/>
      <w:marRight w:val="0"/>
      <w:marTop w:val="0"/>
      <w:marBottom w:val="0"/>
      <w:divBdr>
        <w:top w:val="none" w:sz="0" w:space="0" w:color="auto"/>
        <w:left w:val="none" w:sz="0" w:space="0" w:color="auto"/>
        <w:bottom w:val="none" w:sz="0" w:space="0" w:color="auto"/>
        <w:right w:val="none" w:sz="0" w:space="0" w:color="auto"/>
      </w:divBdr>
    </w:div>
    <w:div w:id="1668513402">
      <w:bodyDiv w:val="1"/>
      <w:marLeft w:val="0"/>
      <w:marRight w:val="0"/>
      <w:marTop w:val="0"/>
      <w:marBottom w:val="0"/>
      <w:divBdr>
        <w:top w:val="none" w:sz="0" w:space="0" w:color="auto"/>
        <w:left w:val="none" w:sz="0" w:space="0" w:color="auto"/>
        <w:bottom w:val="none" w:sz="0" w:space="0" w:color="auto"/>
        <w:right w:val="none" w:sz="0" w:space="0" w:color="auto"/>
      </w:divBdr>
    </w:div>
    <w:div w:id="1672219067">
      <w:bodyDiv w:val="1"/>
      <w:marLeft w:val="0"/>
      <w:marRight w:val="0"/>
      <w:marTop w:val="0"/>
      <w:marBottom w:val="0"/>
      <w:divBdr>
        <w:top w:val="none" w:sz="0" w:space="0" w:color="auto"/>
        <w:left w:val="none" w:sz="0" w:space="0" w:color="auto"/>
        <w:bottom w:val="none" w:sz="0" w:space="0" w:color="auto"/>
        <w:right w:val="none" w:sz="0" w:space="0" w:color="auto"/>
      </w:divBdr>
    </w:div>
    <w:div w:id="1675302204">
      <w:bodyDiv w:val="1"/>
      <w:marLeft w:val="0"/>
      <w:marRight w:val="0"/>
      <w:marTop w:val="0"/>
      <w:marBottom w:val="0"/>
      <w:divBdr>
        <w:top w:val="none" w:sz="0" w:space="0" w:color="auto"/>
        <w:left w:val="none" w:sz="0" w:space="0" w:color="auto"/>
        <w:bottom w:val="none" w:sz="0" w:space="0" w:color="auto"/>
        <w:right w:val="none" w:sz="0" w:space="0" w:color="auto"/>
      </w:divBdr>
    </w:div>
    <w:div w:id="1679187392">
      <w:bodyDiv w:val="1"/>
      <w:marLeft w:val="0"/>
      <w:marRight w:val="0"/>
      <w:marTop w:val="0"/>
      <w:marBottom w:val="0"/>
      <w:divBdr>
        <w:top w:val="none" w:sz="0" w:space="0" w:color="auto"/>
        <w:left w:val="none" w:sz="0" w:space="0" w:color="auto"/>
        <w:bottom w:val="none" w:sz="0" w:space="0" w:color="auto"/>
        <w:right w:val="none" w:sz="0" w:space="0" w:color="auto"/>
      </w:divBdr>
    </w:div>
    <w:div w:id="1680497624">
      <w:bodyDiv w:val="1"/>
      <w:marLeft w:val="0"/>
      <w:marRight w:val="0"/>
      <w:marTop w:val="0"/>
      <w:marBottom w:val="0"/>
      <w:divBdr>
        <w:top w:val="none" w:sz="0" w:space="0" w:color="auto"/>
        <w:left w:val="none" w:sz="0" w:space="0" w:color="auto"/>
        <w:bottom w:val="none" w:sz="0" w:space="0" w:color="auto"/>
        <w:right w:val="none" w:sz="0" w:space="0" w:color="auto"/>
      </w:divBdr>
    </w:div>
    <w:div w:id="1680815336">
      <w:bodyDiv w:val="1"/>
      <w:marLeft w:val="0"/>
      <w:marRight w:val="0"/>
      <w:marTop w:val="0"/>
      <w:marBottom w:val="0"/>
      <w:divBdr>
        <w:top w:val="none" w:sz="0" w:space="0" w:color="auto"/>
        <w:left w:val="none" w:sz="0" w:space="0" w:color="auto"/>
        <w:bottom w:val="none" w:sz="0" w:space="0" w:color="auto"/>
        <w:right w:val="none" w:sz="0" w:space="0" w:color="auto"/>
      </w:divBdr>
    </w:div>
    <w:div w:id="1684362286">
      <w:bodyDiv w:val="1"/>
      <w:marLeft w:val="0"/>
      <w:marRight w:val="0"/>
      <w:marTop w:val="0"/>
      <w:marBottom w:val="0"/>
      <w:divBdr>
        <w:top w:val="none" w:sz="0" w:space="0" w:color="auto"/>
        <w:left w:val="none" w:sz="0" w:space="0" w:color="auto"/>
        <w:bottom w:val="none" w:sz="0" w:space="0" w:color="auto"/>
        <w:right w:val="none" w:sz="0" w:space="0" w:color="auto"/>
      </w:divBdr>
    </w:div>
    <w:div w:id="1685092219">
      <w:bodyDiv w:val="1"/>
      <w:marLeft w:val="0"/>
      <w:marRight w:val="0"/>
      <w:marTop w:val="0"/>
      <w:marBottom w:val="0"/>
      <w:divBdr>
        <w:top w:val="none" w:sz="0" w:space="0" w:color="auto"/>
        <w:left w:val="none" w:sz="0" w:space="0" w:color="auto"/>
        <w:bottom w:val="none" w:sz="0" w:space="0" w:color="auto"/>
        <w:right w:val="none" w:sz="0" w:space="0" w:color="auto"/>
      </w:divBdr>
    </w:div>
    <w:div w:id="1685092798">
      <w:bodyDiv w:val="1"/>
      <w:marLeft w:val="0"/>
      <w:marRight w:val="0"/>
      <w:marTop w:val="0"/>
      <w:marBottom w:val="0"/>
      <w:divBdr>
        <w:top w:val="none" w:sz="0" w:space="0" w:color="auto"/>
        <w:left w:val="none" w:sz="0" w:space="0" w:color="auto"/>
        <w:bottom w:val="none" w:sz="0" w:space="0" w:color="auto"/>
        <w:right w:val="none" w:sz="0" w:space="0" w:color="auto"/>
      </w:divBdr>
    </w:div>
    <w:div w:id="1689716102">
      <w:bodyDiv w:val="1"/>
      <w:marLeft w:val="0"/>
      <w:marRight w:val="0"/>
      <w:marTop w:val="0"/>
      <w:marBottom w:val="0"/>
      <w:divBdr>
        <w:top w:val="none" w:sz="0" w:space="0" w:color="auto"/>
        <w:left w:val="none" w:sz="0" w:space="0" w:color="auto"/>
        <w:bottom w:val="none" w:sz="0" w:space="0" w:color="auto"/>
        <w:right w:val="none" w:sz="0" w:space="0" w:color="auto"/>
      </w:divBdr>
    </w:div>
    <w:div w:id="1698313506">
      <w:bodyDiv w:val="1"/>
      <w:marLeft w:val="0"/>
      <w:marRight w:val="0"/>
      <w:marTop w:val="0"/>
      <w:marBottom w:val="0"/>
      <w:divBdr>
        <w:top w:val="none" w:sz="0" w:space="0" w:color="auto"/>
        <w:left w:val="none" w:sz="0" w:space="0" w:color="auto"/>
        <w:bottom w:val="none" w:sz="0" w:space="0" w:color="auto"/>
        <w:right w:val="none" w:sz="0" w:space="0" w:color="auto"/>
      </w:divBdr>
    </w:div>
    <w:div w:id="1704208668">
      <w:bodyDiv w:val="1"/>
      <w:marLeft w:val="0"/>
      <w:marRight w:val="0"/>
      <w:marTop w:val="0"/>
      <w:marBottom w:val="0"/>
      <w:divBdr>
        <w:top w:val="none" w:sz="0" w:space="0" w:color="auto"/>
        <w:left w:val="none" w:sz="0" w:space="0" w:color="auto"/>
        <w:bottom w:val="none" w:sz="0" w:space="0" w:color="auto"/>
        <w:right w:val="none" w:sz="0" w:space="0" w:color="auto"/>
      </w:divBdr>
    </w:div>
    <w:div w:id="1704861559">
      <w:bodyDiv w:val="1"/>
      <w:marLeft w:val="0"/>
      <w:marRight w:val="0"/>
      <w:marTop w:val="0"/>
      <w:marBottom w:val="0"/>
      <w:divBdr>
        <w:top w:val="none" w:sz="0" w:space="0" w:color="auto"/>
        <w:left w:val="none" w:sz="0" w:space="0" w:color="auto"/>
        <w:bottom w:val="none" w:sz="0" w:space="0" w:color="auto"/>
        <w:right w:val="none" w:sz="0" w:space="0" w:color="auto"/>
      </w:divBdr>
    </w:div>
    <w:div w:id="1704938269">
      <w:bodyDiv w:val="1"/>
      <w:marLeft w:val="0"/>
      <w:marRight w:val="0"/>
      <w:marTop w:val="0"/>
      <w:marBottom w:val="0"/>
      <w:divBdr>
        <w:top w:val="none" w:sz="0" w:space="0" w:color="auto"/>
        <w:left w:val="none" w:sz="0" w:space="0" w:color="auto"/>
        <w:bottom w:val="none" w:sz="0" w:space="0" w:color="auto"/>
        <w:right w:val="none" w:sz="0" w:space="0" w:color="auto"/>
      </w:divBdr>
    </w:div>
    <w:div w:id="1707102412">
      <w:bodyDiv w:val="1"/>
      <w:marLeft w:val="0"/>
      <w:marRight w:val="0"/>
      <w:marTop w:val="0"/>
      <w:marBottom w:val="0"/>
      <w:divBdr>
        <w:top w:val="none" w:sz="0" w:space="0" w:color="auto"/>
        <w:left w:val="none" w:sz="0" w:space="0" w:color="auto"/>
        <w:bottom w:val="none" w:sz="0" w:space="0" w:color="auto"/>
        <w:right w:val="none" w:sz="0" w:space="0" w:color="auto"/>
      </w:divBdr>
    </w:div>
    <w:div w:id="1713529192">
      <w:bodyDiv w:val="1"/>
      <w:marLeft w:val="0"/>
      <w:marRight w:val="0"/>
      <w:marTop w:val="0"/>
      <w:marBottom w:val="0"/>
      <w:divBdr>
        <w:top w:val="none" w:sz="0" w:space="0" w:color="auto"/>
        <w:left w:val="none" w:sz="0" w:space="0" w:color="auto"/>
        <w:bottom w:val="none" w:sz="0" w:space="0" w:color="auto"/>
        <w:right w:val="none" w:sz="0" w:space="0" w:color="auto"/>
      </w:divBdr>
    </w:div>
    <w:div w:id="1715040008">
      <w:bodyDiv w:val="1"/>
      <w:marLeft w:val="0"/>
      <w:marRight w:val="0"/>
      <w:marTop w:val="0"/>
      <w:marBottom w:val="0"/>
      <w:divBdr>
        <w:top w:val="none" w:sz="0" w:space="0" w:color="auto"/>
        <w:left w:val="none" w:sz="0" w:space="0" w:color="auto"/>
        <w:bottom w:val="none" w:sz="0" w:space="0" w:color="auto"/>
        <w:right w:val="none" w:sz="0" w:space="0" w:color="auto"/>
      </w:divBdr>
    </w:div>
    <w:div w:id="1716809828">
      <w:bodyDiv w:val="1"/>
      <w:marLeft w:val="0"/>
      <w:marRight w:val="0"/>
      <w:marTop w:val="0"/>
      <w:marBottom w:val="0"/>
      <w:divBdr>
        <w:top w:val="none" w:sz="0" w:space="0" w:color="auto"/>
        <w:left w:val="none" w:sz="0" w:space="0" w:color="auto"/>
        <w:bottom w:val="none" w:sz="0" w:space="0" w:color="auto"/>
        <w:right w:val="none" w:sz="0" w:space="0" w:color="auto"/>
      </w:divBdr>
    </w:div>
    <w:div w:id="1716851068">
      <w:bodyDiv w:val="1"/>
      <w:marLeft w:val="0"/>
      <w:marRight w:val="0"/>
      <w:marTop w:val="0"/>
      <w:marBottom w:val="0"/>
      <w:divBdr>
        <w:top w:val="none" w:sz="0" w:space="0" w:color="auto"/>
        <w:left w:val="none" w:sz="0" w:space="0" w:color="auto"/>
        <w:bottom w:val="none" w:sz="0" w:space="0" w:color="auto"/>
        <w:right w:val="none" w:sz="0" w:space="0" w:color="auto"/>
      </w:divBdr>
    </w:div>
    <w:div w:id="1719041896">
      <w:bodyDiv w:val="1"/>
      <w:marLeft w:val="0"/>
      <w:marRight w:val="0"/>
      <w:marTop w:val="0"/>
      <w:marBottom w:val="0"/>
      <w:divBdr>
        <w:top w:val="none" w:sz="0" w:space="0" w:color="auto"/>
        <w:left w:val="none" w:sz="0" w:space="0" w:color="auto"/>
        <w:bottom w:val="none" w:sz="0" w:space="0" w:color="auto"/>
        <w:right w:val="none" w:sz="0" w:space="0" w:color="auto"/>
      </w:divBdr>
    </w:div>
    <w:div w:id="1722097723">
      <w:bodyDiv w:val="1"/>
      <w:marLeft w:val="0"/>
      <w:marRight w:val="0"/>
      <w:marTop w:val="0"/>
      <w:marBottom w:val="0"/>
      <w:divBdr>
        <w:top w:val="none" w:sz="0" w:space="0" w:color="auto"/>
        <w:left w:val="none" w:sz="0" w:space="0" w:color="auto"/>
        <w:bottom w:val="none" w:sz="0" w:space="0" w:color="auto"/>
        <w:right w:val="none" w:sz="0" w:space="0" w:color="auto"/>
      </w:divBdr>
    </w:div>
    <w:div w:id="1724988774">
      <w:bodyDiv w:val="1"/>
      <w:marLeft w:val="0"/>
      <w:marRight w:val="0"/>
      <w:marTop w:val="0"/>
      <w:marBottom w:val="0"/>
      <w:divBdr>
        <w:top w:val="none" w:sz="0" w:space="0" w:color="auto"/>
        <w:left w:val="none" w:sz="0" w:space="0" w:color="auto"/>
        <w:bottom w:val="none" w:sz="0" w:space="0" w:color="auto"/>
        <w:right w:val="none" w:sz="0" w:space="0" w:color="auto"/>
      </w:divBdr>
    </w:div>
    <w:div w:id="1728142750">
      <w:bodyDiv w:val="1"/>
      <w:marLeft w:val="0"/>
      <w:marRight w:val="0"/>
      <w:marTop w:val="0"/>
      <w:marBottom w:val="0"/>
      <w:divBdr>
        <w:top w:val="none" w:sz="0" w:space="0" w:color="auto"/>
        <w:left w:val="none" w:sz="0" w:space="0" w:color="auto"/>
        <w:bottom w:val="none" w:sz="0" w:space="0" w:color="auto"/>
        <w:right w:val="none" w:sz="0" w:space="0" w:color="auto"/>
      </w:divBdr>
    </w:div>
    <w:div w:id="1735816444">
      <w:bodyDiv w:val="1"/>
      <w:marLeft w:val="0"/>
      <w:marRight w:val="0"/>
      <w:marTop w:val="0"/>
      <w:marBottom w:val="0"/>
      <w:divBdr>
        <w:top w:val="none" w:sz="0" w:space="0" w:color="auto"/>
        <w:left w:val="none" w:sz="0" w:space="0" w:color="auto"/>
        <w:bottom w:val="none" w:sz="0" w:space="0" w:color="auto"/>
        <w:right w:val="none" w:sz="0" w:space="0" w:color="auto"/>
      </w:divBdr>
    </w:div>
    <w:div w:id="1738237028">
      <w:bodyDiv w:val="1"/>
      <w:marLeft w:val="0"/>
      <w:marRight w:val="0"/>
      <w:marTop w:val="0"/>
      <w:marBottom w:val="0"/>
      <w:divBdr>
        <w:top w:val="none" w:sz="0" w:space="0" w:color="auto"/>
        <w:left w:val="none" w:sz="0" w:space="0" w:color="auto"/>
        <w:bottom w:val="none" w:sz="0" w:space="0" w:color="auto"/>
        <w:right w:val="none" w:sz="0" w:space="0" w:color="auto"/>
      </w:divBdr>
    </w:div>
    <w:div w:id="1739405300">
      <w:bodyDiv w:val="1"/>
      <w:marLeft w:val="0"/>
      <w:marRight w:val="0"/>
      <w:marTop w:val="0"/>
      <w:marBottom w:val="0"/>
      <w:divBdr>
        <w:top w:val="none" w:sz="0" w:space="0" w:color="auto"/>
        <w:left w:val="none" w:sz="0" w:space="0" w:color="auto"/>
        <w:bottom w:val="none" w:sz="0" w:space="0" w:color="auto"/>
        <w:right w:val="none" w:sz="0" w:space="0" w:color="auto"/>
      </w:divBdr>
    </w:div>
    <w:div w:id="1745100926">
      <w:bodyDiv w:val="1"/>
      <w:marLeft w:val="0"/>
      <w:marRight w:val="0"/>
      <w:marTop w:val="0"/>
      <w:marBottom w:val="0"/>
      <w:divBdr>
        <w:top w:val="none" w:sz="0" w:space="0" w:color="auto"/>
        <w:left w:val="none" w:sz="0" w:space="0" w:color="auto"/>
        <w:bottom w:val="none" w:sz="0" w:space="0" w:color="auto"/>
        <w:right w:val="none" w:sz="0" w:space="0" w:color="auto"/>
      </w:divBdr>
    </w:div>
    <w:div w:id="1757747496">
      <w:bodyDiv w:val="1"/>
      <w:marLeft w:val="0"/>
      <w:marRight w:val="0"/>
      <w:marTop w:val="0"/>
      <w:marBottom w:val="0"/>
      <w:divBdr>
        <w:top w:val="none" w:sz="0" w:space="0" w:color="auto"/>
        <w:left w:val="none" w:sz="0" w:space="0" w:color="auto"/>
        <w:bottom w:val="none" w:sz="0" w:space="0" w:color="auto"/>
        <w:right w:val="none" w:sz="0" w:space="0" w:color="auto"/>
      </w:divBdr>
    </w:div>
    <w:div w:id="1758013738">
      <w:bodyDiv w:val="1"/>
      <w:marLeft w:val="0"/>
      <w:marRight w:val="0"/>
      <w:marTop w:val="0"/>
      <w:marBottom w:val="0"/>
      <w:divBdr>
        <w:top w:val="none" w:sz="0" w:space="0" w:color="auto"/>
        <w:left w:val="none" w:sz="0" w:space="0" w:color="auto"/>
        <w:bottom w:val="none" w:sz="0" w:space="0" w:color="auto"/>
        <w:right w:val="none" w:sz="0" w:space="0" w:color="auto"/>
      </w:divBdr>
    </w:div>
    <w:div w:id="1758742400">
      <w:bodyDiv w:val="1"/>
      <w:marLeft w:val="0"/>
      <w:marRight w:val="0"/>
      <w:marTop w:val="0"/>
      <w:marBottom w:val="0"/>
      <w:divBdr>
        <w:top w:val="none" w:sz="0" w:space="0" w:color="auto"/>
        <w:left w:val="none" w:sz="0" w:space="0" w:color="auto"/>
        <w:bottom w:val="none" w:sz="0" w:space="0" w:color="auto"/>
        <w:right w:val="none" w:sz="0" w:space="0" w:color="auto"/>
      </w:divBdr>
    </w:div>
    <w:div w:id="1762946859">
      <w:bodyDiv w:val="1"/>
      <w:marLeft w:val="0"/>
      <w:marRight w:val="0"/>
      <w:marTop w:val="0"/>
      <w:marBottom w:val="0"/>
      <w:divBdr>
        <w:top w:val="none" w:sz="0" w:space="0" w:color="auto"/>
        <w:left w:val="none" w:sz="0" w:space="0" w:color="auto"/>
        <w:bottom w:val="none" w:sz="0" w:space="0" w:color="auto"/>
        <w:right w:val="none" w:sz="0" w:space="0" w:color="auto"/>
      </w:divBdr>
    </w:div>
    <w:div w:id="1769693411">
      <w:bodyDiv w:val="1"/>
      <w:marLeft w:val="0"/>
      <w:marRight w:val="0"/>
      <w:marTop w:val="0"/>
      <w:marBottom w:val="0"/>
      <w:divBdr>
        <w:top w:val="none" w:sz="0" w:space="0" w:color="auto"/>
        <w:left w:val="none" w:sz="0" w:space="0" w:color="auto"/>
        <w:bottom w:val="none" w:sz="0" w:space="0" w:color="auto"/>
        <w:right w:val="none" w:sz="0" w:space="0" w:color="auto"/>
      </w:divBdr>
    </w:div>
    <w:div w:id="1774011451">
      <w:bodyDiv w:val="1"/>
      <w:marLeft w:val="0"/>
      <w:marRight w:val="0"/>
      <w:marTop w:val="0"/>
      <w:marBottom w:val="0"/>
      <w:divBdr>
        <w:top w:val="none" w:sz="0" w:space="0" w:color="auto"/>
        <w:left w:val="none" w:sz="0" w:space="0" w:color="auto"/>
        <w:bottom w:val="none" w:sz="0" w:space="0" w:color="auto"/>
        <w:right w:val="none" w:sz="0" w:space="0" w:color="auto"/>
      </w:divBdr>
    </w:div>
    <w:div w:id="1775586280">
      <w:bodyDiv w:val="1"/>
      <w:marLeft w:val="0"/>
      <w:marRight w:val="0"/>
      <w:marTop w:val="0"/>
      <w:marBottom w:val="0"/>
      <w:divBdr>
        <w:top w:val="none" w:sz="0" w:space="0" w:color="auto"/>
        <w:left w:val="none" w:sz="0" w:space="0" w:color="auto"/>
        <w:bottom w:val="none" w:sz="0" w:space="0" w:color="auto"/>
        <w:right w:val="none" w:sz="0" w:space="0" w:color="auto"/>
      </w:divBdr>
    </w:div>
    <w:div w:id="1780903754">
      <w:bodyDiv w:val="1"/>
      <w:marLeft w:val="0"/>
      <w:marRight w:val="0"/>
      <w:marTop w:val="0"/>
      <w:marBottom w:val="0"/>
      <w:divBdr>
        <w:top w:val="none" w:sz="0" w:space="0" w:color="auto"/>
        <w:left w:val="none" w:sz="0" w:space="0" w:color="auto"/>
        <w:bottom w:val="none" w:sz="0" w:space="0" w:color="auto"/>
        <w:right w:val="none" w:sz="0" w:space="0" w:color="auto"/>
      </w:divBdr>
    </w:div>
    <w:div w:id="1782144402">
      <w:bodyDiv w:val="1"/>
      <w:marLeft w:val="0"/>
      <w:marRight w:val="0"/>
      <w:marTop w:val="0"/>
      <w:marBottom w:val="0"/>
      <w:divBdr>
        <w:top w:val="none" w:sz="0" w:space="0" w:color="auto"/>
        <w:left w:val="none" w:sz="0" w:space="0" w:color="auto"/>
        <w:bottom w:val="none" w:sz="0" w:space="0" w:color="auto"/>
        <w:right w:val="none" w:sz="0" w:space="0" w:color="auto"/>
      </w:divBdr>
    </w:div>
    <w:div w:id="1788740305">
      <w:bodyDiv w:val="1"/>
      <w:marLeft w:val="0"/>
      <w:marRight w:val="0"/>
      <w:marTop w:val="0"/>
      <w:marBottom w:val="0"/>
      <w:divBdr>
        <w:top w:val="none" w:sz="0" w:space="0" w:color="auto"/>
        <w:left w:val="none" w:sz="0" w:space="0" w:color="auto"/>
        <w:bottom w:val="none" w:sz="0" w:space="0" w:color="auto"/>
        <w:right w:val="none" w:sz="0" w:space="0" w:color="auto"/>
      </w:divBdr>
    </w:div>
    <w:div w:id="1789202558">
      <w:bodyDiv w:val="1"/>
      <w:marLeft w:val="0"/>
      <w:marRight w:val="0"/>
      <w:marTop w:val="0"/>
      <w:marBottom w:val="0"/>
      <w:divBdr>
        <w:top w:val="none" w:sz="0" w:space="0" w:color="auto"/>
        <w:left w:val="none" w:sz="0" w:space="0" w:color="auto"/>
        <w:bottom w:val="none" w:sz="0" w:space="0" w:color="auto"/>
        <w:right w:val="none" w:sz="0" w:space="0" w:color="auto"/>
      </w:divBdr>
    </w:div>
    <w:div w:id="1793593762">
      <w:bodyDiv w:val="1"/>
      <w:marLeft w:val="0"/>
      <w:marRight w:val="0"/>
      <w:marTop w:val="0"/>
      <w:marBottom w:val="0"/>
      <w:divBdr>
        <w:top w:val="none" w:sz="0" w:space="0" w:color="auto"/>
        <w:left w:val="none" w:sz="0" w:space="0" w:color="auto"/>
        <w:bottom w:val="none" w:sz="0" w:space="0" w:color="auto"/>
        <w:right w:val="none" w:sz="0" w:space="0" w:color="auto"/>
      </w:divBdr>
    </w:div>
    <w:div w:id="1793867283">
      <w:bodyDiv w:val="1"/>
      <w:marLeft w:val="0"/>
      <w:marRight w:val="0"/>
      <w:marTop w:val="0"/>
      <w:marBottom w:val="0"/>
      <w:divBdr>
        <w:top w:val="none" w:sz="0" w:space="0" w:color="auto"/>
        <w:left w:val="none" w:sz="0" w:space="0" w:color="auto"/>
        <w:bottom w:val="none" w:sz="0" w:space="0" w:color="auto"/>
        <w:right w:val="none" w:sz="0" w:space="0" w:color="auto"/>
      </w:divBdr>
    </w:div>
    <w:div w:id="1796682328">
      <w:bodyDiv w:val="1"/>
      <w:marLeft w:val="0"/>
      <w:marRight w:val="0"/>
      <w:marTop w:val="0"/>
      <w:marBottom w:val="0"/>
      <w:divBdr>
        <w:top w:val="none" w:sz="0" w:space="0" w:color="auto"/>
        <w:left w:val="none" w:sz="0" w:space="0" w:color="auto"/>
        <w:bottom w:val="none" w:sz="0" w:space="0" w:color="auto"/>
        <w:right w:val="none" w:sz="0" w:space="0" w:color="auto"/>
      </w:divBdr>
    </w:div>
    <w:div w:id="1799757779">
      <w:bodyDiv w:val="1"/>
      <w:marLeft w:val="0"/>
      <w:marRight w:val="0"/>
      <w:marTop w:val="0"/>
      <w:marBottom w:val="0"/>
      <w:divBdr>
        <w:top w:val="none" w:sz="0" w:space="0" w:color="auto"/>
        <w:left w:val="none" w:sz="0" w:space="0" w:color="auto"/>
        <w:bottom w:val="none" w:sz="0" w:space="0" w:color="auto"/>
        <w:right w:val="none" w:sz="0" w:space="0" w:color="auto"/>
      </w:divBdr>
    </w:div>
    <w:div w:id="1804500753">
      <w:bodyDiv w:val="1"/>
      <w:marLeft w:val="0"/>
      <w:marRight w:val="0"/>
      <w:marTop w:val="0"/>
      <w:marBottom w:val="0"/>
      <w:divBdr>
        <w:top w:val="none" w:sz="0" w:space="0" w:color="auto"/>
        <w:left w:val="none" w:sz="0" w:space="0" w:color="auto"/>
        <w:bottom w:val="none" w:sz="0" w:space="0" w:color="auto"/>
        <w:right w:val="none" w:sz="0" w:space="0" w:color="auto"/>
      </w:divBdr>
    </w:div>
    <w:div w:id="1805587419">
      <w:bodyDiv w:val="1"/>
      <w:marLeft w:val="0"/>
      <w:marRight w:val="0"/>
      <w:marTop w:val="0"/>
      <w:marBottom w:val="0"/>
      <w:divBdr>
        <w:top w:val="none" w:sz="0" w:space="0" w:color="auto"/>
        <w:left w:val="none" w:sz="0" w:space="0" w:color="auto"/>
        <w:bottom w:val="none" w:sz="0" w:space="0" w:color="auto"/>
        <w:right w:val="none" w:sz="0" w:space="0" w:color="auto"/>
      </w:divBdr>
    </w:div>
    <w:div w:id="1808013383">
      <w:bodyDiv w:val="1"/>
      <w:marLeft w:val="0"/>
      <w:marRight w:val="0"/>
      <w:marTop w:val="0"/>
      <w:marBottom w:val="0"/>
      <w:divBdr>
        <w:top w:val="none" w:sz="0" w:space="0" w:color="auto"/>
        <w:left w:val="none" w:sz="0" w:space="0" w:color="auto"/>
        <w:bottom w:val="none" w:sz="0" w:space="0" w:color="auto"/>
        <w:right w:val="none" w:sz="0" w:space="0" w:color="auto"/>
      </w:divBdr>
    </w:div>
    <w:div w:id="1809198925">
      <w:bodyDiv w:val="1"/>
      <w:marLeft w:val="0"/>
      <w:marRight w:val="0"/>
      <w:marTop w:val="0"/>
      <w:marBottom w:val="0"/>
      <w:divBdr>
        <w:top w:val="none" w:sz="0" w:space="0" w:color="auto"/>
        <w:left w:val="none" w:sz="0" w:space="0" w:color="auto"/>
        <w:bottom w:val="none" w:sz="0" w:space="0" w:color="auto"/>
        <w:right w:val="none" w:sz="0" w:space="0" w:color="auto"/>
      </w:divBdr>
    </w:div>
    <w:div w:id="1810899860">
      <w:bodyDiv w:val="1"/>
      <w:marLeft w:val="0"/>
      <w:marRight w:val="0"/>
      <w:marTop w:val="0"/>
      <w:marBottom w:val="0"/>
      <w:divBdr>
        <w:top w:val="none" w:sz="0" w:space="0" w:color="auto"/>
        <w:left w:val="none" w:sz="0" w:space="0" w:color="auto"/>
        <w:bottom w:val="none" w:sz="0" w:space="0" w:color="auto"/>
        <w:right w:val="none" w:sz="0" w:space="0" w:color="auto"/>
      </w:divBdr>
    </w:div>
    <w:div w:id="1811707102">
      <w:bodyDiv w:val="1"/>
      <w:marLeft w:val="0"/>
      <w:marRight w:val="0"/>
      <w:marTop w:val="0"/>
      <w:marBottom w:val="0"/>
      <w:divBdr>
        <w:top w:val="none" w:sz="0" w:space="0" w:color="auto"/>
        <w:left w:val="none" w:sz="0" w:space="0" w:color="auto"/>
        <w:bottom w:val="none" w:sz="0" w:space="0" w:color="auto"/>
        <w:right w:val="none" w:sz="0" w:space="0" w:color="auto"/>
      </w:divBdr>
    </w:div>
    <w:div w:id="1811821732">
      <w:bodyDiv w:val="1"/>
      <w:marLeft w:val="0"/>
      <w:marRight w:val="0"/>
      <w:marTop w:val="0"/>
      <w:marBottom w:val="0"/>
      <w:divBdr>
        <w:top w:val="none" w:sz="0" w:space="0" w:color="auto"/>
        <w:left w:val="none" w:sz="0" w:space="0" w:color="auto"/>
        <w:bottom w:val="none" w:sz="0" w:space="0" w:color="auto"/>
        <w:right w:val="none" w:sz="0" w:space="0" w:color="auto"/>
      </w:divBdr>
    </w:div>
    <w:div w:id="1815945302">
      <w:bodyDiv w:val="1"/>
      <w:marLeft w:val="0"/>
      <w:marRight w:val="0"/>
      <w:marTop w:val="0"/>
      <w:marBottom w:val="0"/>
      <w:divBdr>
        <w:top w:val="none" w:sz="0" w:space="0" w:color="auto"/>
        <w:left w:val="none" w:sz="0" w:space="0" w:color="auto"/>
        <w:bottom w:val="none" w:sz="0" w:space="0" w:color="auto"/>
        <w:right w:val="none" w:sz="0" w:space="0" w:color="auto"/>
      </w:divBdr>
    </w:div>
    <w:div w:id="1821729932">
      <w:bodyDiv w:val="1"/>
      <w:marLeft w:val="0"/>
      <w:marRight w:val="0"/>
      <w:marTop w:val="0"/>
      <w:marBottom w:val="0"/>
      <w:divBdr>
        <w:top w:val="none" w:sz="0" w:space="0" w:color="auto"/>
        <w:left w:val="none" w:sz="0" w:space="0" w:color="auto"/>
        <w:bottom w:val="none" w:sz="0" w:space="0" w:color="auto"/>
        <w:right w:val="none" w:sz="0" w:space="0" w:color="auto"/>
      </w:divBdr>
    </w:div>
    <w:div w:id="1827551010">
      <w:bodyDiv w:val="1"/>
      <w:marLeft w:val="0"/>
      <w:marRight w:val="0"/>
      <w:marTop w:val="0"/>
      <w:marBottom w:val="0"/>
      <w:divBdr>
        <w:top w:val="none" w:sz="0" w:space="0" w:color="auto"/>
        <w:left w:val="none" w:sz="0" w:space="0" w:color="auto"/>
        <w:bottom w:val="none" w:sz="0" w:space="0" w:color="auto"/>
        <w:right w:val="none" w:sz="0" w:space="0" w:color="auto"/>
      </w:divBdr>
    </w:div>
    <w:div w:id="1828085625">
      <w:bodyDiv w:val="1"/>
      <w:marLeft w:val="0"/>
      <w:marRight w:val="0"/>
      <w:marTop w:val="0"/>
      <w:marBottom w:val="0"/>
      <w:divBdr>
        <w:top w:val="none" w:sz="0" w:space="0" w:color="auto"/>
        <w:left w:val="none" w:sz="0" w:space="0" w:color="auto"/>
        <w:bottom w:val="none" w:sz="0" w:space="0" w:color="auto"/>
        <w:right w:val="none" w:sz="0" w:space="0" w:color="auto"/>
      </w:divBdr>
    </w:div>
    <w:div w:id="1833179353">
      <w:bodyDiv w:val="1"/>
      <w:marLeft w:val="0"/>
      <w:marRight w:val="0"/>
      <w:marTop w:val="0"/>
      <w:marBottom w:val="0"/>
      <w:divBdr>
        <w:top w:val="none" w:sz="0" w:space="0" w:color="auto"/>
        <w:left w:val="none" w:sz="0" w:space="0" w:color="auto"/>
        <w:bottom w:val="none" w:sz="0" w:space="0" w:color="auto"/>
        <w:right w:val="none" w:sz="0" w:space="0" w:color="auto"/>
      </w:divBdr>
    </w:div>
    <w:div w:id="1840343229">
      <w:bodyDiv w:val="1"/>
      <w:marLeft w:val="0"/>
      <w:marRight w:val="0"/>
      <w:marTop w:val="0"/>
      <w:marBottom w:val="0"/>
      <w:divBdr>
        <w:top w:val="none" w:sz="0" w:space="0" w:color="auto"/>
        <w:left w:val="none" w:sz="0" w:space="0" w:color="auto"/>
        <w:bottom w:val="none" w:sz="0" w:space="0" w:color="auto"/>
        <w:right w:val="none" w:sz="0" w:space="0" w:color="auto"/>
      </w:divBdr>
    </w:div>
    <w:div w:id="1843280703">
      <w:bodyDiv w:val="1"/>
      <w:marLeft w:val="0"/>
      <w:marRight w:val="0"/>
      <w:marTop w:val="0"/>
      <w:marBottom w:val="0"/>
      <w:divBdr>
        <w:top w:val="none" w:sz="0" w:space="0" w:color="auto"/>
        <w:left w:val="none" w:sz="0" w:space="0" w:color="auto"/>
        <w:bottom w:val="none" w:sz="0" w:space="0" w:color="auto"/>
        <w:right w:val="none" w:sz="0" w:space="0" w:color="auto"/>
      </w:divBdr>
    </w:div>
    <w:div w:id="1844974053">
      <w:bodyDiv w:val="1"/>
      <w:marLeft w:val="0"/>
      <w:marRight w:val="0"/>
      <w:marTop w:val="0"/>
      <w:marBottom w:val="0"/>
      <w:divBdr>
        <w:top w:val="none" w:sz="0" w:space="0" w:color="auto"/>
        <w:left w:val="none" w:sz="0" w:space="0" w:color="auto"/>
        <w:bottom w:val="none" w:sz="0" w:space="0" w:color="auto"/>
        <w:right w:val="none" w:sz="0" w:space="0" w:color="auto"/>
      </w:divBdr>
    </w:div>
    <w:div w:id="1845780115">
      <w:bodyDiv w:val="1"/>
      <w:marLeft w:val="0"/>
      <w:marRight w:val="0"/>
      <w:marTop w:val="0"/>
      <w:marBottom w:val="0"/>
      <w:divBdr>
        <w:top w:val="none" w:sz="0" w:space="0" w:color="auto"/>
        <w:left w:val="none" w:sz="0" w:space="0" w:color="auto"/>
        <w:bottom w:val="none" w:sz="0" w:space="0" w:color="auto"/>
        <w:right w:val="none" w:sz="0" w:space="0" w:color="auto"/>
      </w:divBdr>
    </w:div>
    <w:div w:id="1852522301">
      <w:bodyDiv w:val="1"/>
      <w:marLeft w:val="0"/>
      <w:marRight w:val="0"/>
      <w:marTop w:val="0"/>
      <w:marBottom w:val="0"/>
      <w:divBdr>
        <w:top w:val="none" w:sz="0" w:space="0" w:color="auto"/>
        <w:left w:val="none" w:sz="0" w:space="0" w:color="auto"/>
        <w:bottom w:val="none" w:sz="0" w:space="0" w:color="auto"/>
        <w:right w:val="none" w:sz="0" w:space="0" w:color="auto"/>
      </w:divBdr>
    </w:div>
    <w:div w:id="1861236635">
      <w:bodyDiv w:val="1"/>
      <w:marLeft w:val="0"/>
      <w:marRight w:val="0"/>
      <w:marTop w:val="0"/>
      <w:marBottom w:val="0"/>
      <w:divBdr>
        <w:top w:val="none" w:sz="0" w:space="0" w:color="auto"/>
        <w:left w:val="none" w:sz="0" w:space="0" w:color="auto"/>
        <w:bottom w:val="none" w:sz="0" w:space="0" w:color="auto"/>
        <w:right w:val="none" w:sz="0" w:space="0" w:color="auto"/>
      </w:divBdr>
    </w:div>
    <w:div w:id="1862234258">
      <w:bodyDiv w:val="1"/>
      <w:marLeft w:val="0"/>
      <w:marRight w:val="0"/>
      <w:marTop w:val="0"/>
      <w:marBottom w:val="0"/>
      <w:divBdr>
        <w:top w:val="none" w:sz="0" w:space="0" w:color="auto"/>
        <w:left w:val="none" w:sz="0" w:space="0" w:color="auto"/>
        <w:bottom w:val="none" w:sz="0" w:space="0" w:color="auto"/>
        <w:right w:val="none" w:sz="0" w:space="0" w:color="auto"/>
      </w:divBdr>
    </w:div>
    <w:div w:id="1863519623">
      <w:bodyDiv w:val="1"/>
      <w:marLeft w:val="0"/>
      <w:marRight w:val="0"/>
      <w:marTop w:val="0"/>
      <w:marBottom w:val="0"/>
      <w:divBdr>
        <w:top w:val="none" w:sz="0" w:space="0" w:color="auto"/>
        <w:left w:val="none" w:sz="0" w:space="0" w:color="auto"/>
        <w:bottom w:val="none" w:sz="0" w:space="0" w:color="auto"/>
        <w:right w:val="none" w:sz="0" w:space="0" w:color="auto"/>
      </w:divBdr>
    </w:div>
    <w:div w:id="1864200070">
      <w:bodyDiv w:val="1"/>
      <w:marLeft w:val="0"/>
      <w:marRight w:val="0"/>
      <w:marTop w:val="0"/>
      <w:marBottom w:val="0"/>
      <w:divBdr>
        <w:top w:val="none" w:sz="0" w:space="0" w:color="auto"/>
        <w:left w:val="none" w:sz="0" w:space="0" w:color="auto"/>
        <w:bottom w:val="none" w:sz="0" w:space="0" w:color="auto"/>
        <w:right w:val="none" w:sz="0" w:space="0" w:color="auto"/>
      </w:divBdr>
    </w:div>
    <w:div w:id="1864316721">
      <w:bodyDiv w:val="1"/>
      <w:marLeft w:val="0"/>
      <w:marRight w:val="0"/>
      <w:marTop w:val="0"/>
      <w:marBottom w:val="0"/>
      <w:divBdr>
        <w:top w:val="none" w:sz="0" w:space="0" w:color="auto"/>
        <w:left w:val="none" w:sz="0" w:space="0" w:color="auto"/>
        <w:bottom w:val="none" w:sz="0" w:space="0" w:color="auto"/>
        <w:right w:val="none" w:sz="0" w:space="0" w:color="auto"/>
      </w:divBdr>
    </w:div>
    <w:div w:id="1865165017">
      <w:bodyDiv w:val="1"/>
      <w:marLeft w:val="0"/>
      <w:marRight w:val="0"/>
      <w:marTop w:val="0"/>
      <w:marBottom w:val="0"/>
      <w:divBdr>
        <w:top w:val="none" w:sz="0" w:space="0" w:color="auto"/>
        <w:left w:val="none" w:sz="0" w:space="0" w:color="auto"/>
        <w:bottom w:val="none" w:sz="0" w:space="0" w:color="auto"/>
        <w:right w:val="none" w:sz="0" w:space="0" w:color="auto"/>
      </w:divBdr>
    </w:div>
    <w:div w:id="1867402228">
      <w:bodyDiv w:val="1"/>
      <w:marLeft w:val="0"/>
      <w:marRight w:val="0"/>
      <w:marTop w:val="0"/>
      <w:marBottom w:val="0"/>
      <w:divBdr>
        <w:top w:val="none" w:sz="0" w:space="0" w:color="auto"/>
        <w:left w:val="none" w:sz="0" w:space="0" w:color="auto"/>
        <w:bottom w:val="none" w:sz="0" w:space="0" w:color="auto"/>
        <w:right w:val="none" w:sz="0" w:space="0" w:color="auto"/>
      </w:divBdr>
    </w:div>
    <w:div w:id="1868328149">
      <w:bodyDiv w:val="1"/>
      <w:marLeft w:val="0"/>
      <w:marRight w:val="0"/>
      <w:marTop w:val="0"/>
      <w:marBottom w:val="0"/>
      <w:divBdr>
        <w:top w:val="none" w:sz="0" w:space="0" w:color="auto"/>
        <w:left w:val="none" w:sz="0" w:space="0" w:color="auto"/>
        <w:bottom w:val="none" w:sz="0" w:space="0" w:color="auto"/>
        <w:right w:val="none" w:sz="0" w:space="0" w:color="auto"/>
      </w:divBdr>
    </w:div>
    <w:div w:id="1870487466">
      <w:bodyDiv w:val="1"/>
      <w:marLeft w:val="0"/>
      <w:marRight w:val="0"/>
      <w:marTop w:val="0"/>
      <w:marBottom w:val="0"/>
      <w:divBdr>
        <w:top w:val="none" w:sz="0" w:space="0" w:color="auto"/>
        <w:left w:val="none" w:sz="0" w:space="0" w:color="auto"/>
        <w:bottom w:val="none" w:sz="0" w:space="0" w:color="auto"/>
        <w:right w:val="none" w:sz="0" w:space="0" w:color="auto"/>
      </w:divBdr>
    </w:div>
    <w:div w:id="1873227495">
      <w:bodyDiv w:val="1"/>
      <w:marLeft w:val="0"/>
      <w:marRight w:val="0"/>
      <w:marTop w:val="0"/>
      <w:marBottom w:val="0"/>
      <w:divBdr>
        <w:top w:val="none" w:sz="0" w:space="0" w:color="auto"/>
        <w:left w:val="none" w:sz="0" w:space="0" w:color="auto"/>
        <w:bottom w:val="none" w:sz="0" w:space="0" w:color="auto"/>
        <w:right w:val="none" w:sz="0" w:space="0" w:color="auto"/>
      </w:divBdr>
    </w:div>
    <w:div w:id="1874072418">
      <w:bodyDiv w:val="1"/>
      <w:marLeft w:val="0"/>
      <w:marRight w:val="0"/>
      <w:marTop w:val="0"/>
      <w:marBottom w:val="0"/>
      <w:divBdr>
        <w:top w:val="none" w:sz="0" w:space="0" w:color="auto"/>
        <w:left w:val="none" w:sz="0" w:space="0" w:color="auto"/>
        <w:bottom w:val="none" w:sz="0" w:space="0" w:color="auto"/>
        <w:right w:val="none" w:sz="0" w:space="0" w:color="auto"/>
      </w:divBdr>
    </w:div>
    <w:div w:id="1875457970">
      <w:bodyDiv w:val="1"/>
      <w:marLeft w:val="0"/>
      <w:marRight w:val="0"/>
      <w:marTop w:val="0"/>
      <w:marBottom w:val="0"/>
      <w:divBdr>
        <w:top w:val="none" w:sz="0" w:space="0" w:color="auto"/>
        <w:left w:val="none" w:sz="0" w:space="0" w:color="auto"/>
        <w:bottom w:val="none" w:sz="0" w:space="0" w:color="auto"/>
        <w:right w:val="none" w:sz="0" w:space="0" w:color="auto"/>
      </w:divBdr>
    </w:div>
    <w:div w:id="1879271278">
      <w:bodyDiv w:val="1"/>
      <w:marLeft w:val="0"/>
      <w:marRight w:val="0"/>
      <w:marTop w:val="0"/>
      <w:marBottom w:val="0"/>
      <w:divBdr>
        <w:top w:val="none" w:sz="0" w:space="0" w:color="auto"/>
        <w:left w:val="none" w:sz="0" w:space="0" w:color="auto"/>
        <w:bottom w:val="none" w:sz="0" w:space="0" w:color="auto"/>
        <w:right w:val="none" w:sz="0" w:space="0" w:color="auto"/>
      </w:divBdr>
    </w:div>
    <w:div w:id="1882983157">
      <w:bodyDiv w:val="1"/>
      <w:marLeft w:val="0"/>
      <w:marRight w:val="0"/>
      <w:marTop w:val="0"/>
      <w:marBottom w:val="0"/>
      <w:divBdr>
        <w:top w:val="none" w:sz="0" w:space="0" w:color="auto"/>
        <w:left w:val="none" w:sz="0" w:space="0" w:color="auto"/>
        <w:bottom w:val="none" w:sz="0" w:space="0" w:color="auto"/>
        <w:right w:val="none" w:sz="0" w:space="0" w:color="auto"/>
      </w:divBdr>
    </w:div>
    <w:div w:id="1885632905">
      <w:bodyDiv w:val="1"/>
      <w:marLeft w:val="0"/>
      <w:marRight w:val="0"/>
      <w:marTop w:val="0"/>
      <w:marBottom w:val="0"/>
      <w:divBdr>
        <w:top w:val="none" w:sz="0" w:space="0" w:color="auto"/>
        <w:left w:val="none" w:sz="0" w:space="0" w:color="auto"/>
        <w:bottom w:val="none" w:sz="0" w:space="0" w:color="auto"/>
        <w:right w:val="none" w:sz="0" w:space="0" w:color="auto"/>
      </w:divBdr>
    </w:div>
    <w:div w:id="1888448026">
      <w:bodyDiv w:val="1"/>
      <w:marLeft w:val="0"/>
      <w:marRight w:val="0"/>
      <w:marTop w:val="0"/>
      <w:marBottom w:val="0"/>
      <w:divBdr>
        <w:top w:val="none" w:sz="0" w:space="0" w:color="auto"/>
        <w:left w:val="none" w:sz="0" w:space="0" w:color="auto"/>
        <w:bottom w:val="none" w:sz="0" w:space="0" w:color="auto"/>
        <w:right w:val="none" w:sz="0" w:space="0" w:color="auto"/>
      </w:divBdr>
    </w:div>
    <w:div w:id="1893157293">
      <w:bodyDiv w:val="1"/>
      <w:marLeft w:val="0"/>
      <w:marRight w:val="0"/>
      <w:marTop w:val="0"/>
      <w:marBottom w:val="0"/>
      <w:divBdr>
        <w:top w:val="none" w:sz="0" w:space="0" w:color="auto"/>
        <w:left w:val="none" w:sz="0" w:space="0" w:color="auto"/>
        <w:bottom w:val="none" w:sz="0" w:space="0" w:color="auto"/>
        <w:right w:val="none" w:sz="0" w:space="0" w:color="auto"/>
      </w:divBdr>
    </w:div>
    <w:div w:id="1893811907">
      <w:bodyDiv w:val="1"/>
      <w:marLeft w:val="0"/>
      <w:marRight w:val="0"/>
      <w:marTop w:val="0"/>
      <w:marBottom w:val="0"/>
      <w:divBdr>
        <w:top w:val="none" w:sz="0" w:space="0" w:color="auto"/>
        <w:left w:val="none" w:sz="0" w:space="0" w:color="auto"/>
        <w:bottom w:val="none" w:sz="0" w:space="0" w:color="auto"/>
        <w:right w:val="none" w:sz="0" w:space="0" w:color="auto"/>
      </w:divBdr>
    </w:div>
    <w:div w:id="1894080999">
      <w:bodyDiv w:val="1"/>
      <w:marLeft w:val="0"/>
      <w:marRight w:val="0"/>
      <w:marTop w:val="0"/>
      <w:marBottom w:val="0"/>
      <w:divBdr>
        <w:top w:val="none" w:sz="0" w:space="0" w:color="auto"/>
        <w:left w:val="none" w:sz="0" w:space="0" w:color="auto"/>
        <w:bottom w:val="none" w:sz="0" w:space="0" w:color="auto"/>
        <w:right w:val="none" w:sz="0" w:space="0" w:color="auto"/>
      </w:divBdr>
    </w:div>
    <w:div w:id="1896700318">
      <w:bodyDiv w:val="1"/>
      <w:marLeft w:val="0"/>
      <w:marRight w:val="0"/>
      <w:marTop w:val="0"/>
      <w:marBottom w:val="0"/>
      <w:divBdr>
        <w:top w:val="none" w:sz="0" w:space="0" w:color="auto"/>
        <w:left w:val="none" w:sz="0" w:space="0" w:color="auto"/>
        <w:bottom w:val="none" w:sz="0" w:space="0" w:color="auto"/>
        <w:right w:val="none" w:sz="0" w:space="0" w:color="auto"/>
      </w:divBdr>
    </w:div>
    <w:div w:id="1897088400">
      <w:bodyDiv w:val="1"/>
      <w:marLeft w:val="0"/>
      <w:marRight w:val="0"/>
      <w:marTop w:val="0"/>
      <w:marBottom w:val="0"/>
      <w:divBdr>
        <w:top w:val="none" w:sz="0" w:space="0" w:color="auto"/>
        <w:left w:val="none" w:sz="0" w:space="0" w:color="auto"/>
        <w:bottom w:val="none" w:sz="0" w:space="0" w:color="auto"/>
        <w:right w:val="none" w:sz="0" w:space="0" w:color="auto"/>
      </w:divBdr>
    </w:div>
    <w:div w:id="1902789774">
      <w:bodyDiv w:val="1"/>
      <w:marLeft w:val="0"/>
      <w:marRight w:val="0"/>
      <w:marTop w:val="0"/>
      <w:marBottom w:val="0"/>
      <w:divBdr>
        <w:top w:val="none" w:sz="0" w:space="0" w:color="auto"/>
        <w:left w:val="none" w:sz="0" w:space="0" w:color="auto"/>
        <w:bottom w:val="none" w:sz="0" w:space="0" w:color="auto"/>
        <w:right w:val="none" w:sz="0" w:space="0" w:color="auto"/>
      </w:divBdr>
    </w:div>
    <w:div w:id="1905599810">
      <w:bodyDiv w:val="1"/>
      <w:marLeft w:val="0"/>
      <w:marRight w:val="0"/>
      <w:marTop w:val="0"/>
      <w:marBottom w:val="0"/>
      <w:divBdr>
        <w:top w:val="none" w:sz="0" w:space="0" w:color="auto"/>
        <w:left w:val="none" w:sz="0" w:space="0" w:color="auto"/>
        <w:bottom w:val="none" w:sz="0" w:space="0" w:color="auto"/>
        <w:right w:val="none" w:sz="0" w:space="0" w:color="auto"/>
      </w:divBdr>
    </w:div>
    <w:div w:id="1915242125">
      <w:bodyDiv w:val="1"/>
      <w:marLeft w:val="0"/>
      <w:marRight w:val="0"/>
      <w:marTop w:val="0"/>
      <w:marBottom w:val="0"/>
      <w:divBdr>
        <w:top w:val="none" w:sz="0" w:space="0" w:color="auto"/>
        <w:left w:val="none" w:sz="0" w:space="0" w:color="auto"/>
        <w:bottom w:val="none" w:sz="0" w:space="0" w:color="auto"/>
        <w:right w:val="none" w:sz="0" w:space="0" w:color="auto"/>
      </w:divBdr>
    </w:div>
    <w:div w:id="1915430732">
      <w:bodyDiv w:val="1"/>
      <w:marLeft w:val="0"/>
      <w:marRight w:val="0"/>
      <w:marTop w:val="0"/>
      <w:marBottom w:val="0"/>
      <w:divBdr>
        <w:top w:val="none" w:sz="0" w:space="0" w:color="auto"/>
        <w:left w:val="none" w:sz="0" w:space="0" w:color="auto"/>
        <w:bottom w:val="none" w:sz="0" w:space="0" w:color="auto"/>
        <w:right w:val="none" w:sz="0" w:space="0" w:color="auto"/>
      </w:divBdr>
    </w:div>
    <w:div w:id="1916544451">
      <w:bodyDiv w:val="1"/>
      <w:marLeft w:val="0"/>
      <w:marRight w:val="0"/>
      <w:marTop w:val="0"/>
      <w:marBottom w:val="0"/>
      <w:divBdr>
        <w:top w:val="none" w:sz="0" w:space="0" w:color="auto"/>
        <w:left w:val="none" w:sz="0" w:space="0" w:color="auto"/>
        <w:bottom w:val="none" w:sz="0" w:space="0" w:color="auto"/>
        <w:right w:val="none" w:sz="0" w:space="0" w:color="auto"/>
      </w:divBdr>
    </w:div>
    <w:div w:id="1926107931">
      <w:bodyDiv w:val="1"/>
      <w:marLeft w:val="0"/>
      <w:marRight w:val="0"/>
      <w:marTop w:val="0"/>
      <w:marBottom w:val="0"/>
      <w:divBdr>
        <w:top w:val="none" w:sz="0" w:space="0" w:color="auto"/>
        <w:left w:val="none" w:sz="0" w:space="0" w:color="auto"/>
        <w:bottom w:val="none" w:sz="0" w:space="0" w:color="auto"/>
        <w:right w:val="none" w:sz="0" w:space="0" w:color="auto"/>
      </w:divBdr>
    </w:div>
    <w:div w:id="1929577598">
      <w:bodyDiv w:val="1"/>
      <w:marLeft w:val="0"/>
      <w:marRight w:val="0"/>
      <w:marTop w:val="0"/>
      <w:marBottom w:val="0"/>
      <w:divBdr>
        <w:top w:val="none" w:sz="0" w:space="0" w:color="auto"/>
        <w:left w:val="none" w:sz="0" w:space="0" w:color="auto"/>
        <w:bottom w:val="none" w:sz="0" w:space="0" w:color="auto"/>
        <w:right w:val="none" w:sz="0" w:space="0" w:color="auto"/>
      </w:divBdr>
    </w:div>
    <w:div w:id="1930312214">
      <w:bodyDiv w:val="1"/>
      <w:marLeft w:val="0"/>
      <w:marRight w:val="0"/>
      <w:marTop w:val="0"/>
      <w:marBottom w:val="0"/>
      <w:divBdr>
        <w:top w:val="none" w:sz="0" w:space="0" w:color="auto"/>
        <w:left w:val="none" w:sz="0" w:space="0" w:color="auto"/>
        <w:bottom w:val="none" w:sz="0" w:space="0" w:color="auto"/>
        <w:right w:val="none" w:sz="0" w:space="0" w:color="auto"/>
      </w:divBdr>
    </w:div>
    <w:div w:id="1933780666">
      <w:bodyDiv w:val="1"/>
      <w:marLeft w:val="0"/>
      <w:marRight w:val="0"/>
      <w:marTop w:val="0"/>
      <w:marBottom w:val="0"/>
      <w:divBdr>
        <w:top w:val="none" w:sz="0" w:space="0" w:color="auto"/>
        <w:left w:val="none" w:sz="0" w:space="0" w:color="auto"/>
        <w:bottom w:val="none" w:sz="0" w:space="0" w:color="auto"/>
        <w:right w:val="none" w:sz="0" w:space="0" w:color="auto"/>
      </w:divBdr>
    </w:div>
    <w:div w:id="1933856745">
      <w:bodyDiv w:val="1"/>
      <w:marLeft w:val="0"/>
      <w:marRight w:val="0"/>
      <w:marTop w:val="0"/>
      <w:marBottom w:val="0"/>
      <w:divBdr>
        <w:top w:val="none" w:sz="0" w:space="0" w:color="auto"/>
        <w:left w:val="none" w:sz="0" w:space="0" w:color="auto"/>
        <w:bottom w:val="none" w:sz="0" w:space="0" w:color="auto"/>
        <w:right w:val="none" w:sz="0" w:space="0" w:color="auto"/>
      </w:divBdr>
    </w:div>
    <w:div w:id="1935362843">
      <w:bodyDiv w:val="1"/>
      <w:marLeft w:val="0"/>
      <w:marRight w:val="0"/>
      <w:marTop w:val="0"/>
      <w:marBottom w:val="0"/>
      <w:divBdr>
        <w:top w:val="none" w:sz="0" w:space="0" w:color="auto"/>
        <w:left w:val="none" w:sz="0" w:space="0" w:color="auto"/>
        <w:bottom w:val="none" w:sz="0" w:space="0" w:color="auto"/>
        <w:right w:val="none" w:sz="0" w:space="0" w:color="auto"/>
      </w:divBdr>
    </w:div>
    <w:div w:id="1939099427">
      <w:bodyDiv w:val="1"/>
      <w:marLeft w:val="0"/>
      <w:marRight w:val="0"/>
      <w:marTop w:val="0"/>
      <w:marBottom w:val="0"/>
      <w:divBdr>
        <w:top w:val="none" w:sz="0" w:space="0" w:color="auto"/>
        <w:left w:val="none" w:sz="0" w:space="0" w:color="auto"/>
        <w:bottom w:val="none" w:sz="0" w:space="0" w:color="auto"/>
        <w:right w:val="none" w:sz="0" w:space="0" w:color="auto"/>
      </w:divBdr>
    </w:div>
    <w:div w:id="1943999469">
      <w:bodyDiv w:val="1"/>
      <w:marLeft w:val="0"/>
      <w:marRight w:val="0"/>
      <w:marTop w:val="0"/>
      <w:marBottom w:val="0"/>
      <w:divBdr>
        <w:top w:val="none" w:sz="0" w:space="0" w:color="auto"/>
        <w:left w:val="none" w:sz="0" w:space="0" w:color="auto"/>
        <w:bottom w:val="none" w:sz="0" w:space="0" w:color="auto"/>
        <w:right w:val="none" w:sz="0" w:space="0" w:color="auto"/>
      </w:divBdr>
    </w:div>
    <w:div w:id="1952474554">
      <w:bodyDiv w:val="1"/>
      <w:marLeft w:val="0"/>
      <w:marRight w:val="0"/>
      <w:marTop w:val="0"/>
      <w:marBottom w:val="0"/>
      <w:divBdr>
        <w:top w:val="none" w:sz="0" w:space="0" w:color="auto"/>
        <w:left w:val="none" w:sz="0" w:space="0" w:color="auto"/>
        <w:bottom w:val="none" w:sz="0" w:space="0" w:color="auto"/>
        <w:right w:val="none" w:sz="0" w:space="0" w:color="auto"/>
      </w:divBdr>
    </w:div>
    <w:div w:id="1953197112">
      <w:bodyDiv w:val="1"/>
      <w:marLeft w:val="0"/>
      <w:marRight w:val="0"/>
      <w:marTop w:val="0"/>
      <w:marBottom w:val="0"/>
      <w:divBdr>
        <w:top w:val="none" w:sz="0" w:space="0" w:color="auto"/>
        <w:left w:val="none" w:sz="0" w:space="0" w:color="auto"/>
        <w:bottom w:val="none" w:sz="0" w:space="0" w:color="auto"/>
        <w:right w:val="none" w:sz="0" w:space="0" w:color="auto"/>
      </w:divBdr>
    </w:div>
    <w:div w:id="1953856364">
      <w:bodyDiv w:val="1"/>
      <w:marLeft w:val="0"/>
      <w:marRight w:val="0"/>
      <w:marTop w:val="0"/>
      <w:marBottom w:val="0"/>
      <w:divBdr>
        <w:top w:val="none" w:sz="0" w:space="0" w:color="auto"/>
        <w:left w:val="none" w:sz="0" w:space="0" w:color="auto"/>
        <w:bottom w:val="none" w:sz="0" w:space="0" w:color="auto"/>
        <w:right w:val="none" w:sz="0" w:space="0" w:color="auto"/>
      </w:divBdr>
    </w:div>
    <w:div w:id="1955364105">
      <w:bodyDiv w:val="1"/>
      <w:marLeft w:val="0"/>
      <w:marRight w:val="0"/>
      <w:marTop w:val="0"/>
      <w:marBottom w:val="0"/>
      <w:divBdr>
        <w:top w:val="none" w:sz="0" w:space="0" w:color="auto"/>
        <w:left w:val="none" w:sz="0" w:space="0" w:color="auto"/>
        <w:bottom w:val="none" w:sz="0" w:space="0" w:color="auto"/>
        <w:right w:val="none" w:sz="0" w:space="0" w:color="auto"/>
      </w:divBdr>
    </w:div>
    <w:div w:id="1958216415">
      <w:bodyDiv w:val="1"/>
      <w:marLeft w:val="0"/>
      <w:marRight w:val="0"/>
      <w:marTop w:val="0"/>
      <w:marBottom w:val="0"/>
      <w:divBdr>
        <w:top w:val="none" w:sz="0" w:space="0" w:color="auto"/>
        <w:left w:val="none" w:sz="0" w:space="0" w:color="auto"/>
        <w:bottom w:val="none" w:sz="0" w:space="0" w:color="auto"/>
        <w:right w:val="none" w:sz="0" w:space="0" w:color="auto"/>
      </w:divBdr>
    </w:div>
    <w:div w:id="1959408301">
      <w:bodyDiv w:val="1"/>
      <w:marLeft w:val="0"/>
      <w:marRight w:val="0"/>
      <w:marTop w:val="0"/>
      <w:marBottom w:val="0"/>
      <w:divBdr>
        <w:top w:val="none" w:sz="0" w:space="0" w:color="auto"/>
        <w:left w:val="none" w:sz="0" w:space="0" w:color="auto"/>
        <w:bottom w:val="none" w:sz="0" w:space="0" w:color="auto"/>
        <w:right w:val="none" w:sz="0" w:space="0" w:color="auto"/>
      </w:divBdr>
    </w:div>
    <w:div w:id="1965580892">
      <w:bodyDiv w:val="1"/>
      <w:marLeft w:val="0"/>
      <w:marRight w:val="0"/>
      <w:marTop w:val="0"/>
      <w:marBottom w:val="0"/>
      <w:divBdr>
        <w:top w:val="none" w:sz="0" w:space="0" w:color="auto"/>
        <w:left w:val="none" w:sz="0" w:space="0" w:color="auto"/>
        <w:bottom w:val="none" w:sz="0" w:space="0" w:color="auto"/>
        <w:right w:val="none" w:sz="0" w:space="0" w:color="auto"/>
      </w:divBdr>
    </w:div>
    <w:div w:id="1970013649">
      <w:bodyDiv w:val="1"/>
      <w:marLeft w:val="0"/>
      <w:marRight w:val="0"/>
      <w:marTop w:val="0"/>
      <w:marBottom w:val="0"/>
      <w:divBdr>
        <w:top w:val="none" w:sz="0" w:space="0" w:color="auto"/>
        <w:left w:val="none" w:sz="0" w:space="0" w:color="auto"/>
        <w:bottom w:val="none" w:sz="0" w:space="0" w:color="auto"/>
        <w:right w:val="none" w:sz="0" w:space="0" w:color="auto"/>
      </w:divBdr>
    </w:div>
    <w:div w:id="1974631118">
      <w:bodyDiv w:val="1"/>
      <w:marLeft w:val="0"/>
      <w:marRight w:val="0"/>
      <w:marTop w:val="0"/>
      <w:marBottom w:val="0"/>
      <w:divBdr>
        <w:top w:val="none" w:sz="0" w:space="0" w:color="auto"/>
        <w:left w:val="none" w:sz="0" w:space="0" w:color="auto"/>
        <w:bottom w:val="none" w:sz="0" w:space="0" w:color="auto"/>
        <w:right w:val="none" w:sz="0" w:space="0" w:color="auto"/>
      </w:divBdr>
    </w:div>
    <w:div w:id="1978021855">
      <w:bodyDiv w:val="1"/>
      <w:marLeft w:val="0"/>
      <w:marRight w:val="0"/>
      <w:marTop w:val="0"/>
      <w:marBottom w:val="0"/>
      <w:divBdr>
        <w:top w:val="none" w:sz="0" w:space="0" w:color="auto"/>
        <w:left w:val="none" w:sz="0" w:space="0" w:color="auto"/>
        <w:bottom w:val="none" w:sz="0" w:space="0" w:color="auto"/>
        <w:right w:val="none" w:sz="0" w:space="0" w:color="auto"/>
      </w:divBdr>
    </w:div>
    <w:div w:id="1984964263">
      <w:bodyDiv w:val="1"/>
      <w:marLeft w:val="0"/>
      <w:marRight w:val="0"/>
      <w:marTop w:val="0"/>
      <w:marBottom w:val="0"/>
      <w:divBdr>
        <w:top w:val="none" w:sz="0" w:space="0" w:color="auto"/>
        <w:left w:val="none" w:sz="0" w:space="0" w:color="auto"/>
        <w:bottom w:val="none" w:sz="0" w:space="0" w:color="auto"/>
        <w:right w:val="none" w:sz="0" w:space="0" w:color="auto"/>
      </w:divBdr>
    </w:div>
    <w:div w:id="1986928956">
      <w:bodyDiv w:val="1"/>
      <w:marLeft w:val="0"/>
      <w:marRight w:val="0"/>
      <w:marTop w:val="0"/>
      <w:marBottom w:val="0"/>
      <w:divBdr>
        <w:top w:val="none" w:sz="0" w:space="0" w:color="auto"/>
        <w:left w:val="none" w:sz="0" w:space="0" w:color="auto"/>
        <w:bottom w:val="none" w:sz="0" w:space="0" w:color="auto"/>
        <w:right w:val="none" w:sz="0" w:space="0" w:color="auto"/>
      </w:divBdr>
    </w:div>
    <w:div w:id="1987781471">
      <w:bodyDiv w:val="1"/>
      <w:marLeft w:val="0"/>
      <w:marRight w:val="0"/>
      <w:marTop w:val="0"/>
      <w:marBottom w:val="0"/>
      <w:divBdr>
        <w:top w:val="none" w:sz="0" w:space="0" w:color="auto"/>
        <w:left w:val="none" w:sz="0" w:space="0" w:color="auto"/>
        <w:bottom w:val="none" w:sz="0" w:space="0" w:color="auto"/>
        <w:right w:val="none" w:sz="0" w:space="0" w:color="auto"/>
      </w:divBdr>
    </w:div>
    <w:div w:id="1991253532">
      <w:bodyDiv w:val="1"/>
      <w:marLeft w:val="0"/>
      <w:marRight w:val="0"/>
      <w:marTop w:val="0"/>
      <w:marBottom w:val="0"/>
      <w:divBdr>
        <w:top w:val="none" w:sz="0" w:space="0" w:color="auto"/>
        <w:left w:val="none" w:sz="0" w:space="0" w:color="auto"/>
        <w:bottom w:val="none" w:sz="0" w:space="0" w:color="auto"/>
        <w:right w:val="none" w:sz="0" w:space="0" w:color="auto"/>
      </w:divBdr>
    </w:div>
    <w:div w:id="1992056323">
      <w:bodyDiv w:val="1"/>
      <w:marLeft w:val="0"/>
      <w:marRight w:val="0"/>
      <w:marTop w:val="0"/>
      <w:marBottom w:val="0"/>
      <w:divBdr>
        <w:top w:val="none" w:sz="0" w:space="0" w:color="auto"/>
        <w:left w:val="none" w:sz="0" w:space="0" w:color="auto"/>
        <w:bottom w:val="none" w:sz="0" w:space="0" w:color="auto"/>
        <w:right w:val="none" w:sz="0" w:space="0" w:color="auto"/>
      </w:divBdr>
    </w:div>
    <w:div w:id="1995648023">
      <w:bodyDiv w:val="1"/>
      <w:marLeft w:val="0"/>
      <w:marRight w:val="0"/>
      <w:marTop w:val="0"/>
      <w:marBottom w:val="0"/>
      <w:divBdr>
        <w:top w:val="none" w:sz="0" w:space="0" w:color="auto"/>
        <w:left w:val="none" w:sz="0" w:space="0" w:color="auto"/>
        <w:bottom w:val="none" w:sz="0" w:space="0" w:color="auto"/>
        <w:right w:val="none" w:sz="0" w:space="0" w:color="auto"/>
      </w:divBdr>
    </w:div>
    <w:div w:id="1998848837">
      <w:bodyDiv w:val="1"/>
      <w:marLeft w:val="0"/>
      <w:marRight w:val="0"/>
      <w:marTop w:val="0"/>
      <w:marBottom w:val="0"/>
      <w:divBdr>
        <w:top w:val="none" w:sz="0" w:space="0" w:color="auto"/>
        <w:left w:val="none" w:sz="0" w:space="0" w:color="auto"/>
        <w:bottom w:val="none" w:sz="0" w:space="0" w:color="auto"/>
        <w:right w:val="none" w:sz="0" w:space="0" w:color="auto"/>
      </w:divBdr>
    </w:div>
    <w:div w:id="2005355423">
      <w:bodyDiv w:val="1"/>
      <w:marLeft w:val="0"/>
      <w:marRight w:val="0"/>
      <w:marTop w:val="0"/>
      <w:marBottom w:val="0"/>
      <w:divBdr>
        <w:top w:val="none" w:sz="0" w:space="0" w:color="auto"/>
        <w:left w:val="none" w:sz="0" w:space="0" w:color="auto"/>
        <w:bottom w:val="none" w:sz="0" w:space="0" w:color="auto"/>
        <w:right w:val="none" w:sz="0" w:space="0" w:color="auto"/>
      </w:divBdr>
    </w:div>
    <w:div w:id="2005890966">
      <w:bodyDiv w:val="1"/>
      <w:marLeft w:val="0"/>
      <w:marRight w:val="0"/>
      <w:marTop w:val="0"/>
      <w:marBottom w:val="0"/>
      <w:divBdr>
        <w:top w:val="none" w:sz="0" w:space="0" w:color="auto"/>
        <w:left w:val="none" w:sz="0" w:space="0" w:color="auto"/>
        <w:bottom w:val="none" w:sz="0" w:space="0" w:color="auto"/>
        <w:right w:val="none" w:sz="0" w:space="0" w:color="auto"/>
      </w:divBdr>
    </w:div>
    <w:div w:id="2011984338">
      <w:bodyDiv w:val="1"/>
      <w:marLeft w:val="0"/>
      <w:marRight w:val="0"/>
      <w:marTop w:val="0"/>
      <w:marBottom w:val="0"/>
      <w:divBdr>
        <w:top w:val="none" w:sz="0" w:space="0" w:color="auto"/>
        <w:left w:val="none" w:sz="0" w:space="0" w:color="auto"/>
        <w:bottom w:val="none" w:sz="0" w:space="0" w:color="auto"/>
        <w:right w:val="none" w:sz="0" w:space="0" w:color="auto"/>
      </w:divBdr>
    </w:div>
    <w:div w:id="2018118038">
      <w:bodyDiv w:val="1"/>
      <w:marLeft w:val="0"/>
      <w:marRight w:val="0"/>
      <w:marTop w:val="0"/>
      <w:marBottom w:val="0"/>
      <w:divBdr>
        <w:top w:val="none" w:sz="0" w:space="0" w:color="auto"/>
        <w:left w:val="none" w:sz="0" w:space="0" w:color="auto"/>
        <w:bottom w:val="none" w:sz="0" w:space="0" w:color="auto"/>
        <w:right w:val="none" w:sz="0" w:space="0" w:color="auto"/>
      </w:divBdr>
    </w:div>
    <w:div w:id="2022201873">
      <w:bodyDiv w:val="1"/>
      <w:marLeft w:val="0"/>
      <w:marRight w:val="0"/>
      <w:marTop w:val="0"/>
      <w:marBottom w:val="0"/>
      <w:divBdr>
        <w:top w:val="none" w:sz="0" w:space="0" w:color="auto"/>
        <w:left w:val="none" w:sz="0" w:space="0" w:color="auto"/>
        <w:bottom w:val="none" w:sz="0" w:space="0" w:color="auto"/>
        <w:right w:val="none" w:sz="0" w:space="0" w:color="auto"/>
      </w:divBdr>
    </w:div>
    <w:div w:id="2024357848">
      <w:bodyDiv w:val="1"/>
      <w:marLeft w:val="0"/>
      <w:marRight w:val="0"/>
      <w:marTop w:val="0"/>
      <w:marBottom w:val="0"/>
      <w:divBdr>
        <w:top w:val="none" w:sz="0" w:space="0" w:color="auto"/>
        <w:left w:val="none" w:sz="0" w:space="0" w:color="auto"/>
        <w:bottom w:val="none" w:sz="0" w:space="0" w:color="auto"/>
        <w:right w:val="none" w:sz="0" w:space="0" w:color="auto"/>
      </w:divBdr>
    </w:div>
    <w:div w:id="2030521912">
      <w:bodyDiv w:val="1"/>
      <w:marLeft w:val="0"/>
      <w:marRight w:val="0"/>
      <w:marTop w:val="0"/>
      <w:marBottom w:val="0"/>
      <w:divBdr>
        <w:top w:val="none" w:sz="0" w:space="0" w:color="auto"/>
        <w:left w:val="none" w:sz="0" w:space="0" w:color="auto"/>
        <w:bottom w:val="none" w:sz="0" w:space="0" w:color="auto"/>
        <w:right w:val="none" w:sz="0" w:space="0" w:color="auto"/>
      </w:divBdr>
    </w:div>
    <w:div w:id="2032296213">
      <w:bodyDiv w:val="1"/>
      <w:marLeft w:val="0"/>
      <w:marRight w:val="0"/>
      <w:marTop w:val="0"/>
      <w:marBottom w:val="0"/>
      <w:divBdr>
        <w:top w:val="none" w:sz="0" w:space="0" w:color="auto"/>
        <w:left w:val="none" w:sz="0" w:space="0" w:color="auto"/>
        <w:bottom w:val="none" w:sz="0" w:space="0" w:color="auto"/>
        <w:right w:val="none" w:sz="0" w:space="0" w:color="auto"/>
      </w:divBdr>
    </w:div>
    <w:div w:id="2035957382">
      <w:bodyDiv w:val="1"/>
      <w:marLeft w:val="0"/>
      <w:marRight w:val="0"/>
      <w:marTop w:val="0"/>
      <w:marBottom w:val="0"/>
      <w:divBdr>
        <w:top w:val="none" w:sz="0" w:space="0" w:color="auto"/>
        <w:left w:val="none" w:sz="0" w:space="0" w:color="auto"/>
        <w:bottom w:val="none" w:sz="0" w:space="0" w:color="auto"/>
        <w:right w:val="none" w:sz="0" w:space="0" w:color="auto"/>
      </w:divBdr>
    </w:div>
    <w:div w:id="2036928114">
      <w:bodyDiv w:val="1"/>
      <w:marLeft w:val="0"/>
      <w:marRight w:val="0"/>
      <w:marTop w:val="0"/>
      <w:marBottom w:val="0"/>
      <w:divBdr>
        <w:top w:val="none" w:sz="0" w:space="0" w:color="auto"/>
        <w:left w:val="none" w:sz="0" w:space="0" w:color="auto"/>
        <w:bottom w:val="none" w:sz="0" w:space="0" w:color="auto"/>
        <w:right w:val="none" w:sz="0" w:space="0" w:color="auto"/>
      </w:divBdr>
    </w:div>
    <w:div w:id="2042972901">
      <w:bodyDiv w:val="1"/>
      <w:marLeft w:val="0"/>
      <w:marRight w:val="0"/>
      <w:marTop w:val="0"/>
      <w:marBottom w:val="0"/>
      <w:divBdr>
        <w:top w:val="none" w:sz="0" w:space="0" w:color="auto"/>
        <w:left w:val="none" w:sz="0" w:space="0" w:color="auto"/>
        <w:bottom w:val="none" w:sz="0" w:space="0" w:color="auto"/>
        <w:right w:val="none" w:sz="0" w:space="0" w:color="auto"/>
      </w:divBdr>
    </w:div>
    <w:div w:id="2046833934">
      <w:bodyDiv w:val="1"/>
      <w:marLeft w:val="0"/>
      <w:marRight w:val="0"/>
      <w:marTop w:val="0"/>
      <w:marBottom w:val="0"/>
      <w:divBdr>
        <w:top w:val="none" w:sz="0" w:space="0" w:color="auto"/>
        <w:left w:val="none" w:sz="0" w:space="0" w:color="auto"/>
        <w:bottom w:val="none" w:sz="0" w:space="0" w:color="auto"/>
        <w:right w:val="none" w:sz="0" w:space="0" w:color="auto"/>
      </w:divBdr>
    </w:div>
    <w:div w:id="2048751587">
      <w:bodyDiv w:val="1"/>
      <w:marLeft w:val="0"/>
      <w:marRight w:val="0"/>
      <w:marTop w:val="0"/>
      <w:marBottom w:val="0"/>
      <w:divBdr>
        <w:top w:val="none" w:sz="0" w:space="0" w:color="auto"/>
        <w:left w:val="none" w:sz="0" w:space="0" w:color="auto"/>
        <w:bottom w:val="none" w:sz="0" w:space="0" w:color="auto"/>
        <w:right w:val="none" w:sz="0" w:space="0" w:color="auto"/>
      </w:divBdr>
    </w:div>
    <w:div w:id="2053185390">
      <w:bodyDiv w:val="1"/>
      <w:marLeft w:val="0"/>
      <w:marRight w:val="0"/>
      <w:marTop w:val="0"/>
      <w:marBottom w:val="0"/>
      <w:divBdr>
        <w:top w:val="none" w:sz="0" w:space="0" w:color="auto"/>
        <w:left w:val="none" w:sz="0" w:space="0" w:color="auto"/>
        <w:bottom w:val="none" w:sz="0" w:space="0" w:color="auto"/>
        <w:right w:val="none" w:sz="0" w:space="0" w:color="auto"/>
      </w:divBdr>
    </w:div>
    <w:div w:id="2053460242">
      <w:bodyDiv w:val="1"/>
      <w:marLeft w:val="0"/>
      <w:marRight w:val="0"/>
      <w:marTop w:val="0"/>
      <w:marBottom w:val="0"/>
      <w:divBdr>
        <w:top w:val="none" w:sz="0" w:space="0" w:color="auto"/>
        <w:left w:val="none" w:sz="0" w:space="0" w:color="auto"/>
        <w:bottom w:val="none" w:sz="0" w:space="0" w:color="auto"/>
        <w:right w:val="none" w:sz="0" w:space="0" w:color="auto"/>
      </w:divBdr>
    </w:div>
    <w:div w:id="2055736909">
      <w:bodyDiv w:val="1"/>
      <w:marLeft w:val="0"/>
      <w:marRight w:val="0"/>
      <w:marTop w:val="0"/>
      <w:marBottom w:val="0"/>
      <w:divBdr>
        <w:top w:val="none" w:sz="0" w:space="0" w:color="auto"/>
        <w:left w:val="none" w:sz="0" w:space="0" w:color="auto"/>
        <w:bottom w:val="none" w:sz="0" w:space="0" w:color="auto"/>
        <w:right w:val="none" w:sz="0" w:space="0" w:color="auto"/>
      </w:divBdr>
    </w:div>
    <w:div w:id="2059892852">
      <w:bodyDiv w:val="1"/>
      <w:marLeft w:val="0"/>
      <w:marRight w:val="0"/>
      <w:marTop w:val="0"/>
      <w:marBottom w:val="0"/>
      <w:divBdr>
        <w:top w:val="none" w:sz="0" w:space="0" w:color="auto"/>
        <w:left w:val="none" w:sz="0" w:space="0" w:color="auto"/>
        <w:bottom w:val="none" w:sz="0" w:space="0" w:color="auto"/>
        <w:right w:val="none" w:sz="0" w:space="0" w:color="auto"/>
      </w:divBdr>
    </w:div>
    <w:div w:id="2063017412">
      <w:bodyDiv w:val="1"/>
      <w:marLeft w:val="0"/>
      <w:marRight w:val="0"/>
      <w:marTop w:val="0"/>
      <w:marBottom w:val="0"/>
      <w:divBdr>
        <w:top w:val="none" w:sz="0" w:space="0" w:color="auto"/>
        <w:left w:val="none" w:sz="0" w:space="0" w:color="auto"/>
        <w:bottom w:val="none" w:sz="0" w:space="0" w:color="auto"/>
        <w:right w:val="none" w:sz="0" w:space="0" w:color="auto"/>
      </w:divBdr>
    </w:div>
    <w:div w:id="2068529677">
      <w:bodyDiv w:val="1"/>
      <w:marLeft w:val="0"/>
      <w:marRight w:val="0"/>
      <w:marTop w:val="0"/>
      <w:marBottom w:val="0"/>
      <w:divBdr>
        <w:top w:val="none" w:sz="0" w:space="0" w:color="auto"/>
        <w:left w:val="none" w:sz="0" w:space="0" w:color="auto"/>
        <w:bottom w:val="none" w:sz="0" w:space="0" w:color="auto"/>
        <w:right w:val="none" w:sz="0" w:space="0" w:color="auto"/>
      </w:divBdr>
    </w:div>
    <w:div w:id="2071996679">
      <w:bodyDiv w:val="1"/>
      <w:marLeft w:val="0"/>
      <w:marRight w:val="0"/>
      <w:marTop w:val="0"/>
      <w:marBottom w:val="0"/>
      <w:divBdr>
        <w:top w:val="none" w:sz="0" w:space="0" w:color="auto"/>
        <w:left w:val="none" w:sz="0" w:space="0" w:color="auto"/>
        <w:bottom w:val="none" w:sz="0" w:space="0" w:color="auto"/>
        <w:right w:val="none" w:sz="0" w:space="0" w:color="auto"/>
      </w:divBdr>
    </w:div>
    <w:div w:id="2073498692">
      <w:bodyDiv w:val="1"/>
      <w:marLeft w:val="0"/>
      <w:marRight w:val="0"/>
      <w:marTop w:val="0"/>
      <w:marBottom w:val="0"/>
      <w:divBdr>
        <w:top w:val="none" w:sz="0" w:space="0" w:color="auto"/>
        <w:left w:val="none" w:sz="0" w:space="0" w:color="auto"/>
        <w:bottom w:val="none" w:sz="0" w:space="0" w:color="auto"/>
        <w:right w:val="none" w:sz="0" w:space="0" w:color="auto"/>
      </w:divBdr>
    </w:div>
    <w:div w:id="2073654233">
      <w:bodyDiv w:val="1"/>
      <w:marLeft w:val="0"/>
      <w:marRight w:val="0"/>
      <w:marTop w:val="0"/>
      <w:marBottom w:val="0"/>
      <w:divBdr>
        <w:top w:val="none" w:sz="0" w:space="0" w:color="auto"/>
        <w:left w:val="none" w:sz="0" w:space="0" w:color="auto"/>
        <w:bottom w:val="none" w:sz="0" w:space="0" w:color="auto"/>
        <w:right w:val="none" w:sz="0" w:space="0" w:color="auto"/>
      </w:divBdr>
    </w:div>
    <w:div w:id="2073767376">
      <w:bodyDiv w:val="1"/>
      <w:marLeft w:val="0"/>
      <w:marRight w:val="0"/>
      <w:marTop w:val="0"/>
      <w:marBottom w:val="0"/>
      <w:divBdr>
        <w:top w:val="none" w:sz="0" w:space="0" w:color="auto"/>
        <w:left w:val="none" w:sz="0" w:space="0" w:color="auto"/>
        <w:bottom w:val="none" w:sz="0" w:space="0" w:color="auto"/>
        <w:right w:val="none" w:sz="0" w:space="0" w:color="auto"/>
      </w:divBdr>
    </w:div>
    <w:div w:id="2074693349">
      <w:bodyDiv w:val="1"/>
      <w:marLeft w:val="0"/>
      <w:marRight w:val="0"/>
      <w:marTop w:val="0"/>
      <w:marBottom w:val="0"/>
      <w:divBdr>
        <w:top w:val="none" w:sz="0" w:space="0" w:color="auto"/>
        <w:left w:val="none" w:sz="0" w:space="0" w:color="auto"/>
        <w:bottom w:val="none" w:sz="0" w:space="0" w:color="auto"/>
        <w:right w:val="none" w:sz="0" w:space="0" w:color="auto"/>
      </w:divBdr>
    </w:div>
    <w:div w:id="2075883255">
      <w:bodyDiv w:val="1"/>
      <w:marLeft w:val="0"/>
      <w:marRight w:val="0"/>
      <w:marTop w:val="0"/>
      <w:marBottom w:val="0"/>
      <w:divBdr>
        <w:top w:val="none" w:sz="0" w:space="0" w:color="auto"/>
        <w:left w:val="none" w:sz="0" w:space="0" w:color="auto"/>
        <w:bottom w:val="none" w:sz="0" w:space="0" w:color="auto"/>
        <w:right w:val="none" w:sz="0" w:space="0" w:color="auto"/>
      </w:divBdr>
    </w:div>
    <w:div w:id="2077244930">
      <w:bodyDiv w:val="1"/>
      <w:marLeft w:val="0"/>
      <w:marRight w:val="0"/>
      <w:marTop w:val="0"/>
      <w:marBottom w:val="0"/>
      <w:divBdr>
        <w:top w:val="none" w:sz="0" w:space="0" w:color="auto"/>
        <w:left w:val="none" w:sz="0" w:space="0" w:color="auto"/>
        <w:bottom w:val="none" w:sz="0" w:space="0" w:color="auto"/>
        <w:right w:val="none" w:sz="0" w:space="0" w:color="auto"/>
      </w:divBdr>
    </w:div>
    <w:div w:id="2077245244">
      <w:bodyDiv w:val="1"/>
      <w:marLeft w:val="0"/>
      <w:marRight w:val="0"/>
      <w:marTop w:val="0"/>
      <w:marBottom w:val="0"/>
      <w:divBdr>
        <w:top w:val="none" w:sz="0" w:space="0" w:color="auto"/>
        <w:left w:val="none" w:sz="0" w:space="0" w:color="auto"/>
        <w:bottom w:val="none" w:sz="0" w:space="0" w:color="auto"/>
        <w:right w:val="none" w:sz="0" w:space="0" w:color="auto"/>
      </w:divBdr>
    </w:div>
    <w:div w:id="2078936677">
      <w:bodyDiv w:val="1"/>
      <w:marLeft w:val="0"/>
      <w:marRight w:val="0"/>
      <w:marTop w:val="0"/>
      <w:marBottom w:val="0"/>
      <w:divBdr>
        <w:top w:val="none" w:sz="0" w:space="0" w:color="auto"/>
        <w:left w:val="none" w:sz="0" w:space="0" w:color="auto"/>
        <w:bottom w:val="none" w:sz="0" w:space="0" w:color="auto"/>
        <w:right w:val="none" w:sz="0" w:space="0" w:color="auto"/>
      </w:divBdr>
    </w:div>
    <w:div w:id="2080206698">
      <w:bodyDiv w:val="1"/>
      <w:marLeft w:val="0"/>
      <w:marRight w:val="0"/>
      <w:marTop w:val="0"/>
      <w:marBottom w:val="0"/>
      <w:divBdr>
        <w:top w:val="none" w:sz="0" w:space="0" w:color="auto"/>
        <w:left w:val="none" w:sz="0" w:space="0" w:color="auto"/>
        <w:bottom w:val="none" w:sz="0" w:space="0" w:color="auto"/>
        <w:right w:val="none" w:sz="0" w:space="0" w:color="auto"/>
      </w:divBdr>
    </w:div>
    <w:div w:id="2080974982">
      <w:bodyDiv w:val="1"/>
      <w:marLeft w:val="0"/>
      <w:marRight w:val="0"/>
      <w:marTop w:val="0"/>
      <w:marBottom w:val="0"/>
      <w:divBdr>
        <w:top w:val="none" w:sz="0" w:space="0" w:color="auto"/>
        <w:left w:val="none" w:sz="0" w:space="0" w:color="auto"/>
        <w:bottom w:val="none" w:sz="0" w:space="0" w:color="auto"/>
        <w:right w:val="none" w:sz="0" w:space="0" w:color="auto"/>
      </w:divBdr>
    </w:div>
    <w:div w:id="2082674454">
      <w:bodyDiv w:val="1"/>
      <w:marLeft w:val="0"/>
      <w:marRight w:val="0"/>
      <w:marTop w:val="0"/>
      <w:marBottom w:val="0"/>
      <w:divBdr>
        <w:top w:val="none" w:sz="0" w:space="0" w:color="auto"/>
        <w:left w:val="none" w:sz="0" w:space="0" w:color="auto"/>
        <w:bottom w:val="none" w:sz="0" w:space="0" w:color="auto"/>
        <w:right w:val="none" w:sz="0" w:space="0" w:color="auto"/>
      </w:divBdr>
    </w:div>
    <w:div w:id="2083792034">
      <w:bodyDiv w:val="1"/>
      <w:marLeft w:val="0"/>
      <w:marRight w:val="0"/>
      <w:marTop w:val="0"/>
      <w:marBottom w:val="0"/>
      <w:divBdr>
        <w:top w:val="none" w:sz="0" w:space="0" w:color="auto"/>
        <w:left w:val="none" w:sz="0" w:space="0" w:color="auto"/>
        <w:bottom w:val="none" w:sz="0" w:space="0" w:color="auto"/>
        <w:right w:val="none" w:sz="0" w:space="0" w:color="auto"/>
      </w:divBdr>
    </w:div>
    <w:div w:id="2088459373">
      <w:bodyDiv w:val="1"/>
      <w:marLeft w:val="0"/>
      <w:marRight w:val="0"/>
      <w:marTop w:val="0"/>
      <w:marBottom w:val="0"/>
      <w:divBdr>
        <w:top w:val="none" w:sz="0" w:space="0" w:color="auto"/>
        <w:left w:val="none" w:sz="0" w:space="0" w:color="auto"/>
        <w:bottom w:val="none" w:sz="0" w:space="0" w:color="auto"/>
        <w:right w:val="none" w:sz="0" w:space="0" w:color="auto"/>
      </w:divBdr>
    </w:div>
    <w:div w:id="2089186406">
      <w:bodyDiv w:val="1"/>
      <w:marLeft w:val="0"/>
      <w:marRight w:val="0"/>
      <w:marTop w:val="0"/>
      <w:marBottom w:val="0"/>
      <w:divBdr>
        <w:top w:val="none" w:sz="0" w:space="0" w:color="auto"/>
        <w:left w:val="none" w:sz="0" w:space="0" w:color="auto"/>
        <w:bottom w:val="none" w:sz="0" w:space="0" w:color="auto"/>
        <w:right w:val="none" w:sz="0" w:space="0" w:color="auto"/>
      </w:divBdr>
    </w:div>
    <w:div w:id="2089494622">
      <w:bodyDiv w:val="1"/>
      <w:marLeft w:val="0"/>
      <w:marRight w:val="0"/>
      <w:marTop w:val="0"/>
      <w:marBottom w:val="0"/>
      <w:divBdr>
        <w:top w:val="none" w:sz="0" w:space="0" w:color="auto"/>
        <w:left w:val="none" w:sz="0" w:space="0" w:color="auto"/>
        <w:bottom w:val="none" w:sz="0" w:space="0" w:color="auto"/>
        <w:right w:val="none" w:sz="0" w:space="0" w:color="auto"/>
      </w:divBdr>
    </w:div>
    <w:div w:id="2096320142">
      <w:bodyDiv w:val="1"/>
      <w:marLeft w:val="0"/>
      <w:marRight w:val="0"/>
      <w:marTop w:val="0"/>
      <w:marBottom w:val="0"/>
      <w:divBdr>
        <w:top w:val="none" w:sz="0" w:space="0" w:color="auto"/>
        <w:left w:val="none" w:sz="0" w:space="0" w:color="auto"/>
        <w:bottom w:val="none" w:sz="0" w:space="0" w:color="auto"/>
        <w:right w:val="none" w:sz="0" w:space="0" w:color="auto"/>
      </w:divBdr>
    </w:div>
    <w:div w:id="2098016381">
      <w:bodyDiv w:val="1"/>
      <w:marLeft w:val="0"/>
      <w:marRight w:val="0"/>
      <w:marTop w:val="0"/>
      <w:marBottom w:val="0"/>
      <w:divBdr>
        <w:top w:val="none" w:sz="0" w:space="0" w:color="auto"/>
        <w:left w:val="none" w:sz="0" w:space="0" w:color="auto"/>
        <w:bottom w:val="none" w:sz="0" w:space="0" w:color="auto"/>
        <w:right w:val="none" w:sz="0" w:space="0" w:color="auto"/>
      </w:divBdr>
    </w:div>
    <w:div w:id="2100830726">
      <w:bodyDiv w:val="1"/>
      <w:marLeft w:val="0"/>
      <w:marRight w:val="0"/>
      <w:marTop w:val="0"/>
      <w:marBottom w:val="0"/>
      <w:divBdr>
        <w:top w:val="none" w:sz="0" w:space="0" w:color="auto"/>
        <w:left w:val="none" w:sz="0" w:space="0" w:color="auto"/>
        <w:bottom w:val="none" w:sz="0" w:space="0" w:color="auto"/>
        <w:right w:val="none" w:sz="0" w:space="0" w:color="auto"/>
      </w:divBdr>
    </w:div>
    <w:div w:id="2106656232">
      <w:bodyDiv w:val="1"/>
      <w:marLeft w:val="0"/>
      <w:marRight w:val="0"/>
      <w:marTop w:val="0"/>
      <w:marBottom w:val="0"/>
      <w:divBdr>
        <w:top w:val="none" w:sz="0" w:space="0" w:color="auto"/>
        <w:left w:val="none" w:sz="0" w:space="0" w:color="auto"/>
        <w:bottom w:val="none" w:sz="0" w:space="0" w:color="auto"/>
        <w:right w:val="none" w:sz="0" w:space="0" w:color="auto"/>
      </w:divBdr>
    </w:div>
    <w:div w:id="2107653056">
      <w:bodyDiv w:val="1"/>
      <w:marLeft w:val="0"/>
      <w:marRight w:val="0"/>
      <w:marTop w:val="0"/>
      <w:marBottom w:val="0"/>
      <w:divBdr>
        <w:top w:val="none" w:sz="0" w:space="0" w:color="auto"/>
        <w:left w:val="none" w:sz="0" w:space="0" w:color="auto"/>
        <w:bottom w:val="none" w:sz="0" w:space="0" w:color="auto"/>
        <w:right w:val="none" w:sz="0" w:space="0" w:color="auto"/>
      </w:divBdr>
    </w:div>
    <w:div w:id="2108891486">
      <w:bodyDiv w:val="1"/>
      <w:marLeft w:val="0"/>
      <w:marRight w:val="0"/>
      <w:marTop w:val="0"/>
      <w:marBottom w:val="0"/>
      <w:divBdr>
        <w:top w:val="none" w:sz="0" w:space="0" w:color="auto"/>
        <w:left w:val="none" w:sz="0" w:space="0" w:color="auto"/>
        <w:bottom w:val="none" w:sz="0" w:space="0" w:color="auto"/>
        <w:right w:val="none" w:sz="0" w:space="0" w:color="auto"/>
      </w:divBdr>
    </w:div>
    <w:div w:id="2108958647">
      <w:bodyDiv w:val="1"/>
      <w:marLeft w:val="0"/>
      <w:marRight w:val="0"/>
      <w:marTop w:val="0"/>
      <w:marBottom w:val="0"/>
      <w:divBdr>
        <w:top w:val="none" w:sz="0" w:space="0" w:color="auto"/>
        <w:left w:val="none" w:sz="0" w:space="0" w:color="auto"/>
        <w:bottom w:val="none" w:sz="0" w:space="0" w:color="auto"/>
        <w:right w:val="none" w:sz="0" w:space="0" w:color="auto"/>
      </w:divBdr>
    </w:div>
    <w:div w:id="2110159756">
      <w:bodyDiv w:val="1"/>
      <w:marLeft w:val="0"/>
      <w:marRight w:val="0"/>
      <w:marTop w:val="0"/>
      <w:marBottom w:val="0"/>
      <w:divBdr>
        <w:top w:val="none" w:sz="0" w:space="0" w:color="auto"/>
        <w:left w:val="none" w:sz="0" w:space="0" w:color="auto"/>
        <w:bottom w:val="none" w:sz="0" w:space="0" w:color="auto"/>
        <w:right w:val="none" w:sz="0" w:space="0" w:color="auto"/>
      </w:divBdr>
    </w:div>
    <w:div w:id="2111772197">
      <w:bodyDiv w:val="1"/>
      <w:marLeft w:val="0"/>
      <w:marRight w:val="0"/>
      <w:marTop w:val="0"/>
      <w:marBottom w:val="0"/>
      <w:divBdr>
        <w:top w:val="none" w:sz="0" w:space="0" w:color="auto"/>
        <w:left w:val="none" w:sz="0" w:space="0" w:color="auto"/>
        <w:bottom w:val="none" w:sz="0" w:space="0" w:color="auto"/>
        <w:right w:val="none" w:sz="0" w:space="0" w:color="auto"/>
      </w:divBdr>
    </w:div>
    <w:div w:id="2117022202">
      <w:bodyDiv w:val="1"/>
      <w:marLeft w:val="0"/>
      <w:marRight w:val="0"/>
      <w:marTop w:val="0"/>
      <w:marBottom w:val="0"/>
      <w:divBdr>
        <w:top w:val="none" w:sz="0" w:space="0" w:color="auto"/>
        <w:left w:val="none" w:sz="0" w:space="0" w:color="auto"/>
        <w:bottom w:val="none" w:sz="0" w:space="0" w:color="auto"/>
        <w:right w:val="none" w:sz="0" w:space="0" w:color="auto"/>
      </w:divBdr>
    </w:div>
    <w:div w:id="2121485658">
      <w:bodyDiv w:val="1"/>
      <w:marLeft w:val="0"/>
      <w:marRight w:val="0"/>
      <w:marTop w:val="0"/>
      <w:marBottom w:val="0"/>
      <w:divBdr>
        <w:top w:val="none" w:sz="0" w:space="0" w:color="auto"/>
        <w:left w:val="none" w:sz="0" w:space="0" w:color="auto"/>
        <w:bottom w:val="none" w:sz="0" w:space="0" w:color="auto"/>
        <w:right w:val="none" w:sz="0" w:space="0" w:color="auto"/>
      </w:divBdr>
    </w:div>
    <w:div w:id="2132165643">
      <w:bodyDiv w:val="1"/>
      <w:marLeft w:val="0"/>
      <w:marRight w:val="0"/>
      <w:marTop w:val="0"/>
      <w:marBottom w:val="0"/>
      <w:divBdr>
        <w:top w:val="none" w:sz="0" w:space="0" w:color="auto"/>
        <w:left w:val="none" w:sz="0" w:space="0" w:color="auto"/>
        <w:bottom w:val="none" w:sz="0" w:space="0" w:color="auto"/>
        <w:right w:val="none" w:sz="0" w:space="0" w:color="auto"/>
      </w:divBdr>
    </w:div>
    <w:div w:id="2134059509">
      <w:bodyDiv w:val="1"/>
      <w:marLeft w:val="0"/>
      <w:marRight w:val="0"/>
      <w:marTop w:val="0"/>
      <w:marBottom w:val="0"/>
      <w:divBdr>
        <w:top w:val="none" w:sz="0" w:space="0" w:color="auto"/>
        <w:left w:val="none" w:sz="0" w:space="0" w:color="auto"/>
        <w:bottom w:val="none" w:sz="0" w:space="0" w:color="auto"/>
        <w:right w:val="none" w:sz="0" w:space="0" w:color="auto"/>
      </w:divBdr>
    </w:div>
    <w:div w:id="2134134120">
      <w:bodyDiv w:val="1"/>
      <w:marLeft w:val="0"/>
      <w:marRight w:val="0"/>
      <w:marTop w:val="0"/>
      <w:marBottom w:val="0"/>
      <w:divBdr>
        <w:top w:val="none" w:sz="0" w:space="0" w:color="auto"/>
        <w:left w:val="none" w:sz="0" w:space="0" w:color="auto"/>
        <w:bottom w:val="none" w:sz="0" w:space="0" w:color="auto"/>
        <w:right w:val="none" w:sz="0" w:space="0" w:color="auto"/>
      </w:divBdr>
    </w:div>
    <w:div w:id="2135979623">
      <w:bodyDiv w:val="1"/>
      <w:marLeft w:val="0"/>
      <w:marRight w:val="0"/>
      <w:marTop w:val="0"/>
      <w:marBottom w:val="0"/>
      <w:divBdr>
        <w:top w:val="none" w:sz="0" w:space="0" w:color="auto"/>
        <w:left w:val="none" w:sz="0" w:space="0" w:color="auto"/>
        <w:bottom w:val="none" w:sz="0" w:space="0" w:color="auto"/>
        <w:right w:val="none" w:sz="0" w:space="0" w:color="auto"/>
      </w:divBdr>
    </w:div>
    <w:div w:id="2142070427">
      <w:bodyDiv w:val="1"/>
      <w:marLeft w:val="0"/>
      <w:marRight w:val="0"/>
      <w:marTop w:val="0"/>
      <w:marBottom w:val="0"/>
      <w:divBdr>
        <w:top w:val="none" w:sz="0" w:space="0" w:color="auto"/>
        <w:left w:val="none" w:sz="0" w:space="0" w:color="auto"/>
        <w:bottom w:val="none" w:sz="0" w:space="0" w:color="auto"/>
        <w:right w:val="none" w:sz="0" w:space="0" w:color="auto"/>
      </w:divBdr>
    </w:div>
    <w:div w:id="2144272453">
      <w:bodyDiv w:val="1"/>
      <w:marLeft w:val="0"/>
      <w:marRight w:val="0"/>
      <w:marTop w:val="0"/>
      <w:marBottom w:val="0"/>
      <w:divBdr>
        <w:top w:val="none" w:sz="0" w:space="0" w:color="auto"/>
        <w:left w:val="none" w:sz="0" w:space="0" w:color="auto"/>
        <w:bottom w:val="none" w:sz="0" w:space="0" w:color="auto"/>
        <w:right w:val="none" w:sz="0" w:space="0" w:color="auto"/>
      </w:divBdr>
    </w:div>
    <w:div w:id="2145078491">
      <w:bodyDiv w:val="1"/>
      <w:marLeft w:val="0"/>
      <w:marRight w:val="0"/>
      <w:marTop w:val="0"/>
      <w:marBottom w:val="0"/>
      <w:divBdr>
        <w:top w:val="none" w:sz="0" w:space="0" w:color="auto"/>
        <w:left w:val="none" w:sz="0" w:space="0" w:color="auto"/>
        <w:bottom w:val="none" w:sz="0" w:space="0" w:color="auto"/>
        <w:right w:val="none" w:sz="0" w:space="0" w:color="auto"/>
      </w:divBdr>
    </w:div>
    <w:div w:id="2145196490">
      <w:bodyDiv w:val="1"/>
      <w:marLeft w:val="0"/>
      <w:marRight w:val="0"/>
      <w:marTop w:val="0"/>
      <w:marBottom w:val="0"/>
      <w:divBdr>
        <w:top w:val="none" w:sz="0" w:space="0" w:color="auto"/>
        <w:left w:val="none" w:sz="0" w:space="0" w:color="auto"/>
        <w:bottom w:val="none" w:sz="0" w:space="0" w:color="auto"/>
        <w:right w:val="none" w:sz="0" w:space="0" w:color="auto"/>
      </w:divBdr>
    </w:div>
    <w:div w:id="2146384599">
      <w:bodyDiv w:val="1"/>
      <w:marLeft w:val="0"/>
      <w:marRight w:val="0"/>
      <w:marTop w:val="0"/>
      <w:marBottom w:val="0"/>
      <w:divBdr>
        <w:top w:val="none" w:sz="0" w:space="0" w:color="auto"/>
        <w:left w:val="none" w:sz="0" w:space="0" w:color="auto"/>
        <w:bottom w:val="none" w:sz="0" w:space="0" w:color="auto"/>
        <w:right w:val="none" w:sz="0" w:space="0" w:color="auto"/>
      </w:divBdr>
    </w:div>
    <w:div w:id="214696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1E150296-6A84-4BE2-96CE-5601C470CB55" TargetMode="External"/><Relationship Id="rId299" Type="http://schemas.openxmlformats.org/officeDocument/2006/relationships/hyperlink" Target="https://pravo-search.minjust.ru/bigs/showDocument.html?id=1E150296-6A84-4BE2-96CE-5601C470CB55" TargetMode="External"/><Relationship Id="rId21" Type="http://schemas.openxmlformats.org/officeDocument/2006/relationships/hyperlink" Target="mailto:glava@koradm.atnet.ru)" TargetMode="External"/><Relationship Id="rId63" Type="http://schemas.openxmlformats.org/officeDocument/2006/relationships/hyperlink" Target="http://pravo.minjust.ru/" TargetMode="External"/><Relationship Id="rId159" Type="http://schemas.openxmlformats.org/officeDocument/2006/relationships/hyperlink" Target="https://pravo-search.minjust.ru/bigs/showDocument.html?id=1E150296-6A84-4BE2-96CE-5601C470CB55" TargetMode="External"/><Relationship Id="rId324" Type="http://schemas.openxmlformats.org/officeDocument/2006/relationships/hyperlink" Target="http://pravo.minjust.ru/" TargetMode="External"/><Relationship Id="rId366" Type="http://schemas.openxmlformats.org/officeDocument/2006/relationships/hyperlink" Target="https://pravo-search.minjust.ru/bigs/showDocument.html?id=1E150296-6A84-4BE2-96CE-5601C470CB55" TargetMode="External"/><Relationship Id="rId170" Type="http://schemas.openxmlformats.org/officeDocument/2006/relationships/hyperlink" Target="http://pravo.minjust.ru/" TargetMode="External"/><Relationship Id="rId226" Type="http://schemas.openxmlformats.org/officeDocument/2006/relationships/hyperlink" Target="https://pravo-search.minjust.ru/bigs/showDocument.html?id=1E150296-6A84-4BE2-96CE-5601C470CB55" TargetMode="External"/><Relationship Id="rId268" Type="http://schemas.openxmlformats.org/officeDocument/2006/relationships/image" Target="media/image2.jpeg"/><Relationship Id="rId32" Type="http://schemas.openxmlformats.org/officeDocument/2006/relationships/hyperlink" Target="https://pravo-search.minjust.ru/bigs/showDocument.html?id=1E150296-6A84-4BE2-96CE-5601C470CB55" TargetMode="External"/><Relationship Id="rId74" Type="http://schemas.openxmlformats.org/officeDocument/2006/relationships/hyperlink" Target="https://pravo-search.minjust.ru/bigs/showDocument.html?id=1E150296-6A84-4BE2-96CE-5601C470CB55" TargetMode="External"/><Relationship Id="rId128" Type="http://schemas.openxmlformats.org/officeDocument/2006/relationships/hyperlink" Target="https://pravo-search.minjust.ru/bigs/showDocument.html?id=4B713A73-14DE-4295-929D-9283DCC04E68" TargetMode="External"/><Relationship Id="rId335" Type="http://schemas.openxmlformats.org/officeDocument/2006/relationships/hyperlink" Target="http://pravo.minjust.ru/" TargetMode="External"/><Relationship Id="rId377" Type="http://schemas.openxmlformats.org/officeDocument/2006/relationships/hyperlink" Target="https://pravo-search.minjust.ru/bigs/showDocument.html?id=1E150296-6A84-4BE2-96CE-5601C470CB55" TargetMode="External"/><Relationship Id="rId5" Type="http://schemas.openxmlformats.org/officeDocument/2006/relationships/webSettings" Target="webSettings.xml"/><Relationship Id="rId181" Type="http://schemas.openxmlformats.org/officeDocument/2006/relationships/hyperlink" Target="https://pravo-search.minjust.ru/bigs/showDocument.html?id=1E150296-6A84-4BE2-96CE-5601C470CB55" TargetMode="External"/><Relationship Id="rId237" Type="http://schemas.openxmlformats.org/officeDocument/2006/relationships/hyperlink" Target="http://pravo.minjust.ru/" TargetMode="External"/><Relationship Id="rId402" Type="http://schemas.openxmlformats.org/officeDocument/2006/relationships/hyperlink" Target="https://pravo-search.minjust.ru/bigs/showDocument.html?id=5BE3AE78-3347-4073-AE6F-96707F7BBCAA" TargetMode="External"/><Relationship Id="rId279" Type="http://schemas.openxmlformats.org/officeDocument/2006/relationships/hyperlink" Target="https://pravo-search.minjust.ru/bigs/showDocument.html?id=1E150296-6A84-4BE2-96CE-5601C470CB55" TargetMode="External"/><Relationship Id="rId43" Type="http://schemas.openxmlformats.org/officeDocument/2006/relationships/hyperlink" Target="http://pravo.minjust.ru/" TargetMode="External"/><Relationship Id="rId139" Type="http://schemas.openxmlformats.org/officeDocument/2006/relationships/hyperlink" Target="http://pravo.minjust.ru/" TargetMode="External"/><Relationship Id="rId290" Type="http://schemas.openxmlformats.org/officeDocument/2006/relationships/hyperlink" Target="http://pravo.minjust.ru/" TargetMode="External"/><Relationship Id="rId304" Type="http://schemas.openxmlformats.org/officeDocument/2006/relationships/hyperlink" Target="https://pravo-search.minjust.ru/bigs/showDocument.html?id=1E150296-6A84-4BE2-96CE-5601C470CB55" TargetMode="External"/><Relationship Id="rId346" Type="http://schemas.openxmlformats.org/officeDocument/2006/relationships/hyperlink" Target="https://pravo-search.minjust.ru/bigs/showDocument.html?id=1E150296-6A84-4BE2-96CE-5601C470CB55" TargetMode="External"/><Relationship Id="rId388" Type="http://schemas.openxmlformats.org/officeDocument/2006/relationships/hyperlink" Target="http://pravo.minjust.ru/" TargetMode="External"/><Relationship Id="rId85" Type="http://schemas.openxmlformats.org/officeDocument/2006/relationships/hyperlink" Target="http://pravo.minjust.ru/" TargetMode="External"/><Relationship Id="rId150" Type="http://schemas.openxmlformats.org/officeDocument/2006/relationships/hyperlink" Target="https://poligus-r04.gosweb.gosuslugi.ru/" TargetMode="External"/><Relationship Id="rId192" Type="http://schemas.openxmlformats.org/officeDocument/2006/relationships/hyperlink" Target="http://pravo.minjust.ru/" TargetMode="External"/><Relationship Id="rId206" Type="http://schemas.openxmlformats.org/officeDocument/2006/relationships/hyperlink" Target="https://pravo-search.minjust.ru/bigs/showDocument.html?id=1E150296-6A84-4BE2-96CE-5601C470CB55" TargetMode="External"/><Relationship Id="rId413" Type="http://schemas.openxmlformats.org/officeDocument/2006/relationships/hyperlink" Target="http://pravo.minjust.ru/" TargetMode="External"/><Relationship Id="rId248" Type="http://schemas.openxmlformats.org/officeDocument/2006/relationships/hyperlink" Target="https://pravo-search.minjust.ru/bigs/showDocument.html?id=1E150296-6A84-4BE2-96CE-5601C470CB55" TargetMode="External"/><Relationship Id="rId12" Type="http://schemas.openxmlformats.org/officeDocument/2006/relationships/hyperlink" Target="mailto:dio-spec1kat@tura.evenkya.ru" TargetMode="External"/><Relationship Id="rId108" Type="http://schemas.openxmlformats.org/officeDocument/2006/relationships/hyperlink" Target="https://pravo-search.minjust.ru/bigs/showDocument.html?id=1E150296-6A84-4BE2-96CE-5601C470CB55" TargetMode="External"/><Relationship Id="rId315" Type="http://schemas.openxmlformats.org/officeDocument/2006/relationships/hyperlink" Target="http://pravo.minjust.ru/" TargetMode="External"/><Relationship Id="rId357" Type="http://schemas.openxmlformats.org/officeDocument/2006/relationships/hyperlink" Target="https://pravo-search.minjust.ru/bigs/showDocument.html?id=1E150296-6A84-4BE2-96CE-5601C470CB55" TargetMode="External"/><Relationship Id="rId54" Type="http://schemas.openxmlformats.org/officeDocument/2006/relationships/hyperlink" Target="http://pravo.minjust.ru/" TargetMode="External"/><Relationship Id="rId96" Type="http://schemas.openxmlformats.org/officeDocument/2006/relationships/hyperlink" Target="http://pravo.minjust.ru/" TargetMode="External"/><Relationship Id="rId161" Type="http://schemas.openxmlformats.org/officeDocument/2006/relationships/hyperlink" Target="http://pravo.minjust.ru/" TargetMode="External"/><Relationship Id="rId217" Type="http://schemas.openxmlformats.org/officeDocument/2006/relationships/hyperlink" Target="https://pravo-search.minjust.ru/bigs/showDocument.html?id=1E150296-6A84-4BE2-96CE-5601C470CB55" TargetMode="External"/><Relationship Id="rId399" Type="http://schemas.openxmlformats.org/officeDocument/2006/relationships/hyperlink" Target="http://pravo.minjust.ru/" TargetMode="External"/><Relationship Id="rId259" Type="http://schemas.openxmlformats.org/officeDocument/2006/relationships/hyperlink" Target="http://pravo.minjust.ru/" TargetMode="External"/><Relationship Id="rId424" Type="http://schemas.openxmlformats.org/officeDocument/2006/relationships/theme" Target="theme/theme1.xml"/><Relationship Id="rId23" Type="http://schemas.openxmlformats.org/officeDocument/2006/relationships/hyperlink" Target="https://evenkiya.gosuslugi.ru" TargetMode="External"/><Relationship Id="rId119" Type="http://schemas.openxmlformats.org/officeDocument/2006/relationships/hyperlink" Target="https://pravo-search.minjust.ru/bigs/showDocument.html?id=15D4560C-D530-4955-BF7E-F734337AE80B" TargetMode="External"/><Relationship Id="rId270" Type="http://schemas.openxmlformats.org/officeDocument/2006/relationships/hyperlink" Target="mailto:adm.tura@bk.ru" TargetMode="External"/><Relationship Id="rId326" Type="http://schemas.openxmlformats.org/officeDocument/2006/relationships/hyperlink" Target="https://pravo-search.minjust.ru/bigs/showDocument.html?id=1E150296-6A84-4BE2-96CE-5601C470CB55" TargetMode="External"/><Relationship Id="rId65" Type="http://schemas.openxmlformats.org/officeDocument/2006/relationships/hyperlink" Target="http://pravo.minjust.ru/" TargetMode="External"/><Relationship Id="rId130" Type="http://schemas.openxmlformats.org/officeDocument/2006/relationships/hyperlink" Target="https://pravo-search.minjust.ru/bigs/showDocument.html?id=5BE3AE78-3347-4073-AE6F-96707F7BBCAA" TargetMode="External"/><Relationship Id="rId368" Type="http://schemas.openxmlformats.org/officeDocument/2006/relationships/hyperlink" Target="https://pravo-search.minjust.ru/bigs/showDocument.html?id=1E150296-6A84-4BE2-96CE-5601C470CB55" TargetMode="External"/><Relationship Id="rId172" Type="http://schemas.openxmlformats.org/officeDocument/2006/relationships/hyperlink" Target="https://pravo-search.minjust.ru/bigs/showDocument.html?id=1E150296-6A84-4BE2-96CE-5601C470CB55" TargetMode="External"/><Relationship Id="rId228" Type="http://schemas.openxmlformats.org/officeDocument/2006/relationships/hyperlink" Target="https://pravo-search.minjust.ru/bigs/showDocument.html?id=1E150296-6A84-4BE2-96CE-5601C470CB55" TargetMode="External"/><Relationship Id="rId281" Type="http://schemas.openxmlformats.org/officeDocument/2006/relationships/hyperlink" Target="https://pravo-search.minjust.ru/bigs/showDocument.html?id=1E150296-6A84-4BE2-96CE-5601C470CB55" TargetMode="External"/><Relationship Id="rId337" Type="http://schemas.openxmlformats.org/officeDocument/2006/relationships/hyperlink" Target="https://pravo-search.minjust.ru/bigs/showDocument.html?id=1E150296-6A84-4BE2-96CE-5601C470CB55" TargetMode="External"/><Relationship Id="rId34" Type="http://schemas.openxmlformats.org/officeDocument/2006/relationships/hyperlink" Target="https://pravo-search.minjust.ru/bigs/showDocument.html?id=1E150296-6A84-4BE2-96CE-5601C470CB55" TargetMode="External"/><Relationship Id="rId76" Type="http://schemas.openxmlformats.org/officeDocument/2006/relationships/hyperlink" Target="https://pravo-search.minjust.ru/bigs/showDocument.html?id=1E150296-6A84-4BE2-96CE-5601C470CB55" TargetMode="External"/><Relationship Id="rId141" Type="http://schemas.openxmlformats.org/officeDocument/2006/relationships/hyperlink" Target="http://pravo.minjust.ru/" TargetMode="External"/><Relationship Id="rId379" Type="http://schemas.openxmlformats.org/officeDocument/2006/relationships/hyperlink" Target="http://pravo.minjust.ru/" TargetMode="External"/><Relationship Id="rId7" Type="http://schemas.openxmlformats.org/officeDocument/2006/relationships/endnotes" Target="endnotes.xml"/><Relationship Id="rId183" Type="http://schemas.openxmlformats.org/officeDocument/2006/relationships/hyperlink" Target="http://pravo.minjust.ru/" TargetMode="External"/><Relationship Id="rId239" Type="http://schemas.openxmlformats.org/officeDocument/2006/relationships/hyperlink" Target="https://pravo-search.minjust.ru/bigs/showDocument.html?id=1E150296-6A84-4BE2-96CE-5601C470CB55" TargetMode="External"/><Relationship Id="rId390" Type="http://schemas.openxmlformats.org/officeDocument/2006/relationships/hyperlink" Target="http://www.gosuslugi.ru/" TargetMode="External"/><Relationship Id="rId404" Type="http://schemas.openxmlformats.org/officeDocument/2006/relationships/hyperlink" Target="http://pravo.minjust.ru/" TargetMode="External"/><Relationship Id="rId250" Type="http://schemas.openxmlformats.org/officeDocument/2006/relationships/hyperlink" Target="http://pravo.minjust.ru/" TargetMode="External"/><Relationship Id="rId292" Type="http://schemas.openxmlformats.org/officeDocument/2006/relationships/hyperlink" Target="http://pravo.minjust.ru/" TargetMode="External"/><Relationship Id="rId306" Type="http://schemas.openxmlformats.org/officeDocument/2006/relationships/hyperlink" Target="http://pravo.minjust.ru/" TargetMode="External"/><Relationship Id="rId45" Type="http://schemas.openxmlformats.org/officeDocument/2006/relationships/hyperlink" Target="https://pravo-search.minjust.ru/bigs/showDocument.html?id=1E150296-6A84-4BE2-96CE-5601C470CB55" TargetMode="External"/><Relationship Id="rId87" Type="http://schemas.openxmlformats.org/officeDocument/2006/relationships/hyperlink" Target="http://pravo.minjust.ru/" TargetMode="External"/><Relationship Id="rId110" Type="http://schemas.openxmlformats.org/officeDocument/2006/relationships/hyperlink" Target="https://pravo-search.minjust.ru/bigs/showDocument.html?id=1E150296-6A84-4BE2-96CE-5601C470CB55" TargetMode="External"/><Relationship Id="rId348" Type="http://schemas.openxmlformats.org/officeDocument/2006/relationships/hyperlink" Target="http://pravo.minjust.ru/" TargetMode="External"/><Relationship Id="rId152" Type="http://schemas.openxmlformats.org/officeDocument/2006/relationships/hyperlink" Target="http://pravo.minjust.ru/" TargetMode="External"/><Relationship Id="rId194" Type="http://schemas.openxmlformats.org/officeDocument/2006/relationships/hyperlink" Target="http://pravo.minjust.ru/" TargetMode="External"/><Relationship Id="rId208" Type="http://schemas.openxmlformats.org/officeDocument/2006/relationships/hyperlink" Target="https://pravo-search.minjust.ru/bigs/showDocument.html?id=1E150296-6A84-4BE2-96CE-5601C470CB55" TargetMode="External"/><Relationship Id="rId415" Type="http://schemas.openxmlformats.org/officeDocument/2006/relationships/hyperlink" Target="http://pravo.minjust.ru/" TargetMode="External"/><Relationship Id="rId261" Type="http://schemas.openxmlformats.org/officeDocument/2006/relationships/hyperlink" Target="https://pravo-search.minjust.ru/bigs/showDocument.html?id=15D4560C-D530-4955-BF7E-F734337AE80B" TargetMode="External"/><Relationship Id="rId14" Type="http://schemas.openxmlformats.org/officeDocument/2006/relationships/hyperlink" Target="https://evenkiya-r04.gosweb.gosuslugi.ru/spravochnik/publichnye-slushaniya/departament-inzhenernogo-obespecheniya-adm-emr/" TargetMode="External"/><Relationship Id="rId56" Type="http://schemas.openxmlformats.org/officeDocument/2006/relationships/hyperlink" Target="http://pravo.minjust.ru/" TargetMode="External"/><Relationship Id="rId317" Type="http://schemas.openxmlformats.org/officeDocument/2006/relationships/hyperlink" Target="http://pravo.minjust.ru/" TargetMode="External"/><Relationship Id="rId359" Type="http://schemas.openxmlformats.org/officeDocument/2006/relationships/hyperlink" Target="http://pravo.minjust.ru/" TargetMode="External"/><Relationship Id="rId98" Type="http://schemas.openxmlformats.org/officeDocument/2006/relationships/hyperlink" Target="http://pravo.minjust.ru/" TargetMode="External"/><Relationship Id="rId121" Type="http://schemas.openxmlformats.org/officeDocument/2006/relationships/hyperlink" Target="https://pravo-search.minjust.ru/bigs/showDocument.html?id=387507C3-B80D-4C0D-9291-8CDC81673F2B" TargetMode="External"/><Relationship Id="rId163" Type="http://schemas.openxmlformats.org/officeDocument/2006/relationships/hyperlink" Target="https://pravo-search.minjust.ru/bigs/showDocument.html?id=387507C3-B80D-4C0D-9291-8CDC81673F2B" TargetMode="External"/><Relationship Id="rId219" Type="http://schemas.openxmlformats.org/officeDocument/2006/relationships/hyperlink" Target="https://pravo-search.minjust.ru/bigs/showDocument.html?id=1E150296-6A84-4BE2-96CE-5601C470CB55" TargetMode="External"/><Relationship Id="rId370" Type="http://schemas.openxmlformats.org/officeDocument/2006/relationships/hyperlink" Target="http://pravo.minjust.ru/" TargetMode="External"/><Relationship Id="rId230" Type="http://schemas.openxmlformats.org/officeDocument/2006/relationships/hyperlink" Target="https://pravo-search.minjust.ru/bigs/showDocument.html?id=1E150296-6A84-4BE2-96CE-5601C470CB55" TargetMode="External"/><Relationship Id="rId25" Type="http://schemas.openxmlformats.org/officeDocument/2006/relationships/hyperlink" Target="http://www.torgi.gov.ru" TargetMode="External"/><Relationship Id="rId67" Type="http://schemas.openxmlformats.org/officeDocument/2006/relationships/hyperlink" Target="https://pravo-search.minjust.ru/bigs/showDocument.html?id=387507C3-B80D-4C0D-9291-8CDC81673F2B" TargetMode="External"/><Relationship Id="rId272" Type="http://schemas.openxmlformats.org/officeDocument/2006/relationships/hyperlink" Target="mailto:adm.tura@bk.ru" TargetMode="External"/><Relationship Id="rId328" Type="http://schemas.openxmlformats.org/officeDocument/2006/relationships/hyperlink" Target="https://pravo-search.minjust.ru/bigs/showDocument.html?id=387507C3-B80D-4C0D-9291-8CDC81673F2B" TargetMode="External"/><Relationship Id="rId132" Type="http://schemas.openxmlformats.org/officeDocument/2006/relationships/hyperlink" Target="http://pravo.minjust.ru/" TargetMode="External"/><Relationship Id="rId174" Type="http://schemas.openxmlformats.org/officeDocument/2006/relationships/hyperlink" Target="https://pravo-search.minjust.ru/bigs/showDocument.html?id=1E150296-6A84-4BE2-96CE-5601C470CB55" TargetMode="External"/><Relationship Id="rId381" Type="http://schemas.openxmlformats.org/officeDocument/2006/relationships/hyperlink" Target="https://pravo-search.minjust.ru/bigs/showDocument.html?id=1E150296-6A84-4BE2-96CE-5601C470CB55" TargetMode="External"/><Relationship Id="rId241" Type="http://schemas.openxmlformats.org/officeDocument/2006/relationships/hyperlink" Target="https://pravo-search.minjust.ru/bigs/showDocument.html?id=1E150296-6A84-4BE2-96CE-5601C470CB55" TargetMode="External"/><Relationship Id="rId36" Type="http://schemas.openxmlformats.org/officeDocument/2006/relationships/hyperlink" Target="https://pravo-search.minjust.ru/bigs/showDocument.html?id=1E150296-6A84-4BE2-96CE-5601C470CB55" TargetMode="External"/><Relationship Id="rId283" Type="http://schemas.openxmlformats.org/officeDocument/2006/relationships/hyperlink" Target="https://pravo-search.minjust.ru/bigs/showDocument.html?id=1E150296-6A84-4BE2-96CE-5601C470CB55" TargetMode="External"/><Relationship Id="rId339" Type="http://schemas.openxmlformats.org/officeDocument/2006/relationships/hyperlink" Target="https://pravo-search.minjust.ru/bigs/showDocument.html?id=1E150296-6A84-4BE2-96CE-5601C470CB55" TargetMode="External"/><Relationship Id="rId78" Type="http://schemas.openxmlformats.org/officeDocument/2006/relationships/hyperlink" Target="https://pravo-search.minjust.ru/bigs/showDocument.html?id=1E150296-6A84-4BE2-96CE-5601C470CB55" TargetMode="External"/><Relationship Id="rId101" Type="http://schemas.openxmlformats.org/officeDocument/2006/relationships/hyperlink" Target="https://pravo-search.minjust.ru/bigs/showDocument.html?id=1E150296-6A84-4BE2-96CE-5601C470CB55" TargetMode="External"/><Relationship Id="rId143" Type="http://schemas.openxmlformats.org/officeDocument/2006/relationships/hyperlink" Target="http://pravo.minjust.ru/" TargetMode="External"/><Relationship Id="rId185" Type="http://schemas.openxmlformats.org/officeDocument/2006/relationships/hyperlink" Target="http://pravo.minjust.ru/" TargetMode="External"/><Relationship Id="rId350" Type="http://schemas.openxmlformats.org/officeDocument/2006/relationships/hyperlink" Target="http://pravo.minjust.ru/" TargetMode="External"/><Relationship Id="rId406" Type="http://schemas.openxmlformats.org/officeDocument/2006/relationships/hyperlink" Target="http://pravo.minjust.ru/" TargetMode="External"/><Relationship Id="rId9" Type="http://schemas.openxmlformats.org/officeDocument/2006/relationships/header" Target="header1.xml"/><Relationship Id="rId210" Type="http://schemas.openxmlformats.org/officeDocument/2006/relationships/hyperlink" Target="https://pravo-search.minjust.ru/bigs/showDocument.html?id=1E150296-6A84-4BE2-96CE-5601C470CB55" TargetMode="External"/><Relationship Id="rId392" Type="http://schemas.openxmlformats.org/officeDocument/2006/relationships/hyperlink" Target="https://pravo-search.minjust.ru/bigs/showDocument.html?id=370BA400-14C4-4CDB-8A8B-B11F2A1A2F55" TargetMode="External"/><Relationship Id="rId252" Type="http://schemas.openxmlformats.org/officeDocument/2006/relationships/hyperlink" Target="http://pravo.minjust.ru/" TargetMode="External"/><Relationship Id="rId294" Type="http://schemas.openxmlformats.org/officeDocument/2006/relationships/hyperlink" Target="http://pravo.minjust.ru/" TargetMode="External"/><Relationship Id="rId308" Type="http://schemas.openxmlformats.org/officeDocument/2006/relationships/hyperlink" Target="http://pravo.minjust.ru/" TargetMode="External"/><Relationship Id="rId47" Type="http://schemas.openxmlformats.org/officeDocument/2006/relationships/hyperlink" Target="https://pravo-search.minjust.ru/bigs/showDocument.html?id=1E150296-6A84-4BE2-96CE-5601C470CB55" TargetMode="External"/><Relationship Id="rId89" Type="http://schemas.openxmlformats.org/officeDocument/2006/relationships/hyperlink" Target="https://pravo-search.minjust.ru/bigs/showDocument.html?id=1E150296-6A84-4BE2-96CE-5601C470CB55" TargetMode="External"/><Relationship Id="rId112" Type="http://schemas.openxmlformats.org/officeDocument/2006/relationships/hyperlink" Target="https://pravo-search.minjust.ru/bigs/showDocument.html?id=1E150296-6A84-4BE2-96CE-5601C470CB55" TargetMode="External"/><Relationship Id="rId154" Type="http://schemas.openxmlformats.org/officeDocument/2006/relationships/hyperlink" Target="https://pravo-search.minjust.ru/bigs/showDocument.html?id=1E150296-6A84-4BE2-96CE-5601C470CB55" TargetMode="External"/><Relationship Id="rId361" Type="http://schemas.openxmlformats.org/officeDocument/2006/relationships/hyperlink" Target="https://pravo-search.minjust.ru/bigs/showDocument.html?id=1E150296-6A84-4BE2-96CE-5601C470CB55" TargetMode="External"/><Relationship Id="rId196" Type="http://schemas.openxmlformats.org/officeDocument/2006/relationships/hyperlink" Target="http://pravo.minjust.ru/" TargetMode="External"/><Relationship Id="rId417" Type="http://schemas.openxmlformats.org/officeDocument/2006/relationships/hyperlink" Target="https://pravo-search.minjust.ru/bigs/showDocument.html?id=15D4560C-D530-4955-BF7E-F734337AE80B" TargetMode="External"/><Relationship Id="rId16" Type="http://schemas.openxmlformats.org/officeDocument/2006/relationships/hyperlink" Target="mailto:dio-spec1kat@tura.evenkya.ru" TargetMode="External"/><Relationship Id="rId221" Type="http://schemas.openxmlformats.org/officeDocument/2006/relationships/hyperlink" Target="http://pravo.minjust.ru/" TargetMode="External"/><Relationship Id="rId263" Type="http://schemas.openxmlformats.org/officeDocument/2006/relationships/hyperlink" Target="https://pravo-search.minjust.ru/bigs/showDocument.html?id=1E150296-6A84-4BE2-96CE-5601C470CB55" TargetMode="External"/><Relationship Id="rId319" Type="http://schemas.openxmlformats.org/officeDocument/2006/relationships/hyperlink" Target="http://pravo.minjust.ru/" TargetMode="External"/><Relationship Id="rId58" Type="http://schemas.openxmlformats.org/officeDocument/2006/relationships/hyperlink" Target="http://pravo.minjust.ru/" TargetMode="External"/><Relationship Id="rId123" Type="http://schemas.openxmlformats.org/officeDocument/2006/relationships/hyperlink" Target="https://pravo-search.minjust.ru/bigs/showDocument.html?id=BBA0BFB1-06C7-4E50-A8D3-FE1045784BF1" TargetMode="External"/><Relationship Id="rId330" Type="http://schemas.openxmlformats.org/officeDocument/2006/relationships/hyperlink" Target="https://pravo-search.minjust.ru/bigs/showDocument.html?id=1E150296-6A84-4BE2-96CE-5601C470CB55" TargetMode="External"/><Relationship Id="rId165" Type="http://schemas.openxmlformats.org/officeDocument/2006/relationships/hyperlink" Target="http://pravo.minjust.ru/" TargetMode="External"/><Relationship Id="rId372" Type="http://schemas.openxmlformats.org/officeDocument/2006/relationships/hyperlink" Target="https://pravo-search.minjust.ru/bigs/showDocument.html?id=1E150296-6A84-4BE2-96CE-5601C470CB55" TargetMode="External"/><Relationship Id="rId232" Type="http://schemas.openxmlformats.org/officeDocument/2006/relationships/hyperlink" Target="https://pravo-search.minjust.ru/bigs/showDocument.html?id=1E150296-6A84-4BE2-96CE-5601C470CB55" TargetMode="External"/><Relationship Id="rId274" Type="http://schemas.openxmlformats.org/officeDocument/2006/relationships/hyperlink" Target="consultantplus://offline/ref=D7B605B47B44D49A4A5E7383B96DFC4DAF739561FD1FE23CCD3176A10C1A170AC15E4AF5E4DCk9D" TargetMode="External"/><Relationship Id="rId27" Type="http://schemas.openxmlformats.org/officeDocument/2006/relationships/hyperlink" Target="http://www.torgi.gov.ru" TargetMode="External"/><Relationship Id="rId69" Type="http://schemas.openxmlformats.org/officeDocument/2006/relationships/hyperlink" Target="https://pravo-search.minjust.ru/bigs/showDocument.html?id=1E150296-6A84-4BE2-96CE-5601C470CB55" TargetMode="External"/><Relationship Id="rId134" Type="http://schemas.openxmlformats.org/officeDocument/2006/relationships/hyperlink" Target="http://pravo.minjust.ru/" TargetMode="External"/><Relationship Id="rId80" Type="http://schemas.openxmlformats.org/officeDocument/2006/relationships/hyperlink" Target="https://pravo-search.minjust.ru/bigs/showDocument.html?id=1E150296-6A84-4BE2-96CE-5601C470CB55" TargetMode="External"/><Relationship Id="rId176" Type="http://schemas.openxmlformats.org/officeDocument/2006/relationships/hyperlink" Target="https://pravo-search.minjust.ru/bigs/showDocument.html?id=1E150296-6A84-4BE2-96CE-5601C470CB55" TargetMode="External"/><Relationship Id="rId341" Type="http://schemas.openxmlformats.org/officeDocument/2006/relationships/hyperlink" Target="https://pravo-search.minjust.ru/bigs/showDocument.html?id=1E150296-6A84-4BE2-96CE-5601C470CB55" TargetMode="External"/><Relationship Id="rId383" Type="http://schemas.openxmlformats.org/officeDocument/2006/relationships/hyperlink" Target="https://pravo-search.minjust.ru/bigs/showDocument.html?id=1E150296-6A84-4BE2-96CE-5601C470CB55" TargetMode="External"/><Relationship Id="rId201" Type="http://schemas.openxmlformats.org/officeDocument/2006/relationships/hyperlink" Target="https://pravo-search.minjust.ru/bigs/showDocument.html?id=387507C3-B80D-4C0D-9291-8CDC81673F2B" TargetMode="External"/><Relationship Id="rId243" Type="http://schemas.openxmlformats.org/officeDocument/2006/relationships/hyperlink" Target="https://pravo-search.minjust.ru/bigs/showDocument.html?id=1E150296-6A84-4BE2-96CE-5601C470CB55" TargetMode="External"/><Relationship Id="rId285" Type="http://schemas.openxmlformats.org/officeDocument/2006/relationships/hyperlink" Target="https://pravo-search.minjust.ru/bigs/showDocument.html?id=1E150296-6A84-4BE2-96CE-5601C470CB55" TargetMode="External"/><Relationship Id="rId17" Type="http://schemas.openxmlformats.org/officeDocument/2006/relationships/hyperlink" Target="mailto:glava@koradm.atnet.ru)" TargetMode="External"/><Relationship Id="rId38" Type="http://schemas.openxmlformats.org/officeDocument/2006/relationships/hyperlink" Target="https://pravo-search.minjust.ru/bigs/showDocument.html?id=1E150296-6A84-4BE2-96CE-5601C470CB55" TargetMode="External"/><Relationship Id="rId59" Type="http://schemas.openxmlformats.org/officeDocument/2006/relationships/hyperlink" Target="http://pravo.minjust.ru/" TargetMode="External"/><Relationship Id="rId103" Type="http://schemas.openxmlformats.org/officeDocument/2006/relationships/hyperlink" Target="https://pravo-search.minjust.ru/bigs/showDocument.html?id=1E150296-6A84-4BE2-96CE-5601C470CB55" TargetMode="External"/><Relationship Id="rId124" Type="http://schemas.openxmlformats.org/officeDocument/2006/relationships/hyperlink" Target="https://pravo-search.minjust.ru/bigs/showDocument.html?id=1C595A2D-682D-4BA6-8850-D3683C7DE4AB" TargetMode="External"/><Relationship Id="rId310" Type="http://schemas.openxmlformats.org/officeDocument/2006/relationships/hyperlink" Target="http://pravo.minjust.ru/" TargetMode="External"/><Relationship Id="rId70" Type="http://schemas.openxmlformats.org/officeDocument/2006/relationships/hyperlink" Target="https://pravo-search.minjust.ru/bigs/showDocument.html?id=1E150296-6A84-4BE2-96CE-5601C470CB55" TargetMode="External"/><Relationship Id="rId91" Type="http://schemas.openxmlformats.org/officeDocument/2006/relationships/hyperlink" Target="https://pravo-search.minjust.ru/bigs/showDocument.html?id=1E150296-6A84-4BE2-96CE-5601C470CB55" TargetMode="External"/><Relationship Id="rId145" Type="http://schemas.openxmlformats.org/officeDocument/2006/relationships/hyperlink" Target="https://pravo-search.minjust.ru/bigs/showDocument.html?id=B11798FF-43B9-49DB-B06C-4223F9D555E2" TargetMode="External"/><Relationship Id="rId166" Type="http://schemas.openxmlformats.org/officeDocument/2006/relationships/hyperlink" Target="http://pravo.minjust.ru/" TargetMode="External"/><Relationship Id="rId187" Type="http://schemas.openxmlformats.org/officeDocument/2006/relationships/hyperlink" Target="http://pravo.minjust.ru/" TargetMode="External"/><Relationship Id="rId331" Type="http://schemas.openxmlformats.org/officeDocument/2006/relationships/hyperlink" Target="https://pravo-search.minjust.ru/bigs/showDocument.html?id=1E150296-6A84-4BE2-96CE-5601C470CB55" TargetMode="External"/><Relationship Id="rId352" Type="http://schemas.openxmlformats.org/officeDocument/2006/relationships/hyperlink" Target="https://pravo-search.minjust.ru/bigs/showDocument.html?id=1E150296-6A84-4BE2-96CE-5601C470CB55" TargetMode="External"/><Relationship Id="rId373" Type="http://schemas.openxmlformats.org/officeDocument/2006/relationships/hyperlink" Target="https://pravo-search.minjust.ru/bigs/showDocument.html?id=1E150296-6A84-4BE2-96CE-5601C470CB55" TargetMode="External"/><Relationship Id="rId394" Type="http://schemas.openxmlformats.org/officeDocument/2006/relationships/hyperlink" Target="https://pravo-search.minjust.ru/bigs/showDocument.html?id=96E20C02-1B12-465A-B64C-24AA92270007" TargetMode="External"/><Relationship Id="rId408" Type="http://schemas.openxmlformats.org/officeDocument/2006/relationships/hyperlink" Target="https://pravo-search.minjust.ru/bigs/showDocument.html?id=03872D66-9A67-42F7-BFFE-447FE1E6B384" TargetMode="External"/><Relationship Id="rId1" Type="http://schemas.openxmlformats.org/officeDocument/2006/relationships/customXml" Target="../customXml/item1.xml"/><Relationship Id="rId212" Type="http://schemas.openxmlformats.org/officeDocument/2006/relationships/hyperlink" Target="https://pravo-search.minjust.ru/bigs/showDocument.html?id=1E150296-6A84-4BE2-96CE-5601C470CB55" TargetMode="External"/><Relationship Id="rId233" Type="http://schemas.openxmlformats.org/officeDocument/2006/relationships/hyperlink" Target="http://pravo.minjust.ru/" TargetMode="External"/><Relationship Id="rId254" Type="http://schemas.openxmlformats.org/officeDocument/2006/relationships/hyperlink" Target="https://pravo-search.minjust.ru/bigs/showDocument.html?id=1E150296-6A84-4BE2-96CE-5601C470CB55" TargetMode="External"/><Relationship Id="rId28" Type="http://schemas.openxmlformats.org/officeDocument/2006/relationships/hyperlink" Target="http://www.torgi.gov.ru" TargetMode="External"/><Relationship Id="rId49" Type="http://schemas.openxmlformats.org/officeDocument/2006/relationships/hyperlink" Target="https://pravo-search.minjust.ru/bigs/showDocument.html?id=1E150296-6A84-4BE2-96CE-5601C470CB55" TargetMode="External"/><Relationship Id="rId114" Type="http://schemas.openxmlformats.org/officeDocument/2006/relationships/hyperlink" Target="http://pravo.minjust.ru/" TargetMode="External"/><Relationship Id="rId275" Type="http://schemas.openxmlformats.org/officeDocument/2006/relationships/hyperlink" Target="consultantplus://offline/ref=D7B605B47B44D49A4A5E7383B96DFC4DAF729566FB18E23CCD3176A10C1A170AC15E4AF5E0C97CDBD6k0D" TargetMode="External"/><Relationship Id="rId296" Type="http://schemas.openxmlformats.org/officeDocument/2006/relationships/hyperlink" Target="http://pravo.minjust.ru/" TargetMode="External"/><Relationship Id="rId300" Type="http://schemas.openxmlformats.org/officeDocument/2006/relationships/hyperlink" Target="https://pravo-search.minjust.ru/bigs/showDocument.html?id=1E150296-6A84-4BE2-96CE-5601C470CB55" TargetMode="External"/><Relationship Id="rId60" Type="http://schemas.openxmlformats.org/officeDocument/2006/relationships/hyperlink" Target="http://pravo.minjust.ru/" TargetMode="External"/><Relationship Id="rId81" Type="http://schemas.openxmlformats.org/officeDocument/2006/relationships/hyperlink" Target="https://pravo-search.minjust.ru/bigs/showDocument.html?id=1E150296-6A84-4BE2-96CE-5601C470CB55" TargetMode="External"/><Relationship Id="rId135" Type="http://schemas.openxmlformats.org/officeDocument/2006/relationships/hyperlink" Target="https://pravo-search.minjust.ru/bigs/showDocument.html?id=03872D66-9A67-42F7-BFFE-447FE1E6B384" TargetMode="External"/><Relationship Id="rId156" Type="http://schemas.openxmlformats.org/officeDocument/2006/relationships/hyperlink" Target="https://pravo-search.minjust.ru/bigs/showDocument.html?id=1E150296-6A84-4BE2-96CE-5601C470CB55" TargetMode="External"/><Relationship Id="rId177" Type="http://schemas.openxmlformats.org/officeDocument/2006/relationships/hyperlink" Target="https://pravo-search.minjust.ru/bigs/showDocument.html?id=1E150296-6A84-4BE2-96CE-5601C470CB55" TargetMode="External"/><Relationship Id="rId198" Type="http://schemas.openxmlformats.org/officeDocument/2006/relationships/hyperlink" Target="http://pravo.minjust.ru/" TargetMode="External"/><Relationship Id="rId321" Type="http://schemas.openxmlformats.org/officeDocument/2006/relationships/hyperlink" Target="http://pravo.minjust.ru/" TargetMode="External"/><Relationship Id="rId342" Type="http://schemas.openxmlformats.org/officeDocument/2006/relationships/hyperlink" Target="https://pravo-search.minjust.ru/bigs/showDocument.html?id=1E150296-6A84-4BE2-96CE-5601C470CB55" TargetMode="External"/><Relationship Id="rId363" Type="http://schemas.openxmlformats.org/officeDocument/2006/relationships/hyperlink" Target="http://pravo.minjust.ru/" TargetMode="External"/><Relationship Id="rId384" Type="http://schemas.openxmlformats.org/officeDocument/2006/relationships/hyperlink" Target="https://pravo-search.minjust.ru/bigs/showDocument.html?id=1E150296-6A84-4BE2-96CE-5601C470CB55" TargetMode="External"/><Relationship Id="rId419" Type="http://schemas.openxmlformats.org/officeDocument/2006/relationships/hyperlink" Target="https://pravo-search.minjust.ru/bigs/showDocument.html?id=B11798FF-43B9-49DB-B06C-4223F9D555E2" TargetMode="External"/><Relationship Id="rId202" Type="http://schemas.openxmlformats.org/officeDocument/2006/relationships/hyperlink" Target="https://pravo-search.minjust.ru/bigs/showDocument.html?id=387507C3-B80D-4C0D-9291-8CDC81673F2B" TargetMode="External"/><Relationship Id="rId223" Type="http://schemas.openxmlformats.org/officeDocument/2006/relationships/hyperlink" Target="http://pravo.minjust.ru/" TargetMode="External"/><Relationship Id="rId244" Type="http://schemas.openxmlformats.org/officeDocument/2006/relationships/hyperlink" Target="http://pravo.minjust.ru/" TargetMode="External"/><Relationship Id="rId18" Type="http://schemas.openxmlformats.org/officeDocument/2006/relationships/hyperlink" Target="https://evenkiya-r04.gosweb.gosuslugi.ru/spravochnik/publichnye-slushaniya/departament-inzhenernogo-obespecheniya-adm-emr/" TargetMode="External"/><Relationship Id="rId39" Type="http://schemas.openxmlformats.org/officeDocument/2006/relationships/hyperlink" Target="https://pravo-search.minjust.ru/bigs/showDocument.html?id=387507C3-B80D-4C0D-9291-8CDC81673F2B" TargetMode="External"/><Relationship Id="rId265" Type="http://schemas.openxmlformats.org/officeDocument/2006/relationships/hyperlink" Target="https://surinda-r04.gosweb.gosuslugi.ru/" TargetMode="External"/><Relationship Id="rId286" Type="http://schemas.openxmlformats.org/officeDocument/2006/relationships/hyperlink" Target="https://pravo-search.minjust.ru/bigs/showDocument.html?id=387507C3-B80D-4C0D-9291-8CDC81673F2B" TargetMode="External"/><Relationship Id="rId50" Type="http://schemas.openxmlformats.org/officeDocument/2006/relationships/hyperlink" Target="https://pravo-search.minjust.ru/bigs/showDocument.html?id=1E150296-6A84-4BE2-96CE-5601C470CB55" TargetMode="External"/><Relationship Id="rId104" Type="http://schemas.openxmlformats.org/officeDocument/2006/relationships/hyperlink" Target="https://pravo-search.minjust.ru/bigs/showDocument.html?id=1E150296-6A84-4BE2-96CE-5601C470CB55" TargetMode="External"/><Relationship Id="rId125" Type="http://schemas.openxmlformats.org/officeDocument/2006/relationships/hyperlink" Target="https://pravo-search.minjust.ru/bigs/showDocument.html?id=7C07DCEE-7539-429F-9F76-EDD35EBC530C" TargetMode="External"/><Relationship Id="rId146" Type="http://schemas.openxmlformats.org/officeDocument/2006/relationships/hyperlink" Target="https://pravo-search.minjust.ru/bigs/showDocument.html?id=B11798FF-43B9-49DB-B06C-4223F9D555E2" TargetMode="External"/><Relationship Id="rId167" Type="http://schemas.openxmlformats.org/officeDocument/2006/relationships/hyperlink" Target="http://pravo.minjust.ru/" TargetMode="External"/><Relationship Id="rId188" Type="http://schemas.openxmlformats.org/officeDocument/2006/relationships/hyperlink" Target="http://pravo.minjust.ru/" TargetMode="External"/><Relationship Id="rId311" Type="http://schemas.openxmlformats.org/officeDocument/2006/relationships/hyperlink" Target="http://pravo.minjust.ru/" TargetMode="External"/><Relationship Id="rId332" Type="http://schemas.openxmlformats.org/officeDocument/2006/relationships/hyperlink" Target="https://pravo-search.minjust.ru/bigs/showDocument.html?id=1E150296-6A84-4BE2-96CE-5601C470CB55" TargetMode="External"/><Relationship Id="rId353" Type="http://schemas.openxmlformats.org/officeDocument/2006/relationships/hyperlink" Target="https://pravo-search.minjust.ru/bigs/showDocument.html?id=1E150296-6A84-4BE2-96CE-5601C470CB55" TargetMode="External"/><Relationship Id="rId374" Type="http://schemas.openxmlformats.org/officeDocument/2006/relationships/hyperlink" Target="https://pravo-search.minjust.ru/bigs/showDocument.html?id=1E150296-6A84-4BE2-96CE-5601C470CB55" TargetMode="External"/><Relationship Id="rId395" Type="http://schemas.openxmlformats.org/officeDocument/2006/relationships/hyperlink" Target="https://pravo-search.minjust.ru/bigs/showDocument.html?id=BBA0BFB1-06C7-4E50-A8D3-FE1045784BF1" TargetMode="External"/><Relationship Id="rId409" Type="http://schemas.openxmlformats.org/officeDocument/2006/relationships/hyperlink" Target="http://www.gosuslugi.ru/" TargetMode="External"/><Relationship Id="rId71" Type="http://schemas.openxmlformats.org/officeDocument/2006/relationships/hyperlink" Target="https://pravo-search.minjust.ru/bigs/showDocument.html?id=1E150296-6A84-4BE2-96CE-5601C470CB55" TargetMode="External"/><Relationship Id="rId92" Type="http://schemas.openxmlformats.org/officeDocument/2006/relationships/hyperlink" Target="http://pravo.minjust.ru/" TargetMode="External"/><Relationship Id="rId213" Type="http://schemas.openxmlformats.org/officeDocument/2006/relationships/hyperlink" Target="https://pravo-search.minjust.ru/bigs/showDocument.html?id=1E150296-6A84-4BE2-96CE-5601C470CB55" TargetMode="External"/><Relationship Id="rId234" Type="http://schemas.openxmlformats.org/officeDocument/2006/relationships/hyperlink" Target="https://pravo-search.minjust.ru/bigs/showDocument.html?id=1E150296-6A84-4BE2-96CE-5601C470CB55" TargetMode="External"/><Relationship Id="rId420" Type="http://schemas.openxmlformats.org/officeDocument/2006/relationships/image" Target="media/image3.png"/><Relationship Id="rId2" Type="http://schemas.openxmlformats.org/officeDocument/2006/relationships/numbering" Target="numbering.xml"/><Relationship Id="rId29" Type="http://schemas.openxmlformats.org/officeDocument/2006/relationships/hyperlink" Target="mailto:Nidym.glava@evenkya.ru" TargetMode="External"/><Relationship Id="rId255" Type="http://schemas.openxmlformats.org/officeDocument/2006/relationships/hyperlink" Target="https://pravo-search.minjust.ru/bigs/showDocument.html?id=1E150296-6A84-4BE2-96CE-5601C470CB55" TargetMode="External"/><Relationship Id="rId276" Type="http://schemas.openxmlformats.org/officeDocument/2006/relationships/hyperlink" Target="consultantplus://offline/ref=D7B605B47B44D49A4A5E7383B96DFC4DA8779561FB15BF36C5687AA3D0kBD" TargetMode="External"/><Relationship Id="rId297" Type="http://schemas.openxmlformats.org/officeDocument/2006/relationships/hyperlink" Target="https://pravo-search.minjust.ru/bigs/showDocument.html?id=387507C3-B80D-4C0D-9291-8CDC81673F2B" TargetMode="External"/><Relationship Id="rId40" Type="http://schemas.openxmlformats.org/officeDocument/2006/relationships/hyperlink" Target="http://pravo.minjust.ru/" TargetMode="External"/><Relationship Id="rId115" Type="http://schemas.openxmlformats.org/officeDocument/2006/relationships/hyperlink" Target="https://pravo-search.minjust.ru/bigs/showDocument.html?id=15D4560C-D530-4955-BF7E-F734337AE80B" TargetMode="External"/><Relationship Id="rId136" Type="http://schemas.openxmlformats.org/officeDocument/2006/relationships/hyperlink" Target="http://www.gosuslugi.ru/" TargetMode="External"/><Relationship Id="rId157" Type="http://schemas.openxmlformats.org/officeDocument/2006/relationships/hyperlink" Target="https://pravo-search.minjust.ru/bigs/showDocument.html?id=1E150296-6A84-4BE2-96CE-5601C470CB55" TargetMode="External"/><Relationship Id="rId178" Type="http://schemas.openxmlformats.org/officeDocument/2006/relationships/hyperlink" Target="https://pravo-search.minjust.ru/bigs/showDocument.html?id=1E150296-6A84-4BE2-96CE-5601C470CB55" TargetMode="External"/><Relationship Id="rId301" Type="http://schemas.openxmlformats.org/officeDocument/2006/relationships/hyperlink" Target="https://pravo-search.minjust.ru/bigs/showDocument.html?id=1E150296-6A84-4BE2-96CE-5601C470CB55" TargetMode="External"/><Relationship Id="rId322" Type="http://schemas.openxmlformats.org/officeDocument/2006/relationships/hyperlink" Target="http://pravo.minjust.ru/" TargetMode="External"/><Relationship Id="rId343" Type="http://schemas.openxmlformats.org/officeDocument/2006/relationships/hyperlink" Target="https://pravo-search.minjust.ru/bigs/showDocument.html?id=1E150296-6A84-4BE2-96CE-5601C470CB55" TargetMode="External"/><Relationship Id="rId364" Type="http://schemas.openxmlformats.org/officeDocument/2006/relationships/hyperlink" Target="https://pravo-search.minjust.ru/bigs/showDocument.html?id=1E150296-6A84-4BE2-96CE-5601C470CB55" TargetMode="External"/><Relationship Id="rId61" Type="http://schemas.openxmlformats.org/officeDocument/2006/relationships/hyperlink" Target="http://pravo.minjust.ru/" TargetMode="External"/><Relationship Id="rId82" Type="http://schemas.openxmlformats.org/officeDocument/2006/relationships/hyperlink" Target="https://pravo-search.minjust.ru/bigs/showDocument.html?id=1E150296-6A84-4BE2-96CE-5601C470CB55" TargetMode="External"/><Relationship Id="rId199" Type="http://schemas.openxmlformats.org/officeDocument/2006/relationships/hyperlink" Target="http://pravo.minjust.ru/" TargetMode="External"/><Relationship Id="rId203" Type="http://schemas.openxmlformats.org/officeDocument/2006/relationships/hyperlink" Target="https://pravo-search.minjust.ru/bigs/showDocument.html?id=1E150296-6A84-4BE2-96CE-5601C470CB55" TargetMode="External"/><Relationship Id="rId385" Type="http://schemas.openxmlformats.org/officeDocument/2006/relationships/hyperlink" Target="http://pravo.minjust.ru/" TargetMode="External"/><Relationship Id="rId19" Type="http://schemas.openxmlformats.org/officeDocument/2006/relationships/hyperlink" Target="https://evenkiya-r04.gosweb.gosuslugi.ru/spravochnik/publichnye-slushaniya/departament-inzhenernogo-obespecheniya-adm-emr/" TargetMode="External"/><Relationship Id="rId224" Type="http://schemas.openxmlformats.org/officeDocument/2006/relationships/hyperlink" Target="http://pravo.minjust.ru/" TargetMode="External"/><Relationship Id="rId245" Type="http://schemas.openxmlformats.org/officeDocument/2006/relationships/hyperlink" Target="https://pravo-search.minjust.ru/bigs/showDocument.html?id=1E150296-6A84-4BE2-96CE-5601C470CB55" TargetMode="External"/><Relationship Id="rId266" Type="http://schemas.openxmlformats.org/officeDocument/2006/relationships/hyperlink" Target="https://surinda-r04.gosweb.gosuslugi.ru/" TargetMode="External"/><Relationship Id="rId287" Type="http://schemas.openxmlformats.org/officeDocument/2006/relationships/hyperlink" Target="http://pravo.minjust.ru/" TargetMode="External"/><Relationship Id="rId410" Type="http://schemas.openxmlformats.org/officeDocument/2006/relationships/hyperlink" Target="http://pravo.minjust.ru/" TargetMode="External"/><Relationship Id="rId30" Type="http://schemas.openxmlformats.org/officeDocument/2006/relationships/hyperlink" Target="http://pravo.minjust.ru/" TargetMode="External"/><Relationship Id="rId105" Type="http://schemas.openxmlformats.org/officeDocument/2006/relationships/hyperlink" Target="https://pravo-search.minjust.ru/bigs/showDocument.html?id=1E150296-6A84-4BE2-96CE-5601C470CB55" TargetMode="External"/><Relationship Id="rId126" Type="http://schemas.openxmlformats.org/officeDocument/2006/relationships/hyperlink" Target="https://pravo-search.minjust.ru/bigs/showDocument.html?id=36F99B2E-02C2-4E4F-80C4-054EAA40C6DB" TargetMode="External"/><Relationship Id="rId147" Type="http://schemas.openxmlformats.org/officeDocument/2006/relationships/hyperlink" Target="https://poligus-r04.gosweb.gosuslugi.ru/" TargetMode="External"/><Relationship Id="rId168" Type="http://schemas.openxmlformats.org/officeDocument/2006/relationships/hyperlink" Target="http://pravo.minjust.ru/" TargetMode="External"/><Relationship Id="rId312" Type="http://schemas.openxmlformats.org/officeDocument/2006/relationships/hyperlink" Target="http://pravo.minjust.ru/" TargetMode="External"/><Relationship Id="rId333" Type="http://schemas.openxmlformats.org/officeDocument/2006/relationships/hyperlink" Target="https://pravo-search.minjust.ru/bigs/showDocument.html?id=1E150296-6A84-4BE2-96CE-5601C470CB55" TargetMode="External"/><Relationship Id="rId354" Type="http://schemas.openxmlformats.org/officeDocument/2006/relationships/hyperlink" Target="https://pravo-search.minjust.ru/bigs/showDocument.html?id=1E150296-6A84-4BE2-96CE-5601C470CB55" TargetMode="External"/><Relationship Id="rId51" Type="http://schemas.openxmlformats.org/officeDocument/2006/relationships/hyperlink" Target="https://pravo-search.minjust.ru/bigs/showDocument.html?id=1E150296-6A84-4BE2-96CE-5601C470CB55" TargetMode="External"/><Relationship Id="rId72" Type="http://schemas.openxmlformats.org/officeDocument/2006/relationships/hyperlink" Target="https://pravo-search.minjust.ru/bigs/showDocument.html?id=1E150296-6A84-4BE2-96CE-5601C470CB55" TargetMode="External"/><Relationship Id="rId93" Type="http://schemas.openxmlformats.org/officeDocument/2006/relationships/hyperlink" Target="https://pravo-search.minjust.ru/bigs/showDocument.html?id=1E150296-6A84-4BE2-96CE-5601C470CB55" TargetMode="External"/><Relationship Id="rId189" Type="http://schemas.openxmlformats.org/officeDocument/2006/relationships/hyperlink" Target="http://pravo.minjust.ru/" TargetMode="External"/><Relationship Id="rId375" Type="http://schemas.openxmlformats.org/officeDocument/2006/relationships/hyperlink" Target="https://pravo-search.minjust.ru/bigs/showDocument.html?id=1E150296-6A84-4BE2-96CE-5601C470CB55" TargetMode="External"/><Relationship Id="rId396" Type="http://schemas.openxmlformats.org/officeDocument/2006/relationships/hyperlink" Target="https://pravo-search.minjust.ru/bigs/showDocument.html?id=1C595A2D-682D-4BA6-8850-D3683C7DE4AB" TargetMode="External"/><Relationship Id="rId3" Type="http://schemas.openxmlformats.org/officeDocument/2006/relationships/styles" Target="styles.xml"/><Relationship Id="rId214" Type="http://schemas.openxmlformats.org/officeDocument/2006/relationships/hyperlink" Target="https://pravo-search.minjust.ru/bigs/showDocument.html?id=1E150296-6A84-4BE2-96CE-5601C470CB55" TargetMode="External"/><Relationship Id="rId235" Type="http://schemas.openxmlformats.org/officeDocument/2006/relationships/hyperlink" Target="https://pravo-search.minjust.ru/bigs/showDocument.html?id=1E150296-6A84-4BE2-96CE-5601C470CB55" TargetMode="External"/><Relationship Id="rId256" Type="http://schemas.openxmlformats.org/officeDocument/2006/relationships/hyperlink" Target="https://pravo-search.minjust.ru/bigs/showDocument.html?id=1E150296-6A84-4BE2-96CE-5601C470CB55" TargetMode="External"/><Relationship Id="rId277" Type="http://schemas.openxmlformats.org/officeDocument/2006/relationships/hyperlink" Target="http://pravo.minjust.ru/" TargetMode="External"/><Relationship Id="rId298" Type="http://schemas.openxmlformats.org/officeDocument/2006/relationships/hyperlink" Target="https://pravo-search.minjust.ru/bigs/showDocument.html?id=1E150296-6A84-4BE2-96CE-5601C470CB55" TargetMode="External"/><Relationship Id="rId400" Type="http://schemas.openxmlformats.org/officeDocument/2006/relationships/hyperlink" Target="https://pravo-search.minjust.ru/bigs/showDocument.html?id=4B713A73-14DE-4295-929D-9283DCC04E68" TargetMode="External"/><Relationship Id="rId421" Type="http://schemas.openxmlformats.org/officeDocument/2006/relationships/oleObject" Target="embeddings/oleObject1.bin"/><Relationship Id="rId116" Type="http://schemas.openxmlformats.org/officeDocument/2006/relationships/hyperlink" Target="http://pravo.minjust.ru/" TargetMode="External"/><Relationship Id="rId137" Type="http://schemas.openxmlformats.org/officeDocument/2006/relationships/hyperlink" Target="http://pravo.minjust.ru/" TargetMode="External"/><Relationship Id="rId158" Type="http://schemas.openxmlformats.org/officeDocument/2006/relationships/hyperlink" Target="https://pravo-search.minjust.ru/bigs/showDocument.html?id=1E150296-6A84-4BE2-96CE-5601C470CB55" TargetMode="External"/><Relationship Id="rId302" Type="http://schemas.openxmlformats.org/officeDocument/2006/relationships/hyperlink" Target="https://pravo-search.minjust.ru/bigs/showDocument.html?id=1E150296-6A84-4BE2-96CE-5601C470CB55" TargetMode="External"/><Relationship Id="rId323" Type="http://schemas.openxmlformats.org/officeDocument/2006/relationships/hyperlink" Target="http://pravo.minjust.ru/" TargetMode="External"/><Relationship Id="rId344" Type="http://schemas.openxmlformats.org/officeDocument/2006/relationships/hyperlink" Target="https://pravo-search.minjust.ru/bigs/showDocument.html?id=1E150296-6A84-4BE2-96CE-5601C470CB55" TargetMode="External"/><Relationship Id="rId20" Type="http://schemas.openxmlformats.org/officeDocument/2006/relationships/hyperlink" Target="mailto:dio-spec1kat@tura.evenkya.ru" TargetMode="External"/><Relationship Id="rId41" Type="http://schemas.openxmlformats.org/officeDocument/2006/relationships/hyperlink" Target="http://pravo.minjust.ru/" TargetMode="External"/><Relationship Id="rId62" Type="http://schemas.openxmlformats.org/officeDocument/2006/relationships/hyperlink" Target="http://pravo.minjust.ru/" TargetMode="External"/><Relationship Id="rId83" Type="http://schemas.openxmlformats.org/officeDocument/2006/relationships/hyperlink" Target="https://pravo-search.minjust.ru/bigs/showDocument.html?id=1E150296-6A84-4BE2-96CE-5601C470CB55" TargetMode="External"/><Relationship Id="rId179" Type="http://schemas.openxmlformats.org/officeDocument/2006/relationships/hyperlink" Target="http://pravo.minjust.ru/" TargetMode="External"/><Relationship Id="rId365" Type="http://schemas.openxmlformats.org/officeDocument/2006/relationships/hyperlink" Target="https://pravo-search.minjust.ru/bigs/showDocument.html?id=1E150296-6A84-4BE2-96CE-5601C470CB55" TargetMode="External"/><Relationship Id="rId386" Type="http://schemas.openxmlformats.org/officeDocument/2006/relationships/hyperlink" Target="http://pravo.minjust.ru/" TargetMode="External"/><Relationship Id="rId190" Type="http://schemas.openxmlformats.org/officeDocument/2006/relationships/hyperlink" Target="http://pravo.minjust.ru/" TargetMode="External"/><Relationship Id="rId204" Type="http://schemas.openxmlformats.org/officeDocument/2006/relationships/hyperlink" Target="https://pravo-search.minjust.ru/bigs/showDocument.html?id=1E150296-6A84-4BE2-96CE-5601C470CB55" TargetMode="External"/><Relationship Id="rId225" Type="http://schemas.openxmlformats.org/officeDocument/2006/relationships/hyperlink" Target="https://pravo-search.minjust.ru/bigs/showDocument.html?id=1E150296-6A84-4BE2-96CE-5601C470CB55" TargetMode="External"/><Relationship Id="rId246" Type="http://schemas.openxmlformats.org/officeDocument/2006/relationships/hyperlink" Target="https://pravo-search.minjust.ru/bigs/showDocument.html?id=1E150296-6A84-4BE2-96CE-5601C470CB55" TargetMode="External"/><Relationship Id="rId267" Type="http://schemas.openxmlformats.org/officeDocument/2006/relationships/hyperlink" Target="https://surinda-r04.gosweb.gosuslugi.ru/" TargetMode="External"/><Relationship Id="rId288" Type="http://schemas.openxmlformats.org/officeDocument/2006/relationships/hyperlink" Target="http://pravo.minjust.ru/" TargetMode="External"/><Relationship Id="rId411" Type="http://schemas.openxmlformats.org/officeDocument/2006/relationships/hyperlink" Target="http://pravo.minjust.ru/" TargetMode="External"/><Relationship Id="rId106" Type="http://schemas.openxmlformats.org/officeDocument/2006/relationships/hyperlink" Target="https://pravo-search.minjust.ru/bigs/showDocument.html?id=1E150296-6A84-4BE2-96CE-5601C470CB55" TargetMode="External"/><Relationship Id="rId127" Type="http://schemas.openxmlformats.org/officeDocument/2006/relationships/hyperlink" Target="http://pravo.minjust.ru/" TargetMode="External"/><Relationship Id="rId313" Type="http://schemas.openxmlformats.org/officeDocument/2006/relationships/hyperlink" Target="http://pravo.minjust.ru/" TargetMode="External"/><Relationship Id="rId10" Type="http://schemas.openxmlformats.org/officeDocument/2006/relationships/header" Target="header2.xml"/><Relationship Id="rId31" Type="http://schemas.openxmlformats.org/officeDocument/2006/relationships/hyperlink" Target="http://pravo.minjust.ru/" TargetMode="External"/><Relationship Id="rId52" Type="http://schemas.openxmlformats.org/officeDocument/2006/relationships/hyperlink" Target="http://pravo.minjust.ru/" TargetMode="External"/><Relationship Id="rId73" Type="http://schemas.openxmlformats.org/officeDocument/2006/relationships/hyperlink" Target="https://pravo-search.minjust.ru/bigs/showDocument.html?id=1E150296-6A84-4BE2-96CE-5601C470CB55" TargetMode="External"/><Relationship Id="rId94" Type="http://schemas.openxmlformats.org/officeDocument/2006/relationships/hyperlink" Target="https://pravo-search.minjust.ru/bigs/showDocument.html?id=1E150296-6A84-4BE2-96CE-5601C470CB55" TargetMode="External"/><Relationship Id="rId148" Type="http://schemas.openxmlformats.org/officeDocument/2006/relationships/hyperlink" Target="https://poligus-r04.gosweb.gosuslugi.ru/" TargetMode="External"/><Relationship Id="rId169" Type="http://schemas.openxmlformats.org/officeDocument/2006/relationships/hyperlink" Target="http://pravo.minjust.ru/" TargetMode="External"/><Relationship Id="rId334" Type="http://schemas.openxmlformats.org/officeDocument/2006/relationships/hyperlink" Target="https://pravo-search.minjust.ru/bigs/showDocument.html?id=1E150296-6A84-4BE2-96CE-5601C470CB55" TargetMode="External"/><Relationship Id="rId355" Type="http://schemas.openxmlformats.org/officeDocument/2006/relationships/hyperlink" Target="http://pravo.minjust.ru/" TargetMode="External"/><Relationship Id="rId376" Type="http://schemas.openxmlformats.org/officeDocument/2006/relationships/hyperlink" Target="http://pravo.minjust.ru/" TargetMode="External"/><Relationship Id="rId397" Type="http://schemas.openxmlformats.org/officeDocument/2006/relationships/hyperlink" Target="https://pravo-search.minjust.ru/bigs/showDocument.html?id=7C07DCEE-7539-429F-9F76-EDD35EBC530C" TargetMode="External"/><Relationship Id="rId4" Type="http://schemas.openxmlformats.org/officeDocument/2006/relationships/settings" Target="settings.xml"/><Relationship Id="rId180" Type="http://schemas.openxmlformats.org/officeDocument/2006/relationships/hyperlink" Target="http://pravo.minjust.ru/" TargetMode="External"/><Relationship Id="rId215" Type="http://schemas.openxmlformats.org/officeDocument/2006/relationships/hyperlink" Target="https://pravo-search.minjust.ru/bigs/showDocument.html?id=1E150296-6A84-4BE2-96CE-5601C470CB55" TargetMode="External"/><Relationship Id="rId236" Type="http://schemas.openxmlformats.org/officeDocument/2006/relationships/hyperlink" Target="http://pravo.minjust.ru/" TargetMode="External"/><Relationship Id="rId257" Type="http://schemas.openxmlformats.org/officeDocument/2006/relationships/hyperlink" Target="https://pravo-search.minjust.ru/bigs/showDocument.html?id=1E150296-6A84-4BE2-96CE-5601C470CB55" TargetMode="External"/><Relationship Id="rId278" Type="http://schemas.openxmlformats.org/officeDocument/2006/relationships/hyperlink" Target="http://pravo.minjust.ru/" TargetMode="External"/><Relationship Id="rId401" Type="http://schemas.openxmlformats.org/officeDocument/2006/relationships/hyperlink" Target="https://pravo-search.minjust.ru/bigs/showDocument.html?id=18FA49ED-EAE5-4A91-A0F9-81EB6912D9D3" TargetMode="External"/><Relationship Id="rId422" Type="http://schemas.openxmlformats.org/officeDocument/2006/relationships/hyperlink" Target="mailto:essey.adm@evenkya.ru" TargetMode="External"/><Relationship Id="rId303" Type="http://schemas.openxmlformats.org/officeDocument/2006/relationships/hyperlink" Target="https://pravo-search.minjust.ru/bigs/showDocument.html?id=1E150296-6A84-4BE2-96CE-5601C470CB55" TargetMode="External"/><Relationship Id="rId42" Type="http://schemas.openxmlformats.org/officeDocument/2006/relationships/hyperlink" Target="http://pravo.minjust.ru/" TargetMode="External"/><Relationship Id="rId84" Type="http://schemas.openxmlformats.org/officeDocument/2006/relationships/hyperlink" Target="https://pravo-search.minjust.ru/bigs/showDocument.html?id=1E150296-6A84-4BE2-96CE-5601C470CB55" TargetMode="External"/><Relationship Id="rId138" Type="http://schemas.openxmlformats.org/officeDocument/2006/relationships/hyperlink" Target="http://pravo.minjust.ru/" TargetMode="External"/><Relationship Id="rId345" Type="http://schemas.openxmlformats.org/officeDocument/2006/relationships/hyperlink" Target="https://pravo-search.minjust.ru/bigs/showDocument.html?id=1E150296-6A84-4BE2-96CE-5601C470CB55" TargetMode="External"/><Relationship Id="rId387" Type="http://schemas.openxmlformats.org/officeDocument/2006/relationships/hyperlink" Target="https://pravo-search.minjust.ru/bigs/showDocument.html?id=15D4560C-D530-4955-BF7E-F734337AE80B" TargetMode="External"/><Relationship Id="rId191" Type="http://schemas.openxmlformats.org/officeDocument/2006/relationships/hyperlink" Target="http://pravo.minjust.ru/" TargetMode="External"/><Relationship Id="rId205" Type="http://schemas.openxmlformats.org/officeDocument/2006/relationships/hyperlink" Target="https://pravo-search.minjust.ru/bigs/showDocument.html?id=1E150296-6A84-4BE2-96CE-5601C470CB55" TargetMode="External"/><Relationship Id="rId247" Type="http://schemas.openxmlformats.org/officeDocument/2006/relationships/hyperlink" Target="https://pravo-search.minjust.ru/bigs/showDocument.html?id=1E150296-6A84-4BE2-96CE-5601C470CB55" TargetMode="External"/><Relationship Id="rId412" Type="http://schemas.openxmlformats.org/officeDocument/2006/relationships/hyperlink" Target="http://pravo.minjust.ru/" TargetMode="External"/><Relationship Id="rId107" Type="http://schemas.openxmlformats.org/officeDocument/2006/relationships/hyperlink" Target="https://pravo-search.minjust.ru/bigs/showDocument.html?id=1E150296-6A84-4BE2-96CE-5601C470CB55" TargetMode="External"/><Relationship Id="rId289" Type="http://schemas.openxmlformats.org/officeDocument/2006/relationships/hyperlink" Target="https://pravo-search.minjust.ru/bigs/showDocument.html?id=387507C3-B80D-4C0D-9291-8CDC81673F2B" TargetMode="External"/><Relationship Id="rId11" Type="http://schemas.openxmlformats.org/officeDocument/2006/relationships/hyperlink" Target="https://evenkiya-r04.gosweb.gosuslugi.ru/spravochnik/publichnye-slushaniya/departament-inzhenernogo-obespecheniya-adm-emr/" TargetMode="External"/><Relationship Id="rId53" Type="http://schemas.openxmlformats.org/officeDocument/2006/relationships/hyperlink" Target="https://pravo-search.minjust.ru/bigs/showDocument.html?id=1E150296-6A84-4BE2-96CE-5601C470CB55" TargetMode="External"/><Relationship Id="rId149" Type="http://schemas.openxmlformats.org/officeDocument/2006/relationships/hyperlink" Target="https://poligus-r04.gosweb.gosuslugi.ru/" TargetMode="External"/><Relationship Id="rId314" Type="http://schemas.openxmlformats.org/officeDocument/2006/relationships/hyperlink" Target="http://pravo.minjust.ru/" TargetMode="External"/><Relationship Id="rId356" Type="http://schemas.openxmlformats.org/officeDocument/2006/relationships/hyperlink" Target="https://pravo-search.minjust.ru/bigs/showDocument.html?id=1E150296-6A84-4BE2-96CE-5601C470CB55" TargetMode="External"/><Relationship Id="rId398" Type="http://schemas.openxmlformats.org/officeDocument/2006/relationships/hyperlink" Target="https://pravo-search.minjust.ru/bigs/showDocument.html?id=36F99B2E-02C2-4E4F-80C4-054EAA40C6DB" TargetMode="External"/><Relationship Id="rId95" Type="http://schemas.openxmlformats.org/officeDocument/2006/relationships/hyperlink" Target="https://pravo-search.minjust.ru/bigs/showDocument.html?id=1E150296-6A84-4BE2-96CE-5601C470CB55" TargetMode="External"/><Relationship Id="rId160" Type="http://schemas.openxmlformats.org/officeDocument/2006/relationships/hyperlink" Target="https://pravo-search.minjust.ru/bigs/showDocument.html?id=387507C3-B80D-4C0D-9291-8CDC81673F2B" TargetMode="External"/><Relationship Id="rId216" Type="http://schemas.openxmlformats.org/officeDocument/2006/relationships/hyperlink" Target="https://pravo-search.minjust.ru/bigs/showDocument.html?id=1E150296-6A84-4BE2-96CE-5601C470CB55" TargetMode="External"/><Relationship Id="rId423" Type="http://schemas.openxmlformats.org/officeDocument/2006/relationships/fontTable" Target="fontTable.xml"/><Relationship Id="rId258" Type="http://schemas.openxmlformats.org/officeDocument/2006/relationships/hyperlink" Target="https://pravo-search.minjust.ru/bigs/showDocument.html?id=1E150296-6A84-4BE2-96CE-5601C470CB55" TargetMode="External"/><Relationship Id="rId22" Type="http://schemas.openxmlformats.org/officeDocument/2006/relationships/hyperlink" Target="https://evenkiya-r04.gosweb.gosuslugi.ru/spravochnik/publichnye-slushaniya/departament-inzhenernogo-obespecheniya-adm-emr/" TargetMode="External"/><Relationship Id="rId64" Type="http://schemas.openxmlformats.org/officeDocument/2006/relationships/hyperlink" Target="http://pravo.minjust.ru/" TargetMode="External"/><Relationship Id="rId118" Type="http://schemas.openxmlformats.org/officeDocument/2006/relationships/hyperlink" Target="http://www.gosuslugi.ru/" TargetMode="External"/><Relationship Id="rId325" Type="http://schemas.openxmlformats.org/officeDocument/2006/relationships/hyperlink" Target="http://pravo.minjust.ru/" TargetMode="External"/><Relationship Id="rId367" Type="http://schemas.openxmlformats.org/officeDocument/2006/relationships/hyperlink" Target="https://pravo-search.minjust.ru/bigs/showDocument.html?id=1E150296-6A84-4BE2-96CE-5601C470CB55" TargetMode="External"/><Relationship Id="rId171" Type="http://schemas.openxmlformats.org/officeDocument/2006/relationships/hyperlink" Target="https://pravo-search.minjust.ru/bigs/showDocument.html?id=387507C3-B80D-4C0D-9291-8CDC81673F2B" TargetMode="External"/><Relationship Id="rId227" Type="http://schemas.openxmlformats.org/officeDocument/2006/relationships/hyperlink" Target="https://pravo-search.minjust.ru/bigs/showDocument.html?id=1E150296-6A84-4BE2-96CE-5601C470CB55" TargetMode="External"/><Relationship Id="rId269" Type="http://schemas.openxmlformats.org/officeDocument/2006/relationships/hyperlink" Target="https://surinda-r04.gosweb.gosuslugi.ru/" TargetMode="External"/><Relationship Id="rId33" Type="http://schemas.openxmlformats.org/officeDocument/2006/relationships/hyperlink" Target="https://pravo-search.minjust.ru/bigs/showDocument.html?id=1E150296-6A84-4BE2-96CE-5601C470CB55" TargetMode="External"/><Relationship Id="rId129" Type="http://schemas.openxmlformats.org/officeDocument/2006/relationships/hyperlink" Target="https://pravo-search.minjust.ru/bigs/showDocument.html?id=18FA49ED-EAE5-4A91-A0F9-81EB6912D9D3" TargetMode="External"/><Relationship Id="rId280" Type="http://schemas.openxmlformats.org/officeDocument/2006/relationships/hyperlink" Target="https://pravo-search.minjust.ru/bigs/showDocument.html?id=1E150296-6A84-4BE2-96CE-5601C470CB55" TargetMode="External"/><Relationship Id="rId336" Type="http://schemas.openxmlformats.org/officeDocument/2006/relationships/hyperlink" Target="https://pravo-search.minjust.ru/bigs/showDocument.html?id=1E150296-6A84-4BE2-96CE-5601C470CB55" TargetMode="External"/><Relationship Id="rId75" Type="http://schemas.openxmlformats.org/officeDocument/2006/relationships/hyperlink" Target="http://pravo.minjust.ru/" TargetMode="External"/><Relationship Id="rId140" Type="http://schemas.openxmlformats.org/officeDocument/2006/relationships/hyperlink" Target="http://pravo.minjust.ru/" TargetMode="External"/><Relationship Id="rId182" Type="http://schemas.openxmlformats.org/officeDocument/2006/relationships/hyperlink" Target="http://pravo.minjust.ru/" TargetMode="External"/><Relationship Id="rId378" Type="http://schemas.openxmlformats.org/officeDocument/2006/relationships/hyperlink" Target="http://pravo.minjust.ru/" TargetMode="External"/><Relationship Id="rId403" Type="http://schemas.openxmlformats.org/officeDocument/2006/relationships/hyperlink" Target="https://pravo-search.minjust.ru/bigs/showDocument.html?id=103BB42A-9DB8-45C4-8E50-7C53BF0DDFFE" TargetMode="External"/><Relationship Id="rId6" Type="http://schemas.openxmlformats.org/officeDocument/2006/relationships/footnotes" Target="footnotes.xml"/><Relationship Id="rId238" Type="http://schemas.openxmlformats.org/officeDocument/2006/relationships/hyperlink" Target="https://pravo-search.minjust.ru/bigs/showDocument.html?id=1E150296-6A84-4BE2-96CE-5601C470CB55" TargetMode="External"/><Relationship Id="rId291" Type="http://schemas.openxmlformats.org/officeDocument/2006/relationships/hyperlink" Target="http://pravo.minjust.ru/" TargetMode="External"/><Relationship Id="rId305" Type="http://schemas.openxmlformats.org/officeDocument/2006/relationships/hyperlink" Target="http://pravo.minjust.ru/" TargetMode="External"/><Relationship Id="rId347" Type="http://schemas.openxmlformats.org/officeDocument/2006/relationships/hyperlink" Target="http://pravo.minjust.ru/" TargetMode="External"/><Relationship Id="rId44" Type="http://schemas.openxmlformats.org/officeDocument/2006/relationships/hyperlink" Target="https://pravo-search.minjust.ru/bigs/showDocument.html?id=387507C3-B80D-4C0D-9291-8CDC81673F2B" TargetMode="External"/><Relationship Id="rId86" Type="http://schemas.openxmlformats.org/officeDocument/2006/relationships/hyperlink" Target="http://pravo.minjust.ru/" TargetMode="External"/><Relationship Id="rId151" Type="http://schemas.openxmlformats.org/officeDocument/2006/relationships/hyperlink" Target="http://pravo.minjust.ru/" TargetMode="External"/><Relationship Id="rId389" Type="http://schemas.openxmlformats.org/officeDocument/2006/relationships/hyperlink" Target="https://pravo-search.minjust.ru/bigs/showDocument.html?id=1E150296-6A84-4BE2-96CE-5601C470CB55" TargetMode="External"/><Relationship Id="rId193" Type="http://schemas.openxmlformats.org/officeDocument/2006/relationships/hyperlink" Target="http://pravo.minjust.ru/" TargetMode="External"/><Relationship Id="rId207" Type="http://schemas.openxmlformats.org/officeDocument/2006/relationships/hyperlink" Target="https://pravo-search.minjust.ru/bigs/showDocument.html?id=1E150296-6A84-4BE2-96CE-5601C470CB55" TargetMode="External"/><Relationship Id="rId249" Type="http://schemas.openxmlformats.org/officeDocument/2006/relationships/hyperlink" Target="https://pravo-search.minjust.ru/bigs/showDocument.html?id=1E150296-6A84-4BE2-96CE-5601C470CB55" TargetMode="External"/><Relationship Id="rId414" Type="http://schemas.openxmlformats.org/officeDocument/2006/relationships/hyperlink" Target="http://pravo.minjust.ru/" TargetMode="External"/><Relationship Id="rId13" Type="http://schemas.openxmlformats.org/officeDocument/2006/relationships/hyperlink" Target="mailto:glava@koradm.atnet.ru)" TargetMode="External"/><Relationship Id="rId109" Type="http://schemas.openxmlformats.org/officeDocument/2006/relationships/hyperlink" Target="https://pravo-search.minjust.ru/bigs/showDocument.html?id=1E150296-6A84-4BE2-96CE-5601C470CB55" TargetMode="External"/><Relationship Id="rId260" Type="http://schemas.openxmlformats.org/officeDocument/2006/relationships/hyperlink" Target="http://pravo.minjust.ru/" TargetMode="External"/><Relationship Id="rId316" Type="http://schemas.openxmlformats.org/officeDocument/2006/relationships/hyperlink" Target="http://pravo.minjust.ru/" TargetMode="External"/><Relationship Id="rId55" Type="http://schemas.openxmlformats.org/officeDocument/2006/relationships/hyperlink" Target="http://pravo.minjust.ru/" TargetMode="External"/><Relationship Id="rId97" Type="http://schemas.openxmlformats.org/officeDocument/2006/relationships/hyperlink" Target="https://pravo-search.minjust.ru/bigs/showDocument.html?id=1E150296-6A84-4BE2-96CE-5601C470CB55" TargetMode="External"/><Relationship Id="rId120" Type="http://schemas.openxmlformats.org/officeDocument/2006/relationships/hyperlink" Target="https://pravo-search.minjust.ru/bigs/showDocument.html?id=370BA400-14C4-4CDB-8A8B-B11F2A1A2F55" TargetMode="External"/><Relationship Id="rId358" Type="http://schemas.openxmlformats.org/officeDocument/2006/relationships/hyperlink" Target="https://pravo-search.minjust.ru/bigs/showDocument.html?id=1E150296-6A84-4BE2-96CE-5601C470CB55" TargetMode="External"/><Relationship Id="rId162" Type="http://schemas.openxmlformats.org/officeDocument/2006/relationships/hyperlink" Target="http://pravo.minjust.ru/" TargetMode="External"/><Relationship Id="rId218" Type="http://schemas.openxmlformats.org/officeDocument/2006/relationships/hyperlink" Target="https://pravo-search.minjust.ru/bigs/showDocument.html?id=1E150296-6A84-4BE2-96CE-5601C470CB55" TargetMode="External"/><Relationship Id="rId271" Type="http://schemas.openxmlformats.org/officeDocument/2006/relationships/hyperlink" Target="mailto:adm.tura@bk.ru" TargetMode="External"/><Relationship Id="rId24" Type="http://schemas.openxmlformats.org/officeDocument/2006/relationships/footer" Target="footer1.xml"/><Relationship Id="rId66" Type="http://schemas.openxmlformats.org/officeDocument/2006/relationships/hyperlink" Target="https://pravo-search.minjust.ru/bigs/showDocument.html?id=1E150296-6A84-4BE2-96CE-5601C470CB55" TargetMode="External"/><Relationship Id="rId131" Type="http://schemas.openxmlformats.org/officeDocument/2006/relationships/hyperlink" Target="https://pravo-search.minjust.ru/bigs/showDocument.html?id=103BB42A-9DB8-45C4-8E50-7C53BF0DDFFE" TargetMode="External"/><Relationship Id="rId327" Type="http://schemas.openxmlformats.org/officeDocument/2006/relationships/hyperlink" Target="https://pravo-search.minjust.ru/bigs/showDocument.html?id=387507C3-B80D-4C0D-9291-8CDC81673F2B" TargetMode="External"/><Relationship Id="rId369" Type="http://schemas.openxmlformats.org/officeDocument/2006/relationships/hyperlink" Target="https://pravo-search.minjust.ru/bigs/showDocument.html?id=1E150296-6A84-4BE2-96CE-5601C470CB55" TargetMode="External"/><Relationship Id="rId173" Type="http://schemas.openxmlformats.org/officeDocument/2006/relationships/hyperlink" Target="https://pravo-search.minjust.ru/bigs/showDocument.html?id=1E150296-6A84-4BE2-96CE-5601C470CB55" TargetMode="External"/><Relationship Id="rId229" Type="http://schemas.openxmlformats.org/officeDocument/2006/relationships/hyperlink" Target="http://pravo.minjust.ru/" TargetMode="External"/><Relationship Id="rId380" Type="http://schemas.openxmlformats.org/officeDocument/2006/relationships/hyperlink" Target="https://pravo-search.minjust.ru/bigs/showDocument.html?id=1E150296-6A84-4BE2-96CE-5601C470CB55" TargetMode="External"/><Relationship Id="rId240" Type="http://schemas.openxmlformats.org/officeDocument/2006/relationships/hyperlink" Target="https://pravo-search.minjust.ru/bigs/showDocument.html?id=1E150296-6A84-4BE2-96CE-5601C470CB55" TargetMode="External"/><Relationship Id="rId35" Type="http://schemas.openxmlformats.org/officeDocument/2006/relationships/hyperlink" Target="https://pravo-search.minjust.ru/bigs/showDocument.html?id=1E150296-6A84-4BE2-96CE-5601C470CB55" TargetMode="External"/><Relationship Id="rId77" Type="http://schemas.openxmlformats.org/officeDocument/2006/relationships/hyperlink" Target="https://pravo-search.minjust.ru/bigs/showDocument.html?id=1E150296-6A84-4BE2-96CE-5601C470CB55" TargetMode="External"/><Relationship Id="rId100" Type="http://schemas.openxmlformats.org/officeDocument/2006/relationships/hyperlink" Target="https://pravo-search.minjust.ru/bigs/showDocument.html?id=1E150296-6A84-4BE2-96CE-5601C470CB55" TargetMode="External"/><Relationship Id="rId282" Type="http://schemas.openxmlformats.org/officeDocument/2006/relationships/hyperlink" Target="https://pravo-search.minjust.ru/bigs/showDocument.html?id=1E150296-6A84-4BE2-96CE-5601C470CB55" TargetMode="External"/><Relationship Id="rId338" Type="http://schemas.openxmlformats.org/officeDocument/2006/relationships/hyperlink" Target="https://pravo-search.minjust.ru/bigs/showDocument.html?id=1E150296-6A84-4BE2-96CE-5601C470CB55" TargetMode="External"/><Relationship Id="rId8" Type="http://schemas.openxmlformats.org/officeDocument/2006/relationships/image" Target="media/image1.jpeg"/><Relationship Id="rId142" Type="http://schemas.openxmlformats.org/officeDocument/2006/relationships/hyperlink" Target="http://pravo.minjust.ru/" TargetMode="External"/><Relationship Id="rId184" Type="http://schemas.openxmlformats.org/officeDocument/2006/relationships/hyperlink" Target="http://pravo.minjust.ru/" TargetMode="External"/><Relationship Id="rId391" Type="http://schemas.openxmlformats.org/officeDocument/2006/relationships/hyperlink" Target="https://pravo-search.minjust.ru/bigs/showDocument.html?id=15D4560C-D530-4955-BF7E-F734337AE80B" TargetMode="External"/><Relationship Id="rId405" Type="http://schemas.openxmlformats.org/officeDocument/2006/relationships/hyperlink" Target="https://pravo-search.minjust.ru/bigs/showDocument.html?id=BBA0BFB1-06C7-4E50-A8D3-FE1045784BF1" TargetMode="External"/><Relationship Id="rId251" Type="http://schemas.openxmlformats.org/officeDocument/2006/relationships/hyperlink" Target="https://pravo-search.minjust.ru/bigs/showDocument.html?id=1E150296-6A84-4BE2-96CE-5601C470CB55" TargetMode="External"/><Relationship Id="rId46" Type="http://schemas.openxmlformats.org/officeDocument/2006/relationships/hyperlink" Target="https://pravo-search.minjust.ru/bigs/showDocument.html?id=1E150296-6A84-4BE2-96CE-5601C470CB55" TargetMode="External"/><Relationship Id="rId293" Type="http://schemas.openxmlformats.org/officeDocument/2006/relationships/hyperlink" Target="http://pravo.minjust.ru/" TargetMode="External"/><Relationship Id="rId307" Type="http://schemas.openxmlformats.org/officeDocument/2006/relationships/hyperlink" Target="https://pravo-search.minjust.ru/bigs/showDocument.html?id=1E150296-6A84-4BE2-96CE-5601C470CB55" TargetMode="External"/><Relationship Id="rId349" Type="http://schemas.openxmlformats.org/officeDocument/2006/relationships/hyperlink" Target="http://pravo.minjust.ru/" TargetMode="External"/><Relationship Id="rId88" Type="http://schemas.openxmlformats.org/officeDocument/2006/relationships/hyperlink" Target="https://pravo-search.minjust.ru/bigs/showDocument.html?id=1E150296-6A84-4BE2-96CE-5601C470CB55" TargetMode="External"/><Relationship Id="rId111" Type="http://schemas.openxmlformats.org/officeDocument/2006/relationships/hyperlink" Target="https://pravo-search.minjust.ru/bigs/showDocument.html?id=1E150296-6A84-4BE2-96CE-5601C470CB55" TargetMode="External"/><Relationship Id="rId153" Type="http://schemas.openxmlformats.org/officeDocument/2006/relationships/hyperlink" Target="https://pravo-search.minjust.ru/bigs/showDocument.html?id=1E150296-6A84-4BE2-96CE-5601C470CB55" TargetMode="External"/><Relationship Id="rId195" Type="http://schemas.openxmlformats.org/officeDocument/2006/relationships/hyperlink" Target="http://pravo.minjust.ru/" TargetMode="External"/><Relationship Id="rId209" Type="http://schemas.openxmlformats.org/officeDocument/2006/relationships/hyperlink" Target="http://pravo.minjust.ru/" TargetMode="External"/><Relationship Id="rId360" Type="http://schemas.openxmlformats.org/officeDocument/2006/relationships/hyperlink" Target="https://pravo-search.minjust.ru/bigs/showDocument.html?id=1E150296-6A84-4BE2-96CE-5601C470CB55" TargetMode="External"/><Relationship Id="rId416" Type="http://schemas.openxmlformats.org/officeDocument/2006/relationships/hyperlink" Target="http://pravo.minjust.ru/" TargetMode="External"/><Relationship Id="rId220" Type="http://schemas.openxmlformats.org/officeDocument/2006/relationships/hyperlink" Target="https://pravo-search.minjust.ru/bigs/showDocument.html?id=1E150296-6A84-4BE2-96CE-5601C470CB55" TargetMode="External"/><Relationship Id="rId15" Type="http://schemas.openxmlformats.org/officeDocument/2006/relationships/hyperlink" Target="https://evenkiya-r04.gosweb.gosuslugi.ru/spravochnik/publichnye-slushaniya/departament-inzhenernogo-obespecheniya-adm-emr/" TargetMode="External"/><Relationship Id="rId57" Type="http://schemas.openxmlformats.org/officeDocument/2006/relationships/hyperlink" Target="http://pravo.minjust.ru/" TargetMode="External"/><Relationship Id="rId262" Type="http://schemas.openxmlformats.org/officeDocument/2006/relationships/hyperlink" Target="http://pravo.minjust.ru/" TargetMode="External"/><Relationship Id="rId318" Type="http://schemas.openxmlformats.org/officeDocument/2006/relationships/hyperlink" Target="http://pravo.minjust.ru/" TargetMode="External"/><Relationship Id="rId99" Type="http://schemas.openxmlformats.org/officeDocument/2006/relationships/hyperlink" Target="http://pravo.minjust.ru/" TargetMode="External"/><Relationship Id="rId122" Type="http://schemas.openxmlformats.org/officeDocument/2006/relationships/hyperlink" Target="https://pravo-search.minjust.ru/bigs/showDocument.html?id=96E20C02-1B12-465A-B64C-24AA92270007" TargetMode="External"/><Relationship Id="rId164" Type="http://schemas.openxmlformats.org/officeDocument/2006/relationships/hyperlink" Target="http://pravo.minjust.ru/" TargetMode="External"/><Relationship Id="rId371" Type="http://schemas.openxmlformats.org/officeDocument/2006/relationships/hyperlink" Target="https://pravo-search.minjust.ru/bigs/showDocument.html?id=1E150296-6A84-4BE2-96CE-5601C470CB55" TargetMode="External"/><Relationship Id="rId26" Type="http://schemas.openxmlformats.org/officeDocument/2006/relationships/hyperlink" Target="http://www.torgi.gov.ru" TargetMode="External"/><Relationship Id="rId231" Type="http://schemas.openxmlformats.org/officeDocument/2006/relationships/hyperlink" Target="https://pravo-search.minjust.ru/bigs/showDocument.html?id=1E150296-6A84-4BE2-96CE-5601C470CB55" TargetMode="External"/><Relationship Id="rId273" Type="http://schemas.openxmlformats.org/officeDocument/2006/relationships/hyperlink" Target="https://tura-evenkya.gosuslugi.ru" TargetMode="External"/><Relationship Id="rId329" Type="http://schemas.openxmlformats.org/officeDocument/2006/relationships/hyperlink" Target="https://pravo-search.minjust.ru/bigs/showDocument.html?id=1E150296-6A84-4BE2-96CE-5601C470CB55" TargetMode="External"/><Relationship Id="rId68" Type="http://schemas.openxmlformats.org/officeDocument/2006/relationships/hyperlink" Target="https://pravo-search.minjust.ru/bigs/showDocument.html?id=387507C3-B80D-4C0D-9291-8CDC81673F2B" TargetMode="External"/><Relationship Id="rId133" Type="http://schemas.openxmlformats.org/officeDocument/2006/relationships/hyperlink" Target="https://pravo-search.minjust.ru/bigs/showDocument.html?id=BBA0BFB1-06C7-4E50-A8D3-FE1045784BF1" TargetMode="External"/><Relationship Id="rId175" Type="http://schemas.openxmlformats.org/officeDocument/2006/relationships/hyperlink" Target="https://pravo-search.minjust.ru/bigs/showDocument.html?id=1E150296-6A84-4BE2-96CE-5601C470CB55" TargetMode="External"/><Relationship Id="rId340" Type="http://schemas.openxmlformats.org/officeDocument/2006/relationships/hyperlink" Target="https://pravo-search.minjust.ru/bigs/showDocument.html?id=1E150296-6A84-4BE2-96CE-5601C470CB55" TargetMode="External"/><Relationship Id="rId200" Type="http://schemas.openxmlformats.org/officeDocument/2006/relationships/hyperlink" Target="https://pravo-search.minjust.ru/bigs/showDocument.html?id=1E150296-6A84-4BE2-96CE-5601C470CB55" TargetMode="External"/><Relationship Id="rId382" Type="http://schemas.openxmlformats.org/officeDocument/2006/relationships/hyperlink" Target="https://pravo-search.minjust.ru/bigs/showDocument.html?id=1E150296-6A84-4BE2-96CE-5601C470CB55" TargetMode="External"/><Relationship Id="rId242" Type="http://schemas.openxmlformats.org/officeDocument/2006/relationships/hyperlink" Target="https://pravo-search.minjust.ru/bigs/showDocument.html?id=1E150296-6A84-4BE2-96CE-5601C470CB55" TargetMode="External"/><Relationship Id="rId284" Type="http://schemas.openxmlformats.org/officeDocument/2006/relationships/hyperlink" Target="https://pravo-search.minjust.ru/bigs/showDocument.html?id=1E150296-6A84-4BE2-96CE-5601C470CB55" TargetMode="External"/><Relationship Id="rId37" Type="http://schemas.openxmlformats.org/officeDocument/2006/relationships/hyperlink" Target="https://pravo-search.minjust.ru/bigs/showDocument.html?id=1E150296-6A84-4BE2-96CE-5601C470CB55" TargetMode="External"/><Relationship Id="rId79" Type="http://schemas.openxmlformats.org/officeDocument/2006/relationships/hyperlink" Target="https://pravo-search.minjust.ru/bigs/showDocument.html?id=1E150296-6A84-4BE2-96CE-5601C470CB55" TargetMode="External"/><Relationship Id="rId102" Type="http://schemas.openxmlformats.org/officeDocument/2006/relationships/hyperlink" Target="https://pravo-search.minjust.ru/bigs/showDocument.html?id=1E150296-6A84-4BE2-96CE-5601C470CB55" TargetMode="External"/><Relationship Id="rId144" Type="http://schemas.openxmlformats.org/officeDocument/2006/relationships/hyperlink" Target="https://pravo-search.minjust.ru/bigs/showDocument.html?id=15D4560C-D530-4955-BF7E-F734337AE80B" TargetMode="External"/><Relationship Id="rId90" Type="http://schemas.openxmlformats.org/officeDocument/2006/relationships/hyperlink" Target="https://pravo-search.minjust.ru/bigs/showDocument.html?id=1E150296-6A84-4BE2-96CE-5601C470CB55" TargetMode="External"/><Relationship Id="rId186" Type="http://schemas.openxmlformats.org/officeDocument/2006/relationships/hyperlink" Target="http://pravo.minjust.ru/" TargetMode="External"/><Relationship Id="rId351" Type="http://schemas.openxmlformats.org/officeDocument/2006/relationships/hyperlink" Target="https://pravo-search.minjust.ru/bigs/showDocument.html?id=1E150296-6A84-4BE2-96CE-5601C470CB55" TargetMode="External"/><Relationship Id="rId393" Type="http://schemas.openxmlformats.org/officeDocument/2006/relationships/hyperlink" Target="https://pravo-search.minjust.ru/bigs/showDocument.html?id=387507C3-B80D-4C0D-9291-8CDC81673F2B" TargetMode="External"/><Relationship Id="rId407" Type="http://schemas.openxmlformats.org/officeDocument/2006/relationships/hyperlink" Target="https://pravo-search.minjust.ru/bigs/showDocument.html?id=DD0146D6-CFD8-44D0-AEE4-42D1935800BB" TargetMode="External"/><Relationship Id="rId211" Type="http://schemas.openxmlformats.org/officeDocument/2006/relationships/hyperlink" Target="https://pravo-search.minjust.ru/bigs/showDocument.html?id=1E150296-6A84-4BE2-96CE-5601C470CB55" TargetMode="External"/><Relationship Id="rId253" Type="http://schemas.openxmlformats.org/officeDocument/2006/relationships/hyperlink" Target="http://pravo.minjust.ru/" TargetMode="External"/><Relationship Id="rId295" Type="http://schemas.openxmlformats.org/officeDocument/2006/relationships/hyperlink" Target="http://pravo.minjust.ru/" TargetMode="External"/><Relationship Id="rId309" Type="http://schemas.openxmlformats.org/officeDocument/2006/relationships/hyperlink" Target="http://pravo.minjust.ru/" TargetMode="External"/><Relationship Id="rId48" Type="http://schemas.openxmlformats.org/officeDocument/2006/relationships/hyperlink" Target="https://pravo-search.minjust.ru/bigs/showDocument.html?id=1E150296-6A84-4BE2-96CE-5601C470CB55" TargetMode="External"/><Relationship Id="rId113" Type="http://schemas.openxmlformats.org/officeDocument/2006/relationships/hyperlink" Target="http://pravo.minjust.ru/" TargetMode="External"/><Relationship Id="rId320" Type="http://schemas.openxmlformats.org/officeDocument/2006/relationships/hyperlink" Target="http://pravo.minjust.ru/" TargetMode="External"/><Relationship Id="rId155" Type="http://schemas.openxmlformats.org/officeDocument/2006/relationships/hyperlink" Target="https://pravo-search.minjust.ru/bigs/showDocument.html?id=1E150296-6A84-4BE2-96CE-5601C470CB55" TargetMode="External"/><Relationship Id="rId197" Type="http://schemas.openxmlformats.org/officeDocument/2006/relationships/hyperlink" Target="http://pravo.minjust.ru/" TargetMode="External"/><Relationship Id="rId362" Type="http://schemas.openxmlformats.org/officeDocument/2006/relationships/hyperlink" Target="http://pravo.minjust.ru/" TargetMode="External"/><Relationship Id="rId418" Type="http://schemas.openxmlformats.org/officeDocument/2006/relationships/hyperlink" Target="https://pravo-search.minjust.ru/bigs/showDocument.html?id=B11798FF-43B9-49DB-B06C-4223F9D555E2" TargetMode="External"/><Relationship Id="rId222" Type="http://schemas.openxmlformats.org/officeDocument/2006/relationships/hyperlink" Target="http://pravo.minjust.ru/" TargetMode="External"/><Relationship Id="rId264" Type="http://schemas.openxmlformats.org/officeDocument/2006/relationships/hyperlink" Target="https://sulomaj-r04.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F714D9-8863-4DB9-8493-00CC4B0EC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Pages>
  <Words>120206</Words>
  <Characters>685177</Characters>
  <Application>Microsoft Office Word</Application>
  <DocSecurity>0</DocSecurity>
  <Lines>5709</Lines>
  <Paragraphs>1607</Paragraphs>
  <ScaleCrop>false</ScaleCrop>
  <HeadingPairs>
    <vt:vector size="2" baseType="variant">
      <vt:variant>
        <vt:lpstr>Название</vt:lpstr>
      </vt:variant>
      <vt:variant>
        <vt:i4>1</vt:i4>
      </vt:variant>
    </vt:vector>
  </HeadingPairs>
  <TitlesOfParts>
    <vt:vector size="1" baseType="lpstr">
      <vt:lpstr>Официальный вестник</vt:lpstr>
    </vt:vector>
  </TitlesOfParts>
  <Company/>
  <LinksUpToDate>false</LinksUpToDate>
  <CharactersWithSpaces>803776</CharactersWithSpaces>
  <SharedDoc>false</SharedDoc>
  <HLinks>
    <vt:vector size="552" baseType="variant">
      <vt:variant>
        <vt:i4>458788</vt:i4>
      </vt:variant>
      <vt:variant>
        <vt:i4>273</vt:i4>
      </vt:variant>
      <vt:variant>
        <vt:i4>0</vt:i4>
      </vt:variant>
      <vt:variant>
        <vt:i4>5</vt:i4>
      </vt:variant>
      <vt:variant>
        <vt:lpwstr>http://chemdalsk.esgms.ru/admin</vt:lpwstr>
      </vt:variant>
      <vt:variant>
        <vt:lpwstr>_blank</vt:lpwstr>
      </vt:variant>
      <vt:variant>
        <vt:i4>458788</vt:i4>
      </vt:variant>
      <vt:variant>
        <vt:i4>270</vt:i4>
      </vt:variant>
      <vt:variant>
        <vt:i4>0</vt:i4>
      </vt:variant>
      <vt:variant>
        <vt:i4>5</vt:i4>
      </vt:variant>
      <vt:variant>
        <vt:lpwstr>http://chemdalsk.esgms.ru/admin</vt:lpwstr>
      </vt:variant>
      <vt:variant>
        <vt:lpwstr>_blank</vt:lpwstr>
      </vt:variant>
      <vt:variant>
        <vt:i4>458788</vt:i4>
      </vt:variant>
      <vt:variant>
        <vt:i4>267</vt:i4>
      </vt:variant>
      <vt:variant>
        <vt:i4>0</vt:i4>
      </vt:variant>
      <vt:variant>
        <vt:i4>5</vt:i4>
      </vt:variant>
      <vt:variant>
        <vt:lpwstr>http://chemdalsk.esgms.ru/admin</vt:lpwstr>
      </vt:variant>
      <vt:variant>
        <vt:lpwstr>_blank</vt:lpwstr>
      </vt:variant>
      <vt:variant>
        <vt:i4>458788</vt:i4>
      </vt:variant>
      <vt:variant>
        <vt:i4>264</vt:i4>
      </vt:variant>
      <vt:variant>
        <vt:i4>0</vt:i4>
      </vt:variant>
      <vt:variant>
        <vt:i4>5</vt:i4>
      </vt:variant>
      <vt:variant>
        <vt:lpwstr>http://chemdalsk.esgms.ru/admin</vt:lpwstr>
      </vt:variant>
      <vt:variant>
        <vt:lpwstr>_blank</vt:lpwstr>
      </vt:variant>
      <vt:variant>
        <vt:i4>458788</vt:i4>
      </vt:variant>
      <vt:variant>
        <vt:i4>261</vt:i4>
      </vt:variant>
      <vt:variant>
        <vt:i4>0</vt:i4>
      </vt:variant>
      <vt:variant>
        <vt:i4>5</vt:i4>
      </vt:variant>
      <vt:variant>
        <vt:lpwstr>http://chemdalsk.esgms.ru/admin</vt:lpwstr>
      </vt:variant>
      <vt:variant>
        <vt:lpwstr>_blank</vt:lpwstr>
      </vt:variant>
      <vt:variant>
        <vt:i4>3407911</vt:i4>
      </vt:variant>
      <vt:variant>
        <vt:i4>258</vt:i4>
      </vt:variant>
      <vt:variant>
        <vt:i4>0</vt:i4>
      </vt:variant>
      <vt:variant>
        <vt:i4>5</vt:i4>
      </vt:variant>
      <vt:variant>
        <vt:lpwstr>http://sp-surinda.ru/admin</vt:lpwstr>
      </vt:variant>
      <vt:variant>
        <vt:lpwstr/>
      </vt:variant>
      <vt:variant>
        <vt:i4>2631007</vt:i4>
      </vt:variant>
      <vt:variant>
        <vt:i4>255</vt:i4>
      </vt:variant>
      <vt:variant>
        <vt:i4>0</vt:i4>
      </vt:variant>
      <vt:variant>
        <vt:i4>5</vt:i4>
      </vt:variant>
      <vt:variant>
        <vt:lpwstr>../../abdykadyrova/Desktop/ВЕСТНИК/прочее/Вестник № 20/Решение  об исполнении бюджета за 2022 г..doc</vt:lpwstr>
      </vt:variant>
      <vt:variant>
        <vt:lpwstr>sub_5000</vt:lpwstr>
      </vt:variant>
      <vt:variant>
        <vt:i4>2631003</vt:i4>
      </vt:variant>
      <vt:variant>
        <vt:i4>252</vt:i4>
      </vt:variant>
      <vt:variant>
        <vt:i4>0</vt:i4>
      </vt:variant>
      <vt:variant>
        <vt:i4>5</vt:i4>
      </vt:variant>
      <vt:variant>
        <vt:lpwstr>../../abdykadyrova/Desktop/ВЕСТНИК/прочее/Вестник № 20/Решение  об исполнении бюджета за 2022 г..doc</vt:lpwstr>
      </vt:variant>
      <vt:variant>
        <vt:lpwstr>sub_1000</vt:lpwstr>
      </vt:variant>
      <vt:variant>
        <vt:i4>2631001</vt:i4>
      </vt:variant>
      <vt:variant>
        <vt:i4>249</vt:i4>
      </vt:variant>
      <vt:variant>
        <vt:i4>0</vt:i4>
      </vt:variant>
      <vt:variant>
        <vt:i4>5</vt:i4>
      </vt:variant>
      <vt:variant>
        <vt:lpwstr>../../abdykadyrova/Desktop/ВЕСТНИК/прочее/Вестник № 20/Решение  об исполнении бюджета за 2022 г..doc</vt:lpwstr>
      </vt:variant>
      <vt:variant>
        <vt:lpwstr>sub_3000</vt:lpwstr>
      </vt:variant>
      <vt:variant>
        <vt:i4>2631006</vt:i4>
      </vt:variant>
      <vt:variant>
        <vt:i4>246</vt:i4>
      </vt:variant>
      <vt:variant>
        <vt:i4>0</vt:i4>
      </vt:variant>
      <vt:variant>
        <vt:i4>5</vt:i4>
      </vt:variant>
      <vt:variant>
        <vt:lpwstr>../../abdykadyrova/Desktop/ВЕСТНИК/прочее/Вестник № 20/Решение  об исполнении бюджета за 2022 г..doc</vt:lpwstr>
      </vt:variant>
      <vt:variant>
        <vt:lpwstr>sub_4000</vt:lpwstr>
      </vt:variant>
      <vt:variant>
        <vt:i4>2631000</vt:i4>
      </vt:variant>
      <vt:variant>
        <vt:i4>243</vt:i4>
      </vt:variant>
      <vt:variant>
        <vt:i4>0</vt:i4>
      </vt:variant>
      <vt:variant>
        <vt:i4>5</vt:i4>
      </vt:variant>
      <vt:variant>
        <vt:lpwstr>../../abdykadyrova/Desktop/ВЕСТНИК/прочее/Вестник № 20/Решение  об исполнении бюджета за 2022 г..doc</vt:lpwstr>
      </vt:variant>
      <vt:variant>
        <vt:lpwstr>sub_2000</vt:lpwstr>
      </vt:variant>
      <vt:variant>
        <vt:i4>3407911</vt:i4>
      </vt:variant>
      <vt:variant>
        <vt:i4>240</vt:i4>
      </vt:variant>
      <vt:variant>
        <vt:i4>0</vt:i4>
      </vt:variant>
      <vt:variant>
        <vt:i4>5</vt:i4>
      </vt:variant>
      <vt:variant>
        <vt:lpwstr>http://sp-surinda.ru/admin</vt:lpwstr>
      </vt:variant>
      <vt:variant>
        <vt:lpwstr/>
      </vt:variant>
      <vt:variant>
        <vt:i4>3407911</vt:i4>
      </vt:variant>
      <vt:variant>
        <vt:i4>237</vt:i4>
      </vt:variant>
      <vt:variant>
        <vt:i4>0</vt:i4>
      </vt:variant>
      <vt:variant>
        <vt:i4>5</vt:i4>
      </vt:variant>
      <vt:variant>
        <vt:lpwstr>http://sp-surinda.ru/admin</vt:lpwstr>
      </vt:variant>
      <vt:variant>
        <vt:lpwstr/>
      </vt:variant>
      <vt:variant>
        <vt:i4>3407911</vt:i4>
      </vt:variant>
      <vt:variant>
        <vt:i4>234</vt:i4>
      </vt:variant>
      <vt:variant>
        <vt:i4>0</vt:i4>
      </vt:variant>
      <vt:variant>
        <vt:i4>5</vt:i4>
      </vt:variant>
      <vt:variant>
        <vt:lpwstr>http://sp-surinda.ru/admin</vt:lpwstr>
      </vt:variant>
      <vt:variant>
        <vt:lpwstr/>
      </vt:variant>
      <vt:variant>
        <vt:i4>3407911</vt:i4>
      </vt:variant>
      <vt:variant>
        <vt:i4>231</vt:i4>
      </vt:variant>
      <vt:variant>
        <vt:i4>0</vt:i4>
      </vt:variant>
      <vt:variant>
        <vt:i4>5</vt:i4>
      </vt:variant>
      <vt:variant>
        <vt:lpwstr>http://sp-surinda.ru/admin</vt:lpwstr>
      </vt:variant>
      <vt:variant>
        <vt:lpwstr/>
      </vt:variant>
      <vt:variant>
        <vt:i4>2818174</vt:i4>
      </vt:variant>
      <vt:variant>
        <vt:i4>228</vt:i4>
      </vt:variant>
      <vt:variant>
        <vt:i4>0</vt:i4>
      </vt:variant>
      <vt:variant>
        <vt:i4>5</vt:i4>
      </vt:variant>
      <vt:variant>
        <vt:lpwstr>https://pravo-search.minjust.ru/bigs/showDocument.html?id=99249E7B-F9C8-4D12-B906-BB583B820A63</vt:lpwstr>
      </vt:variant>
      <vt:variant>
        <vt:lpwstr/>
      </vt:variant>
      <vt:variant>
        <vt:i4>3407911</vt:i4>
      </vt:variant>
      <vt:variant>
        <vt:i4>225</vt:i4>
      </vt:variant>
      <vt:variant>
        <vt:i4>0</vt:i4>
      </vt:variant>
      <vt:variant>
        <vt:i4>5</vt:i4>
      </vt:variant>
      <vt:variant>
        <vt:lpwstr>http://sp-surinda.ru/admin</vt:lpwstr>
      </vt:variant>
      <vt:variant>
        <vt:lpwstr/>
      </vt:variant>
      <vt:variant>
        <vt:i4>3407911</vt:i4>
      </vt:variant>
      <vt:variant>
        <vt:i4>222</vt:i4>
      </vt:variant>
      <vt:variant>
        <vt:i4>0</vt:i4>
      </vt:variant>
      <vt:variant>
        <vt:i4>5</vt:i4>
      </vt:variant>
      <vt:variant>
        <vt:lpwstr>http://sp-surinda.ru/admin</vt:lpwstr>
      </vt:variant>
      <vt:variant>
        <vt:lpwstr/>
      </vt:variant>
      <vt:variant>
        <vt:i4>3407911</vt:i4>
      </vt:variant>
      <vt:variant>
        <vt:i4>219</vt:i4>
      </vt:variant>
      <vt:variant>
        <vt:i4>0</vt:i4>
      </vt:variant>
      <vt:variant>
        <vt:i4>5</vt:i4>
      </vt:variant>
      <vt:variant>
        <vt:lpwstr>http://sp-surinda.ru/admin</vt:lpwstr>
      </vt:variant>
      <vt:variant>
        <vt:lpwstr/>
      </vt:variant>
      <vt:variant>
        <vt:i4>3407911</vt:i4>
      </vt:variant>
      <vt:variant>
        <vt:i4>216</vt:i4>
      </vt:variant>
      <vt:variant>
        <vt:i4>0</vt:i4>
      </vt:variant>
      <vt:variant>
        <vt:i4>5</vt:i4>
      </vt:variant>
      <vt:variant>
        <vt:lpwstr>http://sp-surinda.ru/admin</vt:lpwstr>
      </vt:variant>
      <vt:variant>
        <vt:lpwstr/>
      </vt:variant>
      <vt:variant>
        <vt:i4>8126570</vt:i4>
      </vt:variant>
      <vt:variant>
        <vt:i4>213</vt:i4>
      </vt:variant>
      <vt:variant>
        <vt:i4>0</vt:i4>
      </vt:variant>
      <vt:variant>
        <vt:i4>5</vt:i4>
      </vt:variant>
      <vt:variant>
        <vt:lpwstr>http://www.evenkya.ru/</vt:lpwstr>
      </vt:variant>
      <vt:variant>
        <vt:lpwstr/>
      </vt:variant>
      <vt:variant>
        <vt:i4>8126570</vt:i4>
      </vt:variant>
      <vt:variant>
        <vt:i4>210</vt:i4>
      </vt:variant>
      <vt:variant>
        <vt:i4>0</vt:i4>
      </vt:variant>
      <vt:variant>
        <vt:i4>5</vt:i4>
      </vt:variant>
      <vt:variant>
        <vt:lpwstr>http://www.evenkya.ru/</vt:lpwstr>
      </vt:variant>
      <vt:variant>
        <vt:lpwstr/>
      </vt:variant>
      <vt:variant>
        <vt:i4>8126570</vt:i4>
      </vt:variant>
      <vt:variant>
        <vt:i4>207</vt:i4>
      </vt:variant>
      <vt:variant>
        <vt:i4>0</vt:i4>
      </vt:variant>
      <vt:variant>
        <vt:i4>5</vt:i4>
      </vt:variant>
      <vt:variant>
        <vt:lpwstr>http://www.evenkya.ru/</vt:lpwstr>
      </vt:variant>
      <vt:variant>
        <vt:lpwstr/>
      </vt:variant>
      <vt:variant>
        <vt:i4>3407911</vt:i4>
      </vt:variant>
      <vt:variant>
        <vt:i4>204</vt:i4>
      </vt:variant>
      <vt:variant>
        <vt:i4>0</vt:i4>
      </vt:variant>
      <vt:variant>
        <vt:i4>5</vt:i4>
      </vt:variant>
      <vt:variant>
        <vt:lpwstr>http://sp-surinda.ru/admin</vt:lpwstr>
      </vt:variant>
      <vt:variant>
        <vt:lpwstr/>
      </vt:variant>
      <vt:variant>
        <vt:i4>3407911</vt:i4>
      </vt:variant>
      <vt:variant>
        <vt:i4>201</vt:i4>
      </vt:variant>
      <vt:variant>
        <vt:i4>0</vt:i4>
      </vt:variant>
      <vt:variant>
        <vt:i4>5</vt:i4>
      </vt:variant>
      <vt:variant>
        <vt:lpwstr>http://sp-surinda.ru/admin</vt:lpwstr>
      </vt:variant>
      <vt:variant>
        <vt:lpwstr/>
      </vt:variant>
      <vt:variant>
        <vt:i4>3407911</vt:i4>
      </vt:variant>
      <vt:variant>
        <vt:i4>198</vt:i4>
      </vt:variant>
      <vt:variant>
        <vt:i4>0</vt:i4>
      </vt:variant>
      <vt:variant>
        <vt:i4>5</vt:i4>
      </vt:variant>
      <vt:variant>
        <vt:lpwstr>http://sp-surinda.ru/admin</vt:lpwstr>
      </vt:variant>
      <vt:variant>
        <vt:lpwstr/>
      </vt:variant>
      <vt:variant>
        <vt:i4>2949227</vt:i4>
      </vt:variant>
      <vt:variant>
        <vt:i4>195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192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186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183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177</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174</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171</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168</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165</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162</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159</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156</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153</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150</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147</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144</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141</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138</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135</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132</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129</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126</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123</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120</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117</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114</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111</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108</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105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102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96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93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2949170</vt:i4>
      </vt:variant>
      <vt:variant>
        <vt:i4>87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78</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75</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72</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69</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66</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63</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60</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1310787</vt:i4>
      </vt:variant>
      <vt:variant>
        <vt:i4>48</vt:i4>
      </vt:variant>
      <vt:variant>
        <vt:i4>0</vt:i4>
      </vt:variant>
      <vt:variant>
        <vt:i4>5</vt:i4>
      </vt:variant>
      <vt:variant>
        <vt:lpwstr>https://evenkya.gosuslugi.ru/</vt:lpwstr>
      </vt:variant>
      <vt:variant>
        <vt:lpwstr/>
      </vt:variant>
      <vt:variant>
        <vt:i4>1310787</vt:i4>
      </vt:variant>
      <vt:variant>
        <vt:i4>45</vt:i4>
      </vt:variant>
      <vt:variant>
        <vt:i4>0</vt:i4>
      </vt:variant>
      <vt:variant>
        <vt:i4>5</vt:i4>
      </vt:variant>
      <vt:variant>
        <vt:lpwstr>https://evenkya.gosuslugi.ru/</vt:lpwstr>
      </vt:variant>
      <vt:variant>
        <vt:lpwstr/>
      </vt:variant>
      <vt:variant>
        <vt:i4>5177381</vt:i4>
      </vt:variant>
      <vt:variant>
        <vt:i4>42</vt:i4>
      </vt:variant>
      <vt:variant>
        <vt:i4>0</vt:i4>
      </vt:variant>
      <vt:variant>
        <vt:i4>5</vt:i4>
      </vt:variant>
      <vt:variant>
        <vt:lpwstr>mailto:BugreyAV@tura.evenkya.ru</vt:lpwstr>
      </vt:variant>
      <vt:variant>
        <vt:lpwstr/>
      </vt:variant>
      <vt:variant>
        <vt:i4>3407917</vt:i4>
      </vt:variant>
      <vt:variant>
        <vt:i4>39</vt:i4>
      </vt:variant>
      <vt:variant>
        <vt:i4>0</vt:i4>
      </vt:variant>
      <vt:variant>
        <vt:i4>5</vt:i4>
      </vt:variant>
      <vt:variant>
        <vt:lpwstr>http://www.sberbank-ast.ru/</vt:lpwstr>
      </vt:variant>
      <vt:variant>
        <vt:lpwstr/>
      </vt:variant>
      <vt:variant>
        <vt:i4>8126570</vt:i4>
      </vt:variant>
      <vt:variant>
        <vt:i4>36</vt:i4>
      </vt:variant>
      <vt:variant>
        <vt:i4>0</vt:i4>
      </vt:variant>
      <vt:variant>
        <vt:i4>5</vt:i4>
      </vt:variant>
      <vt:variant>
        <vt:lpwstr>http://www.evenkya.ru/</vt:lpwstr>
      </vt:variant>
      <vt:variant>
        <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3407917</vt:i4>
      </vt:variant>
      <vt:variant>
        <vt:i4>27</vt:i4>
      </vt:variant>
      <vt:variant>
        <vt:i4>0</vt:i4>
      </vt:variant>
      <vt:variant>
        <vt:i4>5</vt:i4>
      </vt:variant>
      <vt:variant>
        <vt:lpwstr>http://www.sberbank-ast.ru/</vt:lpwstr>
      </vt:variant>
      <vt:variant>
        <vt:lpwstr/>
      </vt:variant>
      <vt:variant>
        <vt:i4>3407917</vt:i4>
      </vt:variant>
      <vt:variant>
        <vt:i4>24</vt:i4>
      </vt:variant>
      <vt:variant>
        <vt:i4>0</vt:i4>
      </vt:variant>
      <vt:variant>
        <vt:i4>5</vt:i4>
      </vt:variant>
      <vt:variant>
        <vt:lpwstr>http://www.sberbank-ast.ru/</vt:lpwstr>
      </vt:variant>
      <vt:variant>
        <vt:lpwstr/>
      </vt:variant>
      <vt:variant>
        <vt:i4>524354</vt:i4>
      </vt:variant>
      <vt:variant>
        <vt:i4>21</vt:i4>
      </vt:variant>
      <vt:variant>
        <vt:i4>0</vt:i4>
      </vt:variant>
      <vt:variant>
        <vt:i4>5</vt:i4>
      </vt:variant>
      <vt:variant>
        <vt:lpwstr>http://www.torgi.gov.ru/</vt:lpwstr>
      </vt:variant>
      <vt:variant>
        <vt:lpwstr/>
      </vt:variant>
      <vt:variant>
        <vt:i4>3407917</vt:i4>
      </vt:variant>
      <vt:variant>
        <vt:i4>18</vt:i4>
      </vt:variant>
      <vt:variant>
        <vt:i4>0</vt:i4>
      </vt:variant>
      <vt:variant>
        <vt:i4>5</vt:i4>
      </vt:variant>
      <vt:variant>
        <vt:lpwstr>http://www.sberbank-ast.ru/</vt:lpwstr>
      </vt:variant>
      <vt:variant>
        <vt:lpwstr/>
      </vt:variant>
      <vt:variant>
        <vt:i4>3407917</vt:i4>
      </vt:variant>
      <vt:variant>
        <vt:i4>15</vt:i4>
      </vt:variant>
      <vt:variant>
        <vt:i4>0</vt:i4>
      </vt:variant>
      <vt:variant>
        <vt:i4>5</vt:i4>
      </vt:variant>
      <vt:variant>
        <vt:lpwstr>http://www.sberbank-ast.ru/</vt:lpwstr>
      </vt:variant>
      <vt:variant>
        <vt:lpwstr/>
      </vt:variant>
      <vt:variant>
        <vt:i4>3407917</vt:i4>
      </vt:variant>
      <vt:variant>
        <vt:i4>12</vt:i4>
      </vt:variant>
      <vt:variant>
        <vt:i4>0</vt:i4>
      </vt:variant>
      <vt:variant>
        <vt:i4>5</vt:i4>
      </vt:variant>
      <vt:variant>
        <vt:lpwstr>http://www.sberbank-ast.ru/</vt:lpwstr>
      </vt:variant>
      <vt:variant>
        <vt:lpwstr/>
      </vt:variant>
      <vt:variant>
        <vt:i4>5373954</vt:i4>
      </vt:variant>
      <vt:variant>
        <vt:i4>9</vt:i4>
      </vt:variant>
      <vt:variant>
        <vt:i4>0</vt:i4>
      </vt:variant>
      <vt:variant>
        <vt:i4>5</vt:i4>
      </vt:variant>
      <vt:variant>
        <vt:lpwstr/>
      </vt:variant>
      <vt:variant>
        <vt:lpwstr>Par34</vt:lpwstr>
      </vt: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458764</vt:i4>
      </vt:variant>
      <vt:variant>
        <vt:i4>0</vt:i4>
      </vt:variant>
      <vt:variant>
        <vt:i4>0</vt:i4>
      </vt:variant>
      <vt:variant>
        <vt:i4>5</vt:i4>
      </vt:variant>
      <vt:variant>
        <vt:lpwstr>http://evenkya.gosuslugi.ru/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Официальный вестник</dc:title>
  <dc:creator>ineshinatg</dc:creator>
  <cp:lastModifiedBy>Абдыкадырова З.А.</cp:lastModifiedBy>
  <cp:revision>21</cp:revision>
  <cp:lastPrinted>2024-06-14T03:50:00Z</cp:lastPrinted>
  <dcterms:created xsi:type="dcterms:W3CDTF">2024-06-13T09:45:00Z</dcterms:created>
  <dcterms:modified xsi:type="dcterms:W3CDTF">2024-06-17T02:27:00Z</dcterms:modified>
</cp:coreProperties>
</file>