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CF99" w14:textId="77777777" w:rsidR="00FA7BFF" w:rsidRDefault="00FA7BFF" w:rsidP="00FA7BFF">
      <w:pPr>
        <w:autoSpaceDE w:val="0"/>
        <w:autoSpaceDN w:val="0"/>
        <w:adjustRightInd w:val="0"/>
        <w:spacing w:after="0" w:line="240" w:lineRule="auto"/>
        <w:rPr>
          <w:rFonts w:ascii="Tahoma" w:hAnsi="Tahoma" w:cs="Tahoma"/>
          <w:sz w:val="20"/>
          <w:szCs w:val="20"/>
        </w:rPr>
      </w:pPr>
    </w:p>
    <w:p w14:paraId="35A00330" w14:textId="77777777" w:rsidR="00FA7BFF" w:rsidRDefault="00FA7BFF" w:rsidP="00FA7BFF">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677"/>
        <w:gridCol w:w="4678"/>
      </w:tblGrid>
      <w:tr w:rsidR="00FA7BFF" w14:paraId="56D6276F" w14:textId="77777777">
        <w:tc>
          <w:tcPr>
            <w:tcW w:w="4677" w:type="dxa"/>
          </w:tcPr>
          <w:p w14:paraId="56A723C6"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25 июля 2002 года</w:t>
            </w:r>
          </w:p>
        </w:tc>
        <w:tc>
          <w:tcPr>
            <w:tcW w:w="4677" w:type="dxa"/>
          </w:tcPr>
          <w:p w14:paraId="65144CE0"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N 114-ФЗ</w:t>
            </w:r>
          </w:p>
        </w:tc>
      </w:tr>
    </w:tbl>
    <w:p w14:paraId="70B3A30A" w14:textId="77777777" w:rsidR="00FA7BFF" w:rsidRDefault="00FA7BFF" w:rsidP="001566BE">
      <w:pPr>
        <w:pBdr>
          <w:top w:val="single" w:sz="6" w:space="0" w:color="auto"/>
        </w:pBdr>
        <w:autoSpaceDE w:val="0"/>
        <w:autoSpaceDN w:val="0"/>
        <w:adjustRightInd w:val="0"/>
        <w:spacing w:after="0" w:line="240" w:lineRule="auto"/>
        <w:ind w:firstLine="567"/>
        <w:jc w:val="both"/>
        <w:rPr>
          <w:rFonts w:ascii="Times New Roman" w:hAnsi="Times New Roman" w:cs="Times New Roman"/>
          <w:sz w:val="2"/>
          <w:szCs w:val="2"/>
        </w:rPr>
      </w:pPr>
    </w:p>
    <w:p w14:paraId="3682AF0B"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sz w:val="28"/>
          <w:szCs w:val="28"/>
        </w:rPr>
      </w:pPr>
    </w:p>
    <w:p w14:paraId="4E820EF0"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6E83F423"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b/>
          <w:bCs/>
          <w:sz w:val="28"/>
          <w:szCs w:val="28"/>
        </w:rPr>
      </w:pPr>
    </w:p>
    <w:p w14:paraId="5739D295"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14:paraId="60507F4F"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b/>
          <w:bCs/>
          <w:sz w:val="28"/>
          <w:szCs w:val="28"/>
        </w:rPr>
      </w:pPr>
    </w:p>
    <w:p w14:paraId="0B30EA18"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ПРОТИВОДЕЙСТВИИ ЭКСТРЕМИСТСКОЙ ДЕЯТЕЛЬНОСТИ</w:t>
      </w:r>
    </w:p>
    <w:p w14:paraId="6E915FE0"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5A180750"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Принят</w:t>
      </w:r>
    </w:p>
    <w:p w14:paraId="66DD7A7A"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14:paraId="59B0822B"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27 июня 2002 года</w:t>
      </w:r>
    </w:p>
    <w:p w14:paraId="637EA261"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p>
    <w:p w14:paraId="0C285F9F"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Одобрен</w:t>
      </w:r>
    </w:p>
    <w:p w14:paraId="03E91E52"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14:paraId="213CF52D"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10 июля 2002 года</w:t>
      </w:r>
    </w:p>
    <w:p w14:paraId="3A967A77"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A7BFF" w14:paraId="123C2937" w14:textId="77777777">
        <w:tc>
          <w:tcPr>
            <w:tcW w:w="60" w:type="dxa"/>
            <w:shd w:val="clear" w:color="auto" w:fill="CED3F1"/>
            <w:tcMar>
              <w:top w:w="0" w:type="dxa"/>
              <w:left w:w="0" w:type="dxa"/>
              <w:bottom w:w="0" w:type="dxa"/>
              <w:right w:w="0" w:type="dxa"/>
            </w:tcMar>
          </w:tcPr>
          <w:p w14:paraId="39E50D22"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335AC64"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5D234667"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14:paraId="2D50C199"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Федеральных законов от 27.07.2006 </w:t>
            </w:r>
            <w:hyperlink r:id="rId5" w:history="1">
              <w:r>
                <w:rPr>
                  <w:rFonts w:ascii="Times New Roman" w:hAnsi="Times New Roman" w:cs="Times New Roman"/>
                  <w:color w:val="0000FF"/>
                  <w:sz w:val="28"/>
                  <w:szCs w:val="28"/>
                </w:rPr>
                <w:t>N 148-ФЗ</w:t>
              </w:r>
            </w:hyperlink>
            <w:r>
              <w:rPr>
                <w:rFonts w:ascii="Times New Roman" w:hAnsi="Times New Roman" w:cs="Times New Roman"/>
                <w:color w:val="392C69"/>
                <w:sz w:val="28"/>
                <w:szCs w:val="28"/>
              </w:rPr>
              <w:t>,</w:t>
            </w:r>
          </w:p>
          <w:p w14:paraId="0E1FDECE"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27.07.2006 </w:t>
            </w:r>
            <w:hyperlink r:id="rId6" w:history="1">
              <w:r>
                <w:rPr>
                  <w:rFonts w:ascii="Times New Roman" w:hAnsi="Times New Roman" w:cs="Times New Roman"/>
                  <w:color w:val="0000FF"/>
                  <w:sz w:val="28"/>
                  <w:szCs w:val="28"/>
                </w:rPr>
                <w:t>N 153-ФЗ</w:t>
              </w:r>
            </w:hyperlink>
            <w:r>
              <w:rPr>
                <w:rFonts w:ascii="Times New Roman" w:hAnsi="Times New Roman" w:cs="Times New Roman"/>
                <w:color w:val="392C69"/>
                <w:sz w:val="28"/>
                <w:szCs w:val="28"/>
              </w:rPr>
              <w:t xml:space="preserve">, от 10.05.2007 </w:t>
            </w:r>
            <w:hyperlink r:id="rId7" w:history="1">
              <w:r>
                <w:rPr>
                  <w:rFonts w:ascii="Times New Roman" w:hAnsi="Times New Roman" w:cs="Times New Roman"/>
                  <w:color w:val="0000FF"/>
                  <w:sz w:val="28"/>
                  <w:szCs w:val="28"/>
                </w:rPr>
                <w:t>N 71-ФЗ</w:t>
              </w:r>
            </w:hyperlink>
            <w:r>
              <w:rPr>
                <w:rFonts w:ascii="Times New Roman" w:hAnsi="Times New Roman" w:cs="Times New Roman"/>
                <w:color w:val="392C69"/>
                <w:sz w:val="28"/>
                <w:szCs w:val="28"/>
              </w:rPr>
              <w:t xml:space="preserve">, от 24.07.2007 </w:t>
            </w:r>
            <w:hyperlink r:id="rId8" w:history="1">
              <w:r>
                <w:rPr>
                  <w:rFonts w:ascii="Times New Roman" w:hAnsi="Times New Roman" w:cs="Times New Roman"/>
                  <w:color w:val="0000FF"/>
                  <w:sz w:val="28"/>
                  <w:szCs w:val="28"/>
                </w:rPr>
                <w:t>N 211-ФЗ</w:t>
              </w:r>
            </w:hyperlink>
            <w:r>
              <w:rPr>
                <w:rFonts w:ascii="Times New Roman" w:hAnsi="Times New Roman" w:cs="Times New Roman"/>
                <w:color w:val="392C69"/>
                <w:sz w:val="28"/>
                <w:szCs w:val="28"/>
              </w:rPr>
              <w:t>,</w:t>
            </w:r>
          </w:p>
          <w:p w14:paraId="77B33E9A"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29.04.2008 </w:t>
            </w:r>
            <w:hyperlink r:id="rId9" w:history="1">
              <w:r>
                <w:rPr>
                  <w:rFonts w:ascii="Times New Roman" w:hAnsi="Times New Roman" w:cs="Times New Roman"/>
                  <w:color w:val="0000FF"/>
                  <w:sz w:val="28"/>
                  <w:szCs w:val="28"/>
                </w:rPr>
                <w:t>N 54-ФЗ</w:t>
              </w:r>
            </w:hyperlink>
            <w:r>
              <w:rPr>
                <w:rFonts w:ascii="Times New Roman" w:hAnsi="Times New Roman" w:cs="Times New Roman"/>
                <w:color w:val="392C69"/>
                <w:sz w:val="28"/>
                <w:szCs w:val="28"/>
              </w:rPr>
              <w:t xml:space="preserve">, от 25.12.2012 </w:t>
            </w:r>
            <w:hyperlink r:id="rId10" w:history="1">
              <w:r>
                <w:rPr>
                  <w:rFonts w:ascii="Times New Roman" w:hAnsi="Times New Roman" w:cs="Times New Roman"/>
                  <w:color w:val="0000FF"/>
                  <w:sz w:val="28"/>
                  <w:szCs w:val="28"/>
                </w:rPr>
                <w:t>N 255-ФЗ</w:t>
              </w:r>
            </w:hyperlink>
            <w:r>
              <w:rPr>
                <w:rFonts w:ascii="Times New Roman" w:hAnsi="Times New Roman" w:cs="Times New Roman"/>
                <w:color w:val="392C69"/>
                <w:sz w:val="28"/>
                <w:szCs w:val="28"/>
              </w:rPr>
              <w:t xml:space="preserve">, от 02.07.2013 </w:t>
            </w:r>
            <w:hyperlink r:id="rId11" w:history="1">
              <w:r>
                <w:rPr>
                  <w:rFonts w:ascii="Times New Roman" w:hAnsi="Times New Roman" w:cs="Times New Roman"/>
                  <w:color w:val="0000FF"/>
                  <w:sz w:val="28"/>
                  <w:szCs w:val="28"/>
                </w:rPr>
                <w:t>N 185-ФЗ</w:t>
              </w:r>
            </w:hyperlink>
            <w:r>
              <w:rPr>
                <w:rFonts w:ascii="Times New Roman" w:hAnsi="Times New Roman" w:cs="Times New Roman"/>
                <w:color w:val="392C69"/>
                <w:sz w:val="28"/>
                <w:szCs w:val="28"/>
              </w:rPr>
              <w:t>,</w:t>
            </w:r>
          </w:p>
          <w:p w14:paraId="32759BDF"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28.06.2014 </w:t>
            </w:r>
            <w:hyperlink r:id="rId12" w:history="1">
              <w:r>
                <w:rPr>
                  <w:rFonts w:ascii="Times New Roman" w:hAnsi="Times New Roman" w:cs="Times New Roman"/>
                  <w:color w:val="0000FF"/>
                  <w:sz w:val="28"/>
                  <w:szCs w:val="28"/>
                </w:rPr>
                <w:t>N 179-ФЗ</w:t>
              </w:r>
            </w:hyperlink>
            <w:r>
              <w:rPr>
                <w:rFonts w:ascii="Times New Roman" w:hAnsi="Times New Roman" w:cs="Times New Roman"/>
                <w:color w:val="392C69"/>
                <w:sz w:val="28"/>
                <w:szCs w:val="28"/>
              </w:rPr>
              <w:t xml:space="preserve">, от 21.07.2014 </w:t>
            </w:r>
            <w:hyperlink r:id="rId13" w:history="1">
              <w:r>
                <w:rPr>
                  <w:rFonts w:ascii="Times New Roman" w:hAnsi="Times New Roman" w:cs="Times New Roman"/>
                  <w:color w:val="0000FF"/>
                  <w:sz w:val="28"/>
                  <w:szCs w:val="28"/>
                </w:rPr>
                <w:t>N 236-ФЗ</w:t>
              </w:r>
            </w:hyperlink>
            <w:r>
              <w:rPr>
                <w:rFonts w:ascii="Times New Roman" w:hAnsi="Times New Roman" w:cs="Times New Roman"/>
                <w:color w:val="392C69"/>
                <w:sz w:val="28"/>
                <w:szCs w:val="28"/>
              </w:rPr>
              <w:t xml:space="preserve">, от 31.12.2014 </w:t>
            </w:r>
            <w:hyperlink r:id="rId14" w:history="1">
              <w:r>
                <w:rPr>
                  <w:rFonts w:ascii="Times New Roman" w:hAnsi="Times New Roman" w:cs="Times New Roman"/>
                  <w:color w:val="0000FF"/>
                  <w:sz w:val="28"/>
                  <w:szCs w:val="28"/>
                </w:rPr>
                <w:t>N 505-ФЗ</w:t>
              </w:r>
            </w:hyperlink>
            <w:r>
              <w:rPr>
                <w:rFonts w:ascii="Times New Roman" w:hAnsi="Times New Roman" w:cs="Times New Roman"/>
                <w:color w:val="392C69"/>
                <w:sz w:val="28"/>
                <w:szCs w:val="28"/>
              </w:rPr>
              <w:t>,</w:t>
            </w:r>
          </w:p>
          <w:p w14:paraId="64E992A6"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08.03.2015 </w:t>
            </w:r>
            <w:hyperlink r:id="rId15" w:history="1">
              <w:r>
                <w:rPr>
                  <w:rFonts w:ascii="Times New Roman" w:hAnsi="Times New Roman" w:cs="Times New Roman"/>
                  <w:color w:val="0000FF"/>
                  <w:sz w:val="28"/>
                  <w:szCs w:val="28"/>
                </w:rPr>
                <w:t>N 23-ФЗ</w:t>
              </w:r>
            </w:hyperlink>
            <w:r>
              <w:rPr>
                <w:rFonts w:ascii="Times New Roman" w:hAnsi="Times New Roman" w:cs="Times New Roman"/>
                <w:color w:val="392C69"/>
                <w:sz w:val="28"/>
                <w:szCs w:val="28"/>
              </w:rPr>
              <w:t xml:space="preserve">, от 23.11.2015 </w:t>
            </w:r>
            <w:hyperlink r:id="rId16" w:history="1">
              <w:r>
                <w:rPr>
                  <w:rFonts w:ascii="Times New Roman" w:hAnsi="Times New Roman" w:cs="Times New Roman"/>
                  <w:color w:val="0000FF"/>
                  <w:sz w:val="28"/>
                  <w:szCs w:val="28"/>
                </w:rPr>
                <w:t>N 314-ФЗ</w:t>
              </w:r>
            </w:hyperlink>
            <w:r>
              <w:rPr>
                <w:rFonts w:ascii="Times New Roman" w:hAnsi="Times New Roman" w:cs="Times New Roman"/>
                <w:color w:val="392C69"/>
                <w:sz w:val="28"/>
                <w:szCs w:val="28"/>
              </w:rPr>
              <w:t xml:space="preserve">, от 28.11.2018 </w:t>
            </w:r>
            <w:hyperlink r:id="rId17" w:history="1">
              <w:r>
                <w:rPr>
                  <w:rFonts w:ascii="Times New Roman" w:hAnsi="Times New Roman" w:cs="Times New Roman"/>
                  <w:color w:val="0000FF"/>
                  <w:sz w:val="28"/>
                  <w:szCs w:val="28"/>
                </w:rPr>
                <w:t>N 451-ФЗ</w:t>
              </w:r>
            </w:hyperlink>
            <w:r>
              <w:rPr>
                <w:rFonts w:ascii="Times New Roman" w:hAnsi="Times New Roman" w:cs="Times New Roman"/>
                <w:color w:val="392C69"/>
                <w:sz w:val="28"/>
                <w:szCs w:val="28"/>
              </w:rPr>
              <w:t>,</w:t>
            </w:r>
          </w:p>
          <w:p w14:paraId="6FABE5EF"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02.12.2019 </w:t>
            </w:r>
            <w:hyperlink r:id="rId18" w:history="1">
              <w:r>
                <w:rPr>
                  <w:rFonts w:ascii="Times New Roman" w:hAnsi="Times New Roman" w:cs="Times New Roman"/>
                  <w:color w:val="0000FF"/>
                  <w:sz w:val="28"/>
                  <w:szCs w:val="28"/>
                </w:rPr>
                <w:t>N 421-ФЗ</w:t>
              </w:r>
            </w:hyperlink>
            <w:r>
              <w:rPr>
                <w:rFonts w:ascii="Times New Roman" w:hAnsi="Times New Roman" w:cs="Times New Roman"/>
                <w:color w:val="392C69"/>
                <w:sz w:val="28"/>
                <w:szCs w:val="28"/>
              </w:rPr>
              <w:t xml:space="preserve">, от 31.07.2020 </w:t>
            </w:r>
            <w:hyperlink r:id="rId19" w:history="1">
              <w:r>
                <w:rPr>
                  <w:rFonts w:ascii="Times New Roman" w:hAnsi="Times New Roman" w:cs="Times New Roman"/>
                  <w:color w:val="0000FF"/>
                  <w:sz w:val="28"/>
                  <w:szCs w:val="28"/>
                </w:rPr>
                <w:t>N 299-ФЗ</w:t>
              </w:r>
            </w:hyperlink>
            <w:r>
              <w:rPr>
                <w:rFonts w:ascii="Times New Roman" w:hAnsi="Times New Roman" w:cs="Times New Roman"/>
                <w:color w:val="392C69"/>
                <w:sz w:val="28"/>
                <w:szCs w:val="28"/>
              </w:rPr>
              <w:t xml:space="preserve">, от 15.10.2020 </w:t>
            </w:r>
            <w:hyperlink r:id="rId20" w:history="1">
              <w:r>
                <w:rPr>
                  <w:rFonts w:ascii="Times New Roman" w:hAnsi="Times New Roman" w:cs="Times New Roman"/>
                  <w:color w:val="0000FF"/>
                  <w:sz w:val="28"/>
                  <w:szCs w:val="28"/>
                </w:rPr>
                <w:t>N 337-ФЗ</w:t>
              </w:r>
            </w:hyperlink>
            <w:r>
              <w:rPr>
                <w:rFonts w:ascii="Times New Roman" w:hAnsi="Times New Roman" w:cs="Times New Roman"/>
                <w:color w:val="392C69"/>
                <w:sz w:val="28"/>
                <w:szCs w:val="28"/>
              </w:rPr>
              <w:t>,</w:t>
            </w:r>
          </w:p>
          <w:p w14:paraId="30A0F6CA"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08.12.2020 </w:t>
            </w:r>
            <w:hyperlink r:id="rId21" w:history="1">
              <w:r>
                <w:rPr>
                  <w:rFonts w:ascii="Times New Roman" w:hAnsi="Times New Roman" w:cs="Times New Roman"/>
                  <w:color w:val="0000FF"/>
                  <w:sz w:val="28"/>
                  <w:szCs w:val="28"/>
                </w:rPr>
                <w:t>N 429-ФЗ</w:t>
              </w:r>
            </w:hyperlink>
            <w:r>
              <w:rPr>
                <w:rFonts w:ascii="Times New Roman" w:hAnsi="Times New Roman" w:cs="Times New Roman"/>
                <w:color w:val="392C69"/>
                <w:sz w:val="28"/>
                <w:szCs w:val="28"/>
              </w:rPr>
              <w:t xml:space="preserve">, от 01.07.2021 </w:t>
            </w:r>
            <w:hyperlink r:id="rId22" w:history="1">
              <w:r>
                <w:rPr>
                  <w:rFonts w:ascii="Times New Roman" w:hAnsi="Times New Roman" w:cs="Times New Roman"/>
                  <w:color w:val="0000FF"/>
                  <w:sz w:val="28"/>
                  <w:szCs w:val="28"/>
                </w:rPr>
                <w:t>N 280-ФЗ</w:t>
              </w:r>
            </w:hyperlink>
            <w:r>
              <w:rPr>
                <w:rFonts w:ascii="Times New Roman" w:hAnsi="Times New Roman" w:cs="Times New Roman"/>
                <w:color w:val="392C69"/>
                <w:sz w:val="28"/>
                <w:szCs w:val="28"/>
              </w:rPr>
              <w:t xml:space="preserve">, от 14.07.2022 </w:t>
            </w:r>
            <w:hyperlink r:id="rId23" w:history="1">
              <w:r>
                <w:rPr>
                  <w:rFonts w:ascii="Times New Roman" w:hAnsi="Times New Roman" w:cs="Times New Roman"/>
                  <w:color w:val="0000FF"/>
                  <w:sz w:val="28"/>
                  <w:szCs w:val="28"/>
                </w:rPr>
                <w:t>N 303-ФЗ</w:t>
              </w:r>
            </w:hyperlink>
            <w:r>
              <w:rPr>
                <w:rFonts w:ascii="Times New Roman" w:hAnsi="Times New Roman" w:cs="Times New Roman"/>
                <w:color w:val="392C69"/>
                <w:sz w:val="28"/>
                <w:szCs w:val="28"/>
              </w:rPr>
              <w:t>,</w:t>
            </w:r>
          </w:p>
          <w:p w14:paraId="2A286BB1"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28.12.2022 </w:t>
            </w:r>
            <w:hyperlink r:id="rId24" w:history="1">
              <w:r>
                <w:rPr>
                  <w:rFonts w:ascii="Times New Roman" w:hAnsi="Times New Roman" w:cs="Times New Roman"/>
                  <w:color w:val="0000FF"/>
                  <w:sz w:val="28"/>
                  <w:szCs w:val="28"/>
                </w:rPr>
                <w:t>N 569-ФЗ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6BB823A4" w14:textId="77777777" w:rsidR="00FA7BFF" w:rsidRDefault="00FA7BFF" w:rsidP="001566BE">
            <w:pPr>
              <w:autoSpaceDE w:val="0"/>
              <w:autoSpaceDN w:val="0"/>
              <w:adjustRightInd w:val="0"/>
              <w:spacing w:after="0" w:line="240" w:lineRule="auto"/>
              <w:ind w:firstLine="567"/>
              <w:jc w:val="center"/>
              <w:rPr>
                <w:rFonts w:ascii="Times New Roman" w:hAnsi="Times New Roman" w:cs="Times New Roman"/>
                <w:color w:val="392C69"/>
                <w:sz w:val="28"/>
                <w:szCs w:val="28"/>
              </w:rPr>
            </w:pPr>
          </w:p>
        </w:tc>
      </w:tr>
    </w:tbl>
    <w:p w14:paraId="2905E65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p>
    <w:p w14:paraId="62627CC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14:paraId="7759008E"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2C773EE0"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bookmarkStart w:id="0" w:name="Par29"/>
      <w:bookmarkEnd w:id="0"/>
      <w:r>
        <w:rPr>
          <w:rFonts w:ascii="Times New Roman" w:hAnsi="Times New Roman" w:cs="Times New Roman"/>
          <w:b/>
          <w:bCs/>
          <w:sz w:val="28"/>
          <w:szCs w:val="28"/>
        </w:rPr>
        <w:t>Статья 1. Основные понятия</w:t>
      </w:r>
    </w:p>
    <w:p w14:paraId="75B3D17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27.07.2006 N 148-ФЗ)</w:t>
      </w:r>
    </w:p>
    <w:p w14:paraId="7F9C2A9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целей настоящего Федерального закона применяются следующие основные понятия:</w:t>
      </w:r>
    </w:p>
    <w:p w14:paraId="2519D37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 экстремистская деятельность (экстремизм):</w:t>
      </w:r>
    </w:p>
    <w:p w14:paraId="6AD17D1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14:paraId="01B838B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31.07.2020 N 299-ФЗ)</w:t>
      </w:r>
    </w:p>
    <w:p w14:paraId="136587C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публичное оправдание терроризма и иная террористическая деятельность;</w:t>
      </w:r>
    </w:p>
    <w:p w14:paraId="39176E7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возбуждение социальной, расовой, национальной или религиозной розни;</w:t>
      </w:r>
    </w:p>
    <w:p w14:paraId="52F65F9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Pr>
          <w:rFonts w:ascii="Times New Roman" w:hAnsi="Times New Roman" w:cs="Times New Roman"/>
          <w:sz w:val="28"/>
          <w:szCs w:val="28"/>
        </w:rPr>
        <w:t>принадлежности</w:t>
      </w:r>
      <w:proofErr w:type="gramEnd"/>
      <w:r>
        <w:rPr>
          <w:rFonts w:ascii="Times New Roman" w:hAnsi="Times New Roman" w:cs="Times New Roman"/>
          <w:sz w:val="28"/>
          <w:szCs w:val="28"/>
        </w:rPr>
        <w:t xml:space="preserve"> или отношения к религии;</w:t>
      </w:r>
    </w:p>
    <w:p w14:paraId="50BD135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Pr>
          <w:rFonts w:ascii="Times New Roman" w:hAnsi="Times New Roman" w:cs="Times New Roman"/>
          <w:sz w:val="28"/>
          <w:szCs w:val="28"/>
        </w:rPr>
        <w:t>принадлежности</w:t>
      </w:r>
      <w:proofErr w:type="gramEnd"/>
      <w:r>
        <w:rPr>
          <w:rFonts w:ascii="Times New Roman" w:hAnsi="Times New Roman" w:cs="Times New Roman"/>
          <w:sz w:val="28"/>
          <w:szCs w:val="28"/>
        </w:rPr>
        <w:t xml:space="preserve"> или отношения к религии;</w:t>
      </w:r>
    </w:p>
    <w:p w14:paraId="009AFBDF"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14:paraId="54BD4DA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14:paraId="7D5845D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совершение преступлений по мотивам, указанным в </w:t>
      </w:r>
      <w:hyperlink r:id="rId27" w:history="1">
        <w:r>
          <w:rPr>
            <w:rFonts w:ascii="Times New Roman" w:hAnsi="Times New Roman" w:cs="Times New Roman"/>
            <w:color w:val="0000FF"/>
            <w:sz w:val="28"/>
            <w:szCs w:val="28"/>
          </w:rPr>
          <w:t>пункте "е" части первой статьи 63</w:t>
        </w:r>
      </w:hyperlink>
      <w:r>
        <w:rPr>
          <w:rFonts w:ascii="Times New Roman" w:hAnsi="Times New Roman" w:cs="Times New Roman"/>
          <w:sz w:val="28"/>
          <w:szCs w:val="28"/>
        </w:rPr>
        <w:t xml:space="preserve"> Уголовного кодекса Российской Федерации;</w:t>
      </w:r>
    </w:p>
    <w:p w14:paraId="3E7B8C4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14:paraId="24C0D3A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02.12.2019 N 421-ФЗ)</w:t>
      </w:r>
    </w:p>
    <w:p w14:paraId="1484D4C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46E2F29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0B80613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и подготовка указанных деяний, а также подстрекательство к их осуществлению;</w:t>
      </w:r>
    </w:p>
    <w:p w14:paraId="571E723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460F9B4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24.07.2007 N 211-ФЗ)</w:t>
      </w:r>
    </w:p>
    <w:p w14:paraId="5FC454E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ar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09F9C33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4DC1D4C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3 в ред. Федерального </w:t>
      </w:r>
      <w:hyperlink r:id="rId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01.07.2021 N 280-ФЗ)</w:t>
      </w:r>
    </w:p>
    <w:p w14:paraId="200D26BF"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ar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14:paraId="33942D4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21.07.2014 N 236-ФЗ)</w:t>
      </w:r>
    </w:p>
    <w:p w14:paraId="569ABA7D"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08F12D3F"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2. Основные принципы противодействия экстремистской деятельности</w:t>
      </w:r>
    </w:p>
    <w:p w14:paraId="63E7B56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Противодействие экстремистской деятельности основывается на следующих принципах:</w:t>
      </w:r>
    </w:p>
    <w:p w14:paraId="4B26101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признание, соблюдение и защита прав и свобод человека и гражданина, а равно законных интересов организаций;</w:t>
      </w:r>
    </w:p>
    <w:p w14:paraId="0E43677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законность;</w:t>
      </w:r>
    </w:p>
    <w:p w14:paraId="4AE533C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гласность;</w:t>
      </w:r>
    </w:p>
    <w:p w14:paraId="55FFE9D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приоритет обеспечения безопасности Российской Федерации;</w:t>
      </w:r>
    </w:p>
    <w:p w14:paraId="55BB2F8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приоритет мер, направленных на предупреждение экстремистской деятельности;</w:t>
      </w:r>
    </w:p>
    <w:p w14:paraId="091A438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14:paraId="4F9C64F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неотвратимость наказания за осуществление экстремистской деятельности.</w:t>
      </w:r>
    </w:p>
    <w:p w14:paraId="3DD9F494"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6D88A8FB"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 Основные направления противодействия экстремистской деятельности</w:t>
      </w:r>
    </w:p>
    <w:p w14:paraId="38D93E7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Противодействие экстремистской деятельности осуществляется по следующим основным направлениям:</w:t>
      </w:r>
    </w:p>
    <w:p w14:paraId="013E966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14:paraId="591CBD3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14:paraId="3E93D1F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p>
    <w:p w14:paraId="47EB57CF"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14:paraId="2A9480EF"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23.11.2015 N 314-ФЗ)</w:t>
      </w:r>
    </w:p>
    <w:p w14:paraId="4345CEA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Библия, Коран, Танах и Ганджур, их содержание и цитаты из них не могут быть признаны экстремистскими материалами.</w:t>
      </w:r>
    </w:p>
    <w:p w14:paraId="68164073"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38B35CCF"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 Организационные основы противодействия экстремистской деятельности</w:t>
      </w:r>
    </w:p>
    <w:p w14:paraId="53FC53A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28.06.2014 N 179-ФЗ)</w:t>
      </w:r>
    </w:p>
    <w:p w14:paraId="42696B2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Президент Российской Федерации:</w:t>
      </w:r>
    </w:p>
    <w:p w14:paraId="61408A1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определяет основные направления государственной политики в области противодействия экстремистской деятельности;</w:t>
      </w:r>
    </w:p>
    <w:p w14:paraId="03FF574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14:paraId="75C4D38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w:t>
      </w:r>
    </w:p>
    <w:p w14:paraId="1AF2CDF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14:paraId="6FD5196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14:paraId="5D3BA076"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14:paraId="5387C36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14:paraId="1A5F4B6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14:paraId="54DBE510"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12EF7753"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5. Профилактика экстремистской деятельности</w:t>
      </w:r>
    </w:p>
    <w:p w14:paraId="20131B4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14:paraId="1809C8E9"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4A6D57E1"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6. Объявление предостережения о недопустимости осуществления экстремистской деятельности</w:t>
      </w:r>
    </w:p>
    <w:p w14:paraId="75B6864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4" w:history="1">
        <w:r>
          <w:rPr>
            <w:rFonts w:ascii="Times New Roman" w:hAnsi="Times New Roman" w:cs="Times New Roman"/>
            <w:color w:val="0000FF"/>
            <w:sz w:val="28"/>
            <w:szCs w:val="28"/>
          </w:rPr>
          <w:t>предостережение</w:t>
        </w:r>
      </w:hyperlink>
      <w:r>
        <w:rPr>
          <w:rFonts w:ascii="Times New Roman" w:hAnsi="Times New Roman" w:cs="Times New Roman"/>
          <w:sz w:val="28"/>
          <w:szCs w:val="28"/>
        </w:rPr>
        <w:t xml:space="preserve"> в письменной форме о недопустимости такой деятельности с указанием конкретных оснований объявления предостережения.</w:t>
      </w:r>
    </w:p>
    <w:p w14:paraId="764B124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w:t>
      </w:r>
    </w:p>
    <w:p w14:paraId="3908698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Предостережение может быть обжаловано в суд в установленном </w:t>
      </w:r>
      <w:hyperlink r:id="rId3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w:t>
      </w:r>
    </w:p>
    <w:p w14:paraId="12C5747B"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3C123FA4"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14:paraId="29A2EB9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14:paraId="6A3460C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7"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14:paraId="7670E41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29.04.2008 N 54-ФЗ)</w:t>
      </w:r>
    </w:p>
    <w:p w14:paraId="63EA481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может быть обжаловано в суд в установленном </w:t>
      </w:r>
      <w:hyperlink r:id="rId3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w:t>
      </w:r>
    </w:p>
    <w:p w14:paraId="2DDCE4E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bookmarkStart w:id="1" w:name="Par107"/>
      <w:bookmarkEnd w:id="1"/>
      <w:r>
        <w:rPr>
          <w:rFonts w:ascii="Times New Roman" w:hAnsi="Times New Roman" w:cs="Times New Roman"/>
          <w:sz w:val="28"/>
          <w:szCs w:val="28"/>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14:paraId="0E45B155"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22B0CDB1"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14:paraId="0440947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w:t>
      </w:r>
      <w:r>
        <w:rPr>
          <w:rFonts w:ascii="Times New Roman" w:hAnsi="Times New Roman" w:cs="Times New Roman"/>
          <w:sz w:val="28"/>
          <w:szCs w:val="28"/>
        </w:rPr>
        <w:lastRenderedPageBreak/>
        <w:t>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14:paraId="3C8D52A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Предупреждение может быть обжаловано в суд в установленном порядке.</w:t>
      </w:r>
    </w:p>
    <w:p w14:paraId="14A8C94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bookmarkStart w:id="2" w:name="Par113"/>
      <w:bookmarkEnd w:id="2"/>
      <w:r>
        <w:rPr>
          <w:rFonts w:ascii="Times New Roman" w:hAnsi="Times New Roman" w:cs="Times New Roman"/>
          <w:sz w:val="28"/>
          <w:szCs w:val="28"/>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порядке.</w:t>
      </w:r>
    </w:p>
    <w:p w14:paraId="2A3F79BF"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602E6801"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bookmarkStart w:id="3" w:name="Par115"/>
      <w:bookmarkEnd w:id="3"/>
      <w:r>
        <w:rPr>
          <w:rFonts w:ascii="Times New Roman" w:hAnsi="Times New Roman" w:cs="Times New Roman"/>
          <w:b/>
          <w:bCs/>
          <w:sz w:val="28"/>
          <w:szCs w:val="28"/>
        </w:rPr>
        <w:t>Статья 9. Ответственность общественных и религиозных объединений, иных организаций за осуществление экстремистской деятельности</w:t>
      </w:r>
    </w:p>
    <w:p w14:paraId="401B957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14:paraId="7D42B20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bookmarkStart w:id="4" w:name="Par118"/>
      <w:bookmarkEnd w:id="4"/>
      <w:r>
        <w:rPr>
          <w:rFonts w:ascii="Times New Roman" w:hAnsi="Times New Roman" w:cs="Times New Roman"/>
          <w:sz w:val="28"/>
          <w:szCs w:val="28"/>
        </w:rPr>
        <w:t xml:space="preserve">В случае, предусмотренном </w:t>
      </w:r>
      <w:hyperlink w:anchor="Par107" w:history="1">
        <w:r>
          <w:rPr>
            <w:rFonts w:ascii="Times New Roman" w:hAnsi="Times New Roman" w:cs="Times New Roman"/>
            <w:color w:val="0000FF"/>
            <w:sz w:val="28"/>
            <w:szCs w:val="28"/>
          </w:rPr>
          <w:t>частью четвертой статьи 7</w:t>
        </w:r>
      </w:hyperlink>
      <w:r>
        <w:rPr>
          <w:rFonts w:ascii="Times New Roman" w:hAnsi="Times New Roman" w:cs="Times New Roman"/>
          <w:sz w:val="28"/>
          <w:szCs w:val="28"/>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14:paraId="02B58E2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указанным в </w:t>
      </w:r>
      <w:hyperlink w:anchor="Par118" w:history="1">
        <w:r>
          <w:rPr>
            <w:rFonts w:ascii="Times New Roman" w:hAnsi="Times New Roman" w:cs="Times New Roman"/>
            <w:color w:val="0000FF"/>
            <w:sz w:val="28"/>
            <w:szCs w:val="28"/>
          </w:rPr>
          <w:t>части второй</w:t>
        </w:r>
      </w:hyperlink>
      <w:r>
        <w:rPr>
          <w:rFonts w:ascii="Times New Roman" w:hAnsi="Times New Roman" w:cs="Times New Roman"/>
          <w:sz w:val="28"/>
          <w:szCs w:val="28"/>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0" w:history="1">
        <w:r>
          <w:rPr>
            <w:rFonts w:ascii="Times New Roman" w:hAnsi="Times New Roman" w:cs="Times New Roman"/>
            <w:color w:val="0000FF"/>
            <w:sz w:val="28"/>
            <w:szCs w:val="28"/>
          </w:rPr>
          <w:t>органа</w:t>
        </w:r>
      </w:hyperlink>
      <w:r>
        <w:rPr>
          <w:rFonts w:ascii="Times New Roman" w:hAnsi="Times New Roman" w:cs="Times New Roman"/>
          <w:sz w:val="28"/>
          <w:szCs w:val="28"/>
        </w:rPr>
        <w:t xml:space="preserve"> государственной регистрации или его соответствующего территориального органа.</w:t>
      </w:r>
    </w:p>
    <w:p w14:paraId="0A1BBB66"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29.04.2008 N 54-ФЗ)</w:t>
      </w:r>
    </w:p>
    <w:p w14:paraId="64F0FF3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14:paraId="0C7CA71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14:paraId="2521C83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ar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2" w:history="1">
        <w:r>
          <w:rPr>
            <w:rFonts w:ascii="Times New Roman" w:hAnsi="Times New Roman" w:cs="Times New Roman"/>
            <w:color w:val="0000FF"/>
            <w:sz w:val="28"/>
            <w:szCs w:val="28"/>
          </w:rPr>
          <w:t>изданиях</w:t>
        </w:r>
      </w:hyperlink>
      <w:r>
        <w:rPr>
          <w:rFonts w:ascii="Times New Roman" w:hAnsi="Times New Roman" w:cs="Times New Roman"/>
          <w:sz w:val="28"/>
          <w:szCs w:val="28"/>
        </w:rPr>
        <w:t>, определенных Правительством Российской Федерации.</w:t>
      </w:r>
    </w:p>
    <w:p w14:paraId="1C0995D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шестая введена Федеральным </w:t>
      </w:r>
      <w:hyperlink r:id="rId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24.07.2007 N 211-ФЗ; в ред. Федеральных законов от 28.06.2014 </w:t>
      </w:r>
      <w:hyperlink r:id="rId44" w:history="1">
        <w:r>
          <w:rPr>
            <w:rFonts w:ascii="Times New Roman" w:hAnsi="Times New Roman" w:cs="Times New Roman"/>
            <w:color w:val="0000FF"/>
            <w:sz w:val="28"/>
            <w:szCs w:val="28"/>
          </w:rPr>
          <w:t>N 179-ФЗ</w:t>
        </w:r>
      </w:hyperlink>
      <w:r>
        <w:rPr>
          <w:rFonts w:ascii="Times New Roman" w:hAnsi="Times New Roman" w:cs="Times New Roman"/>
          <w:sz w:val="28"/>
          <w:szCs w:val="28"/>
        </w:rPr>
        <w:t xml:space="preserve">, от 21.07.2014 </w:t>
      </w:r>
      <w:hyperlink r:id="rId45" w:history="1">
        <w:r>
          <w:rPr>
            <w:rFonts w:ascii="Times New Roman" w:hAnsi="Times New Roman" w:cs="Times New Roman"/>
            <w:color w:val="0000FF"/>
            <w:sz w:val="28"/>
            <w:szCs w:val="28"/>
          </w:rPr>
          <w:t>N 236-ФЗ</w:t>
        </w:r>
      </w:hyperlink>
      <w:r>
        <w:rPr>
          <w:rFonts w:ascii="Times New Roman" w:hAnsi="Times New Roman" w:cs="Times New Roman"/>
          <w:sz w:val="28"/>
          <w:szCs w:val="28"/>
        </w:rPr>
        <w:t xml:space="preserve">, от 15.10.2020 </w:t>
      </w:r>
      <w:hyperlink r:id="rId46" w:history="1">
        <w:r>
          <w:rPr>
            <w:rFonts w:ascii="Times New Roman" w:hAnsi="Times New Roman" w:cs="Times New Roman"/>
            <w:color w:val="0000FF"/>
            <w:sz w:val="28"/>
            <w:szCs w:val="28"/>
          </w:rPr>
          <w:t>N 337-ФЗ</w:t>
        </w:r>
      </w:hyperlink>
      <w:r>
        <w:rPr>
          <w:rFonts w:ascii="Times New Roman" w:hAnsi="Times New Roman" w:cs="Times New Roman"/>
          <w:sz w:val="28"/>
          <w:szCs w:val="28"/>
        </w:rPr>
        <w:t>)</w:t>
      </w:r>
    </w:p>
    <w:p w14:paraId="36C5CF4A" w14:textId="77777777" w:rsidR="00FA7BFF" w:rsidRDefault="001566BE" w:rsidP="001566BE">
      <w:pPr>
        <w:autoSpaceDE w:val="0"/>
        <w:autoSpaceDN w:val="0"/>
        <w:adjustRightInd w:val="0"/>
        <w:spacing w:after="0" w:line="240" w:lineRule="auto"/>
        <w:ind w:firstLine="567"/>
        <w:jc w:val="both"/>
        <w:rPr>
          <w:rFonts w:ascii="Times New Roman" w:hAnsi="Times New Roman" w:cs="Times New Roman"/>
          <w:sz w:val="28"/>
          <w:szCs w:val="28"/>
        </w:rPr>
      </w:pPr>
      <w:hyperlink r:id="rId47" w:history="1">
        <w:r w:rsidR="00FA7BFF">
          <w:rPr>
            <w:rFonts w:ascii="Times New Roman" w:hAnsi="Times New Roman" w:cs="Times New Roman"/>
            <w:color w:val="0000FF"/>
            <w:sz w:val="28"/>
            <w:szCs w:val="28"/>
          </w:rPr>
          <w:t>Порядок</w:t>
        </w:r>
      </w:hyperlink>
      <w:r w:rsidR="00FA7BFF">
        <w:rPr>
          <w:rFonts w:ascii="Times New Roman" w:hAnsi="Times New Roman" w:cs="Times New Roman"/>
          <w:sz w:val="28"/>
          <w:szCs w:val="28"/>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14:paraId="5DAE2B96"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15.10.2020 N 337-ФЗ)</w:t>
      </w:r>
    </w:p>
    <w:p w14:paraId="7DCB144C"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72D69CA5"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10. Приостановление деятельности общественного или религиозного объединения</w:t>
      </w:r>
    </w:p>
    <w:p w14:paraId="0F7CFD4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w:t>
      </w:r>
      <w:r>
        <w:rPr>
          <w:rFonts w:ascii="Times New Roman" w:hAnsi="Times New Roman" w:cs="Times New Roman"/>
          <w:sz w:val="28"/>
          <w:szCs w:val="28"/>
        </w:rPr>
        <w:lastRenderedPageBreak/>
        <w:t xml:space="preserve">причинения такого вреда, соответствующие должностное лицо или орган с момента их обращения в суд по основаниям, предусмотренным </w:t>
      </w:r>
      <w:hyperlink w:anchor="Par115" w:history="1">
        <w:r>
          <w:rPr>
            <w:rFonts w:ascii="Times New Roman" w:hAnsi="Times New Roman" w:cs="Times New Roman"/>
            <w:color w:val="0000FF"/>
            <w:sz w:val="28"/>
            <w:szCs w:val="28"/>
          </w:rPr>
          <w:t>статьей 9</w:t>
        </w:r>
      </w:hyperlink>
      <w:r>
        <w:rPr>
          <w:rFonts w:ascii="Times New Roman" w:hAnsi="Times New Roman" w:cs="Times New Roman"/>
          <w:sz w:val="28"/>
          <w:szCs w:val="28"/>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14:paraId="490E081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w:t>
      </w:r>
    </w:p>
    <w:p w14:paraId="3A59AFD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14:paraId="1DBB1E7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14:paraId="2E8BF1B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Приостановление деятельности политических партий осуществляется в порядке, предусмотренном Федеральным </w:t>
      </w:r>
      <w:hyperlink r:id="rId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политических партиях".</w:t>
      </w:r>
    </w:p>
    <w:p w14:paraId="49C53F2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1" w:history="1">
        <w:r>
          <w:rPr>
            <w:rFonts w:ascii="Times New Roman" w:hAnsi="Times New Roman" w:cs="Times New Roman"/>
            <w:color w:val="0000FF"/>
            <w:sz w:val="28"/>
            <w:szCs w:val="28"/>
          </w:rPr>
          <w:t>изданиях</w:t>
        </w:r>
      </w:hyperlink>
      <w:r>
        <w:rPr>
          <w:rFonts w:ascii="Times New Roman" w:hAnsi="Times New Roman" w:cs="Times New Roman"/>
          <w:sz w:val="28"/>
          <w:szCs w:val="28"/>
        </w:rPr>
        <w:t>, определенных Правительством Российской Федерации.</w:t>
      </w:r>
    </w:p>
    <w:p w14:paraId="2F14285D"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шестая введена Федеральным </w:t>
      </w:r>
      <w:hyperlink r:id="rId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24.07.2007 N 211-ФЗ; в ред. Федеральных законов от 28.06.2014 </w:t>
      </w:r>
      <w:hyperlink r:id="rId53" w:history="1">
        <w:r>
          <w:rPr>
            <w:rFonts w:ascii="Times New Roman" w:hAnsi="Times New Roman" w:cs="Times New Roman"/>
            <w:color w:val="0000FF"/>
            <w:sz w:val="28"/>
            <w:szCs w:val="28"/>
          </w:rPr>
          <w:t>N 179-ФЗ</w:t>
        </w:r>
      </w:hyperlink>
      <w:r>
        <w:rPr>
          <w:rFonts w:ascii="Times New Roman" w:hAnsi="Times New Roman" w:cs="Times New Roman"/>
          <w:sz w:val="28"/>
          <w:szCs w:val="28"/>
        </w:rPr>
        <w:t xml:space="preserve">, от 15.10.2020 </w:t>
      </w:r>
      <w:hyperlink r:id="rId54" w:history="1">
        <w:r>
          <w:rPr>
            <w:rFonts w:ascii="Times New Roman" w:hAnsi="Times New Roman" w:cs="Times New Roman"/>
            <w:color w:val="0000FF"/>
            <w:sz w:val="28"/>
            <w:szCs w:val="28"/>
          </w:rPr>
          <w:t>N 337-ФЗ</w:t>
        </w:r>
      </w:hyperlink>
      <w:r>
        <w:rPr>
          <w:rFonts w:ascii="Times New Roman" w:hAnsi="Times New Roman" w:cs="Times New Roman"/>
          <w:sz w:val="28"/>
          <w:szCs w:val="28"/>
        </w:rPr>
        <w:t>)</w:t>
      </w:r>
    </w:p>
    <w:p w14:paraId="335D3AE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w:t>
      </w:r>
      <w:r>
        <w:rPr>
          <w:rFonts w:ascii="Times New Roman" w:hAnsi="Times New Roman" w:cs="Times New Roman"/>
          <w:sz w:val="28"/>
          <w:szCs w:val="28"/>
        </w:rPr>
        <w:lastRenderedPageBreak/>
        <w:t>государственной регистрации в трехдневный срок со дня принятия либо вступления в законную силу соответствующего решения.</w:t>
      </w:r>
    </w:p>
    <w:p w14:paraId="1AAA3FF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15.10.2020 N 337-ФЗ)</w:t>
      </w:r>
    </w:p>
    <w:p w14:paraId="10656EA2" w14:textId="77777777" w:rsidR="00FA7BFF" w:rsidRDefault="001566BE" w:rsidP="001566BE">
      <w:pPr>
        <w:autoSpaceDE w:val="0"/>
        <w:autoSpaceDN w:val="0"/>
        <w:adjustRightInd w:val="0"/>
        <w:spacing w:after="0" w:line="240" w:lineRule="auto"/>
        <w:ind w:firstLine="567"/>
        <w:jc w:val="both"/>
        <w:rPr>
          <w:rFonts w:ascii="Times New Roman" w:hAnsi="Times New Roman" w:cs="Times New Roman"/>
          <w:sz w:val="28"/>
          <w:szCs w:val="28"/>
        </w:rPr>
      </w:pPr>
      <w:hyperlink r:id="rId56" w:history="1">
        <w:r w:rsidR="00FA7BFF">
          <w:rPr>
            <w:rFonts w:ascii="Times New Roman" w:hAnsi="Times New Roman" w:cs="Times New Roman"/>
            <w:color w:val="0000FF"/>
            <w:sz w:val="28"/>
            <w:szCs w:val="28"/>
          </w:rPr>
          <w:t>Порядок</w:t>
        </w:r>
      </w:hyperlink>
      <w:r w:rsidR="00FA7BFF">
        <w:rPr>
          <w:rFonts w:ascii="Times New Roman" w:hAnsi="Times New Roman" w:cs="Times New Roman"/>
          <w:sz w:val="28"/>
          <w:szCs w:val="28"/>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14:paraId="1E51E64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восьмая введена Федеральным </w:t>
      </w:r>
      <w:hyperlink r:id="rId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15.10.2020 N 337-ФЗ)</w:t>
      </w:r>
    </w:p>
    <w:p w14:paraId="46FC6984"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5C68D57A"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14:paraId="753A93D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14:paraId="63461D4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bookmarkStart w:id="5" w:name="Par145"/>
      <w:bookmarkEnd w:id="5"/>
      <w:r>
        <w:rPr>
          <w:rFonts w:ascii="Times New Roman" w:hAnsi="Times New Roman" w:cs="Times New Roman"/>
          <w:sz w:val="28"/>
          <w:szCs w:val="28"/>
        </w:rPr>
        <w:t xml:space="preserve">В случае, предусмотренном частью третьей </w:t>
      </w:r>
      <w:hyperlink w:anchor="Par113" w:history="1">
        <w:r>
          <w:rPr>
            <w:rFonts w:ascii="Times New Roman" w:hAnsi="Times New Roman" w:cs="Times New Roman"/>
            <w:color w:val="0000FF"/>
            <w:sz w:val="28"/>
            <w:szCs w:val="28"/>
          </w:rPr>
          <w:t>статьи 8</w:t>
        </w:r>
      </w:hyperlink>
      <w:r>
        <w:rPr>
          <w:rFonts w:ascii="Times New Roman" w:hAnsi="Times New Roman" w:cs="Times New Roman"/>
          <w:sz w:val="28"/>
          <w:szCs w:val="28"/>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14:paraId="13DF2BC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14:paraId="739E4C9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28.11.2018 N 451-ФЗ)</w:t>
      </w:r>
    </w:p>
    <w:p w14:paraId="1AED805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14:paraId="24618610"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4C60E256"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12. Недопущение использования сетей связи общего пользования для осуществления экстремистской деятельности</w:t>
      </w:r>
    </w:p>
    <w:p w14:paraId="6473FA8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Запрещается использование сетей связи общего пользования для осуществления экстремистской деятельности.</w:t>
      </w:r>
    </w:p>
    <w:p w14:paraId="505E093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9"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в области связи.</w:t>
      </w:r>
    </w:p>
    <w:p w14:paraId="42957C52"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7BCF25BC"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13. Ответственность за распространение экстремистских материалов</w:t>
      </w:r>
    </w:p>
    <w:p w14:paraId="54E7963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28.06.2014 N 179-ФЗ)</w:t>
      </w:r>
    </w:p>
    <w:p w14:paraId="5D05196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27AB8DA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14:paraId="7B6643B0"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08.03.2015 N 23-ФЗ)</w:t>
      </w:r>
    </w:p>
    <w:p w14:paraId="1D3FB91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Одновременно с решением о признании информационных материалов экстремистскими судом принимается решение об их конфискации.</w:t>
      </w:r>
    </w:p>
    <w:p w14:paraId="30AC6E77"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A7BFF" w14:paraId="5A5A9F83" w14:textId="77777777">
        <w:tc>
          <w:tcPr>
            <w:tcW w:w="60" w:type="dxa"/>
            <w:shd w:val="clear" w:color="auto" w:fill="CED3F1"/>
            <w:tcMar>
              <w:top w:w="0" w:type="dxa"/>
              <w:left w:w="0" w:type="dxa"/>
              <w:bottom w:w="0" w:type="dxa"/>
              <w:right w:w="0" w:type="dxa"/>
            </w:tcMar>
          </w:tcPr>
          <w:p w14:paraId="62168D2A"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16327E78"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A2A7EE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3B52944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С 15.07.2023 в ч. 4 ст. 13 вносятся изменения (</w:t>
            </w:r>
            <w:hyperlink r:id="rId62"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14.07.2022 N 303-ФЗ). См. будущую </w:t>
            </w:r>
            <w:hyperlink r:id="rId63" w:history="1">
              <w:r>
                <w:rPr>
                  <w:rFonts w:ascii="Times New Roman" w:hAnsi="Times New Roman" w:cs="Times New Roman"/>
                  <w:color w:val="0000FF"/>
                  <w:sz w:val="28"/>
                  <w:szCs w:val="28"/>
                </w:rPr>
                <w:t>редакцию</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6A0EF1A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p>
        </w:tc>
      </w:tr>
    </w:tbl>
    <w:p w14:paraId="61A655B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14:paraId="4533CB6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14:paraId="6F0F6B3C" w14:textId="77777777" w:rsidR="00FA7BFF" w:rsidRDefault="001566BE" w:rsidP="001566BE">
      <w:pPr>
        <w:autoSpaceDE w:val="0"/>
        <w:autoSpaceDN w:val="0"/>
        <w:adjustRightInd w:val="0"/>
        <w:spacing w:after="0" w:line="240" w:lineRule="auto"/>
        <w:ind w:firstLine="567"/>
        <w:jc w:val="both"/>
        <w:rPr>
          <w:rFonts w:ascii="Times New Roman" w:hAnsi="Times New Roman" w:cs="Times New Roman"/>
          <w:sz w:val="28"/>
          <w:szCs w:val="28"/>
        </w:rPr>
      </w:pPr>
      <w:hyperlink r:id="rId64" w:history="1">
        <w:r w:rsidR="00FA7BFF">
          <w:rPr>
            <w:rFonts w:ascii="Times New Roman" w:hAnsi="Times New Roman" w:cs="Times New Roman"/>
            <w:color w:val="0000FF"/>
            <w:sz w:val="28"/>
            <w:szCs w:val="28"/>
          </w:rPr>
          <w:t>Порядок</w:t>
        </w:r>
      </w:hyperlink>
      <w:r w:rsidR="00FA7BFF">
        <w:rPr>
          <w:rFonts w:ascii="Times New Roman" w:hAnsi="Times New Roman" w:cs="Times New Roman"/>
          <w:sz w:val="28"/>
          <w:szCs w:val="28"/>
        </w:rPr>
        <w:t xml:space="preserve"> ведения федерального списка экстремистских материалов устанавливается федеральным органом государственной регистрации.</w:t>
      </w:r>
    </w:p>
    <w:p w14:paraId="3D91D2CF"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5" w:history="1">
        <w:r>
          <w:rPr>
            <w:rFonts w:ascii="Times New Roman" w:hAnsi="Times New Roman" w:cs="Times New Roman"/>
            <w:color w:val="0000FF"/>
            <w:sz w:val="28"/>
            <w:szCs w:val="28"/>
          </w:rPr>
          <w:t>органа</w:t>
        </w:r>
      </w:hyperlink>
      <w:r>
        <w:rPr>
          <w:rFonts w:ascii="Times New Roman" w:hAnsi="Times New Roman" w:cs="Times New Roman"/>
          <w:sz w:val="28"/>
          <w:szCs w:val="28"/>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14:paraId="1E512C56"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A7BFF" w14:paraId="04DB3106" w14:textId="77777777">
        <w:tc>
          <w:tcPr>
            <w:tcW w:w="60" w:type="dxa"/>
            <w:shd w:val="clear" w:color="auto" w:fill="CED3F1"/>
            <w:tcMar>
              <w:top w:w="0" w:type="dxa"/>
              <w:left w:w="0" w:type="dxa"/>
              <w:bottom w:w="0" w:type="dxa"/>
              <w:right w:w="0" w:type="dxa"/>
            </w:tcMar>
          </w:tcPr>
          <w:p w14:paraId="2B1EB09E"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36A5AEA"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22EA1B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41FEDA1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С 15.07.2023 ст. 13 дополняется </w:t>
            </w:r>
            <w:proofErr w:type="spellStart"/>
            <w:r>
              <w:rPr>
                <w:rFonts w:ascii="Times New Roman" w:hAnsi="Times New Roman" w:cs="Times New Roman"/>
                <w:color w:val="392C69"/>
                <w:sz w:val="28"/>
                <w:szCs w:val="28"/>
              </w:rPr>
              <w:t>чч</w:t>
            </w:r>
            <w:proofErr w:type="spellEnd"/>
            <w:r>
              <w:rPr>
                <w:rFonts w:ascii="Times New Roman" w:hAnsi="Times New Roman" w:cs="Times New Roman"/>
                <w:color w:val="392C69"/>
                <w:sz w:val="28"/>
                <w:szCs w:val="28"/>
              </w:rPr>
              <w:t>. 8-10 (</w:t>
            </w:r>
            <w:hyperlink r:id="rId66"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14.07.2022 N 303-ФЗ). См. будущую </w:t>
            </w:r>
            <w:hyperlink r:id="rId67" w:history="1">
              <w:r>
                <w:rPr>
                  <w:rFonts w:ascii="Times New Roman" w:hAnsi="Times New Roman" w:cs="Times New Roman"/>
                  <w:color w:val="0000FF"/>
                  <w:sz w:val="28"/>
                  <w:szCs w:val="28"/>
                </w:rPr>
                <w:t>редакцию</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6901CB2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p>
        </w:tc>
      </w:tr>
    </w:tbl>
    <w:p w14:paraId="67F459D7"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242782D2"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14. Ответственность должностных лиц, государственных и муниципальных служащих за осуществление ими экстремистской деятельности</w:t>
      </w:r>
    </w:p>
    <w:p w14:paraId="16A4EA36"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bookmarkStart w:id="6" w:name="Par175"/>
      <w:bookmarkEnd w:id="6"/>
      <w:r>
        <w:rPr>
          <w:rFonts w:ascii="Times New Roman" w:hAnsi="Times New Roman" w:cs="Times New Roman"/>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14:paraId="4FB9D9C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75" w:history="1">
        <w:r>
          <w:rPr>
            <w:rFonts w:ascii="Times New Roman" w:hAnsi="Times New Roman" w:cs="Times New Roman"/>
            <w:color w:val="0000FF"/>
            <w:sz w:val="28"/>
            <w:szCs w:val="28"/>
          </w:rPr>
          <w:t>части первой</w:t>
        </w:r>
      </w:hyperlink>
      <w:r>
        <w:rPr>
          <w:rFonts w:ascii="Times New Roman" w:hAnsi="Times New Roman" w:cs="Times New Roman"/>
          <w:sz w:val="28"/>
          <w:szCs w:val="28"/>
        </w:rPr>
        <w:t xml:space="preserve"> настоящей статьи.</w:t>
      </w:r>
    </w:p>
    <w:p w14:paraId="27E3AD89"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6485343D"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14:paraId="47B794A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14:paraId="68CE9F69"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A7BFF" w14:paraId="2BB1AE70" w14:textId="77777777">
        <w:tc>
          <w:tcPr>
            <w:tcW w:w="60" w:type="dxa"/>
            <w:shd w:val="clear" w:color="auto" w:fill="CED3F1"/>
            <w:tcMar>
              <w:top w:w="0" w:type="dxa"/>
              <w:left w:w="0" w:type="dxa"/>
              <w:bottom w:w="0" w:type="dxa"/>
              <w:right w:w="0" w:type="dxa"/>
            </w:tcMar>
          </w:tcPr>
          <w:p w14:paraId="59C669B1"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BD19061"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219CB45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13BFB5B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С 15.07.2023 в ч. 2 ст. 15 вносятся изменения (</w:t>
            </w:r>
            <w:hyperlink r:id="rId68"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14.07.2022 N 303-ФЗ). См. будущую </w:t>
            </w:r>
            <w:hyperlink r:id="rId69" w:history="1">
              <w:r>
                <w:rPr>
                  <w:rFonts w:ascii="Times New Roman" w:hAnsi="Times New Roman" w:cs="Times New Roman"/>
                  <w:color w:val="0000FF"/>
                  <w:sz w:val="28"/>
                  <w:szCs w:val="28"/>
                </w:rPr>
                <w:t>редакцию</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3CABF3B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p>
        </w:tc>
      </w:tr>
    </w:tbl>
    <w:p w14:paraId="5A7DDB4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14:paraId="2952DFE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02.07.2013 N 185-ФЗ)</w:t>
      </w:r>
    </w:p>
    <w:p w14:paraId="6B6587D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w:t>
      </w:r>
      <w:r>
        <w:rPr>
          <w:rFonts w:ascii="Times New Roman" w:hAnsi="Times New Roman" w:cs="Times New Roman"/>
          <w:sz w:val="28"/>
          <w:szCs w:val="28"/>
        </w:rPr>
        <w:lastRenderedPageBreak/>
        <w:t>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14:paraId="311885B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9" w:history="1">
        <w:r>
          <w:rPr>
            <w:rFonts w:ascii="Times New Roman" w:hAnsi="Times New Roman" w:cs="Times New Roman"/>
            <w:color w:val="0000FF"/>
            <w:sz w:val="28"/>
            <w:szCs w:val="28"/>
          </w:rPr>
          <w:t>статьей 1</w:t>
        </w:r>
      </w:hyperlink>
      <w:r>
        <w:rPr>
          <w:rFonts w:ascii="Times New Roman" w:hAnsi="Times New Roman" w:cs="Times New Roman"/>
          <w:sz w:val="28"/>
          <w:szCs w:val="28"/>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14:paraId="14CF86A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введена Федеральным </w:t>
      </w:r>
      <w:hyperlink r:id="rId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148-ФЗ)</w:t>
      </w:r>
    </w:p>
    <w:p w14:paraId="786D1964"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A7BFF" w14:paraId="22C938E5" w14:textId="77777777">
        <w:tc>
          <w:tcPr>
            <w:tcW w:w="60" w:type="dxa"/>
            <w:shd w:val="clear" w:color="auto" w:fill="CED3F1"/>
            <w:tcMar>
              <w:top w:w="0" w:type="dxa"/>
              <w:left w:w="0" w:type="dxa"/>
              <w:bottom w:w="0" w:type="dxa"/>
              <w:right w:w="0" w:type="dxa"/>
            </w:tcMar>
          </w:tcPr>
          <w:p w14:paraId="0C740D0A"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5B24E7E9"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31E1C716"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14:paraId="3D9F70F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r>
              <w:rPr>
                <w:rFonts w:ascii="Times New Roman" w:hAnsi="Times New Roman" w:cs="Times New Roman"/>
                <w:color w:val="392C69"/>
                <w:sz w:val="28"/>
                <w:szCs w:val="28"/>
              </w:rPr>
              <w:t>С 15.07.2023 в ч. 5 ст. 15 вносятся изменения (</w:t>
            </w:r>
            <w:hyperlink r:id="rId72" w:history="1">
              <w:r>
                <w:rPr>
                  <w:rFonts w:ascii="Times New Roman" w:hAnsi="Times New Roman" w:cs="Times New Roman"/>
                  <w:color w:val="0000FF"/>
                  <w:sz w:val="28"/>
                  <w:szCs w:val="28"/>
                </w:rPr>
                <w:t>ФЗ</w:t>
              </w:r>
            </w:hyperlink>
            <w:r>
              <w:rPr>
                <w:rFonts w:ascii="Times New Roman" w:hAnsi="Times New Roman" w:cs="Times New Roman"/>
                <w:color w:val="392C69"/>
                <w:sz w:val="28"/>
                <w:szCs w:val="28"/>
              </w:rPr>
              <w:t xml:space="preserve"> от 14.07.2022 N 303-ФЗ). См. будущую </w:t>
            </w:r>
            <w:hyperlink r:id="rId73" w:history="1">
              <w:r>
                <w:rPr>
                  <w:rFonts w:ascii="Times New Roman" w:hAnsi="Times New Roman" w:cs="Times New Roman"/>
                  <w:color w:val="0000FF"/>
                  <w:sz w:val="28"/>
                  <w:szCs w:val="28"/>
                </w:rPr>
                <w:t>редакцию</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14:paraId="28BE2CC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color w:val="392C69"/>
                <w:sz w:val="28"/>
                <w:szCs w:val="28"/>
              </w:rPr>
            </w:pPr>
          </w:p>
        </w:tc>
      </w:tr>
    </w:tbl>
    <w:p w14:paraId="1C98782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14:paraId="2046CE55"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пятая введена Федеральным </w:t>
      </w:r>
      <w:hyperlink r:id="rId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31.12.2014 N 505-ФЗ)</w:t>
      </w:r>
    </w:p>
    <w:p w14:paraId="57665C0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14:paraId="0CE49D5C"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шестая введена Федеральным </w:t>
      </w:r>
      <w:hyperlink r:id="rId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303-ФЗ)</w:t>
      </w:r>
    </w:p>
    <w:p w14:paraId="397583BA"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w:t>
      </w:r>
      <w:r>
        <w:rPr>
          <w:rFonts w:ascii="Times New Roman" w:hAnsi="Times New Roman" w:cs="Times New Roman"/>
          <w:sz w:val="28"/>
          <w:szCs w:val="28"/>
        </w:rPr>
        <w:lastRenderedPageBreak/>
        <w:t>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14:paraId="6C4B3DF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7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303-ФЗ)</w:t>
      </w:r>
    </w:p>
    <w:p w14:paraId="1D957DA2"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w:t>
      </w:r>
      <w:bookmarkStart w:id="7" w:name="_GoBack"/>
      <w:bookmarkEnd w:id="7"/>
      <w:r>
        <w:rPr>
          <w:rFonts w:ascii="Times New Roman" w:hAnsi="Times New Roman" w:cs="Times New Roman"/>
          <w:sz w:val="28"/>
          <w:szCs w:val="28"/>
        </w:rPr>
        <w:t>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14:paraId="0B01733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восьмая введена Федеральным </w:t>
      </w:r>
      <w:hyperlink r:id="rId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303-ФЗ; в ред. Федерального </w:t>
      </w:r>
      <w:hyperlink r:id="rId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28.12.2022 N 569-ФЗ)</w:t>
      </w:r>
    </w:p>
    <w:p w14:paraId="51ADC3C5" w14:textId="77777777" w:rsidR="00FA7BFF" w:rsidRDefault="001566BE" w:rsidP="001566BE">
      <w:pPr>
        <w:autoSpaceDE w:val="0"/>
        <w:autoSpaceDN w:val="0"/>
        <w:adjustRightInd w:val="0"/>
        <w:spacing w:after="0" w:line="240" w:lineRule="auto"/>
        <w:ind w:firstLine="567"/>
        <w:jc w:val="both"/>
        <w:rPr>
          <w:rFonts w:ascii="Times New Roman" w:hAnsi="Times New Roman" w:cs="Times New Roman"/>
          <w:sz w:val="28"/>
          <w:szCs w:val="28"/>
        </w:rPr>
      </w:pPr>
      <w:hyperlink r:id="rId80" w:history="1">
        <w:r w:rsidR="00FA7BFF">
          <w:rPr>
            <w:rFonts w:ascii="Times New Roman" w:hAnsi="Times New Roman" w:cs="Times New Roman"/>
            <w:color w:val="0000FF"/>
            <w:sz w:val="28"/>
            <w:szCs w:val="28"/>
          </w:rPr>
          <w:t>Порядок</w:t>
        </w:r>
      </w:hyperlink>
      <w:r w:rsidR="00FA7BFF">
        <w:rPr>
          <w:rFonts w:ascii="Times New Roman" w:hAnsi="Times New Roman" w:cs="Times New Roman"/>
          <w:sz w:val="28"/>
          <w:szCs w:val="28"/>
        </w:rPr>
        <w:t xml:space="preserve"> формирования, ведения и использования единого реестра определяется федеральным органом государственной регистрации.</w:t>
      </w:r>
    </w:p>
    <w:p w14:paraId="123C3EA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девятая введена Федеральным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14.07.2022 N 303-ФЗ)</w:t>
      </w:r>
    </w:p>
    <w:p w14:paraId="2C3C373B"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1D1F8C81"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16. Недопущение осуществления экстремистской деятельности при проведении массовых акций</w:t>
      </w:r>
    </w:p>
    <w:p w14:paraId="577D1C3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82"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14:paraId="75AF72FE"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66DB696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bookmarkStart w:id="8" w:name="Par205"/>
      <w:bookmarkEnd w:id="8"/>
      <w:r>
        <w:rPr>
          <w:rFonts w:ascii="Times New Roman" w:hAnsi="Times New Roman" w:cs="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14:paraId="0A67098F"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обнаружения обстоятельств, предусмотренных частью </w:t>
      </w:r>
      <w:hyperlink w:anchor="Par205" w:history="1">
        <w:r>
          <w:rPr>
            <w:rFonts w:ascii="Times New Roman" w:hAnsi="Times New Roman" w:cs="Times New Roman"/>
            <w:color w:val="0000FF"/>
            <w:sz w:val="28"/>
            <w:szCs w:val="28"/>
          </w:rPr>
          <w:t>третьей</w:t>
        </w:r>
      </w:hyperlink>
      <w:r>
        <w:rPr>
          <w:rFonts w:ascii="Times New Roman" w:hAnsi="Times New Roman" w:cs="Times New Roman"/>
          <w:sz w:val="28"/>
          <w:szCs w:val="28"/>
        </w:rPr>
        <w:t xml:space="preserve"> настоящей статьи, организаторы массовой акции или иные лица, </w:t>
      </w:r>
      <w:r>
        <w:rPr>
          <w:rFonts w:ascii="Times New Roman" w:hAnsi="Times New Roman" w:cs="Times New Roman"/>
          <w:sz w:val="28"/>
          <w:szCs w:val="28"/>
        </w:rPr>
        <w:lastRenderedPageBreak/>
        <w:t>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2DE65977"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7902EBA4" w14:textId="77777777" w:rsidR="00FA7BFF" w:rsidRDefault="00FA7BFF" w:rsidP="001566BE">
      <w:pPr>
        <w:autoSpaceDE w:val="0"/>
        <w:autoSpaceDN w:val="0"/>
        <w:adjustRightInd w:val="0"/>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17. Международное сотрудничество в области борьбы с экстремизмом</w:t>
      </w:r>
    </w:p>
    <w:p w14:paraId="08F730A7"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11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14:paraId="0E123DD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Запрет деятельности иностранной некоммерческой неправительственной организации влечет за собой:</w:t>
      </w:r>
    </w:p>
    <w:p w14:paraId="6CDBAAC1"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аннулирование государственной аккредитации и регистрации в порядке, установленном законодательством Российской Федерации;</w:t>
      </w:r>
    </w:p>
    <w:p w14:paraId="42329E9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14:paraId="2AFB3E5B"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запрет на ведение любой хозяйственной и иной деятельности на территории Российской Федерации;</w:t>
      </w:r>
    </w:p>
    <w:p w14:paraId="0393FCAF"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запрет публикации в средствах массовой информации любых материалов от имени запрещенной организации;</w:t>
      </w:r>
    </w:p>
    <w:p w14:paraId="5F516DF6"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14:paraId="51F44C89"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14:paraId="2428F944"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запрет на создание ее организаций - правопреемников в любой организационно-правовой форме.</w:t>
      </w:r>
    </w:p>
    <w:p w14:paraId="52EF62D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14:paraId="44AFDAB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w:t>
      </w:r>
      <w:r>
        <w:rPr>
          <w:rFonts w:ascii="Times New Roman" w:hAnsi="Times New Roman" w:cs="Times New Roman"/>
          <w:sz w:val="28"/>
          <w:szCs w:val="28"/>
        </w:rPr>
        <w:lastRenderedPageBreak/>
        <w:t>специальными службами, а также с международными организациями, осуществляющими борьбу с экстремизмом.</w:t>
      </w:r>
    </w:p>
    <w:p w14:paraId="2965E3E3"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8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определенном федеральным конституционным законом.</w:t>
      </w:r>
    </w:p>
    <w:p w14:paraId="44E453A8" w14:textId="77777777" w:rsidR="00FA7BFF" w:rsidRDefault="00FA7BFF" w:rsidP="001566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пятая введена Федеральным </w:t>
      </w:r>
      <w:hyperlink r:id="rId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08.12.2020 N 429-ФЗ)</w:t>
      </w:r>
    </w:p>
    <w:p w14:paraId="066A25DB"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313B0386"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Президент</w:t>
      </w:r>
    </w:p>
    <w:p w14:paraId="4002F1AA"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4BFDD342" w14:textId="77777777" w:rsidR="00FA7BFF" w:rsidRDefault="00FA7BFF" w:rsidP="001566BE">
      <w:pPr>
        <w:autoSpaceDE w:val="0"/>
        <w:autoSpaceDN w:val="0"/>
        <w:adjustRightInd w:val="0"/>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В.ПУТИН</w:t>
      </w:r>
    </w:p>
    <w:p w14:paraId="639E7646"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Москва, Кремль</w:t>
      </w:r>
    </w:p>
    <w:p w14:paraId="512C3977"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25 июля 2002 года</w:t>
      </w:r>
    </w:p>
    <w:p w14:paraId="28A5627F"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N 114-ФЗ</w:t>
      </w:r>
    </w:p>
    <w:p w14:paraId="6BC07AED"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5238B94D" w14:textId="77777777" w:rsidR="00FA7BFF" w:rsidRDefault="00FA7BFF" w:rsidP="001566BE">
      <w:pPr>
        <w:autoSpaceDE w:val="0"/>
        <w:autoSpaceDN w:val="0"/>
        <w:adjustRightInd w:val="0"/>
        <w:spacing w:after="0" w:line="240" w:lineRule="auto"/>
        <w:ind w:firstLine="567"/>
        <w:rPr>
          <w:rFonts w:ascii="Times New Roman" w:hAnsi="Times New Roman" w:cs="Times New Roman"/>
          <w:sz w:val="28"/>
          <w:szCs w:val="28"/>
        </w:rPr>
      </w:pPr>
    </w:p>
    <w:p w14:paraId="07972B8B" w14:textId="2C685DDD" w:rsidR="00F73EAB" w:rsidRPr="002664DF" w:rsidRDefault="00F73EAB" w:rsidP="001566BE">
      <w:pPr>
        <w:spacing w:after="0" w:line="240" w:lineRule="auto"/>
        <w:ind w:firstLine="567"/>
      </w:pPr>
    </w:p>
    <w:sectPr w:rsidR="00F73EAB" w:rsidRPr="002664DF" w:rsidSect="00D55236">
      <w:pgSz w:w="11909" w:h="16834"/>
      <w:pgMar w:top="1134" w:right="994" w:bottom="1135" w:left="156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31C6E"/>
    <w:multiLevelType w:val="hybridMultilevel"/>
    <w:tmpl w:val="E7C2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92"/>
    <w:rsid w:val="000B5BC8"/>
    <w:rsid w:val="001566BE"/>
    <w:rsid w:val="00167A39"/>
    <w:rsid w:val="002664DF"/>
    <w:rsid w:val="00372BA9"/>
    <w:rsid w:val="005A1F30"/>
    <w:rsid w:val="007538A8"/>
    <w:rsid w:val="007B2846"/>
    <w:rsid w:val="00803122"/>
    <w:rsid w:val="0096459D"/>
    <w:rsid w:val="00970B8E"/>
    <w:rsid w:val="00D06268"/>
    <w:rsid w:val="00F21992"/>
    <w:rsid w:val="00F73EAB"/>
    <w:rsid w:val="00FA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0B"/>
  <w15:chartTrackingRefBased/>
  <w15:docId w15:val="{76540A21-F93D-42E8-A942-F5A97950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B18B3026084A512F44DEA81972A8181E7EFF81D5B361CA1BDDA2F06CB9A6A049CE294EADEC565D1D114C8D6214A6312F75347921577211E4WEC" TargetMode="External"/><Relationship Id="rId21" Type="http://schemas.openxmlformats.org/officeDocument/2006/relationships/hyperlink" Target="consultantplus://offline/ref=C0B18B3026084A512F44DEA81972A8181E7CF786D4B161CA1BDDA2F06CB9A6A049CE294EADEC545910114C8D6214A6312F75347921577211E4WEC" TargetMode="External"/><Relationship Id="rId42" Type="http://schemas.openxmlformats.org/officeDocument/2006/relationships/hyperlink" Target="consultantplus://offline/ref=C0B18B3026084A512F44DEA81972A8181579F182DFBD3CC01384AEF26BB6F9B74E87254FADEC56591E4E4998734CAA37366B37643D5570E1W0C" TargetMode="External"/><Relationship Id="rId47" Type="http://schemas.openxmlformats.org/officeDocument/2006/relationships/hyperlink" Target="consultantplus://offline/ref=C0B18B3026084A512F44DEA81972A8181E7CF083D5B061CA1BDDA2F06CB9A6A049CE294EADEC565C15114C8D6214A6312F75347921577211E4WEC" TargetMode="External"/><Relationship Id="rId63" Type="http://schemas.openxmlformats.org/officeDocument/2006/relationships/hyperlink" Target="consultantplus://offline/ref=C0B18B3026084A512F44DEA81972A8181978F18EDAB061CA1BDDA2F06CB9A6A049CE294CA5E7020C514F15DD215FAB3336693478E3WCC" TargetMode="External"/><Relationship Id="rId68" Type="http://schemas.openxmlformats.org/officeDocument/2006/relationships/hyperlink" Target="consultantplus://offline/ref=C0B18B3026084A512F44DEA81972A8181979F68EDBB761CA1BDDA2F06CB9A6A049CE294EADEC565F15114C8D6214A6312F75347921577211E4WEC" TargetMode="External"/><Relationship Id="rId84" Type="http://schemas.openxmlformats.org/officeDocument/2006/relationships/hyperlink" Target="consultantplus://offline/ref=C0B18B3026084A512F44DEA81972A8181979F28EDDB161CA1BDDA2F06CB9A6A049CE294EADEC5E5C12114C8D6214A6312F75347921577211E4WEC" TargetMode="External"/><Relationship Id="rId16" Type="http://schemas.openxmlformats.org/officeDocument/2006/relationships/hyperlink" Target="consultantplus://offline/ref=C0B18B3026084A512F44DEA81972A8181C73FE84DFB461CA1BDDA2F06CB9A6A049CE294EADEC565D1C114C8D6214A6312F75347921577211E4WEC" TargetMode="External"/><Relationship Id="rId11" Type="http://schemas.openxmlformats.org/officeDocument/2006/relationships/hyperlink" Target="consultantplus://offline/ref=C0B18B3026084A512F44DEA81972A8181979F686DCB561CA1BDDA2F06CB9A6A049CE294EADED52551D114C8D6214A6312F75347921577211E4WEC" TargetMode="External"/><Relationship Id="rId32" Type="http://schemas.openxmlformats.org/officeDocument/2006/relationships/hyperlink" Target="consultantplus://offline/ref=C0B18B3026084A512F44DEA81972A8181C73FE84DFB461CA1BDDA2F06CB9A6A049CE294EADEC565D1C114C8D6214A6312F75347921577211E4WEC" TargetMode="External"/><Relationship Id="rId37" Type="http://schemas.openxmlformats.org/officeDocument/2006/relationships/hyperlink" Target="consultantplus://offline/ref=C0B18B3026084A512F44DEA81972A8181978F082DFB061CA1BDDA2F06CB9A6A049CE294EADEC565C1C114C8D6214A6312F75347921577211E4WEC" TargetMode="External"/><Relationship Id="rId53" Type="http://schemas.openxmlformats.org/officeDocument/2006/relationships/hyperlink" Target="consultantplus://offline/ref=C0B18B3026084A512F44DEA81972A8181C7DF38ED8BE61CA1BDDA2F06CB9A6A049CE294EADEC56591C114C8D6214A6312F75347921577211E4WEC" TargetMode="External"/><Relationship Id="rId58" Type="http://schemas.openxmlformats.org/officeDocument/2006/relationships/hyperlink" Target="consultantplus://offline/ref=C0B18B3026084A512F44DEA81972A8181E78F281D9B361CA1BDDA2F06CB9A6A049CE294EADEC545415114C8D6214A6312F75347921577211E4WEC" TargetMode="External"/><Relationship Id="rId74" Type="http://schemas.openxmlformats.org/officeDocument/2006/relationships/hyperlink" Target="consultantplus://offline/ref=C0B18B3026084A512F44DEA81972A8181E73F286DEB761CA1BDDA2F06CB9A6A049CE294DA5E7020C514F15DD215FAB3336693478E3WCC" TargetMode="External"/><Relationship Id="rId79" Type="http://schemas.openxmlformats.org/officeDocument/2006/relationships/hyperlink" Target="consultantplus://offline/ref=C0B18B3026084A512F44DEA81972A8181978F281DEB661CA1BDDA2F06CB9A6A049CE294EADEC545417114C8D6214A6312F75347921577211E4WEC" TargetMode="External"/><Relationship Id="rId5" Type="http://schemas.openxmlformats.org/officeDocument/2006/relationships/hyperlink" Target="consultantplus://offline/ref=C0B18B3026084A512F44DEA81972A8181B7AF08FDABD3CC01384AEF26BB6F9B74E87254FADEC56551E4E4998734CAA37366B37643D5570E1W0C" TargetMode="External"/><Relationship Id="rId19" Type="http://schemas.openxmlformats.org/officeDocument/2006/relationships/hyperlink" Target="consultantplus://offline/ref=C0B18B3026084A512F44DEA81972A8181E7EFF81D5B361CA1BDDA2F06CB9A6A049CE294EADEC565D1D114C8D6214A6312F75347921577211E4WEC" TargetMode="External"/><Relationship Id="rId14" Type="http://schemas.openxmlformats.org/officeDocument/2006/relationships/hyperlink" Target="consultantplus://offline/ref=C0B18B3026084A512F44DEA81972A8181C7CF487D5B261CA1BDDA2F06CB9A6A049CE294EADEC565E1C114C8D6214A6312F75347921577211E4WEC" TargetMode="External"/><Relationship Id="rId22" Type="http://schemas.openxmlformats.org/officeDocument/2006/relationships/hyperlink" Target="consultantplus://offline/ref=C0B18B3026084A512F44DEA81972A8181E73FF81D4B061CA1BDDA2F06CB9A6A049CE294EADEC565C13114C8D6214A6312F75347921577211E4WEC" TargetMode="External"/><Relationship Id="rId27" Type="http://schemas.openxmlformats.org/officeDocument/2006/relationships/hyperlink" Target="consultantplus://offline/ref=C0B18B3026084A512F44DEA81972A8181978F185D5B161CA1BDDA2F06CB9A6A049CE294EADEC545417114C8D6214A6312F75347921577211E4WEC" TargetMode="External"/><Relationship Id="rId30" Type="http://schemas.openxmlformats.org/officeDocument/2006/relationships/hyperlink" Target="consultantplus://offline/ref=C0B18B3026084A512F44DEA81972A8181E73FF81D4B061CA1BDDA2F06CB9A6A049CE294EADEC565C13114C8D6214A6312F75347921577211E4WEC" TargetMode="External"/><Relationship Id="rId35" Type="http://schemas.openxmlformats.org/officeDocument/2006/relationships/hyperlink" Target="consultantplus://offline/ref=C0B18B3026084A512F44DEA81972A818197FF781DCB561CA1BDDA2F06CB9A6A049CE294EADED535D1C114C8D6214A6312F75347921577211E4WEC" TargetMode="External"/><Relationship Id="rId43" Type="http://schemas.openxmlformats.org/officeDocument/2006/relationships/hyperlink" Target="consultantplus://offline/ref=C0B18B3026084A512F44DEA81972A8181F7BF282D8B161CA1BDDA2F06CB9A6A049CE294EADEC56541D114C8D6214A6312F75347921577211E4WEC" TargetMode="External"/><Relationship Id="rId48" Type="http://schemas.openxmlformats.org/officeDocument/2006/relationships/hyperlink" Target="consultantplus://offline/ref=C0B18B3026084A512F44DEA81972A8181E7DF287DEB161CA1BDDA2F06CB9A6A049CE294EADEC565C17114C8D6214A6312F75347921577211E4WEC" TargetMode="External"/><Relationship Id="rId56" Type="http://schemas.openxmlformats.org/officeDocument/2006/relationships/hyperlink" Target="consultantplus://offline/ref=C0B18B3026084A512F44DEA81972A8181E73F78ED8B161CA1BDDA2F06CB9A6A049CE294EADEC565C15114C8D6214A6312F75347921577211E4WEC" TargetMode="External"/><Relationship Id="rId64" Type="http://schemas.openxmlformats.org/officeDocument/2006/relationships/hyperlink" Target="consultantplus://offline/ref=C0B18B3026084A512F44DEA81972A8181F7BFF86DFB061CA1BDDA2F06CB9A6A049CE294EADEC565C11114C8D6214A6312F75347921577211E4WEC" TargetMode="External"/><Relationship Id="rId69" Type="http://schemas.openxmlformats.org/officeDocument/2006/relationships/hyperlink" Target="consultantplus://offline/ref=C0B18B3026084A512F44DEA81972A8181978F18EDAB061CA1BDDA2F06CB9A6A049CE294BAFE7020C514F15DD215FAB3336693478E3WCC" TargetMode="External"/><Relationship Id="rId77" Type="http://schemas.openxmlformats.org/officeDocument/2006/relationships/hyperlink" Target="consultantplus://offline/ref=C0B18B3026084A512F44DEA81972A8181979F68EDBB761CA1BDDA2F06CB9A6A049CE294EADEC565F11114C8D6214A6312F75347921577211E4WEC" TargetMode="External"/><Relationship Id="rId8" Type="http://schemas.openxmlformats.org/officeDocument/2006/relationships/hyperlink" Target="consultantplus://offline/ref=C0B18B3026084A512F44DEA81972A8181F7BF282D8B161CA1BDDA2F06CB9A6A049CE294EADEC565517114C8D6214A6312F75347921577211E4WEC" TargetMode="External"/><Relationship Id="rId51" Type="http://schemas.openxmlformats.org/officeDocument/2006/relationships/hyperlink" Target="consultantplus://offline/ref=C0B18B3026084A512F44DEA81972A8181579F182DFBD3CC01384AEF26BB6F9B74E87254FADEC56591E4E4998734CAA37366B37643D5570E1W0C" TargetMode="External"/><Relationship Id="rId72" Type="http://schemas.openxmlformats.org/officeDocument/2006/relationships/hyperlink" Target="consultantplus://offline/ref=C0B18B3026084A512F44DEA81972A8181979F68EDBB761CA1BDDA2F06CB9A6A049CE294EADEC565F14114C8D6214A6312F75347921577211E4WEC" TargetMode="External"/><Relationship Id="rId80" Type="http://schemas.openxmlformats.org/officeDocument/2006/relationships/hyperlink" Target="consultantplus://offline/ref=C0B18B3026084A512F44DEA81972A8181978F58EDBB061CA1BDDA2F06CB9A6A049CE294EADEC565D1C114C8D6214A6312F75347921577211E4WEC" TargetMode="External"/><Relationship Id="rId85" Type="http://schemas.openxmlformats.org/officeDocument/2006/relationships/hyperlink" Target="consultantplus://offline/ref=C0B18B3026084A512F44DEA81972A8181E7CF786D4B161CA1BDDA2F06CB9A6A049CE294EADEC545910114C8D6214A6312F75347921577211E4WEC" TargetMode="External"/><Relationship Id="rId3" Type="http://schemas.openxmlformats.org/officeDocument/2006/relationships/settings" Target="settings.xml"/><Relationship Id="rId12" Type="http://schemas.openxmlformats.org/officeDocument/2006/relationships/hyperlink" Target="consultantplus://offline/ref=C0B18B3026084A512F44DEA81972A8181C7DF38ED8BE61CA1BDDA2F06CB9A6A049CE294EADEC565E13114C8D6214A6312F75347921577211E4WEC" TargetMode="External"/><Relationship Id="rId17" Type="http://schemas.openxmlformats.org/officeDocument/2006/relationships/hyperlink" Target="consultantplus://offline/ref=C0B18B3026084A512F44DEA81972A8181E78F281D9B361CA1BDDA2F06CB9A6A049CE294EADEC545415114C8D6214A6312F75347921577211E4WEC" TargetMode="External"/><Relationship Id="rId25" Type="http://schemas.openxmlformats.org/officeDocument/2006/relationships/hyperlink" Target="consultantplus://offline/ref=C0B18B3026084A512F44DEA81972A8181B7AF08FDABD3CC01384AEF26BB6F9B74E87254FADEC56541E4E4998734CAA37366B37643D5570E1W0C" TargetMode="External"/><Relationship Id="rId33" Type="http://schemas.openxmlformats.org/officeDocument/2006/relationships/hyperlink" Target="consultantplus://offline/ref=C0B18B3026084A512F44DEA81972A8181C7DF38ED8BE61CA1BDDA2F06CB9A6A049CE294EADEC565E12114C8D6214A6312F75347921577211E4WEC" TargetMode="External"/><Relationship Id="rId38" Type="http://schemas.openxmlformats.org/officeDocument/2006/relationships/hyperlink" Target="consultantplus://offline/ref=C0B18B3026084A512F44DEA81972A8181A7DF28FDCBD3CC01384AEF26BB6F9B74E87254FADEC555C1E4E4998734CAA37366B37643D5570E1W0C" TargetMode="External"/><Relationship Id="rId46" Type="http://schemas.openxmlformats.org/officeDocument/2006/relationships/hyperlink" Target="consultantplus://offline/ref=C0B18B3026084A512F44DEA81972A8181E7DF287DEB161CA1BDDA2F06CB9A6A049CE294EADEC565C14114C8D6214A6312F75347921577211E4WEC" TargetMode="External"/><Relationship Id="rId59" Type="http://schemas.openxmlformats.org/officeDocument/2006/relationships/hyperlink" Target="consultantplus://offline/ref=C0B18B3026084A512F44DEA81972A8181979F687D4BF61CA1BDDA2F06CB9A6A049CE294EADEC565416114C8D6214A6312F75347921577211E4WEC" TargetMode="External"/><Relationship Id="rId67" Type="http://schemas.openxmlformats.org/officeDocument/2006/relationships/hyperlink" Target="consultantplus://offline/ref=C0B18B3026084A512F44DEA81972A8181978F18EDAB061CA1BDDA2F06CB9A6A049CE294CA4E7020C514F15DD215FAB3336693478E3WCC" TargetMode="External"/><Relationship Id="rId20" Type="http://schemas.openxmlformats.org/officeDocument/2006/relationships/hyperlink" Target="consultantplus://offline/ref=C0B18B3026084A512F44DEA81972A8181E7DF287DEB161CA1BDDA2F06CB9A6A049CE294EADEC565D1C114C8D6214A6312F75347921577211E4WEC" TargetMode="External"/><Relationship Id="rId41" Type="http://schemas.openxmlformats.org/officeDocument/2006/relationships/hyperlink" Target="consultantplus://offline/ref=C0B18B3026084A512F44DEA81972A8181A7DF28FDCBD3CC01384AEF26BB6F9B74E87254FADEC555F1E4E4998734CAA37366B37643D5570E1W0C" TargetMode="External"/><Relationship Id="rId54" Type="http://schemas.openxmlformats.org/officeDocument/2006/relationships/hyperlink" Target="consultantplus://offline/ref=C0B18B3026084A512F44DEA81972A8181E7DF287DEB161CA1BDDA2F06CB9A6A049CE294EADEC565C10114C8D6214A6312F75347921577211E4WEC" TargetMode="External"/><Relationship Id="rId62" Type="http://schemas.openxmlformats.org/officeDocument/2006/relationships/hyperlink" Target="consultantplus://offline/ref=C0B18B3026084A512F44DEA81972A8181979F68EDBB761CA1BDDA2F06CB9A6A049CE294EADEC565C11114C8D6214A6312F75347921577211E4WEC" TargetMode="External"/><Relationship Id="rId70" Type="http://schemas.openxmlformats.org/officeDocument/2006/relationships/hyperlink" Target="consultantplus://offline/ref=C0B18B3026084A512F44DEA81972A8181979F686DCB561CA1BDDA2F06CB9A6A049CE294EADED52551D114C8D6214A6312F75347921577211E4WEC" TargetMode="External"/><Relationship Id="rId75" Type="http://schemas.openxmlformats.org/officeDocument/2006/relationships/hyperlink" Target="consultantplus://offline/ref=C0B18B3026084A512F44DEA81972A8181C7CF487D5B261CA1BDDA2F06CB9A6A049CE294EADEC565E1C114C8D6214A6312F75347921577211E4WEC" TargetMode="External"/><Relationship Id="rId83" Type="http://schemas.openxmlformats.org/officeDocument/2006/relationships/hyperlink" Target="consultantplus://offline/ref=C0B18B3026084A512F44DEA81972A8181F73F083D6E036C84A88ACF564E9FCB05F872548B3EC5543171A1AEDWFC" TargetMode="External"/><Relationship Id="rId1" Type="http://schemas.openxmlformats.org/officeDocument/2006/relationships/numbering" Target="numbering.xml"/><Relationship Id="rId6" Type="http://schemas.openxmlformats.org/officeDocument/2006/relationships/hyperlink" Target="consultantplus://offline/ref=C0B18B3026084A512F44DEA81972A8181979F686DFB161CA1BDDA2F06CB9A6A049CE294EADEC545A17114C8D6214A6312F75347921577211E4WEC" TargetMode="External"/><Relationship Id="rId15" Type="http://schemas.openxmlformats.org/officeDocument/2006/relationships/hyperlink" Target="consultantplus://offline/ref=C0B18B3026084A512F44DEA81972A818197BF385DBBE61CA1BDDA2F06CB9A6A049CE294EADEC575F12114C8D6214A6312F75347921577211E4WEC" TargetMode="External"/><Relationship Id="rId23" Type="http://schemas.openxmlformats.org/officeDocument/2006/relationships/hyperlink" Target="consultantplus://offline/ref=C0B18B3026084A512F44DEA81972A8181979F68EDBB761CA1BDDA2F06CB9A6A049CE294EADEC565C14114C8D6214A6312F75347921577211E4WEC" TargetMode="External"/><Relationship Id="rId28" Type="http://schemas.openxmlformats.org/officeDocument/2006/relationships/hyperlink" Target="consultantplus://offline/ref=C0B18B3026084A512F44DEA81972A8181E78FE86D4B261CA1BDDA2F06CB9A6A049CE294EADEC565C13114C8D6214A6312F75347921577211E4WEC" TargetMode="External"/><Relationship Id="rId36" Type="http://schemas.openxmlformats.org/officeDocument/2006/relationships/hyperlink" Target="consultantplus://offline/ref=C0B18B3026084A512F44DEA81972A818197FF786DDBE61CA1BDDA2F06CB9A6A049CE294EADED525C11114C8D6214A6312F75347921577211E4WEC" TargetMode="External"/><Relationship Id="rId49" Type="http://schemas.openxmlformats.org/officeDocument/2006/relationships/hyperlink" Target="consultantplus://offline/ref=C0B18B3026084A512F44DEA81972A818197FF786DDBE61CA1BDDA2F06CB9A6A049CE294EADED525C11114C8D6214A6312F75347921577211E4WEC" TargetMode="External"/><Relationship Id="rId57" Type="http://schemas.openxmlformats.org/officeDocument/2006/relationships/hyperlink" Target="consultantplus://offline/ref=C0B18B3026084A512F44DEA81972A8181E7DF287DEB161CA1BDDA2F06CB9A6A049CE294EADEC565C1D114C8D6214A6312F75347921577211E4WEC" TargetMode="External"/><Relationship Id="rId10" Type="http://schemas.openxmlformats.org/officeDocument/2006/relationships/hyperlink" Target="consultantplus://offline/ref=C0B18B3026084A512F44DEA81972A8181C78FE81DBB661CA1BDDA2F06CB9A6A049CE294EADEC565C13114C8D6214A6312F75347921577211E4WEC" TargetMode="External"/><Relationship Id="rId31" Type="http://schemas.openxmlformats.org/officeDocument/2006/relationships/hyperlink" Target="consultantplus://offline/ref=C0B18B3026084A512F44DEA81972A8181C7DF28EDFB061CA1BDDA2F06CB9A6A049CE294EADEC565916114C8D6214A6312F75347921577211E4WEC" TargetMode="External"/><Relationship Id="rId44" Type="http://schemas.openxmlformats.org/officeDocument/2006/relationships/hyperlink" Target="consultantplus://offline/ref=C0B18B3026084A512F44DEA81972A8181C7DF38ED8BE61CA1BDDA2F06CB9A6A049CE294EADEC56591D114C8D6214A6312F75347921577211E4WEC" TargetMode="External"/><Relationship Id="rId52" Type="http://schemas.openxmlformats.org/officeDocument/2006/relationships/hyperlink" Target="consultantplus://offline/ref=C0B18B3026084A512F44DEA81972A8181F7BF282D8B161CA1BDDA2F06CB9A6A049CE294EADEC575D15114C8D6214A6312F75347921577211E4WEC" TargetMode="External"/><Relationship Id="rId60" Type="http://schemas.openxmlformats.org/officeDocument/2006/relationships/hyperlink" Target="consultantplus://offline/ref=C0B18B3026084A512F44DEA81972A8181C7DF38ED8BE61CA1BDDA2F06CB9A6A049CE294EADEC565815114C8D6214A6312F75347921577211E4WEC" TargetMode="External"/><Relationship Id="rId65" Type="http://schemas.openxmlformats.org/officeDocument/2006/relationships/hyperlink" Target="consultantplus://offline/ref=C0B18B3026084A512F44DEA81972A8181978F082DFB061CA1BDDA2F06CB9A6A049CE294EADEC565C13114C8D6214A6312F75347921577211E4WEC" TargetMode="External"/><Relationship Id="rId73" Type="http://schemas.openxmlformats.org/officeDocument/2006/relationships/hyperlink" Target="consultantplus://offline/ref=C0B18B3026084A512F44DEA81972A8181978F18EDAB061CA1BDDA2F06CB9A6A049CE294BAEE7020C514F15DD215FAB3336693478E3WCC" TargetMode="External"/><Relationship Id="rId78" Type="http://schemas.openxmlformats.org/officeDocument/2006/relationships/hyperlink" Target="consultantplus://offline/ref=C0B18B3026084A512F44DEA81972A8181979F68EDBB761CA1BDDA2F06CB9A6A049CE294EADEC565F10114C8D6214A6312F75347921577211E4WEC" TargetMode="External"/><Relationship Id="rId81" Type="http://schemas.openxmlformats.org/officeDocument/2006/relationships/hyperlink" Target="consultantplus://offline/ref=C0B18B3026084A512F44DEA81972A8181979F68EDBB761CA1BDDA2F06CB9A6A049CE294EADEC565F13114C8D6214A6312F75347921577211E4WEC"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B18B3026084A512F44DEA81972A8181A7DF28FDCBD3CC01384AEF26BB6F9B74E87254FADEC555D1E4E4998734CAA37366B37643D5570E1W0C" TargetMode="External"/><Relationship Id="rId13" Type="http://schemas.openxmlformats.org/officeDocument/2006/relationships/hyperlink" Target="consultantplus://offline/ref=C0B18B3026084A512F44DEA81972A8181C7DF28EDFB061CA1BDDA2F06CB9A6A049CE294EADEC565917114C8D6214A6312F75347921577211E4WEC" TargetMode="External"/><Relationship Id="rId18" Type="http://schemas.openxmlformats.org/officeDocument/2006/relationships/hyperlink" Target="consultantplus://offline/ref=C0B18B3026084A512F44DEA81972A8181E78FE86D4B261CA1BDDA2F06CB9A6A049CE294EADEC565C13114C8D6214A6312F75347921577211E4WEC" TargetMode="External"/><Relationship Id="rId39" Type="http://schemas.openxmlformats.org/officeDocument/2006/relationships/hyperlink" Target="consultantplus://offline/ref=C0B18B3026084A512F44DEA81972A818197FF786DDBE61CA1BDDA2F06CB9A6A049CE294EADED525C11114C8D6214A6312F75347921577211E4WEC" TargetMode="External"/><Relationship Id="rId34" Type="http://schemas.openxmlformats.org/officeDocument/2006/relationships/hyperlink" Target="consultantplus://offline/ref=C0B18B3026084A512F44DEA81972A8181C79F785DBB461CA1BDDA2F06CB9A6A049CE294EADEC565F11114C8D6214A6312F75347921577211E4WEC" TargetMode="External"/><Relationship Id="rId50" Type="http://schemas.openxmlformats.org/officeDocument/2006/relationships/hyperlink" Target="consultantplus://offline/ref=C0B18B3026084A512F44DEA81972A8181978F482DBB461CA1BDDA2F06CB9A6A049CE294EADEC555E10114C8D6214A6312F75347921577211E4WEC" TargetMode="External"/><Relationship Id="rId55" Type="http://schemas.openxmlformats.org/officeDocument/2006/relationships/hyperlink" Target="consultantplus://offline/ref=C0B18B3026084A512F44DEA81972A8181E7DF287DEB161CA1BDDA2F06CB9A6A049CE294EADEC565C13114C8D6214A6312F75347921577211E4WEC" TargetMode="External"/><Relationship Id="rId76" Type="http://schemas.openxmlformats.org/officeDocument/2006/relationships/hyperlink" Target="consultantplus://offline/ref=C0B18B3026084A512F44DEA81972A8181979F68EDBB761CA1BDDA2F06CB9A6A049CE294EADEC565F17114C8D6214A6312F75347921577211E4WEC" TargetMode="External"/><Relationship Id="rId7" Type="http://schemas.openxmlformats.org/officeDocument/2006/relationships/hyperlink" Target="consultantplus://offline/ref=C0B18B3026084A512F44DEA81972A8181B73F581DEBD3CC01384AEF26BB6F9B74E87254FADEC56551E4E4998734CAA37366B37643D5570E1W0C" TargetMode="External"/><Relationship Id="rId71" Type="http://schemas.openxmlformats.org/officeDocument/2006/relationships/hyperlink" Target="consultantplus://offline/ref=C0B18B3026084A512F44DEA81972A8181B7AF08FDABD3CC01384AEF26BB6F9B74E87254FADEC55591E4E4998734CAA37366B37643D5570E1W0C" TargetMode="External"/><Relationship Id="rId2" Type="http://schemas.openxmlformats.org/officeDocument/2006/relationships/styles" Target="styles.xml"/><Relationship Id="rId29" Type="http://schemas.openxmlformats.org/officeDocument/2006/relationships/hyperlink" Target="consultantplus://offline/ref=C0B18B3026084A512F44DEA81972A8181F7BF282D8B161CA1BDDA2F06CB9A6A049CE294EADEC565516114C8D6214A6312F75347921577211E4WEC" TargetMode="External"/><Relationship Id="rId24" Type="http://schemas.openxmlformats.org/officeDocument/2006/relationships/hyperlink" Target="consultantplus://offline/ref=C0B18B3026084A512F44DEA81972A8181978F281DEB661CA1BDDA2F06CB9A6A049CE294EADEC545417114C8D6214A6312F75347921577211E4WEC" TargetMode="External"/><Relationship Id="rId40" Type="http://schemas.openxmlformats.org/officeDocument/2006/relationships/hyperlink" Target="consultantplus://offline/ref=C0B18B3026084A512F44DEA81972A8181978F082DFB061CA1BDDA2F06CB9A6A049CE294EADEC565C13114C8D6214A6312F75347921577211E4WEC" TargetMode="External"/><Relationship Id="rId45" Type="http://schemas.openxmlformats.org/officeDocument/2006/relationships/hyperlink" Target="consultantplus://offline/ref=C0B18B3026084A512F44DEA81972A8181C7DF28EDFB061CA1BDDA2F06CB9A6A049CE294EADEC565910114C8D6214A6312F75347921577211E4WEC" TargetMode="External"/><Relationship Id="rId66" Type="http://schemas.openxmlformats.org/officeDocument/2006/relationships/hyperlink" Target="consultantplus://offline/ref=C0B18B3026084A512F44DEA81972A8181979F68EDBB761CA1BDDA2F06CB9A6A049CE294EADEC565C10114C8D6214A6312F75347921577211E4WEC" TargetMode="External"/><Relationship Id="rId87" Type="http://schemas.openxmlformats.org/officeDocument/2006/relationships/theme" Target="theme/theme1.xml"/><Relationship Id="rId61" Type="http://schemas.openxmlformats.org/officeDocument/2006/relationships/hyperlink" Target="consultantplus://offline/ref=C0B18B3026084A512F44DEA81972A818197BF385DBBE61CA1BDDA2F06CB9A6A049CE294EADEC575F12114C8D6214A6312F75347921577211E4WEC" TargetMode="External"/><Relationship Id="rId82" Type="http://schemas.openxmlformats.org/officeDocument/2006/relationships/hyperlink" Target="consultantplus://offline/ref=C0B18B3026084A512F44DEA81972A8181978F482DBB561CA1BDDA2F06CB9A6A049CE294EADEC565F1D114C8D6214A6312F75347921577211E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7579</Words>
  <Characters>43204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Щапов О.В.</dc:creator>
  <cp:keywords/>
  <dc:description/>
  <cp:lastModifiedBy>Щапов О.В.</cp:lastModifiedBy>
  <cp:revision>3</cp:revision>
  <cp:lastPrinted>2021-12-20T07:00:00Z</cp:lastPrinted>
  <dcterms:created xsi:type="dcterms:W3CDTF">2023-03-17T02:23:00Z</dcterms:created>
  <dcterms:modified xsi:type="dcterms:W3CDTF">2023-03-17T10:12:00Z</dcterms:modified>
</cp:coreProperties>
</file>