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9A087" w14:textId="77777777" w:rsidR="00C84F6B" w:rsidRPr="00C84F6B" w:rsidRDefault="00C84F6B" w:rsidP="00C84F6B">
      <w:pPr>
        <w:pStyle w:val="ab"/>
        <w:jc w:val="center"/>
        <w:rPr>
          <w:rFonts w:ascii="Times New Roman" w:hAnsi="Times New Roman" w:cs="Times New Roman"/>
        </w:rPr>
      </w:pPr>
      <w:bookmarkStart w:id="0" w:name="_GoBack"/>
      <w:bookmarkEnd w:id="0"/>
      <w:r w:rsidRPr="00C84F6B">
        <w:rPr>
          <w:rFonts w:ascii="Times New Roman" w:hAnsi="Times New Roman" w:cs="Times New Roman"/>
          <w:noProof/>
        </w:rPr>
        <w:drawing>
          <wp:inline distT="0" distB="0" distL="0" distR="0" wp14:anchorId="62CB016F" wp14:editId="2102DBDD">
            <wp:extent cx="685800" cy="90487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srcRect/>
                    <a:stretch>
                      <a:fillRect/>
                    </a:stretch>
                  </pic:blipFill>
                  <pic:spPr bwMode="auto">
                    <a:xfrm>
                      <a:off x="0" y="0"/>
                      <a:ext cx="685800" cy="904875"/>
                    </a:xfrm>
                    <a:prstGeom prst="rect">
                      <a:avLst/>
                    </a:prstGeom>
                    <a:noFill/>
                  </pic:spPr>
                </pic:pic>
              </a:graphicData>
            </a:graphic>
          </wp:inline>
        </w:drawing>
      </w:r>
    </w:p>
    <w:p w14:paraId="5D4045AA" w14:textId="77777777" w:rsidR="00C84F6B" w:rsidRPr="00C84F6B" w:rsidRDefault="00C84F6B" w:rsidP="00C84F6B">
      <w:pPr>
        <w:pStyle w:val="ab"/>
        <w:jc w:val="center"/>
        <w:rPr>
          <w:rFonts w:ascii="Times New Roman" w:hAnsi="Times New Roman" w:cs="Times New Roman"/>
        </w:rPr>
      </w:pPr>
    </w:p>
    <w:p w14:paraId="55EE276C" w14:textId="2C6B4E26"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2BA1E192" w14:textId="7C5768BD"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405A1E89" w14:textId="5C523B9E"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59C61209" w14:textId="1EAEC3DB"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319C6135" w14:textId="7E463EC3"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67E2C27D" w14:textId="014C14CC"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5EC6925A" w14:textId="02E9620A"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30E20005" w14:textId="69279C0D" w:rsidR="00C84F6B" w:rsidRDefault="00C84F6B" w:rsidP="00C84F6B">
      <w:pPr>
        <w:spacing w:after="0" w:line="240" w:lineRule="atLeast"/>
        <w:rPr>
          <w:rFonts w:ascii="Times New Roman" w:eastAsia="Times New Roman" w:hAnsi="Times New Roman" w:cs="Times New Roman"/>
          <w:sz w:val="28"/>
          <w:szCs w:val="20"/>
        </w:rPr>
      </w:pPr>
    </w:p>
    <w:p w14:paraId="2F9A8F91" w14:textId="57827648"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4300825F" w14:textId="63C67809"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4FF7D380" w14:textId="77777777" w:rsidR="00065F21" w:rsidRDefault="00065F21" w:rsidP="00733E0C">
      <w:pPr>
        <w:spacing w:after="0" w:line="240" w:lineRule="atLeast"/>
        <w:ind w:left="5103"/>
        <w:jc w:val="center"/>
        <w:rPr>
          <w:rFonts w:ascii="Times New Roman" w:eastAsia="Times New Roman" w:hAnsi="Times New Roman" w:cs="Times New Roman"/>
          <w:sz w:val="28"/>
          <w:szCs w:val="20"/>
        </w:rPr>
      </w:pPr>
    </w:p>
    <w:p w14:paraId="37AAF7C5" w14:textId="34F01948"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7A06BB64" w14:textId="67B5F416" w:rsidR="00C84F6B" w:rsidRPr="00065F21" w:rsidRDefault="00C84F6B" w:rsidP="00C84F6B">
      <w:pPr>
        <w:spacing w:after="0" w:line="240" w:lineRule="atLeast"/>
        <w:jc w:val="center"/>
        <w:rPr>
          <w:rFonts w:ascii="Times New Roman" w:eastAsia="Times New Roman" w:hAnsi="Times New Roman" w:cs="Times New Roman"/>
          <w:b/>
          <w:bCs/>
          <w:sz w:val="32"/>
          <w:szCs w:val="32"/>
        </w:rPr>
      </w:pPr>
      <w:r w:rsidRPr="00065F21">
        <w:rPr>
          <w:rFonts w:ascii="Times New Roman" w:eastAsia="Times New Roman" w:hAnsi="Times New Roman" w:cs="Times New Roman"/>
          <w:b/>
          <w:bCs/>
          <w:sz w:val="32"/>
          <w:szCs w:val="32"/>
        </w:rPr>
        <w:t>ОТЧЕТ</w:t>
      </w:r>
    </w:p>
    <w:p w14:paraId="7D73DDB5" w14:textId="57C01082" w:rsidR="00C84F6B" w:rsidRPr="00065F21" w:rsidRDefault="00C84F6B" w:rsidP="00C84F6B">
      <w:pPr>
        <w:spacing w:after="0" w:line="240" w:lineRule="atLeast"/>
        <w:jc w:val="center"/>
        <w:rPr>
          <w:rFonts w:ascii="Times New Roman" w:eastAsia="Times New Roman" w:hAnsi="Times New Roman" w:cs="Times New Roman"/>
          <w:b/>
          <w:bCs/>
          <w:sz w:val="32"/>
          <w:szCs w:val="32"/>
        </w:rPr>
      </w:pPr>
      <w:r w:rsidRPr="00065F21">
        <w:rPr>
          <w:rFonts w:ascii="Times New Roman" w:eastAsia="Times New Roman" w:hAnsi="Times New Roman" w:cs="Times New Roman"/>
          <w:b/>
          <w:bCs/>
          <w:sz w:val="32"/>
          <w:szCs w:val="32"/>
        </w:rPr>
        <w:t xml:space="preserve">о деятельности Контрольно-счетной палаты </w:t>
      </w:r>
    </w:p>
    <w:p w14:paraId="4A61E7CD" w14:textId="20A53876" w:rsidR="00C84F6B" w:rsidRPr="00065F21" w:rsidRDefault="00C84F6B" w:rsidP="00C84F6B">
      <w:pPr>
        <w:spacing w:after="0" w:line="240" w:lineRule="atLeast"/>
        <w:jc w:val="center"/>
        <w:rPr>
          <w:rFonts w:ascii="Times New Roman" w:eastAsia="Times New Roman" w:hAnsi="Times New Roman" w:cs="Times New Roman"/>
          <w:b/>
          <w:bCs/>
          <w:sz w:val="32"/>
          <w:szCs w:val="32"/>
        </w:rPr>
      </w:pPr>
      <w:r w:rsidRPr="00065F21">
        <w:rPr>
          <w:rFonts w:ascii="Times New Roman" w:eastAsia="Times New Roman" w:hAnsi="Times New Roman" w:cs="Times New Roman"/>
          <w:b/>
          <w:bCs/>
          <w:sz w:val="32"/>
          <w:szCs w:val="32"/>
        </w:rPr>
        <w:t>Эвенкийского муниципального района за 2023 год</w:t>
      </w:r>
    </w:p>
    <w:p w14:paraId="4A3CFF65" w14:textId="211EADC5"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30FD1D82" w14:textId="7961CDE1"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527799A0" w14:textId="62DD6CAD" w:rsidR="00B031E7" w:rsidRPr="00F3794A" w:rsidRDefault="00B031E7" w:rsidP="00065F21">
      <w:pPr>
        <w:spacing w:after="0" w:line="240" w:lineRule="atLeast"/>
        <w:rPr>
          <w:rFonts w:ascii="Times New Roman" w:eastAsia="Times New Roman" w:hAnsi="Times New Roman" w:cs="Times New Roman"/>
          <w:sz w:val="24"/>
          <w:szCs w:val="24"/>
        </w:rPr>
      </w:pPr>
    </w:p>
    <w:p w14:paraId="514D703B" w14:textId="77777777" w:rsidR="008D4B35" w:rsidRDefault="00762EEF" w:rsidP="00762EEF">
      <w:pPr>
        <w:autoSpaceDE w:val="0"/>
        <w:autoSpaceDN w:val="0"/>
        <w:adjustRightInd w:val="0"/>
        <w:spacing w:after="0" w:line="240" w:lineRule="auto"/>
        <w:jc w:val="right"/>
        <w:rPr>
          <w:rFonts w:ascii="Times New Roman" w:hAnsi="Times New Roman" w:cs="Times New Roman"/>
          <w:b/>
          <w:sz w:val="28"/>
          <w:szCs w:val="28"/>
        </w:rPr>
      </w:pPr>
      <w:r w:rsidRPr="00762EEF">
        <w:rPr>
          <w:rFonts w:ascii="Times New Roman" w:eastAsia="Times New Roman" w:hAnsi="Times New Roman" w:cs="Times New Roman"/>
          <w:bCs/>
          <w:sz w:val="20"/>
          <w:szCs w:val="20"/>
        </w:rPr>
        <w:t xml:space="preserve">    </w:t>
      </w:r>
    </w:p>
    <w:p w14:paraId="6ABD577D" w14:textId="77777777" w:rsidR="00065F21" w:rsidRDefault="00065F21" w:rsidP="00ED38FB">
      <w:pPr>
        <w:spacing w:after="0" w:line="240" w:lineRule="auto"/>
        <w:jc w:val="center"/>
        <w:rPr>
          <w:rFonts w:ascii="Times New Roman" w:eastAsia="Calibri" w:hAnsi="Times New Roman" w:cs="Times New Roman"/>
          <w:bCs/>
          <w:i/>
          <w:iCs/>
          <w:sz w:val="28"/>
          <w:szCs w:val="28"/>
          <w:lang w:eastAsia="en-US"/>
        </w:rPr>
      </w:pPr>
      <w:r w:rsidRPr="00065F21">
        <w:rPr>
          <w:rFonts w:ascii="Times New Roman" w:eastAsia="Calibri" w:hAnsi="Times New Roman" w:cs="Times New Roman"/>
          <w:bCs/>
          <w:i/>
          <w:iCs/>
          <w:sz w:val="28"/>
          <w:szCs w:val="28"/>
          <w:lang w:eastAsia="en-US"/>
        </w:rPr>
        <w:t xml:space="preserve">утвержден Решением Коллегии Контрольно-счетной палаты </w:t>
      </w:r>
    </w:p>
    <w:p w14:paraId="70D4F28A" w14:textId="6E0B23AD" w:rsidR="00C84F6B" w:rsidRPr="00065F21" w:rsidRDefault="00065F21" w:rsidP="00ED38FB">
      <w:pPr>
        <w:spacing w:after="0" w:line="240" w:lineRule="auto"/>
        <w:jc w:val="center"/>
        <w:rPr>
          <w:rFonts w:ascii="Times New Roman" w:eastAsia="Calibri" w:hAnsi="Times New Roman" w:cs="Times New Roman"/>
          <w:bCs/>
          <w:i/>
          <w:iCs/>
          <w:sz w:val="28"/>
          <w:szCs w:val="28"/>
          <w:lang w:eastAsia="en-US"/>
        </w:rPr>
      </w:pPr>
      <w:r w:rsidRPr="00065F21">
        <w:rPr>
          <w:rFonts w:ascii="Times New Roman" w:eastAsia="Calibri" w:hAnsi="Times New Roman" w:cs="Times New Roman"/>
          <w:bCs/>
          <w:i/>
          <w:iCs/>
          <w:sz w:val="28"/>
          <w:szCs w:val="28"/>
          <w:lang w:eastAsia="en-US"/>
        </w:rPr>
        <w:t>Эвенкийского муниципального района от 2</w:t>
      </w:r>
      <w:r w:rsidR="00BC5660">
        <w:rPr>
          <w:rFonts w:ascii="Times New Roman" w:eastAsia="Calibri" w:hAnsi="Times New Roman" w:cs="Times New Roman"/>
          <w:bCs/>
          <w:i/>
          <w:iCs/>
          <w:sz w:val="28"/>
          <w:szCs w:val="28"/>
          <w:lang w:eastAsia="en-US"/>
        </w:rPr>
        <w:t>2</w:t>
      </w:r>
      <w:r w:rsidRPr="00065F21">
        <w:rPr>
          <w:rFonts w:ascii="Times New Roman" w:eastAsia="Calibri" w:hAnsi="Times New Roman" w:cs="Times New Roman"/>
          <w:bCs/>
          <w:i/>
          <w:iCs/>
          <w:sz w:val="28"/>
          <w:szCs w:val="28"/>
          <w:lang w:eastAsia="en-US"/>
        </w:rPr>
        <w:t>.02.2024 №3</w:t>
      </w:r>
    </w:p>
    <w:p w14:paraId="50903DCD" w14:textId="77777777" w:rsidR="00C84F6B" w:rsidRDefault="00C84F6B" w:rsidP="00ED38FB">
      <w:pPr>
        <w:spacing w:after="0" w:line="240" w:lineRule="auto"/>
        <w:jc w:val="center"/>
        <w:rPr>
          <w:rFonts w:ascii="Times New Roman" w:eastAsia="Calibri" w:hAnsi="Times New Roman" w:cs="Times New Roman"/>
          <w:b/>
          <w:sz w:val="28"/>
          <w:szCs w:val="28"/>
          <w:lang w:eastAsia="en-US"/>
        </w:rPr>
      </w:pPr>
    </w:p>
    <w:p w14:paraId="12240228" w14:textId="73AE02F7" w:rsidR="00C84F6B" w:rsidRDefault="00C84F6B" w:rsidP="00C84F6B">
      <w:pPr>
        <w:spacing w:after="0" w:line="240" w:lineRule="auto"/>
        <w:rPr>
          <w:rFonts w:ascii="Times New Roman" w:eastAsia="Calibri" w:hAnsi="Times New Roman" w:cs="Times New Roman"/>
          <w:b/>
          <w:sz w:val="28"/>
          <w:szCs w:val="28"/>
          <w:lang w:eastAsia="en-US"/>
        </w:rPr>
      </w:pPr>
    </w:p>
    <w:p w14:paraId="75B4A07C" w14:textId="2D7D9E79" w:rsidR="00065F21" w:rsidRDefault="00065F21" w:rsidP="00C84F6B">
      <w:pPr>
        <w:spacing w:after="0" w:line="240" w:lineRule="auto"/>
        <w:rPr>
          <w:rFonts w:ascii="Times New Roman" w:eastAsia="Calibri" w:hAnsi="Times New Roman" w:cs="Times New Roman"/>
          <w:b/>
          <w:sz w:val="28"/>
          <w:szCs w:val="28"/>
          <w:lang w:eastAsia="en-US"/>
        </w:rPr>
      </w:pPr>
    </w:p>
    <w:p w14:paraId="47355150" w14:textId="637D3D3B" w:rsidR="00065F21" w:rsidRDefault="00065F21" w:rsidP="00C84F6B">
      <w:pPr>
        <w:spacing w:after="0" w:line="240" w:lineRule="auto"/>
        <w:rPr>
          <w:rFonts w:ascii="Times New Roman" w:eastAsia="Calibri" w:hAnsi="Times New Roman" w:cs="Times New Roman"/>
          <w:b/>
          <w:sz w:val="28"/>
          <w:szCs w:val="28"/>
          <w:lang w:eastAsia="en-US"/>
        </w:rPr>
      </w:pPr>
    </w:p>
    <w:p w14:paraId="56A2F219" w14:textId="442E97FA" w:rsidR="00065F21" w:rsidRDefault="00065F21" w:rsidP="00C84F6B">
      <w:pPr>
        <w:spacing w:after="0" w:line="240" w:lineRule="auto"/>
        <w:rPr>
          <w:rFonts w:ascii="Times New Roman" w:eastAsia="Calibri" w:hAnsi="Times New Roman" w:cs="Times New Roman"/>
          <w:b/>
          <w:sz w:val="28"/>
          <w:szCs w:val="28"/>
          <w:lang w:eastAsia="en-US"/>
        </w:rPr>
      </w:pPr>
    </w:p>
    <w:p w14:paraId="4A892511" w14:textId="0A5FCF73" w:rsidR="00065F21" w:rsidRDefault="00065F21" w:rsidP="00C84F6B">
      <w:pPr>
        <w:spacing w:after="0" w:line="240" w:lineRule="auto"/>
        <w:rPr>
          <w:rFonts w:ascii="Times New Roman" w:eastAsia="Calibri" w:hAnsi="Times New Roman" w:cs="Times New Roman"/>
          <w:b/>
          <w:sz w:val="28"/>
          <w:szCs w:val="28"/>
          <w:lang w:eastAsia="en-US"/>
        </w:rPr>
      </w:pPr>
    </w:p>
    <w:p w14:paraId="18A63331" w14:textId="3B068C0F" w:rsidR="00065F21" w:rsidRDefault="00065F21" w:rsidP="00C84F6B">
      <w:pPr>
        <w:spacing w:after="0" w:line="240" w:lineRule="auto"/>
        <w:rPr>
          <w:rFonts w:ascii="Times New Roman" w:eastAsia="Calibri" w:hAnsi="Times New Roman" w:cs="Times New Roman"/>
          <w:b/>
          <w:sz w:val="28"/>
          <w:szCs w:val="28"/>
          <w:lang w:eastAsia="en-US"/>
        </w:rPr>
      </w:pPr>
    </w:p>
    <w:p w14:paraId="0537EA34" w14:textId="4D207CB2" w:rsidR="00065F21" w:rsidRDefault="00065F21" w:rsidP="00C84F6B">
      <w:pPr>
        <w:spacing w:after="0" w:line="240" w:lineRule="auto"/>
        <w:rPr>
          <w:rFonts w:ascii="Times New Roman" w:eastAsia="Calibri" w:hAnsi="Times New Roman" w:cs="Times New Roman"/>
          <w:b/>
          <w:sz w:val="28"/>
          <w:szCs w:val="28"/>
          <w:lang w:eastAsia="en-US"/>
        </w:rPr>
      </w:pPr>
    </w:p>
    <w:p w14:paraId="725C8E28" w14:textId="7CD24AFF" w:rsidR="00065F21" w:rsidRDefault="00065F21" w:rsidP="00C84F6B">
      <w:pPr>
        <w:spacing w:after="0" w:line="240" w:lineRule="auto"/>
        <w:rPr>
          <w:rFonts w:ascii="Times New Roman" w:eastAsia="Calibri" w:hAnsi="Times New Roman" w:cs="Times New Roman"/>
          <w:b/>
          <w:sz w:val="28"/>
          <w:szCs w:val="28"/>
          <w:lang w:eastAsia="en-US"/>
        </w:rPr>
      </w:pPr>
    </w:p>
    <w:p w14:paraId="2A940AC1" w14:textId="0C6D5A2B" w:rsidR="00065F21" w:rsidRDefault="00065F21" w:rsidP="00C84F6B">
      <w:pPr>
        <w:spacing w:after="0" w:line="240" w:lineRule="auto"/>
        <w:rPr>
          <w:rFonts w:ascii="Times New Roman" w:eastAsia="Calibri" w:hAnsi="Times New Roman" w:cs="Times New Roman"/>
          <w:b/>
          <w:sz w:val="28"/>
          <w:szCs w:val="28"/>
          <w:lang w:eastAsia="en-US"/>
        </w:rPr>
      </w:pPr>
    </w:p>
    <w:p w14:paraId="5A28E51B" w14:textId="6DEA3391" w:rsidR="00065F21" w:rsidRDefault="00065F21" w:rsidP="00C84F6B">
      <w:pPr>
        <w:spacing w:after="0" w:line="240" w:lineRule="auto"/>
        <w:rPr>
          <w:rFonts w:ascii="Times New Roman" w:eastAsia="Calibri" w:hAnsi="Times New Roman" w:cs="Times New Roman"/>
          <w:b/>
          <w:sz w:val="28"/>
          <w:szCs w:val="28"/>
          <w:lang w:eastAsia="en-US"/>
        </w:rPr>
      </w:pPr>
    </w:p>
    <w:p w14:paraId="4CC93E0E" w14:textId="5F5E8D01" w:rsidR="00065F21" w:rsidRDefault="00065F21" w:rsidP="00C84F6B">
      <w:pPr>
        <w:spacing w:after="0" w:line="240" w:lineRule="auto"/>
        <w:rPr>
          <w:rFonts w:ascii="Times New Roman" w:eastAsia="Calibri" w:hAnsi="Times New Roman" w:cs="Times New Roman"/>
          <w:b/>
          <w:sz w:val="28"/>
          <w:szCs w:val="28"/>
          <w:lang w:eastAsia="en-US"/>
        </w:rPr>
      </w:pPr>
    </w:p>
    <w:p w14:paraId="49544B1C" w14:textId="41D252A7" w:rsidR="00065F21" w:rsidRDefault="00065F21" w:rsidP="00C84F6B">
      <w:pPr>
        <w:spacing w:after="0" w:line="240" w:lineRule="auto"/>
        <w:rPr>
          <w:rFonts w:ascii="Times New Roman" w:eastAsia="Calibri" w:hAnsi="Times New Roman" w:cs="Times New Roman"/>
          <w:b/>
          <w:sz w:val="28"/>
          <w:szCs w:val="28"/>
          <w:lang w:eastAsia="en-US"/>
        </w:rPr>
      </w:pPr>
    </w:p>
    <w:p w14:paraId="3CB9B692" w14:textId="3B9DDA14" w:rsidR="00065F21" w:rsidRDefault="00065F21" w:rsidP="00C84F6B">
      <w:pPr>
        <w:spacing w:after="0" w:line="240" w:lineRule="auto"/>
        <w:rPr>
          <w:rFonts w:ascii="Times New Roman" w:eastAsia="Calibri" w:hAnsi="Times New Roman" w:cs="Times New Roman"/>
          <w:b/>
          <w:sz w:val="28"/>
          <w:szCs w:val="28"/>
          <w:lang w:eastAsia="en-US"/>
        </w:rPr>
      </w:pPr>
    </w:p>
    <w:p w14:paraId="31C3FF58" w14:textId="472790C9" w:rsidR="00065F21" w:rsidRDefault="00065F21" w:rsidP="00C84F6B">
      <w:pPr>
        <w:spacing w:after="0" w:line="240" w:lineRule="auto"/>
        <w:rPr>
          <w:rFonts w:ascii="Times New Roman" w:eastAsia="Calibri" w:hAnsi="Times New Roman" w:cs="Times New Roman"/>
          <w:b/>
          <w:sz w:val="28"/>
          <w:szCs w:val="28"/>
          <w:lang w:eastAsia="en-US"/>
        </w:rPr>
      </w:pPr>
    </w:p>
    <w:p w14:paraId="53EA433D" w14:textId="5D225B4B" w:rsidR="00065F21" w:rsidRDefault="00065F21" w:rsidP="00C84F6B">
      <w:pPr>
        <w:spacing w:after="0" w:line="240" w:lineRule="auto"/>
        <w:rPr>
          <w:rFonts w:ascii="Times New Roman" w:eastAsia="Calibri" w:hAnsi="Times New Roman" w:cs="Times New Roman"/>
          <w:b/>
          <w:sz w:val="28"/>
          <w:szCs w:val="28"/>
          <w:lang w:eastAsia="en-US"/>
        </w:rPr>
      </w:pPr>
    </w:p>
    <w:p w14:paraId="0A1527D0" w14:textId="77777777" w:rsidR="00065F21" w:rsidRDefault="00065F21" w:rsidP="00C84F6B">
      <w:pPr>
        <w:spacing w:after="0" w:line="240" w:lineRule="auto"/>
        <w:rPr>
          <w:rFonts w:ascii="Times New Roman" w:eastAsia="Calibri" w:hAnsi="Times New Roman" w:cs="Times New Roman"/>
          <w:b/>
          <w:sz w:val="28"/>
          <w:szCs w:val="28"/>
          <w:lang w:eastAsia="en-US"/>
        </w:rPr>
      </w:pPr>
    </w:p>
    <w:p w14:paraId="0ABB269D" w14:textId="77777777" w:rsidR="00C84F6B" w:rsidRDefault="00C84F6B" w:rsidP="00ED38FB">
      <w:pPr>
        <w:spacing w:after="0" w:line="240" w:lineRule="auto"/>
        <w:jc w:val="center"/>
        <w:rPr>
          <w:rFonts w:ascii="Times New Roman" w:eastAsia="Calibri" w:hAnsi="Times New Roman" w:cs="Times New Roman"/>
          <w:b/>
          <w:sz w:val="28"/>
          <w:szCs w:val="28"/>
          <w:lang w:eastAsia="en-US"/>
        </w:rPr>
      </w:pPr>
    </w:p>
    <w:p w14:paraId="00DAC76E" w14:textId="1D2FBC10" w:rsidR="00ED38FB" w:rsidRPr="00E8035F" w:rsidRDefault="00E8035F" w:rsidP="003F5D05">
      <w:pPr>
        <w:pStyle w:val="a7"/>
        <w:spacing w:after="0" w:line="240" w:lineRule="atLeast"/>
        <w:ind w:left="0" w:right="-2"/>
        <w:jc w:val="center"/>
        <w:rPr>
          <w:rFonts w:ascii="Times New Roman" w:eastAsia="Times New Roman" w:hAnsi="Times New Roman" w:cs="Times New Roman"/>
          <w:b/>
          <w:bCs/>
          <w:iCs/>
          <w:sz w:val="28"/>
          <w:szCs w:val="20"/>
        </w:rPr>
      </w:pPr>
      <w:r w:rsidRPr="00E8035F">
        <w:rPr>
          <w:rFonts w:ascii="Times New Roman" w:eastAsia="Times New Roman" w:hAnsi="Times New Roman" w:cs="Times New Roman"/>
          <w:b/>
          <w:bCs/>
          <w:iCs/>
          <w:sz w:val="28"/>
          <w:szCs w:val="20"/>
        </w:rPr>
        <w:lastRenderedPageBreak/>
        <w:t>Вводные положения</w:t>
      </w:r>
    </w:p>
    <w:p w14:paraId="743BF905" w14:textId="177D217F" w:rsidR="00BB0F65" w:rsidRPr="0023053F" w:rsidRDefault="00BB0F65" w:rsidP="00BB0F65">
      <w:pPr>
        <w:spacing w:after="0" w:line="240" w:lineRule="auto"/>
        <w:ind w:firstLine="567"/>
        <w:jc w:val="both"/>
        <w:rPr>
          <w:rFonts w:ascii="Times New Roman" w:eastAsia="Times New Roman" w:hAnsi="Times New Roman" w:cs="Times New Roman"/>
          <w:sz w:val="28"/>
          <w:szCs w:val="28"/>
        </w:rPr>
      </w:pPr>
      <w:r w:rsidRPr="0023053F">
        <w:rPr>
          <w:rFonts w:ascii="Times New Roman" w:eastAsia="Times New Roman" w:hAnsi="Times New Roman" w:cs="Times New Roman"/>
          <w:sz w:val="28"/>
          <w:szCs w:val="28"/>
        </w:rPr>
        <w:t xml:space="preserve">Контрольно-счетная палата Эвенкийского муниципального района (далее </w:t>
      </w:r>
      <w:r w:rsidR="00C15BE2">
        <w:rPr>
          <w:rFonts w:ascii="Times New Roman" w:eastAsia="Times New Roman" w:hAnsi="Times New Roman" w:cs="Times New Roman"/>
          <w:sz w:val="28"/>
          <w:szCs w:val="28"/>
        </w:rPr>
        <w:t xml:space="preserve">- </w:t>
      </w:r>
      <w:r w:rsidRPr="0023053F">
        <w:rPr>
          <w:rFonts w:ascii="Times New Roman" w:eastAsia="Times New Roman" w:hAnsi="Times New Roman" w:cs="Times New Roman"/>
          <w:sz w:val="28"/>
          <w:szCs w:val="28"/>
        </w:rPr>
        <w:t>Контрольно-счетная палата, КСП ЭМР) - постоянно действующий орган внешнего муниципального контроля, подотчетный Эвенкийскому районному Совету депутатов, осуществляющий свою деятельность на основе принципов законности, эффективности, объективности, независимости, открытости и гласности.</w:t>
      </w:r>
    </w:p>
    <w:p w14:paraId="3BCD2CC7" w14:textId="77777777" w:rsidR="00BB0F65" w:rsidRPr="0023053F" w:rsidRDefault="00BB0F65" w:rsidP="00BB0F65">
      <w:pPr>
        <w:spacing w:after="0" w:line="240" w:lineRule="auto"/>
        <w:ind w:firstLine="567"/>
        <w:jc w:val="both"/>
        <w:rPr>
          <w:rFonts w:ascii="Times New Roman" w:eastAsia="Times New Roman" w:hAnsi="Times New Roman" w:cs="Times New Roman"/>
          <w:sz w:val="28"/>
          <w:szCs w:val="28"/>
        </w:rPr>
      </w:pPr>
      <w:r w:rsidRPr="0023053F">
        <w:rPr>
          <w:rFonts w:ascii="Times New Roman" w:eastAsia="Times New Roman" w:hAnsi="Times New Roman" w:cs="Times New Roman"/>
          <w:sz w:val="28"/>
          <w:szCs w:val="28"/>
        </w:rPr>
        <w:t>Деятельность Контрольно-счетной палаты в 2023 году направлена на содействие усиления внешнего контроля за использованием муниципальных ресурсов, законностью и эффективностью бюджетных расходов.</w:t>
      </w:r>
    </w:p>
    <w:p w14:paraId="493BA0CA" w14:textId="77777777" w:rsidR="00BB0F65" w:rsidRPr="0023053F" w:rsidRDefault="00BB0F65" w:rsidP="00BB0F65">
      <w:pPr>
        <w:spacing w:after="0" w:line="240" w:lineRule="auto"/>
        <w:ind w:firstLine="567"/>
        <w:jc w:val="both"/>
        <w:rPr>
          <w:rFonts w:ascii="Times New Roman" w:eastAsia="Times New Roman" w:hAnsi="Times New Roman" w:cs="Times New Roman"/>
          <w:sz w:val="28"/>
          <w:szCs w:val="28"/>
        </w:rPr>
      </w:pPr>
      <w:r w:rsidRPr="0023053F">
        <w:rPr>
          <w:rFonts w:ascii="Times New Roman" w:eastAsia="Times New Roman" w:hAnsi="Times New Roman" w:cs="Times New Roman"/>
          <w:sz w:val="28"/>
          <w:szCs w:val="28"/>
        </w:rPr>
        <w:t>Контрольно-счетная палата является полноправным участником бюджетного процесса, обладающим полномочиями для эффективного контроля за использованием средств районного бюджета и муниципальной собственностью.</w:t>
      </w:r>
    </w:p>
    <w:p w14:paraId="0A297A0D" w14:textId="1895BC4D" w:rsidR="00BB0F65" w:rsidRDefault="00BB0F65" w:rsidP="00BB0F65">
      <w:pPr>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Контрольно-счетная палата, как орган внешнего муниципального финансового контроля обладает организационной, функциональной, а также финансовой независимостью и осуществляет свою деятельность самостоятельно, руководствуясь Бюджетным кодексом Российской Федерации, Федеральными законами от </w:t>
      </w:r>
      <w:r w:rsidR="00602378">
        <w:rPr>
          <w:rFonts w:ascii="Times New Roman" w:eastAsia="Times New Roman" w:hAnsi="Times New Roman" w:cs="Times New Roman"/>
          <w:sz w:val="28"/>
          <w:szCs w:val="28"/>
        </w:rPr>
        <w:t>06.10.2003</w:t>
      </w:r>
      <w:r>
        <w:rPr>
          <w:rFonts w:ascii="Times New Roman" w:eastAsia="Times New Roman" w:hAnsi="Times New Roman" w:cs="Times New Roman"/>
          <w:sz w:val="28"/>
          <w:szCs w:val="28"/>
        </w:rPr>
        <w:t xml:space="preserve"> №131-ФЗ </w:t>
      </w:r>
      <w:r w:rsidRPr="00602378">
        <w:rPr>
          <w:rFonts w:ascii="Times New Roman" w:eastAsia="Times New Roman" w:hAnsi="Times New Roman" w:cs="Times New Roman"/>
          <w:sz w:val="28"/>
          <w:szCs w:val="28"/>
        </w:rPr>
        <w:t>«</w:t>
      </w:r>
      <w:r w:rsidR="00602378" w:rsidRPr="00602378">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Pr="006023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D38FB">
        <w:rPr>
          <w:rFonts w:ascii="Times New Roman" w:eastAsia="Times New Roman" w:hAnsi="Times New Roman" w:cs="Times New Roman"/>
          <w:sz w:val="28"/>
          <w:szCs w:val="28"/>
        </w:rPr>
        <w:t xml:space="preserve">от 07.02.2011 №6-ФЗ </w:t>
      </w:r>
      <w:r w:rsidRPr="00602378">
        <w:rPr>
          <w:rFonts w:ascii="Times New Roman" w:eastAsia="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w:t>
      </w:r>
      <w:r w:rsidR="00602378" w:rsidRPr="00602378">
        <w:rPr>
          <w:rFonts w:ascii="Times New Roman" w:eastAsia="Times New Roman" w:hAnsi="Times New Roman" w:cs="Times New Roman"/>
          <w:sz w:val="28"/>
          <w:szCs w:val="28"/>
        </w:rPr>
        <w:t>, федеральных территорий</w:t>
      </w:r>
      <w:r w:rsidRPr="00602378">
        <w:rPr>
          <w:rFonts w:ascii="Times New Roman" w:eastAsia="Times New Roman" w:hAnsi="Times New Roman" w:cs="Times New Roman"/>
          <w:sz w:val="28"/>
          <w:szCs w:val="28"/>
        </w:rPr>
        <w:t xml:space="preserve"> и муниципальных образований»</w:t>
      </w:r>
      <w:r w:rsidR="00E365BF">
        <w:rPr>
          <w:rFonts w:ascii="Times New Roman" w:eastAsia="Times New Roman" w:hAnsi="Times New Roman" w:cs="Times New Roman"/>
          <w:sz w:val="28"/>
          <w:szCs w:val="28"/>
        </w:rPr>
        <w:t xml:space="preserve"> (далее - Закон</w:t>
      </w:r>
      <w:proofErr w:type="gramEnd"/>
      <w:r w:rsidR="00E365BF">
        <w:rPr>
          <w:rFonts w:ascii="Times New Roman" w:eastAsia="Times New Roman" w:hAnsi="Times New Roman" w:cs="Times New Roman"/>
          <w:sz w:val="28"/>
          <w:szCs w:val="28"/>
        </w:rPr>
        <w:t xml:space="preserve"> №</w:t>
      </w:r>
      <w:proofErr w:type="gramStart"/>
      <w:r w:rsidR="00E365BF">
        <w:rPr>
          <w:rFonts w:ascii="Times New Roman" w:eastAsia="Times New Roman" w:hAnsi="Times New Roman" w:cs="Times New Roman"/>
          <w:sz w:val="28"/>
          <w:szCs w:val="28"/>
        </w:rPr>
        <w:t>6-ФЗ)</w:t>
      </w:r>
      <w:r w:rsidRPr="006023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sidR="00602378">
        <w:rPr>
          <w:rFonts w:ascii="Times New Roman" w:eastAsia="Times New Roman" w:hAnsi="Times New Roman" w:cs="Times New Roman"/>
          <w:sz w:val="28"/>
          <w:szCs w:val="28"/>
        </w:rPr>
        <w:t>05.04.2013</w:t>
      </w:r>
      <w:r>
        <w:rPr>
          <w:rFonts w:ascii="Times New Roman" w:eastAsia="Times New Roman" w:hAnsi="Times New Roman" w:cs="Times New Roman"/>
          <w:sz w:val="28"/>
          <w:szCs w:val="28"/>
        </w:rPr>
        <w:t xml:space="preserve"> №44-ФЗ </w:t>
      </w:r>
      <w:r w:rsidRPr="00602378">
        <w:rPr>
          <w:rFonts w:ascii="Times New Roman" w:eastAsia="Times New Roman" w:hAnsi="Times New Roman" w:cs="Times New Roman"/>
          <w:sz w:val="28"/>
          <w:szCs w:val="28"/>
        </w:rPr>
        <w:t>«</w:t>
      </w:r>
      <w:r w:rsidR="00602378" w:rsidRPr="00602378">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Pr="00602378">
        <w:rPr>
          <w:rFonts w:ascii="Times New Roman" w:eastAsia="Times New Roman" w:hAnsi="Times New Roman" w:cs="Times New Roman"/>
          <w:sz w:val="28"/>
          <w:szCs w:val="28"/>
        </w:rPr>
        <w:t>»</w:t>
      </w:r>
      <w:r w:rsidR="00EE0DE2">
        <w:rPr>
          <w:rFonts w:ascii="Times New Roman" w:eastAsia="Times New Roman" w:hAnsi="Times New Roman" w:cs="Times New Roman"/>
          <w:sz w:val="28"/>
          <w:szCs w:val="28"/>
        </w:rPr>
        <w:t xml:space="preserve"> (далее Закон №44-ФЗ)</w:t>
      </w:r>
      <w:r w:rsidRPr="00602378">
        <w:rPr>
          <w:rFonts w:ascii="Times New Roman" w:eastAsia="Times New Roman" w:hAnsi="Times New Roman" w:cs="Times New Roman"/>
          <w:sz w:val="28"/>
          <w:szCs w:val="28"/>
        </w:rPr>
        <w:t>, Уставо</w:t>
      </w:r>
      <w:r w:rsidR="00EA55D1">
        <w:rPr>
          <w:rFonts w:ascii="Times New Roman" w:eastAsia="Times New Roman" w:hAnsi="Times New Roman" w:cs="Times New Roman"/>
          <w:sz w:val="28"/>
          <w:szCs w:val="28"/>
        </w:rPr>
        <w:t>м</w:t>
      </w:r>
      <w:r w:rsidRPr="00602378">
        <w:rPr>
          <w:rFonts w:ascii="Times New Roman" w:eastAsia="Times New Roman" w:hAnsi="Times New Roman" w:cs="Times New Roman"/>
          <w:sz w:val="28"/>
          <w:szCs w:val="28"/>
        </w:rPr>
        <w:t xml:space="preserve"> Эвенкийского</w:t>
      </w:r>
      <w:r>
        <w:rPr>
          <w:rFonts w:ascii="Times New Roman" w:eastAsia="Times New Roman" w:hAnsi="Times New Roman" w:cs="Times New Roman"/>
          <w:sz w:val="28"/>
          <w:szCs w:val="28"/>
        </w:rPr>
        <w:t xml:space="preserve"> муниципального района, Положением о Контрольно-счетной палате, Положением о бюджетном процессе в Эвенкийском муниципальном районе, утвержденн</w:t>
      </w:r>
      <w:r w:rsidR="00EA55D1">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Решением Эвенкийского районного Совета депутатов </w:t>
      </w:r>
      <w:r w:rsidRPr="00602378">
        <w:rPr>
          <w:rFonts w:ascii="Times New Roman" w:eastAsia="Times New Roman" w:hAnsi="Times New Roman" w:cs="Times New Roman"/>
          <w:sz w:val="28"/>
          <w:szCs w:val="28"/>
        </w:rPr>
        <w:t xml:space="preserve">от </w:t>
      </w:r>
      <w:r w:rsidR="00602378" w:rsidRPr="00602378">
        <w:rPr>
          <w:rFonts w:ascii="Times New Roman" w:eastAsia="Times New Roman" w:hAnsi="Times New Roman" w:cs="Times New Roman"/>
          <w:sz w:val="28"/>
          <w:szCs w:val="28"/>
        </w:rPr>
        <w:t>22.09.2017</w:t>
      </w:r>
      <w:r w:rsidRPr="00602378">
        <w:rPr>
          <w:rFonts w:ascii="Times New Roman" w:eastAsia="Times New Roman" w:hAnsi="Times New Roman" w:cs="Times New Roman"/>
          <w:sz w:val="28"/>
          <w:szCs w:val="28"/>
        </w:rPr>
        <w:t xml:space="preserve"> №</w:t>
      </w:r>
      <w:r w:rsidR="00602378" w:rsidRPr="00602378">
        <w:rPr>
          <w:rFonts w:ascii="Times New Roman" w:eastAsia="Times New Roman" w:hAnsi="Times New Roman" w:cs="Times New Roman"/>
          <w:sz w:val="28"/>
          <w:szCs w:val="28"/>
        </w:rPr>
        <w:t>4-1613-5</w:t>
      </w:r>
      <w:r w:rsidRPr="00602378">
        <w:rPr>
          <w:rFonts w:ascii="Times New Roman" w:eastAsia="Times New Roman" w:hAnsi="Times New Roman" w:cs="Times New Roman"/>
          <w:sz w:val="28"/>
          <w:szCs w:val="28"/>
        </w:rPr>
        <w:t>, иными правовыми актами.</w:t>
      </w:r>
      <w:proofErr w:type="gramEnd"/>
    </w:p>
    <w:p w14:paraId="64216827" w14:textId="164446CF" w:rsidR="00ED38FB" w:rsidRPr="00602378" w:rsidRDefault="00E8035F" w:rsidP="00733E0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ED38FB" w:rsidRPr="00ED38FB">
        <w:rPr>
          <w:rFonts w:ascii="Times New Roman" w:eastAsia="Times New Roman" w:hAnsi="Times New Roman" w:cs="Times New Roman"/>
          <w:sz w:val="28"/>
          <w:szCs w:val="28"/>
        </w:rPr>
        <w:t xml:space="preserve">тчет о деятельности Контрольно-счетной палаты Эвенкийского муниципального района </w:t>
      </w:r>
      <w:r>
        <w:rPr>
          <w:rFonts w:ascii="Times New Roman" w:eastAsia="Times New Roman" w:hAnsi="Times New Roman" w:cs="Times New Roman"/>
          <w:sz w:val="28"/>
          <w:szCs w:val="28"/>
        </w:rPr>
        <w:t>за 2023 год</w:t>
      </w:r>
      <w:r w:rsidR="00ED38FB" w:rsidRPr="00ED38FB">
        <w:rPr>
          <w:rFonts w:ascii="Times New Roman" w:eastAsia="Times New Roman" w:hAnsi="Times New Roman" w:cs="Times New Roman"/>
          <w:sz w:val="28"/>
          <w:szCs w:val="28"/>
        </w:rPr>
        <w:t xml:space="preserve"> подготовлен </w:t>
      </w:r>
      <w:r>
        <w:rPr>
          <w:rFonts w:ascii="Times New Roman" w:eastAsia="Times New Roman" w:hAnsi="Times New Roman" w:cs="Times New Roman"/>
          <w:sz w:val="28"/>
          <w:szCs w:val="28"/>
        </w:rPr>
        <w:t xml:space="preserve">во </w:t>
      </w:r>
      <w:r w:rsidRPr="00602378">
        <w:rPr>
          <w:rFonts w:ascii="Times New Roman" w:eastAsia="Times New Roman" w:hAnsi="Times New Roman" w:cs="Times New Roman"/>
          <w:sz w:val="28"/>
          <w:szCs w:val="28"/>
        </w:rPr>
        <w:t>исполнение</w:t>
      </w:r>
      <w:r w:rsidR="00ED38FB" w:rsidRPr="00602378">
        <w:rPr>
          <w:rFonts w:ascii="Times New Roman" w:eastAsia="Times New Roman" w:hAnsi="Times New Roman" w:cs="Times New Roman"/>
          <w:sz w:val="28"/>
          <w:szCs w:val="28"/>
        </w:rPr>
        <w:t xml:space="preserve"> статьи 19 </w:t>
      </w:r>
      <w:r w:rsidR="00E365BF">
        <w:rPr>
          <w:rFonts w:ascii="Times New Roman" w:eastAsia="Times New Roman" w:hAnsi="Times New Roman" w:cs="Times New Roman"/>
          <w:sz w:val="28"/>
          <w:szCs w:val="28"/>
        </w:rPr>
        <w:t>Закона</w:t>
      </w:r>
      <w:r w:rsidRPr="00602378">
        <w:rPr>
          <w:rFonts w:ascii="Times New Roman" w:eastAsia="Times New Roman" w:hAnsi="Times New Roman" w:cs="Times New Roman"/>
          <w:sz w:val="28"/>
          <w:szCs w:val="28"/>
        </w:rPr>
        <w:t xml:space="preserve"> №6-ФЗ </w:t>
      </w:r>
      <w:r w:rsidR="00ED38FB" w:rsidRPr="00602378">
        <w:rPr>
          <w:rFonts w:ascii="Times New Roman" w:eastAsia="Times New Roman" w:hAnsi="Times New Roman" w:cs="Times New Roman"/>
          <w:sz w:val="28"/>
          <w:szCs w:val="28"/>
        </w:rPr>
        <w:t>и статьи 2</w:t>
      </w:r>
      <w:r w:rsidR="00737925" w:rsidRPr="00602378">
        <w:rPr>
          <w:rFonts w:ascii="Times New Roman" w:eastAsia="Times New Roman" w:hAnsi="Times New Roman" w:cs="Times New Roman"/>
          <w:sz w:val="28"/>
          <w:szCs w:val="28"/>
        </w:rPr>
        <w:t>1</w:t>
      </w:r>
      <w:r w:rsidR="00ED38FB" w:rsidRPr="00602378">
        <w:rPr>
          <w:rFonts w:ascii="Times New Roman" w:eastAsia="Times New Roman" w:hAnsi="Times New Roman" w:cs="Times New Roman"/>
          <w:sz w:val="28"/>
          <w:szCs w:val="28"/>
        </w:rPr>
        <w:t xml:space="preserve"> Положения о Контрольно-счетной палате Эвенкийского муниципального района, утвержденного </w:t>
      </w:r>
      <w:r w:rsidR="00B047B6">
        <w:rPr>
          <w:rFonts w:ascii="Times New Roman" w:eastAsia="Times New Roman" w:hAnsi="Times New Roman" w:cs="Times New Roman"/>
          <w:sz w:val="28"/>
          <w:szCs w:val="28"/>
        </w:rPr>
        <w:t>Р</w:t>
      </w:r>
      <w:r w:rsidR="00ED38FB" w:rsidRPr="00602378">
        <w:rPr>
          <w:rFonts w:ascii="Times New Roman" w:eastAsia="Times New Roman" w:hAnsi="Times New Roman" w:cs="Times New Roman"/>
          <w:sz w:val="28"/>
          <w:szCs w:val="28"/>
        </w:rPr>
        <w:t xml:space="preserve">ешением Эвенкийского районного Совета депутатов  от </w:t>
      </w:r>
      <w:r w:rsidR="00737925" w:rsidRPr="00602378">
        <w:rPr>
          <w:rFonts w:ascii="Times New Roman" w:eastAsia="Times New Roman" w:hAnsi="Times New Roman" w:cs="Times New Roman"/>
          <w:sz w:val="28"/>
          <w:szCs w:val="28"/>
        </w:rPr>
        <w:t>15</w:t>
      </w:r>
      <w:r w:rsidR="00ED38FB" w:rsidRPr="00602378">
        <w:rPr>
          <w:rFonts w:ascii="Times New Roman" w:eastAsia="Times New Roman" w:hAnsi="Times New Roman" w:cs="Times New Roman"/>
          <w:sz w:val="28"/>
          <w:szCs w:val="28"/>
        </w:rPr>
        <w:t>.</w:t>
      </w:r>
      <w:r w:rsidR="00737925" w:rsidRPr="00602378">
        <w:rPr>
          <w:rFonts w:ascii="Times New Roman" w:eastAsia="Times New Roman" w:hAnsi="Times New Roman" w:cs="Times New Roman"/>
          <w:sz w:val="28"/>
          <w:szCs w:val="28"/>
        </w:rPr>
        <w:t>10</w:t>
      </w:r>
      <w:r w:rsidR="00ED38FB" w:rsidRPr="00602378">
        <w:rPr>
          <w:rFonts w:ascii="Times New Roman" w:eastAsia="Times New Roman" w:hAnsi="Times New Roman" w:cs="Times New Roman"/>
          <w:sz w:val="28"/>
          <w:szCs w:val="28"/>
        </w:rPr>
        <w:t>.20</w:t>
      </w:r>
      <w:r w:rsidR="00737925" w:rsidRPr="00602378">
        <w:rPr>
          <w:rFonts w:ascii="Times New Roman" w:eastAsia="Times New Roman" w:hAnsi="Times New Roman" w:cs="Times New Roman"/>
          <w:sz w:val="28"/>
          <w:szCs w:val="28"/>
        </w:rPr>
        <w:t>21</w:t>
      </w:r>
      <w:r w:rsidR="00ED38FB" w:rsidRPr="00602378">
        <w:rPr>
          <w:rFonts w:ascii="Times New Roman" w:eastAsia="Times New Roman" w:hAnsi="Times New Roman" w:cs="Times New Roman"/>
          <w:sz w:val="28"/>
          <w:szCs w:val="28"/>
        </w:rPr>
        <w:t xml:space="preserve"> №</w:t>
      </w:r>
      <w:r w:rsidR="00737925" w:rsidRPr="00602378">
        <w:rPr>
          <w:rFonts w:ascii="Times New Roman" w:eastAsia="Times New Roman" w:hAnsi="Times New Roman" w:cs="Times New Roman"/>
          <w:sz w:val="28"/>
          <w:szCs w:val="28"/>
        </w:rPr>
        <w:t>5</w:t>
      </w:r>
      <w:r w:rsidR="00ED38FB" w:rsidRPr="00602378">
        <w:rPr>
          <w:rFonts w:ascii="Times New Roman" w:eastAsia="Times New Roman" w:hAnsi="Times New Roman" w:cs="Times New Roman"/>
          <w:sz w:val="28"/>
          <w:szCs w:val="28"/>
        </w:rPr>
        <w:t>-1</w:t>
      </w:r>
      <w:r w:rsidR="00737925" w:rsidRPr="00602378">
        <w:rPr>
          <w:rFonts w:ascii="Times New Roman" w:eastAsia="Times New Roman" w:hAnsi="Times New Roman" w:cs="Times New Roman"/>
          <w:sz w:val="28"/>
          <w:szCs w:val="28"/>
        </w:rPr>
        <w:t>959</w:t>
      </w:r>
      <w:r w:rsidR="00ED38FB" w:rsidRPr="00602378">
        <w:rPr>
          <w:rFonts w:ascii="Times New Roman" w:eastAsia="Times New Roman" w:hAnsi="Times New Roman" w:cs="Times New Roman"/>
          <w:sz w:val="28"/>
          <w:szCs w:val="28"/>
        </w:rPr>
        <w:t>-1.</w:t>
      </w:r>
    </w:p>
    <w:p w14:paraId="639DE822" w14:textId="5941BF7D" w:rsidR="00E8035F" w:rsidRDefault="00E8035F" w:rsidP="00733E0C">
      <w:pPr>
        <w:spacing w:after="0" w:line="240" w:lineRule="auto"/>
        <w:ind w:firstLine="567"/>
        <w:jc w:val="both"/>
        <w:rPr>
          <w:rFonts w:ascii="Times New Roman" w:eastAsia="Times New Roman" w:hAnsi="Times New Roman" w:cs="Times New Roman"/>
          <w:sz w:val="28"/>
          <w:szCs w:val="28"/>
        </w:rPr>
      </w:pPr>
      <w:r w:rsidRPr="00602378">
        <w:rPr>
          <w:rFonts w:ascii="Times New Roman" w:eastAsia="Times New Roman" w:hAnsi="Times New Roman" w:cs="Times New Roman"/>
          <w:sz w:val="28"/>
          <w:szCs w:val="28"/>
        </w:rPr>
        <w:t>В Отчете представлена информация об основных направле</w:t>
      </w:r>
      <w:r>
        <w:rPr>
          <w:rFonts w:ascii="Times New Roman" w:eastAsia="Times New Roman" w:hAnsi="Times New Roman" w:cs="Times New Roman"/>
          <w:sz w:val="28"/>
          <w:szCs w:val="28"/>
        </w:rPr>
        <w:t>ниях деятельности и реализации полномочий Контрольно-счетной палаты Эвенкийского муниципального района в 2023 году, проведенных контрольных и экспертно-аналитических мероприятий, их общих результатах.</w:t>
      </w:r>
    </w:p>
    <w:p w14:paraId="32BE9935" w14:textId="77777777" w:rsidR="00065F21" w:rsidRDefault="00065F21" w:rsidP="00AA53C0">
      <w:pPr>
        <w:spacing w:after="0" w:line="240" w:lineRule="auto"/>
        <w:jc w:val="both"/>
        <w:rPr>
          <w:rFonts w:ascii="Times New Roman" w:eastAsia="Times New Roman" w:hAnsi="Times New Roman" w:cs="Times New Roman"/>
          <w:sz w:val="28"/>
          <w:szCs w:val="28"/>
        </w:rPr>
      </w:pPr>
    </w:p>
    <w:p w14:paraId="7A6229F2" w14:textId="593F794C" w:rsidR="003F5D05" w:rsidRPr="00BB0F65" w:rsidRDefault="003F5D05" w:rsidP="00BB0F65">
      <w:pPr>
        <w:pStyle w:val="a7"/>
        <w:numPr>
          <w:ilvl w:val="0"/>
          <w:numId w:val="6"/>
        </w:numPr>
        <w:spacing w:after="0" w:line="240" w:lineRule="auto"/>
        <w:ind w:left="0" w:firstLine="0"/>
        <w:jc w:val="center"/>
        <w:rPr>
          <w:rFonts w:ascii="Times New Roman" w:eastAsia="Times New Roman" w:hAnsi="Times New Roman" w:cs="Times New Roman"/>
          <w:b/>
          <w:bCs/>
          <w:sz w:val="28"/>
          <w:szCs w:val="28"/>
        </w:rPr>
      </w:pPr>
      <w:r w:rsidRPr="00BB0F65">
        <w:rPr>
          <w:rFonts w:ascii="Times New Roman" w:eastAsia="Times New Roman" w:hAnsi="Times New Roman" w:cs="Times New Roman"/>
          <w:b/>
          <w:bCs/>
          <w:sz w:val="28"/>
          <w:szCs w:val="28"/>
        </w:rPr>
        <w:t>Основные итоги деятельности</w:t>
      </w:r>
    </w:p>
    <w:p w14:paraId="789C4476" w14:textId="7CF553B6" w:rsidR="00895B39" w:rsidRPr="00602378" w:rsidRDefault="003B7392" w:rsidP="00602378">
      <w:pPr>
        <w:pStyle w:val="ab"/>
        <w:ind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Контрольно-счетная палата в 2023 году осуществляла свою деятельность на основании Плана работы, утвержденного </w:t>
      </w:r>
      <w:r w:rsidRPr="00602378">
        <w:rPr>
          <w:rFonts w:ascii="Times New Roman" w:eastAsia="Calibri" w:hAnsi="Times New Roman" w:cs="Times New Roman"/>
          <w:sz w:val="28"/>
          <w:szCs w:val="28"/>
          <w:lang w:eastAsia="en-US"/>
        </w:rPr>
        <w:t xml:space="preserve">Решением Коллегии КСП ЭМР </w:t>
      </w:r>
      <w:r w:rsidRPr="00602378">
        <w:rPr>
          <w:rFonts w:ascii="Times New Roman" w:eastAsia="Calibri" w:hAnsi="Times New Roman" w:cs="Times New Roman"/>
          <w:sz w:val="28"/>
          <w:szCs w:val="28"/>
          <w:lang w:eastAsia="en-US"/>
        </w:rPr>
        <w:lastRenderedPageBreak/>
        <w:t xml:space="preserve">от </w:t>
      </w:r>
      <w:r w:rsidR="00602378" w:rsidRPr="00602378">
        <w:rPr>
          <w:rFonts w:ascii="Times New Roman" w:eastAsia="Calibri" w:hAnsi="Times New Roman" w:cs="Times New Roman"/>
          <w:sz w:val="28"/>
          <w:szCs w:val="28"/>
          <w:lang w:eastAsia="en-US"/>
        </w:rPr>
        <w:t>29</w:t>
      </w:r>
      <w:r w:rsidRPr="00602378">
        <w:rPr>
          <w:rFonts w:ascii="Times New Roman" w:eastAsia="Calibri" w:hAnsi="Times New Roman" w:cs="Times New Roman"/>
          <w:sz w:val="28"/>
          <w:szCs w:val="28"/>
          <w:lang w:eastAsia="en-US"/>
        </w:rPr>
        <w:t>.12.202</w:t>
      </w:r>
      <w:r w:rsidR="00602378" w:rsidRPr="00602378">
        <w:rPr>
          <w:rFonts w:ascii="Times New Roman" w:eastAsia="Calibri" w:hAnsi="Times New Roman" w:cs="Times New Roman"/>
          <w:sz w:val="28"/>
          <w:szCs w:val="28"/>
          <w:lang w:eastAsia="en-US"/>
        </w:rPr>
        <w:t>2</w:t>
      </w:r>
      <w:r w:rsidRPr="00602378">
        <w:rPr>
          <w:rFonts w:ascii="Times New Roman" w:eastAsia="Calibri" w:hAnsi="Times New Roman" w:cs="Times New Roman"/>
          <w:sz w:val="28"/>
          <w:szCs w:val="28"/>
          <w:lang w:eastAsia="en-US"/>
        </w:rPr>
        <w:t xml:space="preserve"> №</w:t>
      </w:r>
      <w:r w:rsidR="00602378" w:rsidRPr="00602378">
        <w:rPr>
          <w:rFonts w:ascii="Times New Roman" w:eastAsia="Calibri" w:hAnsi="Times New Roman" w:cs="Times New Roman"/>
          <w:sz w:val="28"/>
          <w:szCs w:val="28"/>
          <w:lang w:eastAsia="en-US"/>
        </w:rPr>
        <w:t>2</w:t>
      </w:r>
      <w:r w:rsidRPr="00602378">
        <w:rPr>
          <w:rFonts w:ascii="Times New Roman" w:eastAsia="Calibri" w:hAnsi="Times New Roman" w:cs="Times New Roman"/>
          <w:sz w:val="28"/>
          <w:szCs w:val="28"/>
          <w:lang w:eastAsia="en-US"/>
        </w:rPr>
        <w:t xml:space="preserve"> (</w:t>
      </w:r>
      <w:r w:rsidR="00E365BF">
        <w:rPr>
          <w:rFonts w:ascii="Times New Roman" w:eastAsia="Calibri" w:hAnsi="Times New Roman" w:cs="Times New Roman"/>
          <w:sz w:val="28"/>
          <w:szCs w:val="28"/>
          <w:lang w:eastAsia="en-US"/>
        </w:rPr>
        <w:t>в редакции Решения Коллегии КСП ЭМР от 28.12.2023 №75</w:t>
      </w:r>
      <w:r w:rsidRPr="00602378">
        <w:rPr>
          <w:rFonts w:ascii="Times New Roman" w:eastAsia="Calibri" w:hAnsi="Times New Roman" w:cs="Times New Roman"/>
          <w:sz w:val="28"/>
          <w:szCs w:val="28"/>
          <w:lang w:eastAsia="en-US"/>
        </w:rPr>
        <w:t>). Мероприятиями Плана работы были охвачены основные направления планирования и</w:t>
      </w:r>
      <w:r>
        <w:rPr>
          <w:rFonts w:ascii="Times New Roman" w:eastAsia="Calibri" w:hAnsi="Times New Roman" w:cs="Times New Roman"/>
          <w:sz w:val="28"/>
          <w:szCs w:val="28"/>
          <w:lang w:eastAsia="en-US"/>
        </w:rPr>
        <w:t xml:space="preserve"> расходования бюджетных средств, с учетом установленных полномочий Контрольно-счетной палаты.</w:t>
      </w:r>
    </w:p>
    <w:p w14:paraId="2E170FD1" w14:textId="36F20A30" w:rsidR="00895B39" w:rsidRPr="00895B39" w:rsidRDefault="00895B39" w:rsidP="00895B39">
      <w:pPr>
        <w:pStyle w:val="ab"/>
        <w:ind w:firstLine="567"/>
        <w:jc w:val="both"/>
        <w:rPr>
          <w:rFonts w:ascii="Times New Roman" w:hAnsi="Times New Roman" w:cs="Times New Roman"/>
          <w:sz w:val="28"/>
          <w:szCs w:val="28"/>
        </w:rPr>
      </w:pPr>
      <w:r w:rsidRPr="00895B39">
        <w:rPr>
          <w:rFonts w:ascii="Times New Roman" w:hAnsi="Times New Roman" w:cs="Times New Roman"/>
          <w:sz w:val="28"/>
          <w:szCs w:val="28"/>
        </w:rPr>
        <w:t xml:space="preserve">Запланированные на год мероприятия исполнены в полном объеме, </w:t>
      </w:r>
      <w:r w:rsidR="00AA53C0">
        <w:rPr>
          <w:rFonts w:ascii="Times New Roman" w:hAnsi="Times New Roman" w:cs="Times New Roman"/>
          <w:sz w:val="28"/>
          <w:szCs w:val="28"/>
        </w:rPr>
        <w:t>так же проведен</w:t>
      </w:r>
      <w:r w:rsidR="00803CF9">
        <w:rPr>
          <w:rFonts w:ascii="Times New Roman" w:hAnsi="Times New Roman" w:cs="Times New Roman"/>
          <w:sz w:val="28"/>
          <w:szCs w:val="28"/>
        </w:rPr>
        <w:t>о</w:t>
      </w:r>
      <w:r w:rsidR="00AA53C0">
        <w:rPr>
          <w:rFonts w:ascii="Times New Roman" w:hAnsi="Times New Roman" w:cs="Times New Roman"/>
          <w:sz w:val="28"/>
          <w:szCs w:val="28"/>
        </w:rPr>
        <w:t xml:space="preserve"> одн</w:t>
      </w:r>
      <w:r w:rsidR="00AE328C">
        <w:rPr>
          <w:rFonts w:ascii="Times New Roman" w:hAnsi="Times New Roman" w:cs="Times New Roman"/>
          <w:sz w:val="28"/>
          <w:szCs w:val="28"/>
        </w:rPr>
        <w:t>о</w:t>
      </w:r>
      <w:r w:rsidR="00AA53C0">
        <w:rPr>
          <w:rFonts w:ascii="Times New Roman" w:hAnsi="Times New Roman" w:cs="Times New Roman"/>
          <w:sz w:val="28"/>
          <w:szCs w:val="28"/>
        </w:rPr>
        <w:t xml:space="preserve"> внепланов</w:t>
      </w:r>
      <w:r w:rsidR="00AE328C">
        <w:rPr>
          <w:rFonts w:ascii="Times New Roman" w:hAnsi="Times New Roman" w:cs="Times New Roman"/>
          <w:sz w:val="28"/>
          <w:szCs w:val="28"/>
        </w:rPr>
        <w:t>ое</w:t>
      </w:r>
      <w:r w:rsidR="00AA53C0">
        <w:rPr>
          <w:rFonts w:ascii="Times New Roman" w:hAnsi="Times New Roman" w:cs="Times New Roman"/>
          <w:sz w:val="28"/>
          <w:szCs w:val="28"/>
        </w:rPr>
        <w:t xml:space="preserve"> </w:t>
      </w:r>
      <w:r w:rsidR="00AE328C">
        <w:rPr>
          <w:rFonts w:ascii="Times New Roman" w:hAnsi="Times New Roman" w:cs="Times New Roman"/>
          <w:sz w:val="28"/>
          <w:szCs w:val="28"/>
        </w:rPr>
        <w:t>контрольное мероприятие</w:t>
      </w:r>
      <w:r w:rsidR="00611243">
        <w:rPr>
          <w:rFonts w:ascii="Times New Roman" w:hAnsi="Times New Roman" w:cs="Times New Roman"/>
          <w:sz w:val="28"/>
          <w:szCs w:val="28"/>
        </w:rPr>
        <w:t xml:space="preserve">. </w:t>
      </w:r>
      <w:r w:rsidR="00AA53C0">
        <w:rPr>
          <w:rFonts w:ascii="Times New Roman" w:hAnsi="Times New Roman" w:cs="Times New Roman"/>
          <w:sz w:val="28"/>
          <w:szCs w:val="28"/>
        </w:rPr>
        <w:t>По</w:t>
      </w:r>
      <w:r w:rsidRPr="00895B39">
        <w:rPr>
          <w:rFonts w:ascii="Times New Roman" w:hAnsi="Times New Roman" w:cs="Times New Roman"/>
          <w:sz w:val="28"/>
          <w:szCs w:val="28"/>
        </w:rPr>
        <w:t xml:space="preserve"> результатам подготовлены соответствующие акты, отчеты и заключения, которые направлены в </w:t>
      </w:r>
      <w:r>
        <w:rPr>
          <w:rFonts w:ascii="Times New Roman" w:hAnsi="Times New Roman" w:cs="Times New Roman"/>
          <w:sz w:val="28"/>
          <w:szCs w:val="28"/>
        </w:rPr>
        <w:t>Эвенкийский</w:t>
      </w:r>
      <w:r w:rsidRPr="00895B39">
        <w:rPr>
          <w:rFonts w:ascii="Times New Roman" w:hAnsi="Times New Roman" w:cs="Times New Roman"/>
          <w:sz w:val="28"/>
          <w:szCs w:val="28"/>
        </w:rPr>
        <w:t xml:space="preserve"> районный Совет депутатов, объектам контроля</w:t>
      </w:r>
      <w:r w:rsidR="00BC5660">
        <w:rPr>
          <w:rFonts w:ascii="Times New Roman" w:hAnsi="Times New Roman" w:cs="Times New Roman"/>
          <w:sz w:val="28"/>
          <w:szCs w:val="28"/>
        </w:rPr>
        <w:t>,</w:t>
      </w:r>
      <w:r w:rsidRPr="00895B39">
        <w:rPr>
          <w:rFonts w:ascii="Times New Roman" w:hAnsi="Times New Roman" w:cs="Times New Roman"/>
          <w:sz w:val="28"/>
          <w:szCs w:val="28"/>
        </w:rPr>
        <w:t xml:space="preserve"> Главе </w:t>
      </w:r>
      <w:r>
        <w:rPr>
          <w:rFonts w:ascii="Times New Roman" w:hAnsi="Times New Roman" w:cs="Times New Roman"/>
          <w:sz w:val="28"/>
          <w:szCs w:val="28"/>
        </w:rPr>
        <w:t xml:space="preserve">Эвенкийского муниципального </w:t>
      </w:r>
      <w:r w:rsidRPr="00895B39">
        <w:rPr>
          <w:rFonts w:ascii="Times New Roman" w:hAnsi="Times New Roman" w:cs="Times New Roman"/>
          <w:sz w:val="28"/>
          <w:szCs w:val="28"/>
        </w:rPr>
        <w:t>района</w:t>
      </w:r>
      <w:r w:rsidR="00A73EA9">
        <w:rPr>
          <w:rFonts w:ascii="Times New Roman" w:hAnsi="Times New Roman" w:cs="Times New Roman"/>
          <w:sz w:val="28"/>
          <w:szCs w:val="28"/>
        </w:rPr>
        <w:t xml:space="preserve">, </w:t>
      </w:r>
      <w:r w:rsidR="00E365BF">
        <w:rPr>
          <w:rFonts w:ascii="Times New Roman" w:hAnsi="Times New Roman" w:cs="Times New Roman"/>
          <w:sz w:val="28"/>
          <w:szCs w:val="28"/>
        </w:rPr>
        <w:t>прокуратуру Эвенкийского района</w:t>
      </w:r>
      <w:r w:rsidRPr="00895B39">
        <w:rPr>
          <w:rFonts w:ascii="Times New Roman" w:hAnsi="Times New Roman" w:cs="Times New Roman"/>
          <w:sz w:val="28"/>
          <w:szCs w:val="28"/>
        </w:rPr>
        <w:t>.</w:t>
      </w:r>
    </w:p>
    <w:p w14:paraId="4D317BC7" w14:textId="77777777" w:rsidR="00032DD9" w:rsidRDefault="00895B39" w:rsidP="00895B39">
      <w:pPr>
        <w:pStyle w:val="ab"/>
        <w:ind w:firstLine="567"/>
        <w:jc w:val="both"/>
        <w:rPr>
          <w:rFonts w:ascii="Times New Roman" w:hAnsi="Times New Roman" w:cs="Times New Roman"/>
          <w:sz w:val="28"/>
          <w:szCs w:val="28"/>
        </w:rPr>
      </w:pPr>
      <w:r w:rsidRPr="00895B39">
        <w:rPr>
          <w:rFonts w:ascii="Times New Roman" w:hAnsi="Times New Roman" w:cs="Times New Roman"/>
          <w:sz w:val="28"/>
          <w:szCs w:val="28"/>
        </w:rPr>
        <w:t xml:space="preserve">При проведении контрольных и экспертно-аналитических мероприятий в истекшем периоде были проанализированы вопросы соблюдения требований законодательства в сфере бюджетных правоотношений, </w:t>
      </w:r>
      <w:r w:rsidR="00032DD9">
        <w:rPr>
          <w:rFonts w:ascii="Times New Roman" w:hAnsi="Times New Roman" w:cs="Times New Roman"/>
          <w:sz w:val="28"/>
          <w:szCs w:val="28"/>
        </w:rPr>
        <w:t>проводились контрольные действия по оценке законности и эффективности использования средств районного бюджета</w:t>
      </w:r>
      <w:r w:rsidRPr="00032DD9">
        <w:rPr>
          <w:rFonts w:ascii="Times New Roman" w:hAnsi="Times New Roman" w:cs="Times New Roman"/>
          <w:sz w:val="28"/>
          <w:szCs w:val="28"/>
        </w:rPr>
        <w:t>.</w:t>
      </w:r>
    </w:p>
    <w:p w14:paraId="45C6849D" w14:textId="1E9CC254" w:rsidR="00895B39" w:rsidRPr="00895B39" w:rsidRDefault="00032DD9" w:rsidP="00895B39">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Предметом исследования органа внешнего финансового контроля в истекшем году </w:t>
      </w:r>
      <w:r w:rsidRPr="0099440E">
        <w:rPr>
          <w:rFonts w:ascii="Times New Roman" w:hAnsi="Times New Roman" w:cs="Times New Roman"/>
          <w:sz w:val="28"/>
          <w:szCs w:val="28"/>
        </w:rPr>
        <w:t>стали</w:t>
      </w:r>
      <w:r w:rsidR="0099440E">
        <w:rPr>
          <w:rFonts w:ascii="Times New Roman" w:hAnsi="Times New Roman" w:cs="Times New Roman"/>
          <w:sz w:val="28"/>
          <w:szCs w:val="28"/>
        </w:rPr>
        <w:t xml:space="preserve"> финансовые и материальны</w:t>
      </w:r>
      <w:r w:rsidR="00BC2721">
        <w:rPr>
          <w:rFonts w:ascii="Times New Roman" w:hAnsi="Times New Roman" w:cs="Times New Roman"/>
          <w:sz w:val="28"/>
          <w:szCs w:val="28"/>
        </w:rPr>
        <w:t>е</w:t>
      </w:r>
      <w:r w:rsidR="0099440E">
        <w:rPr>
          <w:rFonts w:ascii="Times New Roman" w:hAnsi="Times New Roman" w:cs="Times New Roman"/>
          <w:sz w:val="28"/>
          <w:szCs w:val="28"/>
        </w:rPr>
        <w:t xml:space="preserve"> ресурс</w:t>
      </w:r>
      <w:r w:rsidR="00BC2721">
        <w:rPr>
          <w:rFonts w:ascii="Times New Roman" w:hAnsi="Times New Roman" w:cs="Times New Roman"/>
          <w:sz w:val="28"/>
          <w:szCs w:val="28"/>
        </w:rPr>
        <w:t>ы</w:t>
      </w:r>
      <w:r w:rsidR="0099440E">
        <w:rPr>
          <w:rFonts w:ascii="Times New Roman" w:hAnsi="Times New Roman" w:cs="Times New Roman"/>
          <w:sz w:val="28"/>
          <w:szCs w:val="28"/>
        </w:rPr>
        <w:t xml:space="preserve">, направленные на обеспечение деятельности четырех образовательных учреждений, двух учреждений дополнительного образования и </w:t>
      </w:r>
      <w:r w:rsidR="00411C33">
        <w:rPr>
          <w:rFonts w:ascii="Times New Roman" w:hAnsi="Times New Roman" w:cs="Times New Roman"/>
          <w:sz w:val="28"/>
          <w:szCs w:val="28"/>
        </w:rPr>
        <w:t xml:space="preserve">пяти </w:t>
      </w:r>
      <w:r w:rsidR="0099440E">
        <w:rPr>
          <w:rFonts w:ascii="Times New Roman" w:hAnsi="Times New Roman" w:cs="Times New Roman"/>
          <w:sz w:val="28"/>
          <w:szCs w:val="28"/>
        </w:rPr>
        <w:t>прочи</w:t>
      </w:r>
      <w:r w:rsidR="00411C33">
        <w:rPr>
          <w:rFonts w:ascii="Times New Roman" w:hAnsi="Times New Roman" w:cs="Times New Roman"/>
          <w:sz w:val="28"/>
          <w:szCs w:val="28"/>
        </w:rPr>
        <w:t>х</w:t>
      </w:r>
      <w:r w:rsidR="0099440E">
        <w:rPr>
          <w:rFonts w:ascii="Times New Roman" w:hAnsi="Times New Roman" w:cs="Times New Roman"/>
          <w:sz w:val="28"/>
          <w:szCs w:val="28"/>
        </w:rPr>
        <w:t xml:space="preserve"> учреждени</w:t>
      </w:r>
      <w:r w:rsidR="00411C33">
        <w:rPr>
          <w:rFonts w:ascii="Times New Roman" w:hAnsi="Times New Roman" w:cs="Times New Roman"/>
          <w:sz w:val="28"/>
          <w:szCs w:val="28"/>
        </w:rPr>
        <w:t>й</w:t>
      </w:r>
      <w:r w:rsidR="0099440E">
        <w:rPr>
          <w:rFonts w:ascii="Times New Roman" w:hAnsi="Times New Roman" w:cs="Times New Roman"/>
          <w:sz w:val="28"/>
          <w:szCs w:val="28"/>
        </w:rPr>
        <w:t>. Провод</w:t>
      </w:r>
      <w:r w:rsidR="00411C33">
        <w:rPr>
          <w:rFonts w:ascii="Times New Roman" w:hAnsi="Times New Roman" w:cs="Times New Roman"/>
          <w:sz w:val="28"/>
          <w:szCs w:val="28"/>
        </w:rPr>
        <w:t>и</w:t>
      </w:r>
      <w:r w:rsidR="0099440E">
        <w:rPr>
          <w:rFonts w:ascii="Times New Roman" w:hAnsi="Times New Roman" w:cs="Times New Roman"/>
          <w:sz w:val="28"/>
          <w:szCs w:val="28"/>
        </w:rPr>
        <w:t xml:space="preserve">лась экспертиза </w:t>
      </w:r>
      <w:r w:rsidR="00411C33">
        <w:rPr>
          <w:rFonts w:ascii="Times New Roman" w:hAnsi="Times New Roman" w:cs="Times New Roman"/>
          <w:sz w:val="28"/>
          <w:szCs w:val="28"/>
        </w:rPr>
        <w:t>проектов муниципальных правовых</w:t>
      </w:r>
      <w:r w:rsidR="00895B39" w:rsidRPr="00895B39">
        <w:rPr>
          <w:rFonts w:ascii="Times New Roman" w:hAnsi="Times New Roman" w:cs="Times New Roman"/>
          <w:sz w:val="28"/>
          <w:szCs w:val="28"/>
        </w:rPr>
        <w:t xml:space="preserve"> </w:t>
      </w:r>
      <w:r w:rsidR="00411C33">
        <w:rPr>
          <w:rFonts w:ascii="Times New Roman" w:hAnsi="Times New Roman" w:cs="Times New Roman"/>
          <w:sz w:val="28"/>
          <w:szCs w:val="28"/>
        </w:rPr>
        <w:t>актов, анализ бюджетного процесса и другие мероприятия в рамках установленных законом полномочий.</w:t>
      </w:r>
    </w:p>
    <w:p w14:paraId="4D73D98C" w14:textId="0190BFC1" w:rsidR="00895B39" w:rsidRPr="00602378" w:rsidRDefault="00895B39" w:rsidP="00602378">
      <w:pPr>
        <w:pStyle w:val="ab"/>
        <w:ind w:firstLine="567"/>
        <w:jc w:val="both"/>
        <w:rPr>
          <w:rFonts w:ascii="Times New Roman" w:hAnsi="Times New Roman" w:cs="Times New Roman"/>
          <w:sz w:val="28"/>
          <w:szCs w:val="28"/>
        </w:rPr>
      </w:pPr>
      <w:r w:rsidRPr="00895B39">
        <w:rPr>
          <w:rFonts w:ascii="Times New Roman" w:hAnsi="Times New Roman" w:cs="Times New Roman"/>
          <w:sz w:val="28"/>
          <w:szCs w:val="28"/>
        </w:rPr>
        <w:t>Мероприятиями Контрольно-</w:t>
      </w:r>
      <w:r>
        <w:rPr>
          <w:rFonts w:ascii="Times New Roman" w:hAnsi="Times New Roman" w:cs="Times New Roman"/>
          <w:sz w:val="28"/>
          <w:szCs w:val="28"/>
        </w:rPr>
        <w:t>с</w:t>
      </w:r>
      <w:r w:rsidRPr="00895B39">
        <w:rPr>
          <w:rFonts w:ascii="Times New Roman" w:hAnsi="Times New Roman" w:cs="Times New Roman"/>
          <w:sz w:val="28"/>
          <w:szCs w:val="28"/>
        </w:rPr>
        <w:t xml:space="preserve">четной палаты было охвачено </w:t>
      </w:r>
      <w:r w:rsidR="00611243">
        <w:rPr>
          <w:rFonts w:ascii="Times New Roman" w:hAnsi="Times New Roman" w:cs="Times New Roman"/>
          <w:sz w:val="28"/>
          <w:szCs w:val="28"/>
        </w:rPr>
        <w:t xml:space="preserve">48 </w:t>
      </w:r>
      <w:r w:rsidRPr="009B5CBF">
        <w:rPr>
          <w:rFonts w:ascii="Times New Roman" w:hAnsi="Times New Roman" w:cs="Times New Roman"/>
          <w:sz w:val="28"/>
          <w:szCs w:val="28"/>
        </w:rPr>
        <w:t xml:space="preserve">объектов контроля, объем </w:t>
      </w:r>
      <w:r w:rsidR="009B5CBF" w:rsidRPr="009B5CBF">
        <w:rPr>
          <w:rFonts w:ascii="Times New Roman" w:hAnsi="Times New Roman" w:cs="Times New Roman"/>
          <w:sz w:val="28"/>
          <w:szCs w:val="28"/>
        </w:rPr>
        <w:t>проверенных</w:t>
      </w:r>
      <w:r w:rsidRPr="009B5CBF">
        <w:rPr>
          <w:rFonts w:ascii="Times New Roman" w:hAnsi="Times New Roman" w:cs="Times New Roman"/>
          <w:sz w:val="28"/>
          <w:szCs w:val="28"/>
        </w:rPr>
        <w:t xml:space="preserve"> средств составил </w:t>
      </w:r>
      <w:r w:rsidR="009B5CBF" w:rsidRPr="009B5CBF">
        <w:rPr>
          <w:rFonts w:ascii="Times New Roman" w:hAnsi="Times New Roman" w:cs="Times New Roman"/>
          <w:sz w:val="28"/>
          <w:szCs w:val="28"/>
        </w:rPr>
        <w:t>397 658,4 тыс</w:t>
      </w:r>
      <w:r w:rsidRPr="009B5CBF">
        <w:rPr>
          <w:rFonts w:ascii="Times New Roman" w:hAnsi="Times New Roman" w:cs="Times New Roman"/>
          <w:sz w:val="28"/>
          <w:szCs w:val="28"/>
        </w:rPr>
        <w:t>. руб</w:t>
      </w:r>
      <w:r w:rsidR="00571DC4">
        <w:rPr>
          <w:rFonts w:ascii="Times New Roman" w:hAnsi="Times New Roman" w:cs="Times New Roman"/>
          <w:sz w:val="28"/>
          <w:szCs w:val="28"/>
        </w:rPr>
        <w:t>лей</w:t>
      </w:r>
      <w:r w:rsidRPr="009B5CBF">
        <w:rPr>
          <w:rFonts w:ascii="Times New Roman" w:hAnsi="Times New Roman" w:cs="Times New Roman"/>
          <w:sz w:val="28"/>
          <w:szCs w:val="28"/>
        </w:rPr>
        <w:t>, из них объем</w:t>
      </w:r>
      <w:r w:rsidR="009B5CBF" w:rsidRPr="009B5CBF">
        <w:rPr>
          <w:rFonts w:ascii="Times New Roman" w:hAnsi="Times New Roman" w:cs="Times New Roman"/>
          <w:sz w:val="28"/>
          <w:szCs w:val="28"/>
        </w:rPr>
        <w:t xml:space="preserve"> средств</w:t>
      </w:r>
      <w:r w:rsidR="009B5CBF">
        <w:rPr>
          <w:rFonts w:ascii="Times New Roman" w:hAnsi="Times New Roman" w:cs="Times New Roman"/>
          <w:sz w:val="28"/>
          <w:szCs w:val="28"/>
        </w:rPr>
        <w:t xml:space="preserve"> районного бюджета</w:t>
      </w:r>
      <w:r w:rsidRPr="009B5CBF">
        <w:rPr>
          <w:rFonts w:ascii="Times New Roman" w:hAnsi="Times New Roman" w:cs="Times New Roman"/>
          <w:sz w:val="28"/>
          <w:szCs w:val="28"/>
        </w:rPr>
        <w:t xml:space="preserve"> </w:t>
      </w:r>
      <w:r w:rsidR="00EE0DE2">
        <w:rPr>
          <w:rFonts w:ascii="Times New Roman" w:hAnsi="Times New Roman" w:cs="Times New Roman"/>
          <w:sz w:val="28"/>
          <w:szCs w:val="28"/>
        </w:rPr>
        <w:t>-</w:t>
      </w:r>
      <w:r w:rsidRPr="009B5CBF">
        <w:rPr>
          <w:rFonts w:ascii="Times New Roman" w:hAnsi="Times New Roman" w:cs="Times New Roman"/>
          <w:sz w:val="28"/>
          <w:szCs w:val="28"/>
        </w:rPr>
        <w:t xml:space="preserve"> </w:t>
      </w:r>
      <w:r w:rsidR="009B5CBF" w:rsidRPr="009B5CBF">
        <w:rPr>
          <w:rFonts w:ascii="Times New Roman" w:hAnsi="Times New Roman" w:cs="Times New Roman"/>
          <w:sz w:val="28"/>
          <w:szCs w:val="28"/>
        </w:rPr>
        <w:t>396 307,5</w:t>
      </w:r>
      <w:r w:rsidRPr="009B5CBF">
        <w:rPr>
          <w:rFonts w:ascii="Times New Roman" w:hAnsi="Times New Roman" w:cs="Times New Roman"/>
          <w:sz w:val="28"/>
          <w:szCs w:val="28"/>
        </w:rPr>
        <w:t xml:space="preserve"> </w:t>
      </w:r>
      <w:r w:rsidR="009B5CBF" w:rsidRPr="009B5CBF">
        <w:rPr>
          <w:rFonts w:ascii="Times New Roman" w:hAnsi="Times New Roman" w:cs="Times New Roman"/>
          <w:sz w:val="28"/>
          <w:szCs w:val="28"/>
        </w:rPr>
        <w:t>тыс</w:t>
      </w:r>
      <w:r w:rsidRPr="009B5CBF">
        <w:rPr>
          <w:rFonts w:ascii="Times New Roman" w:hAnsi="Times New Roman" w:cs="Times New Roman"/>
          <w:sz w:val="28"/>
          <w:szCs w:val="28"/>
        </w:rPr>
        <w:t>. руб</w:t>
      </w:r>
      <w:r w:rsidR="00571DC4">
        <w:rPr>
          <w:rFonts w:ascii="Times New Roman" w:hAnsi="Times New Roman" w:cs="Times New Roman"/>
          <w:sz w:val="28"/>
          <w:szCs w:val="28"/>
        </w:rPr>
        <w:t>лей</w:t>
      </w:r>
      <w:r w:rsidRPr="009B5CBF">
        <w:rPr>
          <w:rFonts w:ascii="Times New Roman" w:hAnsi="Times New Roman" w:cs="Times New Roman"/>
          <w:sz w:val="28"/>
          <w:szCs w:val="28"/>
        </w:rPr>
        <w:t>.</w:t>
      </w:r>
    </w:p>
    <w:p w14:paraId="2CCA7B48" w14:textId="4C26577F" w:rsidR="00895B39" w:rsidRPr="004246F3" w:rsidRDefault="00895B39" w:rsidP="00895B39">
      <w:pPr>
        <w:pStyle w:val="ab"/>
        <w:ind w:firstLine="567"/>
        <w:jc w:val="both"/>
        <w:rPr>
          <w:rFonts w:ascii="Times New Roman" w:hAnsi="Times New Roman" w:cs="Times New Roman"/>
          <w:sz w:val="28"/>
          <w:szCs w:val="28"/>
        </w:rPr>
      </w:pPr>
      <w:r w:rsidRPr="004246F3">
        <w:rPr>
          <w:rFonts w:ascii="Times New Roman" w:hAnsi="Times New Roman" w:cs="Times New Roman"/>
          <w:sz w:val="28"/>
          <w:szCs w:val="28"/>
        </w:rPr>
        <w:t xml:space="preserve">В ходе проведенных </w:t>
      </w:r>
      <w:r w:rsidR="00411C33">
        <w:rPr>
          <w:rFonts w:ascii="Times New Roman" w:hAnsi="Times New Roman" w:cs="Times New Roman"/>
          <w:sz w:val="28"/>
          <w:szCs w:val="28"/>
        </w:rPr>
        <w:t>контрольных мероприятий</w:t>
      </w:r>
      <w:r w:rsidRPr="004246F3">
        <w:rPr>
          <w:rFonts w:ascii="Times New Roman" w:hAnsi="Times New Roman" w:cs="Times New Roman"/>
          <w:sz w:val="28"/>
          <w:szCs w:val="28"/>
        </w:rPr>
        <w:t xml:space="preserve"> в 202</w:t>
      </w:r>
      <w:r w:rsidR="004246F3" w:rsidRPr="004246F3">
        <w:rPr>
          <w:rFonts w:ascii="Times New Roman" w:hAnsi="Times New Roman" w:cs="Times New Roman"/>
          <w:sz w:val="28"/>
          <w:szCs w:val="28"/>
        </w:rPr>
        <w:t>3</w:t>
      </w:r>
      <w:r w:rsidRPr="004246F3">
        <w:rPr>
          <w:rFonts w:ascii="Times New Roman" w:hAnsi="Times New Roman" w:cs="Times New Roman"/>
          <w:sz w:val="28"/>
          <w:szCs w:val="28"/>
        </w:rPr>
        <w:t xml:space="preserve"> году, выявлено нарушений в общей сумме </w:t>
      </w:r>
      <w:r w:rsidR="00C04686">
        <w:rPr>
          <w:rFonts w:ascii="Times New Roman" w:hAnsi="Times New Roman" w:cs="Times New Roman"/>
          <w:sz w:val="28"/>
          <w:szCs w:val="28"/>
        </w:rPr>
        <w:t>1 016,8</w:t>
      </w:r>
      <w:r w:rsidRPr="004246F3">
        <w:rPr>
          <w:rFonts w:ascii="Times New Roman" w:hAnsi="Times New Roman" w:cs="Times New Roman"/>
          <w:sz w:val="28"/>
          <w:szCs w:val="28"/>
        </w:rPr>
        <w:t xml:space="preserve"> тыс. руб</w:t>
      </w:r>
      <w:r w:rsidR="00571DC4">
        <w:rPr>
          <w:rFonts w:ascii="Times New Roman" w:hAnsi="Times New Roman" w:cs="Times New Roman"/>
          <w:sz w:val="28"/>
          <w:szCs w:val="28"/>
        </w:rPr>
        <w:t>лей</w:t>
      </w:r>
      <w:r w:rsidRPr="004246F3">
        <w:rPr>
          <w:rFonts w:ascii="Times New Roman" w:hAnsi="Times New Roman" w:cs="Times New Roman"/>
          <w:sz w:val="28"/>
          <w:szCs w:val="28"/>
        </w:rPr>
        <w:t xml:space="preserve"> (или </w:t>
      </w:r>
      <w:r w:rsidR="00D46445">
        <w:rPr>
          <w:rFonts w:ascii="Times New Roman" w:hAnsi="Times New Roman" w:cs="Times New Roman"/>
          <w:sz w:val="28"/>
          <w:szCs w:val="28"/>
        </w:rPr>
        <w:t>149</w:t>
      </w:r>
      <w:r w:rsidRPr="004246F3">
        <w:rPr>
          <w:rFonts w:ascii="Times New Roman" w:hAnsi="Times New Roman" w:cs="Times New Roman"/>
          <w:sz w:val="28"/>
          <w:szCs w:val="28"/>
        </w:rPr>
        <w:t xml:space="preserve"> </w:t>
      </w:r>
      <w:r w:rsidR="004246F3" w:rsidRPr="004246F3">
        <w:rPr>
          <w:rFonts w:ascii="Times New Roman" w:hAnsi="Times New Roman" w:cs="Times New Roman"/>
          <w:sz w:val="28"/>
          <w:szCs w:val="28"/>
        </w:rPr>
        <w:t>нарушения</w:t>
      </w:r>
      <w:r w:rsidRPr="004246F3">
        <w:rPr>
          <w:rFonts w:ascii="Times New Roman" w:hAnsi="Times New Roman" w:cs="Times New Roman"/>
          <w:sz w:val="28"/>
          <w:szCs w:val="28"/>
        </w:rPr>
        <w:t>), в том числе:</w:t>
      </w:r>
    </w:p>
    <w:p w14:paraId="6EE84AC0" w14:textId="52B995E2" w:rsidR="00895B39" w:rsidRDefault="00895B39" w:rsidP="00895B39">
      <w:pPr>
        <w:pStyle w:val="ab"/>
        <w:ind w:firstLine="567"/>
        <w:jc w:val="both"/>
        <w:rPr>
          <w:rFonts w:ascii="Times New Roman" w:hAnsi="Times New Roman" w:cs="Times New Roman"/>
          <w:sz w:val="28"/>
          <w:szCs w:val="28"/>
        </w:rPr>
      </w:pPr>
      <w:r w:rsidRPr="004246F3">
        <w:rPr>
          <w:rFonts w:ascii="Times New Roman" w:hAnsi="Times New Roman" w:cs="Times New Roman"/>
          <w:sz w:val="28"/>
          <w:szCs w:val="28"/>
        </w:rPr>
        <w:t xml:space="preserve">- нарушения ведения бухгалтерского учета, составления и предоставления бухгалтерской (финансовой) отчетности в сумме </w:t>
      </w:r>
      <w:r w:rsidR="004246F3" w:rsidRPr="004246F3">
        <w:rPr>
          <w:rFonts w:ascii="Times New Roman" w:hAnsi="Times New Roman" w:cs="Times New Roman"/>
          <w:sz w:val="28"/>
          <w:szCs w:val="28"/>
        </w:rPr>
        <w:t>180,9</w:t>
      </w:r>
      <w:r w:rsidRPr="004246F3">
        <w:rPr>
          <w:rFonts w:ascii="Times New Roman" w:hAnsi="Times New Roman" w:cs="Times New Roman"/>
          <w:sz w:val="28"/>
          <w:szCs w:val="28"/>
        </w:rPr>
        <w:t xml:space="preserve"> тыс. руб</w:t>
      </w:r>
      <w:r w:rsidR="00571DC4">
        <w:rPr>
          <w:rFonts w:ascii="Times New Roman" w:hAnsi="Times New Roman" w:cs="Times New Roman"/>
          <w:sz w:val="28"/>
          <w:szCs w:val="28"/>
        </w:rPr>
        <w:t>лей</w:t>
      </w:r>
      <w:r w:rsidRPr="004246F3">
        <w:rPr>
          <w:rFonts w:ascii="Times New Roman" w:hAnsi="Times New Roman" w:cs="Times New Roman"/>
          <w:sz w:val="28"/>
          <w:szCs w:val="28"/>
        </w:rPr>
        <w:t xml:space="preserve"> (или 3</w:t>
      </w:r>
      <w:r w:rsidR="004246F3" w:rsidRPr="004246F3">
        <w:rPr>
          <w:rFonts w:ascii="Times New Roman" w:hAnsi="Times New Roman" w:cs="Times New Roman"/>
          <w:sz w:val="28"/>
          <w:szCs w:val="28"/>
        </w:rPr>
        <w:t>3</w:t>
      </w:r>
      <w:r w:rsidRPr="004246F3">
        <w:rPr>
          <w:rFonts w:ascii="Times New Roman" w:hAnsi="Times New Roman" w:cs="Times New Roman"/>
          <w:sz w:val="28"/>
          <w:szCs w:val="28"/>
        </w:rPr>
        <w:t xml:space="preserve"> </w:t>
      </w:r>
      <w:r w:rsidR="004246F3" w:rsidRPr="004246F3">
        <w:rPr>
          <w:rFonts w:ascii="Times New Roman" w:hAnsi="Times New Roman" w:cs="Times New Roman"/>
          <w:sz w:val="28"/>
          <w:szCs w:val="28"/>
        </w:rPr>
        <w:t>нарушения</w:t>
      </w:r>
      <w:r w:rsidRPr="004246F3">
        <w:rPr>
          <w:rFonts w:ascii="Times New Roman" w:hAnsi="Times New Roman" w:cs="Times New Roman"/>
          <w:sz w:val="28"/>
          <w:szCs w:val="28"/>
        </w:rPr>
        <w:t>);</w:t>
      </w:r>
    </w:p>
    <w:p w14:paraId="2AB84691" w14:textId="7E159634" w:rsidR="00D46445" w:rsidRPr="004246F3" w:rsidRDefault="00D46445" w:rsidP="00895B39">
      <w:pPr>
        <w:pStyle w:val="ab"/>
        <w:ind w:firstLine="567"/>
        <w:jc w:val="both"/>
        <w:rPr>
          <w:rFonts w:ascii="Times New Roman" w:hAnsi="Times New Roman" w:cs="Times New Roman"/>
          <w:sz w:val="28"/>
          <w:szCs w:val="28"/>
        </w:rPr>
      </w:pPr>
      <w:r>
        <w:rPr>
          <w:rFonts w:ascii="Times New Roman" w:hAnsi="Times New Roman" w:cs="Times New Roman"/>
          <w:sz w:val="28"/>
          <w:szCs w:val="28"/>
        </w:rPr>
        <w:t>- неэффективное использование бюджетных средств в общей сумме 589,3 тыс. руб</w:t>
      </w:r>
      <w:r w:rsidR="00571DC4">
        <w:rPr>
          <w:rFonts w:ascii="Times New Roman" w:hAnsi="Times New Roman" w:cs="Times New Roman"/>
          <w:sz w:val="28"/>
          <w:szCs w:val="28"/>
        </w:rPr>
        <w:t>лей</w:t>
      </w:r>
      <w:r>
        <w:rPr>
          <w:rFonts w:ascii="Times New Roman" w:hAnsi="Times New Roman" w:cs="Times New Roman"/>
          <w:sz w:val="28"/>
          <w:szCs w:val="28"/>
        </w:rPr>
        <w:t xml:space="preserve"> (или 66 нарушений); </w:t>
      </w:r>
    </w:p>
    <w:p w14:paraId="6088A088" w14:textId="62E9A494" w:rsidR="00895B39" w:rsidRPr="004246F3" w:rsidRDefault="00895B39" w:rsidP="00895B39">
      <w:pPr>
        <w:pStyle w:val="ab"/>
        <w:ind w:firstLine="567"/>
        <w:jc w:val="both"/>
        <w:rPr>
          <w:rFonts w:ascii="Times New Roman" w:hAnsi="Times New Roman" w:cs="Times New Roman"/>
          <w:sz w:val="28"/>
          <w:szCs w:val="28"/>
        </w:rPr>
      </w:pPr>
      <w:r w:rsidRPr="004246F3">
        <w:rPr>
          <w:rFonts w:ascii="Times New Roman" w:hAnsi="Times New Roman" w:cs="Times New Roman"/>
          <w:sz w:val="28"/>
          <w:szCs w:val="28"/>
        </w:rPr>
        <w:t xml:space="preserve">- нарушения при осуществлении муниципальных закупок и закупок отдельными видами юридических лиц </w:t>
      </w:r>
      <w:r w:rsidR="004246F3" w:rsidRPr="004246F3">
        <w:rPr>
          <w:rFonts w:ascii="Times New Roman" w:hAnsi="Times New Roman" w:cs="Times New Roman"/>
          <w:sz w:val="28"/>
          <w:szCs w:val="28"/>
        </w:rPr>
        <w:t>-</w:t>
      </w:r>
      <w:r w:rsidRPr="004246F3">
        <w:rPr>
          <w:rFonts w:ascii="Times New Roman" w:hAnsi="Times New Roman" w:cs="Times New Roman"/>
          <w:sz w:val="28"/>
          <w:szCs w:val="28"/>
        </w:rPr>
        <w:t xml:space="preserve"> </w:t>
      </w:r>
      <w:r w:rsidR="004246F3" w:rsidRPr="004246F3">
        <w:rPr>
          <w:rFonts w:ascii="Times New Roman" w:hAnsi="Times New Roman" w:cs="Times New Roman"/>
          <w:sz w:val="28"/>
          <w:szCs w:val="28"/>
        </w:rPr>
        <w:t>4 нарушения</w:t>
      </w:r>
      <w:r w:rsidRPr="004246F3">
        <w:rPr>
          <w:rFonts w:ascii="Times New Roman" w:hAnsi="Times New Roman" w:cs="Times New Roman"/>
          <w:sz w:val="28"/>
          <w:szCs w:val="28"/>
        </w:rPr>
        <w:t>;</w:t>
      </w:r>
    </w:p>
    <w:p w14:paraId="74837A1D" w14:textId="0C9F6711" w:rsidR="00895B39" w:rsidRPr="004246F3" w:rsidRDefault="00895B39" w:rsidP="00895B39">
      <w:pPr>
        <w:pStyle w:val="ab"/>
        <w:ind w:firstLine="567"/>
        <w:jc w:val="both"/>
        <w:rPr>
          <w:rFonts w:ascii="Times New Roman" w:hAnsi="Times New Roman" w:cs="Times New Roman"/>
          <w:sz w:val="28"/>
          <w:szCs w:val="28"/>
        </w:rPr>
      </w:pPr>
      <w:r w:rsidRPr="004246F3">
        <w:rPr>
          <w:rFonts w:ascii="Times New Roman" w:hAnsi="Times New Roman" w:cs="Times New Roman"/>
          <w:sz w:val="28"/>
          <w:szCs w:val="28"/>
        </w:rPr>
        <w:t xml:space="preserve">- иные нарушения </w:t>
      </w:r>
      <w:r w:rsidR="00D66AE3">
        <w:rPr>
          <w:rFonts w:ascii="Times New Roman" w:hAnsi="Times New Roman" w:cs="Times New Roman"/>
          <w:sz w:val="28"/>
          <w:szCs w:val="28"/>
        </w:rPr>
        <w:t>(переплата, недоплата по заработной плате</w:t>
      </w:r>
      <w:r w:rsidR="00FB0465">
        <w:rPr>
          <w:rFonts w:ascii="Times New Roman" w:hAnsi="Times New Roman" w:cs="Times New Roman"/>
          <w:sz w:val="28"/>
          <w:szCs w:val="28"/>
        </w:rPr>
        <w:t xml:space="preserve">) </w:t>
      </w:r>
      <w:r w:rsidRPr="004246F3">
        <w:rPr>
          <w:rFonts w:ascii="Times New Roman" w:hAnsi="Times New Roman" w:cs="Times New Roman"/>
          <w:sz w:val="28"/>
          <w:szCs w:val="28"/>
        </w:rPr>
        <w:t xml:space="preserve">в сумме </w:t>
      </w:r>
      <w:r w:rsidR="004246F3" w:rsidRPr="004246F3">
        <w:rPr>
          <w:rFonts w:ascii="Times New Roman" w:hAnsi="Times New Roman" w:cs="Times New Roman"/>
          <w:sz w:val="28"/>
          <w:szCs w:val="28"/>
        </w:rPr>
        <w:t>246,6</w:t>
      </w:r>
      <w:r w:rsidRPr="004246F3">
        <w:rPr>
          <w:rFonts w:ascii="Times New Roman" w:hAnsi="Times New Roman" w:cs="Times New Roman"/>
          <w:sz w:val="28"/>
          <w:szCs w:val="28"/>
        </w:rPr>
        <w:t xml:space="preserve"> тыс. руб</w:t>
      </w:r>
      <w:r w:rsidR="00571DC4">
        <w:rPr>
          <w:rFonts w:ascii="Times New Roman" w:hAnsi="Times New Roman" w:cs="Times New Roman"/>
          <w:sz w:val="28"/>
          <w:szCs w:val="28"/>
        </w:rPr>
        <w:t>лей</w:t>
      </w:r>
      <w:r w:rsidRPr="004246F3">
        <w:rPr>
          <w:rFonts w:ascii="Times New Roman" w:hAnsi="Times New Roman" w:cs="Times New Roman"/>
          <w:sz w:val="28"/>
          <w:szCs w:val="28"/>
        </w:rPr>
        <w:t xml:space="preserve"> (или </w:t>
      </w:r>
      <w:r w:rsidR="004246F3" w:rsidRPr="004246F3">
        <w:rPr>
          <w:rFonts w:ascii="Times New Roman" w:hAnsi="Times New Roman" w:cs="Times New Roman"/>
          <w:sz w:val="28"/>
          <w:szCs w:val="28"/>
        </w:rPr>
        <w:t>46 нарушений</w:t>
      </w:r>
      <w:r w:rsidRPr="004246F3">
        <w:rPr>
          <w:rFonts w:ascii="Times New Roman" w:hAnsi="Times New Roman" w:cs="Times New Roman"/>
          <w:sz w:val="28"/>
          <w:szCs w:val="28"/>
        </w:rPr>
        <w:t>).</w:t>
      </w:r>
    </w:p>
    <w:p w14:paraId="361924BC" w14:textId="77777777" w:rsidR="00C04686" w:rsidRDefault="00C04686" w:rsidP="00C04686">
      <w:pPr>
        <w:pStyle w:val="ab"/>
        <w:ind w:firstLine="567"/>
        <w:jc w:val="both"/>
        <w:rPr>
          <w:rFonts w:ascii="Times New Roman" w:hAnsi="Times New Roman" w:cs="Times New Roman"/>
          <w:sz w:val="28"/>
          <w:szCs w:val="28"/>
        </w:rPr>
      </w:pPr>
    </w:p>
    <w:p w14:paraId="782439ED" w14:textId="5F53BD24" w:rsidR="00C04686" w:rsidRDefault="00C04686" w:rsidP="00C04686">
      <w:pPr>
        <w:pStyle w:val="ab"/>
        <w:ind w:firstLine="567"/>
        <w:jc w:val="both"/>
        <w:rPr>
          <w:rFonts w:ascii="Times New Roman" w:hAnsi="Times New Roman" w:cs="Times New Roman"/>
          <w:sz w:val="28"/>
          <w:szCs w:val="28"/>
        </w:rPr>
      </w:pPr>
      <w:r w:rsidRPr="003B7392">
        <w:rPr>
          <w:rFonts w:ascii="Times New Roman" w:hAnsi="Times New Roman" w:cs="Times New Roman"/>
          <w:sz w:val="28"/>
          <w:szCs w:val="28"/>
        </w:rPr>
        <w:t xml:space="preserve">Подробная информация о </w:t>
      </w:r>
      <w:r w:rsidR="00411C33">
        <w:rPr>
          <w:rFonts w:ascii="Times New Roman" w:hAnsi="Times New Roman" w:cs="Times New Roman"/>
          <w:sz w:val="28"/>
          <w:szCs w:val="28"/>
        </w:rPr>
        <w:t xml:space="preserve">контрольных </w:t>
      </w:r>
      <w:r w:rsidRPr="003B7392">
        <w:rPr>
          <w:rFonts w:ascii="Times New Roman" w:hAnsi="Times New Roman" w:cs="Times New Roman"/>
          <w:sz w:val="28"/>
          <w:szCs w:val="28"/>
        </w:rPr>
        <w:t xml:space="preserve">мероприятиях </w:t>
      </w:r>
      <w:r>
        <w:rPr>
          <w:rFonts w:ascii="Times New Roman" w:hAnsi="Times New Roman" w:cs="Times New Roman"/>
          <w:sz w:val="28"/>
          <w:szCs w:val="28"/>
        </w:rPr>
        <w:t xml:space="preserve">Контрольно-счетной </w:t>
      </w:r>
      <w:r w:rsidRPr="003B7392">
        <w:rPr>
          <w:rFonts w:ascii="Times New Roman" w:hAnsi="Times New Roman" w:cs="Times New Roman"/>
          <w:sz w:val="28"/>
          <w:szCs w:val="28"/>
        </w:rPr>
        <w:t xml:space="preserve">палаты, объеме проверенных средств и выявленных нарушениях приведена в приложении №1 к настоящему </w:t>
      </w:r>
      <w:r>
        <w:rPr>
          <w:rFonts w:ascii="Times New Roman" w:hAnsi="Times New Roman" w:cs="Times New Roman"/>
          <w:sz w:val="28"/>
          <w:szCs w:val="28"/>
        </w:rPr>
        <w:t>О</w:t>
      </w:r>
      <w:r w:rsidRPr="003B7392">
        <w:rPr>
          <w:rFonts w:ascii="Times New Roman" w:hAnsi="Times New Roman" w:cs="Times New Roman"/>
          <w:sz w:val="28"/>
          <w:szCs w:val="28"/>
        </w:rPr>
        <w:t>тчету. Квалификация нарушений осуществлялась с использованием Классификатора нарушений, утвержденного постановлением Коллегии Счетной палаты Российской Федерации от 21</w:t>
      </w:r>
      <w:r w:rsidR="00E365BF">
        <w:rPr>
          <w:rFonts w:ascii="Times New Roman" w:hAnsi="Times New Roman" w:cs="Times New Roman"/>
          <w:sz w:val="28"/>
          <w:szCs w:val="28"/>
        </w:rPr>
        <w:t>.12.</w:t>
      </w:r>
      <w:r w:rsidRPr="003B7392">
        <w:rPr>
          <w:rFonts w:ascii="Times New Roman" w:hAnsi="Times New Roman" w:cs="Times New Roman"/>
          <w:sz w:val="28"/>
          <w:szCs w:val="28"/>
        </w:rPr>
        <w:t>2021 №14ПК.</w:t>
      </w:r>
    </w:p>
    <w:p w14:paraId="4A34C0F1" w14:textId="77777777" w:rsidR="00C04686" w:rsidRDefault="00C04686" w:rsidP="00895B39">
      <w:pPr>
        <w:pStyle w:val="ab"/>
        <w:ind w:firstLine="567"/>
        <w:jc w:val="both"/>
        <w:rPr>
          <w:rFonts w:ascii="Times New Roman" w:hAnsi="Times New Roman" w:cs="Times New Roman"/>
          <w:sz w:val="28"/>
          <w:szCs w:val="28"/>
        </w:rPr>
      </w:pPr>
    </w:p>
    <w:p w14:paraId="63649BBA" w14:textId="2BA9C5D7" w:rsidR="00D46445" w:rsidRDefault="00D46445" w:rsidP="00D46445">
      <w:pPr>
        <w:pStyle w:val="ab"/>
        <w:ind w:firstLine="567"/>
        <w:jc w:val="both"/>
        <w:rPr>
          <w:rFonts w:ascii="Times New Roman" w:hAnsi="Times New Roman" w:cs="Times New Roman"/>
          <w:sz w:val="28"/>
          <w:szCs w:val="28"/>
        </w:rPr>
      </w:pPr>
      <w:r w:rsidRPr="00D46445">
        <w:rPr>
          <w:rFonts w:ascii="Times New Roman" w:hAnsi="Times New Roman" w:cs="Times New Roman"/>
          <w:sz w:val="28"/>
          <w:szCs w:val="28"/>
        </w:rPr>
        <w:t>По всем контрольным мероприятиям были направлены Отчеты Главе Эвенкийского муниципального района, Председателю Эвенкийского районного Совета депутатов</w:t>
      </w:r>
      <w:r w:rsidR="00411C33">
        <w:rPr>
          <w:rFonts w:ascii="Times New Roman" w:hAnsi="Times New Roman" w:cs="Times New Roman"/>
          <w:sz w:val="28"/>
          <w:szCs w:val="28"/>
        </w:rPr>
        <w:t xml:space="preserve">, </w:t>
      </w:r>
      <w:r w:rsidR="00EE0DE2">
        <w:rPr>
          <w:rFonts w:ascii="Times New Roman" w:hAnsi="Times New Roman" w:cs="Times New Roman"/>
          <w:sz w:val="28"/>
          <w:szCs w:val="28"/>
        </w:rPr>
        <w:t>прокуратуру Эвенкийского района</w:t>
      </w:r>
      <w:r w:rsidRPr="00D46445">
        <w:rPr>
          <w:rFonts w:ascii="Times New Roman" w:hAnsi="Times New Roman" w:cs="Times New Roman"/>
          <w:sz w:val="28"/>
          <w:szCs w:val="28"/>
        </w:rPr>
        <w:t>.</w:t>
      </w:r>
    </w:p>
    <w:p w14:paraId="6DF8CA27" w14:textId="739F0907" w:rsidR="00C04686" w:rsidRPr="00081720" w:rsidRDefault="00C04686" w:rsidP="00D46445">
      <w:pPr>
        <w:pStyle w:val="ab"/>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контрольных мероприятий объектам контроля направлено 40 различных рекомендаций и предложений. Все они</w:t>
      </w:r>
      <w:r w:rsidR="0099440E">
        <w:rPr>
          <w:rFonts w:ascii="Times New Roman" w:hAnsi="Times New Roman" w:cs="Times New Roman"/>
          <w:sz w:val="28"/>
          <w:szCs w:val="28"/>
        </w:rPr>
        <w:t>,</w:t>
      </w:r>
      <w:r>
        <w:rPr>
          <w:rFonts w:ascii="Times New Roman" w:hAnsi="Times New Roman" w:cs="Times New Roman"/>
          <w:sz w:val="28"/>
          <w:szCs w:val="28"/>
        </w:rPr>
        <w:t xml:space="preserve"> по</w:t>
      </w:r>
      <w:r w:rsidR="0099440E">
        <w:rPr>
          <w:rFonts w:ascii="Times New Roman" w:hAnsi="Times New Roman" w:cs="Times New Roman"/>
          <w:sz w:val="28"/>
          <w:szCs w:val="28"/>
        </w:rPr>
        <w:t xml:space="preserve"> мнению Контрольно-счетной палаты, могут и должны способствовать более результативному использованию бюджетных ресурсов и повышению качества муниципального управления в целом.</w:t>
      </w:r>
      <w:r>
        <w:rPr>
          <w:rFonts w:ascii="Times New Roman" w:hAnsi="Times New Roman" w:cs="Times New Roman"/>
          <w:sz w:val="28"/>
          <w:szCs w:val="28"/>
        </w:rPr>
        <w:t xml:space="preserve">  </w:t>
      </w:r>
    </w:p>
    <w:p w14:paraId="12ED318A" w14:textId="60EE175C" w:rsidR="00F52F48" w:rsidRDefault="00C04686" w:rsidP="00C04686">
      <w:pPr>
        <w:pStyle w:val="ab"/>
        <w:ind w:firstLine="567"/>
        <w:jc w:val="both"/>
        <w:rPr>
          <w:rFonts w:ascii="Times New Roman" w:hAnsi="Times New Roman" w:cs="Times New Roman"/>
          <w:sz w:val="28"/>
          <w:szCs w:val="28"/>
        </w:rPr>
      </w:pPr>
      <w:r>
        <w:rPr>
          <w:rFonts w:ascii="Times New Roman" w:hAnsi="Times New Roman" w:cs="Times New Roman"/>
          <w:sz w:val="28"/>
          <w:szCs w:val="28"/>
        </w:rPr>
        <w:t>В адрес объектов</w:t>
      </w:r>
      <w:r w:rsidR="00411C33">
        <w:rPr>
          <w:rFonts w:ascii="Times New Roman" w:hAnsi="Times New Roman" w:cs="Times New Roman"/>
          <w:sz w:val="28"/>
          <w:szCs w:val="28"/>
        </w:rPr>
        <w:t xml:space="preserve"> </w:t>
      </w:r>
      <w:r>
        <w:rPr>
          <w:rFonts w:ascii="Times New Roman" w:hAnsi="Times New Roman" w:cs="Times New Roman"/>
          <w:sz w:val="28"/>
          <w:szCs w:val="28"/>
        </w:rPr>
        <w:t>контроля в отчетном периоде вынесено 1</w:t>
      </w:r>
      <w:r w:rsidR="00CD7A47">
        <w:rPr>
          <w:rFonts w:ascii="Times New Roman" w:hAnsi="Times New Roman" w:cs="Times New Roman"/>
          <w:sz w:val="28"/>
          <w:szCs w:val="28"/>
        </w:rPr>
        <w:t>1</w:t>
      </w:r>
      <w:r>
        <w:rPr>
          <w:rFonts w:ascii="Times New Roman" w:hAnsi="Times New Roman" w:cs="Times New Roman"/>
          <w:sz w:val="28"/>
          <w:szCs w:val="28"/>
        </w:rPr>
        <w:t xml:space="preserve"> представлений, все представления исполнены и сняты с контроля.</w:t>
      </w:r>
    </w:p>
    <w:p w14:paraId="6DAB9CD6" w14:textId="77777777" w:rsidR="0099440E" w:rsidRPr="003B7392" w:rsidRDefault="0099440E" w:rsidP="00C04686">
      <w:pPr>
        <w:pStyle w:val="ab"/>
        <w:ind w:firstLine="567"/>
        <w:jc w:val="both"/>
        <w:rPr>
          <w:rFonts w:ascii="Times New Roman" w:hAnsi="Times New Roman" w:cs="Times New Roman"/>
          <w:sz w:val="28"/>
          <w:szCs w:val="28"/>
        </w:rPr>
      </w:pPr>
    </w:p>
    <w:p w14:paraId="06FF130C" w14:textId="0B09C333" w:rsidR="00F52F48" w:rsidRDefault="003F5D05" w:rsidP="00F52F48">
      <w:pPr>
        <w:pStyle w:val="ab"/>
        <w:numPr>
          <w:ilvl w:val="0"/>
          <w:numId w:val="6"/>
        </w:numPr>
        <w:ind w:left="0" w:firstLine="0"/>
        <w:jc w:val="center"/>
        <w:rPr>
          <w:rFonts w:ascii="Times New Roman" w:hAnsi="Times New Roman" w:cs="Times New Roman"/>
          <w:b/>
          <w:bCs/>
          <w:sz w:val="28"/>
          <w:szCs w:val="28"/>
        </w:rPr>
      </w:pPr>
      <w:r>
        <w:rPr>
          <w:rFonts w:ascii="Times New Roman" w:hAnsi="Times New Roman" w:cs="Times New Roman"/>
          <w:b/>
          <w:bCs/>
          <w:sz w:val="28"/>
          <w:szCs w:val="28"/>
        </w:rPr>
        <w:t>Контрольная и э</w:t>
      </w:r>
      <w:r w:rsidR="00E51BC6">
        <w:rPr>
          <w:rFonts w:ascii="Times New Roman" w:hAnsi="Times New Roman" w:cs="Times New Roman"/>
          <w:b/>
          <w:bCs/>
          <w:sz w:val="28"/>
          <w:szCs w:val="28"/>
        </w:rPr>
        <w:t>кспертно-аналитическая деятельность</w:t>
      </w:r>
    </w:p>
    <w:p w14:paraId="522BF96E" w14:textId="3526C0C9" w:rsidR="00F52F48" w:rsidRPr="00F52F48" w:rsidRDefault="00F52F48" w:rsidP="00F52F48">
      <w:pPr>
        <w:pStyle w:val="ab"/>
        <w:jc w:val="center"/>
        <w:rPr>
          <w:rFonts w:ascii="Times New Roman" w:hAnsi="Times New Roman" w:cs="Times New Roman"/>
          <w:b/>
          <w:bCs/>
          <w:sz w:val="28"/>
          <w:szCs w:val="28"/>
        </w:rPr>
      </w:pPr>
      <w:r w:rsidRPr="00F52F48">
        <w:rPr>
          <w:rFonts w:ascii="Times New Roman" w:hAnsi="Times New Roman" w:cs="Times New Roman"/>
          <w:b/>
          <w:bCs/>
          <w:sz w:val="28"/>
          <w:szCs w:val="28"/>
        </w:rPr>
        <w:t>Контрольно-счетной палаты в 2023 году</w:t>
      </w:r>
    </w:p>
    <w:p w14:paraId="195E9AAB" w14:textId="266AFB72" w:rsidR="00A204CA" w:rsidRDefault="00A204CA" w:rsidP="00A204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Реализуя полномочия по контролю за </w:t>
      </w:r>
      <w:r>
        <w:rPr>
          <w:rFonts w:ascii="Times New Roman CYR" w:hAnsi="Times New Roman CYR" w:cs="Times New Roman CYR"/>
          <w:color w:val="000000"/>
          <w:sz w:val="28"/>
          <w:szCs w:val="28"/>
        </w:rPr>
        <w:t>законностью и</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результативностью (эффективностью и экономностью) </w:t>
      </w:r>
      <w:r w:rsidRPr="0066052E">
        <w:rPr>
          <w:rFonts w:ascii="Times New Roman" w:hAnsi="Times New Roman" w:cs="Times New Roman"/>
          <w:sz w:val="28"/>
          <w:szCs w:val="28"/>
        </w:rPr>
        <w:t>использования бюджетных средств</w:t>
      </w:r>
      <w:r>
        <w:rPr>
          <w:rFonts w:ascii="Times New Roman" w:hAnsi="Times New Roman" w:cs="Times New Roman"/>
          <w:sz w:val="28"/>
          <w:szCs w:val="28"/>
        </w:rPr>
        <w:t>, Контрольно-счетной палатой проведены следующие тематические мероприятия:</w:t>
      </w:r>
    </w:p>
    <w:p w14:paraId="4CBF2ED4" w14:textId="55E521AD" w:rsidR="006539E5" w:rsidRDefault="00E365BF" w:rsidP="006539E5">
      <w:pPr>
        <w:pStyle w:val="ab"/>
        <w:ind w:firstLine="567"/>
        <w:jc w:val="both"/>
        <w:rPr>
          <w:rFonts w:ascii="Times New Roman" w:hAnsi="Times New Roman" w:cs="Times New Roman"/>
          <w:sz w:val="28"/>
          <w:szCs w:val="28"/>
        </w:rPr>
      </w:pPr>
      <w:r w:rsidRPr="00E10DE5">
        <w:rPr>
          <w:rFonts w:ascii="Times New Roman" w:hAnsi="Times New Roman" w:cs="Times New Roman"/>
          <w:b/>
          <w:i/>
          <w:sz w:val="28"/>
          <w:szCs w:val="28"/>
        </w:rPr>
        <w:t>1.</w:t>
      </w:r>
      <w:r w:rsidRPr="00E365BF">
        <w:rPr>
          <w:rFonts w:ascii="Times New Roman" w:hAnsi="Times New Roman" w:cs="Times New Roman"/>
          <w:sz w:val="28"/>
          <w:szCs w:val="28"/>
        </w:rPr>
        <w:t xml:space="preserve"> </w:t>
      </w:r>
      <w:r w:rsidR="006539E5" w:rsidRPr="00E365BF">
        <w:rPr>
          <w:rFonts w:ascii="Times New Roman" w:hAnsi="Times New Roman" w:cs="Times New Roman"/>
          <w:i/>
          <w:sz w:val="28"/>
          <w:szCs w:val="28"/>
        </w:rPr>
        <w:t xml:space="preserve">«Проверка содержания зимних автомобильных дорог </w:t>
      </w:r>
      <w:r w:rsidR="006539E5" w:rsidRPr="00E365BF">
        <w:rPr>
          <w:rFonts w:ascii="Times New Roman" w:eastAsia="Times New Roman" w:hAnsi="Times New Roman" w:cs="Times New Roman"/>
          <w:i/>
          <w:sz w:val="28"/>
          <w:szCs w:val="28"/>
          <w:lang w:eastAsia="x-none"/>
        </w:rPr>
        <w:t>Обществом с ограниченной ответственностью «</w:t>
      </w:r>
      <w:proofErr w:type="spellStart"/>
      <w:r w:rsidR="006539E5" w:rsidRPr="00E365BF">
        <w:rPr>
          <w:rFonts w:ascii="Times New Roman" w:eastAsia="Times New Roman" w:hAnsi="Times New Roman" w:cs="Times New Roman"/>
          <w:i/>
          <w:sz w:val="28"/>
          <w:szCs w:val="28"/>
          <w:lang w:eastAsia="x-none"/>
        </w:rPr>
        <w:t>Аргиш</w:t>
      </w:r>
      <w:proofErr w:type="spellEnd"/>
      <w:r w:rsidR="006539E5" w:rsidRPr="00E365BF">
        <w:rPr>
          <w:rFonts w:ascii="Times New Roman" w:eastAsia="Times New Roman" w:hAnsi="Times New Roman" w:cs="Times New Roman"/>
          <w:i/>
          <w:sz w:val="28"/>
          <w:szCs w:val="28"/>
          <w:lang w:eastAsia="x-none"/>
        </w:rPr>
        <w:t xml:space="preserve">» по маршрутам: </w:t>
      </w:r>
      <w:proofErr w:type="spellStart"/>
      <w:r w:rsidR="006539E5" w:rsidRPr="00E365BF">
        <w:rPr>
          <w:rFonts w:ascii="Times New Roman" w:eastAsia="Times New Roman" w:hAnsi="Times New Roman" w:cs="Times New Roman"/>
          <w:i/>
          <w:sz w:val="28"/>
          <w:szCs w:val="28"/>
          <w:lang w:eastAsia="x-none"/>
        </w:rPr>
        <w:t>Куюмба-Ванавара</w:t>
      </w:r>
      <w:proofErr w:type="spellEnd"/>
      <w:r w:rsidR="006539E5" w:rsidRPr="00E365BF">
        <w:rPr>
          <w:rFonts w:ascii="Times New Roman" w:eastAsia="Times New Roman" w:hAnsi="Times New Roman" w:cs="Times New Roman"/>
          <w:i/>
          <w:sz w:val="28"/>
          <w:szCs w:val="28"/>
          <w:lang w:eastAsia="x-none"/>
        </w:rPr>
        <w:t xml:space="preserve"> на участке 196-463 км; Тура-</w:t>
      </w:r>
      <w:proofErr w:type="spellStart"/>
      <w:r w:rsidR="006539E5" w:rsidRPr="00E365BF">
        <w:rPr>
          <w:rFonts w:ascii="Times New Roman" w:eastAsia="Times New Roman" w:hAnsi="Times New Roman" w:cs="Times New Roman"/>
          <w:i/>
          <w:sz w:val="28"/>
          <w:szCs w:val="28"/>
          <w:lang w:eastAsia="x-none"/>
        </w:rPr>
        <w:t>Ванавара</w:t>
      </w:r>
      <w:proofErr w:type="spellEnd"/>
      <w:r w:rsidR="006539E5" w:rsidRPr="00E365BF">
        <w:rPr>
          <w:rFonts w:ascii="Times New Roman" w:eastAsia="Times New Roman" w:hAnsi="Times New Roman" w:cs="Times New Roman"/>
          <w:i/>
          <w:sz w:val="28"/>
          <w:szCs w:val="28"/>
          <w:lang w:eastAsia="x-none"/>
        </w:rPr>
        <w:t xml:space="preserve">-граница </w:t>
      </w:r>
      <w:proofErr w:type="spellStart"/>
      <w:r w:rsidR="006539E5" w:rsidRPr="00E365BF">
        <w:rPr>
          <w:rFonts w:ascii="Times New Roman" w:eastAsia="Times New Roman" w:hAnsi="Times New Roman" w:cs="Times New Roman"/>
          <w:i/>
          <w:sz w:val="28"/>
          <w:szCs w:val="28"/>
          <w:lang w:eastAsia="x-none"/>
        </w:rPr>
        <w:t>Кежемского</w:t>
      </w:r>
      <w:proofErr w:type="spellEnd"/>
      <w:r w:rsidR="006539E5" w:rsidRPr="00E365BF">
        <w:rPr>
          <w:rFonts w:ascii="Times New Roman" w:eastAsia="Times New Roman" w:hAnsi="Times New Roman" w:cs="Times New Roman"/>
          <w:i/>
          <w:sz w:val="28"/>
          <w:szCs w:val="28"/>
          <w:lang w:eastAsia="x-none"/>
        </w:rPr>
        <w:t xml:space="preserve"> района-граница </w:t>
      </w:r>
      <w:proofErr w:type="gramStart"/>
      <w:r w:rsidR="006539E5" w:rsidRPr="00E365BF">
        <w:rPr>
          <w:rFonts w:ascii="Times New Roman" w:eastAsia="Times New Roman" w:hAnsi="Times New Roman" w:cs="Times New Roman"/>
          <w:i/>
          <w:sz w:val="28"/>
          <w:szCs w:val="28"/>
          <w:lang w:eastAsia="x-none"/>
        </w:rPr>
        <w:t>Иркутской</w:t>
      </w:r>
      <w:proofErr w:type="gramEnd"/>
      <w:r w:rsidR="006539E5" w:rsidRPr="00E365BF">
        <w:rPr>
          <w:rFonts w:ascii="Times New Roman" w:eastAsia="Times New Roman" w:hAnsi="Times New Roman" w:cs="Times New Roman"/>
          <w:i/>
          <w:sz w:val="28"/>
          <w:szCs w:val="28"/>
          <w:lang w:eastAsia="x-none"/>
        </w:rPr>
        <w:t xml:space="preserve"> области-</w:t>
      </w:r>
      <w:proofErr w:type="spellStart"/>
      <w:r w:rsidR="006539E5" w:rsidRPr="00E365BF">
        <w:rPr>
          <w:rFonts w:ascii="Times New Roman" w:hAnsi="Times New Roman" w:cs="Times New Roman"/>
          <w:i/>
          <w:sz w:val="28"/>
          <w:szCs w:val="28"/>
        </w:rPr>
        <w:t>Чемдальск</w:t>
      </w:r>
      <w:proofErr w:type="spellEnd"/>
      <w:r w:rsidR="006539E5" w:rsidRPr="00E365BF">
        <w:rPr>
          <w:rFonts w:ascii="Times New Roman" w:hAnsi="Times New Roman" w:cs="Times New Roman"/>
          <w:i/>
          <w:sz w:val="28"/>
          <w:szCs w:val="28"/>
        </w:rPr>
        <w:t xml:space="preserve"> (45 км)</w:t>
      </w:r>
      <w:r w:rsidR="006539E5" w:rsidRPr="00E365BF">
        <w:rPr>
          <w:rFonts w:ascii="Times New Roman" w:hAnsi="Times New Roman" w:cs="Times New Roman"/>
          <w:sz w:val="28"/>
          <w:szCs w:val="28"/>
        </w:rPr>
        <w:t>,</w:t>
      </w:r>
      <w:r w:rsidR="006539E5" w:rsidRPr="006539E5">
        <w:rPr>
          <w:rFonts w:ascii="Times New Roman" w:hAnsi="Times New Roman" w:cs="Times New Roman"/>
          <w:sz w:val="28"/>
          <w:szCs w:val="28"/>
        </w:rPr>
        <w:t xml:space="preserve"> </w:t>
      </w:r>
      <w:r w:rsidR="006539E5">
        <w:rPr>
          <w:rFonts w:ascii="Times New Roman" w:hAnsi="Times New Roman" w:cs="Times New Roman"/>
          <w:sz w:val="28"/>
          <w:szCs w:val="28"/>
        </w:rPr>
        <w:t xml:space="preserve">внеплановое контрольное мероприятие, </w:t>
      </w:r>
      <w:r w:rsidR="006539E5" w:rsidRPr="006539E5">
        <w:rPr>
          <w:rFonts w:ascii="Times New Roman" w:hAnsi="Times New Roman" w:cs="Times New Roman"/>
          <w:sz w:val="28"/>
          <w:szCs w:val="28"/>
        </w:rPr>
        <w:t xml:space="preserve">на основании обращения депутатов Эвенкийского районного Совета депутатов. </w:t>
      </w:r>
      <w:r w:rsidR="006539E5">
        <w:rPr>
          <w:rFonts w:ascii="Times New Roman" w:hAnsi="Times New Roman" w:cs="Times New Roman"/>
          <w:sz w:val="28"/>
          <w:szCs w:val="28"/>
        </w:rPr>
        <w:t>В ходе контрольного мероприятия выявлены следующие нарушения и недостатки</w:t>
      </w:r>
      <w:r w:rsidR="006539E5" w:rsidRPr="006539E5">
        <w:rPr>
          <w:rFonts w:ascii="Times New Roman" w:hAnsi="Times New Roman" w:cs="Times New Roman"/>
          <w:sz w:val="28"/>
          <w:szCs w:val="28"/>
        </w:rPr>
        <w:t>:</w:t>
      </w:r>
    </w:p>
    <w:p w14:paraId="197DC77C" w14:textId="77777777" w:rsidR="006539E5" w:rsidRPr="006539E5" w:rsidRDefault="006539E5" w:rsidP="006539E5">
      <w:pPr>
        <w:pStyle w:val="ab"/>
        <w:ind w:firstLine="567"/>
        <w:jc w:val="both"/>
        <w:rPr>
          <w:rFonts w:ascii="Times New Roman" w:hAnsi="Times New Roman" w:cs="Times New Roman"/>
          <w:bCs/>
          <w:sz w:val="28"/>
          <w:szCs w:val="28"/>
        </w:rPr>
      </w:pPr>
      <w:r w:rsidRPr="006539E5">
        <w:rPr>
          <w:rFonts w:ascii="Times New Roman" w:hAnsi="Times New Roman" w:cs="Times New Roman"/>
          <w:bCs/>
          <w:sz w:val="28"/>
          <w:szCs w:val="28"/>
        </w:rPr>
        <w:t xml:space="preserve">По маршруту </w:t>
      </w:r>
      <w:proofErr w:type="spellStart"/>
      <w:r w:rsidRPr="006539E5">
        <w:rPr>
          <w:rFonts w:ascii="Times New Roman" w:hAnsi="Times New Roman" w:cs="Times New Roman"/>
          <w:bCs/>
          <w:sz w:val="28"/>
          <w:szCs w:val="28"/>
        </w:rPr>
        <w:t>Куюмба-Ванавара</w:t>
      </w:r>
      <w:proofErr w:type="spellEnd"/>
      <w:r w:rsidRPr="006539E5">
        <w:rPr>
          <w:rFonts w:ascii="Times New Roman" w:hAnsi="Times New Roman" w:cs="Times New Roman"/>
          <w:bCs/>
          <w:sz w:val="28"/>
          <w:szCs w:val="28"/>
        </w:rPr>
        <w:t xml:space="preserve"> на участке 196-463 км выявлено следующее:</w:t>
      </w:r>
    </w:p>
    <w:p w14:paraId="095A915A" w14:textId="484BC352" w:rsidR="006539E5" w:rsidRPr="002F7E56" w:rsidRDefault="006539E5" w:rsidP="006539E5">
      <w:pPr>
        <w:pStyle w:val="ab"/>
        <w:ind w:firstLine="567"/>
        <w:jc w:val="both"/>
        <w:rPr>
          <w:rFonts w:ascii="Times New Roman" w:eastAsia="Calibri" w:hAnsi="Times New Roman" w:cs="Times New Roman"/>
          <w:sz w:val="28"/>
          <w:szCs w:val="28"/>
        </w:rPr>
      </w:pPr>
      <w:r w:rsidRPr="002F7E56">
        <w:rPr>
          <w:rFonts w:ascii="Times New Roman" w:hAnsi="Times New Roman" w:cs="Times New Roman"/>
          <w:sz w:val="28"/>
          <w:szCs w:val="28"/>
        </w:rPr>
        <w:t>- н</w:t>
      </w:r>
      <w:r w:rsidRPr="002F7E56">
        <w:rPr>
          <w:rFonts w:ascii="Times New Roman" w:eastAsia="Calibri" w:hAnsi="Times New Roman" w:cs="Times New Roman"/>
          <w:sz w:val="28"/>
          <w:szCs w:val="28"/>
        </w:rPr>
        <w:t xml:space="preserve">а определенных участках дороги визуально имеются неровности в виде волн и неочищенный снег на проезжей части высотой 3-5 см; </w:t>
      </w:r>
    </w:p>
    <w:p w14:paraId="7286F119" w14:textId="613EC87E" w:rsidR="006539E5" w:rsidRPr="002F7E56" w:rsidRDefault="006539E5" w:rsidP="006539E5">
      <w:pPr>
        <w:pStyle w:val="ab"/>
        <w:ind w:firstLine="567"/>
        <w:jc w:val="both"/>
        <w:rPr>
          <w:rFonts w:ascii="Times New Roman" w:hAnsi="Times New Roman" w:cs="Times New Roman"/>
          <w:sz w:val="28"/>
          <w:szCs w:val="28"/>
        </w:rPr>
      </w:pPr>
      <w:r w:rsidRPr="002F7E56">
        <w:rPr>
          <w:rFonts w:ascii="Times New Roman" w:eastAsia="Calibri" w:hAnsi="Times New Roman" w:cs="Times New Roman"/>
          <w:sz w:val="28"/>
          <w:szCs w:val="28"/>
        </w:rPr>
        <w:t>- ширина обочин местами не соответствует п</w:t>
      </w:r>
      <w:r w:rsidR="00EA55D1">
        <w:rPr>
          <w:rFonts w:ascii="Times New Roman" w:eastAsia="Calibri" w:hAnsi="Times New Roman" w:cs="Times New Roman"/>
          <w:sz w:val="28"/>
          <w:szCs w:val="28"/>
        </w:rPr>
        <w:t>ункту</w:t>
      </w:r>
      <w:r w:rsidRPr="002F7E56">
        <w:rPr>
          <w:rFonts w:ascii="Times New Roman" w:eastAsia="Calibri" w:hAnsi="Times New Roman" w:cs="Times New Roman"/>
          <w:sz w:val="28"/>
          <w:szCs w:val="28"/>
        </w:rPr>
        <w:t xml:space="preserve"> 6.3 Национального стандарта РФ ГОСТ </w:t>
      </w:r>
      <w:proofErr w:type="gramStart"/>
      <w:r w:rsidRPr="002F7E56">
        <w:rPr>
          <w:rFonts w:ascii="Times New Roman" w:eastAsia="Calibri" w:hAnsi="Times New Roman" w:cs="Times New Roman"/>
          <w:sz w:val="28"/>
          <w:szCs w:val="28"/>
        </w:rPr>
        <w:t>Р</w:t>
      </w:r>
      <w:proofErr w:type="gramEnd"/>
      <w:r w:rsidRPr="002F7E56">
        <w:rPr>
          <w:rFonts w:ascii="Times New Roman" w:eastAsia="Calibri" w:hAnsi="Times New Roman" w:cs="Times New Roman"/>
          <w:sz w:val="28"/>
          <w:szCs w:val="28"/>
        </w:rPr>
        <w:t xml:space="preserve"> 58948-2020. Так, например, согласно стандарту, ширина обочин должна составлять 1,5 м с обеих сторон дорожного полотна, тогда как согласно акту замера на 120 км пути ширина обочины на 0,4 м меньше нормы, на 200 км ширина обочины на 0,7 м меньше нормы.</w:t>
      </w:r>
    </w:p>
    <w:p w14:paraId="3DDC5042" w14:textId="04C92734" w:rsidR="006539E5" w:rsidRPr="006539E5" w:rsidRDefault="006539E5" w:rsidP="006539E5">
      <w:pPr>
        <w:pStyle w:val="ab"/>
        <w:ind w:firstLine="567"/>
        <w:jc w:val="both"/>
        <w:rPr>
          <w:rFonts w:ascii="Times New Roman" w:hAnsi="Times New Roman" w:cs="Times New Roman"/>
          <w:bCs/>
          <w:sz w:val="28"/>
          <w:szCs w:val="28"/>
        </w:rPr>
      </w:pPr>
      <w:r w:rsidRPr="006539E5">
        <w:rPr>
          <w:rFonts w:ascii="Times New Roman" w:hAnsi="Times New Roman" w:cs="Times New Roman"/>
          <w:bCs/>
          <w:sz w:val="28"/>
          <w:szCs w:val="28"/>
        </w:rPr>
        <w:t>По маршруту Тура-</w:t>
      </w:r>
      <w:proofErr w:type="spellStart"/>
      <w:r w:rsidRPr="006539E5">
        <w:rPr>
          <w:rFonts w:ascii="Times New Roman" w:hAnsi="Times New Roman" w:cs="Times New Roman"/>
          <w:bCs/>
          <w:sz w:val="28"/>
          <w:szCs w:val="28"/>
        </w:rPr>
        <w:t>Ванавара</w:t>
      </w:r>
      <w:proofErr w:type="spellEnd"/>
      <w:r w:rsidRPr="006539E5">
        <w:rPr>
          <w:rFonts w:ascii="Times New Roman" w:hAnsi="Times New Roman" w:cs="Times New Roman"/>
          <w:bCs/>
          <w:sz w:val="28"/>
          <w:szCs w:val="28"/>
        </w:rPr>
        <w:t xml:space="preserve">-граница </w:t>
      </w:r>
      <w:proofErr w:type="spellStart"/>
      <w:r w:rsidRPr="006539E5">
        <w:rPr>
          <w:rFonts w:ascii="Times New Roman" w:hAnsi="Times New Roman" w:cs="Times New Roman"/>
          <w:bCs/>
          <w:sz w:val="28"/>
          <w:szCs w:val="28"/>
        </w:rPr>
        <w:t>Кежемского</w:t>
      </w:r>
      <w:proofErr w:type="spellEnd"/>
      <w:r w:rsidRPr="006539E5">
        <w:rPr>
          <w:rFonts w:ascii="Times New Roman" w:hAnsi="Times New Roman" w:cs="Times New Roman"/>
          <w:bCs/>
          <w:sz w:val="28"/>
          <w:szCs w:val="28"/>
        </w:rPr>
        <w:t xml:space="preserve"> района-граница Иркутской области-</w:t>
      </w:r>
      <w:proofErr w:type="spellStart"/>
      <w:r w:rsidRPr="006539E5">
        <w:rPr>
          <w:rFonts w:ascii="Times New Roman" w:hAnsi="Times New Roman" w:cs="Times New Roman"/>
          <w:bCs/>
          <w:sz w:val="28"/>
          <w:szCs w:val="28"/>
        </w:rPr>
        <w:t>Чемдальск</w:t>
      </w:r>
      <w:proofErr w:type="spellEnd"/>
      <w:r w:rsidRPr="006539E5">
        <w:rPr>
          <w:rFonts w:ascii="Times New Roman" w:hAnsi="Times New Roman" w:cs="Times New Roman"/>
          <w:bCs/>
          <w:sz w:val="28"/>
          <w:szCs w:val="28"/>
        </w:rPr>
        <w:t xml:space="preserve"> (45 км) выявлено следующее:</w:t>
      </w:r>
    </w:p>
    <w:p w14:paraId="47FFB756" w14:textId="77777777" w:rsidR="006539E5" w:rsidRPr="002F7E56" w:rsidRDefault="006539E5" w:rsidP="006539E5">
      <w:pPr>
        <w:pStyle w:val="ab"/>
        <w:ind w:firstLine="567"/>
        <w:jc w:val="both"/>
        <w:rPr>
          <w:rFonts w:ascii="Times New Roman" w:eastAsia="Calibri" w:hAnsi="Times New Roman" w:cs="Times New Roman"/>
          <w:sz w:val="28"/>
          <w:szCs w:val="28"/>
        </w:rPr>
      </w:pPr>
      <w:r w:rsidRPr="002F7E56">
        <w:rPr>
          <w:rFonts w:ascii="Times New Roman" w:hAnsi="Times New Roman" w:cs="Times New Roman"/>
          <w:sz w:val="28"/>
          <w:szCs w:val="28"/>
        </w:rPr>
        <w:t>- н</w:t>
      </w:r>
      <w:r w:rsidRPr="002F7E56">
        <w:rPr>
          <w:rFonts w:ascii="Times New Roman" w:eastAsia="Calibri" w:hAnsi="Times New Roman" w:cs="Times New Roman"/>
          <w:sz w:val="28"/>
          <w:szCs w:val="28"/>
        </w:rPr>
        <w:t xml:space="preserve">а участке дороги имеются неровности в виде волн;  </w:t>
      </w:r>
    </w:p>
    <w:p w14:paraId="38294365" w14:textId="4D58D829" w:rsidR="006539E5" w:rsidRPr="002F7E56" w:rsidRDefault="006539E5" w:rsidP="006539E5">
      <w:pPr>
        <w:pStyle w:val="ab"/>
        <w:ind w:firstLine="567"/>
        <w:jc w:val="both"/>
        <w:rPr>
          <w:rFonts w:ascii="Times New Roman" w:eastAsia="Calibri" w:hAnsi="Times New Roman" w:cs="Times New Roman"/>
          <w:sz w:val="28"/>
          <w:szCs w:val="28"/>
        </w:rPr>
      </w:pPr>
      <w:r w:rsidRPr="002F7E56">
        <w:rPr>
          <w:rFonts w:ascii="Times New Roman" w:eastAsia="Calibri" w:hAnsi="Times New Roman" w:cs="Times New Roman"/>
          <w:sz w:val="28"/>
          <w:szCs w:val="28"/>
        </w:rPr>
        <w:t>- в среднем по ширине проезжей части дорога местами не соответствует п</w:t>
      </w:r>
      <w:r w:rsidR="00EA55D1">
        <w:rPr>
          <w:rFonts w:ascii="Times New Roman" w:eastAsia="Calibri" w:hAnsi="Times New Roman" w:cs="Times New Roman"/>
          <w:sz w:val="28"/>
          <w:szCs w:val="28"/>
        </w:rPr>
        <w:t>ункту</w:t>
      </w:r>
      <w:r w:rsidRPr="002F7E56">
        <w:rPr>
          <w:rFonts w:ascii="Times New Roman" w:eastAsia="Calibri" w:hAnsi="Times New Roman" w:cs="Times New Roman"/>
          <w:sz w:val="28"/>
          <w:szCs w:val="28"/>
        </w:rPr>
        <w:t xml:space="preserve"> 2 Постановления Администрации Эвенкийского муниципального района Красноярского края от 03.11.2022 </w:t>
      </w:r>
      <w:r w:rsidR="00EA55D1" w:rsidRPr="002F7E56">
        <w:rPr>
          <w:rFonts w:ascii="Times New Roman" w:eastAsia="Calibri" w:hAnsi="Times New Roman" w:cs="Times New Roman"/>
          <w:sz w:val="28"/>
          <w:szCs w:val="28"/>
        </w:rPr>
        <w:t xml:space="preserve">№546-п </w:t>
      </w:r>
      <w:r w:rsidR="00EA55D1">
        <w:rPr>
          <w:rFonts w:ascii="Times New Roman" w:eastAsia="Calibri" w:hAnsi="Times New Roman" w:cs="Times New Roman"/>
          <w:sz w:val="28"/>
          <w:szCs w:val="28"/>
        </w:rPr>
        <w:t>и пункту</w:t>
      </w:r>
      <w:r w:rsidRPr="002F7E56">
        <w:rPr>
          <w:rFonts w:ascii="Times New Roman" w:eastAsia="Calibri" w:hAnsi="Times New Roman" w:cs="Times New Roman"/>
          <w:sz w:val="28"/>
          <w:szCs w:val="28"/>
        </w:rPr>
        <w:t xml:space="preserve"> 6.3 Национального стандарта РФ ГОСТ </w:t>
      </w:r>
      <w:proofErr w:type="gramStart"/>
      <w:r w:rsidRPr="002F7E56">
        <w:rPr>
          <w:rFonts w:ascii="Times New Roman" w:eastAsia="Calibri" w:hAnsi="Times New Roman" w:cs="Times New Roman"/>
          <w:sz w:val="28"/>
          <w:szCs w:val="28"/>
        </w:rPr>
        <w:t>Р</w:t>
      </w:r>
      <w:proofErr w:type="gramEnd"/>
      <w:r w:rsidRPr="002F7E56">
        <w:rPr>
          <w:rFonts w:ascii="Times New Roman" w:eastAsia="Calibri" w:hAnsi="Times New Roman" w:cs="Times New Roman"/>
          <w:sz w:val="28"/>
          <w:szCs w:val="28"/>
        </w:rPr>
        <w:t xml:space="preserve"> 58948-2020; </w:t>
      </w:r>
    </w:p>
    <w:p w14:paraId="05794CA3" w14:textId="54498565" w:rsidR="006539E5" w:rsidRPr="00BC5660" w:rsidRDefault="006539E5" w:rsidP="006539E5">
      <w:pPr>
        <w:pStyle w:val="ab"/>
        <w:ind w:firstLine="567"/>
        <w:jc w:val="both"/>
        <w:rPr>
          <w:rFonts w:ascii="Times New Roman" w:hAnsi="Times New Roman" w:cs="Times New Roman"/>
          <w:sz w:val="28"/>
          <w:szCs w:val="28"/>
        </w:rPr>
      </w:pPr>
      <w:r w:rsidRPr="002F7E56">
        <w:rPr>
          <w:rFonts w:ascii="Times New Roman" w:eastAsia="Calibri" w:hAnsi="Times New Roman" w:cs="Times New Roman"/>
          <w:sz w:val="28"/>
          <w:szCs w:val="28"/>
        </w:rPr>
        <w:t>- ширина об</w:t>
      </w:r>
      <w:r w:rsidR="00EA55D1">
        <w:rPr>
          <w:rFonts w:ascii="Times New Roman" w:eastAsia="Calibri" w:hAnsi="Times New Roman" w:cs="Times New Roman"/>
          <w:sz w:val="28"/>
          <w:szCs w:val="28"/>
        </w:rPr>
        <w:t>очин местами не соответствует пункту</w:t>
      </w:r>
      <w:r w:rsidRPr="002F7E56">
        <w:rPr>
          <w:rFonts w:ascii="Times New Roman" w:eastAsia="Calibri" w:hAnsi="Times New Roman" w:cs="Times New Roman"/>
          <w:sz w:val="28"/>
          <w:szCs w:val="28"/>
        </w:rPr>
        <w:t xml:space="preserve"> 6.3 Национального стандарта РФ ГОСТ </w:t>
      </w:r>
      <w:proofErr w:type="gramStart"/>
      <w:r w:rsidRPr="002F7E56">
        <w:rPr>
          <w:rFonts w:ascii="Times New Roman" w:eastAsia="Calibri" w:hAnsi="Times New Roman" w:cs="Times New Roman"/>
          <w:sz w:val="28"/>
          <w:szCs w:val="28"/>
        </w:rPr>
        <w:t>Р</w:t>
      </w:r>
      <w:proofErr w:type="gramEnd"/>
      <w:r w:rsidRPr="002F7E56">
        <w:rPr>
          <w:rFonts w:ascii="Times New Roman" w:eastAsia="Calibri" w:hAnsi="Times New Roman" w:cs="Times New Roman"/>
          <w:sz w:val="28"/>
          <w:szCs w:val="28"/>
        </w:rPr>
        <w:t xml:space="preserve"> 58948-2020. Так, например, согласно стандарту, ширина обочин должна составлять 1,5 м с обеих сторон дорожного полотна, </w:t>
      </w:r>
      <w:r w:rsidRPr="002F7E56">
        <w:rPr>
          <w:rFonts w:ascii="Times New Roman" w:eastAsia="Calibri" w:hAnsi="Times New Roman" w:cs="Times New Roman"/>
          <w:sz w:val="28"/>
          <w:szCs w:val="28"/>
        </w:rPr>
        <w:lastRenderedPageBreak/>
        <w:t>тогда как согласно акту замера на 40 км пути ширина обочины на 1,4</w:t>
      </w:r>
      <w:r w:rsidR="00EA55D1">
        <w:rPr>
          <w:rFonts w:ascii="Times New Roman" w:eastAsia="Calibri" w:hAnsi="Times New Roman" w:cs="Times New Roman"/>
          <w:sz w:val="28"/>
          <w:szCs w:val="28"/>
        </w:rPr>
        <w:t xml:space="preserve"> </w:t>
      </w:r>
      <w:r w:rsidRPr="002F7E56">
        <w:rPr>
          <w:rFonts w:ascii="Times New Roman" w:eastAsia="Calibri" w:hAnsi="Times New Roman" w:cs="Times New Roman"/>
          <w:sz w:val="28"/>
          <w:szCs w:val="28"/>
        </w:rPr>
        <w:t>м меньше нормы.</w:t>
      </w:r>
    </w:p>
    <w:p w14:paraId="713D0394" w14:textId="5A208BE0" w:rsidR="006539E5" w:rsidRDefault="006539E5" w:rsidP="006539E5">
      <w:pPr>
        <w:autoSpaceDE w:val="0"/>
        <w:autoSpaceDN w:val="0"/>
        <w:adjustRightInd w:val="0"/>
        <w:spacing w:after="0" w:line="240" w:lineRule="auto"/>
        <w:ind w:firstLine="567"/>
        <w:jc w:val="both"/>
        <w:rPr>
          <w:rFonts w:ascii="Times New Roman" w:hAnsi="Times New Roman" w:cs="Times New Roman"/>
          <w:sz w:val="28"/>
          <w:szCs w:val="28"/>
        </w:rPr>
      </w:pPr>
      <w:r w:rsidRPr="00B65182">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Pr>
          <w:rFonts w:ascii="Times New Roman" w:eastAsia="Calibri" w:hAnsi="Times New Roman" w:cs="Times New Roman"/>
          <w:sz w:val="28"/>
          <w:szCs w:val="28"/>
        </w:rPr>
        <w:t>, что выявленные недостатки, а именно сужения проезжей части в некоторых участках, неровности в виде волн устранены за счет увеличения цикличности прочистки автозимника.</w:t>
      </w:r>
    </w:p>
    <w:p w14:paraId="325AEAF9" w14:textId="32453C8F" w:rsidR="00571DC4" w:rsidRPr="006F73B8" w:rsidRDefault="00E365BF" w:rsidP="006539E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10DE5">
        <w:rPr>
          <w:rFonts w:ascii="Times New Roman" w:eastAsia="Times New Roman" w:hAnsi="Times New Roman" w:cs="Times New Roman"/>
          <w:b/>
          <w:bCs/>
          <w:i/>
          <w:sz w:val="28"/>
          <w:szCs w:val="28"/>
          <w:lang w:eastAsia="x-none"/>
        </w:rPr>
        <w:t>2.</w:t>
      </w:r>
      <w:r w:rsidRPr="00E365BF">
        <w:rPr>
          <w:rFonts w:ascii="Times New Roman" w:eastAsia="Times New Roman" w:hAnsi="Times New Roman" w:cs="Times New Roman"/>
          <w:bCs/>
          <w:sz w:val="28"/>
          <w:szCs w:val="28"/>
          <w:lang w:eastAsia="x-none"/>
        </w:rPr>
        <w:t xml:space="preserve"> </w:t>
      </w:r>
      <w:r w:rsidR="00AE328C" w:rsidRPr="00E365BF">
        <w:rPr>
          <w:rFonts w:ascii="Times New Roman" w:eastAsia="Times New Roman" w:hAnsi="Times New Roman" w:cs="Times New Roman"/>
          <w:bCs/>
          <w:i/>
          <w:sz w:val="28"/>
          <w:szCs w:val="28"/>
          <w:lang w:eastAsia="x-none"/>
        </w:rPr>
        <w:t>Проверка законности, эффективности (экономности и результативности) использования бюджетных средств, направленных на обеспечение деятельности Муниципального казенного образовательного учреждения «</w:t>
      </w:r>
      <w:proofErr w:type="spellStart"/>
      <w:r w:rsidR="00AE328C" w:rsidRPr="00E365BF">
        <w:rPr>
          <w:rFonts w:ascii="Times New Roman" w:eastAsia="Times New Roman" w:hAnsi="Times New Roman" w:cs="Times New Roman"/>
          <w:bCs/>
          <w:i/>
          <w:sz w:val="28"/>
          <w:szCs w:val="28"/>
          <w:lang w:eastAsia="x-none"/>
        </w:rPr>
        <w:t>Стрелковская</w:t>
      </w:r>
      <w:proofErr w:type="spellEnd"/>
      <w:r w:rsidR="00AE328C" w:rsidRPr="00E365BF">
        <w:rPr>
          <w:rFonts w:ascii="Times New Roman" w:eastAsia="Times New Roman" w:hAnsi="Times New Roman" w:cs="Times New Roman"/>
          <w:bCs/>
          <w:i/>
          <w:sz w:val="28"/>
          <w:szCs w:val="28"/>
          <w:lang w:eastAsia="x-none"/>
        </w:rPr>
        <w:t xml:space="preserve"> средняя </w:t>
      </w:r>
      <w:proofErr w:type="gramStart"/>
      <w:r w:rsidR="00AE328C" w:rsidRPr="00E365BF">
        <w:rPr>
          <w:rFonts w:ascii="Times New Roman" w:eastAsia="Times New Roman" w:hAnsi="Times New Roman" w:cs="Times New Roman"/>
          <w:bCs/>
          <w:i/>
          <w:sz w:val="28"/>
          <w:szCs w:val="28"/>
          <w:lang w:eastAsia="x-none"/>
        </w:rPr>
        <w:t>школа-детский</w:t>
      </w:r>
      <w:proofErr w:type="gramEnd"/>
      <w:r w:rsidR="00AE328C" w:rsidRPr="00E365BF">
        <w:rPr>
          <w:rFonts w:ascii="Times New Roman" w:eastAsia="Times New Roman" w:hAnsi="Times New Roman" w:cs="Times New Roman"/>
          <w:bCs/>
          <w:i/>
          <w:sz w:val="28"/>
          <w:szCs w:val="28"/>
          <w:lang w:eastAsia="x-none"/>
        </w:rPr>
        <w:t xml:space="preserve"> сад</w:t>
      </w:r>
      <w:r w:rsidR="00AE328C" w:rsidRPr="00E365BF">
        <w:rPr>
          <w:rFonts w:ascii="Times New Roman" w:eastAsia="Times New Roman" w:hAnsi="Times New Roman" w:cs="Times New Roman"/>
          <w:bCs/>
          <w:i/>
          <w:sz w:val="28"/>
          <w:szCs w:val="28"/>
          <w:lang w:val="x-none" w:eastAsia="x-none"/>
        </w:rPr>
        <w:t>»</w:t>
      </w:r>
      <w:r w:rsidR="00AE328C" w:rsidRPr="00E365BF">
        <w:rPr>
          <w:rFonts w:ascii="Times New Roman" w:eastAsia="Times New Roman" w:hAnsi="Times New Roman" w:cs="Times New Roman"/>
          <w:bCs/>
          <w:i/>
          <w:sz w:val="28"/>
          <w:szCs w:val="28"/>
          <w:lang w:eastAsia="x-none"/>
        </w:rPr>
        <w:t xml:space="preserve"> Эвенкийского муниципального района Красноярского края за 2022 год</w:t>
      </w:r>
      <w:r w:rsidR="00FB14BB">
        <w:rPr>
          <w:rFonts w:ascii="Times New Roman" w:eastAsia="Times New Roman" w:hAnsi="Times New Roman" w:cs="Times New Roman"/>
          <w:bCs/>
          <w:sz w:val="28"/>
          <w:szCs w:val="28"/>
          <w:lang w:eastAsia="x-none"/>
        </w:rPr>
        <w:t>,</w:t>
      </w:r>
      <w:r w:rsidR="00AE328C">
        <w:rPr>
          <w:rFonts w:ascii="Times New Roman" w:eastAsia="Times New Roman" w:hAnsi="Times New Roman" w:cs="Times New Roman"/>
          <w:bCs/>
          <w:sz w:val="28"/>
          <w:szCs w:val="28"/>
          <w:lang w:eastAsia="x-none"/>
        </w:rPr>
        <w:t xml:space="preserve"> в соответствии с пунктом 1.1 Плана работы</w:t>
      </w:r>
      <w:r w:rsidR="00FB14BB">
        <w:rPr>
          <w:rFonts w:ascii="Times New Roman" w:eastAsia="Times New Roman" w:hAnsi="Times New Roman" w:cs="Times New Roman"/>
          <w:bCs/>
          <w:sz w:val="28"/>
          <w:szCs w:val="28"/>
          <w:lang w:eastAsia="x-none"/>
        </w:rPr>
        <w:t xml:space="preserve">. </w:t>
      </w:r>
      <w:r w:rsidR="00FB14BB" w:rsidRPr="0048684B">
        <w:rPr>
          <w:rFonts w:ascii="Times New Roman" w:eastAsia="Calibri" w:hAnsi="Times New Roman" w:cs="Times New Roman"/>
          <w:sz w:val="28"/>
          <w:szCs w:val="28"/>
        </w:rPr>
        <w:t>В проверяемом периоде 2022 года проверкой отмечается перечисление Учреждением штрафов:</w:t>
      </w:r>
      <w:r w:rsidR="00FB14BB" w:rsidRPr="00C47E9B">
        <w:rPr>
          <w:rFonts w:ascii="Times New Roman" w:eastAsia="Calibri" w:hAnsi="Times New Roman" w:cs="Times New Roman"/>
          <w:sz w:val="28"/>
          <w:szCs w:val="28"/>
        </w:rPr>
        <w:t xml:space="preserve"> за непредоставление расчета по страховым взносам, финансовые санкции за непредоставление страхователем в установленный срок сведений, административный штраф Роспотребнадзора</w:t>
      </w:r>
      <w:r w:rsidR="00571DC4">
        <w:rPr>
          <w:rFonts w:ascii="Times New Roman" w:eastAsia="Calibri" w:hAnsi="Times New Roman" w:cs="Times New Roman"/>
          <w:sz w:val="28"/>
          <w:szCs w:val="28"/>
        </w:rPr>
        <w:t xml:space="preserve">, что привело к нарушению статьи 34 Бюджетного кодекса Российской Федерации, к неэффективному </w:t>
      </w:r>
      <w:r w:rsidR="00571DC4" w:rsidRPr="006F73B8">
        <w:rPr>
          <w:rFonts w:ascii="Times New Roman" w:eastAsia="Calibri" w:hAnsi="Times New Roman" w:cs="Times New Roman"/>
          <w:sz w:val="28"/>
          <w:szCs w:val="28"/>
        </w:rPr>
        <w:t>использованию средств районного бюджета в общей сумме 35</w:t>
      </w:r>
      <w:r w:rsidR="00366EAA">
        <w:rPr>
          <w:rFonts w:ascii="Times New Roman" w:eastAsia="Calibri" w:hAnsi="Times New Roman" w:cs="Times New Roman"/>
          <w:sz w:val="28"/>
          <w:szCs w:val="28"/>
        </w:rPr>
        <w:t xml:space="preserve">,0 тыс. </w:t>
      </w:r>
      <w:r w:rsidR="00571DC4" w:rsidRPr="006F73B8">
        <w:rPr>
          <w:rFonts w:ascii="Times New Roman" w:eastAsia="Calibri" w:hAnsi="Times New Roman" w:cs="Times New Roman"/>
          <w:sz w:val="28"/>
          <w:szCs w:val="28"/>
        </w:rPr>
        <w:t>рублей.</w:t>
      </w:r>
    </w:p>
    <w:p w14:paraId="14C6B25E" w14:textId="7A9E5255" w:rsidR="00FB14BB" w:rsidRPr="00FB14BB" w:rsidRDefault="00571DC4" w:rsidP="00571DC4">
      <w:pPr>
        <w:autoSpaceDE w:val="0"/>
        <w:autoSpaceDN w:val="0"/>
        <w:adjustRightInd w:val="0"/>
        <w:spacing w:after="0" w:line="240" w:lineRule="auto"/>
        <w:ind w:firstLine="567"/>
        <w:jc w:val="both"/>
        <w:rPr>
          <w:rFonts w:ascii="Times New Roman" w:hAnsi="Times New Roman" w:cs="Times New Roman"/>
          <w:iCs/>
          <w:sz w:val="28"/>
          <w:szCs w:val="28"/>
        </w:rPr>
      </w:pPr>
      <w:r w:rsidRPr="00B65182">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sidR="00FB14BB" w:rsidRPr="00FB14BB">
        <w:rPr>
          <w:rFonts w:ascii="Times New Roman" w:hAnsi="Times New Roman" w:cs="Times New Roman"/>
          <w:iCs/>
          <w:sz w:val="28"/>
          <w:szCs w:val="28"/>
        </w:rPr>
        <w:t>, что результаты проведенной проверки будут учтены в дальнейшей работе для эффективного расходования бюджетных сре</w:t>
      </w:r>
      <w:proofErr w:type="gramStart"/>
      <w:r w:rsidR="00FB14BB" w:rsidRPr="00FB14BB">
        <w:rPr>
          <w:rFonts w:ascii="Times New Roman" w:hAnsi="Times New Roman" w:cs="Times New Roman"/>
          <w:iCs/>
          <w:sz w:val="28"/>
          <w:szCs w:val="28"/>
        </w:rPr>
        <w:t>дств в ч</w:t>
      </w:r>
      <w:proofErr w:type="gramEnd"/>
      <w:r w:rsidR="00FB14BB" w:rsidRPr="00FB14BB">
        <w:rPr>
          <w:rFonts w:ascii="Times New Roman" w:hAnsi="Times New Roman" w:cs="Times New Roman"/>
          <w:iCs/>
          <w:sz w:val="28"/>
          <w:szCs w:val="28"/>
        </w:rPr>
        <w:t>асти: усилени</w:t>
      </w:r>
      <w:r w:rsidR="007F4626">
        <w:rPr>
          <w:rFonts w:ascii="Times New Roman" w:hAnsi="Times New Roman" w:cs="Times New Roman"/>
          <w:iCs/>
          <w:sz w:val="28"/>
          <w:szCs w:val="28"/>
        </w:rPr>
        <w:t>я</w:t>
      </w:r>
      <w:r w:rsidR="00FB14BB" w:rsidRPr="00FB14BB">
        <w:rPr>
          <w:rFonts w:ascii="Times New Roman" w:hAnsi="Times New Roman" w:cs="Times New Roman"/>
          <w:iCs/>
          <w:sz w:val="28"/>
          <w:szCs w:val="28"/>
        </w:rPr>
        <w:t xml:space="preserve"> контроля в отношении своевременного представления расчетов по страховым взносам; усилени</w:t>
      </w:r>
      <w:r w:rsidR="007F4626">
        <w:rPr>
          <w:rFonts w:ascii="Times New Roman" w:hAnsi="Times New Roman" w:cs="Times New Roman"/>
          <w:iCs/>
          <w:sz w:val="28"/>
          <w:szCs w:val="28"/>
        </w:rPr>
        <w:t>я</w:t>
      </w:r>
      <w:r w:rsidR="00FB14BB" w:rsidRPr="00FB14BB">
        <w:rPr>
          <w:rFonts w:ascii="Times New Roman" w:hAnsi="Times New Roman" w:cs="Times New Roman"/>
          <w:iCs/>
          <w:sz w:val="28"/>
          <w:szCs w:val="28"/>
        </w:rPr>
        <w:t xml:space="preserve"> контроля за своевременным предоставлением сведений в СФР.</w:t>
      </w:r>
    </w:p>
    <w:p w14:paraId="5341B982" w14:textId="01A32174" w:rsidR="00763C7D" w:rsidRDefault="00E365BF" w:rsidP="00763C7D">
      <w:pPr>
        <w:autoSpaceDE w:val="0"/>
        <w:autoSpaceDN w:val="0"/>
        <w:adjustRightInd w:val="0"/>
        <w:spacing w:after="0" w:line="240" w:lineRule="auto"/>
        <w:ind w:firstLine="567"/>
        <w:jc w:val="both"/>
        <w:rPr>
          <w:rFonts w:ascii="Times New Roman" w:hAnsi="Times New Roman" w:cs="Times New Roman"/>
          <w:sz w:val="28"/>
          <w:szCs w:val="28"/>
        </w:rPr>
      </w:pPr>
      <w:r w:rsidRPr="00E10DE5">
        <w:rPr>
          <w:rFonts w:ascii="Times New Roman" w:hAnsi="Times New Roman" w:cs="Times New Roman"/>
          <w:b/>
          <w:i/>
          <w:sz w:val="28"/>
          <w:szCs w:val="28"/>
        </w:rPr>
        <w:t>3.</w:t>
      </w:r>
      <w:r w:rsidRPr="00E365BF">
        <w:rPr>
          <w:rFonts w:ascii="Times New Roman" w:hAnsi="Times New Roman" w:cs="Times New Roman"/>
          <w:sz w:val="28"/>
          <w:szCs w:val="28"/>
        </w:rPr>
        <w:t xml:space="preserve"> </w:t>
      </w:r>
      <w:r w:rsidR="00FB14BB" w:rsidRPr="00E365BF">
        <w:rPr>
          <w:rFonts w:ascii="Times New Roman" w:hAnsi="Times New Roman" w:cs="Times New Roman"/>
          <w:i/>
          <w:sz w:val="28"/>
          <w:szCs w:val="28"/>
        </w:rPr>
        <w:t>Проверка законности, эффективности (экономности и результативности) использования бюджетных средств, направляемых на обеспечение деятельности Муниципального бюджетного учреждения дополнительного образования «Эвенкийская районная детская школа искусств» Эвенкийского муниципального района Красноярского края за 2022 год</w:t>
      </w:r>
      <w:r w:rsidR="00FB14BB" w:rsidRPr="00FB14BB">
        <w:rPr>
          <w:rFonts w:ascii="Times New Roman" w:hAnsi="Times New Roman" w:cs="Times New Roman"/>
          <w:sz w:val="28"/>
          <w:szCs w:val="28"/>
        </w:rPr>
        <w:t>, в том числе аудит в сфере закупок</w:t>
      </w:r>
      <w:r w:rsidR="00FB14BB">
        <w:rPr>
          <w:rFonts w:ascii="Times New Roman" w:hAnsi="Times New Roman" w:cs="Times New Roman"/>
          <w:sz w:val="28"/>
          <w:szCs w:val="28"/>
        </w:rPr>
        <w:t>,</w:t>
      </w:r>
      <w:r w:rsidR="00FB14BB" w:rsidRPr="00FB14BB">
        <w:rPr>
          <w:rFonts w:ascii="Times New Roman" w:eastAsia="Times New Roman" w:hAnsi="Times New Roman" w:cs="Times New Roman"/>
          <w:bCs/>
          <w:sz w:val="28"/>
          <w:szCs w:val="28"/>
          <w:lang w:eastAsia="x-none"/>
        </w:rPr>
        <w:t xml:space="preserve"> </w:t>
      </w:r>
      <w:r w:rsidR="00FB14BB">
        <w:rPr>
          <w:rFonts w:ascii="Times New Roman" w:eastAsia="Times New Roman" w:hAnsi="Times New Roman" w:cs="Times New Roman"/>
          <w:bCs/>
          <w:sz w:val="28"/>
          <w:szCs w:val="28"/>
          <w:lang w:eastAsia="x-none"/>
        </w:rPr>
        <w:t>в соответствии с пунктом 1.</w:t>
      </w:r>
      <w:r w:rsidR="008405A0">
        <w:rPr>
          <w:rFonts w:ascii="Times New Roman" w:eastAsia="Times New Roman" w:hAnsi="Times New Roman" w:cs="Times New Roman"/>
          <w:bCs/>
          <w:sz w:val="28"/>
          <w:szCs w:val="28"/>
          <w:lang w:eastAsia="x-none"/>
        </w:rPr>
        <w:t>3</w:t>
      </w:r>
      <w:r w:rsidR="00FB14BB">
        <w:rPr>
          <w:rFonts w:ascii="Times New Roman" w:eastAsia="Times New Roman" w:hAnsi="Times New Roman" w:cs="Times New Roman"/>
          <w:bCs/>
          <w:sz w:val="28"/>
          <w:szCs w:val="28"/>
          <w:lang w:eastAsia="x-none"/>
        </w:rPr>
        <w:t xml:space="preserve"> Плана работы. </w:t>
      </w:r>
      <w:r w:rsidR="00763C7D">
        <w:rPr>
          <w:rFonts w:ascii="Times New Roman" w:hAnsi="Times New Roman" w:cs="Times New Roman"/>
          <w:sz w:val="28"/>
          <w:szCs w:val="28"/>
        </w:rPr>
        <w:t>В ходе контрольного мероприятия выявлены следующие нарушения и недостатки</w:t>
      </w:r>
      <w:r w:rsidR="00763C7D" w:rsidRPr="006539E5">
        <w:rPr>
          <w:rFonts w:ascii="Times New Roman" w:hAnsi="Times New Roman" w:cs="Times New Roman"/>
          <w:sz w:val="28"/>
          <w:szCs w:val="28"/>
        </w:rPr>
        <w:t>:</w:t>
      </w:r>
    </w:p>
    <w:p w14:paraId="62FD38A7" w14:textId="57FA5433" w:rsidR="00FB14BB" w:rsidRPr="006F73B8" w:rsidRDefault="00FB14BB" w:rsidP="00763C7D">
      <w:pPr>
        <w:autoSpaceDE w:val="0"/>
        <w:autoSpaceDN w:val="0"/>
        <w:adjustRightInd w:val="0"/>
        <w:spacing w:after="0" w:line="240" w:lineRule="auto"/>
        <w:ind w:firstLine="567"/>
        <w:jc w:val="both"/>
        <w:rPr>
          <w:rFonts w:ascii="Times New Roman" w:hAnsi="Times New Roman" w:cs="Times New Roman"/>
          <w:bCs/>
          <w:sz w:val="28"/>
          <w:szCs w:val="28"/>
        </w:rPr>
      </w:pPr>
      <w:r w:rsidRPr="006F73B8">
        <w:rPr>
          <w:rFonts w:ascii="Times New Roman" w:hAnsi="Times New Roman" w:cs="Times New Roman"/>
          <w:bCs/>
          <w:sz w:val="28"/>
          <w:szCs w:val="28"/>
        </w:rPr>
        <w:t xml:space="preserve">В нарушение пункта 4 статьи 69.2 </w:t>
      </w:r>
      <w:r w:rsidR="00EA55D1">
        <w:rPr>
          <w:rFonts w:ascii="Times New Roman" w:hAnsi="Times New Roman" w:cs="Times New Roman"/>
          <w:bCs/>
          <w:sz w:val="28"/>
          <w:szCs w:val="28"/>
        </w:rPr>
        <w:t>Бюджетного кодекса Российской Федерации</w:t>
      </w:r>
      <w:r w:rsidRPr="006F73B8">
        <w:rPr>
          <w:rFonts w:ascii="Times New Roman" w:hAnsi="Times New Roman" w:cs="Times New Roman"/>
          <w:bCs/>
          <w:sz w:val="28"/>
          <w:szCs w:val="28"/>
        </w:rPr>
        <w:t xml:space="preserve"> к проверке не предоставлен расчет нормативных затрат на оказание муниципальных услуг, достоверность объема финансового обеспечения муниципального задания Учреждения документально не подтверждена.</w:t>
      </w:r>
    </w:p>
    <w:p w14:paraId="27733729" w14:textId="00520131" w:rsidR="00FB14BB" w:rsidRPr="00F86A66" w:rsidRDefault="00D438D7" w:rsidP="006F73B8">
      <w:pPr>
        <w:pStyle w:val="13"/>
        <w:ind w:firstLine="567"/>
        <w:jc w:val="both"/>
        <w:rPr>
          <w:rFonts w:ascii="Times New Roman" w:hAnsi="Times New Roman" w:cs="Times New Roman"/>
          <w:sz w:val="28"/>
          <w:szCs w:val="28"/>
        </w:rPr>
      </w:pPr>
      <w:r>
        <w:rPr>
          <w:rFonts w:ascii="Times New Roman" w:hAnsi="Times New Roman" w:cs="Times New Roman"/>
          <w:bCs/>
          <w:sz w:val="28"/>
          <w:szCs w:val="28"/>
        </w:rPr>
        <w:t>Н</w:t>
      </w:r>
      <w:r w:rsidR="00FB14BB" w:rsidRPr="006F73B8">
        <w:rPr>
          <w:rFonts w:ascii="Times New Roman" w:hAnsi="Times New Roman" w:cs="Times New Roman"/>
          <w:bCs/>
          <w:sz w:val="28"/>
          <w:szCs w:val="28"/>
        </w:rPr>
        <w:t xml:space="preserve">арушение Постановления Администрации </w:t>
      </w:r>
      <w:r>
        <w:rPr>
          <w:rFonts w:ascii="Times New Roman" w:hAnsi="Times New Roman" w:cs="Times New Roman"/>
          <w:bCs/>
          <w:sz w:val="28"/>
          <w:szCs w:val="28"/>
        </w:rPr>
        <w:t>Эвенкийского муниципального района</w:t>
      </w:r>
      <w:r w:rsidR="00FB14BB" w:rsidRPr="006F73B8">
        <w:rPr>
          <w:rFonts w:ascii="Times New Roman" w:hAnsi="Times New Roman" w:cs="Times New Roman"/>
          <w:bCs/>
          <w:sz w:val="28"/>
          <w:szCs w:val="28"/>
        </w:rPr>
        <w:t xml:space="preserve"> от 30.12.2021 №655-п </w:t>
      </w:r>
      <w:r w:rsidR="006F73B8">
        <w:rPr>
          <w:rFonts w:ascii="Times New Roman" w:hAnsi="Times New Roman" w:cs="Times New Roman"/>
          <w:bCs/>
          <w:sz w:val="28"/>
          <w:szCs w:val="28"/>
        </w:rPr>
        <w:t>«</w:t>
      </w:r>
      <w:r w:rsidR="00FB14BB" w:rsidRPr="006F73B8">
        <w:rPr>
          <w:rFonts w:ascii="Times New Roman" w:hAnsi="Times New Roman" w:cs="Times New Roman"/>
          <w:bCs/>
          <w:sz w:val="28"/>
          <w:szCs w:val="28"/>
        </w:rPr>
        <w:t>Об утверждении Порядка</w:t>
      </w:r>
      <w:r w:rsidR="00FB14BB" w:rsidRPr="00F86A66">
        <w:rPr>
          <w:rFonts w:ascii="Times New Roman" w:hAnsi="Times New Roman" w:cs="Times New Roman"/>
          <w:sz w:val="28"/>
          <w:szCs w:val="28"/>
        </w:rPr>
        <w:t xml:space="preserve">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w:t>
      </w:r>
      <w:r w:rsidR="006F73B8">
        <w:rPr>
          <w:rFonts w:ascii="Times New Roman" w:hAnsi="Times New Roman" w:cs="Times New Roman"/>
          <w:sz w:val="28"/>
          <w:szCs w:val="28"/>
        </w:rPr>
        <w:t>»</w:t>
      </w:r>
      <w:r>
        <w:rPr>
          <w:rFonts w:ascii="Times New Roman" w:hAnsi="Times New Roman" w:cs="Times New Roman"/>
          <w:sz w:val="28"/>
          <w:szCs w:val="28"/>
        </w:rPr>
        <w:t xml:space="preserve">, в части сроков утверждения муниципального задания, нарушения сроков заключения </w:t>
      </w:r>
      <w:r>
        <w:rPr>
          <w:rFonts w:ascii="Times New Roman" w:hAnsi="Times New Roman" w:cs="Times New Roman"/>
          <w:sz w:val="28"/>
          <w:szCs w:val="28"/>
        </w:rPr>
        <w:lastRenderedPageBreak/>
        <w:t>Соглашения о порядке и условиях предоставления субсидии на финансовое обеспечение выполнения муниципального задания.</w:t>
      </w:r>
    </w:p>
    <w:p w14:paraId="3B129A30" w14:textId="57BF6927" w:rsidR="00FB14BB" w:rsidRPr="006F73B8" w:rsidRDefault="00FB14BB" w:rsidP="006F73B8">
      <w:pPr>
        <w:pStyle w:val="13"/>
        <w:ind w:firstLine="567"/>
        <w:jc w:val="both"/>
        <w:rPr>
          <w:rFonts w:ascii="Times New Roman" w:hAnsi="Times New Roman" w:cs="Times New Roman"/>
          <w:bCs/>
          <w:iCs/>
          <w:sz w:val="28"/>
          <w:szCs w:val="28"/>
        </w:rPr>
      </w:pPr>
      <w:r w:rsidRPr="006F73B8">
        <w:rPr>
          <w:rFonts w:ascii="Times New Roman" w:hAnsi="Times New Roman" w:cs="Times New Roman"/>
          <w:bCs/>
          <w:iCs/>
          <w:sz w:val="28"/>
          <w:szCs w:val="28"/>
        </w:rPr>
        <w:t xml:space="preserve">В нарушение Приказов от 09.09.2022 </w:t>
      </w:r>
      <w:r w:rsidR="006F73B8" w:rsidRPr="006F73B8">
        <w:rPr>
          <w:rFonts w:ascii="Times New Roman" w:hAnsi="Times New Roman" w:cs="Times New Roman"/>
          <w:bCs/>
          <w:iCs/>
          <w:sz w:val="28"/>
          <w:szCs w:val="28"/>
        </w:rPr>
        <w:t xml:space="preserve">№103-к </w:t>
      </w:r>
      <w:r w:rsidRPr="006F73B8">
        <w:rPr>
          <w:rFonts w:ascii="Times New Roman" w:hAnsi="Times New Roman" w:cs="Times New Roman"/>
          <w:bCs/>
          <w:iCs/>
          <w:sz w:val="28"/>
          <w:szCs w:val="28"/>
        </w:rPr>
        <w:t xml:space="preserve">«Возложение обязанностей», от 01.11.2022 </w:t>
      </w:r>
      <w:r w:rsidR="006F73B8" w:rsidRPr="006F73B8">
        <w:rPr>
          <w:rFonts w:ascii="Times New Roman" w:hAnsi="Times New Roman" w:cs="Times New Roman"/>
          <w:bCs/>
          <w:iCs/>
          <w:sz w:val="28"/>
          <w:szCs w:val="28"/>
        </w:rPr>
        <w:t xml:space="preserve">№126-к </w:t>
      </w:r>
      <w:r w:rsidRPr="006F73B8">
        <w:rPr>
          <w:rFonts w:ascii="Times New Roman" w:hAnsi="Times New Roman" w:cs="Times New Roman"/>
          <w:bCs/>
          <w:iCs/>
          <w:sz w:val="28"/>
          <w:szCs w:val="28"/>
        </w:rPr>
        <w:t xml:space="preserve">«О внесении изменений» излишне начислена надбавка за расширенный объем работы, что привело к </w:t>
      </w:r>
      <w:r w:rsidR="006F73B8">
        <w:rPr>
          <w:rFonts w:ascii="Times New Roman" w:hAnsi="Times New Roman" w:cs="Times New Roman"/>
          <w:bCs/>
          <w:iCs/>
          <w:sz w:val="28"/>
          <w:szCs w:val="28"/>
        </w:rPr>
        <w:t>переплате</w:t>
      </w:r>
      <w:r w:rsidRPr="006F73B8">
        <w:rPr>
          <w:rFonts w:ascii="Times New Roman" w:hAnsi="Times New Roman" w:cs="Times New Roman"/>
          <w:bCs/>
          <w:iCs/>
          <w:sz w:val="28"/>
          <w:szCs w:val="28"/>
        </w:rPr>
        <w:t xml:space="preserve"> </w:t>
      </w:r>
      <w:r w:rsidR="006F73B8">
        <w:rPr>
          <w:rFonts w:ascii="Times New Roman" w:hAnsi="Times New Roman" w:cs="Times New Roman"/>
          <w:bCs/>
          <w:iCs/>
          <w:sz w:val="28"/>
          <w:szCs w:val="28"/>
        </w:rPr>
        <w:t xml:space="preserve">по заработной плате </w:t>
      </w:r>
      <w:r w:rsidRPr="006F73B8">
        <w:rPr>
          <w:rFonts w:ascii="Times New Roman" w:hAnsi="Times New Roman" w:cs="Times New Roman"/>
          <w:bCs/>
          <w:iCs/>
          <w:sz w:val="28"/>
          <w:szCs w:val="28"/>
        </w:rPr>
        <w:t>в сумме 8</w:t>
      </w:r>
      <w:r w:rsidR="00D438D7">
        <w:rPr>
          <w:rFonts w:ascii="Times New Roman" w:hAnsi="Times New Roman" w:cs="Times New Roman"/>
          <w:bCs/>
          <w:iCs/>
          <w:sz w:val="28"/>
          <w:szCs w:val="28"/>
        </w:rPr>
        <w:t>,</w:t>
      </w:r>
      <w:r w:rsidRPr="006F73B8">
        <w:rPr>
          <w:rFonts w:ascii="Times New Roman" w:hAnsi="Times New Roman" w:cs="Times New Roman"/>
          <w:bCs/>
          <w:iCs/>
          <w:sz w:val="28"/>
          <w:szCs w:val="28"/>
        </w:rPr>
        <w:t>2</w:t>
      </w:r>
      <w:r w:rsidR="00D438D7">
        <w:rPr>
          <w:rFonts w:ascii="Times New Roman" w:hAnsi="Times New Roman" w:cs="Times New Roman"/>
          <w:bCs/>
          <w:iCs/>
          <w:sz w:val="28"/>
          <w:szCs w:val="28"/>
        </w:rPr>
        <w:t xml:space="preserve"> тыс.</w:t>
      </w:r>
      <w:r w:rsidRPr="006F73B8">
        <w:rPr>
          <w:rFonts w:ascii="Times New Roman" w:hAnsi="Times New Roman" w:cs="Times New Roman"/>
          <w:bCs/>
          <w:iCs/>
          <w:sz w:val="28"/>
          <w:szCs w:val="28"/>
        </w:rPr>
        <w:t xml:space="preserve"> руб</w:t>
      </w:r>
      <w:r w:rsidR="00D438D7">
        <w:rPr>
          <w:rFonts w:ascii="Times New Roman" w:hAnsi="Times New Roman" w:cs="Times New Roman"/>
          <w:bCs/>
          <w:iCs/>
          <w:sz w:val="28"/>
          <w:szCs w:val="28"/>
        </w:rPr>
        <w:t>лей</w:t>
      </w:r>
      <w:r w:rsidRPr="006F73B8">
        <w:rPr>
          <w:rFonts w:ascii="Times New Roman" w:hAnsi="Times New Roman" w:cs="Times New Roman"/>
          <w:bCs/>
          <w:iCs/>
          <w:sz w:val="28"/>
          <w:szCs w:val="28"/>
        </w:rPr>
        <w:t xml:space="preserve"> и соответственно </w:t>
      </w:r>
      <w:r w:rsidR="006F73B8">
        <w:rPr>
          <w:rFonts w:ascii="Times New Roman" w:hAnsi="Times New Roman" w:cs="Times New Roman"/>
          <w:bCs/>
          <w:iCs/>
          <w:sz w:val="28"/>
          <w:szCs w:val="28"/>
        </w:rPr>
        <w:t xml:space="preserve">переплате по начислениям на выплаты по оплате труда </w:t>
      </w:r>
      <w:r w:rsidRPr="006F73B8">
        <w:rPr>
          <w:rFonts w:ascii="Times New Roman" w:hAnsi="Times New Roman" w:cs="Times New Roman"/>
          <w:bCs/>
          <w:iCs/>
          <w:sz w:val="28"/>
          <w:szCs w:val="28"/>
        </w:rPr>
        <w:t>в сумме 2</w:t>
      </w:r>
      <w:r w:rsidR="00D438D7">
        <w:rPr>
          <w:rFonts w:ascii="Times New Roman" w:hAnsi="Times New Roman" w:cs="Times New Roman"/>
          <w:bCs/>
          <w:iCs/>
          <w:sz w:val="28"/>
          <w:szCs w:val="28"/>
        </w:rPr>
        <w:t xml:space="preserve">,5 тыс. </w:t>
      </w:r>
      <w:r w:rsidRPr="006F73B8">
        <w:rPr>
          <w:rFonts w:ascii="Times New Roman" w:hAnsi="Times New Roman" w:cs="Times New Roman"/>
          <w:bCs/>
          <w:iCs/>
          <w:sz w:val="28"/>
          <w:szCs w:val="28"/>
        </w:rPr>
        <w:t>руб</w:t>
      </w:r>
      <w:r w:rsidR="00D438D7">
        <w:rPr>
          <w:rFonts w:ascii="Times New Roman" w:hAnsi="Times New Roman" w:cs="Times New Roman"/>
          <w:bCs/>
          <w:iCs/>
          <w:sz w:val="28"/>
          <w:szCs w:val="28"/>
        </w:rPr>
        <w:t>лей</w:t>
      </w:r>
      <w:r w:rsidRPr="006F73B8">
        <w:rPr>
          <w:rFonts w:ascii="Times New Roman" w:hAnsi="Times New Roman" w:cs="Times New Roman"/>
          <w:bCs/>
          <w:iCs/>
          <w:sz w:val="28"/>
          <w:szCs w:val="28"/>
        </w:rPr>
        <w:t xml:space="preserve">. </w:t>
      </w:r>
    </w:p>
    <w:p w14:paraId="70B9C574" w14:textId="455EB716" w:rsidR="00FB14BB" w:rsidRPr="00F86A66" w:rsidRDefault="00FB14BB" w:rsidP="00D438D7">
      <w:pPr>
        <w:pStyle w:val="13"/>
        <w:ind w:firstLine="567"/>
        <w:jc w:val="both"/>
        <w:rPr>
          <w:rFonts w:ascii="Times New Roman" w:hAnsi="Times New Roman" w:cs="Times New Roman"/>
          <w:sz w:val="28"/>
          <w:szCs w:val="28"/>
        </w:rPr>
      </w:pPr>
      <w:r w:rsidRPr="006F73B8">
        <w:rPr>
          <w:rFonts w:ascii="Times New Roman" w:hAnsi="Times New Roman" w:cs="Times New Roman"/>
          <w:bCs/>
          <w:iCs/>
          <w:sz w:val="28"/>
          <w:szCs w:val="28"/>
        </w:rPr>
        <w:t>В нарушение Приказа Минфина РФ от 30.03.2015 №52н «Об утверждении первичных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w:t>
      </w:r>
      <w:r w:rsidRPr="00F86A66">
        <w:rPr>
          <w:rFonts w:ascii="Times New Roman" w:hAnsi="Times New Roman" w:cs="Times New Roman"/>
          <w:sz w:val="28"/>
          <w:szCs w:val="28"/>
        </w:rPr>
        <w:t xml:space="preserve">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D438D7">
        <w:rPr>
          <w:rFonts w:ascii="Times New Roman" w:hAnsi="Times New Roman" w:cs="Times New Roman"/>
          <w:sz w:val="28"/>
          <w:szCs w:val="28"/>
        </w:rPr>
        <w:t xml:space="preserve"> </w:t>
      </w:r>
      <w:r w:rsidRPr="00F86A66">
        <w:rPr>
          <w:rFonts w:ascii="Times New Roman" w:hAnsi="Times New Roman" w:cs="Times New Roman"/>
          <w:sz w:val="28"/>
          <w:szCs w:val="28"/>
        </w:rPr>
        <w:t>в ходе проверки выявлено недостоверное заполнение табеля учета рабочего времени</w:t>
      </w:r>
      <w:r w:rsidR="00D438D7">
        <w:rPr>
          <w:rFonts w:ascii="Times New Roman" w:hAnsi="Times New Roman" w:cs="Times New Roman"/>
          <w:sz w:val="28"/>
          <w:szCs w:val="28"/>
        </w:rPr>
        <w:t>,</w:t>
      </w:r>
      <w:r w:rsidRPr="00F86A66">
        <w:rPr>
          <w:rFonts w:ascii="Times New Roman" w:hAnsi="Times New Roman" w:cs="Times New Roman"/>
          <w:sz w:val="28"/>
          <w:szCs w:val="28"/>
        </w:rPr>
        <w:t xml:space="preserve"> в авансовом отчете отсутствует подпись подотчетного лица.</w:t>
      </w:r>
    </w:p>
    <w:p w14:paraId="21D8D5F9" w14:textId="3F8C3E7C" w:rsidR="00FB14BB" w:rsidRPr="006F73B8" w:rsidRDefault="00FB14BB" w:rsidP="006F73B8">
      <w:pPr>
        <w:pStyle w:val="13"/>
        <w:ind w:firstLine="567"/>
        <w:jc w:val="both"/>
        <w:rPr>
          <w:rFonts w:ascii="Times New Roman" w:hAnsi="Times New Roman" w:cs="Times New Roman"/>
          <w:bCs/>
          <w:iCs/>
          <w:sz w:val="28"/>
          <w:szCs w:val="28"/>
        </w:rPr>
      </w:pPr>
      <w:r w:rsidRPr="006F73B8">
        <w:rPr>
          <w:rFonts w:ascii="Times New Roman" w:hAnsi="Times New Roman" w:cs="Times New Roman"/>
          <w:bCs/>
          <w:iCs/>
          <w:sz w:val="28"/>
          <w:szCs w:val="28"/>
        </w:rPr>
        <w:t>В нарушение п</w:t>
      </w:r>
      <w:r w:rsidR="00EA55D1">
        <w:rPr>
          <w:rFonts w:ascii="Times New Roman" w:hAnsi="Times New Roman" w:cs="Times New Roman"/>
          <w:bCs/>
          <w:iCs/>
          <w:sz w:val="28"/>
          <w:szCs w:val="28"/>
        </w:rPr>
        <w:t xml:space="preserve">ункта </w:t>
      </w:r>
      <w:r w:rsidRPr="006F73B8">
        <w:rPr>
          <w:rFonts w:ascii="Times New Roman" w:hAnsi="Times New Roman" w:cs="Times New Roman"/>
          <w:bCs/>
          <w:iCs/>
          <w:sz w:val="28"/>
          <w:szCs w:val="28"/>
        </w:rPr>
        <w:t xml:space="preserve">3.2.2. Положения о служебных командировках в пределах РФ муниципального бюджетного учреждения дополнительного образования «Эвенкийская районная школа искусств» имеют место случаи несвоевременного предоставления авансовых отчетов, то есть авансовые отчеты предоставлялись работниками по истечении 3-х дней после выхода на работу.    </w:t>
      </w:r>
    </w:p>
    <w:p w14:paraId="16957B6A" w14:textId="77777777" w:rsidR="00FB14BB" w:rsidRDefault="00FB14BB" w:rsidP="006F73B8">
      <w:pPr>
        <w:pStyle w:val="13"/>
        <w:ind w:firstLine="567"/>
        <w:jc w:val="both"/>
        <w:rPr>
          <w:rFonts w:ascii="Times New Roman" w:hAnsi="Times New Roman" w:cs="Times New Roman"/>
          <w:sz w:val="28"/>
          <w:szCs w:val="28"/>
        </w:rPr>
      </w:pPr>
      <w:r w:rsidRPr="006F73B8">
        <w:rPr>
          <w:rFonts w:ascii="Times New Roman" w:hAnsi="Times New Roman" w:cs="Times New Roman"/>
          <w:bCs/>
          <w:iCs/>
          <w:sz w:val="28"/>
          <w:szCs w:val="28"/>
        </w:rPr>
        <w:t>В нарушение пункта 12.5 Единой учетной политики при централизации учета органов исполнительной власти и их подведомственных учреждений (муниципальных учреждений Эвенкийского муниципального района) передавших функции по ведению бюджетного (бухгалтерского) учета и составлению отчетности Муни</w:t>
      </w:r>
      <w:r w:rsidRPr="00F86A66">
        <w:rPr>
          <w:rFonts w:ascii="Times New Roman" w:hAnsi="Times New Roman" w:cs="Times New Roman"/>
          <w:sz w:val="28"/>
          <w:szCs w:val="28"/>
        </w:rPr>
        <w:t>ципальному казенному учреждению «Межведомственная бухгалтерия» Эвенкийского муниципального района Красноярского края, утвержденной Приказом МКУ «Межведомственная бухгалтерия» от 17.03.2022 №06-ОД акты сверок с контрагентами  (поставщиками  и подрядчиками) представлены не в полном объеме.</w:t>
      </w:r>
    </w:p>
    <w:p w14:paraId="445523DE" w14:textId="6E9CD7B9" w:rsidR="006F73B8" w:rsidRDefault="00571DC4" w:rsidP="006F73B8">
      <w:pPr>
        <w:pStyle w:val="ab"/>
        <w:ind w:firstLine="567"/>
        <w:jc w:val="both"/>
        <w:rPr>
          <w:rFonts w:ascii="Times New Roman" w:hAnsi="Times New Roman" w:cs="Times New Roman"/>
          <w:iCs/>
          <w:sz w:val="28"/>
          <w:szCs w:val="28"/>
        </w:rPr>
      </w:pPr>
      <w:r w:rsidRPr="00B65182">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sidR="006F73B8">
        <w:rPr>
          <w:rFonts w:ascii="Times New Roman" w:hAnsi="Times New Roman" w:cs="Times New Roman"/>
          <w:iCs/>
          <w:sz w:val="28"/>
          <w:szCs w:val="28"/>
        </w:rPr>
        <w:t>:</w:t>
      </w:r>
    </w:p>
    <w:p w14:paraId="66E22C5C" w14:textId="77777777" w:rsidR="00D438D7" w:rsidRDefault="006F73B8" w:rsidP="006F73B8">
      <w:pPr>
        <w:pStyle w:val="ab"/>
        <w:ind w:firstLine="567"/>
        <w:jc w:val="both"/>
        <w:rPr>
          <w:rFonts w:ascii="Times New Roman" w:hAnsi="Times New Roman" w:cs="Times New Roman"/>
          <w:bCs/>
          <w:iCs/>
          <w:sz w:val="28"/>
          <w:szCs w:val="28"/>
        </w:rPr>
      </w:pPr>
      <w:r w:rsidRPr="006F73B8">
        <w:rPr>
          <w:rFonts w:ascii="Times New Roman" w:hAnsi="Times New Roman" w:cs="Times New Roman"/>
          <w:iCs/>
          <w:sz w:val="28"/>
          <w:szCs w:val="28"/>
        </w:rPr>
        <w:t>- излишне начисленная надбавка за расширенный объем работ, удержана</w:t>
      </w:r>
      <w:r w:rsidR="00D438D7">
        <w:rPr>
          <w:rFonts w:ascii="Times New Roman" w:hAnsi="Times New Roman" w:cs="Times New Roman"/>
          <w:iCs/>
          <w:sz w:val="28"/>
          <w:szCs w:val="28"/>
        </w:rPr>
        <w:t xml:space="preserve"> в сумме 8,2 тыс. рублей, (уменьшена переплата </w:t>
      </w:r>
      <w:r w:rsidR="00D438D7">
        <w:rPr>
          <w:rFonts w:ascii="Times New Roman" w:hAnsi="Times New Roman" w:cs="Times New Roman"/>
          <w:bCs/>
          <w:iCs/>
          <w:sz w:val="28"/>
          <w:szCs w:val="28"/>
        </w:rPr>
        <w:t xml:space="preserve">по начислениям на выплаты по оплате труда </w:t>
      </w:r>
      <w:r w:rsidR="00D438D7" w:rsidRPr="006F73B8">
        <w:rPr>
          <w:rFonts w:ascii="Times New Roman" w:hAnsi="Times New Roman" w:cs="Times New Roman"/>
          <w:bCs/>
          <w:iCs/>
          <w:sz w:val="28"/>
          <w:szCs w:val="28"/>
        </w:rPr>
        <w:t>в сумме 2</w:t>
      </w:r>
      <w:r w:rsidR="00D438D7">
        <w:rPr>
          <w:rFonts w:ascii="Times New Roman" w:hAnsi="Times New Roman" w:cs="Times New Roman"/>
          <w:bCs/>
          <w:iCs/>
          <w:sz w:val="28"/>
          <w:szCs w:val="28"/>
        </w:rPr>
        <w:t xml:space="preserve">,5 тыс. </w:t>
      </w:r>
      <w:r w:rsidR="00D438D7" w:rsidRPr="006F73B8">
        <w:rPr>
          <w:rFonts w:ascii="Times New Roman" w:hAnsi="Times New Roman" w:cs="Times New Roman"/>
          <w:bCs/>
          <w:iCs/>
          <w:sz w:val="28"/>
          <w:szCs w:val="28"/>
        </w:rPr>
        <w:t>руб</w:t>
      </w:r>
      <w:r w:rsidR="00D438D7">
        <w:rPr>
          <w:rFonts w:ascii="Times New Roman" w:hAnsi="Times New Roman" w:cs="Times New Roman"/>
          <w:bCs/>
          <w:iCs/>
          <w:sz w:val="28"/>
          <w:szCs w:val="28"/>
        </w:rPr>
        <w:t>лей</w:t>
      </w:r>
      <w:r w:rsidR="00D438D7" w:rsidRPr="006F73B8">
        <w:rPr>
          <w:rFonts w:ascii="Times New Roman" w:hAnsi="Times New Roman" w:cs="Times New Roman"/>
          <w:bCs/>
          <w:iCs/>
          <w:sz w:val="28"/>
          <w:szCs w:val="28"/>
        </w:rPr>
        <w:t>.</w:t>
      </w:r>
      <w:r w:rsidR="00D438D7">
        <w:rPr>
          <w:rFonts w:ascii="Times New Roman" w:hAnsi="Times New Roman" w:cs="Times New Roman"/>
          <w:bCs/>
          <w:iCs/>
          <w:sz w:val="28"/>
          <w:szCs w:val="28"/>
        </w:rPr>
        <w:t>);</w:t>
      </w:r>
    </w:p>
    <w:p w14:paraId="0C8288F0" w14:textId="6A0ED217" w:rsidR="006F73B8" w:rsidRPr="006F73B8" w:rsidRDefault="006F73B8" w:rsidP="00D438D7">
      <w:pPr>
        <w:pStyle w:val="ab"/>
        <w:ind w:firstLine="567"/>
        <w:jc w:val="both"/>
        <w:rPr>
          <w:rFonts w:ascii="Times New Roman" w:hAnsi="Times New Roman" w:cs="Times New Roman"/>
          <w:iCs/>
          <w:sz w:val="28"/>
          <w:szCs w:val="28"/>
        </w:rPr>
      </w:pPr>
      <w:r w:rsidRPr="00A84C08">
        <w:rPr>
          <w:rFonts w:ascii="Times New Roman" w:hAnsi="Times New Roman" w:cs="Times New Roman"/>
          <w:bCs/>
          <w:iCs/>
          <w:sz w:val="28"/>
          <w:szCs w:val="28"/>
        </w:rPr>
        <w:t>- а</w:t>
      </w:r>
      <w:r w:rsidRPr="006F73B8">
        <w:rPr>
          <w:rFonts w:ascii="Times New Roman" w:hAnsi="Times New Roman" w:cs="Times New Roman"/>
          <w:iCs/>
          <w:sz w:val="28"/>
          <w:szCs w:val="28"/>
        </w:rPr>
        <w:t>вансовый отчет подписан подотчетным лицом</w:t>
      </w:r>
      <w:r w:rsidR="00D438D7">
        <w:rPr>
          <w:rFonts w:ascii="Times New Roman" w:hAnsi="Times New Roman" w:cs="Times New Roman"/>
          <w:iCs/>
          <w:sz w:val="28"/>
          <w:szCs w:val="28"/>
        </w:rPr>
        <w:t xml:space="preserve"> и</w:t>
      </w:r>
      <w:r w:rsidRPr="006F73B8">
        <w:rPr>
          <w:rFonts w:ascii="Times New Roman" w:hAnsi="Times New Roman" w:cs="Times New Roman"/>
          <w:iCs/>
          <w:sz w:val="28"/>
          <w:szCs w:val="28"/>
        </w:rPr>
        <w:t xml:space="preserve"> проведена работа с работниками учреждения о своевременности сдачи авансовых отчетов.</w:t>
      </w:r>
    </w:p>
    <w:p w14:paraId="15BAEDA3" w14:textId="77777777" w:rsidR="006F73B8" w:rsidRPr="006F73B8" w:rsidRDefault="006F73B8" w:rsidP="006F73B8">
      <w:pPr>
        <w:pStyle w:val="ab"/>
        <w:ind w:firstLine="567"/>
        <w:jc w:val="both"/>
        <w:rPr>
          <w:rFonts w:ascii="Times New Roman" w:hAnsi="Times New Roman" w:cs="Times New Roman"/>
          <w:iCs/>
          <w:sz w:val="28"/>
          <w:szCs w:val="28"/>
        </w:rPr>
      </w:pPr>
      <w:r w:rsidRPr="006F73B8">
        <w:rPr>
          <w:rFonts w:ascii="Times New Roman" w:hAnsi="Times New Roman" w:cs="Times New Roman"/>
          <w:sz w:val="28"/>
          <w:szCs w:val="28"/>
        </w:rPr>
        <w:t xml:space="preserve">Также </w:t>
      </w:r>
      <w:r w:rsidRPr="006F73B8">
        <w:rPr>
          <w:rFonts w:ascii="Times New Roman" w:hAnsi="Times New Roman" w:cs="Times New Roman"/>
          <w:iCs/>
          <w:sz w:val="28"/>
          <w:szCs w:val="28"/>
        </w:rPr>
        <w:t>в Контрольно-счетную палату</w:t>
      </w:r>
      <w:r w:rsidRPr="006F73B8">
        <w:rPr>
          <w:rFonts w:ascii="Times New Roman" w:hAnsi="Times New Roman" w:cs="Times New Roman"/>
          <w:b/>
          <w:iCs/>
          <w:sz w:val="28"/>
          <w:szCs w:val="28"/>
        </w:rPr>
        <w:t xml:space="preserve"> </w:t>
      </w:r>
      <w:r w:rsidRPr="006F73B8">
        <w:rPr>
          <w:rFonts w:ascii="Times New Roman" w:hAnsi="Times New Roman" w:cs="Times New Roman"/>
          <w:iCs/>
          <w:sz w:val="28"/>
          <w:szCs w:val="28"/>
        </w:rPr>
        <w:t>Управлением культуры Администрации Эвенкийского муниципального района предоставлена информация по выявленным нарушениям (как учредителя МБУ ДО «Эвенкийская районная детская школа искусств» ЭМР), в том числе:</w:t>
      </w:r>
    </w:p>
    <w:p w14:paraId="3F3B5677" w14:textId="559E9AEA" w:rsidR="006F73B8" w:rsidRPr="006F73B8" w:rsidRDefault="006F73B8" w:rsidP="006F73B8">
      <w:pPr>
        <w:pStyle w:val="ab"/>
        <w:ind w:firstLine="567"/>
        <w:jc w:val="both"/>
        <w:rPr>
          <w:rFonts w:ascii="Times New Roman" w:hAnsi="Times New Roman" w:cs="Times New Roman"/>
          <w:iCs/>
          <w:sz w:val="28"/>
          <w:szCs w:val="28"/>
        </w:rPr>
      </w:pPr>
      <w:r w:rsidRPr="006F73B8">
        <w:rPr>
          <w:rFonts w:ascii="Times New Roman" w:hAnsi="Times New Roman" w:cs="Times New Roman"/>
          <w:iCs/>
          <w:sz w:val="28"/>
          <w:szCs w:val="28"/>
        </w:rPr>
        <w:lastRenderedPageBreak/>
        <w:t>- предоставлен расчет нормативных затрат, утвержденный Приказом Управления культуры Администрации Эвенкийского муниципального района от 23.02.2022</w:t>
      </w:r>
      <w:r>
        <w:rPr>
          <w:rFonts w:ascii="Times New Roman" w:hAnsi="Times New Roman" w:cs="Times New Roman"/>
          <w:iCs/>
          <w:sz w:val="28"/>
          <w:szCs w:val="28"/>
        </w:rPr>
        <w:t xml:space="preserve"> </w:t>
      </w:r>
      <w:r w:rsidRPr="006F73B8">
        <w:rPr>
          <w:rFonts w:ascii="Times New Roman" w:hAnsi="Times New Roman" w:cs="Times New Roman"/>
          <w:iCs/>
          <w:sz w:val="28"/>
          <w:szCs w:val="28"/>
        </w:rPr>
        <w:t>№43/1;</w:t>
      </w:r>
    </w:p>
    <w:p w14:paraId="6270DB4F" w14:textId="0C6D9CDD" w:rsidR="006F73B8" w:rsidRPr="006F73B8" w:rsidRDefault="006F73B8" w:rsidP="006F73B8">
      <w:pPr>
        <w:pStyle w:val="ab"/>
        <w:ind w:firstLine="567"/>
        <w:jc w:val="both"/>
        <w:rPr>
          <w:rFonts w:ascii="Times New Roman" w:hAnsi="Times New Roman" w:cs="Times New Roman"/>
          <w:iCs/>
          <w:sz w:val="28"/>
          <w:szCs w:val="28"/>
        </w:rPr>
      </w:pPr>
      <w:r w:rsidRPr="006F73B8">
        <w:rPr>
          <w:rFonts w:ascii="Times New Roman" w:hAnsi="Times New Roman" w:cs="Times New Roman"/>
          <w:iCs/>
          <w:sz w:val="28"/>
          <w:szCs w:val="28"/>
        </w:rPr>
        <w:t>- нарушени</w:t>
      </w:r>
      <w:r w:rsidR="009A060F">
        <w:rPr>
          <w:rFonts w:ascii="Times New Roman" w:hAnsi="Times New Roman" w:cs="Times New Roman"/>
          <w:iCs/>
          <w:sz w:val="28"/>
          <w:szCs w:val="28"/>
        </w:rPr>
        <w:t>я</w:t>
      </w:r>
      <w:r w:rsidRPr="006F73B8">
        <w:rPr>
          <w:rFonts w:ascii="Times New Roman" w:hAnsi="Times New Roman" w:cs="Times New Roman"/>
          <w:iCs/>
          <w:sz w:val="28"/>
          <w:szCs w:val="28"/>
        </w:rPr>
        <w:t xml:space="preserve"> Постановления Администрации Эвенкийского муниципального района от 30.12.2021 №655-п «Об утверждении 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 о нарушении сроков утверждения муниципального задания и заключения соглашений, приняли к сведению. Данные замечания будут учитываться в дальнейшей работе.  </w:t>
      </w:r>
    </w:p>
    <w:p w14:paraId="1E3BA21C" w14:textId="38469D95" w:rsidR="006F73B8" w:rsidRPr="00571DC4" w:rsidRDefault="00E365BF" w:rsidP="00571DC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x-none"/>
        </w:rPr>
      </w:pPr>
      <w:r w:rsidRPr="00E10DE5">
        <w:rPr>
          <w:rFonts w:ascii="Times New Roman" w:hAnsi="Times New Roman" w:cs="Times New Roman"/>
          <w:b/>
          <w:i/>
          <w:sz w:val="28"/>
          <w:szCs w:val="28"/>
        </w:rPr>
        <w:t>4.</w:t>
      </w:r>
      <w:r w:rsidRPr="00E365BF">
        <w:rPr>
          <w:rFonts w:ascii="Times New Roman" w:hAnsi="Times New Roman" w:cs="Times New Roman"/>
          <w:sz w:val="28"/>
          <w:szCs w:val="28"/>
        </w:rPr>
        <w:t xml:space="preserve"> </w:t>
      </w:r>
      <w:proofErr w:type="gramStart"/>
      <w:r w:rsidR="00A84C08" w:rsidRPr="00E365BF">
        <w:rPr>
          <w:rFonts w:ascii="Times New Roman" w:hAnsi="Times New Roman" w:cs="Times New Roman"/>
          <w:i/>
          <w:sz w:val="28"/>
          <w:szCs w:val="28"/>
        </w:rPr>
        <w:t>Проверка законности, эффективности (экономности и результативности) использования бюджетных средств, направляемых на обеспечение деятельности Муниципального казенного общеобразовательного учреждения «</w:t>
      </w:r>
      <w:proofErr w:type="spellStart"/>
      <w:r w:rsidR="00A84C08" w:rsidRPr="00E365BF">
        <w:rPr>
          <w:rFonts w:ascii="Times New Roman" w:hAnsi="Times New Roman" w:cs="Times New Roman"/>
          <w:i/>
          <w:sz w:val="28"/>
          <w:szCs w:val="28"/>
        </w:rPr>
        <w:t>Ошаровская</w:t>
      </w:r>
      <w:proofErr w:type="spellEnd"/>
      <w:r w:rsidR="00A84C08" w:rsidRPr="00E365BF">
        <w:rPr>
          <w:rFonts w:ascii="Times New Roman" w:hAnsi="Times New Roman" w:cs="Times New Roman"/>
          <w:i/>
          <w:sz w:val="28"/>
          <w:szCs w:val="28"/>
        </w:rPr>
        <w:t xml:space="preserve"> начальная школа-детский сад» Эвенкийского муниципального района Красноярского края за 2022 год</w:t>
      </w:r>
      <w:r w:rsidR="00A84C08" w:rsidRPr="00A84C08">
        <w:rPr>
          <w:rFonts w:ascii="Times New Roman" w:hAnsi="Times New Roman" w:cs="Times New Roman"/>
          <w:sz w:val="28"/>
          <w:szCs w:val="28"/>
        </w:rPr>
        <w:t>, в том числе аудит в сфере закупок</w:t>
      </w:r>
      <w:r w:rsidR="00571DC4">
        <w:rPr>
          <w:rFonts w:ascii="Times New Roman" w:hAnsi="Times New Roman" w:cs="Times New Roman"/>
          <w:sz w:val="28"/>
          <w:szCs w:val="28"/>
        </w:rPr>
        <w:t>,</w:t>
      </w:r>
      <w:r w:rsidR="00571DC4" w:rsidRPr="00571DC4">
        <w:rPr>
          <w:rFonts w:ascii="Times New Roman" w:eastAsia="Times New Roman" w:hAnsi="Times New Roman" w:cs="Times New Roman"/>
          <w:bCs/>
          <w:sz w:val="28"/>
          <w:szCs w:val="28"/>
          <w:lang w:eastAsia="x-none"/>
        </w:rPr>
        <w:t xml:space="preserve"> </w:t>
      </w:r>
      <w:r w:rsidR="00571DC4">
        <w:rPr>
          <w:rFonts w:ascii="Times New Roman" w:eastAsia="Times New Roman" w:hAnsi="Times New Roman" w:cs="Times New Roman"/>
          <w:bCs/>
          <w:sz w:val="28"/>
          <w:szCs w:val="28"/>
          <w:lang w:eastAsia="x-none"/>
        </w:rPr>
        <w:t>в соответствии с пунктом 1.</w:t>
      </w:r>
      <w:r w:rsidR="008405A0">
        <w:rPr>
          <w:rFonts w:ascii="Times New Roman" w:eastAsia="Times New Roman" w:hAnsi="Times New Roman" w:cs="Times New Roman"/>
          <w:bCs/>
          <w:sz w:val="28"/>
          <w:szCs w:val="28"/>
          <w:lang w:eastAsia="x-none"/>
        </w:rPr>
        <w:t>4</w:t>
      </w:r>
      <w:r w:rsidR="00571DC4">
        <w:rPr>
          <w:rFonts w:ascii="Times New Roman" w:eastAsia="Times New Roman" w:hAnsi="Times New Roman" w:cs="Times New Roman"/>
          <w:bCs/>
          <w:sz w:val="28"/>
          <w:szCs w:val="28"/>
          <w:lang w:eastAsia="x-none"/>
        </w:rPr>
        <w:t xml:space="preserve"> Плана работы.</w:t>
      </w:r>
      <w:proofErr w:type="gramEnd"/>
      <w:r w:rsidR="00571DC4">
        <w:rPr>
          <w:rFonts w:ascii="Times New Roman" w:eastAsia="Times New Roman" w:hAnsi="Times New Roman" w:cs="Times New Roman"/>
          <w:bCs/>
          <w:sz w:val="28"/>
          <w:szCs w:val="28"/>
          <w:lang w:eastAsia="x-none"/>
        </w:rPr>
        <w:t xml:space="preserve"> </w:t>
      </w:r>
      <w:r w:rsidR="00763C7D">
        <w:rPr>
          <w:rFonts w:ascii="Times New Roman" w:hAnsi="Times New Roman" w:cs="Times New Roman"/>
          <w:sz w:val="28"/>
          <w:szCs w:val="28"/>
        </w:rPr>
        <w:t>В ходе контрольного мероприятия выявлены следующие нарушения и недостатки</w:t>
      </w:r>
      <w:r w:rsidR="00763C7D" w:rsidRPr="006539E5">
        <w:rPr>
          <w:rFonts w:ascii="Times New Roman" w:hAnsi="Times New Roman" w:cs="Times New Roman"/>
          <w:sz w:val="28"/>
          <w:szCs w:val="28"/>
        </w:rPr>
        <w:t>:</w:t>
      </w:r>
    </w:p>
    <w:p w14:paraId="50BBF3C5" w14:textId="7BCFEA76" w:rsidR="00A84C08" w:rsidRPr="00A84C08" w:rsidRDefault="00A84C08" w:rsidP="00A84C08">
      <w:pPr>
        <w:pStyle w:val="13"/>
        <w:ind w:firstLine="567"/>
        <w:jc w:val="both"/>
        <w:rPr>
          <w:rFonts w:ascii="Times New Roman" w:hAnsi="Times New Roman" w:cs="Times New Roman"/>
          <w:sz w:val="28"/>
          <w:szCs w:val="28"/>
        </w:rPr>
      </w:pPr>
      <w:r w:rsidRPr="00A84C08">
        <w:rPr>
          <w:rFonts w:ascii="Times New Roman" w:hAnsi="Times New Roman" w:cs="Times New Roman"/>
          <w:sz w:val="28"/>
          <w:szCs w:val="28"/>
        </w:rPr>
        <w:t xml:space="preserve">В проверяемом периоде 2022 года проверкой отмечается перечисление Учреждением пеней по страховым взносам, штрафов за несвоевременное предоставление сведений в Пенсионный фонд РФ, что в нарушение статьи 34 </w:t>
      </w:r>
      <w:r w:rsidRPr="00A84C08">
        <w:rPr>
          <w:rFonts w:ascii="Times New Roman" w:eastAsia="Calibri" w:hAnsi="Times New Roman" w:cs="Times New Roman"/>
          <w:sz w:val="28"/>
          <w:szCs w:val="28"/>
        </w:rPr>
        <w:t>Бюджетного кодекса РФ привело к неэффективному использованию средств</w:t>
      </w:r>
      <w:r w:rsidRPr="00A84C08">
        <w:rPr>
          <w:rFonts w:ascii="Times New Roman" w:hAnsi="Times New Roman" w:cs="Times New Roman"/>
          <w:sz w:val="28"/>
          <w:szCs w:val="28"/>
        </w:rPr>
        <w:t xml:space="preserve"> районного бюджета на общую сумму 38</w:t>
      </w:r>
      <w:r w:rsidR="009A060F">
        <w:rPr>
          <w:rFonts w:ascii="Times New Roman" w:hAnsi="Times New Roman" w:cs="Times New Roman"/>
          <w:sz w:val="28"/>
          <w:szCs w:val="28"/>
        </w:rPr>
        <w:t>,</w:t>
      </w:r>
      <w:r w:rsidRPr="00A84C08">
        <w:rPr>
          <w:rFonts w:ascii="Times New Roman" w:hAnsi="Times New Roman" w:cs="Times New Roman"/>
          <w:sz w:val="28"/>
          <w:szCs w:val="28"/>
        </w:rPr>
        <w:t>0</w:t>
      </w:r>
      <w:r w:rsidR="009A060F">
        <w:rPr>
          <w:rFonts w:ascii="Times New Roman" w:hAnsi="Times New Roman" w:cs="Times New Roman"/>
          <w:sz w:val="28"/>
          <w:szCs w:val="28"/>
        </w:rPr>
        <w:t xml:space="preserve"> тыс.</w:t>
      </w:r>
      <w:r w:rsidRPr="00A84C08">
        <w:rPr>
          <w:rFonts w:ascii="Times New Roman" w:hAnsi="Times New Roman" w:cs="Times New Roman"/>
          <w:sz w:val="28"/>
          <w:szCs w:val="28"/>
        </w:rPr>
        <w:t xml:space="preserve"> руб</w:t>
      </w:r>
      <w:r w:rsidR="00B76009">
        <w:rPr>
          <w:rFonts w:ascii="Times New Roman" w:hAnsi="Times New Roman" w:cs="Times New Roman"/>
          <w:sz w:val="28"/>
          <w:szCs w:val="28"/>
        </w:rPr>
        <w:t>лей</w:t>
      </w:r>
      <w:r w:rsidRPr="00A84C08">
        <w:rPr>
          <w:rFonts w:ascii="Times New Roman" w:hAnsi="Times New Roman" w:cs="Times New Roman"/>
          <w:sz w:val="28"/>
          <w:szCs w:val="28"/>
        </w:rPr>
        <w:t xml:space="preserve">. </w:t>
      </w:r>
    </w:p>
    <w:p w14:paraId="712C5AC4" w14:textId="453EC9B9" w:rsidR="00A84C08" w:rsidRPr="00A84C08" w:rsidRDefault="00A84C08" w:rsidP="00763C7D">
      <w:pPr>
        <w:pStyle w:val="13"/>
        <w:ind w:firstLine="567"/>
        <w:jc w:val="both"/>
        <w:rPr>
          <w:rFonts w:ascii="Times New Roman" w:hAnsi="Times New Roman" w:cs="Times New Roman"/>
          <w:sz w:val="28"/>
          <w:szCs w:val="28"/>
        </w:rPr>
      </w:pPr>
      <w:r w:rsidRPr="00A84C08">
        <w:rPr>
          <w:rFonts w:ascii="Times New Roman" w:hAnsi="Times New Roman" w:cs="Times New Roman"/>
          <w:sz w:val="28"/>
          <w:szCs w:val="28"/>
        </w:rPr>
        <w:t>В нарушение Приказа МФ РФ от 30.03.2015 №52н «</w:t>
      </w:r>
      <w:r w:rsidRPr="00A84C08">
        <w:rPr>
          <w:rFonts w:ascii="Times New Roman" w:hAnsi="Times New Roman" w:cs="Times New Roman"/>
          <w:sz w:val="28"/>
          <w:szCs w:val="28"/>
          <w:shd w:val="clear" w:color="auto" w:fill="FFFFFF"/>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A84C08">
        <w:rPr>
          <w:rFonts w:ascii="Times New Roman" w:hAnsi="Times New Roman" w:cs="Times New Roman"/>
          <w:sz w:val="28"/>
          <w:szCs w:val="28"/>
        </w:rPr>
        <w:t>»: в инвентарных карточках не заполнялись ряд установленных формой показателей; во всех меню-требованиях на выдачу продуктов питания не заполнялись ряд установленных формой показателей.</w:t>
      </w:r>
    </w:p>
    <w:p w14:paraId="4DA2FA07" w14:textId="66777815" w:rsidR="00A84C08" w:rsidRPr="00A84C08" w:rsidRDefault="00A84C08" w:rsidP="00A84C08">
      <w:pPr>
        <w:pStyle w:val="13"/>
        <w:ind w:firstLine="567"/>
        <w:jc w:val="both"/>
        <w:rPr>
          <w:rFonts w:ascii="Times New Roman" w:hAnsi="Times New Roman" w:cs="Times New Roman"/>
          <w:sz w:val="28"/>
          <w:szCs w:val="28"/>
        </w:rPr>
      </w:pPr>
      <w:r w:rsidRPr="00A84C08">
        <w:rPr>
          <w:rFonts w:ascii="Times New Roman" w:hAnsi="Times New Roman" w:cs="Times New Roman"/>
          <w:sz w:val="28"/>
          <w:szCs w:val="28"/>
        </w:rPr>
        <w:t xml:space="preserve">В нарушение </w:t>
      </w:r>
      <w:hyperlink r:id="rId10" w:history="1">
        <w:r w:rsidRPr="00A84C08">
          <w:rPr>
            <w:rFonts w:ascii="Times New Roman" w:hAnsi="Times New Roman" w:cs="Times New Roman"/>
            <w:sz w:val="28"/>
            <w:szCs w:val="28"/>
          </w:rPr>
          <w:t>п</w:t>
        </w:r>
        <w:r>
          <w:rPr>
            <w:rFonts w:ascii="Times New Roman" w:hAnsi="Times New Roman" w:cs="Times New Roman"/>
            <w:sz w:val="28"/>
            <w:szCs w:val="28"/>
          </w:rPr>
          <w:t>ункта</w:t>
        </w:r>
        <w:r w:rsidRPr="00A84C08">
          <w:rPr>
            <w:rFonts w:ascii="Times New Roman" w:hAnsi="Times New Roman" w:cs="Times New Roman"/>
            <w:sz w:val="28"/>
            <w:szCs w:val="28"/>
          </w:rPr>
          <w:t> 53</w:t>
        </w:r>
      </w:hyperlink>
      <w:r w:rsidRPr="00A84C08">
        <w:rPr>
          <w:rFonts w:ascii="Times New Roman" w:hAnsi="Times New Roman" w:cs="Times New Roman"/>
          <w:sz w:val="28"/>
          <w:szCs w:val="28"/>
        </w:rPr>
        <w:t xml:space="preserve"> Инструкции </w:t>
      </w:r>
      <w:r w:rsidRPr="00A84C08">
        <w:rPr>
          <w:rFonts w:ascii="Times New Roman" w:hAnsi="Times New Roman" w:cs="Times New Roman"/>
          <w:sz w:val="28"/>
          <w:szCs w:val="28"/>
          <w:shd w:val="clear" w:color="auto" w:fill="FFFFFF"/>
        </w:rPr>
        <w:t>от 01.12.2010</w:t>
      </w:r>
      <w:r w:rsidRPr="00A84C08">
        <w:rPr>
          <w:rFonts w:ascii="Times New Roman" w:hAnsi="Times New Roman" w:cs="Times New Roman"/>
          <w:sz w:val="28"/>
          <w:szCs w:val="28"/>
        </w:rPr>
        <w:t xml:space="preserve"> </w:t>
      </w:r>
      <w:r>
        <w:rPr>
          <w:rFonts w:ascii="Times New Roman" w:hAnsi="Times New Roman" w:cs="Times New Roman"/>
          <w:sz w:val="28"/>
          <w:szCs w:val="28"/>
        </w:rPr>
        <w:t>№</w:t>
      </w:r>
      <w:r w:rsidRPr="00A84C08">
        <w:rPr>
          <w:rFonts w:ascii="Times New Roman" w:hAnsi="Times New Roman" w:cs="Times New Roman"/>
          <w:sz w:val="28"/>
          <w:szCs w:val="28"/>
        </w:rPr>
        <w:t>157н</w:t>
      </w:r>
      <w:r w:rsidRPr="00A84C08">
        <w:rPr>
          <w:rFonts w:ascii="Times New Roman" w:hAnsi="Times New Roman" w:cs="Times New Roman"/>
          <w:sz w:val="28"/>
          <w:szCs w:val="28"/>
          <w:shd w:val="clear" w:color="auto" w:fill="FFFFFF"/>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r w:rsidRPr="00A84C08">
        <w:rPr>
          <w:rFonts w:ascii="Times New Roman" w:hAnsi="Times New Roman" w:cs="Times New Roman"/>
          <w:i/>
          <w:iCs/>
          <w:sz w:val="28"/>
          <w:szCs w:val="28"/>
          <w:shd w:val="clear" w:color="auto" w:fill="FFFFFF"/>
        </w:rPr>
        <w:t> </w:t>
      </w:r>
      <w:r w:rsidRPr="00A84C08">
        <w:rPr>
          <w:rStyle w:val="af4"/>
          <w:rFonts w:ascii="Times New Roman" w:hAnsi="Times New Roman" w:cs="Times New Roman"/>
          <w:i w:val="0"/>
          <w:iCs w:val="0"/>
          <w:sz w:val="28"/>
          <w:szCs w:val="28"/>
        </w:rPr>
        <w:t>Инструкции</w:t>
      </w:r>
      <w:r w:rsidRPr="00A84C08">
        <w:rPr>
          <w:rFonts w:ascii="Times New Roman" w:hAnsi="Times New Roman" w:cs="Times New Roman"/>
          <w:sz w:val="28"/>
          <w:szCs w:val="28"/>
        </w:rPr>
        <w:t> </w:t>
      </w:r>
      <w:r w:rsidRPr="00A84C08">
        <w:rPr>
          <w:rFonts w:ascii="Times New Roman" w:hAnsi="Times New Roman" w:cs="Times New Roman"/>
          <w:sz w:val="28"/>
          <w:szCs w:val="28"/>
          <w:shd w:val="clear" w:color="auto" w:fill="FFFFFF"/>
        </w:rPr>
        <w:t xml:space="preserve">по его применению», </w:t>
      </w:r>
      <w:r w:rsidRPr="00A84C08">
        <w:rPr>
          <w:rFonts w:ascii="Times New Roman" w:hAnsi="Times New Roman" w:cs="Times New Roman"/>
          <w:sz w:val="28"/>
          <w:szCs w:val="28"/>
        </w:rPr>
        <w:t xml:space="preserve">установлено несоответствие отнесения объекта основных средств по счетам аналитического учета, группировкам основных средств по видам имущества, относящиеся к определенному коду классификации установленным ОКОФ на общую сумму </w:t>
      </w:r>
      <w:r w:rsidRPr="00A84C08">
        <w:rPr>
          <w:rFonts w:ascii="Times New Roman" w:eastAsiaTheme="minorHAnsi" w:hAnsi="Times New Roman" w:cs="Times New Roman"/>
          <w:sz w:val="28"/>
          <w:szCs w:val="28"/>
          <w:lang w:eastAsia="en-US"/>
        </w:rPr>
        <w:t>180</w:t>
      </w:r>
      <w:r w:rsidR="009A060F">
        <w:rPr>
          <w:rFonts w:ascii="Times New Roman" w:eastAsiaTheme="minorHAnsi" w:hAnsi="Times New Roman" w:cs="Times New Roman"/>
          <w:sz w:val="28"/>
          <w:szCs w:val="28"/>
          <w:lang w:eastAsia="en-US"/>
        </w:rPr>
        <w:t xml:space="preserve">,9 тыс. </w:t>
      </w:r>
      <w:r w:rsidRPr="00A84C08">
        <w:rPr>
          <w:rFonts w:ascii="Times New Roman" w:eastAsiaTheme="minorHAnsi" w:hAnsi="Times New Roman" w:cs="Times New Roman"/>
          <w:sz w:val="28"/>
          <w:szCs w:val="28"/>
          <w:lang w:eastAsia="en-US"/>
        </w:rPr>
        <w:t>руб</w:t>
      </w:r>
      <w:r w:rsidR="00B76009">
        <w:rPr>
          <w:rFonts w:ascii="Times New Roman" w:eastAsiaTheme="minorHAnsi" w:hAnsi="Times New Roman" w:cs="Times New Roman"/>
          <w:sz w:val="28"/>
          <w:szCs w:val="28"/>
          <w:lang w:eastAsia="en-US"/>
        </w:rPr>
        <w:t>лей</w:t>
      </w:r>
      <w:r w:rsidRPr="00A84C08">
        <w:rPr>
          <w:rFonts w:ascii="Times New Roman" w:hAnsi="Times New Roman" w:cs="Times New Roman"/>
          <w:sz w:val="28"/>
          <w:szCs w:val="28"/>
        </w:rPr>
        <w:t>.</w:t>
      </w:r>
    </w:p>
    <w:p w14:paraId="4D80D183" w14:textId="52305B10" w:rsidR="00A84C08" w:rsidRPr="00A84C08" w:rsidRDefault="00A84C08" w:rsidP="00A84C08">
      <w:pPr>
        <w:pStyle w:val="13"/>
        <w:ind w:firstLine="567"/>
        <w:jc w:val="both"/>
        <w:rPr>
          <w:rFonts w:ascii="Times New Roman" w:hAnsi="Times New Roman" w:cs="Times New Roman"/>
          <w:sz w:val="28"/>
          <w:szCs w:val="28"/>
        </w:rPr>
      </w:pPr>
      <w:r w:rsidRPr="00A84C08">
        <w:rPr>
          <w:rFonts w:ascii="Times New Roman" w:hAnsi="Times New Roman" w:cs="Times New Roman"/>
          <w:sz w:val="28"/>
          <w:szCs w:val="28"/>
        </w:rPr>
        <w:t xml:space="preserve">В нарушение информационных писем Управления образования Администрации </w:t>
      </w:r>
      <w:r w:rsidR="009A060F">
        <w:rPr>
          <w:rFonts w:ascii="Times New Roman" w:hAnsi="Times New Roman" w:cs="Times New Roman"/>
          <w:sz w:val="28"/>
          <w:szCs w:val="28"/>
        </w:rPr>
        <w:t>Эвенкийского муниципального района</w:t>
      </w:r>
      <w:r w:rsidRPr="00A84C08">
        <w:rPr>
          <w:rFonts w:ascii="Times New Roman" w:hAnsi="Times New Roman" w:cs="Times New Roman"/>
          <w:sz w:val="28"/>
          <w:szCs w:val="28"/>
        </w:rPr>
        <w:t xml:space="preserve"> </w:t>
      </w:r>
      <w:r w:rsidR="009A060F" w:rsidRPr="00A84C08">
        <w:rPr>
          <w:rFonts w:ascii="Times New Roman" w:hAnsi="Times New Roman" w:cs="Times New Roman"/>
          <w:sz w:val="28"/>
          <w:szCs w:val="28"/>
        </w:rPr>
        <w:t xml:space="preserve">Красноярского края </w:t>
      </w:r>
      <w:r w:rsidRPr="00A84C08">
        <w:rPr>
          <w:rFonts w:ascii="Times New Roman" w:hAnsi="Times New Roman" w:cs="Times New Roman"/>
          <w:sz w:val="28"/>
          <w:szCs w:val="28"/>
        </w:rPr>
        <w:lastRenderedPageBreak/>
        <w:t>от 18.01.2022 №2-18/5, от 16.05.2022  №277-18/5, от 03.10.2022 №489-18/5 о доведении установленных денежных норм списания продуктов для организации питания обучающихся, перерасход денежной нормы питания в день на одного учащегося привел к неэффективному использованию средств бюджета в общей сумме 68</w:t>
      </w:r>
      <w:r w:rsidR="009A060F">
        <w:rPr>
          <w:rFonts w:ascii="Times New Roman" w:hAnsi="Times New Roman" w:cs="Times New Roman"/>
          <w:sz w:val="28"/>
          <w:szCs w:val="28"/>
        </w:rPr>
        <w:t xml:space="preserve">,6 тыс. </w:t>
      </w:r>
      <w:r w:rsidRPr="00A84C08">
        <w:rPr>
          <w:rFonts w:ascii="Times New Roman" w:hAnsi="Times New Roman" w:cs="Times New Roman"/>
          <w:sz w:val="28"/>
          <w:szCs w:val="28"/>
        </w:rPr>
        <w:t>руб</w:t>
      </w:r>
      <w:r w:rsidR="006A7D94">
        <w:rPr>
          <w:rFonts w:ascii="Times New Roman" w:hAnsi="Times New Roman" w:cs="Times New Roman"/>
          <w:sz w:val="28"/>
          <w:szCs w:val="28"/>
        </w:rPr>
        <w:t>лей</w:t>
      </w:r>
      <w:r w:rsidRPr="00A84C08">
        <w:rPr>
          <w:rFonts w:ascii="Times New Roman" w:hAnsi="Times New Roman" w:cs="Times New Roman"/>
          <w:sz w:val="28"/>
          <w:szCs w:val="28"/>
        </w:rPr>
        <w:t xml:space="preserve">. </w:t>
      </w:r>
    </w:p>
    <w:p w14:paraId="2EBC4011" w14:textId="4BDED49B" w:rsidR="00A84C08" w:rsidRDefault="00A84C08" w:rsidP="00A84C08">
      <w:pPr>
        <w:pStyle w:val="13"/>
        <w:ind w:firstLine="567"/>
        <w:jc w:val="both"/>
        <w:rPr>
          <w:rFonts w:ascii="Times New Roman" w:hAnsi="Times New Roman" w:cs="Times New Roman"/>
          <w:sz w:val="28"/>
          <w:szCs w:val="28"/>
        </w:rPr>
      </w:pPr>
      <w:r w:rsidRPr="00A84C08">
        <w:rPr>
          <w:rFonts w:ascii="Times New Roman" w:hAnsi="Times New Roman" w:cs="Times New Roman"/>
          <w:sz w:val="28"/>
          <w:szCs w:val="28"/>
        </w:rPr>
        <w:t>В нарушение Приказов Управления образования Администрации Эвенкийского муниципального района Красноярского края от 18.10.2021  №153 «О внесении изменений в приказ Управления образования Администрации Эвенкийского муниципального района от 08.12.2020 №178 «Об организации питания в муниципальных образовательных учреждениях Эвенкийского муниципального района, реализующих образовательную программу дошкольного образования», от 23.09.2022  №139/18 «О внесении изменений в приказ Управления образования Администрации Эвенкийского муниципального района от 18.10.2021 №153 «Об организации питания в муниципальных образовательных учреждениях Эвенкийского муниципального района, реализующих образовательную программу дошкольного образования», перерасход денежной нормы питания в день на одного ребенка привел к неэффективному использованию средств районного бюджета в общей сумме 38</w:t>
      </w:r>
      <w:r w:rsidR="009A060F">
        <w:rPr>
          <w:rFonts w:ascii="Times New Roman" w:hAnsi="Times New Roman" w:cs="Times New Roman"/>
          <w:sz w:val="28"/>
          <w:szCs w:val="28"/>
        </w:rPr>
        <w:t>,8 тыс.</w:t>
      </w:r>
      <w:r w:rsidRPr="00A84C08">
        <w:rPr>
          <w:rFonts w:ascii="Times New Roman" w:hAnsi="Times New Roman" w:cs="Times New Roman"/>
          <w:sz w:val="28"/>
          <w:szCs w:val="28"/>
        </w:rPr>
        <w:t xml:space="preserve"> руб</w:t>
      </w:r>
      <w:r w:rsidR="006A7D94">
        <w:rPr>
          <w:rFonts w:ascii="Times New Roman" w:hAnsi="Times New Roman" w:cs="Times New Roman"/>
          <w:sz w:val="28"/>
          <w:szCs w:val="28"/>
        </w:rPr>
        <w:t>лей</w:t>
      </w:r>
      <w:r w:rsidRPr="00A84C08">
        <w:rPr>
          <w:rFonts w:ascii="Times New Roman" w:hAnsi="Times New Roman" w:cs="Times New Roman"/>
          <w:sz w:val="28"/>
          <w:szCs w:val="28"/>
        </w:rPr>
        <w:t xml:space="preserve">. </w:t>
      </w:r>
    </w:p>
    <w:p w14:paraId="40D33AC1" w14:textId="77777777" w:rsidR="00571DC4" w:rsidRDefault="00571DC4" w:rsidP="00B76009">
      <w:pPr>
        <w:pStyle w:val="ab"/>
        <w:ind w:firstLine="567"/>
        <w:jc w:val="both"/>
        <w:rPr>
          <w:rFonts w:ascii="Times New Roman" w:hAnsi="Times New Roman" w:cs="Times New Roman"/>
          <w:iCs/>
          <w:sz w:val="28"/>
          <w:szCs w:val="28"/>
        </w:rPr>
      </w:pPr>
      <w:r w:rsidRPr="00B65182">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Pr>
          <w:rFonts w:ascii="Times New Roman" w:hAnsi="Times New Roman" w:cs="Times New Roman"/>
          <w:iCs/>
          <w:sz w:val="28"/>
          <w:szCs w:val="28"/>
        </w:rPr>
        <w:t>:</w:t>
      </w:r>
    </w:p>
    <w:p w14:paraId="7CD7C43F" w14:textId="43E530F1" w:rsidR="00B76009" w:rsidRPr="00B76009" w:rsidRDefault="00B76009" w:rsidP="00B76009">
      <w:pPr>
        <w:pStyle w:val="ab"/>
        <w:ind w:firstLine="567"/>
        <w:jc w:val="both"/>
        <w:rPr>
          <w:rFonts w:ascii="Times New Roman" w:hAnsi="Times New Roman" w:cs="Times New Roman"/>
          <w:iCs/>
          <w:sz w:val="28"/>
          <w:szCs w:val="28"/>
        </w:rPr>
      </w:pPr>
      <w:r w:rsidRPr="00B76009">
        <w:rPr>
          <w:rFonts w:ascii="Times New Roman" w:hAnsi="Times New Roman" w:cs="Times New Roman"/>
          <w:iCs/>
          <w:sz w:val="28"/>
          <w:szCs w:val="28"/>
        </w:rPr>
        <w:t>- в инвентарных карточках по объектам ОС, представленных для проверки КСП ЭМР, внесены замечания по заполнению. Проведена беседа с бухгалтером материальной группы о полном заполнении карточек ОС и с заведующей хозяйством о полном предоставлении информации об ОС (предоставление паспорта ОС в бухгалтерию).</w:t>
      </w:r>
    </w:p>
    <w:p w14:paraId="7C908F95" w14:textId="345FFF0F" w:rsidR="00B76009" w:rsidRPr="00B76009" w:rsidRDefault="00B76009" w:rsidP="00B76009">
      <w:pPr>
        <w:pStyle w:val="ab"/>
        <w:ind w:firstLine="567"/>
        <w:jc w:val="both"/>
        <w:rPr>
          <w:rFonts w:ascii="Times New Roman" w:hAnsi="Times New Roman" w:cs="Times New Roman"/>
          <w:iCs/>
          <w:sz w:val="28"/>
          <w:szCs w:val="28"/>
        </w:rPr>
      </w:pPr>
      <w:r w:rsidRPr="00B76009">
        <w:rPr>
          <w:rFonts w:ascii="Times New Roman" w:hAnsi="Times New Roman" w:cs="Times New Roman"/>
          <w:iCs/>
          <w:sz w:val="28"/>
          <w:szCs w:val="28"/>
        </w:rPr>
        <w:t>- нарушение по заполнению меню-требований на выдачу продуктов питания приняты к сведению, проведена беседа с заведующей хозяйством.</w:t>
      </w:r>
    </w:p>
    <w:p w14:paraId="50E13A25" w14:textId="5B5AFAF1" w:rsidR="00B76009" w:rsidRPr="00B76009" w:rsidRDefault="00B76009" w:rsidP="00B76009">
      <w:pPr>
        <w:pStyle w:val="ab"/>
        <w:ind w:firstLine="567"/>
        <w:jc w:val="both"/>
        <w:rPr>
          <w:rFonts w:ascii="Times New Roman" w:hAnsi="Times New Roman" w:cs="Times New Roman"/>
          <w:iCs/>
          <w:sz w:val="28"/>
          <w:szCs w:val="28"/>
        </w:rPr>
      </w:pPr>
      <w:r w:rsidRPr="00B76009">
        <w:rPr>
          <w:rFonts w:ascii="Times New Roman" w:hAnsi="Times New Roman" w:cs="Times New Roman"/>
          <w:iCs/>
          <w:sz w:val="28"/>
          <w:szCs w:val="28"/>
        </w:rPr>
        <w:t>- бухгалтером материальной группы приведено в соответствие пунктом 53 Инструкции от 01.12.2010 №157н, основные средства отнесены по видам имущества в соответствии ОКОФ</w:t>
      </w:r>
      <w:r w:rsidR="00763C7D">
        <w:rPr>
          <w:rFonts w:ascii="Times New Roman" w:hAnsi="Times New Roman" w:cs="Times New Roman"/>
          <w:iCs/>
          <w:sz w:val="28"/>
          <w:szCs w:val="28"/>
        </w:rPr>
        <w:t xml:space="preserve"> на общую сумму </w:t>
      </w:r>
      <w:r w:rsidR="00763C7D" w:rsidRPr="00A84C08">
        <w:rPr>
          <w:rFonts w:ascii="Times New Roman" w:eastAsiaTheme="minorHAnsi" w:hAnsi="Times New Roman" w:cs="Times New Roman"/>
          <w:sz w:val="28"/>
          <w:szCs w:val="28"/>
          <w:lang w:eastAsia="en-US"/>
        </w:rPr>
        <w:t>180</w:t>
      </w:r>
      <w:r w:rsidR="009A060F">
        <w:rPr>
          <w:rFonts w:ascii="Times New Roman" w:eastAsiaTheme="minorHAnsi" w:hAnsi="Times New Roman" w:cs="Times New Roman"/>
          <w:sz w:val="28"/>
          <w:szCs w:val="28"/>
          <w:lang w:eastAsia="en-US"/>
        </w:rPr>
        <w:t>,9 тыс.</w:t>
      </w:r>
      <w:r w:rsidR="00763C7D" w:rsidRPr="00A84C08">
        <w:rPr>
          <w:rFonts w:ascii="Times New Roman" w:eastAsiaTheme="minorHAnsi" w:hAnsi="Times New Roman" w:cs="Times New Roman"/>
          <w:sz w:val="28"/>
          <w:szCs w:val="28"/>
          <w:lang w:eastAsia="en-US"/>
        </w:rPr>
        <w:t xml:space="preserve"> руб</w:t>
      </w:r>
      <w:r w:rsidR="00763C7D">
        <w:rPr>
          <w:rFonts w:ascii="Times New Roman" w:eastAsiaTheme="minorHAnsi" w:hAnsi="Times New Roman" w:cs="Times New Roman"/>
          <w:sz w:val="28"/>
          <w:szCs w:val="28"/>
          <w:lang w:eastAsia="en-US"/>
        </w:rPr>
        <w:t>лей</w:t>
      </w:r>
      <w:r w:rsidR="00763C7D" w:rsidRPr="00A84C08">
        <w:rPr>
          <w:rFonts w:ascii="Times New Roman" w:hAnsi="Times New Roman" w:cs="Times New Roman"/>
          <w:sz w:val="28"/>
          <w:szCs w:val="28"/>
        </w:rPr>
        <w:t>.</w:t>
      </w:r>
    </w:p>
    <w:p w14:paraId="6B807062" w14:textId="59CB56F2" w:rsidR="00B76009" w:rsidRDefault="00B76009" w:rsidP="00B76009">
      <w:pPr>
        <w:pStyle w:val="ab"/>
        <w:ind w:firstLine="567"/>
        <w:jc w:val="both"/>
        <w:rPr>
          <w:rFonts w:ascii="Times New Roman" w:hAnsi="Times New Roman" w:cs="Times New Roman"/>
          <w:bCs/>
          <w:iCs/>
          <w:sz w:val="28"/>
          <w:szCs w:val="28"/>
        </w:rPr>
      </w:pPr>
      <w:r w:rsidRPr="00B76009">
        <w:rPr>
          <w:rFonts w:ascii="Times New Roman" w:hAnsi="Times New Roman" w:cs="Times New Roman"/>
          <w:bCs/>
          <w:iCs/>
          <w:sz w:val="28"/>
          <w:szCs w:val="28"/>
        </w:rPr>
        <w:t xml:space="preserve">- организация питания обучающихся в школе и воспитанников детского сада осуществляется на основании цикличного меню в соответствии с требованиями СанПин, с учетом норматива на одного ребенка в граммах. Фактические затраты на питание одного ребенка в день превышают установленную денежную норму по причине высокой стоимости продуктов питания и их доставки. </w:t>
      </w:r>
    </w:p>
    <w:p w14:paraId="0BA75345" w14:textId="08182DFB" w:rsidR="00B76009" w:rsidRPr="00571DC4" w:rsidRDefault="00E365BF" w:rsidP="00B7600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x-none"/>
        </w:rPr>
      </w:pPr>
      <w:r w:rsidRPr="00E10DE5">
        <w:rPr>
          <w:rFonts w:ascii="Times New Roman" w:hAnsi="Times New Roman" w:cs="Times New Roman"/>
          <w:b/>
          <w:i/>
          <w:sz w:val="28"/>
          <w:szCs w:val="28"/>
        </w:rPr>
        <w:t>5.</w:t>
      </w:r>
      <w:r w:rsidRPr="00E365BF">
        <w:rPr>
          <w:rFonts w:ascii="Times New Roman" w:hAnsi="Times New Roman" w:cs="Times New Roman"/>
          <w:sz w:val="28"/>
          <w:szCs w:val="28"/>
        </w:rPr>
        <w:t xml:space="preserve"> </w:t>
      </w:r>
      <w:r w:rsidR="00B76009" w:rsidRPr="00E365BF">
        <w:rPr>
          <w:rFonts w:ascii="Times New Roman" w:hAnsi="Times New Roman" w:cs="Times New Roman"/>
          <w:i/>
          <w:sz w:val="28"/>
          <w:szCs w:val="28"/>
        </w:rPr>
        <w:t xml:space="preserve">Проверка законности, эффективности (экономности и результативности) использования бюджетных средств, направляемых на обеспечение деятельности Муниципального казенного учреждения дополнительного профессионального образования «Эвенкийский </w:t>
      </w:r>
      <w:proofErr w:type="spellStart"/>
      <w:r w:rsidR="00B76009" w:rsidRPr="00E365BF">
        <w:rPr>
          <w:rFonts w:ascii="Times New Roman" w:hAnsi="Times New Roman" w:cs="Times New Roman"/>
          <w:i/>
          <w:sz w:val="28"/>
          <w:szCs w:val="28"/>
        </w:rPr>
        <w:t>этнопедагогический</w:t>
      </w:r>
      <w:proofErr w:type="spellEnd"/>
      <w:r w:rsidR="00B76009" w:rsidRPr="00E365BF">
        <w:rPr>
          <w:rFonts w:ascii="Times New Roman" w:hAnsi="Times New Roman" w:cs="Times New Roman"/>
          <w:i/>
          <w:sz w:val="28"/>
          <w:szCs w:val="28"/>
        </w:rPr>
        <w:t xml:space="preserve"> центр» Эвенкийского муниципального района Красноярского края за 2022 год, в том числе аудит в сфере закупок</w:t>
      </w:r>
      <w:r w:rsidR="00B76009">
        <w:rPr>
          <w:rFonts w:ascii="Times New Roman" w:hAnsi="Times New Roman" w:cs="Times New Roman"/>
          <w:sz w:val="28"/>
          <w:szCs w:val="28"/>
        </w:rPr>
        <w:t xml:space="preserve">, </w:t>
      </w:r>
      <w:r w:rsidR="00B76009">
        <w:rPr>
          <w:rFonts w:ascii="Times New Roman" w:eastAsia="Times New Roman" w:hAnsi="Times New Roman" w:cs="Times New Roman"/>
          <w:bCs/>
          <w:sz w:val="28"/>
          <w:szCs w:val="28"/>
          <w:lang w:eastAsia="x-none"/>
        </w:rPr>
        <w:t xml:space="preserve">в </w:t>
      </w:r>
      <w:r w:rsidR="00B76009">
        <w:rPr>
          <w:rFonts w:ascii="Times New Roman" w:eastAsia="Times New Roman" w:hAnsi="Times New Roman" w:cs="Times New Roman"/>
          <w:bCs/>
          <w:sz w:val="28"/>
          <w:szCs w:val="28"/>
          <w:lang w:eastAsia="x-none"/>
        </w:rPr>
        <w:lastRenderedPageBreak/>
        <w:t>соответствии с пунктом 1.</w:t>
      </w:r>
      <w:r w:rsidR="008405A0">
        <w:rPr>
          <w:rFonts w:ascii="Times New Roman" w:eastAsia="Times New Roman" w:hAnsi="Times New Roman" w:cs="Times New Roman"/>
          <w:bCs/>
          <w:sz w:val="28"/>
          <w:szCs w:val="28"/>
          <w:lang w:eastAsia="x-none"/>
        </w:rPr>
        <w:t>5</w:t>
      </w:r>
      <w:r w:rsidR="006D1CA2">
        <w:rPr>
          <w:rFonts w:ascii="Times New Roman" w:eastAsia="Times New Roman" w:hAnsi="Times New Roman" w:cs="Times New Roman"/>
          <w:bCs/>
          <w:sz w:val="28"/>
          <w:szCs w:val="28"/>
          <w:lang w:eastAsia="x-none"/>
        </w:rPr>
        <w:t xml:space="preserve"> </w:t>
      </w:r>
      <w:r w:rsidR="00B76009">
        <w:rPr>
          <w:rFonts w:ascii="Times New Roman" w:eastAsia="Times New Roman" w:hAnsi="Times New Roman" w:cs="Times New Roman"/>
          <w:bCs/>
          <w:sz w:val="28"/>
          <w:szCs w:val="28"/>
          <w:lang w:eastAsia="x-none"/>
        </w:rPr>
        <w:t xml:space="preserve">Плана работы. </w:t>
      </w:r>
      <w:r w:rsidR="00763C7D">
        <w:rPr>
          <w:rFonts w:ascii="Times New Roman" w:hAnsi="Times New Roman" w:cs="Times New Roman"/>
          <w:sz w:val="28"/>
          <w:szCs w:val="28"/>
        </w:rPr>
        <w:t>В ходе контрольного мероприятия выявлены следующие нарушения и недостатки</w:t>
      </w:r>
      <w:r w:rsidR="00763C7D" w:rsidRPr="006539E5">
        <w:rPr>
          <w:rFonts w:ascii="Times New Roman" w:hAnsi="Times New Roman" w:cs="Times New Roman"/>
          <w:sz w:val="28"/>
          <w:szCs w:val="28"/>
        </w:rPr>
        <w:t>:</w:t>
      </w:r>
    </w:p>
    <w:p w14:paraId="166A531D" w14:textId="6B4F697F" w:rsidR="00B76009" w:rsidRPr="00B76009" w:rsidRDefault="00B76009" w:rsidP="00B76009">
      <w:pPr>
        <w:pStyle w:val="ab"/>
        <w:ind w:firstLine="567"/>
        <w:jc w:val="both"/>
        <w:rPr>
          <w:rFonts w:ascii="Times New Roman" w:hAnsi="Times New Roman" w:cs="Times New Roman"/>
          <w:bCs/>
          <w:color w:val="000000" w:themeColor="text1"/>
          <w:sz w:val="28"/>
          <w:szCs w:val="28"/>
        </w:rPr>
      </w:pPr>
      <w:r w:rsidRPr="00B76009">
        <w:rPr>
          <w:rFonts w:ascii="Times New Roman" w:hAnsi="Times New Roman" w:cs="Times New Roman"/>
          <w:bCs/>
          <w:sz w:val="28"/>
          <w:szCs w:val="28"/>
        </w:rPr>
        <w:t xml:space="preserve">В проверяемом периоде 2022 года проверкой отмечается перечисление Учреждением пени по страховым взносам, штрафов за несвоевременное предоставление сведений в Фонды социального страхования и пенсионного страхования по Красноярскому краю. В нарушение статьи 34 </w:t>
      </w:r>
      <w:r w:rsidR="00EA55D1">
        <w:rPr>
          <w:rFonts w:ascii="Times New Roman" w:hAnsi="Times New Roman" w:cs="Times New Roman"/>
          <w:bCs/>
          <w:sz w:val="28"/>
          <w:szCs w:val="28"/>
        </w:rPr>
        <w:t>Бюджетного кодекса Российской Федерации</w:t>
      </w:r>
      <w:r w:rsidRPr="00B76009">
        <w:rPr>
          <w:rFonts w:ascii="Times New Roman" w:hAnsi="Times New Roman" w:cs="Times New Roman"/>
          <w:bCs/>
          <w:sz w:val="28"/>
          <w:szCs w:val="28"/>
        </w:rPr>
        <w:t xml:space="preserve"> расходы на данные нужды являются неэффективными, в общей сумме 1</w:t>
      </w:r>
      <w:r w:rsidR="006D1CA2">
        <w:rPr>
          <w:rFonts w:ascii="Times New Roman" w:hAnsi="Times New Roman" w:cs="Times New Roman"/>
          <w:bCs/>
          <w:sz w:val="28"/>
          <w:szCs w:val="28"/>
        </w:rPr>
        <w:t>,7 тыс.</w:t>
      </w:r>
      <w:r w:rsidRPr="00B76009">
        <w:rPr>
          <w:rFonts w:ascii="Times New Roman" w:hAnsi="Times New Roman" w:cs="Times New Roman"/>
          <w:bCs/>
          <w:sz w:val="28"/>
          <w:szCs w:val="28"/>
        </w:rPr>
        <w:t xml:space="preserve"> руб</w:t>
      </w:r>
      <w:r w:rsidR="006A7D94">
        <w:rPr>
          <w:rFonts w:ascii="Times New Roman" w:hAnsi="Times New Roman" w:cs="Times New Roman"/>
          <w:bCs/>
          <w:sz w:val="28"/>
          <w:szCs w:val="28"/>
        </w:rPr>
        <w:t xml:space="preserve">лей. </w:t>
      </w:r>
    </w:p>
    <w:p w14:paraId="44AE9B60" w14:textId="16F50C4A" w:rsidR="00B76009" w:rsidRPr="00B76009" w:rsidRDefault="006D1CA2" w:rsidP="00B76009">
      <w:pPr>
        <w:pStyle w:val="ab"/>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нарушение статьи 152 Трудового кодекса Российской Федерации, </w:t>
      </w:r>
      <w:r w:rsidR="00E360F6" w:rsidRPr="00E360F6">
        <w:rPr>
          <w:rFonts w:ascii="Times New Roman" w:hAnsi="Times New Roman" w:cs="Times New Roman"/>
          <w:sz w:val="28"/>
          <w:szCs w:val="28"/>
        </w:rPr>
        <w:t>Положени</w:t>
      </w:r>
      <w:r w:rsidR="00E360F6">
        <w:rPr>
          <w:rFonts w:ascii="Times New Roman" w:hAnsi="Times New Roman" w:cs="Times New Roman"/>
          <w:sz w:val="28"/>
          <w:szCs w:val="28"/>
        </w:rPr>
        <w:t>я</w:t>
      </w:r>
      <w:r w:rsidR="00E360F6" w:rsidRPr="00E360F6">
        <w:rPr>
          <w:rFonts w:ascii="Times New Roman" w:hAnsi="Times New Roman" w:cs="Times New Roman"/>
          <w:sz w:val="28"/>
          <w:szCs w:val="28"/>
        </w:rPr>
        <w:t xml:space="preserve"> об оплате труда работников муниципального казенного учреждения дополнительного профессионального образования "Эвенкийский </w:t>
      </w:r>
      <w:proofErr w:type="spellStart"/>
      <w:r w:rsidR="00E360F6" w:rsidRPr="00E360F6">
        <w:rPr>
          <w:rFonts w:ascii="Times New Roman" w:hAnsi="Times New Roman" w:cs="Times New Roman"/>
          <w:sz w:val="28"/>
          <w:szCs w:val="28"/>
        </w:rPr>
        <w:t>этнопедагогический</w:t>
      </w:r>
      <w:proofErr w:type="spellEnd"/>
      <w:r w:rsidR="00E360F6" w:rsidRPr="00E360F6">
        <w:rPr>
          <w:rFonts w:ascii="Times New Roman" w:hAnsi="Times New Roman" w:cs="Times New Roman"/>
          <w:sz w:val="28"/>
          <w:szCs w:val="28"/>
        </w:rPr>
        <w:t xml:space="preserve"> центр" Эвенкийского муниципального района Красноярского края</w:t>
      </w:r>
      <w:r w:rsidR="00E360F6">
        <w:rPr>
          <w:rFonts w:ascii="Times New Roman" w:hAnsi="Times New Roman" w:cs="Times New Roman"/>
          <w:sz w:val="28"/>
          <w:szCs w:val="28"/>
        </w:rPr>
        <w:t>,</w:t>
      </w:r>
      <w:r w:rsidR="00E360F6" w:rsidRPr="00E360F6">
        <w:rPr>
          <w:rFonts w:ascii="Times New Roman" w:hAnsi="Times New Roman" w:cs="Times New Roman"/>
          <w:sz w:val="28"/>
          <w:szCs w:val="28"/>
        </w:rPr>
        <w:t xml:space="preserve"> утвержден</w:t>
      </w:r>
      <w:r w:rsidR="00E360F6">
        <w:rPr>
          <w:rFonts w:ascii="Times New Roman" w:hAnsi="Times New Roman" w:cs="Times New Roman"/>
          <w:sz w:val="28"/>
          <w:szCs w:val="28"/>
        </w:rPr>
        <w:t>н</w:t>
      </w:r>
      <w:r w:rsidR="00E360F6" w:rsidRPr="00E360F6">
        <w:rPr>
          <w:rFonts w:ascii="Times New Roman" w:hAnsi="Times New Roman" w:cs="Times New Roman"/>
          <w:sz w:val="28"/>
          <w:szCs w:val="28"/>
        </w:rPr>
        <w:t>о</w:t>
      </w:r>
      <w:r w:rsidR="00E360F6">
        <w:rPr>
          <w:rFonts w:ascii="Times New Roman" w:hAnsi="Times New Roman" w:cs="Times New Roman"/>
          <w:sz w:val="28"/>
          <w:szCs w:val="28"/>
        </w:rPr>
        <w:t>е</w:t>
      </w:r>
      <w:r w:rsidR="00E360F6" w:rsidRPr="00E360F6">
        <w:rPr>
          <w:rFonts w:ascii="Times New Roman" w:hAnsi="Times New Roman" w:cs="Times New Roman"/>
          <w:sz w:val="28"/>
          <w:szCs w:val="28"/>
        </w:rPr>
        <w:t xml:space="preserve"> Приказом от 16.11.2016 №34-о</w:t>
      </w:r>
      <w:r w:rsidR="00E360F6">
        <w:rPr>
          <w:rFonts w:ascii="Times New Roman" w:hAnsi="Times New Roman" w:cs="Times New Roman"/>
          <w:sz w:val="28"/>
          <w:szCs w:val="28"/>
        </w:rPr>
        <w:t xml:space="preserve"> </w:t>
      </w:r>
      <w:r w:rsidR="00B76009" w:rsidRPr="00B76009">
        <w:rPr>
          <w:rFonts w:ascii="Times New Roman" w:hAnsi="Times New Roman" w:cs="Times New Roman"/>
          <w:bCs/>
          <w:sz w:val="28"/>
          <w:szCs w:val="28"/>
        </w:rPr>
        <w:t>выявлено:</w:t>
      </w:r>
    </w:p>
    <w:p w14:paraId="798B7D53" w14:textId="38B6D3F7" w:rsidR="00B76009" w:rsidRPr="00B76009" w:rsidRDefault="00B76009" w:rsidP="00B76009">
      <w:pPr>
        <w:pStyle w:val="ab"/>
        <w:ind w:firstLine="567"/>
        <w:jc w:val="both"/>
        <w:rPr>
          <w:rFonts w:ascii="Times New Roman" w:hAnsi="Times New Roman" w:cs="Times New Roman"/>
          <w:bCs/>
          <w:sz w:val="28"/>
          <w:szCs w:val="28"/>
        </w:rPr>
      </w:pPr>
      <w:r w:rsidRPr="00B76009">
        <w:rPr>
          <w:rFonts w:ascii="Times New Roman" w:hAnsi="Times New Roman" w:cs="Times New Roman"/>
          <w:bCs/>
          <w:sz w:val="28"/>
          <w:szCs w:val="28"/>
        </w:rPr>
        <w:t>- не начислено в пользу работников за счет средств районного бюджета в общей сумме 2</w:t>
      </w:r>
      <w:r w:rsidR="00E360F6">
        <w:rPr>
          <w:rFonts w:ascii="Times New Roman" w:hAnsi="Times New Roman" w:cs="Times New Roman"/>
          <w:bCs/>
          <w:sz w:val="28"/>
          <w:szCs w:val="28"/>
        </w:rPr>
        <w:t>,</w:t>
      </w:r>
      <w:r w:rsidRPr="00B76009">
        <w:rPr>
          <w:rFonts w:ascii="Times New Roman" w:hAnsi="Times New Roman" w:cs="Times New Roman"/>
          <w:bCs/>
          <w:sz w:val="28"/>
          <w:szCs w:val="28"/>
        </w:rPr>
        <w:t>1</w:t>
      </w:r>
      <w:r w:rsidR="00E360F6">
        <w:rPr>
          <w:rFonts w:ascii="Times New Roman" w:hAnsi="Times New Roman" w:cs="Times New Roman"/>
          <w:bCs/>
          <w:sz w:val="28"/>
          <w:szCs w:val="28"/>
        </w:rPr>
        <w:t xml:space="preserve"> тыс.</w:t>
      </w:r>
      <w:r w:rsidRPr="00B76009">
        <w:rPr>
          <w:rFonts w:ascii="Times New Roman" w:hAnsi="Times New Roman" w:cs="Times New Roman"/>
          <w:bCs/>
          <w:sz w:val="28"/>
          <w:szCs w:val="28"/>
        </w:rPr>
        <w:t xml:space="preserve"> руб</w:t>
      </w:r>
      <w:r w:rsidR="006A7D94">
        <w:rPr>
          <w:rFonts w:ascii="Times New Roman" w:hAnsi="Times New Roman" w:cs="Times New Roman"/>
          <w:bCs/>
          <w:sz w:val="28"/>
          <w:szCs w:val="28"/>
        </w:rPr>
        <w:t>лей</w:t>
      </w:r>
      <w:r w:rsidRPr="00B76009">
        <w:rPr>
          <w:rFonts w:ascii="Times New Roman" w:hAnsi="Times New Roman" w:cs="Times New Roman"/>
          <w:bCs/>
          <w:sz w:val="28"/>
          <w:szCs w:val="28"/>
        </w:rPr>
        <w:t>;</w:t>
      </w:r>
    </w:p>
    <w:p w14:paraId="6644EFB3" w14:textId="72FA535D" w:rsidR="00B76009" w:rsidRPr="00B76009" w:rsidRDefault="00B76009" w:rsidP="008405A0">
      <w:pPr>
        <w:pStyle w:val="ab"/>
        <w:ind w:firstLine="567"/>
        <w:jc w:val="both"/>
        <w:rPr>
          <w:rFonts w:ascii="Times New Roman" w:hAnsi="Times New Roman" w:cs="Times New Roman"/>
          <w:bCs/>
          <w:sz w:val="28"/>
          <w:szCs w:val="28"/>
        </w:rPr>
      </w:pPr>
      <w:r w:rsidRPr="00B76009">
        <w:rPr>
          <w:rFonts w:ascii="Times New Roman" w:hAnsi="Times New Roman" w:cs="Times New Roman"/>
          <w:bCs/>
          <w:sz w:val="28"/>
          <w:szCs w:val="28"/>
        </w:rPr>
        <w:t>- неправомерно (излишне) начислена заработная плата в общей сумме 5</w:t>
      </w:r>
      <w:r w:rsidR="00E360F6">
        <w:rPr>
          <w:rFonts w:ascii="Times New Roman" w:hAnsi="Times New Roman" w:cs="Times New Roman"/>
          <w:bCs/>
          <w:sz w:val="28"/>
          <w:szCs w:val="28"/>
        </w:rPr>
        <w:t>,1 тыс.</w:t>
      </w:r>
      <w:r w:rsidRPr="00B76009">
        <w:rPr>
          <w:rFonts w:ascii="Times New Roman" w:hAnsi="Times New Roman" w:cs="Times New Roman"/>
          <w:bCs/>
          <w:sz w:val="28"/>
          <w:szCs w:val="28"/>
        </w:rPr>
        <w:t xml:space="preserve"> руб</w:t>
      </w:r>
      <w:r w:rsidR="006A7D94">
        <w:rPr>
          <w:rFonts w:ascii="Times New Roman" w:hAnsi="Times New Roman" w:cs="Times New Roman"/>
          <w:bCs/>
          <w:sz w:val="28"/>
          <w:szCs w:val="28"/>
        </w:rPr>
        <w:t>лей</w:t>
      </w:r>
      <w:r w:rsidR="008405A0">
        <w:rPr>
          <w:rFonts w:ascii="Times New Roman" w:hAnsi="Times New Roman" w:cs="Times New Roman"/>
          <w:bCs/>
          <w:sz w:val="28"/>
          <w:szCs w:val="28"/>
        </w:rPr>
        <w:t>, соответственно</w:t>
      </w:r>
      <w:r w:rsidRPr="00B76009">
        <w:rPr>
          <w:rFonts w:ascii="Times New Roman" w:hAnsi="Times New Roman" w:cs="Times New Roman"/>
          <w:bCs/>
          <w:sz w:val="28"/>
          <w:szCs w:val="28"/>
        </w:rPr>
        <w:t xml:space="preserve"> неправомерно (излишне) начислены страховые взносы в общей сумме 1</w:t>
      </w:r>
      <w:r w:rsidR="00E360F6">
        <w:rPr>
          <w:rFonts w:ascii="Times New Roman" w:hAnsi="Times New Roman" w:cs="Times New Roman"/>
          <w:bCs/>
          <w:sz w:val="28"/>
          <w:szCs w:val="28"/>
        </w:rPr>
        <w:t>,</w:t>
      </w:r>
      <w:r w:rsidRPr="00B76009">
        <w:rPr>
          <w:rFonts w:ascii="Times New Roman" w:hAnsi="Times New Roman" w:cs="Times New Roman"/>
          <w:bCs/>
          <w:sz w:val="28"/>
          <w:szCs w:val="28"/>
        </w:rPr>
        <w:t>5</w:t>
      </w:r>
      <w:r w:rsidR="00E360F6">
        <w:rPr>
          <w:rFonts w:ascii="Times New Roman" w:hAnsi="Times New Roman" w:cs="Times New Roman"/>
          <w:bCs/>
          <w:sz w:val="28"/>
          <w:szCs w:val="28"/>
        </w:rPr>
        <w:t xml:space="preserve"> тыс.</w:t>
      </w:r>
      <w:r w:rsidRPr="00B76009">
        <w:rPr>
          <w:rFonts w:ascii="Times New Roman" w:hAnsi="Times New Roman" w:cs="Times New Roman"/>
          <w:bCs/>
          <w:sz w:val="28"/>
          <w:szCs w:val="28"/>
        </w:rPr>
        <w:t xml:space="preserve"> руб</w:t>
      </w:r>
      <w:r w:rsidR="006A7D94">
        <w:rPr>
          <w:rFonts w:ascii="Times New Roman" w:hAnsi="Times New Roman" w:cs="Times New Roman"/>
          <w:bCs/>
          <w:sz w:val="28"/>
          <w:szCs w:val="28"/>
        </w:rPr>
        <w:t>лей</w:t>
      </w:r>
      <w:r w:rsidRPr="00B76009">
        <w:rPr>
          <w:rFonts w:ascii="Times New Roman" w:hAnsi="Times New Roman" w:cs="Times New Roman"/>
          <w:bCs/>
          <w:sz w:val="28"/>
          <w:szCs w:val="28"/>
        </w:rPr>
        <w:t>.</w:t>
      </w:r>
    </w:p>
    <w:p w14:paraId="7DAC870E" w14:textId="2868C6C3" w:rsidR="00B76009" w:rsidRPr="00B76009" w:rsidRDefault="00B76009" w:rsidP="00B76009">
      <w:pPr>
        <w:pStyle w:val="ab"/>
        <w:ind w:firstLine="567"/>
        <w:jc w:val="both"/>
        <w:rPr>
          <w:rFonts w:ascii="Times New Roman" w:hAnsi="Times New Roman" w:cs="Times New Roman"/>
          <w:bCs/>
          <w:sz w:val="28"/>
          <w:szCs w:val="28"/>
        </w:rPr>
      </w:pPr>
      <w:r w:rsidRPr="00B76009">
        <w:rPr>
          <w:rFonts w:ascii="Times New Roman" w:hAnsi="Times New Roman" w:cs="Times New Roman"/>
          <w:bCs/>
          <w:sz w:val="28"/>
          <w:szCs w:val="28"/>
        </w:rPr>
        <w:t>В нарушение пункта 8.7. Коллективного договора несвоевременно предоставлен авансовый отчет</w:t>
      </w:r>
      <w:r w:rsidR="006A7D94">
        <w:rPr>
          <w:rFonts w:ascii="Times New Roman" w:hAnsi="Times New Roman" w:cs="Times New Roman"/>
          <w:bCs/>
          <w:sz w:val="28"/>
          <w:szCs w:val="28"/>
        </w:rPr>
        <w:t xml:space="preserve">. </w:t>
      </w:r>
    </w:p>
    <w:p w14:paraId="170EFE25" w14:textId="5FE464FD" w:rsidR="00B76009" w:rsidRPr="006A7D94" w:rsidRDefault="00B76009" w:rsidP="006A7D94">
      <w:pPr>
        <w:pStyle w:val="ab"/>
        <w:ind w:firstLine="567"/>
        <w:jc w:val="both"/>
        <w:rPr>
          <w:rFonts w:ascii="Times New Roman" w:hAnsi="Times New Roman" w:cs="Times New Roman"/>
          <w:bCs/>
          <w:sz w:val="28"/>
          <w:szCs w:val="28"/>
        </w:rPr>
      </w:pPr>
      <w:r w:rsidRPr="00B76009">
        <w:rPr>
          <w:rFonts w:ascii="Times New Roman" w:hAnsi="Times New Roman" w:cs="Times New Roman"/>
          <w:bCs/>
          <w:sz w:val="28"/>
          <w:szCs w:val="28"/>
        </w:rPr>
        <w:t>При выборочной проверке инвентарных карточек выявлено: в нарушение Приказа МФ РФ «</w:t>
      </w:r>
      <w:r w:rsidRPr="00B76009">
        <w:rPr>
          <w:rFonts w:ascii="Times New Roman" w:hAnsi="Times New Roman" w:cs="Times New Roman"/>
          <w:bCs/>
          <w:sz w:val="28"/>
          <w:szCs w:val="28"/>
          <w:shd w:val="clear" w:color="auto" w:fill="FFFFFF"/>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B76009">
        <w:rPr>
          <w:rFonts w:ascii="Times New Roman" w:hAnsi="Times New Roman" w:cs="Times New Roman"/>
          <w:bCs/>
          <w:sz w:val="28"/>
          <w:szCs w:val="28"/>
        </w:rPr>
        <w:t>» от 30.03.2015 №52н, в инвентарных карточках не заполнялись ряд установленных формой показателей, а именно:</w:t>
      </w:r>
      <w:r w:rsidR="006A7D94">
        <w:rPr>
          <w:rFonts w:ascii="Times New Roman" w:hAnsi="Times New Roman" w:cs="Times New Roman"/>
          <w:bCs/>
          <w:sz w:val="28"/>
          <w:szCs w:val="28"/>
        </w:rPr>
        <w:t xml:space="preserve"> </w:t>
      </w:r>
      <w:r w:rsidRPr="00B76009">
        <w:rPr>
          <w:rFonts w:ascii="Times New Roman" w:hAnsi="Times New Roman" w:cs="Times New Roman"/>
          <w:bCs/>
          <w:sz w:val="28"/>
          <w:szCs w:val="28"/>
        </w:rPr>
        <w:t>в инвентарной карточке учета нефинансовых активов не указан: заводской номер объекта (детали), дата выпуска (изготовления)</w:t>
      </w:r>
      <w:r w:rsidR="006A7D94">
        <w:rPr>
          <w:rFonts w:ascii="Times New Roman" w:hAnsi="Times New Roman" w:cs="Times New Roman"/>
          <w:bCs/>
          <w:sz w:val="28"/>
          <w:szCs w:val="28"/>
        </w:rPr>
        <w:t xml:space="preserve">, </w:t>
      </w:r>
      <w:r w:rsidRPr="00B76009">
        <w:rPr>
          <w:rFonts w:ascii="Times New Roman" w:hAnsi="Times New Roman" w:cs="Times New Roman"/>
          <w:bCs/>
          <w:sz w:val="28"/>
          <w:szCs w:val="28"/>
        </w:rPr>
        <w:t>в разделе 2 «Сведения об объекте» отсутствует данные: паспорта, чертеж, модель; номер (код) объекта, дата выпуска (изготовления) объекта. В разделе 3 «</w:t>
      </w:r>
      <w:r w:rsidRPr="00B76009">
        <w:rPr>
          <w:rFonts w:ascii="Times New Roman" w:hAnsi="Times New Roman" w:cs="Times New Roman"/>
          <w:bCs/>
          <w:sz w:val="28"/>
          <w:szCs w:val="28"/>
          <w:shd w:val="clear" w:color="auto" w:fill="FFFFFF"/>
        </w:rPr>
        <w:t>Краткая индивидуальная характеристика группы объектов», не указаны:</w:t>
      </w:r>
      <w:r w:rsidRPr="00B76009">
        <w:rPr>
          <w:rFonts w:ascii="Times New Roman" w:hAnsi="Times New Roman" w:cs="Times New Roman"/>
          <w:bCs/>
          <w:sz w:val="28"/>
          <w:szCs w:val="28"/>
        </w:rPr>
        <w:t xml:space="preserve"> </w:t>
      </w:r>
      <w:r w:rsidRPr="00B76009">
        <w:rPr>
          <w:rFonts w:ascii="Times New Roman" w:hAnsi="Times New Roman" w:cs="Times New Roman"/>
          <w:bCs/>
          <w:sz w:val="28"/>
          <w:szCs w:val="28"/>
          <w:shd w:val="clear" w:color="auto" w:fill="FFFFFF"/>
        </w:rPr>
        <w:t>инвентарные номера объектов имущества, входящих в группу.</w:t>
      </w:r>
    </w:p>
    <w:p w14:paraId="35389C4C" w14:textId="4DEADB81" w:rsidR="00B76009" w:rsidRPr="00B76009" w:rsidRDefault="00B76009" w:rsidP="00B76009">
      <w:pPr>
        <w:pStyle w:val="ab"/>
        <w:ind w:firstLine="567"/>
        <w:jc w:val="both"/>
        <w:rPr>
          <w:rFonts w:ascii="Times New Roman" w:hAnsi="Times New Roman" w:cs="Times New Roman"/>
          <w:bCs/>
          <w:sz w:val="28"/>
          <w:szCs w:val="28"/>
        </w:rPr>
      </w:pPr>
      <w:proofErr w:type="gramStart"/>
      <w:r w:rsidRPr="00B76009">
        <w:rPr>
          <w:rFonts w:ascii="Times New Roman" w:hAnsi="Times New Roman" w:cs="Times New Roman"/>
          <w:bCs/>
          <w:sz w:val="28"/>
          <w:szCs w:val="28"/>
        </w:rPr>
        <w:t>В нарушение п</w:t>
      </w:r>
      <w:r w:rsidR="00EA55D1">
        <w:rPr>
          <w:rFonts w:ascii="Times New Roman" w:hAnsi="Times New Roman" w:cs="Times New Roman"/>
          <w:bCs/>
          <w:sz w:val="28"/>
          <w:szCs w:val="28"/>
        </w:rPr>
        <w:t xml:space="preserve">ункта </w:t>
      </w:r>
      <w:r w:rsidRPr="00B76009">
        <w:rPr>
          <w:rFonts w:ascii="Times New Roman" w:hAnsi="Times New Roman" w:cs="Times New Roman"/>
          <w:bCs/>
          <w:sz w:val="28"/>
          <w:szCs w:val="28"/>
        </w:rPr>
        <w:t>24 Постановления Правительства РФ от 30.09.2019 №1279 (ред. от 31.12.2022) «О планах-графиках закупок и о признании утратившими силу отдельных решений Правительства Российской Федерации" (вместе с "Положением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w:t>
      </w:r>
      <w:proofErr w:type="gramEnd"/>
      <w:r w:rsidRPr="00B76009">
        <w:rPr>
          <w:rFonts w:ascii="Times New Roman" w:hAnsi="Times New Roman" w:cs="Times New Roman"/>
          <w:bCs/>
          <w:sz w:val="28"/>
          <w:szCs w:val="28"/>
        </w:rPr>
        <w:t xml:space="preserve"> </w:t>
      </w:r>
      <w:proofErr w:type="gramStart"/>
      <w:r w:rsidRPr="00B76009">
        <w:rPr>
          <w:rFonts w:ascii="Times New Roman" w:hAnsi="Times New Roman" w:cs="Times New Roman"/>
          <w:bCs/>
          <w:sz w:val="28"/>
          <w:szCs w:val="28"/>
        </w:rPr>
        <w:t>особенностях</w:t>
      </w:r>
      <w:proofErr w:type="gramEnd"/>
      <w:r w:rsidRPr="00B76009">
        <w:rPr>
          <w:rFonts w:ascii="Times New Roman" w:hAnsi="Times New Roman" w:cs="Times New Roman"/>
          <w:bCs/>
          <w:sz w:val="28"/>
          <w:szCs w:val="28"/>
        </w:rPr>
        <w:t xml:space="preserve"> включения информации в такие планы-графики и планирования закупок заказчиком, осуществляющим деятельность на территории иностранного государства, а </w:t>
      </w:r>
      <w:r w:rsidRPr="00B76009">
        <w:rPr>
          <w:rFonts w:ascii="Times New Roman" w:hAnsi="Times New Roman" w:cs="Times New Roman"/>
          <w:bCs/>
          <w:sz w:val="28"/>
          <w:szCs w:val="28"/>
        </w:rPr>
        <w:lastRenderedPageBreak/>
        <w:t>также о требованиях к форме планов-графиков закупок») не внесены изменения в план-график закупок на 2022 год.</w:t>
      </w:r>
    </w:p>
    <w:p w14:paraId="0E1F7F79" w14:textId="77777777" w:rsidR="006A7D94" w:rsidRDefault="006A7D94" w:rsidP="006A7D94">
      <w:pPr>
        <w:pStyle w:val="ab"/>
        <w:ind w:firstLine="567"/>
        <w:jc w:val="both"/>
        <w:rPr>
          <w:rFonts w:ascii="Times New Roman" w:hAnsi="Times New Roman" w:cs="Times New Roman"/>
          <w:iCs/>
          <w:sz w:val="28"/>
          <w:szCs w:val="28"/>
        </w:rPr>
      </w:pPr>
      <w:r w:rsidRPr="00B65182">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Pr>
          <w:rFonts w:ascii="Times New Roman" w:hAnsi="Times New Roman" w:cs="Times New Roman"/>
          <w:iCs/>
          <w:sz w:val="28"/>
          <w:szCs w:val="28"/>
        </w:rPr>
        <w:t>:</w:t>
      </w:r>
    </w:p>
    <w:p w14:paraId="7EA722C5" w14:textId="00E7082D" w:rsidR="00F54514" w:rsidRDefault="00F54514" w:rsidP="00B76009">
      <w:pPr>
        <w:pStyle w:val="ab"/>
        <w:ind w:firstLine="567"/>
        <w:jc w:val="both"/>
        <w:rPr>
          <w:rFonts w:ascii="Times New Roman" w:hAnsi="Times New Roman" w:cs="Times New Roman"/>
          <w:bCs/>
          <w:sz w:val="28"/>
          <w:szCs w:val="28"/>
        </w:rPr>
      </w:pPr>
      <w:r>
        <w:rPr>
          <w:rFonts w:ascii="Times New Roman" w:hAnsi="Times New Roman" w:cs="Times New Roman"/>
          <w:iCs/>
          <w:sz w:val="28"/>
          <w:szCs w:val="28"/>
        </w:rPr>
        <w:t xml:space="preserve">- произведены удержания по заработной плате </w:t>
      </w:r>
      <w:r w:rsidRPr="00B76009">
        <w:rPr>
          <w:rFonts w:ascii="Times New Roman" w:hAnsi="Times New Roman" w:cs="Times New Roman"/>
          <w:bCs/>
          <w:sz w:val="28"/>
          <w:szCs w:val="28"/>
        </w:rPr>
        <w:t>в общей сумме 5</w:t>
      </w:r>
      <w:r w:rsidR="00E360F6">
        <w:rPr>
          <w:rFonts w:ascii="Times New Roman" w:hAnsi="Times New Roman" w:cs="Times New Roman"/>
          <w:bCs/>
          <w:sz w:val="28"/>
          <w:szCs w:val="28"/>
        </w:rPr>
        <w:t>,</w:t>
      </w:r>
      <w:r w:rsidRPr="00B76009">
        <w:rPr>
          <w:rFonts w:ascii="Times New Roman" w:hAnsi="Times New Roman" w:cs="Times New Roman"/>
          <w:bCs/>
          <w:sz w:val="28"/>
          <w:szCs w:val="28"/>
        </w:rPr>
        <w:t>1</w:t>
      </w:r>
      <w:r w:rsidR="00E360F6">
        <w:rPr>
          <w:rFonts w:ascii="Times New Roman" w:hAnsi="Times New Roman" w:cs="Times New Roman"/>
          <w:bCs/>
          <w:sz w:val="28"/>
          <w:szCs w:val="28"/>
        </w:rPr>
        <w:t xml:space="preserve"> тыс.</w:t>
      </w:r>
      <w:r w:rsidRPr="00B76009">
        <w:rPr>
          <w:rFonts w:ascii="Times New Roman" w:hAnsi="Times New Roman" w:cs="Times New Roman"/>
          <w:bCs/>
          <w:sz w:val="28"/>
          <w:szCs w:val="28"/>
        </w:rPr>
        <w:t xml:space="preserve"> руб</w:t>
      </w:r>
      <w:r>
        <w:rPr>
          <w:rFonts w:ascii="Times New Roman" w:hAnsi="Times New Roman" w:cs="Times New Roman"/>
          <w:bCs/>
          <w:sz w:val="28"/>
          <w:szCs w:val="28"/>
        </w:rPr>
        <w:t>лей</w:t>
      </w:r>
      <w:r w:rsidR="002248D6">
        <w:rPr>
          <w:rFonts w:ascii="Times New Roman" w:hAnsi="Times New Roman" w:cs="Times New Roman"/>
          <w:bCs/>
          <w:sz w:val="28"/>
          <w:szCs w:val="28"/>
        </w:rPr>
        <w:t>, бухгалтерской справкой уменьшено начисление</w:t>
      </w:r>
      <w:r w:rsidR="002248D6" w:rsidRPr="002248D6">
        <w:rPr>
          <w:rFonts w:ascii="Times New Roman" w:hAnsi="Times New Roman" w:cs="Times New Roman"/>
          <w:bCs/>
          <w:sz w:val="28"/>
          <w:szCs w:val="28"/>
        </w:rPr>
        <w:t xml:space="preserve"> </w:t>
      </w:r>
      <w:r w:rsidR="002248D6">
        <w:rPr>
          <w:rFonts w:ascii="Times New Roman" w:hAnsi="Times New Roman" w:cs="Times New Roman"/>
          <w:bCs/>
          <w:sz w:val="28"/>
          <w:szCs w:val="28"/>
        </w:rPr>
        <w:t xml:space="preserve">по </w:t>
      </w:r>
      <w:r w:rsidR="002248D6" w:rsidRPr="00B76009">
        <w:rPr>
          <w:rFonts w:ascii="Times New Roman" w:hAnsi="Times New Roman" w:cs="Times New Roman"/>
          <w:bCs/>
          <w:sz w:val="28"/>
          <w:szCs w:val="28"/>
        </w:rPr>
        <w:t>страховы</w:t>
      </w:r>
      <w:r w:rsidR="002248D6">
        <w:rPr>
          <w:rFonts w:ascii="Times New Roman" w:hAnsi="Times New Roman" w:cs="Times New Roman"/>
          <w:bCs/>
          <w:sz w:val="28"/>
          <w:szCs w:val="28"/>
        </w:rPr>
        <w:t>м</w:t>
      </w:r>
      <w:r w:rsidR="002248D6" w:rsidRPr="00B76009">
        <w:rPr>
          <w:rFonts w:ascii="Times New Roman" w:hAnsi="Times New Roman" w:cs="Times New Roman"/>
          <w:bCs/>
          <w:sz w:val="28"/>
          <w:szCs w:val="28"/>
        </w:rPr>
        <w:t xml:space="preserve"> взнос</w:t>
      </w:r>
      <w:r w:rsidR="002248D6">
        <w:rPr>
          <w:rFonts w:ascii="Times New Roman" w:hAnsi="Times New Roman" w:cs="Times New Roman"/>
          <w:bCs/>
          <w:sz w:val="28"/>
          <w:szCs w:val="28"/>
        </w:rPr>
        <w:t>ам</w:t>
      </w:r>
      <w:r w:rsidR="002248D6" w:rsidRPr="00B76009">
        <w:rPr>
          <w:rFonts w:ascii="Times New Roman" w:hAnsi="Times New Roman" w:cs="Times New Roman"/>
          <w:bCs/>
          <w:sz w:val="28"/>
          <w:szCs w:val="28"/>
        </w:rPr>
        <w:t xml:space="preserve"> в общей сумме 1</w:t>
      </w:r>
      <w:r w:rsidR="00E360F6">
        <w:rPr>
          <w:rFonts w:ascii="Times New Roman" w:hAnsi="Times New Roman" w:cs="Times New Roman"/>
          <w:bCs/>
          <w:sz w:val="28"/>
          <w:szCs w:val="28"/>
        </w:rPr>
        <w:t>,</w:t>
      </w:r>
      <w:r w:rsidR="002248D6" w:rsidRPr="00B76009">
        <w:rPr>
          <w:rFonts w:ascii="Times New Roman" w:hAnsi="Times New Roman" w:cs="Times New Roman"/>
          <w:bCs/>
          <w:sz w:val="28"/>
          <w:szCs w:val="28"/>
        </w:rPr>
        <w:t>5</w:t>
      </w:r>
      <w:r w:rsidR="00E360F6">
        <w:rPr>
          <w:rFonts w:ascii="Times New Roman" w:hAnsi="Times New Roman" w:cs="Times New Roman"/>
          <w:bCs/>
          <w:sz w:val="28"/>
          <w:szCs w:val="28"/>
        </w:rPr>
        <w:t xml:space="preserve"> тыс.</w:t>
      </w:r>
      <w:r w:rsidR="002248D6" w:rsidRPr="00B76009">
        <w:rPr>
          <w:rFonts w:ascii="Times New Roman" w:hAnsi="Times New Roman" w:cs="Times New Roman"/>
          <w:bCs/>
          <w:sz w:val="28"/>
          <w:szCs w:val="28"/>
        </w:rPr>
        <w:t xml:space="preserve"> руб</w:t>
      </w:r>
      <w:r w:rsidR="002248D6">
        <w:rPr>
          <w:rFonts w:ascii="Times New Roman" w:hAnsi="Times New Roman" w:cs="Times New Roman"/>
          <w:bCs/>
          <w:sz w:val="28"/>
          <w:szCs w:val="28"/>
        </w:rPr>
        <w:t>лей</w:t>
      </w:r>
      <w:r>
        <w:rPr>
          <w:rFonts w:ascii="Times New Roman" w:hAnsi="Times New Roman" w:cs="Times New Roman"/>
          <w:bCs/>
          <w:sz w:val="28"/>
          <w:szCs w:val="28"/>
        </w:rPr>
        <w:t>;</w:t>
      </w:r>
    </w:p>
    <w:p w14:paraId="68D374DA" w14:textId="6449445F" w:rsidR="00B76009" w:rsidRDefault="00F54514" w:rsidP="00B76009">
      <w:pPr>
        <w:pStyle w:val="ab"/>
        <w:ind w:firstLine="567"/>
        <w:jc w:val="both"/>
        <w:rPr>
          <w:rFonts w:ascii="Times New Roman" w:hAnsi="Times New Roman" w:cs="Times New Roman"/>
          <w:bCs/>
          <w:sz w:val="28"/>
          <w:szCs w:val="28"/>
        </w:rPr>
      </w:pPr>
      <w:r>
        <w:rPr>
          <w:rFonts w:ascii="Times New Roman" w:hAnsi="Times New Roman" w:cs="Times New Roman"/>
          <w:iCs/>
          <w:sz w:val="28"/>
          <w:szCs w:val="28"/>
        </w:rPr>
        <w:t xml:space="preserve">- начислена и выплачена недоплата по заработной плате работникам учреждения </w:t>
      </w:r>
      <w:r w:rsidRPr="00B76009">
        <w:rPr>
          <w:rFonts w:ascii="Times New Roman" w:hAnsi="Times New Roman" w:cs="Times New Roman"/>
          <w:bCs/>
          <w:sz w:val="28"/>
          <w:szCs w:val="28"/>
        </w:rPr>
        <w:t>в общей сумме 2</w:t>
      </w:r>
      <w:r w:rsidR="00E360F6">
        <w:rPr>
          <w:rFonts w:ascii="Times New Roman" w:hAnsi="Times New Roman" w:cs="Times New Roman"/>
          <w:bCs/>
          <w:sz w:val="28"/>
          <w:szCs w:val="28"/>
        </w:rPr>
        <w:t>,</w:t>
      </w:r>
      <w:r w:rsidRPr="00B76009">
        <w:rPr>
          <w:rFonts w:ascii="Times New Roman" w:hAnsi="Times New Roman" w:cs="Times New Roman"/>
          <w:bCs/>
          <w:sz w:val="28"/>
          <w:szCs w:val="28"/>
        </w:rPr>
        <w:t>1</w:t>
      </w:r>
      <w:r w:rsidR="00E360F6">
        <w:rPr>
          <w:rFonts w:ascii="Times New Roman" w:hAnsi="Times New Roman" w:cs="Times New Roman"/>
          <w:bCs/>
          <w:sz w:val="28"/>
          <w:szCs w:val="28"/>
        </w:rPr>
        <w:t xml:space="preserve"> тыс.</w:t>
      </w:r>
      <w:r w:rsidRPr="00B76009">
        <w:rPr>
          <w:rFonts w:ascii="Times New Roman" w:hAnsi="Times New Roman" w:cs="Times New Roman"/>
          <w:bCs/>
          <w:sz w:val="28"/>
          <w:szCs w:val="28"/>
        </w:rPr>
        <w:t xml:space="preserve"> руб</w:t>
      </w:r>
      <w:r>
        <w:rPr>
          <w:rFonts w:ascii="Times New Roman" w:hAnsi="Times New Roman" w:cs="Times New Roman"/>
          <w:bCs/>
          <w:sz w:val="28"/>
          <w:szCs w:val="28"/>
        </w:rPr>
        <w:t>лей;</w:t>
      </w:r>
    </w:p>
    <w:p w14:paraId="7DA6B6F1" w14:textId="208843D1" w:rsidR="00F54514" w:rsidRDefault="00F54514" w:rsidP="00B76009">
      <w:pPr>
        <w:pStyle w:val="ab"/>
        <w:ind w:firstLine="567"/>
        <w:jc w:val="both"/>
        <w:rPr>
          <w:rFonts w:ascii="Times New Roman" w:hAnsi="Times New Roman" w:cs="Times New Roman"/>
          <w:bCs/>
          <w:sz w:val="28"/>
          <w:szCs w:val="28"/>
        </w:rPr>
      </w:pPr>
      <w:r>
        <w:rPr>
          <w:rFonts w:ascii="Times New Roman" w:hAnsi="Times New Roman" w:cs="Times New Roman"/>
          <w:bCs/>
          <w:sz w:val="28"/>
          <w:szCs w:val="28"/>
        </w:rPr>
        <w:t>- со стороны директора усилится контроль за своевременным предоставлением авансовых отчетов;</w:t>
      </w:r>
    </w:p>
    <w:p w14:paraId="2F33B4B4" w14:textId="77777777" w:rsidR="00F54514" w:rsidRDefault="00F54514" w:rsidP="00B76009">
      <w:pPr>
        <w:pStyle w:val="ab"/>
        <w:ind w:firstLine="567"/>
        <w:jc w:val="both"/>
        <w:rPr>
          <w:rFonts w:ascii="Times New Roman" w:hAnsi="Times New Roman" w:cs="Times New Roman"/>
          <w:bCs/>
          <w:sz w:val="28"/>
          <w:szCs w:val="28"/>
        </w:rPr>
      </w:pPr>
      <w:r>
        <w:rPr>
          <w:rFonts w:ascii="Times New Roman" w:hAnsi="Times New Roman" w:cs="Times New Roman"/>
          <w:bCs/>
          <w:sz w:val="28"/>
          <w:szCs w:val="28"/>
        </w:rPr>
        <w:t>- отсутствие в инвентарных карточках ряда показателей по характеристике объекта основных средств принято к сведению и будет учтено в дальнейшей работе;</w:t>
      </w:r>
    </w:p>
    <w:p w14:paraId="269E7235" w14:textId="716E9AAA" w:rsidR="00F54514" w:rsidRDefault="00F54514" w:rsidP="00B76009">
      <w:pPr>
        <w:pStyle w:val="ab"/>
        <w:ind w:firstLine="567"/>
        <w:jc w:val="both"/>
        <w:rPr>
          <w:rFonts w:ascii="Times New Roman" w:hAnsi="Times New Roman" w:cs="Times New Roman"/>
          <w:bCs/>
          <w:sz w:val="28"/>
          <w:szCs w:val="28"/>
        </w:rPr>
      </w:pPr>
      <w:r>
        <w:rPr>
          <w:rFonts w:ascii="Times New Roman" w:hAnsi="Times New Roman" w:cs="Times New Roman"/>
          <w:bCs/>
          <w:sz w:val="28"/>
          <w:szCs w:val="28"/>
        </w:rPr>
        <w:t>- учреждением в октябре 2023 года на официальном сайте ЕИС размещена информация о внесении изменений в план-график закупок на 2022 год.</w:t>
      </w:r>
    </w:p>
    <w:p w14:paraId="35DD0FE1" w14:textId="22A8A949" w:rsidR="00022E3B" w:rsidRPr="00571DC4" w:rsidRDefault="00E365BF" w:rsidP="00022E3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x-none"/>
        </w:rPr>
      </w:pPr>
      <w:r w:rsidRPr="00E365BF">
        <w:rPr>
          <w:rFonts w:ascii="Times New Roman" w:hAnsi="Times New Roman" w:cs="Times New Roman"/>
          <w:b/>
          <w:i/>
          <w:sz w:val="28"/>
          <w:szCs w:val="28"/>
        </w:rPr>
        <w:t>6.</w:t>
      </w:r>
      <w:r w:rsidRPr="00E365BF">
        <w:rPr>
          <w:rFonts w:ascii="Times New Roman" w:hAnsi="Times New Roman" w:cs="Times New Roman"/>
          <w:sz w:val="28"/>
          <w:szCs w:val="28"/>
        </w:rPr>
        <w:t xml:space="preserve"> </w:t>
      </w:r>
      <w:r w:rsidR="00022E3B" w:rsidRPr="00E365BF">
        <w:rPr>
          <w:rFonts w:ascii="Times New Roman" w:hAnsi="Times New Roman" w:cs="Times New Roman"/>
          <w:i/>
          <w:sz w:val="28"/>
          <w:szCs w:val="28"/>
        </w:rPr>
        <w:t>Проверка законности, эффективности (экономности и результативности) использования бюджетных средств, направляемых на обеспечение деятельности Муниципального бюджетного образовательного учреждения «</w:t>
      </w:r>
      <w:proofErr w:type="spellStart"/>
      <w:r w:rsidR="00022E3B" w:rsidRPr="00E365BF">
        <w:rPr>
          <w:rFonts w:ascii="Times New Roman" w:hAnsi="Times New Roman" w:cs="Times New Roman"/>
          <w:i/>
          <w:sz w:val="28"/>
          <w:szCs w:val="28"/>
        </w:rPr>
        <w:t>Ванаварская</w:t>
      </w:r>
      <w:proofErr w:type="spellEnd"/>
      <w:r w:rsidR="00022E3B" w:rsidRPr="00E365BF">
        <w:rPr>
          <w:rFonts w:ascii="Times New Roman" w:hAnsi="Times New Roman" w:cs="Times New Roman"/>
          <w:i/>
          <w:sz w:val="28"/>
          <w:szCs w:val="28"/>
        </w:rPr>
        <w:t xml:space="preserve"> средняя школа» Эвенкийского муниципального района Красноярского края за 2022 год</w:t>
      </w:r>
      <w:r w:rsidR="00022E3B">
        <w:rPr>
          <w:rFonts w:ascii="Times New Roman" w:hAnsi="Times New Roman" w:cs="Times New Roman"/>
          <w:sz w:val="28"/>
          <w:szCs w:val="28"/>
        </w:rPr>
        <w:t xml:space="preserve">, </w:t>
      </w:r>
      <w:r w:rsidR="00022E3B">
        <w:rPr>
          <w:rFonts w:ascii="Times New Roman" w:eastAsia="Times New Roman" w:hAnsi="Times New Roman" w:cs="Times New Roman"/>
          <w:bCs/>
          <w:sz w:val="28"/>
          <w:szCs w:val="28"/>
          <w:lang w:eastAsia="x-none"/>
        </w:rPr>
        <w:t>в соответствии с пунктом 1.</w:t>
      </w:r>
      <w:r w:rsidR="009C416E">
        <w:rPr>
          <w:rFonts w:ascii="Times New Roman" w:eastAsia="Times New Roman" w:hAnsi="Times New Roman" w:cs="Times New Roman"/>
          <w:bCs/>
          <w:sz w:val="28"/>
          <w:szCs w:val="28"/>
          <w:lang w:eastAsia="x-none"/>
        </w:rPr>
        <w:t>6</w:t>
      </w:r>
      <w:r w:rsidR="00022E3B">
        <w:rPr>
          <w:rFonts w:ascii="Times New Roman" w:eastAsia="Times New Roman" w:hAnsi="Times New Roman" w:cs="Times New Roman"/>
          <w:bCs/>
          <w:sz w:val="28"/>
          <w:szCs w:val="28"/>
          <w:lang w:eastAsia="x-none"/>
        </w:rPr>
        <w:t xml:space="preserve"> Плана работы. </w:t>
      </w:r>
      <w:r w:rsidR="00763C7D">
        <w:rPr>
          <w:rFonts w:ascii="Times New Roman" w:hAnsi="Times New Roman" w:cs="Times New Roman"/>
          <w:sz w:val="28"/>
          <w:szCs w:val="28"/>
        </w:rPr>
        <w:t>В ходе контрольного мероприятия выявлены следующие нарушения и недостатки</w:t>
      </w:r>
      <w:r w:rsidR="00763C7D" w:rsidRPr="006539E5">
        <w:rPr>
          <w:rFonts w:ascii="Times New Roman" w:hAnsi="Times New Roman" w:cs="Times New Roman"/>
          <w:sz w:val="28"/>
          <w:szCs w:val="28"/>
        </w:rPr>
        <w:t>:</w:t>
      </w:r>
    </w:p>
    <w:p w14:paraId="4628E369" w14:textId="77777777" w:rsidR="00022E3B" w:rsidRPr="00390957" w:rsidRDefault="00022E3B" w:rsidP="00022E3B">
      <w:pPr>
        <w:pStyle w:val="ab"/>
        <w:ind w:firstLine="567"/>
        <w:jc w:val="both"/>
        <w:rPr>
          <w:rFonts w:ascii="Times New Roman" w:hAnsi="Times New Roman" w:cs="Times New Roman"/>
          <w:sz w:val="28"/>
          <w:szCs w:val="28"/>
        </w:rPr>
      </w:pPr>
      <w:r w:rsidRPr="008875C8">
        <w:rPr>
          <w:rFonts w:ascii="Times New Roman" w:hAnsi="Times New Roman" w:cs="Times New Roman"/>
          <w:sz w:val="28"/>
          <w:szCs w:val="28"/>
        </w:rPr>
        <w:t>В нарушение</w:t>
      </w:r>
      <w:r w:rsidRPr="008875C8">
        <w:rPr>
          <w:rFonts w:ascii="Times New Roman" w:hAnsi="Times New Roman" w:cs="Times New Roman"/>
          <w:i/>
          <w:sz w:val="28"/>
          <w:szCs w:val="28"/>
        </w:rPr>
        <w:t xml:space="preserve"> </w:t>
      </w:r>
      <w:r w:rsidRPr="008875C8">
        <w:rPr>
          <w:rFonts w:ascii="Times New Roman" w:hAnsi="Times New Roman" w:cs="Times New Roman"/>
          <w:sz w:val="28"/>
          <w:szCs w:val="28"/>
        </w:rPr>
        <w:t>пункта</w:t>
      </w:r>
      <w:r w:rsidRPr="00846003">
        <w:rPr>
          <w:rFonts w:ascii="Times New Roman" w:hAnsi="Times New Roman" w:cs="Times New Roman"/>
          <w:sz w:val="28"/>
          <w:szCs w:val="28"/>
        </w:rPr>
        <w:t xml:space="preserve"> 3 статьи 17 Положения о контрольно-счетной палате, утвержденного Решением Эвенкийского районного Совета депутатов от 15.10.2021 №5-1959-1, к проверке не предоставлены: свидетельство о государственной регистрации в Едином государственном реестре юридических лиц, информация о статистических кодах Государственной статистики. </w:t>
      </w:r>
    </w:p>
    <w:p w14:paraId="4E739342" w14:textId="77777777" w:rsidR="00C74E7A" w:rsidRPr="008875C8" w:rsidRDefault="00C74E7A" w:rsidP="00C74E7A">
      <w:pPr>
        <w:pStyle w:val="ab"/>
        <w:ind w:firstLine="567"/>
        <w:jc w:val="both"/>
        <w:rPr>
          <w:rFonts w:ascii="Times New Roman" w:hAnsi="Times New Roman" w:cs="Times New Roman"/>
          <w:sz w:val="28"/>
          <w:szCs w:val="28"/>
        </w:rPr>
      </w:pPr>
      <w:r>
        <w:rPr>
          <w:rFonts w:ascii="Times New Roman" w:hAnsi="Times New Roman" w:cs="Times New Roman"/>
          <w:sz w:val="28"/>
          <w:szCs w:val="28"/>
        </w:rPr>
        <w:t>Н</w:t>
      </w:r>
      <w:r w:rsidR="00022E3B" w:rsidRPr="008875C8">
        <w:rPr>
          <w:rFonts w:ascii="Times New Roman" w:hAnsi="Times New Roman" w:cs="Times New Roman"/>
          <w:sz w:val="28"/>
          <w:szCs w:val="28"/>
        </w:rPr>
        <w:t>арушение Постановления</w:t>
      </w:r>
      <w:r w:rsidR="00022E3B" w:rsidRPr="00B24C4A">
        <w:rPr>
          <w:rFonts w:ascii="Times New Roman" w:hAnsi="Times New Roman" w:cs="Times New Roman"/>
          <w:sz w:val="28"/>
          <w:szCs w:val="28"/>
        </w:rPr>
        <w:t xml:space="preserve"> Администрации ЭМР от 30.12.2021 №655-п "Об утверждении 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w:t>
      </w:r>
      <w:r>
        <w:rPr>
          <w:rFonts w:ascii="Times New Roman" w:hAnsi="Times New Roman" w:cs="Times New Roman"/>
          <w:sz w:val="28"/>
          <w:szCs w:val="28"/>
        </w:rPr>
        <w:t xml:space="preserve">, в части срока утверждения муниципального задания, </w:t>
      </w:r>
      <w:r w:rsidRPr="00B24C4A">
        <w:rPr>
          <w:rFonts w:ascii="Times New Roman" w:hAnsi="Times New Roman" w:cs="Times New Roman"/>
          <w:sz w:val="28"/>
          <w:szCs w:val="28"/>
        </w:rPr>
        <w:t>план финансово</w:t>
      </w:r>
      <w:r>
        <w:rPr>
          <w:rFonts w:ascii="Times New Roman" w:hAnsi="Times New Roman" w:cs="Times New Roman"/>
          <w:sz w:val="28"/>
          <w:szCs w:val="28"/>
        </w:rPr>
        <w:t>-</w:t>
      </w:r>
      <w:r w:rsidRPr="00B24C4A">
        <w:rPr>
          <w:rFonts w:ascii="Times New Roman" w:hAnsi="Times New Roman" w:cs="Times New Roman"/>
          <w:sz w:val="28"/>
          <w:szCs w:val="28"/>
        </w:rPr>
        <w:t>хозяйственной деятельности не утвержден органами местного самоуправления, осуществляющими функции и полномочия учредителя учреждения.</w:t>
      </w:r>
    </w:p>
    <w:p w14:paraId="6A7FBF5C" w14:textId="1EC011A7" w:rsidR="00022E3B" w:rsidRPr="00022E3B" w:rsidRDefault="00022E3B" w:rsidP="00022E3B">
      <w:pPr>
        <w:spacing w:after="0" w:line="240" w:lineRule="auto"/>
        <w:ind w:firstLine="567"/>
        <w:jc w:val="both"/>
        <w:rPr>
          <w:rFonts w:ascii="Times New Roman" w:eastAsia="Calibri" w:hAnsi="Times New Roman" w:cs="Times New Roman"/>
          <w:sz w:val="28"/>
          <w:szCs w:val="28"/>
        </w:rPr>
      </w:pPr>
      <w:r w:rsidRPr="00E2290D">
        <w:rPr>
          <w:rFonts w:ascii="Times New Roman" w:eastAsia="Calibri" w:hAnsi="Times New Roman" w:cs="Times New Roman"/>
          <w:sz w:val="28"/>
          <w:szCs w:val="28"/>
        </w:rPr>
        <w:t>В проверяемом периоде 2022 года проверкой отмечается перечисление Учреждением штрафов: за непредставление расчета по страховым взносам, финансовые санкции за непредставление страхователем в установленный срок сведений, административный штраф Роспотребнадзора. Указанные платежи (штрафы) не считаются заданным результатам деятельности учреждения</w:t>
      </w:r>
      <w:r>
        <w:rPr>
          <w:rFonts w:ascii="Times New Roman" w:eastAsia="Calibri" w:hAnsi="Times New Roman" w:cs="Times New Roman"/>
          <w:sz w:val="28"/>
          <w:szCs w:val="28"/>
        </w:rPr>
        <w:t xml:space="preserve">, что </w:t>
      </w:r>
      <w:r w:rsidRPr="00022E3B">
        <w:rPr>
          <w:rFonts w:ascii="Times New Roman" w:eastAsia="Calibri" w:hAnsi="Times New Roman" w:cs="Times New Roman"/>
          <w:sz w:val="28"/>
          <w:szCs w:val="28"/>
        </w:rPr>
        <w:t>привело к на</w:t>
      </w:r>
      <w:r w:rsidRPr="00022E3B">
        <w:rPr>
          <w:rFonts w:ascii="Times New Roman" w:eastAsia="Calibri" w:hAnsi="Times New Roman" w:cs="Times New Roman"/>
          <w:bCs/>
          <w:sz w:val="28"/>
          <w:szCs w:val="28"/>
        </w:rPr>
        <w:t xml:space="preserve">рушению статьи 34 Бюджетного кодекса </w:t>
      </w:r>
      <w:r w:rsidRPr="00022E3B">
        <w:rPr>
          <w:rFonts w:ascii="Times New Roman" w:eastAsia="Calibri" w:hAnsi="Times New Roman" w:cs="Times New Roman"/>
          <w:bCs/>
          <w:sz w:val="28"/>
          <w:szCs w:val="28"/>
        </w:rPr>
        <w:lastRenderedPageBreak/>
        <w:t>Российской Федерации,</w:t>
      </w:r>
      <w:r w:rsidRPr="00022E3B">
        <w:rPr>
          <w:rFonts w:ascii="Times New Roman" w:eastAsia="Calibri" w:hAnsi="Times New Roman" w:cs="Times New Roman"/>
          <w:sz w:val="28"/>
          <w:szCs w:val="28"/>
        </w:rPr>
        <w:t xml:space="preserve"> </w:t>
      </w:r>
      <w:r w:rsidRPr="00022E3B">
        <w:rPr>
          <w:rFonts w:ascii="Times New Roman" w:eastAsia="Calibri" w:hAnsi="Times New Roman" w:cs="Times New Roman"/>
          <w:bCs/>
          <w:sz w:val="28"/>
          <w:szCs w:val="28"/>
        </w:rPr>
        <w:t>к неэффективному использованию средств районного бюджета в общей сумме 50</w:t>
      </w:r>
      <w:r w:rsidR="00C74E7A">
        <w:rPr>
          <w:rFonts w:ascii="Times New Roman" w:eastAsia="Calibri" w:hAnsi="Times New Roman" w:cs="Times New Roman"/>
          <w:bCs/>
          <w:sz w:val="28"/>
          <w:szCs w:val="28"/>
        </w:rPr>
        <w:t>,</w:t>
      </w:r>
      <w:r w:rsidRPr="00022E3B">
        <w:rPr>
          <w:rFonts w:ascii="Times New Roman" w:eastAsia="Calibri" w:hAnsi="Times New Roman" w:cs="Times New Roman"/>
          <w:bCs/>
          <w:sz w:val="28"/>
          <w:szCs w:val="28"/>
        </w:rPr>
        <w:t>4</w:t>
      </w:r>
      <w:r w:rsidR="00C74E7A">
        <w:rPr>
          <w:rFonts w:ascii="Times New Roman" w:eastAsia="Calibri" w:hAnsi="Times New Roman" w:cs="Times New Roman"/>
          <w:bCs/>
          <w:sz w:val="28"/>
          <w:szCs w:val="28"/>
        </w:rPr>
        <w:t xml:space="preserve"> тыс.</w:t>
      </w:r>
      <w:r w:rsidRPr="00022E3B">
        <w:rPr>
          <w:rFonts w:ascii="Times New Roman" w:eastAsia="Calibri" w:hAnsi="Times New Roman" w:cs="Times New Roman"/>
          <w:bCs/>
          <w:sz w:val="28"/>
          <w:szCs w:val="28"/>
        </w:rPr>
        <w:t xml:space="preserve"> рублей. </w:t>
      </w:r>
    </w:p>
    <w:p w14:paraId="372579A1" w14:textId="436956DC" w:rsidR="00022E3B" w:rsidRPr="00022E3B" w:rsidRDefault="00022E3B" w:rsidP="00022E3B">
      <w:pPr>
        <w:pStyle w:val="ab"/>
        <w:ind w:firstLine="567"/>
        <w:jc w:val="both"/>
        <w:rPr>
          <w:rFonts w:ascii="Times New Roman" w:hAnsi="Times New Roman" w:cs="Times New Roman"/>
          <w:iCs/>
          <w:sz w:val="28"/>
          <w:szCs w:val="28"/>
        </w:rPr>
      </w:pPr>
      <w:r w:rsidRPr="00B65182">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Pr>
          <w:rFonts w:ascii="Times New Roman" w:hAnsi="Times New Roman" w:cs="Times New Roman"/>
          <w:iCs/>
          <w:sz w:val="28"/>
          <w:szCs w:val="28"/>
        </w:rPr>
        <w:t>, нарушения, отмеченные в акте приняты к сведению</w:t>
      </w:r>
      <w:r w:rsidRPr="00022E3B">
        <w:rPr>
          <w:rFonts w:ascii="Times New Roman" w:hAnsi="Times New Roman" w:cs="Times New Roman"/>
          <w:bCs/>
          <w:sz w:val="28"/>
          <w:szCs w:val="28"/>
        </w:rPr>
        <w:t xml:space="preserve"> </w:t>
      </w:r>
      <w:r>
        <w:rPr>
          <w:rFonts w:ascii="Times New Roman" w:hAnsi="Times New Roman" w:cs="Times New Roman"/>
          <w:bCs/>
          <w:sz w:val="28"/>
          <w:szCs w:val="28"/>
        </w:rPr>
        <w:t>будет учтено в дальнейшей работе.</w:t>
      </w:r>
    </w:p>
    <w:p w14:paraId="1FA3A116" w14:textId="3B732AB7" w:rsidR="00763C7D" w:rsidRDefault="00E365BF" w:rsidP="00763C7D">
      <w:pPr>
        <w:autoSpaceDE w:val="0"/>
        <w:autoSpaceDN w:val="0"/>
        <w:adjustRightInd w:val="0"/>
        <w:spacing w:after="0" w:line="240" w:lineRule="auto"/>
        <w:ind w:firstLine="567"/>
        <w:jc w:val="both"/>
        <w:rPr>
          <w:rFonts w:ascii="Times New Roman" w:hAnsi="Times New Roman" w:cs="Times New Roman"/>
          <w:sz w:val="28"/>
          <w:szCs w:val="28"/>
        </w:rPr>
      </w:pPr>
      <w:r w:rsidRPr="00E365BF">
        <w:rPr>
          <w:rFonts w:ascii="Times New Roman" w:eastAsia="Times New Roman" w:hAnsi="Times New Roman" w:cs="Times New Roman"/>
          <w:b/>
          <w:i/>
          <w:sz w:val="28"/>
          <w:szCs w:val="28"/>
          <w:lang w:eastAsia="x-none"/>
        </w:rPr>
        <w:t>7.</w:t>
      </w:r>
      <w:r w:rsidRPr="00E365BF">
        <w:rPr>
          <w:rFonts w:ascii="Times New Roman" w:eastAsia="Times New Roman" w:hAnsi="Times New Roman" w:cs="Times New Roman"/>
          <w:sz w:val="28"/>
          <w:szCs w:val="28"/>
          <w:lang w:eastAsia="x-none"/>
        </w:rPr>
        <w:t xml:space="preserve"> </w:t>
      </w:r>
      <w:r w:rsidR="00022E3B" w:rsidRPr="00E365BF">
        <w:rPr>
          <w:rFonts w:ascii="Times New Roman" w:eastAsia="Times New Roman" w:hAnsi="Times New Roman" w:cs="Times New Roman"/>
          <w:i/>
          <w:sz w:val="28"/>
          <w:szCs w:val="28"/>
          <w:lang w:eastAsia="x-none"/>
        </w:rPr>
        <w:t>Проверка законности, эффективности (экономности и результативности) использования бюджетных средств, направляемых на обеспечение деятельности Муниципального казенного  учреждения села Ванавара «Межведомственная централизованная бухгалтерия» Эвенкийского муниципального района Красноярского края за 2022 год</w:t>
      </w:r>
      <w:r w:rsidR="00022E3B">
        <w:rPr>
          <w:rFonts w:ascii="Times New Roman" w:eastAsia="Times New Roman" w:hAnsi="Times New Roman" w:cs="Times New Roman"/>
          <w:sz w:val="28"/>
          <w:szCs w:val="28"/>
          <w:lang w:eastAsia="x-none"/>
        </w:rPr>
        <w:t xml:space="preserve">, </w:t>
      </w:r>
      <w:r w:rsidR="00022E3B">
        <w:rPr>
          <w:rFonts w:ascii="Times New Roman" w:eastAsia="Times New Roman" w:hAnsi="Times New Roman" w:cs="Times New Roman"/>
          <w:bCs/>
          <w:sz w:val="28"/>
          <w:szCs w:val="28"/>
          <w:lang w:eastAsia="x-none"/>
        </w:rPr>
        <w:t xml:space="preserve">в соответствии с пунктом 1.7 Плана работы. </w:t>
      </w:r>
      <w:r w:rsidR="00763C7D">
        <w:rPr>
          <w:rFonts w:ascii="Times New Roman" w:hAnsi="Times New Roman" w:cs="Times New Roman"/>
          <w:sz w:val="28"/>
          <w:szCs w:val="28"/>
        </w:rPr>
        <w:t>В ходе контрольного мероприятия выявлены следующие нарушения и недостатки</w:t>
      </w:r>
      <w:r w:rsidR="00763C7D" w:rsidRPr="006539E5">
        <w:rPr>
          <w:rFonts w:ascii="Times New Roman" w:hAnsi="Times New Roman" w:cs="Times New Roman"/>
          <w:sz w:val="28"/>
          <w:szCs w:val="28"/>
        </w:rPr>
        <w:t>:</w:t>
      </w:r>
    </w:p>
    <w:p w14:paraId="0178F25B" w14:textId="13E285C5" w:rsidR="00022E3B" w:rsidRDefault="00022E3B" w:rsidP="00763C7D">
      <w:pPr>
        <w:autoSpaceDE w:val="0"/>
        <w:autoSpaceDN w:val="0"/>
        <w:adjustRightInd w:val="0"/>
        <w:spacing w:after="0" w:line="240" w:lineRule="auto"/>
        <w:ind w:firstLine="567"/>
        <w:jc w:val="both"/>
        <w:rPr>
          <w:rFonts w:ascii="Times New Roman" w:eastAsia="Times New Roman" w:hAnsi="Times New Roman" w:cs="Times New Roman"/>
          <w:bCs/>
          <w:color w:val="22272F"/>
          <w:sz w:val="28"/>
          <w:szCs w:val="28"/>
        </w:rPr>
      </w:pPr>
      <w:proofErr w:type="gramStart"/>
      <w:r w:rsidRPr="00022E3B">
        <w:rPr>
          <w:rFonts w:ascii="Times New Roman" w:eastAsia="Times New Roman" w:hAnsi="Times New Roman" w:cs="Times New Roman"/>
          <w:bCs/>
          <w:sz w:val="28"/>
          <w:szCs w:val="28"/>
        </w:rPr>
        <w:t xml:space="preserve">В нарушение абзаца 2 пункта 86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w:t>
      </w:r>
      <w:r w:rsidR="00EA55D1">
        <w:rPr>
          <w:rFonts w:ascii="Times New Roman" w:eastAsia="Times New Roman" w:hAnsi="Times New Roman" w:cs="Times New Roman"/>
          <w:bCs/>
          <w:sz w:val="28"/>
          <w:szCs w:val="28"/>
        </w:rPr>
        <w:t>0</w:t>
      </w:r>
      <w:r w:rsidRPr="00022E3B">
        <w:rPr>
          <w:rFonts w:ascii="Times New Roman" w:eastAsia="Times New Roman" w:hAnsi="Times New Roman" w:cs="Times New Roman"/>
          <w:bCs/>
          <w:sz w:val="28"/>
          <w:szCs w:val="28"/>
        </w:rPr>
        <w:t>1</w:t>
      </w:r>
      <w:r w:rsidR="00EA55D1">
        <w:rPr>
          <w:rFonts w:ascii="Times New Roman" w:eastAsia="Times New Roman" w:hAnsi="Times New Roman" w:cs="Times New Roman"/>
          <w:bCs/>
          <w:sz w:val="28"/>
          <w:szCs w:val="28"/>
        </w:rPr>
        <w:t>.12.2010</w:t>
      </w:r>
      <w:r w:rsidRPr="00022E3B">
        <w:rPr>
          <w:rFonts w:ascii="Times New Roman" w:eastAsia="Times New Roman" w:hAnsi="Times New Roman" w:cs="Times New Roman"/>
          <w:bCs/>
          <w:sz w:val="28"/>
          <w:szCs w:val="28"/>
        </w:rPr>
        <w:t xml:space="preserve"> №157н, годовая сумма начисленной амортизации в форме 0503130 «Баланс главного распорядителя, распорядителя, получателя бюджетных средств, главного администратора, администратора</w:t>
      </w:r>
      <w:proofErr w:type="gramEnd"/>
      <w:r w:rsidRPr="00022E3B">
        <w:rPr>
          <w:rFonts w:ascii="Times New Roman" w:eastAsia="Times New Roman" w:hAnsi="Times New Roman" w:cs="Times New Roman"/>
          <w:bCs/>
          <w:sz w:val="28"/>
          <w:szCs w:val="28"/>
        </w:rPr>
        <w:t xml:space="preserve"> источников финансирования дефицита бюджета, главного администратора, администратора доходов бюджета» превышает годовую стоимость основных средств на сумму 6</w:t>
      </w:r>
      <w:r w:rsidR="00C74E7A">
        <w:rPr>
          <w:rFonts w:ascii="Times New Roman" w:eastAsia="Times New Roman" w:hAnsi="Times New Roman" w:cs="Times New Roman"/>
          <w:bCs/>
          <w:sz w:val="28"/>
          <w:szCs w:val="28"/>
        </w:rPr>
        <w:t>,</w:t>
      </w:r>
      <w:r w:rsidRPr="00022E3B">
        <w:rPr>
          <w:rFonts w:ascii="Times New Roman" w:eastAsia="Times New Roman" w:hAnsi="Times New Roman" w:cs="Times New Roman"/>
          <w:bCs/>
          <w:sz w:val="28"/>
          <w:szCs w:val="28"/>
        </w:rPr>
        <w:t>5</w:t>
      </w:r>
      <w:r w:rsidR="00C74E7A">
        <w:rPr>
          <w:rFonts w:ascii="Times New Roman" w:eastAsia="Times New Roman" w:hAnsi="Times New Roman" w:cs="Times New Roman"/>
          <w:bCs/>
          <w:sz w:val="28"/>
          <w:szCs w:val="28"/>
        </w:rPr>
        <w:t xml:space="preserve"> тыс.</w:t>
      </w:r>
      <w:r w:rsidRPr="00022E3B">
        <w:rPr>
          <w:rFonts w:ascii="Times New Roman" w:eastAsia="Times New Roman" w:hAnsi="Times New Roman" w:cs="Times New Roman"/>
          <w:bCs/>
          <w:sz w:val="28"/>
          <w:szCs w:val="28"/>
        </w:rPr>
        <w:t xml:space="preserve"> рублей. </w:t>
      </w:r>
      <w:r w:rsidR="00310F1C">
        <w:rPr>
          <w:rFonts w:ascii="Times New Roman" w:eastAsia="Times New Roman" w:hAnsi="Times New Roman" w:cs="Times New Roman"/>
          <w:bCs/>
          <w:sz w:val="28"/>
          <w:szCs w:val="28"/>
        </w:rPr>
        <w:t>Учреждением самостоятельно</w:t>
      </w:r>
      <w:r w:rsidR="00CD7A47">
        <w:rPr>
          <w:rFonts w:ascii="Times New Roman" w:eastAsia="Times New Roman" w:hAnsi="Times New Roman" w:cs="Times New Roman"/>
          <w:bCs/>
          <w:sz w:val="28"/>
          <w:szCs w:val="28"/>
        </w:rPr>
        <w:t xml:space="preserve"> до начала контрольного мероприятия</w:t>
      </w:r>
      <w:r w:rsidR="00310F1C">
        <w:rPr>
          <w:rFonts w:ascii="Times New Roman" w:eastAsia="Times New Roman" w:hAnsi="Times New Roman" w:cs="Times New Roman"/>
          <w:bCs/>
          <w:sz w:val="28"/>
          <w:szCs w:val="28"/>
        </w:rPr>
        <w:t xml:space="preserve"> б</w:t>
      </w:r>
      <w:r w:rsidRPr="00022E3B">
        <w:rPr>
          <w:rFonts w:ascii="Times New Roman" w:eastAsia="Times New Roman" w:hAnsi="Times New Roman" w:cs="Times New Roman"/>
          <w:bCs/>
          <w:color w:val="22272F"/>
          <w:sz w:val="28"/>
          <w:szCs w:val="28"/>
        </w:rPr>
        <w:t>ухгалтерской справкой от 28</w:t>
      </w:r>
      <w:r w:rsidR="00EA55D1">
        <w:rPr>
          <w:rFonts w:ascii="Times New Roman" w:eastAsia="Times New Roman" w:hAnsi="Times New Roman" w:cs="Times New Roman"/>
          <w:bCs/>
          <w:color w:val="22272F"/>
          <w:sz w:val="28"/>
          <w:szCs w:val="28"/>
        </w:rPr>
        <w:t>.04.2023</w:t>
      </w:r>
      <w:r w:rsidRPr="00022E3B">
        <w:rPr>
          <w:rFonts w:ascii="Times New Roman" w:eastAsia="Times New Roman" w:hAnsi="Times New Roman" w:cs="Times New Roman"/>
          <w:bCs/>
          <w:color w:val="22272F"/>
          <w:sz w:val="28"/>
          <w:szCs w:val="28"/>
        </w:rPr>
        <w:t xml:space="preserve"> №000002 </w:t>
      </w:r>
      <w:r w:rsidR="00C74E7A">
        <w:rPr>
          <w:rFonts w:ascii="Times New Roman" w:eastAsia="Times New Roman" w:hAnsi="Times New Roman" w:cs="Times New Roman"/>
          <w:bCs/>
          <w:color w:val="22272F"/>
          <w:sz w:val="28"/>
          <w:szCs w:val="28"/>
        </w:rPr>
        <w:t>данное нарушение устранено</w:t>
      </w:r>
      <w:r w:rsidRPr="00022E3B">
        <w:rPr>
          <w:rFonts w:ascii="Times New Roman" w:eastAsia="Times New Roman" w:hAnsi="Times New Roman" w:cs="Times New Roman"/>
          <w:bCs/>
          <w:color w:val="22272F"/>
          <w:sz w:val="28"/>
          <w:szCs w:val="28"/>
        </w:rPr>
        <w:t xml:space="preserve">. </w:t>
      </w:r>
    </w:p>
    <w:p w14:paraId="744292C9" w14:textId="4C3A761D" w:rsidR="00DF2BB2" w:rsidRPr="00571DC4" w:rsidRDefault="00E365BF" w:rsidP="00DF2BB2">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x-none"/>
        </w:rPr>
      </w:pPr>
      <w:r w:rsidRPr="00E365BF">
        <w:rPr>
          <w:rFonts w:ascii="Times New Roman" w:hAnsi="Times New Roman" w:cs="Times New Roman"/>
          <w:b/>
          <w:i/>
          <w:sz w:val="28"/>
          <w:szCs w:val="28"/>
        </w:rPr>
        <w:t>8.</w:t>
      </w:r>
      <w:r w:rsidRPr="00E365BF">
        <w:rPr>
          <w:rFonts w:ascii="Times New Roman" w:hAnsi="Times New Roman" w:cs="Times New Roman"/>
          <w:i/>
          <w:sz w:val="28"/>
          <w:szCs w:val="28"/>
        </w:rPr>
        <w:t xml:space="preserve"> </w:t>
      </w:r>
      <w:proofErr w:type="gramStart"/>
      <w:r w:rsidR="00DF2BB2" w:rsidRPr="00E365BF">
        <w:rPr>
          <w:rFonts w:ascii="Times New Roman" w:hAnsi="Times New Roman" w:cs="Times New Roman"/>
          <w:i/>
          <w:sz w:val="28"/>
          <w:szCs w:val="28"/>
        </w:rPr>
        <w:t>Проверка законности, эффективности (экономности и результативности) использования бюджетных средств, направленных на обеспечение деятельности Муниципального казенного общеобразовательного учреждения «</w:t>
      </w:r>
      <w:proofErr w:type="spellStart"/>
      <w:r w:rsidR="00DF2BB2" w:rsidRPr="00E365BF">
        <w:rPr>
          <w:rFonts w:ascii="Times New Roman" w:hAnsi="Times New Roman" w:cs="Times New Roman"/>
          <w:i/>
          <w:sz w:val="28"/>
          <w:szCs w:val="28"/>
        </w:rPr>
        <w:t>Экондинская</w:t>
      </w:r>
      <w:proofErr w:type="spellEnd"/>
      <w:r w:rsidR="00DF2BB2" w:rsidRPr="00E365BF">
        <w:rPr>
          <w:rFonts w:ascii="Times New Roman" w:hAnsi="Times New Roman" w:cs="Times New Roman"/>
          <w:i/>
          <w:sz w:val="28"/>
          <w:szCs w:val="28"/>
        </w:rPr>
        <w:t xml:space="preserve"> начальная школа-детский сад» Эвенкийского муниципального района Красноярского края за 2022 год</w:t>
      </w:r>
      <w:r w:rsidR="00DF2BB2" w:rsidRPr="00DF2BB2">
        <w:rPr>
          <w:rFonts w:ascii="Times New Roman" w:hAnsi="Times New Roman" w:cs="Times New Roman"/>
          <w:sz w:val="28"/>
          <w:szCs w:val="28"/>
        </w:rPr>
        <w:t>, в том числе аудит в сфере закупок</w:t>
      </w:r>
      <w:r w:rsidR="00DF2BB2">
        <w:rPr>
          <w:rFonts w:ascii="Times New Roman" w:hAnsi="Times New Roman" w:cs="Times New Roman"/>
          <w:sz w:val="28"/>
          <w:szCs w:val="28"/>
        </w:rPr>
        <w:t xml:space="preserve">, </w:t>
      </w:r>
      <w:r w:rsidR="00DF2BB2">
        <w:rPr>
          <w:rFonts w:ascii="Times New Roman" w:eastAsia="Times New Roman" w:hAnsi="Times New Roman" w:cs="Times New Roman"/>
          <w:bCs/>
          <w:sz w:val="28"/>
          <w:szCs w:val="28"/>
          <w:lang w:eastAsia="x-none"/>
        </w:rPr>
        <w:t>в соответствии с пунктом 1.8 Плана работы.</w:t>
      </w:r>
      <w:proofErr w:type="gramEnd"/>
      <w:r w:rsidR="00DF2BB2">
        <w:rPr>
          <w:rFonts w:ascii="Times New Roman" w:eastAsia="Times New Roman" w:hAnsi="Times New Roman" w:cs="Times New Roman"/>
          <w:bCs/>
          <w:sz w:val="28"/>
          <w:szCs w:val="28"/>
          <w:lang w:eastAsia="x-none"/>
        </w:rPr>
        <w:t xml:space="preserve"> </w:t>
      </w:r>
      <w:r w:rsidR="00310F1C">
        <w:rPr>
          <w:rFonts w:ascii="Times New Roman" w:hAnsi="Times New Roman" w:cs="Times New Roman"/>
          <w:sz w:val="28"/>
          <w:szCs w:val="28"/>
        </w:rPr>
        <w:t>В ходе контрольного мероприятия выявлены следующие нарушения и недостатки</w:t>
      </w:r>
      <w:r w:rsidR="00310F1C" w:rsidRPr="006539E5">
        <w:rPr>
          <w:rFonts w:ascii="Times New Roman" w:hAnsi="Times New Roman" w:cs="Times New Roman"/>
          <w:sz w:val="28"/>
          <w:szCs w:val="28"/>
        </w:rPr>
        <w:t>:</w:t>
      </w:r>
    </w:p>
    <w:p w14:paraId="70CCFEE6" w14:textId="4CA060E3" w:rsidR="00310F1C" w:rsidRPr="00310F1C" w:rsidRDefault="00310F1C" w:rsidP="00310F1C">
      <w:pPr>
        <w:pStyle w:val="ab"/>
        <w:ind w:firstLine="567"/>
        <w:jc w:val="both"/>
        <w:rPr>
          <w:rFonts w:ascii="Times New Roman" w:hAnsi="Times New Roman" w:cs="Times New Roman"/>
          <w:sz w:val="28"/>
          <w:szCs w:val="28"/>
        </w:rPr>
      </w:pPr>
      <w:r w:rsidRPr="00310F1C">
        <w:rPr>
          <w:rFonts w:ascii="Times New Roman" w:hAnsi="Times New Roman" w:cs="Times New Roman"/>
          <w:sz w:val="28"/>
          <w:szCs w:val="28"/>
        </w:rPr>
        <w:t xml:space="preserve">В проверяемом периоде 2022 года проверкой отмечается перечисление Учреждением пеней по страховым взносам, штрафов за налоговые нарушения, оплата штрафа за не предоставление налоговой декларации. В нарушение статьи 34 </w:t>
      </w:r>
      <w:r>
        <w:rPr>
          <w:rFonts w:ascii="Times New Roman" w:hAnsi="Times New Roman" w:cs="Times New Roman"/>
          <w:sz w:val="28"/>
          <w:szCs w:val="28"/>
        </w:rPr>
        <w:t>Бюджетного кодекса Российской Федерации</w:t>
      </w:r>
      <w:r w:rsidRPr="00310F1C">
        <w:rPr>
          <w:rFonts w:ascii="Times New Roman" w:hAnsi="Times New Roman" w:cs="Times New Roman"/>
          <w:sz w:val="28"/>
          <w:szCs w:val="28"/>
        </w:rPr>
        <w:t xml:space="preserve"> расходы на данные </w:t>
      </w:r>
      <w:r>
        <w:rPr>
          <w:rFonts w:ascii="Times New Roman" w:hAnsi="Times New Roman" w:cs="Times New Roman"/>
          <w:sz w:val="28"/>
          <w:szCs w:val="28"/>
        </w:rPr>
        <w:t>расходы</w:t>
      </w:r>
      <w:r w:rsidRPr="00310F1C">
        <w:rPr>
          <w:rFonts w:ascii="Times New Roman" w:hAnsi="Times New Roman" w:cs="Times New Roman"/>
          <w:sz w:val="28"/>
          <w:szCs w:val="28"/>
        </w:rPr>
        <w:t xml:space="preserve"> являются неэффективными</w:t>
      </w:r>
      <w:r>
        <w:rPr>
          <w:rFonts w:ascii="Times New Roman" w:hAnsi="Times New Roman" w:cs="Times New Roman"/>
          <w:sz w:val="28"/>
          <w:szCs w:val="28"/>
        </w:rPr>
        <w:t xml:space="preserve"> расходами средств районного бюджета </w:t>
      </w:r>
      <w:r w:rsidRPr="00310F1C">
        <w:rPr>
          <w:rFonts w:ascii="Times New Roman" w:hAnsi="Times New Roman" w:cs="Times New Roman"/>
          <w:sz w:val="28"/>
          <w:szCs w:val="28"/>
        </w:rPr>
        <w:t>в общей сумме 1</w:t>
      </w:r>
      <w:r w:rsidR="00C74E7A">
        <w:rPr>
          <w:rFonts w:ascii="Times New Roman" w:hAnsi="Times New Roman" w:cs="Times New Roman"/>
          <w:sz w:val="28"/>
          <w:szCs w:val="28"/>
        </w:rPr>
        <w:t>,1 тыс.</w:t>
      </w:r>
      <w:r w:rsidRPr="00310F1C">
        <w:rPr>
          <w:rFonts w:ascii="Times New Roman" w:hAnsi="Times New Roman" w:cs="Times New Roman"/>
          <w:sz w:val="28"/>
          <w:szCs w:val="28"/>
        </w:rPr>
        <w:t xml:space="preserve"> руб</w:t>
      </w:r>
      <w:r>
        <w:rPr>
          <w:rFonts w:ascii="Times New Roman" w:hAnsi="Times New Roman" w:cs="Times New Roman"/>
          <w:sz w:val="28"/>
          <w:szCs w:val="28"/>
        </w:rPr>
        <w:t>лей</w:t>
      </w:r>
      <w:r w:rsidRPr="00310F1C">
        <w:rPr>
          <w:rFonts w:ascii="Times New Roman" w:hAnsi="Times New Roman" w:cs="Times New Roman"/>
          <w:sz w:val="28"/>
          <w:szCs w:val="28"/>
        </w:rPr>
        <w:t xml:space="preserve">. </w:t>
      </w:r>
    </w:p>
    <w:p w14:paraId="5D5A5717" w14:textId="55F44482" w:rsidR="00080B06" w:rsidRPr="00B76009" w:rsidRDefault="00080B06" w:rsidP="00080B06">
      <w:pPr>
        <w:pStyle w:val="ab"/>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 нарушение </w:t>
      </w:r>
      <w:r w:rsidRPr="00080B06">
        <w:rPr>
          <w:rFonts w:ascii="Times New Roman" w:hAnsi="Times New Roman" w:cs="Times New Roman"/>
          <w:sz w:val="28"/>
          <w:szCs w:val="28"/>
        </w:rPr>
        <w:t xml:space="preserve">Постановления Правительства РФ от 24.12.2007 №922 "Об особенностях порядка исчисления средней заработной платы», </w:t>
      </w:r>
      <w:r w:rsidRPr="00E40307">
        <w:rPr>
          <w:rFonts w:ascii="Times New Roman" w:hAnsi="Times New Roman" w:cs="Times New Roman"/>
          <w:sz w:val="28"/>
          <w:szCs w:val="28"/>
        </w:rPr>
        <w:t>Положени</w:t>
      </w:r>
      <w:r>
        <w:rPr>
          <w:rFonts w:ascii="Times New Roman" w:hAnsi="Times New Roman" w:cs="Times New Roman"/>
          <w:sz w:val="28"/>
          <w:szCs w:val="28"/>
        </w:rPr>
        <w:t>я</w:t>
      </w:r>
      <w:r w:rsidRPr="00E40307">
        <w:rPr>
          <w:rFonts w:ascii="Times New Roman" w:hAnsi="Times New Roman" w:cs="Times New Roman"/>
          <w:sz w:val="28"/>
          <w:szCs w:val="28"/>
        </w:rPr>
        <w:t xml:space="preserve"> об оплате труда работников Муниципального казенного общеобразовательного учреждения "</w:t>
      </w:r>
      <w:proofErr w:type="spellStart"/>
      <w:r w:rsidRPr="00E40307">
        <w:rPr>
          <w:rFonts w:ascii="Times New Roman" w:hAnsi="Times New Roman" w:cs="Times New Roman"/>
          <w:sz w:val="28"/>
          <w:szCs w:val="28"/>
        </w:rPr>
        <w:t>Экондинская</w:t>
      </w:r>
      <w:proofErr w:type="spellEnd"/>
      <w:r w:rsidRPr="00E40307">
        <w:rPr>
          <w:rFonts w:ascii="Times New Roman" w:hAnsi="Times New Roman" w:cs="Times New Roman"/>
          <w:sz w:val="28"/>
          <w:szCs w:val="28"/>
        </w:rPr>
        <w:t xml:space="preserve"> начальная школа-детский сад" Эвенкийского </w:t>
      </w:r>
      <w:r w:rsidRPr="00E40307">
        <w:rPr>
          <w:rFonts w:ascii="Times New Roman" w:hAnsi="Times New Roman" w:cs="Times New Roman"/>
          <w:sz w:val="28"/>
          <w:szCs w:val="28"/>
        </w:rPr>
        <w:lastRenderedPageBreak/>
        <w:t>муниципального района Красноярского края</w:t>
      </w:r>
      <w:r>
        <w:rPr>
          <w:rFonts w:ascii="Times New Roman" w:hAnsi="Times New Roman" w:cs="Times New Roman"/>
          <w:sz w:val="28"/>
          <w:szCs w:val="28"/>
        </w:rPr>
        <w:t>,</w:t>
      </w:r>
      <w:r w:rsidRPr="00E40307">
        <w:rPr>
          <w:rFonts w:ascii="Times New Roman" w:hAnsi="Times New Roman" w:cs="Times New Roman"/>
          <w:sz w:val="28"/>
          <w:szCs w:val="28"/>
        </w:rPr>
        <w:t xml:space="preserve"> утвержден</w:t>
      </w:r>
      <w:r>
        <w:rPr>
          <w:rFonts w:ascii="Times New Roman" w:hAnsi="Times New Roman" w:cs="Times New Roman"/>
          <w:sz w:val="28"/>
          <w:szCs w:val="28"/>
        </w:rPr>
        <w:t>н</w:t>
      </w:r>
      <w:r w:rsidRPr="00E40307">
        <w:rPr>
          <w:rFonts w:ascii="Times New Roman" w:hAnsi="Times New Roman" w:cs="Times New Roman"/>
          <w:sz w:val="28"/>
          <w:szCs w:val="28"/>
        </w:rPr>
        <w:t>о</w:t>
      </w:r>
      <w:r>
        <w:rPr>
          <w:rFonts w:ascii="Times New Roman" w:hAnsi="Times New Roman" w:cs="Times New Roman"/>
          <w:sz w:val="28"/>
          <w:szCs w:val="28"/>
        </w:rPr>
        <w:t>е</w:t>
      </w:r>
      <w:r w:rsidRPr="00E40307">
        <w:rPr>
          <w:rFonts w:ascii="Times New Roman" w:hAnsi="Times New Roman" w:cs="Times New Roman"/>
          <w:sz w:val="28"/>
          <w:szCs w:val="28"/>
        </w:rPr>
        <w:t xml:space="preserve"> Приказом </w:t>
      </w:r>
      <w:r w:rsidRPr="0020208C">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E40307">
        <w:rPr>
          <w:rFonts w:ascii="Times New Roman" w:hAnsi="Times New Roman" w:cs="Times New Roman"/>
          <w:sz w:val="28"/>
          <w:szCs w:val="28"/>
        </w:rPr>
        <w:t>от 01.12.2021 №34-ОД</w:t>
      </w:r>
      <w:r>
        <w:rPr>
          <w:rFonts w:ascii="Times New Roman" w:hAnsi="Times New Roman" w:cs="Times New Roman"/>
          <w:sz w:val="28"/>
          <w:szCs w:val="28"/>
        </w:rPr>
        <w:t xml:space="preserve">, приказов Управления образования Администрации </w:t>
      </w:r>
      <w:r w:rsidRPr="00E360F6">
        <w:rPr>
          <w:rFonts w:ascii="Times New Roman" w:hAnsi="Times New Roman" w:cs="Times New Roman"/>
          <w:sz w:val="28"/>
          <w:szCs w:val="28"/>
        </w:rPr>
        <w:t>Эвенкийского муниципального района Красноярского края</w:t>
      </w:r>
      <w:r>
        <w:rPr>
          <w:rFonts w:ascii="Times New Roman" w:hAnsi="Times New Roman" w:cs="Times New Roman"/>
          <w:sz w:val="28"/>
          <w:szCs w:val="28"/>
        </w:rPr>
        <w:t>,</w:t>
      </w:r>
      <w:r w:rsidRPr="00E360F6">
        <w:rPr>
          <w:rFonts w:ascii="Times New Roman" w:hAnsi="Times New Roman" w:cs="Times New Roman"/>
          <w:sz w:val="28"/>
          <w:szCs w:val="28"/>
        </w:rPr>
        <w:t xml:space="preserve"> </w:t>
      </w:r>
      <w:r>
        <w:rPr>
          <w:rFonts w:ascii="Times New Roman" w:hAnsi="Times New Roman" w:cs="Times New Roman"/>
          <w:sz w:val="28"/>
          <w:szCs w:val="28"/>
        </w:rPr>
        <w:t>приказов по учреждению</w:t>
      </w:r>
      <w:r w:rsidRPr="00B76009">
        <w:rPr>
          <w:rFonts w:ascii="Times New Roman" w:hAnsi="Times New Roman" w:cs="Times New Roman"/>
          <w:bCs/>
          <w:sz w:val="28"/>
          <w:szCs w:val="28"/>
        </w:rPr>
        <w:t>:</w:t>
      </w:r>
      <w:proofErr w:type="gramEnd"/>
    </w:p>
    <w:p w14:paraId="090D09FF" w14:textId="6C3EA810" w:rsidR="00310F1C" w:rsidRPr="00310F1C" w:rsidRDefault="00310F1C" w:rsidP="00310F1C">
      <w:pPr>
        <w:pStyle w:val="ab"/>
        <w:ind w:firstLine="567"/>
        <w:jc w:val="both"/>
        <w:rPr>
          <w:rFonts w:ascii="Times New Roman" w:hAnsi="Times New Roman" w:cs="Times New Roman"/>
          <w:iCs/>
          <w:sz w:val="28"/>
          <w:szCs w:val="28"/>
        </w:rPr>
      </w:pPr>
      <w:r>
        <w:rPr>
          <w:rFonts w:ascii="Times New Roman" w:hAnsi="Times New Roman" w:cs="Times New Roman"/>
          <w:bCs/>
          <w:iCs/>
          <w:sz w:val="28"/>
          <w:szCs w:val="28"/>
        </w:rPr>
        <w:t>-</w:t>
      </w:r>
      <w:r w:rsidRPr="00310F1C">
        <w:rPr>
          <w:rFonts w:ascii="Times New Roman" w:hAnsi="Times New Roman" w:cs="Times New Roman"/>
          <w:bCs/>
          <w:iCs/>
          <w:sz w:val="28"/>
          <w:szCs w:val="28"/>
        </w:rPr>
        <w:t xml:space="preserve"> не начислена заработная плата в пользу работников в общей сумме 38</w:t>
      </w:r>
      <w:r w:rsidR="00080B06">
        <w:rPr>
          <w:rFonts w:ascii="Times New Roman" w:hAnsi="Times New Roman" w:cs="Times New Roman"/>
          <w:bCs/>
          <w:iCs/>
          <w:sz w:val="28"/>
          <w:szCs w:val="28"/>
        </w:rPr>
        <w:t>,9 тыс.</w:t>
      </w:r>
      <w:r w:rsidRPr="00310F1C">
        <w:rPr>
          <w:rFonts w:ascii="Times New Roman" w:hAnsi="Times New Roman" w:cs="Times New Roman"/>
          <w:bCs/>
          <w:iCs/>
          <w:sz w:val="28"/>
          <w:szCs w:val="28"/>
        </w:rPr>
        <w:t xml:space="preserve"> руб</w:t>
      </w:r>
      <w:r>
        <w:rPr>
          <w:rFonts w:ascii="Times New Roman" w:hAnsi="Times New Roman" w:cs="Times New Roman"/>
          <w:bCs/>
          <w:iCs/>
          <w:sz w:val="28"/>
          <w:szCs w:val="28"/>
        </w:rPr>
        <w:t>лей</w:t>
      </w:r>
      <w:r w:rsidRPr="00310F1C">
        <w:rPr>
          <w:rFonts w:ascii="Times New Roman" w:hAnsi="Times New Roman" w:cs="Times New Roman"/>
          <w:bCs/>
          <w:iCs/>
          <w:sz w:val="28"/>
          <w:szCs w:val="28"/>
        </w:rPr>
        <w:t xml:space="preserve">; </w:t>
      </w:r>
    </w:p>
    <w:p w14:paraId="7B69F182" w14:textId="110FF363" w:rsidR="00310F1C" w:rsidRPr="00310F1C" w:rsidRDefault="00310F1C" w:rsidP="00080B06">
      <w:pPr>
        <w:pStyle w:val="ab"/>
        <w:ind w:firstLine="567"/>
        <w:jc w:val="both"/>
        <w:rPr>
          <w:rFonts w:ascii="Times New Roman" w:hAnsi="Times New Roman" w:cs="Times New Roman"/>
          <w:iCs/>
          <w:sz w:val="28"/>
          <w:szCs w:val="28"/>
        </w:rPr>
      </w:pPr>
      <w:r>
        <w:rPr>
          <w:rFonts w:ascii="Times New Roman" w:hAnsi="Times New Roman" w:cs="Times New Roman"/>
          <w:iCs/>
          <w:sz w:val="28"/>
          <w:szCs w:val="28"/>
        </w:rPr>
        <w:t>-</w:t>
      </w:r>
      <w:r w:rsidRPr="00310F1C">
        <w:rPr>
          <w:rFonts w:ascii="Times New Roman" w:hAnsi="Times New Roman" w:cs="Times New Roman"/>
          <w:iCs/>
          <w:sz w:val="28"/>
          <w:szCs w:val="28"/>
        </w:rPr>
        <w:t xml:space="preserve"> излишне начисленная заработная плата в общей сумме 53</w:t>
      </w:r>
      <w:r w:rsidR="00080B06">
        <w:rPr>
          <w:rFonts w:ascii="Times New Roman" w:hAnsi="Times New Roman" w:cs="Times New Roman"/>
          <w:iCs/>
          <w:sz w:val="28"/>
          <w:szCs w:val="28"/>
        </w:rPr>
        <w:t>,9 тыс.</w:t>
      </w:r>
      <w:r w:rsidRPr="00310F1C">
        <w:rPr>
          <w:rFonts w:ascii="Times New Roman" w:hAnsi="Times New Roman" w:cs="Times New Roman"/>
          <w:iCs/>
          <w:sz w:val="28"/>
          <w:szCs w:val="28"/>
        </w:rPr>
        <w:t xml:space="preserve"> руб</w:t>
      </w:r>
      <w:r>
        <w:rPr>
          <w:rFonts w:ascii="Times New Roman" w:hAnsi="Times New Roman" w:cs="Times New Roman"/>
          <w:iCs/>
          <w:sz w:val="28"/>
          <w:szCs w:val="28"/>
        </w:rPr>
        <w:t>лей</w:t>
      </w:r>
      <w:r w:rsidR="00080B06">
        <w:rPr>
          <w:rFonts w:ascii="Times New Roman" w:hAnsi="Times New Roman" w:cs="Times New Roman"/>
          <w:iCs/>
          <w:sz w:val="28"/>
          <w:szCs w:val="28"/>
        </w:rPr>
        <w:t xml:space="preserve"> и соответственно </w:t>
      </w:r>
      <w:r w:rsidRPr="00310F1C">
        <w:rPr>
          <w:rFonts w:ascii="Times New Roman" w:hAnsi="Times New Roman" w:cs="Times New Roman"/>
          <w:iCs/>
          <w:sz w:val="28"/>
          <w:szCs w:val="28"/>
        </w:rPr>
        <w:t>излишне начисленные страховые взносы в общей сумме 16</w:t>
      </w:r>
      <w:r w:rsidR="00080B06">
        <w:rPr>
          <w:rFonts w:ascii="Times New Roman" w:hAnsi="Times New Roman" w:cs="Times New Roman"/>
          <w:iCs/>
          <w:sz w:val="28"/>
          <w:szCs w:val="28"/>
        </w:rPr>
        <w:t>,3 тыс.</w:t>
      </w:r>
      <w:r w:rsidRPr="00310F1C">
        <w:rPr>
          <w:rFonts w:ascii="Times New Roman" w:hAnsi="Times New Roman" w:cs="Times New Roman"/>
          <w:iCs/>
          <w:sz w:val="28"/>
          <w:szCs w:val="28"/>
        </w:rPr>
        <w:t xml:space="preserve"> руб</w:t>
      </w:r>
      <w:r>
        <w:rPr>
          <w:rFonts w:ascii="Times New Roman" w:hAnsi="Times New Roman" w:cs="Times New Roman"/>
          <w:iCs/>
          <w:sz w:val="28"/>
          <w:szCs w:val="28"/>
        </w:rPr>
        <w:t>лей.</w:t>
      </w:r>
      <w:r w:rsidRPr="00310F1C">
        <w:rPr>
          <w:rFonts w:ascii="Times New Roman" w:hAnsi="Times New Roman" w:cs="Times New Roman"/>
          <w:iCs/>
          <w:sz w:val="28"/>
          <w:szCs w:val="28"/>
        </w:rPr>
        <w:t xml:space="preserve"> </w:t>
      </w:r>
    </w:p>
    <w:p w14:paraId="5C405B71" w14:textId="770108B7" w:rsidR="00310F1C" w:rsidRPr="00310F1C" w:rsidRDefault="00310F1C" w:rsidP="00310F1C">
      <w:pPr>
        <w:pStyle w:val="ab"/>
        <w:ind w:firstLine="567"/>
        <w:jc w:val="both"/>
        <w:rPr>
          <w:rFonts w:ascii="Times New Roman" w:hAnsi="Times New Roman" w:cs="Times New Roman"/>
          <w:iCs/>
          <w:sz w:val="28"/>
          <w:szCs w:val="28"/>
        </w:rPr>
      </w:pPr>
      <w:proofErr w:type="gramStart"/>
      <w:r w:rsidRPr="00310F1C">
        <w:rPr>
          <w:rFonts w:ascii="Times New Roman" w:hAnsi="Times New Roman" w:cs="Times New Roman"/>
          <w:iCs/>
          <w:sz w:val="28"/>
          <w:szCs w:val="28"/>
        </w:rPr>
        <w:t>В нарушение п</w:t>
      </w:r>
      <w:r>
        <w:rPr>
          <w:rFonts w:ascii="Times New Roman" w:hAnsi="Times New Roman" w:cs="Times New Roman"/>
          <w:iCs/>
          <w:sz w:val="28"/>
          <w:szCs w:val="28"/>
        </w:rPr>
        <w:t>ункта</w:t>
      </w:r>
      <w:r w:rsidRPr="00310F1C">
        <w:rPr>
          <w:rFonts w:ascii="Times New Roman" w:hAnsi="Times New Roman" w:cs="Times New Roman"/>
          <w:iCs/>
          <w:sz w:val="28"/>
          <w:szCs w:val="28"/>
        </w:rPr>
        <w:t xml:space="preserve"> 6.3 Указаний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утвержденных Центральным Банком  от 11</w:t>
      </w:r>
      <w:r w:rsidR="00EA55D1">
        <w:rPr>
          <w:rFonts w:ascii="Times New Roman" w:hAnsi="Times New Roman" w:cs="Times New Roman"/>
          <w:iCs/>
          <w:sz w:val="28"/>
          <w:szCs w:val="28"/>
        </w:rPr>
        <w:t>.03.2014</w:t>
      </w:r>
      <w:r w:rsidRPr="00310F1C">
        <w:rPr>
          <w:rFonts w:ascii="Times New Roman" w:hAnsi="Times New Roman" w:cs="Times New Roman"/>
          <w:iCs/>
          <w:sz w:val="28"/>
          <w:szCs w:val="28"/>
        </w:rPr>
        <w:t xml:space="preserve">  №3210-У, нормативным актом Учреждения не установлен: срок сдачи авансового отчета и срок возврата неиспользованных денежных средств, выданных в подотчет на компенсацию расходов на оплату стоимости проезда и провоза багажа к месту</w:t>
      </w:r>
      <w:proofErr w:type="gramEnd"/>
      <w:r w:rsidRPr="00310F1C">
        <w:rPr>
          <w:rFonts w:ascii="Times New Roman" w:hAnsi="Times New Roman" w:cs="Times New Roman"/>
          <w:iCs/>
          <w:sz w:val="28"/>
          <w:szCs w:val="28"/>
        </w:rPr>
        <w:t xml:space="preserve"> использования отпуска и обратно, на приобретение ТМЦ и другие. Отсутствие локально нормативного акта не позволяет проверить своевременность предоставления авансовых отчетов и возврата неиспользованных денежных средств, выданных в подотчет. </w:t>
      </w:r>
    </w:p>
    <w:p w14:paraId="4B157B98" w14:textId="1E64EBB8" w:rsidR="00310F1C" w:rsidRPr="00310F1C" w:rsidRDefault="00310F1C" w:rsidP="00310F1C">
      <w:pPr>
        <w:pStyle w:val="ab"/>
        <w:ind w:firstLine="567"/>
        <w:jc w:val="both"/>
        <w:rPr>
          <w:rFonts w:ascii="Times New Roman" w:hAnsi="Times New Roman" w:cs="Times New Roman"/>
          <w:bCs/>
          <w:sz w:val="28"/>
          <w:szCs w:val="28"/>
        </w:rPr>
      </w:pPr>
      <w:r w:rsidRPr="00310F1C">
        <w:rPr>
          <w:rFonts w:ascii="Times New Roman" w:hAnsi="Times New Roman" w:cs="Times New Roman"/>
          <w:bCs/>
          <w:sz w:val="28"/>
          <w:szCs w:val="28"/>
        </w:rPr>
        <w:t>При выборочной сверке соответствия количества довольствующихся воспитанников детского сада по табелям учета посещаемости детей с количеством детей, учитываемых при составлении меню требований на выдачу продуктов питания, установлено расхождение численности детей указанных в меню с численностью детей отмеченных в табеле учета посещаемости детей с 21 марта по 31 марта 2022 года. Данное расхождение по количеству довольствующихся детей привело к перерасходу продуктов питания в сумме 42</w:t>
      </w:r>
      <w:r w:rsidR="00080B06">
        <w:rPr>
          <w:rFonts w:ascii="Times New Roman" w:hAnsi="Times New Roman" w:cs="Times New Roman"/>
          <w:bCs/>
          <w:sz w:val="28"/>
          <w:szCs w:val="28"/>
        </w:rPr>
        <w:t>,</w:t>
      </w:r>
      <w:r w:rsidRPr="00310F1C">
        <w:rPr>
          <w:rFonts w:ascii="Times New Roman" w:hAnsi="Times New Roman" w:cs="Times New Roman"/>
          <w:bCs/>
          <w:sz w:val="28"/>
          <w:szCs w:val="28"/>
        </w:rPr>
        <w:t>7</w:t>
      </w:r>
      <w:r w:rsidR="00080B06">
        <w:rPr>
          <w:rFonts w:ascii="Times New Roman" w:hAnsi="Times New Roman" w:cs="Times New Roman"/>
          <w:bCs/>
          <w:sz w:val="28"/>
          <w:szCs w:val="28"/>
        </w:rPr>
        <w:t xml:space="preserve"> тыс.</w:t>
      </w:r>
      <w:r w:rsidRPr="00310F1C">
        <w:rPr>
          <w:rFonts w:ascii="Times New Roman" w:hAnsi="Times New Roman" w:cs="Times New Roman"/>
          <w:bCs/>
          <w:sz w:val="28"/>
          <w:szCs w:val="28"/>
        </w:rPr>
        <w:t xml:space="preserve"> руб</w:t>
      </w:r>
      <w:r w:rsidR="002248D6">
        <w:rPr>
          <w:rFonts w:ascii="Times New Roman" w:hAnsi="Times New Roman" w:cs="Times New Roman"/>
          <w:bCs/>
          <w:sz w:val="28"/>
          <w:szCs w:val="28"/>
        </w:rPr>
        <w:t>лей</w:t>
      </w:r>
      <w:r w:rsidRPr="00310F1C">
        <w:rPr>
          <w:rFonts w:ascii="Times New Roman" w:hAnsi="Times New Roman" w:cs="Times New Roman"/>
          <w:bCs/>
          <w:sz w:val="28"/>
          <w:szCs w:val="28"/>
        </w:rPr>
        <w:t>, что</w:t>
      </w:r>
      <w:r w:rsidRPr="00310F1C">
        <w:rPr>
          <w:rFonts w:ascii="Times New Roman" w:hAnsi="Times New Roman" w:cs="Times New Roman"/>
          <w:bCs/>
          <w:color w:val="4F81BD" w:themeColor="accent1"/>
          <w:sz w:val="28"/>
          <w:szCs w:val="28"/>
        </w:rPr>
        <w:t xml:space="preserve"> </w:t>
      </w:r>
      <w:r w:rsidRPr="00310F1C">
        <w:rPr>
          <w:rFonts w:ascii="Times New Roman" w:hAnsi="Times New Roman" w:cs="Times New Roman"/>
          <w:bCs/>
          <w:sz w:val="28"/>
          <w:szCs w:val="28"/>
        </w:rPr>
        <w:t xml:space="preserve">привело к неэффективному использованию средств районного бюджета. </w:t>
      </w:r>
    </w:p>
    <w:p w14:paraId="1233486B" w14:textId="13461EE5" w:rsidR="00310F1C" w:rsidRPr="002248D6" w:rsidRDefault="00310F1C" w:rsidP="00310F1C">
      <w:pPr>
        <w:pStyle w:val="ab"/>
        <w:ind w:firstLine="567"/>
        <w:jc w:val="both"/>
        <w:rPr>
          <w:rFonts w:ascii="Times New Roman" w:hAnsi="Times New Roman" w:cs="Times New Roman"/>
          <w:bCs/>
          <w:iCs/>
          <w:sz w:val="28"/>
          <w:szCs w:val="28"/>
        </w:rPr>
      </w:pPr>
      <w:r w:rsidRPr="002248D6">
        <w:rPr>
          <w:rFonts w:ascii="Times New Roman" w:hAnsi="Times New Roman" w:cs="Times New Roman"/>
          <w:bCs/>
          <w:iCs/>
          <w:sz w:val="28"/>
          <w:szCs w:val="28"/>
        </w:rPr>
        <w:t>В нарушение информационных писем Управления образования Администрации Эвенкийского муниципального района от 18.01.2022 №2-18/5, от 16.05.2022  №277-18/5, от 03.10.2022 №489-18/5 о доведении установленных денежных норм списания продуктов для организации питания обучающихся, перерасход денежной нормы питания в день на одного учащегося привел к неэффективному использованию средств бюджета в сумме 274</w:t>
      </w:r>
      <w:r w:rsidR="00080B06">
        <w:rPr>
          <w:rFonts w:ascii="Times New Roman" w:hAnsi="Times New Roman" w:cs="Times New Roman"/>
          <w:bCs/>
          <w:iCs/>
          <w:sz w:val="28"/>
          <w:szCs w:val="28"/>
        </w:rPr>
        <w:t>,</w:t>
      </w:r>
      <w:r w:rsidRPr="002248D6">
        <w:rPr>
          <w:rFonts w:ascii="Times New Roman" w:hAnsi="Times New Roman" w:cs="Times New Roman"/>
          <w:bCs/>
          <w:iCs/>
          <w:sz w:val="28"/>
          <w:szCs w:val="28"/>
        </w:rPr>
        <w:t>6</w:t>
      </w:r>
      <w:r w:rsidR="00080B06">
        <w:rPr>
          <w:rFonts w:ascii="Times New Roman" w:hAnsi="Times New Roman" w:cs="Times New Roman"/>
          <w:bCs/>
          <w:iCs/>
          <w:sz w:val="28"/>
          <w:szCs w:val="28"/>
        </w:rPr>
        <w:t xml:space="preserve"> тыс.</w:t>
      </w:r>
      <w:r w:rsidRPr="002248D6">
        <w:rPr>
          <w:rFonts w:ascii="Times New Roman" w:hAnsi="Times New Roman" w:cs="Times New Roman"/>
          <w:bCs/>
          <w:iCs/>
          <w:sz w:val="28"/>
          <w:szCs w:val="28"/>
        </w:rPr>
        <w:t xml:space="preserve">  руб</w:t>
      </w:r>
      <w:r w:rsidR="002248D6">
        <w:rPr>
          <w:rFonts w:ascii="Times New Roman" w:hAnsi="Times New Roman" w:cs="Times New Roman"/>
          <w:bCs/>
          <w:iCs/>
          <w:sz w:val="28"/>
          <w:szCs w:val="28"/>
        </w:rPr>
        <w:t>лей</w:t>
      </w:r>
      <w:r w:rsidRPr="002248D6">
        <w:rPr>
          <w:rFonts w:ascii="Times New Roman" w:hAnsi="Times New Roman" w:cs="Times New Roman"/>
          <w:bCs/>
          <w:iCs/>
          <w:sz w:val="28"/>
          <w:szCs w:val="28"/>
        </w:rPr>
        <w:t xml:space="preserve">. </w:t>
      </w:r>
    </w:p>
    <w:p w14:paraId="6EB8E44E" w14:textId="6852BF61" w:rsidR="00310F1C" w:rsidRPr="00080B06" w:rsidRDefault="00310F1C" w:rsidP="00310F1C">
      <w:pPr>
        <w:pStyle w:val="ab"/>
        <w:ind w:firstLine="567"/>
        <w:jc w:val="both"/>
        <w:rPr>
          <w:rFonts w:ascii="Times New Roman" w:hAnsi="Times New Roman" w:cs="Times New Roman"/>
          <w:iCs/>
          <w:sz w:val="28"/>
          <w:szCs w:val="28"/>
        </w:rPr>
      </w:pPr>
      <w:r w:rsidRPr="00310F1C">
        <w:rPr>
          <w:rFonts w:ascii="Times New Roman" w:hAnsi="Times New Roman" w:cs="Times New Roman"/>
          <w:sz w:val="28"/>
          <w:szCs w:val="28"/>
        </w:rPr>
        <w:t>В нарушение пункта 2 части 8 статьи 16 Закона №44-ФЗ за 2022 год объем финансового обеспечения для осуществления закупок указанному в Плане-графике</w:t>
      </w:r>
      <w:r w:rsidRPr="00310F1C">
        <w:rPr>
          <w:rFonts w:ascii="Times New Roman" w:hAnsi="Times New Roman" w:cs="Times New Roman"/>
          <w:color w:val="4F81BD" w:themeColor="accent1"/>
          <w:sz w:val="28"/>
          <w:szCs w:val="28"/>
        </w:rPr>
        <w:t xml:space="preserve"> </w:t>
      </w:r>
      <w:r w:rsidRPr="00310F1C">
        <w:rPr>
          <w:rFonts w:ascii="Times New Roman" w:hAnsi="Times New Roman" w:cs="Times New Roman"/>
          <w:sz w:val="28"/>
          <w:szCs w:val="28"/>
        </w:rPr>
        <w:t xml:space="preserve">(версия </w:t>
      </w:r>
      <w:r w:rsidRPr="00310F1C">
        <w:rPr>
          <w:rFonts w:ascii="Times New Roman" w:hAnsi="Times New Roman" w:cs="Times New Roman"/>
          <w:color w:val="4F81BD" w:themeColor="accent1"/>
          <w:sz w:val="28"/>
          <w:szCs w:val="28"/>
        </w:rPr>
        <w:t xml:space="preserve"> </w:t>
      </w:r>
      <w:r w:rsidRPr="00310F1C">
        <w:rPr>
          <w:rFonts w:ascii="Times New Roman" w:hAnsi="Times New Roman" w:cs="Times New Roman"/>
          <w:sz w:val="28"/>
          <w:szCs w:val="28"/>
        </w:rPr>
        <w:t>от 04.02.2022</w:t>
      </w:r>
      <w:r w:rsidR="00080B06">
        <w:rPr>
          <w:rFonts w:ascii="Times New Roman" w:hAnsi="Times New Roman" w:cs="Times New Roman"/>
          <w:sz w:val="28"/>
          <w:szCs w:val="28"/>
        </w:rPr>
        <w:t xml:space="preserve"> </w:t>
      </w:r>
      <w:r w:rsidR="00080B06" w:rsidRPr="00310F1C">
        <w:rPr>
          <w:rFonts w:ascii="Times New Roman" w:hAnsi="Times New Roman" w:cs="Times New Roman"/>
          <w:sz w:val="28"/>
          <w:szCs w:val="28"/>
        </w:rPr>
        <w:t>№3</w:t>
      </w:r>
      <w:r w:rsidRPr="00310F1C">
        <w:rPr>
          <w:rFonts w:ascii="Times New Roman" w:hAnsi="Times New Roman" w:cs="Times New Roman"/>
          <w:sz w:val="28"/>
          <w:szCs w:val="28"/>
        </w:rPr>
        <w:t>)</w:t>
      </w:r>
      <w:r w:rsidRPr="00310F1C">
        <w:rPr>
          <w:rFonts w:ascii="Times New Roman" w:hAnsi="Times New Roman" w:cs="Times New Roman"/>
          <w:color w:val="4F81BD" w:themeColor="accent1"/>
          <w:sz w:val="28"/>
          <w:szCs w:val="28"/>
        </w:rPr>
        <w:t xml:space="preserve"> </w:t>
      </w:r>
      <w:r w:rsidRPr="00310F1C">
        <w:rPr>
          <w:rFonts w:ascii="Times New Roman" w:hAnsi="Times New Roman" w:cs="Times New Roman"/>
          <w:sz w:val="28"/>
          <w:szCs w:val="28"/>
        </w:rPr>
        <w:t xml:space="preserve">не соответствует объему доведенных лимитов для осуществления закупок в Учреждении </w:t>
      </w:r>
      <w:r w:rsidRPr="00080B06">
        <w:rPr>
          <w:rFonts w:ascii="Times New Roman" w:hAnsi="Times New Roman" w:cs="Times New Roman"/>
          <w:iCs/>
          <w:sz w:val="28"/>
          <w:szCs w:val="28"/>
        </w:rPr>
        <w:t>на сумму 5</w:t>
      </w:r>
      <w:r w:rsidR="00080B06" w:rsidRPr="00080B06">
        <w:rPr>
          <w:rFonts w:ascii="Times New Roman" w:hAnsi="Times New Roman" w:cs="Times New Roman"/>
          <w:iCs/>
          <w:sz w:val="28"/>
          <w:szCs w:val="28"/>
        </w:rPr>
        <w:t> </w:t>
      </w:r>
      <w:r w:rsidRPr="00080B06">
        <w:rPr>
          <w:rFonts w:ascii="Times New Roman" w:hAnsi="Times New Roman" w:cs="Times New Roman"/>
          <w:iCs/>
          <w:sz w:val="28"/>
          <w:szCs w:val="28"/>
        </w:rPr>
        <w:t>118</w:t>
      </w:r>
      <w:r w:rsidR="00080B06" w:rsidRPr="00080B06">
        <w:rPr>
          <w:rFonts w:ascii="Times New Roman" w:hAnsi="Times New Roman" w:cs="Times New Roman"/>
          <w:iCs/>
          <w:sz w:val="28"/>
          <w:szCs w:val="28"/>
        </w:rPr>
        <w:t>,4 тыс.</w:t>
      </w:r>
      <w:r w:rsidRPr="00080B06">
        <w:rPr>
          <w:rFonts w:ascii="Times New Roman" w:hAnsi="Times New Roman" w:cs="Times New Roman"/>
          <w:iCs/>
          <w:sz w:val="28"/>
          <w:szCs w:val="28"/>
        </w:rPr>
        <w:t xml:space="preserve"> руб</w:t>
      </w:r>
      <w:r w:rsidR="002248D6" w:rsidRPr="00080B06">
        <w:rPr>
          <w:rFonts w:ascii="Times New Roman" w:hAnsi="Times New Roman" w:cs="Times New Roman"/>
          <w:iCs/>
          <w:sz w:val="28"/>
          <w:szCs w:val="28"/>
        </w:rPr>
        <w:t>лей</w:t>
      </w:r>
      <w:r w:rsidRPr="00080B06">
        <w:rPr>
          <w:rFonts w:ascii="Times New Roman" w:hAnsi="Times New Roman" w:cs="Times New Roman"/>
          <w:iCs/>
          <w:color w:val="4F81BD" w:themeColor="accent1"/>
          <w:sz w:val="28"/>
          <w:szCs w:val="28"/>
        </w:rPr>
        <w:t xml:space="preserve"> </w:t>
      </w:r>
      <w:r w:rsidRPr="00080B06">
        <w:rPr>
          <w:rFonts w:ascii="Times New Roman" w:hAnsi="Times New Roman" w:cs="Times New Roman"/>
          <w:iCs/>
          <w:sz w:val="28"/>
          <w:szCs w:val="28"/>
        </w:rPr>
        <w:t>(29</w:t>
      </w:r>
      <w:r w:rsidR="00080B06">
        <w:rPr>
          <w:rFonts w:ascii="Times New Roman" w:hAnsi="Times New Roman" w:cs="Times New Roman"/>
          <w:iCs/>
          <w:sz w:val="28"/>
          <w:szCs w:val="28"/>
        </w:rPr>
        <w:t> </w:t>
      </w:r>
      <w:r w:rsidRPr="00080B06">
        <w:rPr>
          <w:rFonts w:ascii="Times New Roman" w:hAnsi="Times New Roman" w:cs="Times New Roman"/>
          <w:iCs/>
          <w:sz w:val="28"/>
          <w:szCs w:val="28"/>
        </w:rPr>
        <w:t>296</w:t>
      </w:r>
      <w:r w:rsidR="00080B06">
        <w:rPr>
          <w:rFonts w:ascii="Times New Roman" w:hAnsi="Times New Roman" w:cs="Times New Roman"/>
          <w:iCs/>
          <w:sz w:val="28"/>
          <w:szCs w:val="28"/>
        </w:rPr>
        <w:t>,4 тыс.</w:t>
      </w:r>
      <w:r w:rsidRPr="00080B06">
        <w:rPr>
          <w:rFonts w:ascii="Times New Roman" w:hAnsi="Times New Roman" w:cs="Times New Roman"/>
          <w:iCs/>
          <w:sz w:val="28"/>
          <w:szCs w:val="28"/>
        </w:rPr>
        <w:t xml:space="preserve"> руб</w:t>
      </w:r>
      <w:r w:rsidR="002248D6" w:rsidRPr="00080B06">
        <w:rPr>
          <w:rFonts w:ascii="Times New Roman" w:hAnsi="Times New Roman" w:cs="Times New Roman"/>
          <w:iCs/>
          <w:sz w:val="28"/>
          <w:szCs w:val="28"/>
        </w:rPr>
        <w:t>лей</w:t>
      </w:r>
      <w:r w:rsidRPr="00080B06">
        <w:rPr>
          <w:rFonts w:ascii="Times New Roman" w:hAnsi="Times New Roman" w:cs="Times New Roman"/>
          <w:iCs/>
          <w:sz w:val="28"/>
          <w:szCs w:val="28"/>
        </w:rPr>
        <w:t xml:space="preserve"> - 24</w:t>
      </w:r>
      <w:r w:rsidR="00080B06">
        <w:rPr>
          <w:rFonts w:ascii="Times New Roman" w:hAnsi="Times New Roman" w:cs="Times New Roman"/>
          <w:iCs/>
          <w:sz w:val="28"/>
          <w:szCs w:val="28"/>
        </w:rPr>
        <w:t> </w:t>
      </w:r>
      <w:r w:rsidRPr="00080B06">
        <w:rPr>
          <w:rFonts w:ascii="Times New Roman" w:hAnsi="Times New Roman" w:cs="Times New Roman"/>
          <w:iCs/>
          <w:sz w:val="28"/>
          <w:szCs w:val="28"/>
        </w:rPr>
        <w:t>178</w:t>
      </w:r>
      <w:r w:rsidR="00080B06">
        <w:rPr>
          <w:rFonts w:ascii="Times New Roman" w:hAnsi="Times New Roman" w:cs="Times New Roman"/>
          <w:iCs/>
          <w:sz w:val="28"/>
          <w:szCs w:val="28"/>
        </w:rPr>
        <w:t>,</w:t>
      </w:r>
      <w:r w:rsidRPr="00080B06">
        <w:rPr>
          <w:rFonts w:ascii="Times New Roman" w:hAnsi="Times New Roman" w:cs="Times New Roman"/>
          <w:iCs/>
          <w:sz w:val="28"/>
          <w:szCs w:val="28"/>
        </w:rPr>
        <w:t>0</w:t>
      </w:r>
      <w:r w:rsidR="00080B06">
        <w:rPr>
          <w:rFonts w:ascii="Times New Roman" w:hAnsi="Times New Roman" w:cs="Times New Roman"/>
          <w:iCs/>
          <w:sz w:val="28"/>
          <w:szCs w:val="28"/>
        </w:rPr>
        <w:t xml:space="preserve"> тыс.</w:t>
      </w:r>
      <w:r w:rsidRPr="00080B06">
        <w:rPr>
          <w:rFonts w:ascii="Times New Roman" w:hAnsi="Times New Roman" w:cs="Times New Roman"/>
          <w:iCs/>
          <w:sz w:val="28"/>
          <w:szCs w:val="28"/>
        </w:rPr>
        <w:t xml:space="preserve"> руб</w:t>
      </w:r>
      <w:r w:rsidR="002248D6" w:rsidRPr="00080B06">
        <w:rPr>
          <w:rFonts w:ascii="Times New Roman" w:hAnsi="Times New Roman" w:cs="Times New Roman"/>
          <w:iCs/>
          <w:sz w:val="28"/>
          <w:szCs w:val="28"/>
        </w:rPr>
        <w:t>лей</w:t>
      </w:r>
      <w:r w:rsidRPr="00080B06">
        <w:rPr>
          <w:rFonts w:ascii="Times New Roman" w:hAnsi="Times New Roman" w:cs="Times New Roman"/>
          <w:iCs/>
          <w:sz w:val="28"/>
          <w:szCs w:val="28"/>
        </w:rPr>
        <w:t>).</w:t>
      </w:r>
    </w:p>
    <w:p w14:paraId="461B6E6F" w14:textId="7766AB26" w:rsidR="00310F1C" w:rsidRPr="002248D6" w:rsidRDefault="00310F1C" w:rsidP="00310F1C">
      <w:pPr>
        <w:pStyle w:val="ab"/>
        <w:ind w:firstLine="567"/>
        <w:jc w:val="both"/>
        <w:rPr>
          <w:rFonts w:ascii="Times New Roman" w:hAnsi="Times New Roman" w:cs="Times New Roman"/>
          <w:iCs/>
          <w:color w:val="4F81BD" w:themeColor="accent1"/>
          <w:sz w:val="28"/>
          <w:szCs w:val="28"/>
        </w:rPr>
      </w:pPr>
      <w:r w:rsidRPr="00310F1C">
        <w:rPr>
          <w:rFonts w:ascii="Times New Roman" w:hAnsi="Times New Roman" w:cs="Times New Roman"/>
          <w:color w:val="000000"/>
          <w:sz w:val="28"/>
          <w:szCs w:val="28"/>
        </w:rPr>
        <w:t xml:space="preserve">В нарушение пункта 4 части 1 статьи 93 Закона №44-ФЗ годовой объем закупок </w:t>
      </w:r>
      <w:r w:rsidRPr="002248D6">
        <w:rPr>
          <w:rFonts w:ascii="Times New Roman" w:hAnsi="Times New Roman" w:cs="Times New Roman"/>
          <w:iCs/>
          <w:color w:val="000000"/>
          <w:sz w:val="28"/>
          <w:szCs w:val="28"/>
        </w:rPr>
        <w:t>превышает два миллиона рублей или десять процентов совокупного годового объема закупок заказчика (</w:t>
      </w:r>
      <w:r w:rsidRPr="002248D6">
        <w:rPr>
          <w:rFonts w:ascii="Times New Roman" w:hAnsi="Times New Roman" w:cs="Times New Roman"/>
          <w:iCs/>
          <w:sz w:val="28"/>
          <w:szCs w:val="28"/>
        </w:rPr>
        <w:t>составил 4</w:t>
      </w:r>
      <w:r w:rsidR="00F1265C">
        <w:rPr>
          <w:rFonts w:ascii="Times New Roman" w:hAnsi="Times New Roman" w:cs="Times New Roman"/>
          <w:iCs/>
          <w:sz w:val="28"/>
          <w:szCs w:val="28"/>
        </w:rPr>
        <w:t> </w:t>
      </w:r>
      <w:r w:rsidRPr="002248D6">
        <w:rPr>
          <w:rFonts w:ascii="Times New Roman" w:hAnsi="Times New Roman" w:cs="Times New Roman"/>
          <w:iCs/>
          <w:sz w:val="28"/>
          <w:szCs w:val="28"/>
        </w:rPr>
        <w:t>244</w:t>
      </w:r>
      <w:r w:rsidR="00F1265C">
        <w:rPr>
          <w:rFonts w:ascii="Times New Roman" w:hAnsi="Times New Roman" w:cs="Times New Roman"/>
          <w:iCs/>
          <w:sz w:val="28"/>
          <w:szCs w:val="28"/>
        </w:rPr>
        <w:t>,</w:t>
      </w:r>
      <w:r w:rsidRPr="002248D6">
        <w:rPr>
          <w:rFonts w:ascii="Times New Roman" w:hAnsi="Times New Roman" w:cs="Times New Roman"/>
          <w:iCs/>
          <w:sz w:val="28"/>
          <w:szCs w:val="28"/>
        </w:rPr>
        <w:t>9</w:t>
      </w:r>
      <w:r w:rsidR="00F1265C">
        <w:rPr>
          <w:rFonts w:ascii="Times New Roman" w:hAnsi="Times New Roman" w:cs="Times New Roman"/>
          <w:iCs/>
          <w:sz w:val="28"/>
          <w:szCs w:val="28"/>
        </w:rPr>
        <w:t xml:space="preserve"> тыс.</w:t>
      </w:r>
      <w:r w:rsidRPr="002248D6">
        <w:rPr>
          <w:rFonts w:ascii="Times New Roman" w:hAnsi="Times New Roman" w:cs="Times New Roman"/>
          <w:iCs/>
          <w:sz w:val="28"/>
          <w:szCs w:val="28"/>
        </w:rPr>
        <w:t xml:space="preserve"> руб</w:t>
      </w:r>
      <w:r w:rsidR="002248D6">
        <w:rPr>
          <w:rFonts w:ascii="Times New Roman" w:hAnsi="Times New Roman" w:cs="Times New Roman"/>
          <w:iCs/>
          <w:sz w:val="28"/>
          <w:szCs w:val="28"/>
        </w:rPr>
        <w:t>лей</w:t>
      </w:r>
      <w:r w:rsidRPr="002248D6">
        <w:rPr>
          <w:rFonts w:ascii="Times New Roman" w:hAnsi="Times New Roman" w:cs="Times New Roman"/>
          <w:iCs/>
          <w:sz w:val="28"/>
          <w:szCs w:val="28"/>
        </w:rPr>
        <w:t>).</w:t>
      </w:r>
    </w:p>
    <w:p w14:paraId="400764D3" w14:textId="34E9F40A" w:rsidR="00F1265C" w:rsidRDefault="002248D6" w:rsidP="00DF2BB2">
      <w:pPr>
        <w:pStyle w:val="13"/>
        <w:ind w:firstLine="567"/>
        <w:jc w:val="both"/>
        <w:rPr>
          <w:rFonts w:ascii="Times New Roman" w:eastAsia="Calibri" w:hAnsi="Times New Roman" w:cs="Times New Roman"/>
          <w:sz w:val="28"/>
          <w:szCs w:val="28"/>
        </w:rPr>
      </w:pPr>
      <w:r w:rsidRPr="00B65182">
        <w:rPr>
          <w:rFonts w:ascii="Times New Roman" w:eastAsia="Calibri" w:hAnsi="Times New Roman" w:cs="Times New Roman"/>
          <w:sz w:val="28"/>
          <w:szCs w:val="28"/>
          <w:u w:val="single"/>
        </w:rPr>
        <w:lastRenderedPageBreak/>
        <w:t>В информации о принятых мерах по результатам контрольного мероприятия указано</w:t>
      </w:r>
      <w:r w:rsidRPr="00EE0DE2">
        <w:rPr>
          <w:rFonts w:ascii="Times New Roman" w:eastAsia="Calibri" w:hAnsi="Times New Roman" w:cs="Times New Roman"/>
          <w:sz w:val="28"/>
          <w:szCs w:val="28"/>
        </w:rPr>
        <w:t>:</w:t>
      </w:r>
      <w:r w:rsidR="00F1265C">
        <w:rPr>
          <w:rFonts w:ascii="Times New Roman" w:eastAsia="Calibri" w:hAnsi="Times New Roman" w:cs="Times New Roman"/>
          <w:sz w:val="28"/>
          <w:szCs w:val="28"/>
        </w:rPr>
        <w:t xml:space="preserve"> </w:t>
      </w:r>
    </w:p>
    <w:p w14:paraId="0E43E473" w14:textId="537131D7" w:rsidR="00E0482D" w:rsidRDefault="00E0482D" w:rsidP="00E0482D">
      <w:pPr>
        <w:pStyle w:val="ab"/>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начислена и выплачена заработная плата работникам учреждения в общей сумме </w:t>
      </w:r>
      <w:r w:rsidR="00EE0DE2">
        <w:rPr>
          <w:rFonts w:ascii="Times New Roman" w:eastAsia="Calibri" w:hAnsi="Times New Roman" w:cs="Times New Roman"/>
          <w:sz w:val="28"/>
          <w:szCs w:val="28"/>
        </w:rPr>
        <w:t>28,6</w:t>
      </w:r>
      <w:r w:rsidRPr="00445AD4">
        <w:rPr>
          <w:rFonts w:ascii="Times New Roman" w:eastAsia="Calibri" w:hAnsi="Times New Roman" w:cs="Times New Roman"/>
          <w:sz w:val="28"/>
          <w:szCs w:val="28"/>
        </w:rPr>
        <w:t xml:space="preserve"> тыс. рублей</w:t>
      </w:r>
      <w:r w:rsidR="00EE0DE2">
        <w:rPr>
          <w:rFonts w:ascii="Times New Roman" w:eastAsia="Calibri" w:hAnsi="Times New Roman" w:cs="Times New Roman"/>
          <w:sz w:val="28"/>
          <w:szCs w:val="28"/>
        </w:rPr>
        <w:t>;</w:t>
      </w:r>
    </w:p>
    <w:p w14:paraId="4FE20EE6" w14:textId="548BEE79" w:rsidR="00EE0DE2" w:rsidRDefault="00EE0DE2" w:rsidP="00E0482D">
      <w:pPr>
        <w:pStyle w:val="ab"/>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удержана заработная плата в общей сумме 46,0 тыс. рублей (соответственно произведены уменьшения по начислению страховых взносов в сумме 13,8 тыс. рублей);</w:t>
      </w:r>
    </w:p>
    <w:p w14:paraId="2689A4CC" w14:textId="065E6CCA" w:rsidR="00EE0DE2" w:rsidRPr="00EE0DE2" w:rsidRDefault="00EE0DE2" w:rsidP="00EE0DE2">
      <w:pPr>
        <w:pStyle w:val="ab"/>
        <w:ind w:firstLine="567"/>
        <w:jc w:val="both"/>
        <w:rPr>
          <w:rFonts w:ascii="Times New Roman" w:hAnsi="Times New Roman" w:cs="Times New Roman"/>
          <w:iCs/>
          <w:sz w:val="28"/>
          <w:szCs w:val="28"/>
        </w:rPr>
      </w:pPr>
      <w:r>
        <w:rPr>
          <w:rFonts w:ascii="Times New Roman" w:hAnsi="Times New Roman" w:cs="Times New Roman"/>
          <w:iCs/>
          <w:sz w:val="28"/>
          <w:szCs w:val="28"/>
        </w:rPr>
        <w:t>- п</w:t>
      </w:r>
      <w:r w:rsidRPr="00EE0DE2">
        <w:rPr>
          <w:rFonts w:ascii="Times New Roman" w:hAnsi="Times New Roman" w:cs="Times New Roman"/>
          <w:iCs/>
          <w:sz w:val="28"/>
          <w:szCs w:val="28"/>
        </w:rPr>
        <w:t>ри выборочной сверке соответствия количества довольствующих воспитанников детского сада по табелям учета посещаемости детей с количеством детей, учитываемых при составлении меню требований на выдачу продуктов питания, установлено расхождение численности детей отмеченных в табеле учета посещаемости детей, по данному факту было проведено служебное расследование в отношении кладовщика</w:t>
      </w:r>
      <w:r>
        <w:rPr>
          <w:rFonts w:ascii="Times New Roman" w:hAnsi="Times New Roman" w:cs="Times New Roman"/>
          <w:iCs/>
          <w:sz w:val="28"/>
          <w:szCs w:val="28"/>
        </w:rPr>
        <w:t xml:space="preserve"> учреждения</w:t>
      </w:r>
      <w:r w:rsidRPr="00EE0DE2">
        <w:rPr>
          <w:rFonts w:ascii="Times New Roman" w:hAnsi="Times New Roman" w:cs="Times New Roman"/>
          <w:iCs/>
          <w:sz w:val="28"/>
          <w:szCs w:val="28"/>
        </w:rPr>
        <w:t xml:space="preserve">, которая сдавала отчеты в материальную группу МКУ «Межведомственная бухгалтерия» ЭМР с указанием не правильного количества детей и возврата продуктов питания на склад не производила. Решением комиссии было наложено дисциплинарное взыскание на </w:t>
      </w:r>
      <w:r>
        <w:rPr>
          <w:rFonts w:ascii="Times New Roman" w:hAnsi="Times New Roman" w:cs="Times New Roman"/>
          <w:iCs/>
          <w:sz w:val="28"/>
          <w:szCs w:val="28"/>
        </w:rPr>
        <w:t>кладовщика учреждения</w:t>
      </w:r>
      <w:r w:rsidRPr="00EE0DE2">
        <w:rPr>
          <w:rFonts w:ascii="Times New Roman" w:hAnsi="Times New Roman" w:cs="Times New Roman"/>
          <w:iCs/>
          <w:sz w:val="28"/>
          <w:szCs w:val="28"/>
        </w:rPr>
        <w:t xml:space="preserve"> в виде выговора.</w:t>
      </w:r>
    </w:p>
    <w:p w14:paraId="0983DE02" w14:textId="432120D7" w:rsidR="00EE0DE2" w:rsidRPr="00EE0DE2" w:rsidRDefault="00EE0DE2" w:rsidP="00EE0DE2">
      <w:pPr>
        <w:pStyle w:val="ab"/>
        <w:ind w:firstLine="567"/>
        <w:jc w:val="both"/>
        <w:rPr>
          <w:rFonts w:ascii="Times New Roman" w:hAnsi="Times New Roman" w:cs="Times New Roman"/>
          <w:iCs/>
          <w:sz w:val="28"/>
          <w:szCs w:val="28"/>
        </w:rPr>
      </w:pPr>
      <w:proofErr w:type="gramStart"/>
      <w:r>
        <w:rPr>
          <w:rFonts w:ascii="Times New Roman" w:hAnsi="Times New Roman" w:cs="Times New Roman"/>
          <w:iCs/>
          <w:sz w:val="28"/>
          <w:szCs w:val="28"/>
        </w:rPr>
        <w:t>- п</w:t>
      </w:r>
      <w:r w:rsidRPr="00EE0DE2">
        <w:rPr>
          <w:rFonts w:ascii="Times New Roman" w:hAnsi="Times New Roman" w:cs="Times New Roman"/>
          <w:iCs/>
          <w:sz w:val="28"/>
          <w:szCs w:val="28"/>
        </w:rPr>
        <w:t>ерерасход денежной нормы питания в день на одного учащегося привел к неэффективному использованию денежных средств поясняю</w:t>
      </w:r>
      <w:r>
        <w:rPr>
          <w:rFonts w:ascii="Times New Roman" w:hAnsi="Times New Roman" w:cs="Times New Roman"/>
          <w:iCs/>
          <w:sz w:val="28"/>
          <w:szCs w:val="28"/>
        </w:rPr>
        <w:t>т</w:t>
      </w:r>
      <w:r w:rsidRPr="00EE0DE2">
        <w:rPr>
          <w:rFonts w:ascii="Times New Roman" w:hAnsi="Times New Roman" w:cs="Times New Roman"/>
          <w:iCs/>
          <w:sz w:val="28"/>
          <w:szCs w:val="28"/>
        </w:rPr>
        <w:t>, что в отношении кладовщика проведено служебное расследование, с нее были взяты объя</w:t>
      </w:r>
      <w:r w:rsidR="004109F4">
        <w:rPr>
          <w:rFonts w:ascii="Times New Roman" w:hAnsi="Times New Roman" w:cs="Times New Roman"/>
          <w:iCs/>
          <w:sz w:val="28"/>
          <w:szCs w:val="28"/>
        </w:rPr>
        <w:t>сн</w:t>
      </w:r>
      <w:r w:rsidRPr="00EE0DE2">
        <w:rPr>
          <w:rFonts w:ascii="Times New Roman" w:hAnsi="Times New Roman" w:cs="Times New Roman"/>
          <w:iCs/>
          <w:sz w:val="28"/>
          <w:szCs w:val="28"/>
        </w:rPr>
        <w:t>ения по данному факту, комиссия по ведению служебного расследования на основании объяснительной сделала выводы</w:t>
      </w:r>
      <w:r w:rsidR="004836AF">
        <w:rPr>
          <w:rFonts w:ascii="Times New Roman" w:hAnsi="Times New Roman" w:cs="Times New Roman"/>
          <w:iCs/>
          <w:sz w:val="28"/>
          <w:szCs w:val="28"/>
        </w:rPr>
        <w:t>,</w:t>
      </w:r>
      <w:r w:rsidRPr="00EE0DE2">
        <w:rPr>
          <w:rFonts w:ascii="Times New Roman" w:hAnsi="Times New Roman" w:cs="Times New Roman"/>
          <w:iCs/>
          <w:sz w:val="28"/>
          <w:szCs w:val="28"/>
        </w:rPr>
        <w:t xml:space="preserve"> что не имелось возможности при списании уложить</w:t>
      </w:r>
      <w:r w:rsidR="004836AF">
        <w:rPr>
          <w:rFonts w:ascii="Times New Roman" w:hAnsi="Times New Roman" w:cs="Times New Roman"/>
          <w:iCs/>
          <w:sz w:val="28"/>
          <w:szCs w:val="28"/>
        </w:rPr>
        <w:t>ся</w:t>
      </w:r>
      <w:r w:rsidRPr="00EE0DE2">
        <w:rPr>
          <w:rFonts w:ascii="Times New Roman" w:hAnsi="Times New Roman" w:cs="Times New Roman"/>
          <w:iCs/>
          <w:sz w:val="28"/>
          <w:szCs w:val="28"/>
        </w:rPr>
        <w:t xml:space="preserve"> в сумму нормы питания на одного учащегося ввиду высоких цен на поставляемые</w:t>
      </w:r>
      <w:proofErr w:type="gramEnd"/>
      <w:r w:rsidRPr="00EE0DE2">
        <w:rPr>
          <w:rFonts w:ascii="Times New Roman" w:hAnsi="Times New Roman" w:cs="Times New Roman"/>
          <w:iCs/>
          <w:sz w:val="28"/>
          <w:szCs w:val="28"/>
        </w:rPr>
        <w:t xml:space="preserve"> продукты.</w:t>
      </w:r>
    </w:p>
    <w:p w14:paraId="3EC637C4" w14:textId="79D202E2" w:rsidR="002248D6" w:rsidRPr="00571DC4" w:rsidRDefault="00E365BF" w:rsidP="002248D6">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x-none"/>
        </w:rPr>
      </w:pPr>
      <w:r w:rsidRPr="00E365BF">
        <w:rPr>
          <w:rFonts w:ascii="Times New Roman" w:hAnsi="Times New Roman" w:cs="Times New Roman"/>
          <w:b/>
          <w:i/>
          <w:sz w:val="28"/>
          <w:szCs w:val="28"/>
        </w:rPr>
        <w:t>9.</w:t>
      </w:r>
      <w:r w:rsidRPr="00E365BF">
        <w:rPr>
          <w:rFonts w:ascii="Times New Roman" w:hAnsi="Times New Roman" w:cs="Times New Roman"/>
          <w:sz w:val="28"/>
          <w:szCs w:val="28"/>
        </w:rPr>
        <w:t xml:space="preserve"> </w:t>
      </w:r>
      <w:r w:rsidR="002248D6" w:rsidRPr="00E365BF">
        <w:rPr>
          <w:rFonts w:ascii="Times New Roman" w:hAnsi="Times New Roman" w:cs="Times New Roman"/>
          <w:i/>
          <w:sz w:val="28"/>
          <w:szCs w:val="28"/>
        </w:rPr>
        <w:t xml:space="preserve">Проверка законности, эффективности (экономности и результативности) использования бюджетных средств, выделенных на обеспечение деятельности Администрации поселка </w:t>
      </w:r>
      <w:proofErr w:type="spellStart"/>
      <w:r w:rsidR="002248D6" w:rsidRPr="00E365BF">
        <w:rPr>
          <w:rFonts w:ascii="Times New Roman" w:hAnsi="Times New Roman" w:cs="Times New Roman"/>
          <w:i/>
          <w:sz w:val="28"/>
          <w:szCs w:val="28"/>
        </w:rPr>
        <w:t>Ошарово</w:t>
      </w:r>
      <w:proofErr w:type="spellEnd"/>
      <w:r w:rsidR="002248D6" w:rsidRPr="00E365BF">
        <w:rPr>
          <w:rFonts w:ascii="Times New Roman" w:hAnsi="Times New Roman" w:cs="Times New Roman"/>
          <w:i/>
          <w:sz w:val="28"/>
          <w:szCs w:val="28"/>
        </w:rPr>
        <w:t xml:space="preserve"> Эвенкийского муниципального района Красноярского края за 2022 год, в том числе аудит в сфере закупок</w:t>
      </w:r>
      <w:r w:rsidR="002248D6">
        <w:rPr>
          <w:rFonts w:ascii="Times New Roman" w:hAnsi="Times New Roman" w:cs="Times New Roman"/>
          <w:sz w:val="28"/>
          <w:szCs w:val="28"/>
        </w:rPr>
        <w:t xml:space="preserve">, </w:t>
      </w:r>
      <w:r w:rsidR="002248D6">
        <w:rPr>
          <w:rFonts w:ascii="Times New Roman" w:eastAsia="Times New Roman" w:hAnsi="Times New Roman" w:cs="Times New Roman"/>
          <w:bCs/>
          <w:sz w:val="28"/>
          <w:szCs w:val="28"/>
          <w:lang w:eastAsia="x-none"/>
        </w:rPr>
        <w:t>в соответствии с пунктом 1.</w:t>
      </w:r>
      <w:r w:rsidR="00F1265C">
        <w:rPr>
          <w:rFonts w:ascii="Times New Roman" w:eastAsia="Times New Roman" w:hAnsi="Times New Roman" w:cs="Times New Roman"/>
          <w:bCs/>
          <w:sz w:val="28"/>
          <w:szCs w:val="28"/>
          <w:lang w:eastAsia="x-none"/>
        </w:rPr>
        <w:t>9</w:t>
      </w:r>
      <w:r w:rsidR="002248D6">
        <w:rPr>
          <w:rFonts w:ascii="Times New Roman" w:eastAsia="Times New Roman" w:hAnsi="Times New Roman" w:cs="Times New Roman"/>
          <w:bCs/>
          <w:sz w:val="28"/>
          <w:szCs w:val="28"/>
          <w:lang w:eastAsia="x-none"/>
        </w:rPr>
        <w:t xml:space="preserve"> Плана работы. </w:t>
      </w:r>
      <w:r w:rsidR="002248D6">
        <w:rPr>
          <w:rFonts w:ascii="Times New Roman" w:hAnsi="Times New Roman" w:cs="Times New Roman"/>
          <w:sz w:val="28"/>
          <w:szCs w:val="28"/>
        </w:rPr>
        <w:t>В ходе контрольного мероприятия выявлены следующие нарушения и недостатки</w:t>
      </w:r>
      <w:r w:rsidR="002248D6" w:rsidRPr="006539E5">
        <w:rPr>
          <w:rFonts w:ascii="Times New Roman" w:hAnsi="Times New Roman" w:cs="Times New Roman"/>
          <w:sz w:val="28"/>
          <w:szCs w:val="28"/>
        </w:rPr>
        <w:t>:</w:t>
      </w:r>
    </w:p>
    <w:p w14:paraId="7A744B6A" w14:textId="1F561B49" w:rsidR="002248D6" w:rsidRPr="002248D6" w:rsidRDefault="002248D6" w:rsidP="002248D6">
      <w:pPr>
        <w:pStyle w:val="ab"/>
        <w:ind w:firstLine="567"/>
        <w:jc w:val="both"/>
        <w:rPr>
          <w:rFonts w:ascii="Times New Roman" w:hAnsi="Times New Roman" w:cs="Times New Roman"/>
          <w:b/>
          <w:sz w:val="28"/>
          <w:szCs w:val="28"/>
        </w:rPr>
      </w:pPr>
      <w:r w:rsidRPr="002248D6">
        <w:rPr>
          <w:rFonts w:ascii="Times New Roman" w:hAnsi="Times New Roman" w:cs="Times New Roman"/>
          <w:sz w:val="28"/>
          <w:szCs w:val="28"/>
        </w:rPr>
        <w:t xml:space="preserve">Проверкой отмечается перечисление Учреждением штрафов за нарушение законодательства РФ в персонифицированном учете, что </w:t>
      </w:r>
      <w:r w:rsidRPr="002248D6">
        <w:rPr>
          <w:rFonts w:ascii="Times New Roman" w:hAnsi="Times New Roman" w:cs="Times New Roman"/>
          <w:iCs/>
          <w:sz w:val="28"/>
          <w:szCs w:val="28"/>
        </w:rPr>
        <w:t>в</w:t>
      </w:r>
      <w:r w:rsidRPr="002248D6">
        <w:rPr>
          <w:rFonts w:ascii="Times New Roman" w:hAnsi="Times New Roman" w:cs="Times New Roman"/>
          <w:b/>
          <w:iCs/>
          <w:sz w:val="28"/>
          <w:szCs w:val="28"/>
        </w:rPr>
        <w:t xml:space="preserve"> </w:t>
      </w:r>
      <w:r w:rsidRPr="002248D6">
        <w:rPr>
          <w:rFonts w:ascii="Times New Roman" w:hAnsi="Times New Roman" w:cs="Times New Roman"/>
          <w:iCs/>
          <w:sz w:val="28"/>
          <w:szCs w:val="28"/>
        </w:rPr>
        <w:t>нарушение</w:t>
      </w:r>
      <w:r w:rsidRPr="002248D6">
        <w:rPr>
          <w:rFonts w:ascii="Times New Roman" w:hAnsi="Times New Roman" w:cs="Times New Roman"/>
          <w:sz w:val="28"/>
          <w:szCs w:val="28"/>
        </w:rPr>
        <w:t xml:space="preserve"> </w:t>
      </w:r>
      <w:r w:rsidRPr="002248D6">
        <w:rPr>
          <w:rFonts w:ascii="Times New Roman" w:hAnsi="Times New Roman" w:cs="Times New Roman"/>
          <w:iCs/>
          <w:sz w:val="28"/>
          <w:szCs w:val="28"/>
        </w:rPr>
        <w:t xml:space="preserve">статьи 34 </w:t>
      </w:r>
      <w:r w:rsidRPr="002248D6">
        <w:rPr>
          <w:rFonts w:ascii="Times New Roman" w:eastAsia="Calibri" w:hAnsi="Times New Roman" w:cs="Times New Roman"/>
          <w:iCs/>
          <w:sz w:val="28"/>
          <w:szCs w:val="28"/>
        </w:rPr>
        <w:t xml:space="preserve">Бюджетного кодекса </w:t>
      </w:r>
      <w:r>
        <w:rPr>
          <w:rFonts w:ascii="Times New Roman" w:eastAsia="Calibri" w:hAnsi="Times New Roman" w:cs="Times New Roman"/>
          <w:iCs/>
          <w:sz w:val="28"/>
          <w:szCs w:val="28"/>
        </w:rPr>
        <w:t>Российской Федерации</w:t>
      </w:r>
      <w:r w:rsidRPr="002248D6">
        <w:rPr>
          <w:rFonts w:ascii="Times New Roman" w:eastAsia="Calibri" w:hAnsi="Times New Roman" w:cs="Times New Roman"/>
          <w:sz w:val="28"/>
          <w:szCs w:val="28"/>
        </w:rPr>
        <w:t xml:space="preserve"> привело</w:t>
      </w:r>
      <w:r w:rsidRPr="002248D6">
        <w:rPr>
          <w:rFonts w:ascii="Times New Roman" w:eastAsia="Calibri" w:hAnsi="Times New Roman" w:cs="Times New Roman"/>
          <w:bCs/>
          <w:iCs/>
          <w:sz w:val="28"/>
          <w:szCs w:val="28"/>
        </w:rPr>
        <w:t xml:space="preserve"> </w:t>
      </w:r>
      <w:r w:rsidRPr="002248D6">
        <w:rPr>
          <w:rFonts w:ascii="Times New Roman" w:eastAsia="Calibri" w:hAnsi="Times New Roman" w:cs="Times New Roman"/>
          <w:iCs/>
          <w:sz w:val="28"/>
          <w:szCs w:val="28"/>
        </w:rPr>
        <w:t>к неэффективному использованию бюджетных средств</w:t>
      </w:r>
      <w:r w:rsidRPr="002248D6">
        <w:rPr>
          <w:rFonts w:ascii="Times New Roman" w:hAnsi="Times New Roman" w:cs="Times New Roman"/>
          <w:sz w:val="28"/>
          <w:szCs w:val="28"/>
        </w:rPr>
        <w:t xml:space="preserve"> </w:t>
      </w:r>
      <w:r w:rsidRPr="002248D6">
        <w:rPr>
          <w:rFonts w:ascii="Times New Roman" w:hAnsi="Times New Roman" w:cs="Times New Roman"/>
          <w:bCs/>
          <w:sz w:val="28"/>
          <w:szCs w:val="28"/>
        </w:rPr>
        <w:t>на общую сумму 5</w:t>
      </w:r>
      <w:r w:rsidR="00F1265C">
        <w:rPr>
          <w:rFonts w:ascii="Times New Roman" w:hAnsi="Times New Roman" w:cs="Times New Roman"/>
          <w:bCs/>
          <w:sz w:val="28"/>
          <w:szCs w:val="28"/>
        </w:rPr>
        <w:t>,</w:t>
      </w:r>
      <w:r w:rsidRPr="002248D6">
        <w:rPr>
          <w:rFonts w:ascii="Times New Roman" w:hAnsi="Times New Roman" w:cs="Times New Roman"/>
          <w:bCs/>
          <w:sz w:val="28"/>
          <w:szCs w:val="28"/>
        </w:rPr>
        <w:t>5</w:t>
      </w:r>
      <w:r w:rsidR="00F1265C">
        <w:rPr>
          <w:rFonts w:ascii="Times New Roman" w:hAnsi="Times New Roman" w:cs="Times New Roman"/>
          <w:bCs/>
          <w:sz w:val="28"/>
          <w:szCs w:val="28"/>
        </w:rPr>
        <w:t xml:space="preserve"> тыс.</w:t>
      </w:r>
      <w:r w:rsidRPr="002248D6">
        <w:rPr>
          <w:rFonts w:ascii="Times New Roman" w:hAnsi="Times New Roman" w:cs="Times New Roman"/>
          <w:bCs/>
          <w:sz w:val="28"/>
          <w:szCs w:val="28"/>
        </w:rPr>
        <w:t xml:space="preserve"> руб</w:t>
      </w:r>
      <w:r>
        <w:rPr>
          <w:rFonts w:ascii="Times New Roman" w:hAnsi="Times New Roman" w:cs="Times New Roman"/>
          <w:bCs/>
          <w:sz w:val="28"/>
          <w:szCs w:val="28"/>
        </w:rPr>
        <w:t>лей</w:t>
      </w:r>
      <w:r w:rsidRPr="002248D6">
        <w:rPr>
          <w:rFonts w:ascii="Times New Roman" w:hAnsi="Times New Roman" w:cs="Times New Roman"/>
          <w:bCs/>
          <w:sz w:val="28"/>
          <w:szCs w:val="28"/>
        </w:rPr>
        <w:t>.</w:t>
      </w:r>
      <w:r w:rsidRPr="002248D6">
        <w:rPr>
          <w:rFonts w:ascii="Times New Roman" w:hAnsi="Times New Roman" w:cs="Times New Roman"/>
          <w:sz w:val="28"/>
          <w:szCs w:val="28"/>
        </w:rPr>
        <w:t xml:space="preserve"> </w:t>
      </w:r>
    </w:p>
    <w:p w14:paraId="53AE43E0" w14:textId="49345326" w:rsidR="009F19AD" w:rsidRDefault="002248D6" w:rsidP="002248D6">
      <w:pPr>
        <w:pStyle w:val="ab"/>
        <w:ind w:firstLine="567"/>
        <w:jc w:val="both"/>
        <w:rPr>
          <w:rFonts w:ascii="Times New Roman" w:hAnsi="Times New Roman" w:cs="Times New Roman"/>
          <w:iCs/>
          <w:sz w:val="28"/>
          <w:szCs w:val="28"/>
        </w:rPr>
      </w:pPr>
      <w:proofErr w:type="gramStart"/>
      <w:r w:rsidRPr="002248D6">
        <w:rPr>
          <w:rFonts w:ascii="Times New Roman" w:hAnsi="Times New Roman" w:cs="Times New Roman"/>
          <w:iCs/>
          <w:sz w:val="28"/>
          <w:szCs w:val="28"/>
        </w:rPr>
        <w:t xml:space="preserve">В </w:t>
      </w:r>
      <w:r w:rsidR="009F19AD">
        <w:rPr>
          <w:rFonts w:ascii="Times New Roman" w:hAnsi="Times New Roman" w:cs="Times New Roman"/>
          <w:iCs/>
          <w:sz w:val="28"/>
          <w:szCs w:val="28"/>
        </w:rPr>
        <w:t xml:space="preserve">нарушение статей 152, 153 Трудового кодекса Российской Федерации, </w:t>
      </w:r>
      <w:r w:rsidR="009F19AD" w:rsidRPr="002248D6">
        <w:rPr>
          <w:rFonts w:ascii="Times New Roman" w:hAnsi="Times New Roman" w:cs="Times New Roman"/>
          <w:sz w:val="28"/>
          <w:szCs w:val="28"/>
        </w:rPr>
        <w:t xml:space="preserve">Положения о системе оплаты труда работников Администрации поселка </w:t>
      </w:r>
      <w:proofErr w:type="spellStart"/>
      <w:r w:rsidR="009F19AD" w:rsidRPr="002248D6">
        <w:rPr>
          <w:rFonts w:ascii="Times New Roman" w:hAnsi="Times New Roman" w:cs="Times New Roman"/>
          <w:sz w:val="28"/>
          <w:szCs w:val="28"/>
        </w:rPr>
        <w:t>Ошарово</w:t>
      </w:r>
      <w:proofErr w:type="spellEnd"/>
      <w:r w:rsidR="009F19AD" w:rsidRPr="002248D6">
        <w:rPr>
          <w:rFonts w:ascii="Times New Roman" w:hAnsi="Times New Roman" w:cs="Times New Roman"/>
          <w:sz w:val="28"/>
          <w:szCs w:val="28"/>
        </w:rPr>
        <w:t>, не отнесенным к муниципальным должностям и должностям муниципальной службы</w:t>
      </w:r>
      <w:r w:rsidR="009F19AD">
        <w:rPr>
          <w:rFonts w:ascii="Times New Roman" w:hAnsi="Times New Roman" w:cs="Times New Roman"/>
          <w:sz w:val="28"/>
          <w:szCs w:val="28"/>
        </w:rPr>
        <w:t>,</w:t>
      </w:r>
      <w:r w:rsidR="009F19AD" w:rsidRPr="002248D6">
        <w:rPr>
          <w:rFonts w:ascii="Times New Roman" w:hAnsi="Times New Roman" w:cs="Times New Roman"/>
          <w:sz w:val="28"/>
          <w:szCs w:val="28"/>
        </w:rPr>
        <w:t xml:space="preserve"> утвержденного Постановлением администрации поселка </w:t>
      </w:r>
      <w:proofErr w:type="spellStart"/>
      <w:r w:rsidR="009F19AD" w:rsidRPr="002248D6">
        <w:rPr>
          <w:rFonts w:ascii="Times New Roman" w:hAnsi="Times New Roman" w:cs="Times New Roman"/>
          <w:sz w:val="28"/>
          <w:szCs w:val="28"/>
        </w:rPr>
        <w:t>Ошарово</w:t>
      </w:r>
      <w:proofErr w:type="spellEnd"/>
      <w:r w:rsidR="009F19AD" w:rsidRPr="002248D6">
        <w:rPr>
          <w:rFonts w:ascii="Times New Roman" w:hAnsi="Times New Roman" w:cs="Times New Roman"/>
          <w:sz w:val="28"/>
          <w:szCs w:val="28"/>
        </w:rPr>
        <w:t xml:space="preserve"> от 15.11.2013 №50-п (с учетом изменений)</w:t>
      </w:r>
      <w:r w:rsidR="009F19AD">
        <w:rPr>
          <w:rFonts w:ascii="Times New Roman" w:hAnsi="Times New Roman" w:cs="Times New Roman"/>
          <w:sz w:val="28"/>
          <w:szCs w:val="28"/>
        </w:rPr>
        <w:t xml:space="preserve">, </w:t>
      </w:r>
      <w:r w:rsidR="009F19AD" w:rsidRPr="002248D6">
        <w:rPr>
          <w:rFonts w:ascii="Times New Roman" w:hAnsi="Times New Roman" w:cs="Times New Roman"/>
          <w:sz w:val="28"/>
          <w:szCs w:val="28"/>
          <w:shd w:val="clear" w:color="auto" w:fill="FFFFFF"/>
        </w:rPr>
        <w:t>Постановлени</w:t>
      </w:r>
      <w:r w:rsidR="009F19AD">
        <w:rPr>
          <w:rFonts w:ascii="Times New Roman" w:hAnsi="Times New Roman" w:cs="Times New Roman"/>
          <w:sz w:val="28"/>
          <w:szCs w:val="28"/>
          <w:shd w:val="clear" w:color="auto" w:fill="FFFFFF"/>
        </w:rPr>
        <w:t>я</w:t>
      </w:r>
      <w:r w:rsidR="009F19AD" w:rsidRPr="002248D6">
        <w:rPr>
          <w:rFonts w:ascii="Times New Roman" w:hAnsi="Times New Roman" w:cs="Times New Roman"/>
          <w:sz w:val="28"/>
          <w:szCs w:val="28"/>
          <w:shd w:val="clear" w:color="auto" w:fill="FFFFFF"/>
        </w:rPr>
        <w:t xml:space="preserve"> Правительства </w:t>
      </w:r>
      <w:r w:rsidR="009F19AD">
        <w:rPr>
          <w:rFonts w:ascii="Times New Roman" w:hAnsi="Times New Roman" w:cs="Times New Roman"/>
          <w:sz w:val="28"/>
          <w:szCs w:val="28"/>
          <w:shd w:val="clear" w:color="auto" w:fill="FFFFFF"/>
        </w:rPr>
        <w:t>Российской Фе</w:t>
      </w:r>
      <w:r w:rsidR="0048666B">
        <w:rPr>
          <w:rFonts w:ascii="Times New Roman" w:hAnsi="Times New Roman" w:cs="Times New Roman"/>
          <w:sz w:val="28"/>
          <w:szCs w:val="28"/>
          <w:shd w:val="clear" w:color="auto" w:fill="FFFFFF"/>
        </w:rPr>
        <w:t>д</w:t>
      </w:r>
      <w:r w:rsidR="009F19AD">
        <w:rPr>
          <w:rFonts w:ascii="Times New Roman" w:hAnsi="Times New Roman" w:cs="Times New Roman"/>
          <w:sz w:val="28"/>
          <w:szCs w:val="28"/>
          <w:shd w:val="clear" w:color="auto" w:fill="FFFFFF"/>
        </w:rPr>
        <w:t>ерации</w:t>
      </w:r>
      <w:r w:rsidR="009F19AD" w:rsidRPr="002248D6">
        <w:rPr>
          <w:rFonts w:ascii="Times New Roman" w:hAnsi="Times New Roman" w:cs="Times New Roman"/>
          <w:sz w:val="28"/>
          <w:szCs w:val="28"/>
          <w:shd w:val="clear" w:color="auto" w:fill="FFFFFF"/>
        </w:rPr>
        <w:t xml:space="preserve"> от 24</w:t>
      </w:r>
      <w:r w:rsidR="00EA55D1">
        <w:rPr>
          <w:rFonts w:ascii="Times New Roman" w:hAnsi="Times New Roman" w:cs="Times New Roman"/>
          <w:sz w:val="28"/>
          <w:szCs w:val="28"/>
          <w:shd w:val="clear" w:color="auto" w:fill="FFFFFF"/>
        </w:rPr>
        <w:t>.12.2007 №</w:t>
      </w:r>
      <w:r w:rsidR="009F19AD" w:rsidRPr="002248D6">
        <w:rPr>
          <w:rFonts w:ascii="Times New Roman" w:hAnsi="Times New Roman" w:cs="Times New Roman"/>
          <w:sz w:val="28"/>
          <w:szCs w:val="28"/>
          <w:shd w:val="clear" w:color="auto" w:fill="FFFFFF"/>
        </w:rPr>
        <w:t xml:space="preserve">922 </w:t>
      </w:r>
      <w:r w:rsidR="009F19AD">
        <w:rPr>
          <w:rFonts w:ascii="Times New Roman" w:hAnsi="Times New Roman" w:cs="Times New Roman"/>
          <w:sz w:val="28"/>
          <w:szCs w:val="28"/>
          <w:shd w:val="clear" w:color="auto" w:fill="FFFFFF"/>
        </w:rPr>
        <w:t>«</w:t>
      </w:r>
      <w:r w:rsidR="009F19AD" w:rsidRPr="002248D6">
        <w:rPr>
          <w:rFonts w:ascii="Times New Roman" w:hAnsi="Times New Roman" w:cs="Times New Roman"/>
          <w:sz w:val="28"/>
          <w:szCs w:val="28"/>
          <w:shd w:val="clear" w:color="auto" w:fill="FFFFFF"/>
        </w:rPr>
        <w:t>Об особенностях порядка исчисления средней заработной платы</w:t>
      </w:r>
      <w:r w:rsidR="009F19AD">
        <w:rPr>
          <w:rFonts w:ascii="Times New Roman" w:hAnsi="Times New Roman" w:cs="Times New Roman"/>
          <w:sz w:val="28"/>
          <w:szCs w:val="28"/>
          <w:shd w:val="clear" w:color="auto" w:fill="FFFFFF"/>
        </w:rPr>
        <w:t>»</w:t>
      </w:r>
      <w:r w:rsidR="009F19AD" w:rsidRPr="002248D6">
        <w:rPr>
          <w:rFonts w:ascii="Times New Roman" w:hAnsi="Times New Roman" w:cs="Times New Roman"/>
          <w:sz w:val="28"/>
          <w:szCs w:val="28"/>
          <w:shd w:val="clear" w:color="auto" w:fill="FFFFFF"/>
        </w:rPr>
        <w:t xml:space="preserve"> (с изменениями и дополнениями)</w:t>
      </w:r>
      <w:r w:rsidR="009F19AD">
        <w:rPr>
          <w:rFonts w:ascii="Times New Roman" w:hAnsi="Times New Roman" w:cs="Times New Roman"/>
          <w:iCs/>
          <w:sz w:val="28"/>
          <w:szCs w:val="28"/>
        </w:rPr>
        <w:t xml:space="preserve"> выявлены нарушения при</w:t>
      </w:r>
      <w:r w:rsidRPr="002248D6">
        <w:rPr>
          <w:rFonts w:ascii="Times New Roman" w:hAnsi="Times New Roman" w:cs="Times New Roman"/>
          <w:iCs/>
          <w:sz w:val="28"/>
          <w:szCs w:val="28"/>
        </w:rPr>
        <w:t xml:space="preserve"> начислени</w:t>
      </w:r>
      <w:r w:rsidR="009F19AD">
        <w:rPr>
          <w:rFonts w:ascii="Times New Roman" w:hAnsi="Times New Roman" w:cs="Times New Roman"/>
          <w:iCs/>
          <w:sz w:val="28"/>
          <w:szCs w:val="28"/>
        </w:rPr>
        <w:t>и</w:t>
      </w:r>
      <w:proofErr w:type="gramEnd"/>
      <w:r w:rsidRPr="002248D6">
        <w:rPr>
          <w:rFonts w:ascii="Times New Roman" w:hAnsi="Times New Roman" w:cs="Times New Roman"/>
          <w:iCs/>
          <w:sz w:val="28"/>
          <w:szCs w:val="28"/>
        </w:rPr>
        <w:t xml:space="preserve"> заработной платы</w:t>
      </w:r>
      <w:r w:rsidR="009F19AD">
        <w:rPr>
          <w:rFonts w:ascii="Times New Roman" w:hAnsi="Times New Roman" w:cs="Times New Roman"/>
          <w:iCs/>
          <w:sz w:val="28"/>
          <w:szCs w:val="28"/>
        </w:rPr>
        <w:t>:</w:t>
      </w:r>
      <w:r w:rsidRPr="002248D6">
        <w:rPr>
          <w:rFonts w:ascii="Times New Roman" w:hAnsi="Times New Roman" w:cs="Times New Roman"/>
          <w:iCs/>
          <w:sz w:val="28"/>
          <w:szCs w:val="28"/>
        </w:rPr>
        <w:t xml:space="preserve"> </w:t>
      </w:r>
    </w:p>
    <w:p w14:paraId="6BDB4A7A" w14:textId="17032F13" w:rsidR="002248D6" w:rsidRPr="002248D6" w:rsidRDefault="002248D6" w:rsidP="002248D6">
      <w:pPr>
        <w:pStyle w:val="ab"/>
        <w:ind w:firstLine="567"/>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Pr="002248D6">
        <w:rPr>
          <w:rFonts w:ascii="Times New Roman" w:hAnsi="Times New Roman" w:cs="Times New Roman"/>
          <w:iCs/>
          <w:sz w:val="28"/>
          <w:szCs w:val="28"/>
        </w:rPr>
        <w:t xml:space="preserve"> не начислено в пользу работников заработной платы на общую сумму 11</w:t>
      </w:r>
      <w:r w:rsidR="00F1265C">
        <w:rPr>
          <w:rFonts w:ascii="Times New Roman" w:hAnsi="Times New Roman" w:cs="Times New Roman"/>
          <w:iCs/>
          <w:sz w:val="28"/>
          <w:szCs w:val="28"/>
        </w:rPr>
        <w:t>,</w:t>
      </w:r>
      <w:r w:rsidRPr="002248D6">
        <w:rPr>
          <w:rFonts w:ascii="Times New Roman" w:hAnsi="Times New Roman" w:cs="Times New Roman"/>
          <w:iCs/>
          <w:sz w:val="28"/>
          <w:szCs w:val="28"/>
        </w:rPr>
        <w:t>6</w:t>
      </w:r>
      <w:r w:rsidR="00F1265C">
        <w:rPr>
          <w:rFonts w:ascii="Times New Roman" w:hAnsi="Times New Roman" w:cs="Times New Roman"/>
          <w:iCs/>
          <w:sz w:val="28"/>
          <w:szCs w:val="28"/>
        </w:rPr>
        <w:t xml:space="preserve"> тыс.</w:t>
      </w:r>
      <w:r w:rsidRPr="002248D6">
        <w:rPr>
          <w:rFonts w:ascii="Times New Roman" w:hAnsi="Times New Roman" w:cs="Times New Roman"/>
          <w:iCs/>
          <w:sz w:val="28"/>
          <w:szCs w:val="28"/>
        </w:rPr>
        <w:t xml:space="preserve"> руб</w:t>
      </w:r>
      <w:r>
        <w:rPr>
          <w:rFonts w:ascii="Times New Roman" w:hAnsi="Times New Roman" w:cs="Times New Roman"/>
          <w:iCs/>
          <w:sz w:val="28"/>
          <w:szCs w:val="28"/>
        </w:rPr>
        <w:t>лей</w:t>
      </w:r>
      <w:r w:rsidRPr="002248D6">
        <w:rPr>
          <w:rFonts w:ascii="Times New Roman" w:hAnsi="Times New Roman" w:cs="Times New Roman"/>
          <w:iCs/>
          <w:sz w:val="28"/>
          <w:szCs w:val="28"/>
        </w:rPr>
        <w:t>;</w:t>
      </w:r>
    </w:p>
    <w:p w14:paraId="6253E726" w14:textId="4764B50A" w:rsidR="002248D6" w:rsidRPr="00F1265C" w:rsidRDefault="002248D6" w:rsidP="00F1265C">
      <w:pPr>
        <w:pStyle w:val="ab"/>
        <w:ind w:firstLine="567"/>
        <w:jc w:val="both"/>
        <w:rPr>
          <w:rFonts w:ascii="Times New Roman" w:hAnsi="Times New Roman" w:cs="Times New Roman"/>
          <w:iCs/>
          <w:sz w:val="28"/>
          <w:szCs w:val="28"/>
        </w:rPr>
      </w:pPr>
      <w:r>
        <w:rPr>
          <w:rFonts w:ascii="Times New Roman" w:hAnsi="Times New Roman" w:cs="Times New Roman"/>
          <w:iCs/>
          <w:sz w:val="28"/>
          <w:szCs w:val="28"/>
        </w:rPr>
        <w:t>-</w:t>
      </w:r>
      <w:r w:rsidRPr="002248D6">
        <w:rPr>
          <w:rFonts w:ascii="Times New Roman" w:hAnsi="Times New Roman" w:cs="Times New Roman"/>
          <w:iCs/>
          <w:sz w:val="28"/>
          <w:szCs w:val="28"/>
        </w:rPr>
        <w:t xml:space="preserve"> излишне начислена заработная плата в общей сумме 55</w:t>
      </w:r>
      <w:r w:rsidR="00F1265C">
        <w:rPr>
          <w:rFonts w:ascii="Times New Roman" w:hAnsi="Times New Roman" w:cs="Times New Roman"/>
          <w:iCs/>
          <w:sz w:val="28"/>
          <w:szCs w:val="28"/>
        </w:rPr>
        <w:t>,3 тыс.</w:t>
      </w:r>
      <w:r w:rsidRPr="002248D6">
        <w:rPr>
          <w:rFonts w:ascii="Times New Roman" w:hAnsi="Times New Roman" w:cs="Times New Roman"/>
          <w:iCs/>
          <w:sz w:val="28"/>
          <w:szCs w:val="28"/>
        </w:rPr>
        <w:t xml:space="preserve"> руб</w:t>
      </w:r>
      <w:r>
        <w:rPr>
          <w:rFonts w:ascii="Times New Roman" w:hAnsi="Times New Roman" w:cs="Times New Roman"/>
          <w:iCs/>
          <w:sz w:val="28"/>
          <w:szCs w:val="28"/>
        </w:rPr>
        <w:t>лей</w:t>
      </w:r>
      <w:r w:rsidR="00F1265C">
        <w:rPr>
          <w:rFonts w:ascii="Times New Roman" w:hAnsi="Times New Roman" w:cs="Times New Roman"/>
          <w:iCs/>
          <w:sz w:val="28"/>
          <w:szCs w:val="28"/>
        </w:rPr>
        <w:t xml:space="preserve">, и соответственно </w:t>
      </w:r>
      <w:r w:rsidRPr="002248D6">
        <w:rPr>
          <w:rFonts w:ascii="Times New Roman" w:hAnsi="Times New Roman" w:cs="Times New Roman"/>
          <w:iCs/>
          <w:sz w:val="28"/>
          <w:szCs w:val="28"/>
        </w:rPr>
        <w:t>излишне начислены страховые взносы в сумме 16</w:t>
      </w:r>
      <w:r w:rsidR="00F1265C">
        <w:rPr>
          <w:rFonts w:ascii="Times New Roman" w:hAnsi="Times New Roman" w:cs="Times New Roman"/>
          <w:iCs/>
          <w:sz w:val="28"/>
          <w:szCs w:val="28"/>
        </w:rPr>
        <w:t>,7 тыс.</w:t>
      </w:r>
      <w:r w:rsidRPr="002248D6">
        <w:rPr>
          <w:rFonts w:ascii="Times New Roman" w:hAnsi="Times New Roman" w:cs="Times New Roman"/>
          <w:iCs/>
          <w:sz w:val="28"/>
          <w:szCs w:val="28"/>
        </w:rPr>
        <w:t xml:space="preserve"> руб</w:t>
      </w:r>
      <w:r w:rsidR="009F19AD">
        <w:rPr>
          <w:rFonts w:ascii="Times New Roman" w:hAnsi="Times New Roman" w:cs="Times New Roman"/>
          <w:iCs/>
          <w:sz w:val="28"/>
          <w:szCs w:val="28"/>
        </w:rPr>
        <w:t>лей</w:t>
      </w:r>
      <w:r w:rsidRPr="002248D6">
        <w:rPr>
          <w:rFonts w:ascii="Times New Roman" w:hAnsi="Times New Roman" w:cs="Times New Roman"/>
          <w:iCs/>
          <w:sz w:val="28"/>
          <w:szCs w:val="28"/>
        </w:rPr>
        <w:t>.</w:t>
      </w:r>
      <w:r w:rsidRPr="002248D6">
        <w:rPr>
          <w:rFonts w:ascii="Times New Roman" w:hAnsi="Times New Roman" w:cs="Times New Roman"/>
          <w:bCs/>
          <w:iCs/>
          <w:sz w:val="28"/>
          <w:szCs w:val="28"/>
        </w:rPr>
        <w:t xml:space="preserve"> </w:t>
      </w:r>
    </w:p>
    <w:p w14:paraId="2E3DEDFE" w14:textId="67BAB163" w:rsidR="0048666B" w:rsidRDefault="0048666B" w:rsidP="00037E16">
      <w:pPr>
        <w:pStyle w:val="13"/>
        <w:ind w:firstLine="567"/>
        <w:jc w:val="both"/>
        <w:rPr>
          <w:rFonts w:ascii="Times New Roman" w:eastAsia="Calibri" w:hAnsi="Times New Roman" w:cs="Times New Roman"/>
          <w:sz w:val="28"/>
          <w:szCs w:val="28"/>
        </w:rPr>
      </w:pPr>
      <w:r w:rsidRPr="00B65182">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sidRPr="0048666B">
        <w:rPr>
          <w:rFonts w:ascii="Times New Roman" w:eastAsia="Calibri" w:hAnsi="Times New Roman" w:cs="Times New Roman"/>
          <w:sz w:val="28"/>
          <w:szCs w:val="28"/>
        </w:rPr>
        <w:t>:</w:t>
      </w:r>
    </w:p>
    <w:p w14:paraId="7D50B45B" w14:textId="79F0E717" w:rsidR="00CD7A47" w:rsidRDefault="00B65182" w:rsidP="00CD7A47">
      <w:pPr>
        <w:pStyle w:val="ab"/>
        <w:ind w:firstLine="567"/>
        <w:jc w:val="both"/>
        <w:rPr>
          <w:rFonts w:ascii="Times New Roman" w:hAnsi="Times New Roman" w:cs="Times New Roman"/>
          <w:iCs/>
          <w:sz w:val="28"/>
          <w:szCs w:val="28"/>
        </w:rPr>
      </w:pPr>
      <w:r>
        <w:rPr>
          <w:rFonts w:ascii="Times New Roman" w:hAnsi="Times New Roman" w:cs="Times New Roman"/>
          <w:iCs/>
          <w:sz w:val="28"/>
          <w:szCs w:val="28"/>
        </w:rPr>
        <w:t>- п</w:t>
      </w:r>
      <w:r w:rsidR="00CD7A47" w:rsidRPr="00CD7A47">
        <w:rPr>
          <w:rFonts w:ascii="Times New Roman" w:hAnsi="Times New Roman" w:cs="Times New Roman"/>
          <w:iCs/>
          <w:sz w:val="28"/>
          <w:szCs w:val="28"/>
        </w:rPr>
        <w:t>ри переходе на новую форму отчетности ФСС, возникали трудности, что приводило к нарушению законодательства по персонифицированному учету. В настоящее время нарушений не имеется</w:t>
      </w:r>
      <w:r>
        <w:rPr>
          <w:rFonts w:ascii="Times New Roman" w:hAnsi="Times New Roman" w:cs="Times New Roman"/>
          <w:iCs/>
          <w:sz w:val="28"/>
          <w:szCs w:val="28"/>
        </w:rPr>
        <w:t>;</w:t>
      </w:r>
    </w:p>
    <w:p w14:paraId="0034226C" w14:textId="2A21A3EE" w:rsidR="0048666B" w:rsidRDefault="00B65182" w:rsidP="00037E16">
      <w:pPr>
        <w:pStyle w:val="ab"/>
        <w:ind w:firstLine="567"/>
        <w:jc w:val="both"/>
        <w:rPr>
          <w:rFonts w:ascii="Times New Roman" w:hAnsi="Times New Roman" w:cs="Times New Roman"/>
          <w:iCs/>
          <w:sz w:val="28"/>
          <w:szCs w:val="28"/>
        </w:rPr>
      </w:pPr>
      <w:r>
        <w:rPr>
          <w:rFonts w:ascii="Times New Roman" w:hAnsi="Times New Roman" w:cs="Times New Roman"/>
          <w:iCs/>
          <w:sz w:val="28"/>
          <w:szCs w:val="28"/>
        </w:rPr>
        <w:t>- н</w:t>
      </w:r>
      <w:r w:rsidR="0048666B">
        <w:rPr>
          <w:rFonts w:ascii="Times New Roman" w:hAnsi="Times New Roman" w:cs="Times New Roman"/>
          <w:iCs/>
          <w:sz w:val="28"/>
          <w:szCs w:val="28"/>
        </w:rPr>
        <w:t>ачислена и выплачена недоплата по заработной плате в сумме 11</w:t>
      </w:r>
      <w:r w:rsidR="00F1265C">
        <w:rPr>
          <w:rFonts w:ascii="Times New Roman" w:hAnsi="Times New Roman" w:cs="Times New Roman"/>
          <w:iCs/>
          <w:sz w:val="28"/>
          <w:szCs w:val="28"/>
        </w:rPr>
        <w:t>,6 тыс.</w:t>
      </w:r>
      <w:r w:rsidR="0048666B">
        <w:rPr>
          <w:rFonts w:ascii="Times New Roman" w:hAnsi="Times New Roman" w:cs="Times New Roman"/>
          <w:iCs/>
          <w:sz w:val="28"/>
          <w:szCs w:val="28"/>
        </w:rPr>
        <w:t xml:space="preserve"> рублей, удержана заработная плата в общей сумме 32</w:t>
      </w:r>
      <w:r w:rsidR="00F1265C">
        <w:rPr>
          <w:rFonts w:ascii="Times New Roman" w:hAnsi="Times New Roman" w:cs="Times New Roman"/>
          <w:iCs/>
          <w:sz w:val="28"/>
          <w:szCs w:val="28"/>
        </w:rPr>
        <w:t>,</w:t>
      </w:r>
      <w:r w:rsidR="00880C06">
        <w:rPr>
          <w:rFonts w:ascii="Times New Roman" w:hAnsi="Times New Roman" w:cs="Times New Roman"/>
          <w:iCs/>
          <w:sz w:val="28"/>
          <w:szCs w:val="28"/>
        </w:rPr>
        <w:t>5</w:t>
      </w:r>
      <w:r w:rsidR="00F1265C">
        <w:rPr>
          <w:rFonts w:ascii="Times New Roman" w:hAnsi="Times New Roman" w:cs="Times New Roman"/>
          <w:iCs/>
          <w:sz w:val="28"/>
          <w:szCs w:val="28"/>
        </w:rPr>
        <w:t xml:space="preserve"> тыс.</w:t>
      </w:r>
      <w:r w:rsidR="0048666B">
        <w:rPr>
          <w:rFonts w:ascii="Times New Roman" w:hAnsi="Times New Roman" w:cs="Times New Roman"/>
          <w:iCs/>
          <w:sz w:val="28"/>
          <w:szCs w:val="28"/>
        </w:rPr>
        <w:t xml:space="preserve"> рублей (</w:t>
      </w:r>
      <w:r>
        <w:rPr>
          <w:rFonts w:ascii="Times New Roman" w:hAnsi="Times New Roman" w:cs="Times New Roman"/>
          <w:iCs/>
          <w:sz w:val="28"/>
          <w:szCs w:val="28"/>
        </w:rPr>
        <w:t xml:space="preserve">соответственно уменьшены </w:t>
      </w:r>
      <w:r w:rsidR="0048666B">
        <w:rPr>
          <w:rFonts w:ascii="Times New Roman" w:hAnsi="Times New Roman" w:cs="Times New Roman"/>
          <w:iCs/>
          <w:sz w:val="28"/>
          <w:szCs w:val="28"/>
        </w:rPr>
        <w:t xml:space="preserve">страховые взносы в общей сумме </w:t>
      </w:r>
      <w:r w:rsidR="00037E16">
        <w:rPr>
          <w:rFonts w:ascii="Times New Roman" w:hAnsi="Times New Roman" w:cs="Times New Roman"/>
          <w:iCs/>
          <w:sz w:val="28"/>
          <w:szCs w:val="28"/>
        </w:rPr>
        <w:t>9</w:t>
      </w:r>
      <w:r w:rsidR="00F1265C">
        <w:rPr>
          <w:rFonts w:ascii="Times New Roman" w:hAnsi="Times New Roman" w:cs="Times New Roman"/>
          <w:iCs/>
          <w:sz w:val="28"/>
          <w:szCs w:val="28"/>
        </w:rPr>
        <w:t xml:space="preserve">,8 тыс. </w:t>
      </w:r>
      <w:r w:rsidR="0048666B">
        <w:rPr>
          <w:rFonts w:ascii="Times New Roman" w:hAnsi="Times New Roman" w:cs="Times New Roman"/>
          <w:iCs/>
          <w:sz w:val="28"/>
          <w:szCs w:val="28"/>
        </w:rPr>
        <w:t>рублей)</w:t>
      </w:r>
      <w:r>
        <w:rPr>
          <w:rFonts w:ascii="Times New Roman" w:hAnsi="Times New Roman" w:cs="Times New Roman"/>
          <w:iCs/>
          <w:sz w:val="28"/>
          <w:szCs w:val="28"/>
        </w:rPr>
        <w:t>;</w:t>
      </w:r>
    </w:p>
    <w:p w14:paraId="456E2225" w14:textId="219233B8" w:rsidR="00037E16" w:rsidRDefault="00B65182" w:rsidP="00037E16">
      <w:pPr>
        <w:pStyle w:val="ab"/>
        <w:ind w:firstLine="567"/>
        <w:jc w:val="both"/>
        <w:rPr>
          <w:rFonts w:ascii="Times New Roman" w:eastAsia="Times New Roman" w:hAnsi="Times New Roman" w:cs="Times New Roman"/>
          <w:b/>
          <w:bCs/>
          <w:i/>
          <w:iCs/>
          <w:sz w:val="28"/>
          <w:szCs w:val="28"/>
        </w:rPr>
      </w:pPr>
      <w:r>
        <w:rPr>
          <w:rFonts w:ascii="Times New Roman" w:hAnsi="Times New Roman" w:cs="Times New Roman"/>
          <w:iCs/>
          <w:sz w:val="28"/>
          <w:szCs w:val="28"/>
        </w:rPr>
        <w:t>- у</w:t>
      </w:r>
      <w:r w:rsidR="00037E16" w:rsidRPr="00037E16">
        <w:rPr>
          <w:rFonts w:ascii="Times New Roman" w:hAnsi="Times New Roman" w:cs="Times New Roman"/>
          <w:iCs/>
          <w:sz w:val="28"/>
          <w:szCs w:val="28"/>
        </w:rPr>
        <w:t>силен контроль за соблюдением трудового законодательства и Положения о системе оплаты труда работников.</w:t>
      </w:r>
      <w:r w:rsidR="00037E16">
        <w:rPr>
          <w:rFonts w:ascii="Times New Roman" w:hAnsi="Times New Roman" w:cs="Times New Roman"/>
          <w:i/>
          <w:sz w:val="28"/>
          <w:szCs w:val="28"/>
        </w:rPr>
        <w:t xml:space="preserve"> </w:t>
      </w:r>
    </w:p>
    <w:p w14:paraId="16E90549" w14:textId="08C59BD4" w:rsidR="00CD7A47" w:rsidRPr="00571DC4" w:rsidRDefault="00E365BF" w:rsidP="00CD7A4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x-none"/>
        </w:rPr>
      </w:pPr>
      <w:r w:rsidRPr="00E365BF">
        <w:rPr>
          <w:rFonts w:ascii="Times New Roman" w:eastAsia="Calibri" w:hAnsi="Times New Roman" w:cs="Times New Roman"/>
          <w:b/>
          <w:i/>
          <w:sz w:val="28"/>
          <w:szCs w:val="28"/>
        </w:rPr>
        <w:t>10.</w:t>
      </w:r>
      <w:r w:rsidRPr="00E365BF">
        <w:rPr>
          <w:rFonts w:ascii="Times New Roman" w:eastAsia="Calibri" w:hAnsi="Times New Roman" w:cs="Times New Roman"/>
          <w:i/>
          <w:sz w:val="28"/>
          <w:szCs w:val="28"/>
        </w:rPr>
        <w:t xml:space="preserve"> </w:t>
      </w:r>
      <w:r w:rsidR="00CD7A47" w:rsidRPr="00E365BF">
        <w:rPr>
          <w:rFonts w:ascii="Times New Roman" w:eastAsia="Calibri" w:hAnsi="Times New Roman" w:cs="Times New Roman"/>
          <w:i/>
          <w:sz w:val="28"/>
          <w:szCs w:val="28"/>
        </w:rPr>
        <w:t xml:space="preserve">Проверка законности, эффективности (экономности и результативности) использования бюджетных средств, направленных на обеспечение деятельности </w:t>
      </w:r>
      <w:r w:rsidR="00CD7A47" w:rsidRPr="00E365BF">
        <w:rPr>
          <w:rFonts w:ascii="Times New Roman" w:eastAsia="Times New Roman" w:hAnsi="Times New Roman" w:cs="Times New Roman"/>
          <w:i/>
          <w:sz w:val="28"/>
        </w:rPr>
        <w:t>Муниципального казенного учреждения «Молодежный центр "ДЮЛЭСКИ" (Вперёд) села Ванавара» за 2022 год</w:t>
      </w:r>
      <w:r w:rsidR="00CD7A47">
        <w:rPr>
          <w:rFonts w:ascii="Times New Roman" w:eastAsia="Times New Roman" w:hAnsi="Times New Roman" w:cs="Times New Roman"/>
          <w:sz w:val="28"/>
        </w:rPr>
        <w:t xml:space="preserve">, </w:t>
      </w:r>
      <w:r w:rsidR="00CD7A47">
        <w:rPr>
          <w:rFonts w:ascii="Times New Roman" w:eastAsia="Times New Roman" w:hAnsi="Times New Roman" w:cs="Times New Roman"/>
          <w:bCs/>
          <w:sz w:val="28"/>
          <w:szCs w:val="28"/>
          <w:lang w:eastAsia="x-none"/>
        </w:rPr>
        <w:t>в соответствии с пунктом 1.</w:t>
      </w:r>
      <w:r w:rsidR="00F1265C">
        <w:rPr>
          <w:rFonts w:ascii="Times New Roman" w:eastAsia="Times New Roman" w:hAnsi="Times New Roman" w:cs="Times New Roman"/>
          <w:bCs/>
          <w:sz w:val="28"/>
          <w:szCs w:val="28"/>
          <w:lang w:eastAsia="x-none"/>
        </w:rPr>
        <w:t>10</w:t>
      </w:r>
      <w:r w:rsidR="00CD7A47">
        <w:rPr>
          <w:rFonts w:ascii="Times New Roman" w:eastAsia="Times New Roman" w:hAnsi="Times New Roman" w:cs="Times New Roman"/>
          <w:bCs/>
          <w:sz w:val="28"/>
          <w:szCs w:val="28"/>
          <w:lang w:eastAsia="x-none"/>
        </w:rPr>
        <w:t xml:space="preserve"> Плана работы. </w:t>
      </w:r>
      <w:r w:rsidR="00CD7A47">
        <w:rPr>
          <w:rFonts w:ascii="Times New Roman" w:hAnsi="Times New Roman" w:cs="Times New Roman"/>
          <w:sz w:val="28"/>
          <w:szCs w:val="28"/>
        </w:rPr>
        <w:t>В ходе контрольного мероприятия выявлены следующие нарушения и недостатки</w:t>
      </w:r>
      <w:r w:rsidR="00CD7A47" w:rsidRPr="006539E5">
        <w:rPr>
          <w:rFonts w:ascii="Times New Roman" w:hAnsi="Times New Roman" w:cs="Times New Roman"/>
          <w:sz w:val="28"/>
          <w:szCs w:val="28"/>
        </w:rPr>
        <w:t>:</w:t>
      </w:r>
    </w:p>
    <w:p w14:paraId="77C56FFE" w14:textId="31F82246" w:rsidR="002248D6" w:rsidRPr="00F1265C" w:rsidRDefault="00CD7A47" w:rsidP="00F1265C">
      <w:pPr>
        <w:spacing w:after="0" w:line="240" w:lineRule="auto"/>
        <w:ind w:firstLine="708"/>
        <w:jc w:val="both"/>
        <w:rPr>
          <w:rFonts w:ascii="Times New Roman" w:eastAsia="Times New Roman" w:hAnsi="Times New Roman" w:cs="Times New Roman"/>
          <w:sz w:val="28"/>
        </w:rPr>
      </w:pPr>
      <w:r w:rsidRPr="00451F50">
        <w:rPr>
          <w:rFonts w:ascii="Times New Roman" w:eastAsia="Times New Roman" w:hAnsi="Times New Roman" w:cs="Times New Roman"/>
          <w:sz w:val="28"/>
        </w:rPr>
        <w:t xml:space="preserve">Согласно пункта 1.1. </w:t>
      </w:r>
      <w:proofErr w:type="gramStart"/>
      <w:r w:rsidRPr="00451F50">
        <w:rPr>
          <w:rFonts w:ascii="Times New Roman" w:eastAsia="Times New Roman" w:hAnsi="Times New Roman" w:cs="Times New Roman"/>
          <w:sz w:val="28"/>
        </w:rPr>
        <w:t>Договора безвозмездного пользования муниципальным имуществом  от 20.01.2022</w:t>
      </w:r>
      <w:r w:rsidR="00482331">
        <w:rPr>
          <w:rFonts w:ascii="Times New Roman" w:eastAsia="Times New Roman" w:hAnsi="Times New Roman" w:cs="Times New Roman"/>
          <w:sz w:val="28"/>
        </w:rPr>
        <w:t xml:space="preserve"> </w:t>
      </w:r>
      <w:r w:rsidR="00482331" w:rsidRPr="00451F50">
        <w:rPr>
          <w:rFonts w:ascii="Times New Roman" w:eastAsia="Times New Roman" w:hAnsi="Times New Roman" w:cs="Times New Roman"/>
          <w:sz w:val="28"/>
        </w:rPr>
        <w:t>№02/01-22</w:t>
      </w:r>
      <w:r w:rsidRPr="00451F50">
        <w:rPr>
          <w:rFonts w:ascii="Times New Roman" w:eastAsia="Times New Roman" w:hAnsi="Times New Roman" w:cs="Times New Roman"/>
          <w:sz w:val="28"/>
        </w:rPr>
        <w:t xml:space="preserve">, заключенного между  муниципальным казенным учреждением села </w:t>
      </w:r>
      <w:proofErr w:type="spellStart"/>
      <w:r w:rsidRPr="00451F50">
        <w:rPr>
          <w:rFonts w:ascii="Times New Roman" w:eastAsia="Times New Roman" w:hAnsi="Times New Roman" w:cs="Times New Roman"/>
          <w:sz w:val="28"/>
        </w:rPr>
        <w:t>Ванавара</w:t>
      </w:r>
      <w:proofErr w:type="spellEnd"/>
      <w:r w:rsidRPr="00451F50">
        <w:rPr>
          <w:rFonts w:ascii="Times New Roman" w:eastAsia="Times New Roman" w:hAnsi="Times New Roman" w:cs="Times New Roman"/>
          <w:sz w:val="28"/>
        </w:rPr>
        <w:t xml:space="preserve"> "</w:t>
      </w:r>
      <w:proofErr w:type="spellStart"/>
      <w:r w:rsidRPr="00451F50">
        <w:rPr>
          <w:rFonts w:ascii="Times New Roman" w:eastAsia="Times New Roman" w:hAnsi="Times New Roman" w:cs="Times New Roman"/>
          <w:sz w:val="28"/>
        </w:rPr>
        <w:t>Ванаваражилфонд</w:t>
      </w:r>
      <w:proofErr w:type="spellEnd"/>
      <w:r w:rsidRPr="00451F50">
        <w:rPr>
          <w:rFonts w:ascii="Times New Roman" w:eastAsia="Times New Roman" w:hAnsi="Times New Roman" w:cs="Times New Roman"/>
          <w:sz w:val="28"/>
        </w:rPr>
        <w:t xml:space="preserve">" (Ссудодатель) и МКУ МЦ "ДЮЛЭСКИ" (Ссудополучатель), Ссудодатель передает, а Ссудополучатель принимает в безвозмездное пользование временное пользование муниципальное имущество-помещение №6,30 общей площадью 30,6 </w:t>
      </w:r>
      <w:proofErr w:type="spellStart"/>
      <w:r w:rsidRPr="00451F50">
        <w:rPr>
          <w:rFonts w:ascii="Times New Roman" w:eastAsia="Times New Roman" w:hAnsi="Times New Roman" w:cs="Times New Roman"/>
          <w:sz w:val="28"/>
        </w:rPr>
        <w:t>кв.м</w:t>
      </w:r>
      <w:proofErr w:type="spellEnd"/>
      <w:r w:rsidRPr="00451F50">
        <w:rPr>
          <w:rFonts w:ascii="Times New Roman" w:eastAsia="Times New Roman" w:hAnsi="Times New Roman" w:cs="Times New Roman"/>
          <w:sz w:val="28"/>
        </w:rPr>
        <w:t xml:space="preserve">.  </w:t>
      </w:r>
      <w:r w:rsidRPr="00451F50">
        <w:rPr>
          <w:rFonts w:ascii="Times New Roman" w:eastAsia="Times New Roman" w:hAnsi="Times New Roman" w:cs="Times New Roman"/>
          <w:sz w:val="28"/>
          <w:szCs w:val="28"/>
        </w:rPr>
        <w:t xml:space="preserve">В нарушение пункта 383 </w:t>
      </w:r>
      <w:r w:rsidRPr="00451F50">
        <w:rPr>
          <w:rFonts w:ascii="Times New Roman" w:eastAsia="Times New Roman" w:hAnsi="Times New Roman" w:cs="Times New Roman"/>
          <w:bCs/>
          <w:sz w:val="28"/>
          <w:szCs w:val="28"/>
        </w:rPr>
        <w:t>Инструкци</w:t>
      </w:r>
      <w:r>
        <w:rPr>
          <w:rFonts w:ascii="Times New Roman" w:eastAsia="Times New Roman" w:hAnsi="Times New Roman" w:cs="Times New Roman"/>
          <w:bCs/>
          <w:sz w:val="28"/>
          <w:szCs w:val="28"/>
        </w:rPr>
        <w:t>и</w:t>
      </w:r>
      <w:r w:rsidRPr="00451F50">
        <w:rPr>
          <w:rFonts w:ascii="Times New Roman" w:eastAsia="Times New Roman" w:hAnsi="Times New Roman" w:cs="Times New Roman"/>
          <w:bCs/>
          <w:sz w:val="28"/>
          <w:szCs w:val="28"/>
        </w:rPr>
        <w:t xml:space="preserve"> </w:t>
      </w:r>
      <w:r w:rsidRPr="0038235D">
        <w:rPr>
          <w:rFonts w:ascii="Times New Roman" w:eastAsia="Times New Roman" w:hAnsi="Times New Roman" w:cs="Times New Roman"/>
          <w:sz w:val="28"/>
        </w:rPr>
        <w:t>по применению единого плана счетов бухгалтерского учета для органов государственной власти (государственных органов), органов</w:t>
      </w:r>
      <w:proofErr w:type="gramEnd"/>
      <w:r w:rsidRPr="0038235D">
        <w:rPr>
          <w:rFonts w:ascii="Times New Roman" w:eastAsia="Times New Roman" w:hAnsi="Times New Roman" w:cs="Times New Roman"/>
          <w:sz w:val="28"/>
        </w:rPr>
        <w:t xml:space="preserve"> местного самоуправления, органов управления государственных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№157н </w:t>
      </w:r>
      <w:r w:rsidRPr="00451F50">
        <w:rPr>
          <w:rFonts w:ascii="Times New Roman" w:eastAsia="Times New Roman" w:hAnsi="Times New Roman" w:cs="Times New Roman"/>
          <w:sz w:val="28"/>
          <w:szCs w:val="28"/>
        </w:rPr>
        <w:t>данное имущество, полученное в безвозмездное пользование без закрепления права оперативного управления,</w:t>
      </w:r>
      <w:r w:rsidRPr="00451F50">
        <w:rPr>
          <w:rFonts w:ascii="Times New Roman" w:eastAsia="Times New Roman" w:hAnsi="Times New Roman" w:cs="Times New Roman"/>
          <w:bCs/>
          <w:sz w:val="28"/>
          <w:szCs w:val="28"/>
        </w:rPr>
        <w:t xml:space="preserve"> не учитывало</w:t>
      </w:r>
      <w:r w:rsidR="004836AF">
        <w:rPr>
          <w:rFonts w:ascii="Times New Roman" w:eastAsia="Times New Roman" w:hAnsi="Times New Roman" w:cs="Times New Roman"/>
          <w:bCs/>
          <w:sz w:val="28"/>
          <w:szCs w:val="28"/>
        </w:rPr>
        <w:t>сь на за</w:t>
      </w:r>
      <w:r w:rsidRPr="00451F50">
        <w:rPr>
          <w:rFonts w:ascii="Times New Roman" w:eastAsia="Times New Roman" w:hAnsi="Times New Roman" w:cs="Times New Roman"/>
          <w:bCs/>
          <w:sz w:val="28"/>
          <w:szCs w:val="28"/>
        </w:rPr>
        <w:t>балансовом счете 26 "Имущество, переданн</w:t>
      </w:r>
      <w:r>
        <w:rPr>
          <w:rFonts w:ascii="Times New Roman" w:eastAsia="Times New Roman" w:hAnsi="Times New Roman" w:cs="Times New Roman"/>
          <w:bCs/>
          <w:sz w:val="28"/>
          <w:szCs w:val="28"/>
        </w:rPr>
        <w:t>ое в безвозмездное пользование»</w:t>
      </w:r>
      <w:r w:rsidRPr="00451F50">
        <w:rPr>
          <w:rFonts w:ascii="Times New Roman" w:eastAsia="Times New Roman" w:hAnsi="Times New Roman" w:cs="Times New Roman"/>
          <w:sz w:val="28"/>
          <w:szCs w:val="28"/>
        </w:rPr>
        <w:t>.</w:t>
      </w:r>
    </w:p>
    <w:p w14:paraId="3562C6CC" w14:textId="67B487FB" w:rsidR="00CD7A47" w:rsidRPr="00CD7A47" w:rsidRDefault="00CD7A47" w:rsidP="00CD7A47">
      <w:pPr>
        <w:pStyle w:val="13"/>
        <w:ind w:firstLine="567"/>
        <w:jc w:val="both"/>
        <w:rPr>
          <w:rFonts w:eastAsia="Calibri"/>
        </w:rPr>
      </w:pPr>
      <w:r w:rsidRPr="00B65182">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sidRPr="00CD7A47">
        <w:rPr>
          <w:rFonts w:ascii="Times New Roman" w:eastAsia="Calibri" w:hAnsi="Times New Roman" w:cs="Times New Roman"/>
          <w:sz w:val="28"/>
          <w:szCs w:val="28"/>
        </w:rPr>
        <w:t xml:space="preserve">: </w:t>
      </w:r>
      <w:r w:rsidRPr="00CD7A47">
        <w:rPr>
          <w:rFonts w:ascii="Times New Roman" w:hAnsi="Times New Roman" w:cs="Times New Roman"/>
          <w:sz w:val="28"/>
          <w:szCs w:val="28"/>
        </w:rPr>
        <w:t>МКУ «Молодежный центр «ДЮЛЭСКИ» (Вперед) села Ванавара» обратилось в МКУ «</w:t>
      </w:r>
      <w:proofErr w:type="spellStart"/>
      <w:r w:rsidRPr="00CD7A47">
        <w:rPr>
          <w:rFonts w:ascii="Times New Roman" w:hAnsi="Times New Roman" w:cs="Times New Roman"/>
          <w:sz w:val="28"/>
          <w:szCs w:val="28"/>
        </w:rPr>
        <w:t>Ванаваражилфонд</w:t>
      </w:r>
      <w:proofErr w:type="spellEnd"/>
      <w:r w:rsidRPr="00CD7A47">
        <w:rPr>
          <w:rFonts w:ascii="Times New Roman" w:hAnsi="Times New Roman" w:cs="Times New Roman"/>
          <w:sz w:val="28"/>
          <w:szCs w:val="28"/>
        </w:rPr>
        <w:t>» с ходатайством от 18.10.2023 №116 о закреплении площадей на праве оперативного у</w:t>
      </w:r>
      <w:r w:rsidR="00073EFA">
        <w:rPr>
          <w:rFonts w:ascii="Times New Roman" w:hAnsi="Times New Roman" w:cs="Times New Roman"/>
          <w:sz w:val="28"/>
          <w:szCs w:val="28"/>
        </w:rPr>
        <w:t xml:space="preserve">правления, для постановки на </w:t>
      </w:r>
      <w:proofErr w:type="spellStart"/>
      <w:r w:rsidR="00073EFA">
        <w:rPr>
          <w:rFonts w:ascii="Times New Roman" w:hAnsi="Times New Roman" w:cs="Times New Roman"/>
          <w:sz w:val="28"/>
          <w:szCs w:val="28"/>
        </w:rPr>
        <w:t>за</w:t>
      </w:r>
      <w:r w:rsidRPr="00CD7A47">
        <w:rPr>
          <w:rFonts w:ascii="Times New Roman" w:hAnsi="Times New Roman" w:cs="Times New Roman"/>
          <w:sz w:val="28"/>
          <w:szCs w:val="28"/>
        </w:rPr>
        <w:t>балансовый</w:t>
      </w:r>
      <w:proofErr w:type="spellEnd"/>
      <w:r w:rsidRPr="00CD7A47">
        <w:rPr>
          <w:rFonts w:ascii="Times New Roman" w:hAnsi="Times New Roman" w:cs="Times New Roman"/>
          <w:sz w:val="28"/>
          <w:szCs w:val="28"/>
        </w:rPr>
        <w:t xml:space="preserve"> счет 26 «Имущество, переданное в безвозмездное пользование». </w:t>
      </w:r>
    </w:p>
    <w:p w14:paraId="0F5F8CAA" w14:textId="018FE8B9" w:rsidR="00482331" w:rsidRPr="00571DC4" w:rsidRDefault="00E365BF" w:rsidP="0048233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x-none"/>
        </w:rPr>
      </w:pPr>
      <w:r w:rsidRPr="00E365BF">
        <w:rPr>
          <w:rFonts w:ascii="Times New Roman" w:hAnsi="Times New Roman" w:cs="Times New Roman"/>
          <w:b/>
          <w:i/>
          <w:sz w:val="28"/>
          <w:szCs w:val="28"/>
        </w:rPr>
        <w:lastRenderedPageBreak/>
        <w:t>11.</w:t>
      </w:r>
      <w:r w:rsidRPr="00E365BF">
        <w:rPr>
          <w:rFonts w:ascii="Times New Roman" w:hAnsi="Times New Roman" w:cs="Times New Roman"/>
          <w:i/>
          <w:sz w:val="28"/>
          <w:szCs w:val="28"/>
        </w:rPr>
        <w:t xml:space="preserve"> </w:t>
      </w:r>
      <w:r w:rsidR="00CD7A47" w:rsidRPr="00E365BF">
        <w:rPr>
          <w:rFonts w:ascii="Times New Roman" w:hAnsi="Times New Roman" w:cs="Times New Roman"/>
          <w:i/>
          <w:sz w:val="28"/>
          <w:szCs w:val="28"/>
        </w:rPr>
        <w:t xml:space="preserve">Проверка законности, эффективности (экономности и результативности) использования бюджетных средств, направленных на обеспечение деятельности Муниципального бюджетного дошкольного общеобразовательного учреждения «Детский сад «Ягодка» с. </w:t>
      </w:r>
      <w:proofErr w:type="spellStart"/>
      <w:r w:rsidR="00CD7A47" w:rsidRPr="00E365BF">
        <w:rPr>
          <w:rFonts w:ascii="Times New Roman" w:hAnsi="Times New Roman" w:cs="Times New Roman"/>
          <w:i/>
          <w:sz w:val="28"/>
          <w:szCs w:val="28"/>
        </w:rPr>
        <w:t>Ванавара</w:t>
      </w:r>
      <w:proofErr w:type="spellEnd"/>
      <w:r w:rsidRPr="00E365BF">
        <w:rPr>
          <w:rFonts w:ascii="Times New Roman" w:hAnsi="Times New Roman" w:cs="Times New Roman"/>
          <w:i/>
          <w:sz w:val="28"/>
          <w:szCs w:val="28"/>
        </w:rPr>
        <w:t xml:space="preserve"> за 2022 год</w:t>
      </w:r>
      <w:r w:rsidR="00CD7A47">
        <w:rPr>
          <w:rFonts w:ascii="Times New Roman" w:hAnsi="Times New Roman" w:cs="Times New Roman"/>
          <w:sz w:val="28"/>
          <w:szCs w:val="28"/>
        </w:rPr>
        <w:t>,</w:t>
      </w:r>
      <w:r w:rsidR="00482331" w:rsidRPr="00482331">
        <w:rPr>
          <w:rFonts w:ascii="Times New Roman" w:eastAsia="Times New Roman" w:hAnsi="Times New Roman" w:cs="Times New Roman"/>
          <w:bCs/>
          <w:sz w:val="28"/>
          <w:szCs w:val="28"/>
          <w:lang w:eastAsia="x-none"/>
        </w:rPr>
        <w:t xml:space="preserve"> </w:t>
      </w:r>
      <w:r w:rsidR="00482331">
        <w:rPr>
          <w:rFonts w:ascii="Times New Roman" w:eastAsia="Times New Roman" w:hAnsi="Times New Roman" w:cs="Times New Roman"/>
          <w:bCs/>
          <w:sz w:val="28"/>
          <w:szCs w:val="28"/>
          <w:lang w:eastAsia="x-none"/>
        </w:rPr>
        <w:t>в соответствии с пунктом 1.1</w:t>
      </w:r>
      <w:r w:rsidR="00F1265C">
        <w:rPr>
          <w:rFonts w:ascii="Times New Roman" w:eastAsia="Times New Roman" w:hAnsi="Times New Roman" w:cs="Times New Roman"/>
          <w:bCs/>
          <w:sz w:val="28"/>
          <w:szCs w:val="28"/>
          <w:lang w:eastAsia="x-none"/>
        </w:rPr>
        <w:t>1</w:t>
      </w:r>
      <w:r w:rsidR="00482331">
        <w:rPr>
          <w:rFonts w:ascii="Times New Roman" w:eastAsia="Times New Roman" w:hAnsi="Times New Roman" w:cs="Times New Roman"/>
          <w:bCs/>
          <w:sz w:val="28"/>
          <w:szCs w:val="28"/>
          <w:lang w:eastAsia="x-none"/>
        </w:rPr>
        <w:t xml:space="preserve"> Плана работы. </w:t>
      </w:r>
      <w:r w:rsidR="00482331">
        <w:rPr>
          <w:rFonts w:ascii="Times New Roman" w:hAnsi="Times New Roman" w:cs="Times New Roman"/>
          <w:sz w:val="28"/>
          <w:szCs w:val="28"/>
        </w:rPr>
        <w:t>В ходе контрольного мероприятия выявлены следующие нарушения и недостатки</w:t>
      </w:r>
      <w:r w:rsidR="00482331" w:rsidRPr="006539E5">
        <w:rPr>
          <w:rFonts w:ascii="Times New Roman" w:hAnsi="Times New Roman" w:cs="Times New Roman"/>
          <w:sz w:val="28"/>
          <w:szCs w:val="28"/>
        </w:rPr>
        <w:t>:</w:t>
      </w:r>
    </w:p>
    <w:p w14:paraId="0F75A37D" w14:textId="0EB6680C" w:rsidR="00482331" w:rsidRPr="00482331" w:rsidRDefault="00482331" w:rsidP="00482331">
      <w:pPr>
        <w:pStyle w:val="ab"/>
        <w:ind w:firstLine="567"/>
        <w:jc w:val="both"/>
        <w:rPr>
          <w:rFonts w:ascii="Times New Roman" w:eastAsia="Calibri" w:hAnsi="Times New Roman" w:cs="Times New Roman"/>
          <w:sz w:val="28"/>
          <w:szCs w:val="28"/>
        </w:rPr>
      </w:pPr>
      <w:r w:rsidRPr="00482331">
        <w:rPr>
          <w:rFonts w:ascii="Times New Roman" w:eastAsia="Calibri" w:hAnsi="Times New Roman" w:cs="Times New Roman"/>
          <w:sz w:val="28"/>
          <w:szCs w:val="28"/>
        </w:rPr>
        <w:t>В проверяемом периоде 2022 года проверкой отмечается перечисление Учреждением штрафов: за непредоставление расчета по страховым взносам, финансовые санкции за непредоставление страхователем в установленный срок сведений, административный штраф Роспотребнадзора. В нарушение статьи 34 Бюджетного кодекса Российской Федерации перечисление Учреждением штрафов привело к неэффективному использованию средств районного бюджета в общей сумме 31</w:t>
      </w:r>
      <w:r w:rsidR="00F1265C">
        <w:rPr>
          <w:rFonts w:ascii="Times New Roman" w:eastAsia="Calibri" w:hAnsi="Times New Roman" w:cs="Times New Roman"/>
          <w:sz w:val="28"/>
          <w:szCs w:val="28"/>
        </w:rPr>
        <w:t>,</w:t>
      </w:r>
      <w:r w:rsidRPr="00482331">
        <w:rPr>
          <w:rFonts w:ascii="Times New Roman" w:eastAsia="Calibri" w:hAnsi="Times New Roman" w:cs="Times New Roman"/>
          <w:sz w:val="28"/>
          <w:szCs w:val="28"/>
        </w:rPr>
        <w:t>9</w:t>
      </w:r>
      <w:r w:rsidR="00F1265C">
        <w:rPr>
          <w:rFonts w:ascii="Times New Roman" w:eastAsia="Calibri" w:hAnsi="Times New Roman" w:cs="Times New Roman"/>
          <w:sz w:val="28"/>
          <w:szCs w:val="28"/>
        </w:rPr>
        <w:t xml:space="preserve"> тыс. </w:t>
      </w:r>
      <w:r w:rsidRPr="00482331">
        <w:rPr>
          <w:rFonts w:ascii="Times New Roman" w:eastAsia="Calibri" w:hAnsi="Times New Roman" w:cs="Times New Roman"/>
          <w:sz w:val="28"/>
          <w:szCs w:val="28"/>
        </w:rPr>
        <w:t xml:space="preserve">рублей.  </w:t>
      </w:r>
    </w:p>
    <w:p w14:paraId="579581A9" w14:textId="5F0D6DE6" w:rsidR="00482331" w:rsidRPr="00482331" w:rsidRDefault="00482331" w:rsidP="00482331">
      <w:pPr>
        <w:pStyle w:val="ab"/>
        <w:ind w:firstLine="567"/>
        <w:jc w:val="both"/>
        <w:rPr>
          <w:rFonts w:ascii="Times New Roman" w:eastAsia="Calibri" w:hAnsi="Times New Roman" w:cs="Times New Roman"/>
          <w:sz w:val="28"/>
          <w:szCs w:val="28"/>
          <w:lang w:eastAsia="en-US"/>
        </w:rPr>
      </w:pPr>
      <w:r w:rsidRPr="00482331">
        <w:rPr>
          <w:rFonts w:ascii="Times New Roman" w:eastAsia="Calibri" w:hAnsi="Times New Roman" w:cs="Times New Roman"/>
          <w:sz w:val="28"/>
          <w:szCs w:val="28"/>
          <w:lang w:eastAsia="en-US"/>
        </w:rPr>
        <w:t xml:space="preserve">В нарушение статьи 315 Трудового кодекса Российской Федерации, пункта 2.3 Положения об оплате труда работников </w:t>
      </w:r>
      <w:r w:rsidRPr="00482331">
        <w:rPr>
          <w:rFonts w:ascii="Times New Roman" w:hAnsi="Times New Roman" w:cs="Times New Roman"/>
          <w:sz w:val="28"/>
          <w:szCs w:val="28"/>
        </w:rPr>
        <w:t xml:space="preserve">муниципального бюджетного дошкольного образовательного учреждения «Детский сад «Ягодка» с. Ванавара» Эвенкийского муниципального района Красноярского края, утвержденного Приказом Учреждения от 18.11.2016 №515 (с учетом изменений) младшим воспитателям учреждения </w:t>
      </w:r>
      <w:r w:rsidRPr="00482331">
        <w:rPr>
          <w:rFonts w:ascii="Times New Roman" w:eastAsia="Calibri" w:hAnsi="Times New Roman" w:cs="Times New Roman"/>
          <w:sz w:val="28"/>
          <w:szCs w:val="28"/>
          <w:lang w:eastAsia="en-US"/>
        </w:rPr>
        <w:t>не начислялись и не выплачивались районный коэффициент и северная надбавка за работу в районах Крайнего севера на выплату работникам, занятым на работах с вредными и (или) опасными условиями труда, что привело к недоплате по заработной плате средств районного бюджета в общей сумме 29</w:t>
      </w:r>
      <w:r w:rsidR="00F1265C">
        <w:rPr>
          <w:rFonts w:ascii="Times New Roman" w:eastAsia="Calibri" w:hAnsi="Times New Roman" w:cs="Times New Roman"/>
          <w:sz w:val="28"/>
          <w:szCs w:val="28"/>
          <w:lang w:eastAsia="en-US"/>
        </w:rPr>
        <w:t>,5 тыс.</w:t>
      </w:r>
      <w:r w:rsidRPr="00482331">
        <w:rPr>
          <w:rFonts w:ascii="Times New Roman" w:eastAsia="Calibri" w:hAnsi="Times New Roman" w:cs="Times New Roman"/>
          <w:sz w:val="28"/>
          <w:szCs w:val="28"/>
          <w:lang w:eastAsia="en-US"/>
        </w:rPr>
        <w:t xml:space="preserve"> рублей.</w:t>
      </w:r>
    </w:p>
    <w:p w14:paraId="1D9C0E48" w14:textId="462F5299" w:rsidR="00482331" w:rsidRPr="00482331" w:rsidRDefault="00482331" w:rsidP="00482331">
      <w:pPr>
        <w:pStyle w:val="ab"/>
        <w:ind w:firstLine="567"/>
        <w:jc w:val="both"/>
        <w:rPr>
          <w:rFonts w:ascii="Times New Roman" w:eastAsia="Calibri" w:hAnsi="Times New Roman" w:cs="Times New Roman"/>
          <w:sz w:val="28"/>
          <w:szCs w:val="28"/>
          <w:lang w:eastAsia="en-US"/>
        </w:rPr>
      </w:pPr>
      <w:r w:rsidRPr="00482331">
        <w:rPr>
          <w:rFonts w:ascii="Times New Roman" w:eastAsia="Calibri" w:hAnsi="Times New Roman" w:cs="Times New Roman"/>
          <w:sz w:val="28"/>
          <w:szCs w:val="28"/>
          <w:lang w:eastAsia="en-US"/>
        </w:rPr>
        <w:t xml:space="preserve">В нарушение пункта 2.6 Положения об оплате труда работников </w:t>
      </w:r>
      <w:r w:rsidRPr="00482331">
        <w:rPr>
          <w:rFonts w:ascii="Times New Roman" w:hAnsi="Times New Roman" w:cs="Times New Roman"/>
          <w:sz w:val="28"/>
          <w:szCs w:val="28"/>
        </w:rPr>
        <w:t>муниципального бюджетного дошкольного образовательного учреждения «Детский сад «Ягодка» с. Ванавара» Эвенкийского муниципального района Красноярского края, утвержденного Приказом Учреждения от 18.11.2016 №515 (с учетом изменений)</w:t>
      </w:r>
      <w:r w:rsidRPr="00482331">
        <w:rPr>
          <w:rFonts w:ascii="Times New Roman" w:eastAsia="Calibri" w:hAnsi="Times New Roman" w:cs="Times New Roman"/>
          <w:sz w:val="28"/>
          <w:szCs w:val="28"/>
          <w:lang w:eastAsia="en-US"/>
        </w:rPr>
        <w:t>:</w:t>
      </w:r>
    </w:p>
    <w:p w14:paraId="06DCAA7D" w14:textId="77777777" w:rsidR="00482331" w:rsidRPr="00482331" w:rsidRDefault="00482331" w:rsidP="00482331">
      <w:pPr>
        <w:pStyle w:val="ab"/>
        <w:ind w:firstLine="567"/>
        <w:jc w:val="both"/>
        <w:rPr>
          <w:rFonts w:ascii="Times New Roman" w:eastAsia="Calibri" w:hAnsi="Times New Roman" w:cs="Times New Roman"/>
          <w:sz w:val="28"/>
          <w:szCs w:val="28"/>
          <w:lang w:eastAsia="en-US"/>
        </w:rPr>
      </w:pPr>
      <w:r w:rsidRPr="00482331">
        <w:rPr>
          <w:rFonts w:ascii="Times New Roman" w:eastAsia="Calibri" w:hAnsi="Times New Roman" w:cs="Times New Roman"/>
          <w:sz w:val="28"/>
          <w:szCs w:val="28"/>
          <w:lang w:eastAsia="en-US"/>
        </w:rPr>
        <w:t>- педагогическим работникам не установлена доплата за работу с обучающимися с ограниченными возможностями здоровья в размере до 20%;</w:t>
      </w:r>
    </w:p>
    <w:p w14:paraId="5A853814" w14:textId="77777777" w:rsidR="00482331" w:rsidRPr="00482331" w:rsidRDefault="00482331" w:rsidP="00482331">
      <w:pPr>
        <w:pStyle w:val="ab"/>
        <w:ind w:firstLine="567"/>
        <w:jc w:val="both"/>
        <w:rPr>
          <w:rFonts w:ascii="Times New Roman" w:eastAsia="Calibri" w:hAnsi="Times New Roman" w:cs="Times New Roman"/>
          <w:sz w:val="28"/>
          <w:szCs w:val="28"/>
          <w:lang w:eastAsia="en-US"/>
        </w:rPr>
      </w:pPr>
      <w:r w:rsidRPr="00482331">
        <w:rPr>
          <w:rFonts w:ascii="Times New Roman" w:eastAsia="Calibri" w:hAnsi="Times New Roman" w:cs="Times New Roman"/>
          <w:sz w:val="28"/>
          <w:szCs w:val="28"/>
          <w:lang w:eastAsia="en-US"/>
        </w:rPr>
        <w:t>- заведующей Учреждения не установлена доплата за работу с обучающимися с ограниченными возможностями здоровья в размере до 15%.</w:t>
      </w:r>
    </w:p>
    <w:p w14:paraId="54AF9B80" w14:textId="18BC909A" w:rsidR="00482331" w:rsidRPr="00482331" w:rsidRDefault="00482331" w:rsidP="00482331">
      <w:pPr>
        <w:pStyle w:val="ab"/>
        <w:ind w:firstLine="567"/>
        <w:jc w:val="both"/>
        <w:rPr>
          <w:rFonts w:ascii="Times New Roman" w:hAnsi="Times New Roman" w:cs="Times New Roman"/>
          <w:sz w:val="28"/>
          <w:szCs w:val="28"/>
        </w:rPr>
      </w:pPr>
      <w:r w:rsidRPr="00482331">
        <w:rPr>
          <w:rFonts w:ascii="Times New Roman" w:hAnsi="Times New Roman" w:cs="Times New Roman"/>
          <w:sz w:val="28"/>
          <w:szCs w:val="28"/>
        </w:rPr>
        <w:t>В нарушение пункта 4.11 Положения "О гарантиях и компенсациях для лиц, работающих в МБДОУ «Детский сад» Ягодка» с. Ванавара ЭМР" и проживающих в Эвенкийском муниципальном районе», утвержденного Приказом заведующей Учреждения от 06.06.2019 №21, имеются случаи несвоевременного возврата неиспользованных денежных средств, выданных в подотчет на оплату льготного проезда работникам учреждения.</w:t>
      </w:r>
    </w:p>
    <w:p w14:paraId="6FED5072" w14:textId="37471D45" w:rsidR="00482331" w:rsidRDefault="00482331" w:rsidP="00482331">
      <w:pPr>
        <w:pStyle w:val="ab"/>
        <w:ind w:firstLine="567"/>
        <w:jc w:val="both"/>
        <w:rPr>
          <w:rFonts w:ascii="Times New Roman" w:hAnsi="Times New Roman" w:cs="Times New Roman"/>
          <w:sz w:val="28"/>
          <w:szCs w:val="28"/>
        </w:rPr>
      </w:pPr>
      <w:r w:rsidRPr="00482331">
        <w:rPr>
          <w:rFonts w:ascii="Times New Roman" w:hAnsi="Times New Roman" w:cs="Times New Roman"/>
          <w:sz w:val="28"/>
          <w:szCs w:val="28"/>
        </w:rPr>
        <w:t xml:space="preserve">В нарушение пункта 12.5 Единой учетной политики при централизации учета органов исполнительной власти и их подведомственных учреждений (муниципальных учреждений Эвенкийского муниципального района), передавших функции по ведению бюджетного (бухгалтерского) учета и составлению отчетности муниципальному казенному учреждению </w:t>
      </w:r>
      <w:r w:rsidRPr="00482331">
        <w:rPr>
          <w:rFonts w:ascii="Times New Roman" w:hAnsi="Times New Roman" w:cs="Times New Roman"/>
          <w:sz w:val="28"/>
          <w:szCs w:val="28"/>
        </w:rPr>
        <w:lastRenderedPageBreak/>
        <w:t>«Межведомственная бухгалтерия» Эвенкийского муниципального района Красноярского края, утвержденной Приказом МКУ «Межведомственная бухгалтерия» ЭМР от 17.03.2022 №06-ОД, в Учреждении не проведена и не отражена в годовой отчетности инвентаризация финансовых активов.</w:t>
      </w:r>
    </w:p>
    <w:p w14:paraId="3E3AA394" w14:textId="6B51889C" w:rsidR="00482331" w:rsidRDefault="00482331" w:rsidP="00482331">
      <w:pPr>
        <w:pStyle w:val="ab"/>
        <w:ind w:firstLine="567"/>
        <w:jc w:val="both"/>
        <w:rPr>
          <w:rFonts w:ascii="Times New Roman" w:eastAsia="Calibri" w:hAnsi="Times New Roman" w:cs="Times New Roman"/>
          <w:sz w:val="28"/>
          <w:szCs w:val="28"/>
        </w:rPr>
      </w:pPr>
      <w:r w:rsidRPr="00B65182">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sidRPr="00CD7A47">
        <w:rPr>
          <w:rFonts w:ascii="Times New Roman" w:eastAsia="Calibri" w:hAnsi="Times New Roman" w:cs="Times New Roman"/>
          <w:sz w:val="28"/>
          <w:szCs w:val="28"/>
        </w:rPr>
        <w:t>:</w:t>
      </w:r>
    </w:p>
    <w:p w14:paraId="2AF589B3" w14:textId="45F3B251" w:rsidR="00CD432E" w:rsidRDefault="00CD432E" w:rsidP="00482331">
      <w:pPr>
        <w:pStyle w:val="ab"/>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в рамках исполнения обязательств по договору от 11.01.2016 №11 об оказании услуг по ведению бухгалтерского учета, заключенного с МКУ «Межведомственная бухгалтерия»</w:t>
      </w:r>
      <w:r w:rsidR="00EA55D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ЭМР, начальником отдела по обслуживанию учреждений образования МКУ «Межведомственная бухгалтерия» </w:t>
      </w:r>
      <w:proofErr w:type="spellStart"/>
      <w:r>
        <w:rPr>
          <w:rFonts w:ascii="Times New Roman" w:eastAsia="Calibri" w:hAnsi="Times New Roman" w:cs="Times New Roman"/>
          <w:sz w:val="28"/>
          <w:szCs w:val="28"/>
        </w:rPr>
        <w:t>Тунгусско</w:t>
      </w:r>
      <w:proofErr w:type="spellEnd"/>
      <w:r>
        <w:rPr>
          <w:rFonts w:ascii="Times New Roman" w:eastAsia="Calibri" w:hAnsi="Times New Roman" w:cs="Times New Roman"/>
          <w:sz w:val="28"/>
          <w:szCs w:val="28"/>
        </w:rPr>
        <w:t xml:space="preserve">-Чунский филиал проведена разъяснительная работа с работниками бухгалтерии о недопущении нарушений Бюджетного кодекса Российской Федерации в дальнейшей работе; </w:t>
      </w:r>
    </w:p>
    <w:p w14:paraId="2839E78A" w14:textId="77777777" w:rsidR="00B65182" w:rsidRDefault="00482331" w:rsidP="00482331">
      <w:pPr>
        <w:pStyle w:val="ab"/>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начислена и выплачена заработная плата работникам учреждения в общей сумме </w:t>
      </w:r>
      <w:r w:rsidR="00445AD4" w:rsidRPr="00445AD4">
        <w:rPr>
          <w:rFonts w:ascii="Times New Roman" w:eastAsia="Calibri" w:hAnsi="Times New Roman" w:cs="Times New Roman"/>
          <w:sz w:val="28"/>
          <w:szCs w:val="28"/>
        </w:rPr>
        <w:t xml:space="preserve">18,5 тыс. </w:t>
      </w:r>
      <w:r w:rsidRPr="00445AD4">
        <w:rPr>
          <w:rFonts w:ascii="Times New Roman" w:eastAsia="Calibri" w:hAnsi="Times New Roman" w:cs="Times New Roman"/>
          <w:sz w:val="28"/>
          <w:szCs w:val="28"/>
        </w:rPr>
        <w:t>рублей</w:t>
      </w:r>
      <w:r w:rsidR="00B65182">
        <w:rPr>
          <w:rFonts w:ascii="Times New Roman" w:eastAsia="Calibri" w:hAnsi="Times New Roman" w:cs="Times New Roman"/>
          <w:sz w:val="28"/>
          <w:szCs w:val="28"/>
        </w:rPr>
        <w:t>;</w:t>
      </w:r>
    </w:p>
    <w:p w14:paraId="1895C747" w14:textId="10407AC9" w:rsidR="00CD432E" w:rsidRDefault="00CD432E" w:rsidP="00482331">
      <w:pPr>
        <w:pStyle w:val="ab"/>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Управлением Образования Администрации Эвенкийского муниципального района с 01.01.2024 внесены изменения в приложение №3 Типового Положения об оплате труда – доплата за работу с детьми с ОВЗ будет установлена учителю-логопеду, воспитателям группы компенсирующей направленности, заведующей. В настоящее время вопрос внесение доплат в бюджетные сметы учреждения находится на согласовании;</w:t>
      </w:r>
    </w:p>
    <w:p w14:paraId="14B3301D" w14:textId="35E94948" w:rsidR="00CD432E" w:rsidRDefault="00CD432E" w:rsidP="00482331">
      <w:pPr>
        <w:pStyle w:val="ab"/>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0DE5">
        <w:rPr>
          <w:rFonts w:ascii="Times New Roman" w:eastAsia="Calibri" w:hAnsi="Times New Roman" w:cs="Times New Roman"/>
          <w:sz w:val="28"/>
          <w:szCs w:val="28"/>
        </w:rPr>
        <w:t>отмеченные нарушения в акте контрольного мероприятия приняты к сведению и будут учтены в дальнейшей работе.</w:t>
      </w:r>
    </w:p>
    <w:p w14:paraId="2455A415" w14:textId="08DFB270" w:rsidR="00482331" w:rsidRPr="00571DC4" w:rsidRDefault="00E365BF" w:rsidP="0048233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x-none"/>
        </w:rPr>
      </w:pPr>
      <w:r w:rsidRPr="00E365BF">
        <w:rPr>
          <w:rFonts w:ascii="Times New Roman" w:hAnsi="Times New Roman" w:cs="Times New Roman"/>
          <w:b/>
          <w:i/>
          <w:sz w:val="28"/>
          <w:szCs w:val="28"/>
          <w:lang w:eastAsia="en-US"/>
        </w:rPr>
        <w:t>12.</w:t>
      </w:r>
      <w:r w:rsidRPr="00E365BF">
        <w:rPr>
          <w:rFonts w:ascii="Times New Roman" w:hAnsi="Times New Roman" w:cs="Times New Roman"/>
          <w:i/>
          <w:sz w:val="28"/>
          <w:szCs w:val="28"/>
          <w:lang w:eastAsia="en-US"/>
        </w:rPr>
        <w:t xml:space="preserve"> </w:t>
      </w:r>
      <w:r w:rsidR="00482331" w:rsidRPr="00E365BF">
        <w:rPr>
          <w:rFonts w:ascii="Times New Roman" w:hAnsi="Times New Roman" w:cs="Times New Roman"/>
          <w:i/>
          <w:sz w:val="28"/>
          <w:szCs w:val="28"/>
          <w:lang w:eastAsia="en-US"/>
        </w:rPr>
        <w:t>Проверка законности, эффективности (экономности и результативности) использования бюджетных средств, выделенных на обеспечение деятельности Администрации поселка Учами Эвенкийского муниципального района Красноярского края за 2022 год, в том числе аудит в сфере закупок</w:t>
      </w:r>
      <w:r w:rsidR="00482331">
        <w:rPr>
          <w:rFonts w:ascii="Times New Roman" w:hAnsi="Times New Roman" w:cs="Times New Roman"/>
          <w:sz w:val="28"/>
          <w:szCs w:val="28"/>
          <w:lang w:eastAsia="en-US"/>
        </w:rPr>
        <w:t>,</w:t>
      </w:r>
      <w:r w:rsidR="00482331" w:rsidRPr="00482331">
        <w:rPr>
          <w:rFonts w:ascii="Times New Roman" w:eastAsia="Times New Roman" w:hAnsi="Times New Roman" w:cs="Times New Roman"/>
          <w:bCs/>
          <w:sz w:val="28"/>
          <w:szCs w:val="28"/>
          <w:lang w:eastAsia="x-none"/>
        </w:rPr>
        <w:t xml:space="preserve"> </w:t>
      </w:r>
      <w:r w:rsidR="00482331">
        <w:rPr>
          <w:rFonts w:ascii="Times New Roman" w:eastAsia="Times New Roman" w:hAnsi="Times New Roman" w:cs="Times New Roman"/>
          <w:bCs/>
          <w:sz w:val="28"/>
          <w:szCs w:val="28"/>
          <w:lang w:eastAsia="x-none"/>
        </w:rPr>
        <w:t>в соответствии с пунктом 1.1</w:t>
      </w:r>
      <w:r w:rsidR="00F1265C">
        <w:rPr>
          <w:rFonts w:ascii="Times New Roman" w:eastAsia="Times New Roman" w:hAnsi="Times New Roman" w:cs="Times New Roman"/>
          <w:bCs/>
          <w:sz w:val="28"/>
          <w:szCs w:val="28"/>
          <w:lang w:eastAsia="x-none"/>
        </w:rPr>
        <w:t>3</w:t>
      </w:r>
      <w:r w:rsidR="00482331">
        <w:rPr>
          <w:rFonts w:ascii="Times New Roman" w:eastAsia="Times New Roman" w:hAnsi="Times New Roman" w:cs="Times New Roman"/>
          <w:bCs/>
          <w:sz w:val="28"/>
          <w:szCs w:val="28"/>
          <w:lang w:eastAsia="x-none"/>
        </w:rPr>
        <w:t xml:space="preserve"> Плана работы. </w:t>
      </w:r>
      <w:r w:rsidR="00482331">
        <w:rPr>
          <w:rFonts w:ascii="Times New Roman" w:hAnsi="Times New Roman" w:cs="Times New Roman"/>
          <w:sz w:val="28"/>
          <w:szCs w:val="28"/>
        </w:rPr>
        <w:t>В ходе контрольного мероприятия выявлены следующие нарушения и недостатки</w:t>
      </w:r>
      <w:r w:rsidR="00482331" w:rsidRPr="006539E5">
        <w:rPr>
          <w:rFonts w:ascii="Times New Roman" w:hAnsi="Times New Roman" w:cs="Times New Roman"/>
          <w:sz w:val="28"/>
          <w:szCs w:val="28"/>
        </w:rPr>
        <w:t>:</w:t>
      </w:r>
    </w:p>
    <w:p w14:paraId="5FFFE9F3" w14:textId="591D21DF" w:rsidR="00422E73" w:rsidRPr="00422E73" w:rsidRDefault="00422E73" w:rsidP="00422E73">
      <w:pPr>
        <w:pStyle w:val="ab"/>
        <w:ind w:firstLine="567"/>
        <w:jc w:val="both"/>
        <w:rPr>
          <w:rFonts w:ascii="Times New Roman" w:eastAsia="Times New Roman" w:hAnsi="Times New Roman" w:cs="Times New Roman"/>
          <w:iCs/>
          <w:sz w:val="28"/>
          <w:szCs w:val="28"/>
        </w:rPr>
      </w:pPr>
      <w:r w:rsidRPr="00422E73">
        <w:rPr>
          <w:rFonts w:ascii="Times New Roman" w:eastAsia="Times New Roman" w:hAnsi="Times New Roman" w:cs="Times New Roman"/>
          <w:iCs/>
          <w:sz w:val="28"/>
          <w:szCs w:val="28"/>
        </w:rPr>
        <w:t>При проверке начисления заработной платы Главе поселка Учами в ноябре 2022 года бухгалтером расчетной группы неверно определен оклад при неполном рабочем месяце, что привело к недоплате по заработной плате Главе поселка в сумме 4</w:t>
      </w:r>
      <w:r w:rsidR="00F1265C">
        <w:rPr>
          <w:rFonts w:ascii="Times New Roman" w:eastAsia="Times New Roman" w:hAnsi="Times New Roman" w:cs="Times New Roman"/>
          <w:iCs/>
          <w:sz w:val="28"/>
          <w:szCs w:val="28"/>
        </w:rPr>
        <w:t>,9 тыс.</w:t>
      </w:r>
      <w:r w:rsidRPr="00422E73">
        <w:rPr>
          <w:rFonts w:ascii="Times New Roman" w:eastAsia="Times New Roman" w:hAnsi="Times New Roman" w:cs="Times New Roman"/>
          <w:iCs/>
          <w:sz w:val="28"/>
          <w:szCs w:val="28"/>
        </w:rPr>
        <w:t xml:space="preserve"> руб</w:t>
      </w:r>
      <w:r>
        <w:rPr>
          <w:rFonts w:ascii="Times New Roman" w:eastAsia="Times New Roman" w:hAnsi="Times New Roman" w:cs="Times New Roman"/>
          <w:iCs/>
          <w:sz w:val="28"/>
          <w:szCs w:val="28"/>
        </w:rPr>
        <w:t>лей</w:t>
      </w:r>
      <w:r w:rsidRPr="00422E73">
        <w:rPr>
          <w:rFonts w:ascii="Times New Roman" w:eastAsia="Times New Roman" w:hAnsi="Times New Roman" w:cs="Times New Roman"/>
          <w:iCs/>
          <w:sz w:val="28"/>
          <w:szCs w:val="28"/>
        </w:rPr>
        <w:t>.</w:t>
      </w:r>
    </w:p>
    <w:p w14:paraId="77BEEFC8" w14:textId="7277858F" w:rsidR="00422E73" w:rsidRPr="00422E73" w:rsidRDefault="00422E73" w:rsidP="00422E73">
      <w:pPr>
        <w:pStyle w:val="ab"/>
        <w:ind w:firstLine="567"/>
        <w:jc w:val="both"/>
        <w:rPr>
          <w:rFonts w:ascii="Times New Roman" w:eastAsia="Times New Roman" w:hAnsi="Times New Roman" w:cs="Times New Roman"/>
          <w:iCs/>
          <w:sz w:val="28"/>
          <w:szCs w:val="28"/>
        </w:rPr>
      </w:pPr>
      <w:r w:rsidRPr="00422E73">
        <w:rPr>
          <w:rFonts w:ascii="Times New Roman" w:eastAsia="Times New Roman" w:hAnsi="Times New Roman" w:cs="Times New Roman"/>
          <w:iCs/>
          <w:sz w:val="28"/>
          <w:szCs w:val="28"/>
        </w:rPr>
        <w:t xml:space="preserve">При проверке начисления заработной платы уборщику служебных помещений Администрации поселка Учами выявлена недоплата до минимального размера оплаты труда за ноябрь 2022 года в результате арифметической ошибки бухгалтера расчетной группы, что привело к недоплате по заработной плате уборщику служебных помещений в сумме </w:t>
      </w:r>
      <w:r w:rsidR="00F1265C">
        <w:rPr>
          <w:rFonts w:ascii="Times New Roman" w:eastAsia="Times New Roman" w:hAnsi="Times New Roman" w:cs="Times New Roman"/>
          <w:iCs/>
          <w:sz w:val="28"/>
          <w:szCs w:val="28"/>
        </w:rPr>
        <w:t>0,1 тыс.</w:t>
      </w:r>
      <w:r w:rsidRPr="00422E73">
        <w:rPr>
          <w:rFonts w:ascii="Times New Roman" w:eastAsia="Times New Roman" w:hAnsi="Times New Roman" w:cs="Times New Roman"/>
          <w:iCs/>
          <w:sz w:val="28"/>
          <w:szCs w:val="28"/>
        </w:rPr>
        <w:t xml:space="preserve"> руб</w:t>
      </w:r>
      <w:r>
        <w:rPr>
          <w:rFonts w:ascii="Times New Roman" w:eastAsia="Times New Roman" w:hAnsi="Times New Roman" w:cs="Times New Roman"/>
          <w:iCs/>
          <w:sz w:val="28"/>
          <w:szCs w:val="28"/>
        </w:rPr>
        <w:t>лей</w:t>
      </w:r>
      <w:r w:rsidRPr="00422E73">
        <w:rPr>
          <w:rFonts w:ascii="Times New Roman" w:eastAsia="Times New Roman" w:hAnsi="Times New Roman" w:cs="Times New Roman"/>
          <w:iCs/>
          <w:sz w:val="28"/>
          <w:szCs w:val="28"/>
        </w:rPr>
        <w:t xml:space="preserve">. </w:t>
      </w:r>
    </w:p>
    <w:p w14:paraId="38BC3D77" w14:textId="07EF0A18" w:rsidR="00422E73" w:rsidRDefault="00482331" w:rsidP="00422E73">
      <w:pPr>
        <w:pStyle w:val="ab"/>
        <w:ind w:firstLine="567"/>
        <w:jc w:val="both"/>
        <w:rPr>
          <w:rFonts w:ascii="Times New Roman" w:eastAsia="Calibri" w:hAnsi="Times New Roman" w:cs="Times New Roman"/>
          <w:sz w:val="28"/>
          <w:szCs w:val="28"/>
        </w:rPr>
      </w:pPr>
      <w:r w:rsidRPr="00422E73">
        <w:rPr>
          <w:rFonts w:ascii="Times New Roman" w:hAnsi="Times New Roman" w:cs="Times New Roman"/>
          <w:iCs/>
          <w:sz w:val="28"/>
          <w:szCs w:val="28"/>
          <w:lang w:eastAsia="en-US"/>
        </w:rPr>
        <w:t xml:space="preserve"> </w:t>
      </w:r>
      <w:r w:rsidR="00422E73" w:rsidRPr="00B65182">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sidR="00422E73" w:rsidRPr="00CD7A47">
        <w:rPr>
          <w:rFonts w:ascii="Times New Roman" w:eastAsia="Calibri" w:hAnsi="Times New Roman" w:cs="Times New Roman"/>
          <w:sz w:val="28"/>
          <w:szCs w:val="28"/>
        </w:rPr>
        <w:t>:</w:t>
      </w:r>
      <w:r w:rsidR="00422E73">
        <w:rPr>
          <w:rFonts w:ascii="Times New Roman" w:eastAsia="Calibri" w:hAnsi="Times New Roman" w:cs="Times New Roman"/>
          <w:sz w:val="28"/>
          <w:szCs w:val="28"/>
        </w:rPr>
        <w:t xml:space="preserve"> в ноябре 2023 года произведен перерасчет по заработной плате. Выплата произведена в декабре 2023 года</w:t>
      </w:r>
      <w:r w:rsidR="00F1265C">
        <w:rPr>
          <w:rFonts w:ascii="Times New Roman" w:eastAsia="Calibri" w:hAnsi="Times New Roman" w:cs="Times New Roman"/>
          <w:sz w:val="28"/>
          <w:szCs w:val="28"/>
        </w:rPr>
        <w:t xml:space="preserve"> в сумме 5,</w:t>
      </w:r>
      <w:r w:rsidR="00516F0E">
        <w:rPr>
          <w:rFonts w:ascii="Times New Roman" w:eastAsia="Calibri" w:hAnsi="Times New Roman" w:cs="Times New Roman"/>
          <w:sz w:val="28"/>
          <w:szCs w:val="28"/>
        </w:rPr>
        <w:t>0</w:t>
      </w:r>
      <w:r w:rsidR="00F1265C">
        <w:rPr>
          <w:rFonts w:ascii="Times New Roman" w:eastAsia="Calibri" w:hAnsi="Times New Roman" w:cs="Times New Roman"/>
          <w:sz w:val="28"/>
          <w:szCs w:val="28"/>
        </w:rPr>
        <w:t xml:space="preserve"> тыс. руб</w:t>
      </w:r>
      <w:r w:rsidR="00366EAA">
        <w:rPr>
          <w:rFonts w:ascii="Times New Roman" w:eastAsia="Calibri" w:hAnsi="Times New Roman" w:cs="Times New Roman"/>
          <w:sz w:val="28"/>
          <w:szCs w:val="28"/>
        </w:rPr>
        <w:t>лей</w:t>
      </w:r>
      <w:r w:rsidR="00422E73">
        <w:rPr>
          <w:rFonts w:ascii="Times New Roman" w:eastAsia="Calibri" w:hAnsi="Times New Roman" w:cs="Times New Roman"/>
          <w:sz w:val="28"/>
          <w:szCs w:val="28"/>
        </w:rPr>
        <w:t>.</w:t>
      </w:r>
    </w:p>
    <w:p w14:paraId="73906E8C" w14:textId="77777777" w:rsidR="00422E73" w:rsidRDefault="00422E73" w:rsidP="00422E73">
      <w:pPr>
        <w:spacing w:after="0" w:line="240" w:lineRule="auto"/>
        <w:ind w:right="281"/>
        <w:jc w:val="both"/>
        <w:rPr>
          <w:rFonts w:ascii="Times New Roman" w:eastAsia="Calibri" w:hAnsi="Times New Roman" w:cs="Times New Roman"/>
          <w:sz w:val="28"/>
          <w:szCs w:val="28"/>
          <w:lang w:eastAsia="en-US"/>
        </w:rPr>
      </w:pPr>
    </w:p>
    <w:p w14:paraId="3B5BFCFE" w14:textId="057A0EE0" w:rsidR="00422E73" w:rsidRPr="00D66AE3" w:rsidRDefault="00422E73" w:rsidP="00422E73">
      <w:pPr>
        <w:pStyle w:val="ab"/>
        <w:ind w:firstLine="567"/>
        <w:jc w:val="both"/>
        <w:rPr>
          <w:rFonts w:ascii="Times New Roman" w:hAnsi="Times New Roman" w:cs="Times New Roman"/>
          <w:sz w:val="28"/>
          <w:szCs w:val="28"/>
        </w:rPr>
      </w:pPr>
      <w:r w:rsidRPr="00D66AE3">
        <w:rPr>
          <w:rFonts w:ascii="Times New Roman" w:hAnsi="Times New Roman" w:cs="Times New Roman"/>
          <w:sz w:val="28"/>
          <w:szCs w:val="28"/>
        </w:rPr>
        <w:lastRenderedPageBreak/>
        <w:t xml:space="preserve">Всего устранено финансовых нарушений в общей сумме </w:t>
      </w:r>
      <w:r w:rsidR="00D66AE3" w:rsidRPr="00D66AE3">
        <w:rPr>
          <w:rFonts w:ascii="Times New Roman" w:hAnsi="Times New Roman" w:cs="Times New Roman"/>
          <w:sz w:val="28"/>
          <w:szCs w:val="28"/>
        </w:rPr>
        <w:t>366,</w:t>
      </w:r>
      <w:r w:rsidR="00E0482D">
        <w:rPr>
          <w:rFonts w:ascii="Times New Roman" w:hAnsi="Times New Roman" w:cs="Times New Roman"/>
          <w:sz w:val="28"/>
          <w:szCs w:val="28"/>
        </w:rPr>
        <w:t>1</w:t>
      </w:r>
      <w:r w:rsidRPr="00D66AE3">
        <w:rPr>
          <w:rFonts w:ascii="Times New Roman" w:hAnsi="Times New Roman" w:cs="Times New Roman"/>
          <w:sz w:val="28"/>
          <w:szCs w:val="28"/>
        </w:rPr>
        <w:t xml:space="preserve"> тыс. руб</w:t>
      </w:r>
      <w:r w:rsidR="00D66AE3" w:rsidRPr="00D66AE3">
        <w:rPr>
          <w:rFonts w:ascii="Times New Roman" w:hAnsi="Times New Roman" w:cs="Times New Roman"/>
          <w:sz w:val="28"/>
          <w:szCs w:val="28"/>
        </w:rPr>
        <w:t>лей</w:t>
      </w:r>
      <w:r w:rsidRPr="00D66AE3">
        <w:rPr>
          <w:rFonts w:ascii="Times New Roman" w:hAnsi="Times New Roman" w:cs="Times New Roman"/>
          <w:sz w:val="28"/>
          <w:szCs w:val="28"/>
        </w:rPr>
        <w:t>, в том числе:</w:t>
      </w:r>
    </w:p>
    <w:p w14:paraId="53056DCC" w14:textId="03F70B46" w:rsidR="00422E73" w:rsidRPr="00D66AE3" w:rsidRDefault="00422E73" w:rsidP="00422E73">
      <w:pPr>
        <w:pStyle w:val="ab"/>
        <w:ind w:firstLine="567"/>
        <w:jc w:val="both"/>
        <w:rPr>
          <w:rFonts w:ascii="Times New Roman" w:hAnsi="Times New Roman" w:cs="Times New Roman"/>
          <w:sz w:val="28"/>
          <w:szCs w:val="28"/>
        </w:rPr>
      </w:pPr>
      <w:r w:rsidRPr="00D66AE3">
        <w:rPr>
          <w:rFonts w:ascii="Times New Roman" w:hAnsi="Times New Roman" w:cs="Times New Roman"/>
          <w:sz w:val="28"/>
          <w:szCs w:val="28"/>
        </w:rPr>
        <w:t xml:space="preserve">- нарушения ведения бухгалтерского учета, составления и предоставления бухгалтерской (финансовой) отчетности в сумме </w:t>
      </w:r>
      <w:r w:rsidR="00D66AE3" w:rsidRPr="00D66AE3">
        <w:rPr>
          <w:rFonts w:ascii="Times New Roman" w:hAnsi="Times New Roman" w:cs="Times New Roman"/>
          <w:sz w:val="28"/>
          <w:szCs w:val="28"/>
        </w:rPr>
        <w:t>180,9</w:t>
      </w:r>
      <w:r w:rsidRPr="00D66AE3">
        <w:rPr>
          <w:rFonts w:ascii="Times New Roman" w:hAnsi="Times New Roman" w:cs="Times New Roman"/>
          <w:sz w:val="28"/>
          <w:szCs w:val="28"/>
        </w:rPr>
        <w:t xml:space="preserve"> тыс. руб</w:t>
      </w:r>
      <w:r w:rsidR="00D66AE3" w:rsidRPr="00D66AE3">
        <w:rPr>
          <w:rFonts w:ascii="Times New Roman" w:hAnsi="Times New Roman" w:cs="Times New Roman"/>
          <w:sz w:val="28"/>
          <w:szCs w:val="28"/>
        </w:rPr>
        <w:t>лей</w:t>
      </w:r>
      <w:r w:rsidRPr="00D66AE3">
        <w:rPr>
          <w:rFonts w:ascii="Times New Roman" w:hAnsi="Times New Roman" w:cs="Times New Roman"/>
          <w:sz w:val="28"/>
          <w:szCs w:val="28"/>
        </w:rPr>
        <w:t>;</w:t>
      </w:r>
    </w:p>
    <w:p w14:paraId="12520208" w14:textId="362AB8C1" w:rsidR="00422E73" w:rsidRPr="00D66AE3" w:rsidRDefault="00422E73" w:rsidP="00422E73">
      <w:pPr>
        <w:pStyle w:val="ab"/>
        <w:ind w:firstLine="567"/>
        <w:jc w:val="both"/>
        <w:rPr>
          <w:rFonts w:ascii="Times New Roman" w:hAnsi="Times New Roman" w:cs="Times New Roman"/>
          <w:sz w:val="28"/>
          <w:szCs w:val="28"/>
        </w:rPr>
      </w:pPr>
      <w:r w:rsidRPr="00D66AE3">
        <w:rPr>
          <w:rFonts w:ascii="Times New Roman" w:hAnsi="Times New Roman" w:cs="Times New Roman"/>
          <w:sz w:val="28"/>
          <w:szCs w:val="28"/>
        </w:rPr>
        <w:t xml:space="preserve">- иные нарушения </w:t>
      </w:r>
      <w:r w:rsidR="00FB0465">
        <w:rPr>
          <w:rFonts w:ascii="Times New Roman" w:hAnsi="Times New Roman" w:cs="Times New Roman"/>
          <w:sz w:val="28"/>
          <w:szCs w:val="28"/>
        </w:rPr>
        <w:t xml:space="preserve">(переплата и недоплата по заработной плате) </w:t>
      </w:r>
      <w:r w:rsidRPr="00D66AE3">
        <w:rPr>
          <w:rFonts w:ascii="Times New Roman" w:hAnsi="Times New Roman" w:cs="Times New Roman"/>
          <w:sz w:val="28"/>
          <w:szCs w:val="28"/>
        </w:rPr>
        <w:t xml:space="preserve">в сумме </w:t>
      </w:r>
      <w:r w:rsidR="00D66AE3" w:rsidRPr="00D66AE3">
        <w:rPr>
          <w:rFonts w:ascii="Times New Roman" w:hAnsi="Times New Roman" w:cs="Times New Roman"/>
          <w:sz w:val="28"/>
          <w:szCs w:val="28"/>
        </w:rPr>
        <w:t>185,</w:t>
      </w:r>
      <w:r w:rsidR="00E0482D">
        <w:rPr>
          <w:rFonts w:ascii="Times New Roman" w:hAnsi="Times New Roman" w:cs="Times New Roman"/>
          <w:sz w:val="28"/>
          <w:szCs w:val="28"/>
        </w:rPr>
        <w:t>2</w:t>
      </w:r>
      <w:r w:rsidRPr="00D66AE3">
        <w:rPr>
          <w:rFonts w:ascii="Times New Roman" w:hAnsi="Times New Roman" w:cs="Times New Roman"/>
          <w:sz w:val="28"/>
          <w:szCs w:val="28"/>
        </w:rPr>
        <w:t xml:space="preserve"> тыс. руб</w:t>
      </w:r>
      <w:r w:rsidR="00D66AE3" w:rsidRPr="00D66AE3">
        <w:rPr>
          <w:rFonts w:ascii="Times New Roman" w:hAnsi="Times New Roman" w:cs="Times New Roman"/>
          <w:sz w:val="28"/>
          <w:szCs w:val="28"/>
        </w:rPr>
        <w:t>лей</w:t>
      </w:r>
      <w:r w:rsidRPr="00D66AE3">
        <w:rPr>
          <w:rFonts w:ascii="Times New Roman" w:hAnsi="Times New Roman" w:cs="Times New Roman"/>
          <w:sz w:val="28"/>
          <w:szCs w:val="28"/>
        </w:rPr>
        <w:t xml:space="preserve">. </w:t>
      </w:r>
    </w:p>
    <w:p w14:paraId="57C8687B" w14:textId="6DF2EAD6" w:rsidR="00F511B8" w:rsidRPr="003D1A89" w:rsidRDefault="00ED38FB" w:rsidP="00422E73">
      <w:pPr>
        <w:spacing w:after="0" w:line="240" w:lineRule="auto"/>
        <w:ind w:right="281" w:firstLine="567"/>
        <w:jc w:val="both"/>
        <w:rPr>
          <w:rFonts w:ascii="Times New Roman" w:eastAsia="Calibri" w:hAnsi="Times New Roman" w:cs="Times New Roman"/>
          <w:sz w:val="28"/>
          <w:szCs w:val="28"/>
          <w:lang w:eastAsia="en-US"/>
        </w:rPr>
      </w:pPr>
      <w:r w:rsidRPr="00ED38FB">
        <w:rPr>
          <w:rFonts w:ascii="Times New Roman" w:eastAsia="Calibri" w:hAnsi="Times New Roman" w:cs="Times New Roman"/>
          <w:sz w:val="28"/>
          <w:szCs w:val="28"/>
          <w:lang w:eastAsia="en-US"/>
        </w:rPr>
        <w:t xml:space="preserve">                                                                                                                                                                                                                                                                                                                                                                                                                                                                                        </w:t>
      </w:r>
    </w:p>
    <w:p w14:paraId="27E36F1E" w14:textId="770A5C10" w:rsidR="00B262B9" w:rsidRDefault="004413C3" w:rsidP="00422E73">
      <w:pPr>
        <w:tabs>
          <w:tab w:val="left" w:pos="9498"/>
        </w:tabs>
        <w:spacing w:after="0" w:line="240" w:lineRule="auto"/>
        <w:ind w:right="-2"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Исполняя полномочия по предварительному контролю, которое предусматривает предотвращение нерационального расходования финансовых ресурсов, Контрольно-счетная палата проводила экспертизы проектов решений о районном бюджете и </w:t>
      </w:r>
      <w:r w:rsidR="00B262B9">
        <w:rPr>
          <w:rFonts w:ascii="Times New Roman" w:eastAsia="Calibri" w:hAnsi="Times New Roman" w:cs="Times New Roman"/>
          <w:sz w:val="28"/>
          <w:szCs w:val="28"/>
          <w:lang w:eastAsia="en-US"/>
        </w:rPr>
        <w:t>изменений, проектов решений о бюджетах сельских поселений, а также экспертиза прочих решений, п</w:t>
      </w:r>
      <w:r w:rsidR="00B262B9" w:rsidRPr="003D1A89">
        <w:rPr>
          <w:rFonts w:ascii="Times New Roman" w:hAnsi="Times New Roman" w:cs="Times New Roman"/>
          <w:sz w:val="28"/>
          <w:szCs w:val="28"/>
        </w:rPr>
        <w:t xml:space="preserve">одготовлено </w:t>
      </w:r>
      <w:r w:rsidR="00B262B9">
        <w:rPr>
          <w:rFonts w:ascii="Times New Roman" w:hAnsi="Times New Roman" w:cs="Times New Roman"/>
          <w:sz w:val="28"/>
          <w:szCs w:val="28"/>
        </w:rPr>
        <w:t>287</w:t>
      </w:r>
      <w:r w:rsidR="00B262B9" w:rsidRPr="003D1A89">
        <w:rPr>
          <w:rFonts w:ascii="Times New Roman" w:hAnsi="Times New Roman" w:cs="Times New Roman"/>
          <w:sz w:val="28"/>
          <w:szCs w:val="28"/>
        </w:rPr>
        <w:t xml:space="preserve"> экспертных заключения. Бюджет Эвенкийского муниципального района состоит из бюджета района и бюджетов сельских поселений (23 сельских поселения).</w:t>
      </w:r>
    </w:p>
    <w:p w14:paraId="4CFE71B5" w14:textId="77777777" w:rsidR="00B262B9" w:rsidRPr="003D1A89" w:rsidRDefault="00B262B9" w:rsidP="00B262B9">
      <w:pPr>
        <w:pStyle w:val="ab"/>
        <w:ind w:firstLine="567"/>
        <w:jc w:val="both"/>
        <w:rPr>
          <w:rFonts w:ascii="Times New Roman" w:hAnsi="Times New Roman" w:cs="Times New Roman"/>
          <w:sz w:val="28"/>
          <w:szCs w:val="28"/>
        </w:rPr>
      </w:pPr>
      <w:r>
        <w:rPr>
          <w:rFonts w:ascii="Times New Roman" w:hAnsi="Times New Roman" w:cs="Times New Roman"/>
          <w:sz w:val="28"/>
          <w:szCs w:val="28"/>
        </w:rPr>
        <w:t>В</w:t>
      </w:r>
      <w:r w:rsidRPr="00A73EA9">
        <w:rPr>
          <w:rFonts w:ascii="Times New Roman" w:hAnsi="Times New Roman" w:cs="Times New Roman"/>
          <w:sz w:val="28"/>
          <w:szCs w:val="28"/>
        </w:rPr>
        <w:t xml:space="preserve"> рамках оперативного контроля за ходом исполнения районного бюджета</w:t>
      </w:r>
      <w:r w:rsidRPr="00A73EA9">
        <w:rPr>
          <w:rFonts w:ascii="Times New Roman" w:hAnsi="Times New Roman" w:cs="Times New Roman"/>
          <w:i/>
          <w:sz w:val="28"/>
          <w:szCs w:val="28"/>
        </w:rPr>
        <w:t xml:space="preserve"> - </w:t>
      </w:r>
      <w:r w:rsidRPr="00A73EA9">
        <w:rPr>
          <w:rFonts w:ascii="Times New Roman" w:hAnsi="Times New Roman" w:cs="Times New Roman"/>
          <w:sz w:val="28"/>
          <w:szCs w:val="28"/>
        </w:rPr>
        <w:t>подготовлено 3 заключения по результатам проверки достоверности, полноты и соответствия нормативным требованиям составления и представления Отчета об исполнении районного бюджета за 1 квартал, полугодие, 9 месяцев 2023 года</w:t>
      </w:r>
      <w:r>
        <w:rPr>
          <w:rFonts w:ascii="Times New Roman" w:hAnsi="Times New Roman" w:cs="Times New Roman"/>
          <w:sz w:val="28"/>
          <w:szCs w:val="28"/>
        </w:rPr>
        <w:t xml:space="preserve">, которые </w:t>
      </w:r>
      <w:r w:rsidRPr="00641B7F">
        <w:rPr>
          <w:rFonts w:ascii="Times New Roman" w:hAnsi="Times New Roman" w:cs="Times New Roman"/>
          <w:sz w:val="28"/>
          <w:szCs w:val="28"/>
        </w:rPr>
        <w:t>размещен</w:t>
      </w:r>
      <w:r>
        <w:rPr>
          <w:rFonts w:ascii="Times New Roman" w:hAnsi="Times New Roman" w:cs="Times New Roman"/>
          <w:sz w:val="28"/>
          <w:szCs w:val="28"/>
        </w:rPr>
        <w:t>ы</w:t>
      </w:r>
      <w:r w:rsidRPr="00641B7F">
        <w:rPr>
          <w:rFonts w:ascii="Times New Roman" w:hAnsi="Times New Roman" w:cs="Times New Roman"/>
          <w:sz w:val="28"/>
          <w:szCs w:val="28"/>
        </w:rPr>
        <w:t xml:space="preserve"> на официальном сайте Эвенкийского муниципального района на страничке Контрольно-счетной палаты Эвенкийского муниципального района в разделе «Результаты экспертно-аналитической деятельности»</w:t>
      </w:r>
      <w:r>
        <w:rPr>
          <w:rFonts w:ascii="Times New Roman" w:hAnsi="Times New Roman" w:cs="Times New Roman"/>
          <w:sz w:val="28"/>
          <w:szCs w:val="28"/>
        </w:rPr>
        <w:t>.</w:t>
      </w:r>
    </w:p>
    <w:p w14:paraId="2EFE9369" w14:textId="1C7BFF63" w:rsidR="004413C3" w:rsidRDefault="00B262B9" w:rsidP="00733E0C">
      <w:pPr>
        <w:pStyle w:val="ab"/>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Ключевым мероприятием в рамках последующего контроля для Контрольно-счетной палаты является внешняя проверка годового отчета об исполнении районного бюджета. КСП ЭМР провела также проверку годовых отчетов об исполнении бюджетов сельских поселений, в соответствии с положениями статьи 264.4 Бюджетного кодекса Российской Федерации </w:t>
      </w:r>
      <w:r w:rsidR="001551BB">
        <w:rPr>
          <w:rFonts w:ascii="Times New Roman" w:eastAsia="Calibri" w:hAnsi="Times New Roman" w:cs="Times New Roman"/>
          <w:sz w:val="28"/>
          <w:szCs w:val="28"/>
          <w:lang w:eastAsia="en-US"/>
        </w:rPr>
        <w:t>осуществление такой работы возложено исключительно на органы внешнего муниципального финансового контроля, которые в поселениях не созданы. Проведены следующие мероприятия:</w:t>
      </w:r>
    </w:p>
    <w:p w14:paraId="2A85C4D1" w14:textId="595D8F03" w:rsidR="0038345B" w:rsidRDefault="00BF3832" w:rsidP="00CD432E">
      <w:pPr>
        <w:pStyle w:val="ab"/>
        <w:numPr>
          <w:ilvl w:val="0"/>
          <w:numId w:val="12"/>
        </w:numPr>
        <w:ind w:left="0" w:firstLine="567"/>
        <w:jc w:val="both"/>
        <w:rPr>
          <w:rFonts w:ascii="Times New Roman" w:hAnsi="Times New Roman" w:cs="Times New Roman"/>
          <w:sz w:val="28"/>
          <w:szCs w:val="28"/>
        </w:rPr>
      </w:pPr>
      <w:r w:rsidRPr="00CD432E">
        <w:rPr>
          <w:rFonts w:ascii="Times New Roman" w:eastAsia="Calibri" w:hAnsi="Times New Roman" w:cs="Times New Roman"/>
          <w:sz w:val="28"/>
          <w:szCs w:val="28"/>
          <w:lang w:eastAsia="en-US"/>
        </w:rPr>
        <w:t>П</w:t>
      </w:r>
      <w:r w:rsidR="0038345B" w:rsidRPr="00CD432E">
        <w:rPr>
          <w:rFonts w:ascii="Times New Roman" w:eastAsia="Calibri" w:hAnsi="Times New Roman" w:cs="Times New Roman"/>
          <w:sz w:val="28"/>
          <w:szCs w:val="28"/>
          <w:lang w:eastAsia="en-US"/>
        </w:rPr>
        <w:t>ров</w:t>
      </w:r>
      <w:r w:rsidR="0038345B">
        <w:rPr>
          <w:rFonts w:ascii="Times New Roman" w:eastAsia="Calibri" w:hAnsi="Times New Roman" w:cs="Times New Roman"/>
          <w:sz w:val="28"/>
          <w:szCs w:val="28"/>
          <w:lang w:eastAsia="en-US"/>
        </w:rPr>
        <w:t xml:space="preserve">едена </w:t>
      </w:r>
      <w:r w:rsidR="0038345B" w:rsidRPr="003D1A89">
        <w:rPr>
          <w:rFonts w:ascii="Times New Roman" w:hAnsi="Times New Roman" w:cs="Times New Roman"/>
          <w:sz w:val="28"/>
          <w:szCs w:val="28"/>
        </w:rPr>
        <w:t>внешн</w:t>
      </w:r>
      <w:r w:rsidR="0038345B">
        <w:rPr>
          <w:rFonts w:ascii="Times New Roman" w:hAnsi="Times New Roman" w:cs="Times New Roman"/>
          <w:sz w:val="28"/>
          <w:szCs w:val="28"/>
        </w:rPr>
        <w:t>яя</w:t>
      </w:r>
      <w:r w:rsidR="0038345B" w:rsidRPr="003D1A89">
        <w:rPr>
          <w:rFonts w:ascii="Times New Roman" w:hAnsi="Times New Roman" w:cs="Times New Roman"/>
          <w:sz w:val="28"/>
          <w:szCs w:val="28"/>
        </w:rPr>
        <w:t xml:space="preserve"> проверк</w:t>
      </w:r>
      <w:r w:rsidR="0038345B">
        <w:rPr>
          <w:rFonts w:ascii="Times New Roman" w:hAnsi="Times New Roman" w:cs="Times New Roman"/>
          <w:sz w:val="28"/>
          <w:szCs w:val="28"/>
        </w:rPr>
        <w:t>а</w:t>
      </w:r>
      <w:r w:rsidR="0038345B" w:rsidRPr="003D1A89">
        <w:rPr>
          <w:rFonts w:ascii="Times New Roman" w:hAnsi="Times New Roman" w:cs="Times New Roman"/>
          <w:sz w:val="28"/>
          <w:szCs w:val="28"/>
        </w:rPr>
        <w:t xml:space="preserve"> достоверности, полноты и соответствия нормативным требованиям и представления бюджетной отчетности главных администраторов бюджетных средств</w:t>
      </w:r>
      <w:r w:rsidR="0038345B">
        <w:rPr>
          <w:rFonts w:ascii="Times New Roman" w:hAnsi="Times New Roman" w:cs="Times New Roman"/>
          <w:sz w:val="28"/>
          <w:szCs w:val="28"/>
        </w:rPr>
        <w:t xml:space="preserve">, </w:t>
      </w:r>
      <w:r w:rsidR="0038345B" w:rsidRPr="0038345B">
        <w:rPr>
          <w:rFonts w:ascii="Times New Roman" w:eastAsia="Calibri" w:hAnsi="Times New Roman" w:cs="Times New Roman"/>
          <w:sz w:val="28"/>
          <w:szCs w:val="28"/>
          <w:lang w:eastAsia="en-US"/>
        </w:rPr>
        <w:t>п</w:t>
      </w:r>
      <w:r w:rsidR="0038345B">
        <w:rPr>
          <w:rFonts w:ascii="Times New Roman" w:eastAsia="Calibri" w:hAnsi="Times New Roman" w:cs="Times New Roman"/>
          <w:sz w:val="28"/>
          <w:szCs w:val="28"/>
          <w:lang w:eastAsia="en-US"/>
        </w:rPr>
        <w:t xml:space="preserve">одготовлено 38 аналитических справок </w:t>
      </w:r>
      <w:r w:rsidR="0038345B">
        <w:rPr>
          <w:rFonts w:ascii="Times New Roman" w:hAnsi="Times New Roman" w:cs="Times New Roman"/>
          <w:sz w:val="28"/>
          <w:szCs w:val="28"/>
        </w:rPr>
        <w:t>в том числе:</w:t>
      </w:r>
    </w:p>
    <w:p w14:paraId="1585FCE1" w14:textId="6E75ADFA" w:rsidR="00F511B8" w:rsidRPr="0038345B" w:rsidRDefault="0038345B" w:rsidP="0038345B">
      <w:pPr>
        <w:pStyle w:val="ab"/>
        <w:ind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F511B8" w:rsidRPr="003D1A89">
        <w:rPr>
          <w:rFonts w:ascii="Times New Roman" w:hAnsi="Times New Roman" w:cs="Times New Roman"/>
          <w:sz w:val="28"/>
          <w:szCs w:val="28"/>
        </w:rPr>
        <w:t>бюджета Эвенкийского муниципального района за 202</w:t>
      </w:r>
      <w:r w:rsidR="004C305C" w:rsidRPr="003D1A89">
        <w:rPr>
          <w:rFonts w:ascii="Times New Roman" w:hAnsi="Times New Roman" w:cs="Times New Roman"/>
          <w:sz w:val="28"/>
          <w:szCs w:val="28"/>
        </w:rPr>
        <w:t>2</w:t>
      </w:r>
      <w:r w:rsidR="00F511B8" w:rsidRPr="003D1A89">
        <w:rPr>
          <w:rFonts w:ascii="Times New Roman" w:hAnsi="Times New Roman" w:cs="Times New Roman"/>
          <w:sz w:val="28"/>
          <w:szCs w:val="28"/>
        </w:rPr>
        <w:t xml:space="preserve"> год (1</w:t>
      </w:r>
      <w:r w:rsidR="00EA665D" w:rsidRPr="003D1A89">
        <w:rPr>
          <w:rFonts w:ascii="Times New Roman" w:hAnsi="Times New Roman" w:cs="Times New Roman"/>
          <w:sz w:val="28"/>
          <w:szCs w:val="28"/>
        </w:rPr>
        <w:t>0</w:t>
      </w:r>
      <w:r w:rsidR="00F511B8" w:rsidRPr="003D1A89">
        <w:rPr>
          <w:rFonts w:ascii="Times New Roman" w:hAnsi="Times New Roman" w:cs="Times New Roman"/>
          <w:sz w:val="28"/>
          <w:szCs w:val="28"/>
        </w:rPr>
        <w:t xml:space="preserve"> ГАБС)</w:t>
      </w:r>
      <w:r w:rsidR="00EF4758" w:rsidRPr="003D1A89">
        <w:rPr>
          <w:rFonts w:ascii="Times New Roman" w:hAnsi="Times New Roman" w:cs="Times New Roman"/>
          <w:sz w:val="28"/>
          <w:szCs w:val="28"/>
        </w:rPr>
        <w:t xml:space="preserve">, </w:t>
      </w:r>
      <w:hyperlink w:anchor="P164">
        <w:r w:rsidR="00EF4758" w:rsidRPr="003D1A89">
          <w:rPr>
            <w:rFonts w:ascii="Times New Roman" w:hAnsi="Times New Roman" w:cs="Times New Roman"/>
            <w:sz w:val="28"/>
            <w:szCs w:val="28"/>
          </w:rPr>
          <w:t>приложение</w:t>
        </w:r>
        <w:r w:rsidR="00EF4758" w:rsidRPr="003D1A89">
          <w:rPr>
            <w:rFonts w:ascii="Baskerville Old Face" w:hAnsi="Baskerville Old Face"/>
            <w:sz w:val="28"/>
            <w:szCs w:val="28"/>
          </w:rPr>
          <w:t xml:space="preserve"> </w:t>
        </w:r>
        <w:r w:rsidR="00EF4758" w:rsidRPr="003D1A89">
          <w:rPr>
            <w:rFonts w:ascii="Times New Roman" w:hAnsi="Times New Roman" w:cs="Times New Roman"/>
            <w:sz w:val="28"/>
            <w:szCs w:val="28"/>
          </w:rPr>
          <w:t>№</w:t>
        </w:r>
        <w:r w:rsidR="00B81931" w:rsidRPr="003D1A89">
          <w:rPr>
            <w:rFonts w:ascii="Times New Roman" w:hAnsi="Times New Roman" w:cs="Times New Roman"/>
            <w:sz w:val="28"/>
            <w:szCs w:val="28"/>
          </w:rPr>
          <w:t>2</w:t>
        </w:r>
      </w:hyperlink>
      <w:r w:rsidR="00EF4758" w:rsidRPr="003D1A89">
        <w:rPr>
          <w:rFonts w:ascii="Baskerville Old Face" w:hAnsi="Baskerville Old Face"/>
          <w:sz w:val="28"/>
          <w:szCs w:val="28"/>
        </w:rPr>
        <w:t xml:space="preserve"> </w:t>
      </w:r>
      <w:r w:rsidR="00EF4758" w:rsidRPr="003D1A89">
        <w:rPr>
          <w:rFonts w:ascii="Times New Roman" w:hAnsi="Times New Roman" w:cs="Times New Roman"/>
          <w:sz w:val="28"/>
          <w:szCs w:val="28"/>
        </w:rPr>
        <w:t>к</w:t>
      </w:r>
      <w:r w:rsidR="00EF4758" w:rsidRPr="003D1A89">
        <w:rPr>
          <w:rFonts w:ascii="Baskerville Old Face" w:hAnsi="Baskerville Old Face"/>
          <w:sz w:val="28"/>
          <w:szCs w:val="28"/>
        </w:rPr>
        <w:t xml:space="preserve"> </w:t>
      </w:r>
      <w:r w:rsidR="00EF4758" w:rsidRPr="003D1A89">
        <w:rPr>
          <w:rFonts w:ascii="Times New Roman" w:hAnsi="Times New Roman" w:cs="Times New Roman"/>
          <w:sz w:val="28"/>
          <w:szCs w:val="28"/>
        </w:rPr>
        <w:t>настоящему</w:t>
      </w:r>
      <w:r w:rsidR="00EF4758" w:rsidRPr="003D1A89">
        <w:rPr>
          <w:rFonts w:ascii="Baskerville Old Face" w:hAnsi="Baskerville Old Face"/>
          <w:sz w:val="28"/>
          <w:szCs w:val="28"/>
        </w:rPr>
        <w:t xml:space="preserve"> </w:t>
      </w:r>
      <w:r w:rsidR="00B81931" w:rsidRPr="003D1A89">
        <w:rPr>
          <w:rFonts w:ascii="Times New Roman" w:hAnsi="Times New Roman" w:cs="Times New Roman"/>
          <w:sz w:val="28"/>
          <w:szCs w:val="28"/>
        </w:rPr>
        <w:t>О</w:t>
      </w:r>
      <w:r w:rsidR="00EF4758" w:rsidRPr="003D1A89">
        <w:rPr>
          <w:rFonts w:ascii="Times New Roman" w:hAnsi="Times New Roman" w:cs="Times New Roman"/>
          <w:sz w:val="28"/>
          <w:szCs w:val="28"/>
        </w:rPr>
        <w:t>тчету</w:t>
      </w:r>
      <w:r w:rsidR="00F511B8" w:rsidRPr="003D1A89">
        <w:rPr>
          <w:rFonts w:ascii="Times New Roman" w:hAnsi="Times New Roman" w:cs="Times New Roman"/>
          <w:sz w:val="28"/>
          <w:szCs w:val="28"/>
        </w:rPr>
        <w:t>;</w:t>
      </w:r>
    </w:p>
    <w:p w14:paraId="40E899D8" w14:textId="33A03008" w:rsidR="003D1A89" w:rsidRDefault="003D1A89" w:rsidP="003D1A89">
      <w:pPr>
        <w:pStyle w:val="ab"/>
        <w:ind w:firstLine="567"/>
        <w:jc w:val="both"/>
        <w:rPr>
          <w:rFonts w:ascii="Times New Roman" w:hAnsi="Times New Roman" w:cs="Times New Roman"/>
          <w:sz w:val="28"/>
          <w:szCs w:val="28"/>
        </w:rPr>
      </w:pPr>
      <w:r w:rsidRPr="003D1A89">
        <w:rPr>
          <w:rFonts w:ascii="Times New Roman" w:hAnsi="Times New Roman" w:cs="Times New Roman"/>
          <w:sz w:val="28"/>
          <w:szCs w:val="28"/>
        </w:rPr>
        <w:t xml:space="preserve">- бюджета села </w:t>
      </w:r>
      <w:r>
        <w:rPr>
          <w:rFonts w:ascii="Times New Roman" w:hAnsi="Times New Roman" w:cs="Times New Roman"/>
          <w:sz w:val="28"/>
          <w:szCs w:val="28"/>
        </w:rPr>
        <w:t>Байкит</w:t>
      </w:r>
      <w:r w:rsidRPr="003D1A89">
        <w:rPr>
          <w:rFonts w:ascii="Times New Roman" w:hAnsi="Times New Roman" w:cs="Times New Roman"/>
          <w:sz w:val="28"/>
          <w:szCs w:val="28"/>
        </w:rPr>
        <w:t xml:space="preserve"> Эвенкийского муниципального района Красноярского края за 2022 год (</w:t>
      </w:r>
      <w:r w:rsidR="00B57A38">
        <w:rPr>
          <w:rFonts w:ascii="Times New Roman" w:hAnsi="Times New Roman" w:cs="Times New Roman"/>
          <w:sz w:val="28"/>
          <w:szCs w:val="28"/>
        </w:rPr>
        <w:t>4</w:t>
      </w:r>
      <w:r w:rsidRPr="003D1A89">
        <w:rPr>
          <w:rFonts w:ascii="Times New Roman" w:hAnsi="Times New Roman" w:cs="Times New Roman"/>
          <w:sz w:val="28"/>
          <w:szCs w:val="28"/>
        </w:rPr>
        <w:t xml:space="preserve"> ГАБС), </w:t>
      </w:r>
      <w:hyperlink w:anchor="P164">
        <w:r w:rsidRPr="003D1A89">
          <w:rPr>
            <w:rFonts w:ascii="Times New Roman" w:hAnsi="Times New Roman" w:cs="Times New Roman"/>
            <w:sz w:val="28"/>
            <w:szCs w:val="28"/>
          </w:rPr>
          <w:t>приложение</w:t>
        </w:r>
        <w:r w:rsidRPr="003D1A89">
          <w:rPr>
            <w:rFonts w:ascii="Baskerville Old Face" w:hAnsi="Baskerville Old Face"/>
            <w:sz w:val="28"/>
            <w:szCs w:val="28"/>
          </w:rPr>
          <w:t xml:space="preserve"> </w:t>
        </w:r>
        <w:r w:rsidRPr="003D1A89">
          <w:rPr>
            <w:rFonts w:ascii="Times New Roman" w:hAnsi="Times New Roman" w:cs="Times New Roman"/>
            <w:sz w:val="28"/>
            <w:szCs w:val="28"/>
          </w:rPr>
          <w:t>№2</w:t>
        </w:r>
      </w:hyperlink>
      <w:r w:rsidRPr="003D1A89">
        <w:rPr>
          <w:rFonts w:ascii="Baskerville Old Face" w:hAnsi="Baskerville Old Face"/>
          <w:sz w:val="28"/>
          <w:szCs w:val="28"/>
        </w:rPr>
        <w:t xml:space="preserve"> </w:t>
      </w:r>
      <w:r w:rsidRPr="003D1A89">
        <w:rPr>
          <w:rFonts w:ascii="Times New Roman" w:hAnsi="Times New Roman" w:cs="Times New Roman"/>
          <w:sz w:val="28"/>
          <w:szCs w:val="28"/>
        </w:rPr>
        <w:t>к</w:t>
      </w:r>
      <w:r w:rsidRPr="003D1A89">
        <w:rPr>
          <w:rFonts w:ascii="Baskerville Old Face" w:hAnsi="Baskerville Old Face"/>
          <w:sz w:val="28"/>
          <w:szCs w:val="28"/>
        </w:rPr>
        <w:t xml:space="preserve"> </w:t>
      </w:r>
      <w:r w:rsidRPr="003D1A89">
        <w:rPr>
          <w:rFonts w:ascii="Times New Roman" w:hAnsi="Times New Roman" w:cs="Times New Roman"/>
          <w:sz w:val="28"/>
          <w:szCs w:val="28"/>
        </w:rPr>
        <w:t>настоящему</w:t>
      </w:r>
      <w:r w:rsidRPr="003D1A89">
        <w:rPr>
          <w:rFonts w:ascii="Baskerville Old Face" w:hAnsi="Baskerville Old Face"/>
          <w:sz w:val="28"/>
          <w:szCs w:val="28"/>
        </w:rPr>
        <w:t xml:space="preserve"> </w:t>
      </w:r>
      <w:r w:rsidRPr="003D1A89">
        <w:rPr>
          <w:rFonts w:ascii="Times New Roman" w:hAnsi="Times New Roman" w:cs="Times New Roman"/>
          <w:sz w:val="28"/>
          <w:szCs w:val="28"/>
        </w:rPr>
        <w:t>Отчету;</w:t>
      </w:r>
    </w:p>
    <w:p w14:paraId="5B6422F0" w14:textId="235F5F13" w:rsidR="003D1A89" w:rsidRDefault="003D1A89" w:rsidP="003D1A89">
      <w:pPr>
        <w:pStyle w:val="ab"/>
        <w:ind w:firstLine="567"/>
        <w:jc w:val="both"/>
        <w:rPr>
          <w:rFonts w:ascii="Times New Roman" w:hAnsi="Times New Roman" w:cs="Times New Roman"/>
          <w:sz w:val="28"/>
          <w:szCs w:val="28"/>
        </w:rPr>
      </w:pPr>
      <w:r w:rsidRPr="003D1A89">
        <w:rPr>
          <w:rFonts w:ascii="Times New Roman" w:hAnsi="Times New Roman" w:cs="Times New Roman"/>
          <w:sz w:val="28"/>
          <w:szCs w:val="28"/>
        </w:rPr>
        <w:t>- бюджета села Ванавара Эвенкийского муниципального района Красноярского края за 2022 год (</w:t>
      </w:r>
      <w:r>
        <w:rPr>
          <w:rFonts w:ascii="Times New Roman" w:hAnsi="Times New Roman" w:cs="Times New Roman"/>
          <w:sz w:val="28"/>
          <w:szCs w:val="28"/>
        </w:rPr>
        <w:t>2</w:t>
      </w:r>
      <w:r w:rsidRPr="003D1A89">
        <w:rPr>
          <w:rFonts w:ascii="Times New Roman" w:hAnsi="Times New Roman" w:cs="Times New Roman"/>
          <w:sz w:val="28"/>
          <w:szCs w:val="28"/>
        </w:rPr>
        <w:t xml:space="preserve"> ГАБС), </w:t>
      </w:r>
      <w:hyperlink w:anchor="P164">
        <w:r w:rsidRPr="003D1A89">
          <w:rPr>
            <w:rFonts w:ascii="Times New Roman" w:hAnsi="Times New Roman" w:cs="Times New Roman"/>
            <w:sz w:val="28"/>
            <w:szCs w:val="28"/>
          </w:rPr>
          <w:t>приложение</w:t>
        </w:r>
        <w:r w:rsidRPr="003D1A89">
          <w:rPr>
            <w:rFonts w:ascii="Baskerville Old Face" w:hAnsi="Baskerville Old Face"/>
            <w:sz w:val="28"/>
            <w:szCs w:val="28"/>
          </w:rPr>
          <w:t xml:space="preserve"> </w:t>
        </w:r>
        <w:r w:rsidRPr="003D1A89">
          <w:rPr>
            <w:rFonts w:ascii="Times New Roman" w:hAnsi="Times New Roman" w:cs="Times New Roman"/>
            <w:sz w:val="28"/>
            <w:szCs w:val="28"/>
          </w:rPr>
          <w:t>№2</w:t>
        </w:r>
      </w:hyperlink>
      <w:r w:rsidRPr="003D1A89">
        <w:rPr>
          <w:rFonts w:ascii="Baskerville Old Face" w:hAnsi="Baskerville Old Face"/>
          <w:sz w:val="28"/>
          <w:szCs w:val="28"/>
        </w:rPr>
        <w:t xml:space="preserve"> </w:t>
      </w:r>
      <w:r w:rsidRPr="003D1A89">
        <w:rPr>
          <w:rFonts w:ascii="Times New Roman" w:hAnsi="Times New Roman" w:cs="Times New Roman"/>
          <w:sz w:val="28"/>
          <w:szCs w:val="28"/>
        </w:rPr>
        <w:t>к</w:t>
      </w:r>
      <w:r w:rsidRPr="003D1A89">
        <w:rPr>
          <w:rFonts w:ascii="Baskerville Old Face" w:hAnsi="Baskerville Old Face"/>
          <w:sz w:val="28"/>
          <w:szCs w:val="28"/>
        </w:rPr>
        <w:t xml:space="preserve"> </w:t>
      </w:r>
      <w:r w:rsidRPr="003D1A89">
        <w:rPr>
          <w:rFonts w:ascii="Times New Roman" w:hAnsi="Times New Roman" w:cs="Times New Roman"/>
          <w:sz w:val="28"/>
          <w:szCs w:val="28"/>
        </w:rPr>
        <w:t>настоящему</w:t>
      </w:r>
      <w:r w:rsidRPr="003D1A89">
        <w:rPr>
          <w:rFonts w:ascii="Baskerville Old Face" w:hAnsi="Baskerville Old Face"/>
          <w:sz w:val="28"/>
          <w:szCs w:val="28"/>
        </w:rPr>
        <w:t xml:space="preserve"> </w:t>
      </w:r>
      <w:r w:rsidRPr="003D1A89">
        <w:rPr>
          <w:rFonts w:ascii="Times New Roman" w:hAnsi="Times New Roman" w:cs="Times New Roman"/>
          <w:sz w:val="28"/>
          <w:szCs w:val="28"/>
        </w:rPr>
        <w:t>Отчету;</w:t>
      </w:r>
    </w:p>
    <w:p w14:paraId="289AF2DF" w14:textId="1CCF3046" w:rsidR="003D1A89" w:rsidRPr="003D1A89" w:rsidRDefault="003D1A89" w:rsidP="003D1A89">
      <w:pPr>
        <w:pStyle w:val="ab"/>
        <w:ind w:firstLine="567"/>
        <w:jc w:val="both"/>
        <w:rPr>
          <w:rFonts w:ascii="Times New Roman" w:hAnsi="Times New Roman" w:cs="Times New Roman"/>
          <w:sz w:val="28"/>
          <w:szCs w:val="28"/>
        </w:rPr>
      </w:pPr>
      <w:r w:rsidRPr="003D1A89">
        <w:rPr>
          <w:rFonts w:ascii="Times New Roman" w:hAnsi="Times New Roman" w:cs="Times New Roman"/>
          <w:sz w:val="28"/>
          <w:szCs w:val="28"/>
        </w:rPr>
        <w:lastRenderedPageBreak/>
        <w:t xml:space="preserve">- бюджета </w:t>
      </w:r>
      <w:r>
        <w:rPr>
          <w:rFonts w:ascii="Times New Roman" w:hAnsi="Times New Roman" w:cs="Times New Roman"/>
          <w:sz w:val="28"/>
          <w:szCs w:val="28"/>
        </w:rPr>
        <w:t>посёлка Тура</w:t>
      </w:r>
      <w:r w:rsidRPr="003D1A89">
        <w:rPr>
          <w:rFonts w:ascii="Times New Roman" w:hAnsi="Times New Roman" w:cs="Times New Roman"/>
          <w:sz w:val="28"/>
          <w:szCs w:val="28"/>
        </w:rPr>
        <w:t xml:space="preserve"> Эвенкийского муниципального района Красноярского края за 2022 год (</w:t>
      </w:r>
      <w:r>
        <w:rPr>
          <w:rFonts w:ascii="Times New Roman" w:hAnsi="Times New Roman" w:cs="Times New Roman"/>
          <w:sz w:val="28"/>
          <w:szCs w:val="28"/>
        </w:rPr>
        <w:t>2</w:t>
      </w:r>
      <w:r w:rsidRPr="003D1A89">
        <w:rPr>
          <w:rFonts w:ascii="Times New Roman" w:hAnsi="Times New Roman" w:cs="Times New Roman"/>
          <w:sz w:val="28"/>
          <w:szCs w:val="28"/>
        </w:rPr>
        <w:t xml:space="preserve"> ГАБС), </w:t>
      </w:r>
      <w:hyperlink w:anchor="P164">
        <w:r w:rsidRPr="003D1A89">
          <w:rPr>
            <w:rFonts w:ascii="Times New Roman" w:hAnsi="Times New Roman" w:cs="Times New Roman"/>
            <w:sz w:val="28"/>
            <w:szCs w:val="28"/>
          </w:rPr>
          <w:t>приложение</w:t>
        </w:r>
        <w:r w:rsidRPr="003D1A89">
          <w:rPr>
            <w:rFonts w:ascii="Baskerville Old Face" w:hAnsi="Baskerville Old Face"/>
            <w:sz w:val="28"/>
            <w:szCs w:val="28"/>
          </w:rPr>
          <w:t xml:space="preserve"> </w:t>
        </w:r>
        <w:r w:rsidRPr="003D1A89">
          <w:rPr>
            <w:rFonts w:ascii="Times New Roman" w:hAnsi="Times New Roman" w:cs="Times New Roman"/>
            <w:sz w:val="28"/>
            <w:szCs w:val="28"/>
          </w:rPr>
          <w:t>№2</w:t>
        </w:r>
      </w:hyperlink>
      <w:r w:rsidRPr="003D1A89">
        <w:rPr>
          <w:rFonts w:ascii="Baskerville Old Face" w:hAnsi="Baskerville Old Face"/>
          <w:sz w:val="28"/>
          <w:szCs w:val="28"/>
        </w:rPr>
        <w:t xml:space="preserve"> </w:t>
      </w:r>
      <w:r w:rsidRPr="003D1A89">
        <w:rPr>
          <w:rFonts w:ascii="Times New Roman" w:hAnsi="Times New Roman" w:cs="Times New Roman"/>
          <w:sz w:val="28"/>
          <w:szCs w:val="28"/>
        </w:rPr>
        <w:t>к</w:t>
      </w:r>
      <w:r w:rsidRPr="003D1A89">
        <w:rPr>
          <w:rFonts w:ascii="Baskerville Old Face" w:hAnsi="Baskerville Old Face"/>
          <w:sz w:val="28"/>
          <w:szCs w:val="28"/>
        </w:rPr>
        <w:t xml:space="preserve"> </w:t>
      </w:r>
      <w:r w:rsidRPr="003D1A89">
        <w:rPr>
          <w:rFonts w:ascii="Times New Roman" w:hAnsi="Times New Roman" w:cs="Times New Roman"/>
          <w:sz w:val="28"/>
          <w:szCs w:val="28"/>
        </w:rPr>
        <w:t>настоящему</w:t>
      </w:r>
      <w:r w:rsidRPr="003D1A89">
        <w:rPr>
          <w:rFonts w:ascii="Baskerville Old Face" w:hAnsi="Baskerville Old Face"/>
          <w:sz w:val="28"/>
          <w:szCs w:val="28"/>
        </w:rPr>
        <w:t xml:space="preserve"> </w:t>
      </w:r>
      <w:r w:rsidRPr="003D1A89">
        <w:rPr>
          <w:rFonts w:ascii="Times New Roman" w:hAnsi="Times New Roman" w:cs="Times New Roman"/>
          <w:sz w:val="28"/>
          <w:szCs w:val="28"/>
        </w:rPr>
        <w:t>Отчету</w:t>
      </w:r>
      <w:r>
        <w:rPr>
          <w:rFonts w:ascii="Times New Roman" w:hAnsi="Times New Roman" w:cs="Times New Roman"/>
          <w:sz w:val="28"/>
          <w:szCs w:val="28"/>
        </w:rPr>
        <w:t>;</w:t>
      </w:r>
    </w:p>
    <w:p w14:paraId="3312F62A" w14:textId="1C0F241F" w:rsidR="00F511B8" w:rsidRDefault="00F511B8" w:rsidP="00733E0C">
      <w:pPr>
        <w:pStyle w:val="ab"/>
        <w:ind w:firstLine="567"/>
        <w:jc w:val="both"/>
        <w:rPr>
          <w:rFonts w:ascii="Times New Roman" w:hAnsi="Times New Roman" w:cs="Times New Roman"/>
          <w:sz w:val="28"/>
          <w:szCs w:val="28"/>
        </w:rPr>
      </w:pPr>
      <w:r w:rsidRPr="003D1A89">
        <w:rPr>
          <w:rFonts w:ascii="Times New Roman" w:hAnsi="Times New Roman" w:cs="Times New Roman"/>
          <w:sz w:val="28"/>
          <w:szCs w:val="28"/>
        </w:rPr>
        <w:t>- бюджет</w:t>
      </w:r>
      <w:r w:rsidR="0038345B">
        <w:rPr>
          <w:rFonts w:ascii="Times New Roman" w:hAnsi="Times New Roman" w:cs="Times New Roman"/>
          <w:sz w:val="28"/>
          <w:szCs w:val="28"/>
        </w:rPr>
        <w:t>ов</w:t>
      </w:r>
      <w:r w:rsidRPr="003D1A89">
        <w:rPr>
          <w:rFonts w:ascii="Times New Roman" w:hAnsi="Times New Roman" w:cs="Times New Roman"/>
          <w:sz w:val="28"/>
          <w:szCs w:val="28"/>
        </w:rPr>
        <w:t xml:space="preserve"> сельских поселений Эвенкийского муниципального района Красноярского края за 202</w:t>
      </w:r>
      <w:r w:rsidR="003D1A89" w:rsidRPr="003D1A89">
        <w:rPr>
          <w:rFonts w:ascii="Times New Roman" w:hAnsi="Times New Roman" w:cs="Times New Roman"/>
          <w:sz w:val="28"/>
          <w:szCs w:val="28"/>
        </w:rPr>
        <w:t>2</w:t>
      </w:r>
      <w:r w:rsidRPr="003D1A89">
        <w:rPr>
          <w:rFonts w:ascii="Times New Roman" w:hAnsi="Times New Roman" w:cs="Times New Roman"/>
          <w:sz w:val="28"/>
          <w:szCs w:val="28"/>
        </w:rPr>
        <w:t xml:space="preserve"> год (20 ГАБС)</w:t>
      </w:r>
      <w:r w:rsidR="00EF4758" w:rsidRPr="003D1A89">
        <w:rPr>
          <w:rFonts w:ascii="Times New Roman" w:hAnsi="Times New Roman" w:cs="Times New Roman"/>
          <w:sz w:val="28"/>
          <w:szCs w:val="28"/>
        </w:rPr>
        <w:t xml:space="preserve">, </w:t>
      </w:r>
      <w:hyperlink w:anchor="P164">
        <w:r w:rsidR="00B7685F" w:rsidRPr="003D1A89">
          <w:rPr>
            <w:rFonts w:ascii="Times New Roman" w:hAnsi="Times New Roman" w:cs="Times New Roman"/>
            <w:sz w:val="28"/>
            <w:szCs w:val="28"/>
          </w:rPr>
          <w:t>приложение</w:t>
        </w:r>
        <w:r w:rsidR="00B7685F" w:rsidRPr="003D1A89">
          <w:rPr>
            <w:rFonts w:ascii="Baskerville Old Face" w:hAnsi="Baskerville Old Face"/>
            <w:sz w:val="28"/>
            <w:szCs w:val="28"/>
          </w:rPr>
          <w:t xml:space="preserve"> </w:t>
        </w:r>
        <w:r w:rsidR="00B7685F" w:rsidRPr="003D1A89">
          <w:rPr>
            <w:rFonts w:ascii="Times New Roman" w:hAnsi="Times New Roman" w:cs="Times New Roman"/>
            <w:sz w:val="28"/>
            <w:szCs w:val="28"/>
          </w:rPr>
          <w:t>№</w:t>
        </w:r>
        <w:r w:rsidR="00B81931" w:rsidRPr="003D1A89">
          <w:rPr>
            <w:rFonts w:ascii="Times New Roman" w:hAnsi="Times New Roman" w:cs="Times New Roman"/>
            <w:sz w:val="28"/>
            <w:szCs w:val="28"/>
          </w:rPr>
          <w:t>2</w:t>
        </w:r>
      </w:hyperlink>
      <w:r w:rsidR="00B7685F" w:rsidRPr="003D1A89">
        <w:rPr>
          <w:rFonts w:ascii="Baskerville Old Face" w:hAnsi="Baskerville Old Face"/>
          <w:sz w:val="28"/>
          <w:szCs w:val="28"/>
        </w:rPr>
        <w:t xml:space="preserve"> </w:t>
      </w:r>
      <w:r w:rsidR="00B7685F" w:rsidRPr="003D1A89">
        <w:rPr>
          <w:rFonts w:ascii="Times New Roman" w:hAnsi="Times New Roman" w:cs="Times New Roman"/>
          <w:sz w:val="28"/>
          <w:szCs w:val="28"/>
        </w:rPr>
        <w:t>к</w:t>
      </w:r>
      <w:r w:rsidR="00B7685F" w:rsidRPr="003D1A89">
        <w:rPr>
          <w:rFonts w:ascii="Baskerville Old Face" w:hAnsi="Baskerville Old Face"/>
          <w:sz w:val="28"/>
          <w:szCs w:val="28"/>
        </w:rPr>
        <w:t xml:space="preserve"> </w:t>
      </w:r>
      <w:r w:rsidR="00B7685F" w:rsidRPr="003D1A89">
        <w:rPr>
          <w:rFonts w:ascii="Times New Roman" w:hAnsi="Times New Roman" w:cs="Times New Roman"/>
          <w:sz w:val="28"/>
          <w:szCs w:val="28"/>
        </w:rPr>
        <w:t>настоящему</w:t>
      </w:r>
      <w:r w:rsidR="00B7685F" w:rsidRPr="003D1A89">
        <w:rPr>
          <w:rFonts w:ascii="Baskerville Old Face" w:hAnsi="Baskerville Old Face"/>
          <w:sz w:val="28"/>
          <w:szCs w:val="28"/>
        </w:rPr>
        <w:t xml:space="preserve"> </w:t>
      </w:r>
      <w:r w:rsidR="00B81931" w:rsidRPr="003D1A89">
        <w:rPr>
          <w:rFonts w:ascii="Times New Roman" w:hAnsi="Times New Roman" w:cs="Times New Roman"/>
          <w:sz w:val="28"/>
          <w:szCs w:val="28"/>
        </w:rPr>
        <w:t>О</w:t>
      </w:r>
      <w:r w:rsidR="00B7685F" w:rsidRPr="003D1A89">
        <w:rPr>
          <w:rFonts w:ascii="Times New Roman" w:hAnsi="Times New Roman" w:cs="Times New Roman"/>
          <w:sz w:val="28"/>
          <w:szCs w:val="28"/>
        </w:rPr>
        <w:t>тчету</w:t>
      </w:r>
      <w:r w:rsidR="0038345B">
        <w:rPr>
          <w:rFonts w:ascii="Times New Roman" w:hAnsi="Times New Roman" w:cs="Times New Roman"/>
          <w:sz w:val="28"/>
          <w:szCs w:val="28"/>
        </w:rPr>
        <w:t>.</w:t>
      </w:r>
    </w:p>
    <w:p w14:paraId="0BE9719C" w14:textId="14438EB7" w:rsidR="0038345B" w:rsidRDefault="00BF3832" w:rsidP="00CD432E">
      <w:pPr>
        <w:pStyle w:val="ab"/>
        <w:numPr>
          <w:ilvl w:val="0"/>
          <w:numId w:val="12"/>
        </w:numPr>
        <w:ind w:left="0" w:firstLine="567"/>
        <w:jc w:val="both"/>
        <w:rPr>
          <w:rFonts w:ascii="Times New Roman" w:hAnsi="Times New Roman" w:cs="Times New Roman"/>
          <w:sz w:val="28"/>
          <w:szCs w:val="28"/>
        </w:rPr>
      </w:pPr>
      <w:r w:rsidRPr="00CD432E">
        <w:rPr>
          <w:rFonts w:ascii="Times New Roman" w:hAnsi="Times New Roman" w:cs="Times New Roman"/>
          <w:sz w:val="28"/>
          <w:szCs w:val="28"/>
        </w:rPr>
        <w:t>П</w:t>
      </w:r>
      <w:r w:rsidR="0038345B" w:rsidRPr="00CD432E">
        <w:rPr>
          <w:rFonts w:ascii="Times New Roman" w:hAnsi="Times New Roman" w:cs="Times New Roman"/>
          <w:sz w:val="28"/>
          <w:szCs w:val="28"/>
        </w:rPr>
        <w:t>ров</w:t>
      </w:r>
      <w:r w:rsidR="0038345B">
        <w:rPr>
          <w:rFonts w:ascii="Times New Roman" w:hAnsi="Times New Roman" w:cs="Times New Roman"/>
          <w:sz w:val="28"/>
          <w:szCs w:val="28"/>
        </w:rPr>
        <w:t>едена внешняя проверка годового отчета об исполнении районного бюджета и бюджетов сельских поселений, входящих в состав Эвенкийского муниципального района за 2022 год</w:t>
      </w:r>
      <w:r w:rsidR="00A73EA9">
        <w:rPr>
          <w:rFonts w:ascii="Times New Roman" w:hAnsi="Times New Roman" w:cs="Times New Roman"/>
          <w:sz w:val="28"/>
          <w:szCs w:val="28"/>
        </w:rPr>
        <w:t>, подготовлено 24 заключения</w:t>
      </w:r>
      <w:r w:rsidR="002A4FBB">
        <w:rPr>
          <w:rFonts w:ascii="Times New Roman" w:hAnsi="Times New Roman" w:cs="Times New Roman"/>
          <w:sz w:val="28"/>
          <w:szCs w:val="28"/>
        </w:rPr>
        <w:t>,</w:t>
      </w:r>
      <w:r w:rsidR="002A4FBB" w:rsidRPr="002A4FBB">
        <w:rPr>
          <w:rFonts w:ascii="Times New Roman" w:hAnsi="Times New Roman" w:cs="Times New Roman"/>
          <w:sz w:val="28"/>
          <w:szCs w:val="28"/>
        </w:rPr>
        <w:t xml:space="preserve"> </w:t>
      </w:r>
      <w:r w:rsidR="002A4FBB">
        <w:rPr>
          <w:rFonts w:ascii="Times New Roman" w:hAnsi="Times New Roman" w:cs="Times New Roman"/>
          <w:sz w:val="28"/>
          <w:szCs w:val="28"/>
        </w:rPr>
        <w:t xml:space="preserve">которые </w:t>
      </w:r>
      <w:r w:rsidR="002A4FBB" w:rsidRPr="00641B7F">
        <w:rPr>
          <w:rFonts w:ascii="Times New Roman" w:hAnsi="Times New Roman" w:cs="Times New Roman"/>
          <w:sz w:val="28"/>
          <w:szCs w:val="28"/>
        </w:rPr>
        <w:t>размещен</w:t>
      </w:r>
      <w:r w:rsidR="002A4FBB">
        <w:rPr>
          <w:rFonts w:ascii="Times New Roman" w:hAnsi="Times New Roman" w:cs="Times New Roman"/>
          <w:sz w:val="28"/>
          <w:szCs w:val="28"/>
        </w:rPr>
        <w:t>ы</w:t>
      </w:r>
      <w:r w:rsidR="002A4FBB" w:rsidRPr="00641B7F">
        <w:rPr>
          <w:rFonts w:ascii="Times New Roman" w:hAnsi="Times New Roman" w:cs="Times New Roman"/>
          <w:sz w:val="28"/>
          <w:szCs w:val="28"/>
        </w:rPr>
        <w:t xml:space="preserve"> на официальном сайте Эвенкийского муниципального района на страничке Контрольно-счетной палаты Эвенкийского муниципального района в разделе «Результаты экспертно-аналитической деятельности»</w:t>
      </w:r>
      <w:r w:rsidR="002A4FBB">
        <w:rPr>
          <w:rFonts w:ascii="Times New Roman" w:hAnsi="Times New Roman" w:cs="Times New Roman"/>
          <w:sz w:val="28"/>
          <w:szCs w:val="28"/>
        </w:rPr>
        <w:t>.</w:t>
      </w:r>
    </w:p>
    <w:p w14:paraId="38EC84DB" w14:textId="77777777" w:rsidR="001551BB" w:rsidRDefault="001551BB" w:rsidP="002A4FBB">
      <w:pPr>
        <w:pStyle w:val="ab"/>
        <w:ind w:firstLine="567"/>
        <w:jc w:val="both"/>
        <w:rPr>
          <w:rFonts w:ascii="Times New Roman" w:hAnsi="Times New Roman" w:cs="Times New Roman"/>
          <w:sz w:val="28"/>
          <w:szCs w:val="28"/>
        </w:rPr>
      </w:pPr>
    </w:p>
    <w:p w14:paraId="696C25A0" w14:textId="3B3242D6" w:rsidR="00ED38FB" w:rsidRPr="00E51BC6" w:rsidRDefault="0056762F" w:rsidP="00E51BC6">
      <w:pPr>
        <w:pStyle w:val="a7"/>
        <w:numPr>
          <w:ilvl w:val="0"/>
          <w:numId w:val="6"/>
        </w:numPr>
        <w:spacing w:after="0" w:line="240" w:lineRule="auto"/>
        <w:ind w:left="0" w:right="-2" w:firstLine="0"/>
        <w:jc w:val="center"/>
        <w:rPr>
          <w:rFonts w:ascii="Times New Roman" w:hAnsi="Times New Roman" w:cs="Times New Roman"/>
          <w:b/>
          <w:bCs/>
          <w:sz w:val="28"/>
          <w:szCs w:val="28"/>
        </w:rPr>
      </w:pPr>
      <w:r>
        <w:rPr>
          <w:rFonts w:ascii="Times New Roman" w:hAnsi="Times New Roman" w:cs="Times New Roman"/>
          <w:b/>
          <w:bCs/>
          <w:sz w:val="28"/>
          <w:szCs w:val="28"/>
        </w:rPr>
        <w:t>Организационная</w:t>
      </w:r>
      <w:r w:rsidR="00E51BC6" w:rsidRPr="00E51BC6">
        <w:rPr>
          <w:rFonts w:ascii="Times New Roman" w:hAnsi="Times New Roman" w:cs="Times New Roman"/>
          <w:b/>
          <w:bCs/>
          <w:sz w:val="28"/>
          <w:szCs w:val="28"/>
        </w:rPr>
        <w:t xml:space="preserve"> деятельности Контрольно-счетной палаты</w:t>
      </w:r>
    </w:p>
    <w:p w14:paraId="6BFF5ACF" w14:textId="6FAD8BA7" w:rsidR="00185159" w:rsidRDefault="00185159" w:rsidP="00185159">
      <w:pPr>
        <w:spacing w:after="0" w:line="240" w:lineRule="auto"/>
        <w:ind w:firstLine="567"/>
        <w:jc w:val="both"/>
        <w:rPr>
          <w:rFonts w:ascii="Times New Roman" w:eastAsia="Times New Roman" w:hAnsi="Times New Roman" w:cs="Times New Roman"/>
          <w:sz w:val="28"/>
          <w:szCs w:val="28"/>
        </w:rPr>
      </w:pPr>
      <w:r w:rsidRPr="004C305C">
        <w:rPr>
          <w:rFonts w:ascii="Times New Roman" w:eastAsia="Times New Roman" w:hAnsi="Times New Roman" w:cs="Times New Roman"/>
          <w:sz w:val="28"/>
          <w:szCs w:val="28"/>
        </w:rPr>
        <w:t xml:space="preserve">С </w:t>
      </w:r>
      <w:r w:rsidR="0060140C" w:rsidRPr="004C305C">
        <w:rPr>
          <w:rFonts w:ascii="Times New Roman" w:eastAsia="Times New Roman" w:hAnsi="Times New Roman" w:cs="Times New Roman"/>
          <w:sz w:val="28"/>
          <w:szCs w:val="28"/>
        </w:rPr>
        <w:t xml:space="preserve">1 января </w:t>
      </w:r>
      <w:r w:rsidRPr="004C305C">
        <w:rPr>
          <w:rFonts w:ascii="Times New Roman" w:eastAsia="Times New Roman" w:hAnsi="Times New Roman" w:cs="Times New Roman"/>
          <w:sz w:val="28"/>
          <w:szCs w:val="28"/>
        </w:rPr>
        <w:t xml:space="preserve">2023 </w:t>
      </w:r>
      <w:r w:rsidR="0060140C" w:rsidRPr="004C305C">
        <w:rPr>
          <w:rFonts w:ascii="Times New Roman" w:eastAsia="Times New Roman" w:hAnsi="Times New Roman" w:cs="Times New Roman"/>
          <w:sz w:val="28"/>
          <w:szCs w:val="28"/>
        </w:rPr>
        <w:t xml:space="preserve">года </w:t>
      </w:r>
      <w:r w:rsidRPr="004C305C">
        <w:rPr>
          <w:rFonts w:ascii="Times New Roman" w:eastAsia="Times New Roman" w:hAnsi="Times New Roman" w:cs="Times New Roman"/>
          <w:sz w:val="28"/>
          <w:szCs w:val="28"/>
        </w:rPr>
        <w:t xml:space="preserve">Контрольно-счетная палата Эвенкийского муниципального района осуществляет свою деятельность </w:t>
      </w:r>
      <w:r w:rsidR="0060140C" w:rsidRPr="004C305C">
        <w:rPr>
          <w:rFonts w:ascii="Times New Roman" w:eastAsia="Times New Roman" w:hAnsi="Times New Roman" w:cs="Times New Roman"/>
          <w:sz w:val="28"/>
          <w:szCs w:val="28"/>
        </w:rPr>
        <w:t>в статусе</w:t>
      </w:r>
      <w:r w:rsidRPr="004C305C">
        <w:rPr>
          <w:rFonts w:ascii="Times New Roman" w:eastAsia="Times New Roman" w:hAnsi="Times New Roman" w:cs="Times New Roman"/>
          <w:sz w:val="28"/>
          <w:szCs w:val="28"/>
        </w:rPr>
        <w:t xml:space="preserve"> юридическо</w:t>
      </w:r>
      <w:r w:rsidR="0060140C" w:rsidRPr="004C305C">
        <w:rPr>
          <w:rFonts w:ascii="Times New Roman" w:eastAsia="Times New Roman" w:hAnsi="Times New Roman" w:cs="Times New Roman"/>
          <w:sz w:val="28"/>
          <w:szCs w:val="28"/>
        </w:rPr>
        <w:t>го</w:t>
      </w:r>
      <w:r w:rsidRPr="004C305C">
        <w:rPr>
          <w:rFonts w:ascii="Times New Roman" w:eastAsia="Times New Roman" w:hAnsi="Times New Roman" w:cs="Times New Roman"/>
          <w:sz w:val="28"/>
          <w:szCs w:val="28"/>
        </w:rPr>
        <w:t xml:space="preserve"> лиц</w:t>
      </w:r>
      <w:r w:rsidR="0060140C" w:rsidRPr="004C305C">
        <w:rPr>
          <w:rFonts w:ascii="Times New Roman" w:eastAsia="Times New Roman" w:hAnsi="Times New Roman" w:cs="Times New Roman"/>
          <w:sz w:val="28"/>
          <w:szCs w:val="28"/>
        </w:rPr>
        <w:t>а</w:t>
      </w:r>
      <w:r w:rsidRPr="004C305C">
        <w:rPr>
          <w:rFonts w:ascii="Times New Roman" w:eastAsia="Times New Roman" w:hAnsi="Times New Roman" w:cs="Times New Roman"/>
          <w:sz w:val="28"/>
          <w:szCs w:val="28"/>
        </w:rPr>
        <w:t>.</w:t>
      </w:r>
    </w:p>
    <w:p w14:paraId="29C75684" w14:textId="00C90C78" w:rsidR="00A11ED3" w:rsidRPr="00A11ED3" w:rsidRDefault="00A11ED3" w:rsidP="00A11ED3">
      <w:pPr>
        <w:pStyle w:val="ab"/>
        <w:ind w:firstLine="567"/>
        <w:jc w:val="both"/>
        <w:rPr>
          <w:rFonts w:ascii="Times New Roman" w:eastAsia="Calibri" w:hAnsi="Times New Roman" w:cs="Times New Roman"/>
          <w:sz w:val="28"/>
          <w:szCs w:val="28"/>
          <w:lang w:eastAsia="en-US"/>
        </w:rPr>
      </w:pPr>
      <w:r w:rsidRPr="00A11ED3">
        <w:rPr>
          <w:rFonts w:ascii="Times New Roman" w:eastAsia="Calibri" w:hAnsi="Times New Roman" w:cs="Times New Roman"/>
          <w:sz w:val="28"/>
          <w:szCs w:val="28"/>
          <w:lang w:eastAsia="en-US"/>
        </w:rPr>
        <w:t>По состоянию на 31</w:t>
      </w:r>
      <w:r w:rsidR="0060140C">
        <w:rPr>
          <w:rFonts w:ascii="Times New Roman" w:eastAsia="Calibri" w:hAnsi="Times New Roman" w:cs="Times New Roman"/>
          <w:sz w:val="28"/>
          <w:szCs w:val="28"/>
          <w:lang w:eastAsia="en-US"/>
        </w:rPr>
        <w:t xml:space="preserve"> декабря 2023</w:t>
      </w:r>
      <w:r w:rsidRPr="00A11ED3">
        <w:rPr>
          <w:rFonts w:ascii="Times New Roman" w:eastAsia="Calibri" w:hAnsi="Times New Roman" w:cs="Times New Roman"/>
          <w:sz w:val="28"/>
          <w:szCs w:val="28"/>
          <w:lang w:eastAsia="en-US"/>
        </w:rPr>
        <w:t xml:space="preserve"> года штатная численность Контрольно-счетной палаты составляла 9 человек, фактическая численность сотрудников составляла 7 человек. Все сотрудники имеют высшее профессиональное образование. В 2023 году 2 сотрудника прошли обучение по повышению квалификации. </w:t>
      </w:r>
    </w:p>
    <w:p w14:paraId="731719E9" w14:textId="1721DE6D" w:rsidR="0056762F" w:rsidRPr="0056762F" w:rsidRDefault="0056762F" w:rsidP="0056762F">
      <w:pPr>
        <w:pStyle w:val="ab"/>
        <w:ind w:firstLine="567"/>
        <w:jc w:val="both"/>
        <w:rPr>
          <w:rFonts w:ascii="Times New Roman" w:eastAsia="Times New Roman" w:hAnsi="Times New Roman" w:cs="Times New Roman"/>
          <w:sz w:val="28"/>
          <w:szCs w:val="28"/>
        </w:rPr>
      </w:pPr>
      <w:r w:rsidRPr="0056762F">
        <w:rPr>
          <w:rFonts w:ascii="Times New Roman" w:eastAsia="Times New Roman" w:hAnsi="Times New Roman" w:cs="Times New Roman"/>
          <w:sz w:val="28"/>
          <w:szCs w:val="28"/>
        </w:rPr>
        <w:t>Контрольно-</w:t>
      </w:r>
      <w:r>
        <w:rPr>
          <w:rFonts w:ascii="Times New Roman" w:eastAsia="Times New Roman" w:hAnsi="Times New Roman" w:cs="Times New Roman"/>
          <w:sz w:val="28"/>
          <w:szCs w:val="28"/>
        </w:rPr>
        <w:t>с</w:t>
      </w:r>
      <w:r w:rsidRPr="0056762F">
        <w:rPr>
          <w:rFonts w:ascii="Times New Roman" w:eastAsia="Times New Roman" w:hAnsi="Times New Roman" w:cs="Times New Roman"/>
          <w:sz w:val="28"/>
          <w:szCs w:val="28"/>
        </w:rPr>
        <w:t xml:space="preserve">четная палата </w:t>
      </w:r>
      <w:r>
        <w:rPr>
          <w:rFonts w:ascii="Times New Roman" w:eastAsia="Times New Roman" w:hAnsi="Times New Roman" w:cs="Times New Roman"/>
          <w:sz w:val="28"/>
          <w:szCs w:val="28"/>
        </w:rPr>
        <w:t>Эвенкийского муниципального района</w:t>
      </w:r>
      <w:r w:rsidRPr="0056762F">
        <w:rPr>
          <w:rFonts w:ascii="Times New Roman" w:eastAsia="Times New Roman" w:hAnsi="Times New Roman" w:cs="Times New Roman"/>
          <w:sz w:val="28"/>
          <w:szCs w:val="28"/>
        </w:rPr>
        <w:t xml:space="preserve">, являясь органом местного самоуправления муниципального района, </w:t>
      </w:r>
      <w:r w:rsidRPr="0056762F">
        <w:rPr>
          <w:rFonts w:ascii="Times New Roman" w:hAnsi="Times New Roman" w:cs="Times New Roman"/>
          <w:sz w:val="28"/>
          <w:szCs w:val="28"/>
        </w:rPr>
        <w:t>наделенная законом бюджетными полномочиями и</w:t>
      </w:r>
      <w:r w:rsidRPr="0056762F">
        <w:rPr>
          <w:rFonts w:ascii="Times New Roman" w:eastAsia="Times New Roman" w:hAnsi="Times New Roman" w:cs="Times New Roman"/>
          <w:sz w:val="28"/>
          <w:szCs w:val="28"/>
        </w:rPr>
        <w:t xml:space="preserve"> являясь постоянно действующим органом внешнего муниципального финансового контроля, все наиболее важные вопросы деятельности, включая вопросы планирования и организации деятельности, методологии работы рассматривает на заседаниях коллегиального органа </w:t>
      </w:r>
      <w:r>
        <w:rPr>
          <w:rFonts w:ascii="Times New Roman" w:eastAsia="Times New Roman" w:hAnsi="Times New Roman" w:cs="Times New Roman"/>
          <w:sz w:val="28"/>
          <w:szCs w:val="28"/>
        </w:rPr>
        <w:t>-</w:t>
      </w:r>
      <w:r w:rsidRPr="0056762F">
        <w:rPr>
          <w:rFonts w:ascii="Times New Roman" w:eastAsia="Times New Roman" w:hAnsi="Times New Roman" w:cs="Times New Roman"/>
          <w:sz w:val="28"/>
          <w:szCs w:val="28"/>
        </w:rPr>
        <w:t xml:space="preserve"> Коллегии </w:t>
      </w:r>
      <w:r>
        <w:rPr>
          <w:rFonts w:ascii="Times New Roman" w:eastAsia="Times New Roman" w:hAnsi="Times New Roman" w:cs="Times New Roman"/>
          <w:sz w:val="28"/>
          <w:szCs w:val="28"/>
        </w:rPr>
        <w:t>Контрольно-</w:t>
      </w:r>
      <w:r w:rsidRPr="0056762F">
        <w:rPr>
          <w:rFonts w:ascii="Times New Roman" w:eastAsia="Times New Roman" w:hAnsi="Times New Roman" w:cs="Times New Roman"/>
          <w:sz w:val="28"/>
          <w:szCs w:val="28"/>
        </w:rPr>
        <w:t>счетной палаты</w:t>
      </w:r>
      <w:r>
        <w:rPr>
          <w:rFonts w:ascii="Times New Roman" w:eastAsia="Times New Roman" w:hAnsi="Times New Roman" w:cs="Times New Roman"/>
          <w:sz w:val="28"/>
          <w:szCs w:val="28"/>
        </w:rPr>
        <w:t xml:space="preserve"> Эвенкийского муниципального района</w:t>
      </w:r>
      <w:r w:rsidR="00CF0970">
        <w:rPr>
          <w:rFonts w:ascii="Times New Roman" w:eastAsia="Times New Roman" w:hAnsi="Times New Roman" w:cs="Times New Roman"/>
          <w:sz w:val="28"/>
          <w:szCs w:val="28"/>
        </w:rPr>
        <w:t xml:space="preserve"> (далее - Коллегия)</w:t>
      </w:r>
      <w:r w:rsidRPr="0056762F">
        <w:rPr>
          <w:rFonts w:ascii="Times New Roman" w:eastAsia="Times New Roman" w:hAnsi="Times New Roman" w:cs="Times New Roman"/>
          <w:sz w:val="28"/>
          <w:szCs w:val="28"/>
        </w:rPr>
        <w:t xml:space="preserve">, порядок работы которой определен </w:t>
      </w:r>
      <w:r w:rsidR="0060140C">
        <w:rPr>
          <w:rFonts w:ascii="Times New Roman" w:eastAsia="Times New Roman" w:hAnsi="Times New Roman" w:cs="Times New Roman"/>
          <w:sz w:val="28"/>
          <w:szCs w:val="28"/>
        </w:rPr>
        <w:t>Р</w:t>
      </w:r>
      <w:r w:rsidRPr="0056762F">
        <w:rPr>
          <w:rFonts w:ascii="Times New Roman" w:eastAsia="Times New Roman" w:hAnsi="Times New Roman" w:cs="Times New Roman"/>
          <w:sz w:val="28"/>
          <w:szCs w:val="28"/>
        </w:rPr>
        <w:t xml:space="preserve">егламентом </w:t>
      </w:r>
      <w:r>
        <w:rPr>
          <w:rFonts w:ascii="Times New Roman" w:eastAsia="Times New Roman" w:hAnsi="Times New Roman" w:cs="Times New Roman"/>
          <w:sz w:val="28"/>
          <w:szCs w:val="28"/>
        </w:rPr>
        <w:t>Контрольно-</w:t>
      </w:r>
      <w:r w:rsidRPr="0056762F">
        <w:rPr>
          <w:rFonts w:ascii="Times New Roman" w:eastAsia="Times New Roman" w:hAnsi="Times New Roman" w:cs="Times New Roman"/>
          <w:sz w:val="28"/>
          <w:szCs w:val="28"/>
        </w:rPr>
        <w:t>счетной палаты.</w:t>
      </w:r>
    </w:p>
    <w:p w14:paraId="4A1B39BD" w14:textId="30631DF0" w:rsidR="0056762F" w:rsidRPr="0056762F" w:rsidRDefault="0056762F" w:rsidP="0056762F">
      <w:pPr>
        <w:pStyle w:val="ab"/>
        <w:ind w:firstLine="567"/>
        <w:jc w:val="both"/>
        <w:rPr>
          <w:rFonts w:ascii="Times New Roman" w:hAnsi="Times New Roman" w:cs="Times New Roman"/>
          <w:sz w:val="28"/>
          <w:szCs w:val="28"/>
        </w:rPr>
      </w:pPr>
      <w:r w:rsidRPr="0056762F">
        <w:rPr>
          <w:rFonts w:ascii="Times New Roman" w:hAnsi="Times New Roman" w:cs="Times New Roman"/>
          <w:sz w:val="28"/>
          <w:szCs w:val="28"/>
        </w:rPr>
        <w:t xml:space="preserve">В отчетном периоде Коллегия, как коллективный орган по выработке согласованных решений, провела </w:t>
      </w:r>
      <w:r w:rsidR="004C305C">
        <w:rPr>
          <w:rFonts w:ascii="Times New Roman" w:hAnsi="Times New Roman" w:cs="Times New Roman"/>
          <w:sz w:val="28"/>
          <w:szCs w:val="28"/>
        </w:rPr>
        <w:t>20</w:t>
      </w:r>
      <w:r w:rsidRPr="0056762F">
        <w:rPr>
          <w:rFonts w:ascii="Times New Roman" w:hAnsi="Times New Roman" w:cs="Times New Roman"/>
          <w:sz w:val="28"/>
          <w:szCs w:val="28"/>
        </w:rPr>
        <w:t xml:space="preserve"> заседаний, на которых утверждено </w:t>
      </w:r>
      <w:r w:rsidR="004C305C">
        <w:rPr>
          <w:rFonts w:ascii="Times New Roman" w:hAnsi="Times New Roman" w:cs="Times New Roman"/>
          <w:sz w:val="28"/>
          <w:szCs w:val="28"/>
        </w:rPr>
        <w:t>40</w:t>
      </w:r>
      <w:r w:rsidRPr="0056762F">
        <w:rPr>
          <w:rFonts w:ascii="Times New Roman" w:hAnsi="Times New Roman" w:cs="Times New Roman"/>
          <w:sz w:val="28"/>
          <w:szCs w:val="28"/>
        </w:rPr>
        <w:t xml:space="preserve"> заключений и отчетов, представленных по результатам экспертно-аналитических и контрольных мероприятий. </w:t>
      </w:r>
    </w:p>
    <w:p w14:paraId="1C582632" w14:textId="77777777" w:rsidR="001D6830" w:rsidRDefault="0056762F" w:rsidP="00A11ED3">
      <w:pPr>
        <w:pStyle w:val="ab"/>
        <w:ind w:firstLine="567"/>
        <w:jc w:val="both"/>
        <w:rPr>
          <w:rFonts w:ascii="Times New Roman" w:hAnsi="Times New Roman" w:cs="Times New Roman"/>
          <w:sz w:val="28"/>
          <w:szCs w:val="28"/>
        </w:rPr>
      </w:pPr>
      <w:r w:rsidRPr="0056762F">
        <w:rPr>
          <w:rFonts w:ascii="Times New Roman" w:hAnsi="Times New Roman" w:cs="Times New Roman"/>
          <w:sz w:val="28"/>
          <w:szCs w:val="28"/>
        </w:rPr>
        <w:t>Совершенствуя методическую и методологическую базу, в 202</w:t>
      </w:r>
      <w:r w:rsidR="00A11ED3">
        <w:rPr>
          <w:rFonts w:ascii="Times New Roman" w:hAnsi="Times New Roman" w:cs="Times New Roman"/>
          <w:sz w:val="28"/>
          <w:szCs w:val="28"/>
        </w:rPr>
        <w:t>3</w:t>
      </w:r>
      <w:r w:rsidRPr="0056762F">
        <w:rPr>
          <w:rFonts w:ascii="Times New Roman" w:hAnsi="Times New Roman" w:cs="Times New Roman"/>
          <w:sz w:val="28"/>
          <w:szCs w:val="28"/>
        </w:rPr>
        <w:t xml:space="preserve"> году были </w:t>
      </w:r>
      <w:r w:rsidR="00A11ED3">
        <w:rPr>
          <w:rFonts w:ascii="Times New Roman" w:hAnsi="Times New Roman" w:cs="Times New Roman"/>
          <w:sz w:val="28"/>
          <w:szCs w:val="28"/>
        </w:rPr>
        <w:t>утверждены в новой редакции</w:t>
      </w:r>
      <w:r w:rsidR="001D6830">
        <w:rPr>
          <w:rFonts w:ascii="Times New Roman" w:hAnsi="Times New Roman" w:cs="Times New Roman"/>
          <w:sz w:val="28"/>
          <w:szCs w:val="28"/>
        </w:rPr>
        <w:t>:</w:t>
      </w:r>
    </w:p>
    <w:p w14:paraId="6879DE8A" w14:textId="52AB6075" w:rsidR="001D6830" w:rsidRDefault="001D6830" w:rsidP="00A11ED3">
      <w:pPr>
        <w:pStyle w:val="ab"/>
        <w:ind w:firstLine="567"/>
        <w:jc w:val="both"/>
        <w:rPr>
          <w:rFonts w:ascii="Times New Roman" w:hAnsi="Times New Roman" w:cs="Times New Roman"/>
          <w:sz w:val="28"/>
          <w:szCs w:val="28"/>
        </w:rPr>
      </w:pPr>
      <w:r>
        <w:rPr>
          <w:rFonts w:ascii="Times New Roman" w:hAnsi="Times New Roman" w:cs="Times New Roman"/>
          <w:sz w:val="28"/>
          <w:szCs w:val="28"/>
        </w:rPr>
        <w:t>-</w:t>
      </w:r>
      <w:r w:rsidR="00A11ED3">
        <w:rPr>
          <w:rFonts w:ascii="Times New Roman" w:hAnsi="Times New Roman" w:cs="Times New Roman"/>
          <w:sz w:val="28"/>
          <w:szCs w:val="28"/>
        </w:rPr>
        <w:t xml:space="preserve"> Регламент осуществления деятельности Контрольно-счетной палаты</w:t>
      </w:r>
      <w:r>
        <w:rPr>
          <w:rFonts w:ascii="Times New Roman" w:hAnsi="Times New Roman" w:cs="Times New Roman"/>
          <w:sz w:val="28"/>
          <w:szCs w:val="28"/>
        </w:rPr>
        <w:t>;</w:t>
      </w:r>
    </w:p>
    <w:p w14:paraId="03C0F4BD" w14:textId="77777777" w:rsidR="001D6830" w:rsidRDefault="001D6830" w:rsidP="00A11ED3">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11ED3">
        <w:rPr>
          <w:rFonts w:ascii="Times New Roman" w:hAnsi="Times New Roman" w:cs="Times New Roman"/>
          <w:sz w:val="28"/>
          <w:szCs w:val="28"/>
        </w:rPr>
        <w:t>10 стандартов внешнего муниципального финансового контроля</w:t>
      </w:r>
      <w:r>
        <w:rPr>
          <w:rFonts w:ascii="Times New Roman" w:hAnsi="Times New Roman" w:cs="Times New Roman"/>
          <w:sz w:val="28"/>
          <w:szCs w:val="28"/>
        </w:rPr>
        <w:t>;</w:t>
      </w:r>
    </w:p>
    <w:p w14:paraId="757879F9" w14:textId="1C79A378" w:rsidR="0056762F" w:rsidRDefault="001D6830" w:rsidP="00A11ED3">
      <w:pPr>
        <w:pStyle w:val="ab"/>
        <w:ind w:firstLine="567"/>
        <w:jc w:val="both"/>
        <w:rPr>
          <w:rFonts w:ascii="Times New Roman" w:hAnsi="Times New Roman" w:cs="Times New Roman"/>
          <w:sz w:val="28"/>
          <w:szCs w:val="28"/>
        </w:rPr>
      </w:pPr>
      <w:r>
        <w:rPr>
          <w:rFonts w:ascii="Times New Roman" w:hAnsi="Times New Roman" w:cs="Times New Roman"/>
          <w:sz w:val="28"/>
          <w:szCs w:val="28"/>
        </w:rPr>
        <w:t>-</w:t>
      </w:r>
      <w:r w:rsidR="00A11ED3">
        <w:rPr>
          <w:rFonts w:ascii="Times New Roman" w:hAnsi="Times New Roman" w:cs="Times New Roman"/>
          <w:sz w:val="28"/>
          <w:szCs w:val="28"/>
        </w:rPr>
        <w:t xml:space="preserve"> 2 стандарта организации общей деятельности Контрольно-счетной палаты. </w:t>
      </w:r>
    </w:p>
    <w:p w14:paraId="20B3C613" w14:textId="3BAE1A59" w:rsidR="00A11ED3" w:rsidRPr="00A11ED3" w:rsidRDefault="00A11ED3" w:rsidP="00A11ED3">
      <w:pPr>
        <w:pStyle w:val="ab"/>
        <w:ind w:firstLine="567"/>
        <w:jc w:val="both"/>
        <w:rPr>
          <w:rFonts w:ascii="Times New Roman" w:hAnsi="Times New Roman" w:cs="Times New Roman"/>
          <w:sz w:val="28"/>
          <w:szCs w:val="28"/>
        </w:rPr>
      </w:pPr>
      <w:r w:rsidRPr="00A11ED3">
        <w:rPr>
          <w:rFonts w:ascii="Times New Roman" w:eastAsia="Calibri" w:hAnsi="Times New Roman" w:cs="Times New Roman"/>
          <w:sz w:val="28"/>
          <w:szCs w:val="28"/>
        </w:rPr>
        <w:t>Средства на финансовое обеспечение деятельности Контрольно-</w:t>
      </w:r>
      <w:r>
        <w:rPr>
          <w:rFonts w:ascii="Times New Roman" w:eastAsia="Calibri" w:hAnsi="Times New Roman" w:cs="Times New Roman"/>
          <w:sz w:val="28"/>
          <w:szCs w:val="28"/>
        </w:rPr>
        <w:t>с</w:t>
      </w:r>
      <w:r w:rsidRPr="00A11ED3">
        <w:rPr>
          <w:rFonts w:ascii="Times New Roman" w:eastAsia="Calibri" w:hAnsi="Times New Roman" w:cs="Times New Roman"/>
          <w:sz w:val="28"/>
          <w:szCs w:val="28"/>
        </w:rPr>
        <w:t>четной палаты в 202</w:t>
      </w:r>
      <w:r>
        <w:rPr>
          <w:rFonts w:ascii="Times New Roman" w:eastAsia="Calibri" w:hAnsi="Times New Roman" w:cs="Times New Roman"/>
          <w:sz w:val="28"/>
          <w:szCs w:val="28"/>
        </w:rPr>
        <w:t xml:space="preserve">3 </w:t>
      </w:r>
      <w:r w:rsidRPr="00A11ED3">
        <w:rPr>
          <w:rFonts w:ascii="Times New Roman" w:eastAsia="Calibri" w:hAnsi="Times New Roman" w:cs="Times New Roman"/>
          <w:sz w:val="28"/>
          <w:szCs w:val="28"/>
        </w:rPr>
        <w:t xml:space="preserve">году были предусмотрены в размере </w:t>
      </w:r>
      <w:r w:rsidR="004C305C">
        <w:rPr>
          <w:rFonts w:ascii="Times New Roman" w:hAnsi="Times New Roman" w:cs="Times New Roman"/>
          <w:sz w:val="28"/>
          <w:szCs w:val="28"/>
        </w:rPr>
        <w:t>14 043,4</w:t>
      </w:r>
      <w:r w:rsidRPr="00A11ED3">
        <w:rPr>
          <w:rFonts w:ascii="Times New Roman" w:eastAsia="Calibri" w:hAnsi="Times New Roman" w:cs="Times New Roman"/>
          <w:sz w:val="28"/>
          <w:szCs w:val="28"/>
        </w:rPr>
        <w:t xml:space="preserve"> </w:t>
      </w:r>
      <w:r>
        <w:rPr>
          <w:rFonts w:ascii="Times New Roman" w:eastAsia="Calibri" w:hAnsi="Times New Roman" w:cs="Times New Roman"/>
          <w:sz w:val="28"/>
          <w:szCs w:val="28"/>
        </w:rPr>
        <w:t>тыс</w:t>
      </w:r>
      <w:r w:rsidRPr="00A11ED3">
        <w:rPr>
          <w:rFonts w:ascii="Times New Roman" w:eastAsia="Calibri" w:hAnsi="Times New Roman" w:cs="Times New Roman"/>
          <w:sz w:val="28"/>
          <w:szCs w:val="28"/>
        </w:rPr>
        <w:t>. руб</w:t>
      </w:r>
      <w:r w:rsidR="00366EAA">
        <w:rPr>
          <w:rFonts w:ascii="Times New Roman" w:eastAsia="Calibri" w:hAnsi="Times New Roman" w:cs="Times New Roman"/>
          <w:sz w:val="28"/>
          <w:szCs w:val="28"/>
        </w:rPr>
        <w:t>лей</w:t>
      </w:r>
      <w:r w:rsidRPr="00A11ED3">
        <w:rPr>
          <w:rFonts w:ascii="Times New Roman" w:eastAsia="Calibri" w:hAnsi="Times New Roman" w:cs="Times New Roman"/>
          <w:sz w:val="28"/>
          <w:szCs w:val="28"/>
        </w:rPr>
        <w:t>.</w:t>
      </w:r>
    </w:p>
    <w:p w14:paraId="2BC2829F" w14:textId="23511E8D" w:rsidR="00A11ED3" w:rsidRPr="00A11ED3" w:rsidRDefault="00A11ED3" w:rsidP="00A11ED3">
      <w:pPr>
        <w:pStyle w:val="ab"/>
        <w:ind w:firstLine="567"/>
        <w:jc w:val="both"/>
        <w:rPr>
          <w:rFonts w:ascii="Times New Roman" w:hAnsi="Times New Roman" w:cs="Times New Roman"/>
          <w:sz w:val="28"/>
          <w:szCs w:val="28"/>
        </w:rPr>
      </w:pPr>
      <w:r w:rsidRPr="00A11ED3">
        <w:rPr>
          <w:rFonts w:ascii="Times New Roman" w:hAnsi="Times New Roman" w:cs="Times New Roman"/>
          <w:sz w:val="28"/>
          <w:szCs w:val="28"/>
        </w:rPr>
        <w:lastRenderedPageBreak/>
        <w:t xml:space="preserve">Вместе с тем, с учетом изменения федерального и краевого законодательства </w:t>
      </w:r>
      <w:r>
        <w:rPr>
          <w:rFonts w:ascii="Times New Roman" w:hAnsi="Times New Roman" w:cs="Times New Roman"/>
          <w:sz w:val="28"/>
          <w:szCs w:val="28"/>
        </w:rPr>
        <w:t>Контрольно-с</w:t>
      </w:r>
      <w:r w:rsidRPr="00A11ED3">
        <w:rPr>
          <w:rFonts w:ascii="Times New Roman" w:hAnsi="Times New Roman" w:cs="Times New Roman"/>
          <w:sz w:val="28"/>
          <w:szCs w:val="28"/>
        </w:rPr>
        <w:t>четная палата в 202</w:t>
      </w:r>
      <w:r>
        <w:rPr>
          <w:rFonts w:ascii="Times New Roman" w:hAnsi="Times New Roman" w:cs="Times New Roman"/>
          <w:sz w:val="28"/>
          <w:szCs w:val="28"/>
        </w:rPr>
        <w:t>3</w:t>
      </w:r>
      <w:r w:rsidRPr="00A11ED3">
        <w:rPr>
          <w:rFonts w:ascii="Times New Roman" w:hAnsi="Times New Roman" w:cs="Times New Roman"/>
          <w:sz w:val="28"/>
          <w:szCs w:val="28"/>
        </w:rPr>
        <w:t xml:space="preserve"> году акцентировала внимание на финансовое обеспечение деятельности КСП</w:t>
      </w:r>
      <w:r w:rsidR="00CF0970">
        <w:rPr>
          <w:rFonts w:ascii="Times New Roman" w:hAnsi="Times New Roman" w:cs="Times New Roman"/>
          <w:sz w:val="28"/>
          <w:szCs w:val="28"/>
        </w:rPr>
        <w:t xml:space="preserve"> ЭМР</w:t>
      </w:r>
      <w:r w:rsidRPr="00A11ED3">
        <w:rPr>
          <w:rFonts w:ascii="Times New Roman" w:hAnsi="Times New Roman" w:cs="Times New Roman"/>
          <w:sz w:val="28"/>
          <w:szCs w:val="28"/>
        </w:rPr>
        <w:t xml:space="preserve">, которое осуществляется за счет средств </w:t>
      </w:r>
      <w:r>
        <w:rPr>
          <w:rFonts w:ascii="Times New Roman" w:hAnsi="Times New Roman" w:cs="Times New Roman"/>
          <w:sz w:val="28"/>
          <w:szCs w:val="28"/>
        </w:rPr>
        <w:t xml:space="preserve">районного </w:t>
      </w:r>
      <w:r w:rsidRPr="00A11ED3">
        <w:rPr>
          <w:rFonts w:ascii="Times New Roman" w:hAnsi="Times New Roman" w:cs="Times New Roman"/>
          <w:sz w:val="28"/>
          <w:szCs w:val="28"/>
        </w:rPr>
        <w:t>бюджета и должно предусматриваться в объеме, позволяющем обеспечить возможность осуществления возложенных на орган внешнего финансового контроля полномочий, в том числе на материально-техническое и финансовое обеспечение деятельности лиц, замещающих муниципальные должности.</w:t>
      </w:r>
    </w:p>
    <w:p w14:paraId="6019DEAF" w14:textId="6E39E84E" w:rsidR="00A11ED3" w:rsidRDefault="00A11ED3" w:rsidP="00A11ED3">
      <w:pPr>
        <w:pStyle w:val="ab"/>
        <w:ind w:firstLine="567"/>
        <w:jc w:val="both"/>
        <w:rPr>
          <w:rFonts w:ascii="Times New Roman" w:eastAsia="Calibri" w:hAnsi="Times New Roman" w:cs="Times New Roman"/>
          <w:sz w:val="28"/>
          <w:szCs w:val="28"/>
        </w:rPr>
      </w:pPr>
      <w:r w:rsidRPr="00A11ED3">
        <w:rPr>
          <w:rFonts w:ascii="Times New Roman" w:eastAsia="Calibri" w:hAnsi="Times New Roman" w:cs="Times New Roman"/>
          <w:sz w:val="28"/>
          <w:szCs w:val="28"/>
        </w:rPr>
        <w:t xml:space="preserve">Смета </w:t>
      </w:r>
      <w:r>
        <w:rPr>
          <w:rFonts w:ascii="Times New Roman" w:eastAsia="Calibri" w:hAnsi="Times New Roman" w:cs="Times New Roman"/>
          <w:sz w:val="28"/>
          <w:szCs w:val="28"/>
        </w:rPr>
        <w:t>Контрольно-счетной палаты</w:t>
      </w:r>
      <w:r w:rsidRPr="00A11ED3">
        <w:rPr>
          <w:rFonts w:ascii="Times New Roman" w:eastAsia="Calibri" w:hAnsi="Times New Roman" w:cs="Times New Roman"/>
          <w:sz w:val="28"/>
          <w:szCs w:val="28"/>
        </w:rPr>
        <w:t xml:space="preserve"> исполнена в объеме </w:t>
      </w:r>
      <w:r w:rsidR="004C305C" w:rsidRPr="004C305C">
        <w:rPr>
          <w:rFonts w:ascii="Times New Roman" w:eastAsia="Calibri" w:hAnsi="Times New Roman" w:cs="Times New Roman"/>
          <w:sz w:val="28"/>
          <w:szCs w:val="28"/>
        </w:rPr>
        <w:t>98,4</w:t>
      </w:r>
      <w:r w:rsidRPr="004C305C">
        <w:rPr>
          <w:rFonts w:ascii="Times New Roman" w:eastAsia="Calibri" w:hAnsi="Times New Roman" w:cs="Times New Roman"/>
          <w:sz w:val="28"/>
          <w:szCs w:val="28"/>
        </w:rPr>
        <w:t>%,</w:t>
      </w:r>
      <w:r w:rsidRPr="00A11ED3">
        <w:rPr>
          <w:rFonts w:ascii="Times New Roman" w:eastAsia="Calibri" w:hAnsi="Times New Roman" w:cs="Times New Roman"/>
          <w:sz w:val="28"/>
          <w:szCs w:val="28"/>
        </w:rPr>
        <w:t xml:space="preserve"> по целевому назначению в пределах утвержденных лимитов бюджетных обязательств.</w:t>
      </w:r>
    </w:p>
    <w:p w14:paraId="202F0273" w14:textId="231BCBFF" w:rsidR="003F5D05" w:rsidRDefault="003F5D05" w:rsidP="003F5D05">
      <w:pPr>
        <w:pStyle w:val="ab"/>
        <w:ind w:firstLine="567"/>
        <w:jc w:val="both"/>
        <w:rPr>
          <w:rFonts w:ascii="Times New Roman" w:hAnsi="Times New Roman" w:cs="Times New Roman"/>
          <w:sz w:val="28"/>
          <w:szCs w:val="28"/>
        </w:rPr>
      </w:pPr>
      <w:r>
        <w:rPr>
          <w:rFonts w:ascii="Times New Roman" w:hAnsi="Times New Roman" w:cs="Times New Roman"/>
          <w:sz w:val="28"/>
          <w:szCs w:val="28"/>
        </w:rPr>
        <w:t>В отчетном периоде должностные лица Контрольно-счетной палаты принимали участие в работе постоянных комиссий и сессий Эвенкийского районного Совета депутатов, публичных слушаньях по бюджетным вопросам, проводимых администрацией Эвенкийского муниципального района.</w:t>
      </w:r>
    </w:p>
    <w:p w14:paraId="15FD8F36" w14:textId="77777777" w:rsidR="002A4FBB" w:rsidRPr="00A73EA9" w:rsidRDefault="002A4FBB" w:rsidP="002A4FBB">
      <w:pPr>
        <w:pStyle w:val="ab"/>
        <w:ind w:firstLine="567"/>
        <w:jc w:val="both"/>
        <w:rPr>
          <w:rFonts w:ascii="Times New Roman" w:hAnsi="Times New Roman" w:cs="Times New Roman"/>
          <w:sz w:val="28"/>
          <w:szCs w:val="28"/>
        </w:rPr>
      </w:pPr>
      <w:r w:rsidRPr="00A73EA9">
        <w:rPr>
          <w:rFonts w:ascii="Times New Roman" w:hAnsi="Times New Roman" w:cs="Times New Roman"/>
          <w:sz w:val="28"/>
          <w:szCs w:val="28"/>
        </w:rPr>
        <w:t>В рамках правотворческой деятельности за период 2023 года подготовлено 28 проектов Решений Эвенкийского районного Совета депутатов, в том числе:</w:t>
      </w:r>
    </w:p>
    <w:p w14:paraId="3B6BBDCB" w14:textId="77777777" w:rsidR="002A4FBB" w:rsidRPr="00A73EA9" w:rsidRDefault="002A4FBB" w:rsidP="002A4FBB">
      <w:pPr>
        <w:pStyle w:val="ab"/>
        <w:ind w:firstLine="567"/>
        <w:jc w:val="both"/>
        <w:rPr>
          <w:rFonts w:ascii="Times New Roman" w:hAnsi="Times New Roman" w:cs="Times New Roman"/>
          <w:sz w:val="28"/>
          <w:szCs w:val="28"/>
        </w:rPr>
      </w:pPr>
      <w:r w:rsidRPr="00A73EA9">
        <w:rPr>
          <w:rFonts w:ascii="Times New Roman" w:hAnsi="Times New Roman" w:cs="Times New Roman"/>
          <w:sz w:val="28"/>
          <w:szCs w:val="28"/>
        </w:rPr>
        <w:t>-  Отчет о работе Контрольно-счетной палаты Эвенкийского муниципального района</w:t>
      </w:r>
      <w:r>
        <w:rPr>
          <w:rFonts w:ascii="Times New Roman" w:hAnsi="Times New Roman" w:cs="Times New Roman"/>
          <w:sz w:val="28"/>
          <w:szCs w:val="28"/>
        </w:rPr>
        <w:t xml:space="preserve"> за 2022 год</w:t>
      </w:r>
      <w:r w:rsidRPr="00A73EA9">
        <w:rPr>
          <w:rFonts w:ascii="Times New Roman" w:hAnsi="Times New Roman" w:cs="Times New Roman"/>
          <w:sz w:val="28"/>
          <w:szCs w:val="28"/>
        </w:rPr>
        <w:t>;</w:t>
      </w:r>
    </w:p>
    <w:p w14:paraId="2F5CF0E9" w14:textId="77777777" w:rsidR="002A4FBB" w:rsidRPr="00A73EA9" w:rsidRDefault="002A4FBB" w:rsidP="002A4FBB">
      <w:pPr>
        <w:pStyle w:val="ab"/>
        <w:ind w:firstLine="567"/>
        <w:jc w:val="both"/>
        <w:rPr>
          <w:rFonts w:ascii="Times New Roman" w:hAnsi="Times New Roman" w:cs="Times New Roman"/>
          <w:sz w:val="28"/>
          <w:szCs w:val="28"/>
        </w:rPr>
      </w:pPr>
      <w:r w:rsidRPr="00A73EA9">
        <w:rPr>
          <w:rFonts w:ascii="Times New Roman" w:hAnsi="Times New Roman" w:cs="Times New Roman"/>
          <w:sz w:val="28"/>
          <w:szCs w:val="28"/>
        </w:rPr>
        <w:t>- «О внесении изменений в Решение Эвенкийского районного Совета депутатов «Об утверждении Положения о Контрольно-счетной палате Эвенкийского муниципального района» - 2 проекта;</w:t>
      </w:r>
    </w:p>
    <w:p w14:paraId="1B92DE28" w14:textId="77777777" w:rsidR="002A4FBB" w:rsidRPr="00A73EA9" w:rsidRDefault="002A4FBB" w:rsidP="002A4FBB">
      <w:pPr>
        <w:pStyle w:val="ab"/>
        <w:ind w:firstLine="567"/>
        <w:jc w:val="both"/>
        <w:rPr>
          <w:rFonts w:ascii="Times New Roman" w:hAnsi="Times New Roman" w:cs="Times New Roman"/>
          <w:bCs/>
          <w:sz w:val="28"/>
          <w:szCs w:val="28"/>
        </w:rPr>
      </w:pPr>
      <w:r w:rsidRPr="00A73EA9">
        <w:rPr>
          <w:rFonts w:ascii="Times New Roman" w:hAnsi="Times New Roman" w:cs="Times New Roman"/>
          <w:sz w:val="28"/>
          <w:szCs w:val="28"/>
        </w:rPr>
        <w:t xml:space="preserve">- «Об </w:t>
      </w:r>
      <w:r w:rsidRPr="00A73EA9">
        <w:rPr>
          <w:rFonts w:ascii="Times New Roman" w:hAnsi="Times New Roman" w:cs="Times New Roman"/>
          <w:bCs/>
          <w:sz w:val="28"/>
          <w:szCs w:val="28"/>
        </w:rPr>
        <w:t>утверждении Порядка заключения соглашений представительными органами сельских поселений, входящими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и внесение изменений в данный Порядок – 2 проекта;</w:t>
      </w:r>
    </w:p>
    <w:p w14:paraId="7C6DA91C" w14:textId="7142CAD0" w:rsidR="002A4FBB" w:rsidRDefault="002A4FBB" w:rsidP="002A4FBB">
      <w:pPr>
        <w:pStyle w:val="ab"/>
        <w:ind w:firstLine="567"/>
        <w:jc w:val="both"/>
        <w:rPr>
          <w:rFonts w:ascii="Times New Roman" w:hAnsi="Times New Roman" w:cs="Times New Roman"/>
          <w:sz w:val="28"/>
          <w:szCs w:val="28"/>
        </w:rPr>
      </w:pPr>
      <w:r w:rsidRPr="00A73EA9">
        <w:rPr>
          <w:rFonts w:ascii="Times New Roman" w:hAnsi="Times New Roman" w:cs="Times New Roman"/>
          <w:bCs/>
          <w:sz w:val="28"/>
          <w:szCs w:val="28"/>
        </w:rPr>
        <w:t>- «</w:t>
      </w:r>
      <w:r w:rsidRPr="00A73EA9">
        <w:rPr>
          <w:rFonts w:ascii="Times New Roman" w:hAnsi="Times New Roman" w:cs="Times New Roman"/>
          <w:sz w:val="28"/>
          <w:szCs w:val="28"/>
        </w:rPr>
        <w:t xml:space="preserve">О принятии Контрольно-счетной палатой Эвенкийского муниципального района полномочий контрольно-счетного органа сельского поселения Эвенкийского муниципального района Красноярского края по осуществлению внешнего муниципального финансового контроля» - 23 проекта. </w:t>
      </w:r>
    </w:p>
    <w:p w14:paraId="5AAAD596" w14:textId="6FD3893D" w:rsidR="00185159" w:rsidRPr="00A73EA9" w:rsidRDefault="00185159" w:rsidP="00A73EA9">
      <w:pPr>
        <w:pStyle w:val="ab"/>
        <w:ind w:firstLine="567"/>
        <w:jc w:val="both"/>
        <w:rPr>
          <w:rFonts w:ascii="Times New Roman" w:hAnsi="Times New Roman" w:cs="Times New Roman"/>
          <w:color w:val="000000"/>
          <w:sz w:val="28"/>
          <w:szCs w:val="28"/>
        </w:rPr>
      </w:pPr>
      <w:r w:rsidRPr="00A73EA9">
        <w:rPr>
          <w:rFonts w:ascii="Times New Roman" w:eastAsia="Calibri" w:hAnsi="Times New Roman" w:cs="Times New Roman"/>
          <w:sz w:val="28"/>
          <w:szCs w:val="28"/>
          <w:lang w:eastAsia="en-US"/>
        </w:rPr>
        <w:t>Контрольно-счетная палата состоит в Союзе муниципальных контрольно-счетных органов Российской Федерации, также Контрольно-счетная палата состоит в</w:t>
      </w:r>
      <w:r w:rsidRPr="00A73EA9">
        <w:rPr>
          <w:rFonts w:ascii="Times New Roman" w:hAnsi="Times New Roman" w:cs="Times New Roman"/>
          <w:color w:val="000000"/>
          <w:sz w:val="28"/>
          <w:szCs w:val="28"/>
        </w:rPr>
        <w:t xml:space="preserve"> Совете контрольно-счетных органов края. </w:t>
      </w:r>
      <w:r w:rsidR="00A11ED3" w:rsidRPr="00A73EA9">
        <w:rPr>
          <w:rFonts w:ascii="Times New Roman" w:hAnsi="Times New Roman" w:cs="Times New Roman"/>
          <w:color w:val="000000"/>
          <w:sz w:val="28"/>
          <w:szCs w:val="28"/>
        </w:rPr>
        <w:t xml:space="preserve">Также </w:t>
      </w:r>
      <w:r w:rsidRPr="00A73EA9">
        <w:rPr>
          <w:rFonts w:ascii="Times New Roman" w:hAnsi="Times New Roman" w:cs="Times New Roman"/>
          <w:color w:val="000000"/>
          <w:sz w:val="28"/>
          <w:szCs w:val="28"/>
        </w:rPr>
        <w:t>Контрольно-счетная палата сотрудничает с Контрольно-ревизионным отделом Администрации Эвенкийского муниципального района, что позволяет исключить дублирование проверочных мероприятий и консолидировать силы на более важных направлениях.</w:t>
      </w:r>
    </w:p>
    <w:p w14:paraId="2144E7DE" w14:textId="77777777" w:rsidR="0060140C" w:rsidRPr="00EA1E09" w:rsidRDefault="0060140C" w:rsidP="001D6830">
      <w:pPr>
        <w:spacing w:after="0" w:line="240" w:lineRule="auto"/>
        <w:ind w:firstLine="567"/>
        <w:jc w:val="both"/>
        <w:rPr>
          <w:rFonts w:ascii="Times New Roman" w:eastAsia="Calibri" w:hAnsi="Times New Roman" w:cs="Times New Roman"/>
          <w:sz w:val="28"/>
          <w:szCs w:val="28"/>
          <w:lang w:eastAsia="en-US"/>
        </w:rPr>
      </w:pPr>
    </w:p>
    <w:p w14:paraId="40CB7F9B" w14:textId="4CAE642A" w:rsidR="00ED38FB" w:rsidRPr="00E51BC6" w:rsidRDefault="00185159" w:rsidP="00E51BC6">
      <w:pPr>
        <w:pStyle w:val="a7"/>
        <w:numPr>
          <w:ilvl w:val="0"/>
          <w:numId w:val="6"/>
        </w:numPr>
        <w:spacing w:after="0" w:line="240" w:lineRule="auto"/>
        <w:ind w:left="0" w:firstLine="0"/>
        <w:jc w:val="center"/>
        <w:rPr>
          <w:rFonts w:ascii="Times New Roman" w:eastAsia="Calibri" w:hAnsi="Times New Roman" w:cs="Times New Roman"/>
          <w:b/>
          <w:i/>
          <w:sz w:val="28"/>
          <w:szCs w:val="28"/>
          <w:lang w:eastAsia="en-US"/>
        </w:rPr>
      </w:pPr>
      <w:r w:rsidRPr="00185159">
        <w:rPr>
          <w:rFonts w:ascii="Times New Roman" w:eastAsia="Calibri" w:hAnsi="Times New Roman" w:cs="Times New Roman"/>
          <w:b/>
          <w:iCs/>
          <w:sz w:val="28"/>
          <w:szCs w:val="28"/>
          <w:lang w:eastAsia="en-US"/>
        </w:rPr>
        <w:lastRenderedPageBreak/>
        <w:t>Информационная</w:t>
      </w:r>
      <w:r>
        <w:rPr>
          <w:rFonts w:ascii="Times New Roman" w:eastAsia="Calibri" w:hAnsi="Times New Roman" w:cs="Times New Roman"/>
          <w:b/>
          <w:i/>
          <w:sz w:val="28"/>
          <w:szCs w:val="28"/>
          <w:lang w:eastAsia="en-US"/>
        </w:rPr>
        <w:t xml:space="preserve"> </w:t>
      </w:r>
      <w:r w:rsidRPr="00185159">
        <w:rPr>
          <w:rFonts w:ascii="Times New Roman" w:eastAsia="Calibri" w:hAnsi="Times New Roman" w:cs="Times New Roman"/>
          <w:b/>
          <w:iCs/>
          <w:sz w:val="28"/>
          <w:szCs w:val="28"/>
          <w:lang w:eastAsia="en-US"/>
        </w:rPr>
        <w:t>деятельность</w:t>
      </w:r>
    </w:p>
    <w:p w14:paraId="4CF94054" w14:textId="77777777" w:rsidR="00CF0970" w:rsidRDefault="00A11ED3" w:rsidP="00E51BC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реализации принципа гласности в деятельности Контрольно-счетной палаты результаты контрольных и экспертно-аналитических мероприятий направлялись в Эвенкийский районный Совет депутатов, Главе Эвенкийского муниципального района, другим заинтересованным сторонам. </w:t>
      </w:r>
    </w:p>
    <w:p w14:paraId="76F67E00" w14:textId="2AD14C58" w:rsidR="00E51BC6" w:rsidRPr="00287199" w:rsidRDefault="00800A48" w:rsidP="00E51BC6">
      <w:pPr>
        <w:spacing w:after="0" w:line="240" w:lineRule="auto"/>
        <w:ind w:firstLine="567"/>
        <w:jc w:val="both"/>
        <w:rPr>
          <w:rFonts w:ascii="Times New Roman" w:eastAsia="Calibri" w:hAnsi="Times New Roman" w:cs="Times New Roman"/>
          <w:sz w:val="28"/>
          <w:szCs w:val="28"/>
          <w:lang w:eastAsia="en-US"/>
        </w:rPr>
      </w:pPr>
      <w:r>
        <w:rPr>
          <w:rFonts w:ascii="Times New Roman" w:hAnsi="Times New Roman" w:cs="Times New Roman"/>
          <w:color w:val="000000"/>
          <w:sz w:val="28"/>
          <w:szCs w:val="28"/>
        </w:rPr>
        <w:t>Информация о проведенных КСП ЭМР мероприятиях</w:t>
      </w:r>
      <w:r w:rsidR="00611243">
        <w:rPr>
          <w:rFonts w:ascii="Times New Roman" w:hAnsi="Times New Roman" w:cs="Times New Roman"/>
          <w:color w:val="000000"/>
          <w:sz w:val="28"/>
          <w:szCs w:val="28"/>
        </w:rPr>
        <w:t xml:space="preserve"> в 2023 году</w:t>
      </w:r>
      <w:r>
        <w:rPr>
          <w:rFonts w:ascii="Times New Roman" w:hAnsi="Times New Roman" w:cs="Times New Roman"/>
          <w:color w:val="000000"/>
          <w:sz w:val="28"/>
          <w:szCs w:val="28"/>
        </w:rPr>
        <w:t xml:space="preserve"> регулярно р</w:t>
      </w:r>
      <w:r w:rsidR="00A11ED3">
        <w:rPr>
          <w:rFonts w:ascii="Times New Roman" w:hAnsi="Times New Roman" w:cs="Times New Roman"/>
          <w:color w:val="000000"/>
          <w:sz w:val="28"/>
          <w:szCs w:val="28"/>
        </w:rPr>
        <w:t xml:space="preserve">азмещалась на официальном сайте </w:t>
      </w:r>
      <w:r w:rsidR="00E51BC6" w:rsidRPr="00287199">
        <w:rPr>
          <w:rFonts w:ascii="Times New Roman" w:hAnsi="Times New Roman" w:cs="Times New Roman"/>
          <w:sz w:val="28"/>
          <w:szCs w:val="28"/>
        </w:rPr>
        <w:t xml:space="preserve">Эвенкийского муниципального района с адресом в сети Интернет: </w:t>
      </w:r>
      <w:hyperlink r:id="rId11" w:history="1">
        <w:r w:rsidR="00E51BC6" w:rsidRPr="00287199">
          <w:rPr>
            <w:rStyle w:val="a8"/>
            <w:rFonts w:ascii="Times New Roman" w:hAnsi="Times New Roman" w:cs="Times New Roman"/>
            <w:bCs/>
            <w:i/>
            <w:sz w:val="28"/>
            <w:szCs w:val="28"/>
          </w:rPr>
          <w:t>https://evenkya.gosuslugi.ru</w:t>
        </w:r>
      </w:hyperlink>
      <w:r w:rsidR="00A11ED3">
        <w:rPr>
          <w:rStyle w:val="a8"/>
          <w:rFonts w:ascii="Times New Roman" w:hAnsi="Times New Roman" w:cs="Times New Roman"/>
          <w:bCs/>
          <w:i/>
          <w:sz w:val="28"/>
          <w:szCs w:val="28"/>
        </w:rPr>
        <w:t xml:space="preserve">. </w:t>
      </w:r>
      <w:r w:rsidR="00E51BC6" w:rsidRPr="00287199">
        <w:rPr>
          <w:rStyle w:val="a8"/>
          <w:rFonts w:ascii="Times New Roman" w:hAnsi="Times New Roman" w:cs="Times New Roman"/>
          <w:bCs/>
          <w:i/>
          <w:sz w:val="28"/>
          <w:szCs w:val="28"/>
        </w:rPr>
        <w:t xml:space="preserve"> </w:t>
      </w:r>
    </w:p>
    <w:p w14:paraId="694CBEA2" w14:textId="3A54A752" w:rsidR="00E51BC6" w:rsidRPr="003F5D05" w:rsidRDefault="00E51BC6" w:rsidP="00E51BC6">
      <w:pPr>
        <w:spacing w:after="0" w:line="240" w:lineRule="auto"/>
        <w:ind w:firstLine="567"/>
        <w:jc w:val="both"/>
        <w:rPr>
          <w:rFonts w:ascii="Times New Roman" w:eastAsia="Calibri" w:hAnsi="Times New Roman" w:cs="Times New Roman"/>
          <w:sz w:val="28"/>
          <w:szCs w:val="28"/>
          <w:lang w:eastAsia="en-US"/>
        </w:rPr>
      </w:pPr>
    </w:p>
    <w:p w14:paraId="5CA3D299" w14:textId="7B19A7ED" w:rsidR="003F5D05" w:rsidRPr="003F5D05" w:rsidRDefault="003F5D05" w:rsidP="003F5D05">
      <w:pPr>
        <w:pStyle w:val="a7"/>
        <w:numPr>
          <w:ilvl w:val="0"/>
          <w:numId w:val="6"/>
        </w:numPr>
        <w:spacing w:after="0" w:line="240" w:lineRule="auto"/>
        <w:ind w:left="0" w:firstLine="0"/>
        <w:jc w:val="center"/>
        <w:rPr>
          <w:rFonts w:ascii="Times New Roman" w:eastAsia="Calibri" w:hAnsi="Times New Roman" w:cs="Times New Roman"/>
          <w:b/>
          <w:bCs/>
          <w:sz w:val="28"/>
          <w:szCs w:val="28"/>
          <w:lang w:eastAsia="en-US"/>
        </w:rPr>
      </w:pPr>
      <w:r w:rsidRPr="003F5D05">
        <w:rPr>
          <w:rFonts w:ascii="Times New Roman" w:eastAsia="Calibri" w:hAnsi="Times New Roman" w:cs="Times New Roman"/>
          <w:b/>
          <w:bCs/>
          <w:sz w:val="28"/>
          <w:szCs w:val="28"/>
          <w:lang w:eastAsia="en-US"/>
        </w:rPr>
        <w:t>Планы и задачи Контрольно-счетной палаты на перспективу</w:t>
      </w:r>
    </w:p>
    <w:p w14:paraId="1012A935" w14:textId="3E3F7553" w:rsidR="003A2E4C" w:rsidRPr="003A2E4C" w:rsidRDefault="003A2E4C" w:rsidP="003A2E4C">
      <w:pPr>
        <w:pStyle w:val="ab"/>
        <w:ind w:firstLine="567"/>
        <w:jc w:val="both"/>
        <w:rPr>
          <w:rFonts w:ascii="Times New Roman" w:hAnsi="Times New Roman" w:cs="Times New Roman"/>
          <w:sz w:val="28"/>
          <w:szCs w:val="28"/>
        </w:rPr>
      </w:pPr>
      <w:r w:rsidRPr="003A2E4C">
        <w:rPr>
          <w:rFonts w:ascii="Times New Roman" w:hAnsi="Times New Roman" w:cs="Times New Roman"/>
          <w:sz w:val="28"/>
          <w:szCs w:val="28"/>
        </w:rPr>
        <w:t xml:space="preserve">Деятельность </w:t>
      </w:r>
      <w:r>
        <w:rPr>
          <w:rFonts w:ascii="Times New Roman" w:hAnsi="Times New Roman" w:cs="Times New Roman"/>
          <w:sz w:val="28"/>
          <w:szCs w:val="28"/>
        </w:rPr>
        <w:t>Контрольно-</w:t>
      </w:r>
      <w:r w:rsidRPr="003A2E4C">
        <w:rPr>
          <w:rFonts w:ascii="Times New Roman" w:hAnsi="Times New Roman" w:cs="Times New Roman"/>
          <w:sz w:val="28"/>
          <w:szCs w:val="28"/>
        </w:rPr>
        <w:t>счетной палаты в 202</w:t>
      </w:r>
      <w:r>
        <w:rPr>
          <w:rFonts w:ascii="Times New Roman" w:hAnsi="Times New Roman" w:cs="Times New Roman"/>
          <w:sz w:val="28"/>
          <w:szCs w:val="28"/>
        </w:rPr>
        <w:t>4</w:t>
      </w:r>
      <w:r w:rsidRPr="003A2E4C">
        <w:rPr>
          <w:rFonts w:ascii="Times New Roman" w:hAnsi="Times New Roman" w:cs="Times New Roman"/>
          <w:sz w:val="28"/>
          <w:szCs w:val="28"/>
        </w:rPr>
        <w:t xml:space="preserve"> году, как и прежде, будет направлена на упреждение рисков недостижения стратегических целей при тенденции устойчивого развития муниципальной экономики. Неизменно важнейшей задачей Контрольно-</w:t>
      </w:r>
      <w:r w:rsidR="00286411">
        <w:rPr>
          <w:rFonts w:ascii="Times New Roman" w:hAnsi="Times New Roman" w:cs="Times New Roman"/>
          <w:sz w:val="28"/>
          <w:szCs w:val="28"/>
        </w:rPr>
        <w:t>с</w:t>
      </w:r>
      <w:r w:rsidRPr="003A2E4C">
        <w:rPr>
          <w:rFonts w:ascii="Times New Roman" w:hAnsi="Times New Roman" w:cs="Times New Roman"/>
          <w:sz w:val="28"/>
          <w:szCs w:val="28"/>
        </w:rPr>
        <w:t xml:space="preserve">четной палаты будет являться повышение востребованности результатов проводимых мероприятий и обеспечение принципов гласности, эффективности и открытости. Постоянным и непрерывным останется контроль устранения выявленных нарушений и недостатков, а также мониторинг выполнения рекомендаций КСП </w:t>
      </w:r>
      <w:r w:rsidR="0060140C">
        <w:rPr>
          <w:rFonts w:ascii="Times New Roman" w:hAnsi="Times New Roman" w:cs="Times New Roman"/>
          <w:sz w:val="28"/>
          <w:szCs w:val="28"/>
        </w:rPr>
        <w:t xml:space="preserve">ЭМР </w:t>
      </w:r>
      <w:r w:rsidRPr="003A2E4C">
        <w:rPr>
          <w:rFonts w:ascii="Times New Roman" w:hAnsi="Times New Roman" w:cs="Times New Roman"/>
          <w:sz w:val="28"/>
          <w:szCs w:val="28"/>
        </w:rPr>
        <w:t>по проведённым мероприятиям.</w:t>
      </w:r>
    </w:p>
    <w:p w14:paraId="57D8D700" w14:textId="77777777" w:rsidR="00CF0970" w:rsidRDefault="003A2E4C" w:rsidP="003A2E4C">
      <w:pPr>
        <w:pStyle w:val="ab"/>
        <w:ind w:firstLine="567"/>
        <w:jc w:val="both"/>
        <w:rPr>
          <w:rFonts w:ascii="Times New Roman" w:hAnsi="Times New Roman" w:cs="Times New Roman"/>
          <w:sz w:val="28"/>
          <w:szCs w:val="28"/>
        </w:rPr>
      </w:pPr>
      <w:r w:rsidRPr="003A2E4C">
        <w:rPr>
          <w:rFonts w:ascii="Times New Roman" w:hAnsi="Times New Roman" w:cs="Times New Roman"/>
          <w:sz w:val="28"/>
          <w:szCs w:val="28"/>
        </w:rPr>
        <w:t>По-прежнему важным направлением деятельности будет являться межмуниципальное сотрудничество, участие в мероприятиях общественных объединений (Союзов, Советов КСО) и других органов внешнего муниципального финансового контроля. В целях оптимизации организационной работы, повышения эффективности деятельности КСП</w:t>
      </w:r>
      <w:r w:rsidR="0060140C">
        <w:rPr>
          <w:rFonts w:ascii="Times New Roman" w:hAnsi="Times New Roman" w:cs="Times New Roman"/>
          <w:sz w:val="28"/>
          <w:szCs w:val="28"/>
        </w:rPr>
        <w:t xml:space="preserve"> ЭМР</w:t>
      </w:r>
      <w:r w:rsidRPr="003A2E4C">
        <w:rPr>
          <w:rFonts w:ascii="Times New Roman" w:hAnsi="Times New Roman" w:cs="Times New Roman"/>
          <w:sz w:val="28"/>
          <w:szCs w:val="28"/>
        </w:rPr>
        <w:t xml:space="preserve">, использования лучших практик работы других органов внешнего финансового контроля России, </w:t>
      </w:r>
      <w:r w:rsidR="0060140C">
        <w:rPr>
          <w:rFonts w:ascii="Times New Roman" w:hAnsi="Times New Roman" w:cs="Times New Roman"/>
          <w:sz w:val="28"/>
          <w:szCs w:val="28"/>
        </w:rPr>
        <w:t>Контрольно-счетная палата</w:t>
      </w:r>
      <w:r w:rsidRPr="003A2E4C">
        <w:rPr>
          <w:rFonts w:ascii="Times New Roman" w:hAnsi="Times New Roman" w:cs="Times New Roman"/>
          <w:sz w:val="28"/>
          <w:szCs w:val="28"/>
        </w:rPr>
        <w:t xml:space="preserve"> продолжит межмуниципальное сотрудничество. </w:t>
      </w:r>
    </w:p>
    <w:p w14:paraId="36F206F5" w14:textId="45B5505D" w:rsidR="003A2E4C" w:rsidRPr="003A2E4C" w:rsidRDefault="003A2E4C" w:rsidP="003A2E4C">
      <w:pPr>
        <w:pStyle w:val="ab"/>
        <w:ind w:firstLine="567"/>
        <w:jc w:val="both"/>
        <w:rPr>
          <w:rFonts w:ascii="Times New Roman" w:hAnsi="Times New Roman" w:cs="Times New Roman"/>
          <w:sz w:val="28"/>
          <w:szCs w:val="28"/>
        </w:rPr>
      </w:pPr>
      <w:r w:rsidRPr="003A2E4C">
        <w:rPr>
          <w:rFonts w:ascii="Times New Roman" w:hAnsi="Times New Roman" w:cs="Times New Roman"/>
          <w:sz w:val="28"/>
          <w:szCs w:val="28"/>
        </w:rPr>
        <w:t>Одновременно будет совершенствоваться методологическая база, производиться актуализация стандартов финансового контроля, повышаться квалификация сотрудников</w:t>
      </w:r>
      <w:r>
        <w:rPr>
          <w:rFonts w:ascii="Times New Roman" w:hAnsi="Times New Roman" w:cs="Times New Roman"/>
          <w:sz w:val="28"/>
          <w:szCs w:val="28"/>
        </w:rPr>
        <w:t>.</w:t>
      </w:r>
      <w:r w:rsidRPr="003A2E4C">
        <w:rPr>
          <w:rFonts w:ascii="Times New Roman" w:hAnsi="Times New Roman" w:cs="Times New Roman"/>
          <w:sz w:val="28"/>
          <w:szCs w:val="28"/>
        </w:rPr>
        <w:t xml:space="preserve"> </w:t>
      </w:r>
      <w:r>
        <w:rPr>
          <w:rFonts w:ascii="Times New Roman" w:hAnsi="Times New Roman" w:cs="Times New Roman"/>
          <w:sz w:val="28"/>
          <w:szCs w:val="28"/>
        </w:rPr>
        <w:t>Контрольно-с</w:t>
      </w:r>
      <w:r w:rsidRPr="003A2E4C">
        <w:rPr>
          <w:rFonts w:ascii="Times New Roman" w:hAnsi="Times New Roman" w:cs="Times New Roman"/>
          <w:sz w:val="28"/>
          <w:szCs w:val="28"/>
        </w:rPr>
        <w:t>четная палата по-прежнему будет содействовать усилению общественного контроля за использованием муниципальных ресурсов, соблюдению законности, обеспечению эффективности бюджетных расходов, совершенствованию системы управления и повышению результативности решения вопросов местного значения.</w:t>
      </w:r>
    </w:p>
    <w:p w14:paraId="40CC0089" w14:textId="31445098" w:rsidR="00286411" w:rsidRDefault="003A2E4C" w:rsidP="0060140C">
      <w:pPr>
        <w:pStyle w:val="ab"/>
        <w:ind w:firstLine="567"/>
        <w:jc w:val="both"/>
        <w:rPr>
          <w:rFonts w:ascii="Times New Roman" w:hAnsi="Times New Roman" w:cs="Times New Roman"/>
          <w:sz w:val="28"/>
          <w:szCs w:val="28"/>
        </w:rPr>
      </w:pPr>
      <w:r w:rsidRPr="003A2E4C">
        <w:rPr>
          <w:rFonts w:ascii="Times New Roman" w:hAnsi="Times New Roman" w:cs="Times New Roman"/>
          <w:sz w:val="28"/>
          <w:szCs w:val="28"/>
        </w:rPr>
        <w:t xml:space="preserve">Формирование </w:t>
      </w:r>
      <w:r w:rsidR="00CF0970">
        <w:rPr>
          <w:rFonts w:ascii="Times New Roman" w:hAnsi="Times New Roman" w:cs="Times New Roman"/>
          <w:sz w:val="28"/>
          <w:szCs w:val="28"/>
        </w:rPr>
        <w:t>П</w:t>
      </w:r>
      <w:r w:rsidRPr="003A2E4C">
        <w:rPr>
          <w:rFonts w:ascii="Times New Roman" w:hAnsi="Times New Roman" w:cs="Times New Roman"/>
          <w:sz w:val="28"/>
          <w:szCs w:val="28"/>
        </w:rPr>
        <w:t>лана работы на 202</w:t>
      </w:r>
      <w:r>
        <w:rPr>
          <w:rFonts w:ascii="Times New Roman" w:hAnsi="Times New Roman" w:cs="Times New Roman"/>
          <w:sz w:val="28"/>
          <w:szCs w:val="28"/>
        </w:rPr>
        <w:t>4</w:t>
      </w:r>
      <w:r w:rsidRPr="003A2E4C">
        <w:rPr>
          <w:rFonts w:ascii="Times New Roman" w:hAnsi="Times New Roman" w:cs="Times New Roman"/>
          <w:sz w:val="28"/>
          <w:szCs w:val="28"/>
        </w:rPr>
        <w:t xml:space="preserve"> год </w:t>
      </w:r>
      <w:r>
        <w:rPr>
          <w:rFonts w:ascii="Times New Roman" w:hAnsi="Times New Roman" w:cs="Times New Roman"/>
          <w:sz w:val="28"/>
          <w:szCs w:val="28"/>
        </w:rPr>
        <w:t>Контрольно-</w:t>
      </w:r>
      <w:r w:rsidRPr="003A2E4C">
        <w:rPr>
          <w:rFonts w:ascii="Times New Roman" w:hAnsi="Times New Roman" w:cs="Times New Roman"/>
          <w:sz w:val="28"/>
          <w:szCs w:val="28"/>
        </w:rPr>
        <w:t>счетной палатой осуществлено самостоятельно с учетом штатной численности</w:t>
      </w:r>
      <w:r w:rsidR="00CF0970">
        <w:rPr>
          <w:rFonts w:ascii="Times New Roman" w:hAnsi="Times New Roman" w:cs="Times New Roman"/>
          <w:sz w:val="28"/>
          <w:szCs w:val="28"/>
        </w:rPr>
        <w:t xml:space="preserve">, а также с учетом </w:t>
      </w:r>
      <w:r w:rsidR="00CF0970" w:rsidRPr="003A2E4C">
        <w:rPr>
          <w:rFonts w:ascii="Times New Roman" w:hAnsi="Times New Roman" w:cs="Times New Roman"/>
          <w:sz w:val="28"/>
          <w:szCs w:val="28"/>
        </w:rPr>
        <w:t xml:space="preserve">поступивших предложений от </w:t>
      </w:r>
      <w:r w:rsidR="00CF0970">
        <w:rPr>
          <w:rFonts w:ascii="Times New Roman" w:hAnsi="Times New Roman" w:cs="Times New Roman"/>
          <w:sz w:val="28"/>
          <w:szCs w:val="28"/>
        </w:rPr>
        <w:t xml:space="preserve">Главы Эвенкийского муниципального района, депутатов Эвенкийского районного Совета депутатов и председателя </w:t>
      </w:r>
      <w:proofErr w:type="spellStart"/>
      <w:r w:rsidR="00CF0970">
        <w:rPr>
          <w:rFonts w:ascii="Times New Roman" w:hAnsi="Times New Roman" w:cs="Times New Roman"/>
          <w:sz w:val="28"/>
          <w:szCs w:val="28"/>
        </w:rPr>
        <w:t>Байкитского</w:t>
      </w:r>
      <w:proofErr w:type="spellEnd"/>
      <w:r w:rsidR="00CF0970">
        <w:rPr>
          <w:rFonts w:ascii="Times New Roman" w:hAnsi="Times New Roman" w:cs="Times New Roman"/>
          <w:sz w:val="28"/>
          <w:szCs w:val="28"/>
        </w:rPr>
        <w:t xml:space="preserve"> сельского Совета депутатов.</w:t>
      </w:r>
      <w:r>
        <w:rPr>
          <w:rFonts w:ascii="Times New Roman" w:hAnsi="Times New Roman" w:cs="Times New Roman"/>
          <w:sz w:val="28"/>
          <w:szCs w:val="28"/>
        </w:rPr>
        <w:t xml:space="preserve"> </w:t>
      </w:r>
      <w:r w:rsidRPr="003A2E4C">
        <w:rPr>
          <w:rFonts w:ascii="Times New Roman" w:hAnsi="Times New Roman" w:cs="Times New Roman"/>
          <w:sz w:val="28"/>
          <w:szCs w:val="28"/>
        </w:rPr>
        <w:t xml:space="preserve">Планом </w:t>
      </w:r>
      <w:r w:rsidR="00CF0970">
        <w:rPr>
          <w:rFonts w:ascii="Times New Roman" w:hAnsi="Times New Roman" w:cs="Times New Roman"/>
          <w:sz w:val="28"/>
          <w:szCs w:val="28"/>
        </w:rPr>
        <w:t xml:space="preserve">работы на 2024 год </w:t>
      </w:r>
      <w:r w:rsidRPr="003A2E4C">
        <w:rPr>
          <w:rFonts w:ascii="Times New Roman" w:hAnsi="Times New Roman" w:cs="Times New Roman"/>
          <w:sz w:val="28"/>
          <w:szCs w:val="28"/>
        </w:rPr>
        <w:t>утвержден</w:t>
      </w:r>
      <w:r w:rsidR="00CF0970">
        <w:rPr>
          <w:rFonts w:ascii="Times New Roman" w:hAnsi="Times New Roman" w:cs="Times New Roman"/>
          <w:sz w:val="28"/>
          <w:szCs w:val="28"/>
        </w:rPr>
        <w:t>ы</w:t>
      </w:r>
      <w:r w:rsidR="0060140C">
        <w:rPr>
          <w:rFonts w:ascii="Times New Roman" w:hAnsi="Times New Roman" w:cs="Times New Roman"/>
          <w:sz w:val="28"/>
          <w:szCs w:val="28"/>
        </w:rPr>
        <w:t xml:space="preserve"> </w:t>
      </w:r>
      <w:r w:rsidR="00286411">
        <w:rPr>
          <w:rFonts w:ascii="Times New Roman" w:hAnsi="Times New Roman" w:cs="Times New Roman"/>
          <w:sz w:val="28"/>
          <w:szCs w:val="28"/>
        </w:rPr>
        <w:t>13</w:t>
      </w:r>
      <w:r w:rsidRPr="003A2E4C">
        <w:rPr>
          <w:rFonts w:ascii="Times New Roman" w:hAnsi="Times New Roman" w:cs="Times New Roman"/>
          <w:sz w:val="28"/>
          <w:szCs w:val="28"/>
        </w:rPr>
        <w:t xml:space="preserve"> контрольных мероприятий</w:t>
      </w:r>
      <w:r w:rsidR="00CF0970">
        <w:rPr>
          <w:rFonts w:ascii="Times New Roman" w:hAnsi="Times New Roman" w:cs="Times New Roman"/>
          <w:sz w:val="28"/>
          <w:szCs w:val="28"/>
        </w:rPr>
        <w:t xml:space="preserve"> </w:t>
      </w:r>
      <w:r w:rsidR="0060140C">
        <w:rPr>
          <w:rFonts w:ascii="Times New Roman" w:hAnsi="Times New Roman" w:cs="Times New Roman"/>
          <w:sz w:val="28"/>
          <w:szCs w:val="28"/>
        </w:rPr>
        <w:t xml:space="preserve">и </w:t>
      </w:r>
      <w:r w:rsidR="00286411">
        <w:rPr>
          <w:rFonts w:ascii="Times New Roman" w:hAnsi="Times New Roman" w:cs="Times New Roman"/>
          <w:sz w:val="28"/>
          <w:szCs w:val="28"/>
        </w:rPr>
        <w:t>38 экспертно-аналитических мероприятий.</w:t>
      </w:r>
    </w:p>
    <w:p w14:paraId="50EF9ADF" w14:textId="6D3D595D" w:rsidR="00B031E7" w:rsidRPr="003A2E4C" w:rsidRDefault="003A2E4C" w:rsidP="003A2E4C">
      <w:pPr>
        <w:pStyle w:val="ab"/>
        <w:ind w:firstLine="567"/>
        <w:jc w:val="both"/>
        <w:rPr>
          <w:rFonts w:ascii="Times New Roman" w:hAnsi="Times New Roman" w:cs="Times New Roman"/>
          <w:sz w:val="28"/>
          <w:szCs w:val="28"/>
        </w:rPr>
      </w:pPr>
      <w:r w:rsidRPr="003A2E4C">
        <w:rPr>
          <w:rFonts w:ascii="Times New Roman" w:hAnsi="Times New Roman" w:cs="Times New Roman"/>
          <w:sz w:val="28"/>
          <w:szCs w:val="28"/>
        </w:rPr>
        <w:lastRenderedPageBreak/>
        <w:t xml:space="preserve">В ходе реализации мероприятий </w:t>
      </w:r>
      <w:r>
        <w:rPr>
          <w:rFonts w:ascii="Times New Roman" w:hAnsi="Times New Roman" w:cs="Times New Roman"/>
          <w:sz w:val="28"/>
          <w:szCs w:val="28"/>
        </w:rPr>
        <w:t>П</w:t>
      </w:r>
      <w:r w:rsidRPr="003A2E4C">
        <w:rPr>
          <w:rFonts w:ascii="Times New Roman" w:hAnsi="Times New Roman" w:cs="Times New Roman"/>
          <w:sz w:val="28"/>
          <w:szCs w:val="28"/>
        </w:rPr>
        <w:t xml:space="preserve">лана </w:t>
      </w:r>
      <w:r>
        <w:rPr>
          <w:rFonts w:ascii="Times New Roman" w:hAnsi="Times New Roman" w:cs="Times New Roman"/>
          <w:sz w:val="28"/>
          <w:szCs w:val="28"/>
        </w:rPr>
        <w:t>Контрольно-</w:t>
      </w:r>
      <w:r w:rsidRPr="003A2E4C">
        <w:rPr>
          <w:rFonts w:ascii="Times New Roman" w:hAnsi="Times New Roman" w:cs="Times New Roman"/>
          <w:sz w:val="28"/>
          <w:szCs w:val="28"/>
        </w:rPr>
        <w:t>счетной палатой, как и прежде, будут формулироваться выводы и рекомендации по повышению эффективности расходования средств районного бюджета, а также в рамках полномочий будут применяться меры воздействия, направленные на совершенствование и развитие системы муниципального управления</w:t>
      </w:r>
    </w:p>
    <w:p w14:paraId="2E7C2291" w14:textId="77777777" w:rsidR="003A2E4C" w:rsidRPr="003A2E4C" w:rsidRDefault="003A2E4C" w:rsidP="0060140C">
      <w:pPr>
        <w:pStyle w:val="ab"/>
        <w:jc w:val="both"/>
        <w:rPr>
          <w:rFonts w:ascii="Times New Roman" w:hAnsi="Times New Roman" w:cs="Times New Roman"/>
          <w:sz w:val="28"/>
          <w:szCs w:val="28"/>
        </w:rPr>
      </w:pPr>
    </w:p>
    <w:p w14:paraId="7DAF87C9" w14:textId="51F91D8F" w:rsidR="003A2E4C" w:rsidRDefault="003A2E4C" w:rsidP="0060140C">
      <w:pPr>
        <w:pStyle w:val="ab"/>
        <w:jc w:val="both"/>
        <w:rPr>
          <w:rFonts w:ascii="Times New Roman" w:hAnsi="Times New Roman" w:cs="Times New Roman"/>
          <w:sz w:val="28"/>
          <w:szCs w:val="28"/>
        </w:rPr>
      </w:pPr>
    </w:p>
    <w:p w14:paraId="5CEFD462" w14:textId="77777777" w:rsidR="003A2E4C" w:rsidRPr="003A2E4C" w:rsidRDefault="003A2E4C" w:rsidP="0060140C">
      <w:pPr>
        <w:pStyle w:val="ab"/>
        <w:jc w:val="both"/>
        <w:rPr>
          <w:rFonts w:ascii="Times New Roman" w:hAnsi="Times New Roman" w:cs="Times New Roman"/>
          <w:sz w:val="28"/>
          <w:szCs w:val="28"/>
        </w:rPr>
      </w:pPr>
    </w:p>
    <w:p w14:paraId="09D3E2BF" w14:textId="77777777" w:rsidR="00B031E7" w:rsidRPr="003A2E4C" w:rsidRDefault="00206134" w:rsidP="003A2E4C">
      <w:pPr>
        <w:pStyle w:val="ab"/>
        <w:ind w:firstLine="567"/>
        <w:jc w:val="both"/>
        <w:rPr>
          <w:rFonts w:ascii="Times New Roman" w:hAnsi="Times New Roman" w:cs="Times New Roman"/>
          <w:sz w:val="28"/>
          <w:szCs w:val="28"/>
        </w:rPr>
      </w:pPr>
      <w:r w:rsidRPr="003A2E4C">
        <w:rPr>
          <w:rFonts w:ascii="Times New Roman" w:hAnsi="Times New Roman" w:cs="Times New Roman"/>
          <w:sz w:val="28"/>
          <w:szCs w:val="28"/>
        </w:rPr>
        <w:t>Председатель КСП ЭМР                                                 И.И. Чулина</w:t>
      </w:r>
    </w:p>
    <w:p w14:paraId="20AE73AF" w14:textId="77777777" w:rsidR="00B031E7" w:rsidRPr="003A2E4C" w:rsidRDefault="00B031E7" w:rsidP="003A2E4C">
      <w:pPr>
        <w:pStyle w:val="ab"/>
        <w:ind w:firstLine="567"/>
        <w:jc w:val="both"/>
        <w:rPr>
          <w:rFonts w:ascii="Times New Roman" w:hAnsi="Times New Roman" w:cs="Times New Roman"/>
          <w:sz w:val="28"/>
          <w:szCs w:val="28"/>
        </w:rPr>
      </w:pPr>
    </w:p>
    <w:p w14:paraId="606DB4A7" w14:textId="77777777" w:rsidR="00B031E7" w:rsidRPr="003A2E4C" w:rsidRDefault="00B031E7" w:rsidP="003A2E4C">
      <w:pPr>
        <w:pStyle w:val="ab"/>
        <w:ind w:firstLine="567"/>
        <w:jc w:val="both"/>
        <w:rPr>
          <w:rFonts w:ascii="Times New Roman" w:hAnsi="Times New Roman" w:cs="Times New Roman"/>
          <w:sz w:val="28"/>
          <w:szCs w:val="28"/>
        </w:rPr>
      </w:pPr>
    </w:p>
    <w:p w14:paraId="6BB84A8E" w14:textId="77777777" w:rsidR="00B031E7" w:rsidRPr="003A2E4C" w:rsidRDefault="00B031E7" w:rsidP="003A2E4C">
      <w:pPr>
        <w:pStyle w:val="ab"/>
        <w:ind w:firstLine="567"/>
        <w:jc w:val="both"/>
        <w:rPr>
          <w:rFonts w:ascii="Times New Roman" w:hAnsi="Times New Roman" w:cs="Times New Roman"/>
          <w:sz w:val="28"/>
          <w:szCs w:val="28"/>
        </w:rPr>
      </w:pPr>
    </w:p>
    <w:p w14:paraId="18111E7A" w14:textId="77777777" w:rsidR="00B031E7" w:rsidRPr="003A2E4C" w:rsidRDefault="00B031E7" w:rsidP="003A2E4C">
      <w:pPr>
        <w:pStyle w:val="ab"/>
        <w:ind w:firstLine="567"/>
        <w:jc w:val="both"/>
        <w:rPr>
          <w:rFonts w:ascii="Times New Roman" w:hAnsi="Times New Roman" w:cs="Times New Roman"/>
          <w:sz w:val="28"/>
          <w:szCs w:val="28"/>
        </w:rPr>
      </w:pPr>
    </w:p>
    <w:p w14:paraId="63CAEF95" w14:textId="77777777" w:rsidR="00B031E7" w:rsidRPr="003A2E4C" w:rsidRDefault="00B031E7" w:rsidP="003A2E4C">
      <w:pPr>
        <w:pStyle w:val="ab"/>
        <w:ind w:firstLine="567"/>
        <w:jc w:val="both"/>
        <w:rPr>
          <w:rFonts w:ascii="Times New Roman" w:hAnsi="Times New Roman" w:cs="Times New Roman"/>
          <w:sz w:val="28"/>
          <w:szCs w:val="28"/>
        </w:rPr>
      </w:pPr>
    </w:p>
    <w:p w14:paraId="7B5608FB" w14:textId="77777777" w:rsidR="00B031E7" w:rsidRPr="003A2E4C" w:rsidRDefault="00B031E7" w:rsidP="003A2E4C">
      <w:pPr>
        <w:pStyle w:val="ab"/>
        <w:ind w:firstLine="567"/>
        <w:jc w:val="both"/>
        <w:rPr>
          <w:rFonts w:ascii="Times New Roman" w:hAnsi="Times New Roman" w:cs="Times New Roman"/>
          <w:sz w:val="28"/>
          <w:szCs w:val="28"/>
        </w:rPr>
      </w:pPr>
    </w:p>
    <w:p w14:paraId="3127C883" w14:textId="77777777" w:rsidR="00B031E7" w:rsidRPr="003A2E4C" w:rsidRDefault="00B031E7" w:rsidP="003A2E4C">
      <w:pPr>
        <w:pStyle w:val="ab"/>
        <w:ind w:firstLine="567"/>
        <w:jc w:val="both"/>
        <w:rPr>
          <w:rFonts w:ascii="Times New Roman" w:hAnsi="Times New Roman" w:cs="Times New Roman"/>
          <w:sz w:val="28"/>
          <w:szCs w:val="28"/>
        </w:rPr>
      </w:pPr>
    </w:p>
    <w:p w14:paraId="25596F42" w14:textId="77777777" w:rsidR="00206134" w:rsidRPr="00B031E7" w:rsidRDefault="00206134" w:rsidP="00B031E7">
      <w:pPr>
        <w:pStyle w:val="ab"/>
        <w:rPr>
          <w:rFonts w:ascii="Times New Roman" w:hAnsi="Times New Roman" w:cs="Times New Roman"/>
          <w:sz w:val="28"/>
          <w:szCs w:val="28"/>
        </w:rPr>
        <w:sectPr w:rsidR="00206134" w:rsidRPr="00B031E7" w:rsidSect="00733E0C">
          <w:headerReference w:type="default" r:id="rId12"/>
          <w:footerReference w:type="default" r:id="rId13"/>
          <w:pgSz w:w="11906" w:h="16838" w:code="9"/>
          <w:pgMar w:top="1134" w:right="851" w:bottom="1134" w:left="1701" w:header="709" w:footer="709" w:gutter="0"/>
          <w:cols w:space="708"/>
          <w:docGrid w:linePitch="360"/>
        </w:sectPr>
      </w:pPr>
    </w:p>
    <w:p w14:paraId="730DFB15" w14:textId="1195D24B" w:rsidR="002F66E2" w:rsidRPr="00CD2795" w:rsidRDefault="002F66E2" w:rsidP="002F66E2">
      <w:pPr>
        <w:pStyle w:val="ab"/>
        <w:jc w:val="right"/>
        <w:rPr>
          <w:rFonts w:ascii="Times New Roman" w:hAnsi="Times New Roman" w:cs="Times New Roman"/>
          <w:sz w:val="28"/>
          <w:szCs w:val="28"/>
        </w:rPr>
      </w:pPr>
      <w:r w:rsidRPr="00CD2795">
        <w:rPr>
          <w:rFonts w:ascii="Times New Roman" w:hAnsi="Times New Roman" w:cs="Times New Roman"/>
          <w:sz w:val="28"/>
          <w:szCs w:val="28"/>
        </w:rPr>
        <w:lastRenderedPageBreak/>
        <w:t xml:space="preserve">Приложение № </w:t>
      </w:r>
      <w:r w:rsidR="00185159">
        <w:rPr>
          <w:rFonts w:ascii="Times New Roman" w:hAnsi="Times New Roman" w:cs="Times New Roman"/>
          <w:sz w:val="28"/>
          <w:szCs w:val="28"/>
        </w:rPr>
        <w:t>1</w:t>
      </w:r>
    </w:p>
    <w:p w14:paraId="7A665919" w14:textId="6A7A4FFC" w:rsidR="002F66E2" w:rsidRDefault="002F66E2" w:rsidP="002F66E2">
      <w:pPr>
        <w:pStyle w:val="ab"/>
        <w:jc w:val="right"/>
        <w:rPr>
          <w:rFonts w:ascii="Times New Roman" w:hAnsi="Times New Roman" w:cs="Times New Roman"/>
          <w:sz w:val="28"/>
          <w:szCs w:val="28"/>
        </w:rPr>
      </w:pPr>
      <w:r>
        <w:rPr>
          <w:rFonts w:ascii="Times New Roman" w:hAnsi="Times New Roman" w:cs="Times New Roman"/>
          <w:sz w:val="28"/>
          <w:szCs w:val="28"/>
        </w:rPr>
        <w:t xml:space="preserve">к отчету о </w:t>
      </w:r>
      <w:r w:rsidR="001D6830">
        <w:rPr>
          <w:rFonts w:ascii="Times New Roman" w:hAnsi="Times New Roman" w:cs="Times New Roman"/>
          <w:sz w:val="28"/>
          <w:szCs w:val="28"/>
        </w:rPr>
        <w:t>деятельности</w:t>
      </w:r>
      <w:r>
        <w:rPr>
          <w:rFonts w:ascii="Times New Roman" w:hAnsi="Times New Roman" w:cs="Times New Roman"/>
          <w:sz w:val="28"/>
          <w:szCs w:val="28"/>
        </w:rPr>
        <w:t xml:space="preserve"> Контрольно-</w:t>
      </w:r>
    </w:p>
    <w:p w14:paraId="437519AE" w14:textId="77777777" w:rsidR="002F66E2" w:rsidRDefault="002F66E2" w:rsidP="002F66E2">
      <w:pPr>
        <w:pStyle w:val="ab"/>
        <w:jc w:val="right"/>
        <w:rPr>
          <w:rFonts w:ascii="Times New Roman" w:hAnsi="Times New Roman" w:cs="Times New Roman"/>
          <w:sz w:val="28"/>
          <w:szCs w:val="28"/>
        </w:rPr>
      </w:pPr>
      <w:r>
        <w:rPr>
          <w:rFonts w:ascii="Times New Roman" w:hAnsi="Times New Roman" w:cs="Times New Roman"/>
          <w:sz w:val="28"/>
          <w:szCs w:val="28"/>
        </w:rPr>
        <w:t xml:space="preserve">счетной палаты Эвенкийского </w:t>
      </w:r>
    </w:p>
    <w:p w14:paraId="7E66FCF4" w14:textId="77777777" w:rsidR="002F66E2" w:rsidRDefault="002F66E2" w:rsidP="002F66E2">
      <w:pPr>
        <w:pStyle w:val="ab"/>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14:paraId="50030730" w14:textId="77777777" w:rsidR="002F66E2" w:rsidRDefault="002F66E2" w:rsidP="002F66E2">
      <w:pPr>
        <w:pStyle w:val="ab"/>
        <w:jc w:val="right"/>
        <w:rPr>
          <w:rFonts w:ascii="Times New Roman" w:hAnsi="Times New Roman" w:cs="Times New Roman"/>
          <w:sz w:val="28"/>
          <w:szCs w:val="28"/>
        </w:rPr>
      </w:pPr>
      <w:r>
        <w:rPr>
          <w:rFonts w:ascii="Times New Roman" w:hAnsi="Times New Roman" w:cs="Times New Roman"/>
          <w:sz w:val="28"/>
          <w:szCs w:val="28"/>
        </w:rPr>
        <w:t xml:space="preserve"> </w:t>
      </w:r>
    </w:p>
    <w:p w14:paraId="1F37A1AB" w14:textId="77777777" w:rsidR="002F66E2" w:rsidRDefault="002F66E2" w:rsidP="002F66E2">
      <w:pPr>
        <w:pStyle w:val="ab"/>
        <w:jc w:val="center"/>
        <w:rPr>
          <w:rFonts w:ascii="Times New Roman" w:hAnsi="Times New Roman" w:cs="Times New Roman"/>
          <w:sz w:val="28"/>
          <w:szCs w:val="28"/>
        </w:rPr>
      </w:pPr>
      <w:r>
        <w:rPr>
          <w:rFonts w:ascii="Times New Roman" w:hAnsi="Times New Roman" w:cs="Times New Roman"/>
          <w:sz w:val="28"/>
          <w:szCs w:val="28"/>
        </w:rPr>
        <w:t>Сводная таблица нарушений по результатам проведенных</w:t>
      </w:r>
    </w:p>
    <w:p w14:paraId="3441DFCF" w14:textId="5337624E" w:rsidR="002F66E2" w:rsidRDefault="002F66E2" w:rsidP="002F66E2">
      <w:pPr>
        <w:pStyle w:val="ab"/>
        <w:jc w:val="center"/>
        <w:rPr>
          <w:rFonts w:ascii="Times New Roman" w:hAnsi="Times New Roman" w:cs="Times New Roman"/>
          <w:sz w:val="28"/>
          <w:szCs w:val="28"/>
        </w:rPr>
      </w:pPr>
      <w:r>
        <w:rPr>
          <w:rFonts w:ascii="Times New Roman" w:hAnsi="Times New Roman" w:cs="Times New Roman"/>
          <w:sz w:val="28"/>
          <w:szCs w:val="28"/>
        </w:rPr>
        <w:t xml:space="preserve"> Контрольно-счетной палатой Эвенкийского муниципального района мероприятий в 202</w:t>
      </w:r>
      <w:r w:rsidR="00B81931">
        <w:rPr>
          <w:rFonts w:ascii="Times New Roman" w:hAnsi="Times New Roman" w:cs="Times New Roman"/>
          <w:sz w:val="28"/>
          <w:szCs w:val="28"/>
        </w:rPr>
        <w:t>3</w:t>
      </w:r>
      <w:r>
        <w:rPr>
          <w:rFonts w:ascii="Times New Roman" w:hAnsi="Times New Roman" w:cs="Times New Roman"/>
          <w:sz w:val="28"/>
          <w:szCs w:val="28"/>
        </w:rPr>
        <w:t xml:space="preserve"> году.</w:t>
      </w:r>
    </w:p>
    <w:p w14:paraId="5E33D500" w14:textId="77777777" w:rsidR="002F66E2" w:rsidRDefault="002F66E2" w:rsidP="002F66E2">
      <w:pPr>
        <w:pStyle w:val="ab"/>
        <w:jc w:val="center"/>
        <w:rPr>
          <w:rFonts w:ascii="Times New Roman" w:hAnsi="Times New Roman" w:cs="Times New Roman"/>
          <w:sz w:val="28"/>
          <w:szCs w:val="28"/>
        </w:rPr>
      </w:pPr>
    </w:p>
    <w:p w14:paraId="057F41D0" w14:textId="77777777" w:rsidR="002F66E2" w:rsidRPr="00A56BD1" w:rsidRDefault="002F66E2" w:rsidP="002F66E2">
      <w:pPr>
        <w:pStyle w:val="ab"/>
        <w:jc w:val="right"/>
        <w:rPr>
          <w:rFonts w:ascii="Times New Roman" w:hAnsi="Times New Roman" w:cs="Times New Roman"/>
          <w:sz w:val="24"/>
          <w:szCs w:val="24"/>
        </w:rPr>
      </w:pPr>
      <w:r w:rsidRPr="00A56BD1">
        <w:rPr>
          <w:rFonts w:ascii="Times New Roman" w:hAnsi="Times New Roman" w:cs="Times New Roman"/>
          <w:sz w:val="24"/>
          <w:szCs w:val="24"/>
        </w:rPr>
        <w:t>тыс. руб.</w:t>
      </w:r>
    </w:p>
    <w:tbl>
      <w:tblPr>
        <w:tblStyle w:val="ad"/>
        <w:tblW w:w="14786" w:type="dxa"/>
        <w:tblLayout w:type="fixed"/>
        <w:tblLook w:val="04A0" w:firstRow="1" w:lastRow="0" w:firstColumn="1" w:lastColumn="0" w:noHBand="0" w:noVBand="1"/>
      </w:tblPr>
      <w:tblGrid>
        <w:gridCol w:w="616"/>
        <w:gridCol w:w="3348"/>
        <w:gridCol w:w="1247"/>
        <w:gridCol w:w="1418"/>
        <w:gridCol w:w="1276"/>
        <w:gridCol w:w="1559"/>
        <w:gridCol w:w="1276"/>
        <w:gridCol w:w="1417"/>
        <w:gridCol w:w="1134"/>
        <w:gridCol w:w="1495"/>
      </w:tblGrid>
      <w:tr w:rsidR="00344188" w14:paraId="289CAF23" w14:textId="77777777" w:rsidTr="00EC577A">
        <w:trPr>
          <w:tblHeader/>
        </w:trPr>
        <w:tc>
          <w:tcPr>
            <w:tcW w:w="616" w:type="dxa"/>
            <w:vAlign w:val="center"/>
          </w:tcPr>
          <w:p w14:paraId="7E0C6FBF"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w:t>
            </w:r>
          </w:p>
          <w:p w14:paraId="3E27F284"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п/п</w:t>
            </w:r>
          </w:p>
        </w:tc>
        <w:tc>
          <w:tcPr>
            <w:tcW w:w="3348" w:type="dxa"/>
            <w:vAlign w:val="center"/>
          </w:tcPr>
          <w:p w14:paraId="1D8F7CCF"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Наименование контрольного мероприятия</w:t>
            </w:r>
          </w:p>
        </w:tc>
        <w:tc>
          <w:tcPr>
            <w:tcW w:w="1247" w:type="dxa"/>
            <w:tcMar>
              <w:left w:w="0" w:type="dxa"/>
              <w:right w:w="0" w:type="dxa"/>
            </w:tcMar>
            <w:vAlign w:val="center"/>
          </w:tcPr>
          <w:p w14:paraId="24B3D649"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Охвачено (исследовано) проверками </w:t>
            </w:r>
          </w:p>
          <w:p w14:paraId="22307421"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средств </w:t>
            </w:r>
          </w:p>
          <w:p w14:paraId="37E3E603"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бюджета</w:t>
            </w:r>
          </w:p>
        </w:tc>
        <w:tc>
          <w:tcPr>
            <w:tcW w:w="1418" w:type="dxa"/>
            <w:tcMar>
              <w:left w:w="0" w:type="dxa"/>
              <w:right w:w="0" w:type="dxa"/>
            </w:tcMar>
            <w:vAlign w:val="center"/>
          </w:tcPr>
          <w:p w14:paraId="3CFBDAA1"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Нецелевое использование средств </w:t>
            </w:r>
          </w:p>
          <w:p w14:paraId="24FF2EA7"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районного </w:t>
            </w:r>
          </w:p>
          <w:p w14:paraId="6CAD802D"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бюджета (ст.38, </w:t>
            </w:r>
          </w:p>
          <w:p w14:paraId="571B3170"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306.4 БК РФ)</w:t>
            </w:r>
          </w:p>
        </w:tc>
        <w:tc>
          <w:tcPr>
            <w:tcW w:w="1276" w:type="dxa"/>
            <w:tcMar>
              <w:left w:w="0" w:type="dxa"/>
              <w:right w:w="0" w:type="dxa"/>
            </w:tcMar>
            <w:vAlign w:val="center"/>
          </w:tcPr>
          <w:p w14:paraId="49446F87"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Нарушения</w:t>
            </w:r>
          </w:p>
          <w:p w14:paraId="61775FB7"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 при </w:t>
            </w:r>
          </w:p>
          <w:p w14:paraId="3B9FC8DF"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формировании </w:t>
            </w:r>
          </w:p>
          <w:p w14:paraId="7BE9E13C"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и исполнении бюджетов</w:t>
            </w:r>
          </w:p>
        </w:tc>
        <w:tc>
          <w:tcPr>
            <w:tcW w:w="1559" w:type="dxa"/>
            <w:tcMar>
              <w:left w:w="0" w:type="dxa"/>
              <w:right w:w="0" w:type="dxa"/>
            </w:tcMar>
            <w:vAlign w:val="center"/>
          </w:tcPr>
          <w:p w14:paraId="5672ACE9"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Нарушения ведения бухгалтерского учета, составления и предоставления бухгалтерской (финансовой) отчетности</w:t>
            </w:r>
          </w:p>
        </w:tc>
        <w:tc>
          <w:tcPr>
            <w:tcW w:w="1276" w:type="dxa"/>
            <w:tcMar>
              <w:left w:w="0" w:type="dxa"/>
              <w:right w:w="0" w:type="dxa"/>
            </w:tcMar>
            <w:vAlign w:val="center"/>
          </w:tcPr>
          <w:p w14:paraId="08605910"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Неэффективное использование бюджетных средств</w:t>
            </w:r>
          </w:p>
        </w:tc>
        <w:tc>
          <w:tcPr>
            <w:tcW w:w="1417" w:type="dxa"/>
            <w:tcMar>
              <w:left w:w="0" w:type="dxa"/>
              <w:right w:w="0" w:type="dxa"/>
            </w:tcMar>
            <w:vAlign w:val="center"/>
          </w:tcPr>
          <w:p w14:paraId="73457C4C"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 Нарушения </w:t>
            </w:r>
          </w:p>
          <w:p w14:paraId="4BBE665F"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в сфере </w:t>
            </w:r>
          </w:p>
          <w:p w14:paraId="626A209A"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управления и распоряжения муниципальной собственностью</w:t>
            </w:r>
          </w:p>
        </w:tc>
        <w:tc>
          <w:tcPr>
            <w:tcW w:w="1134" w:type="dxa"/>
            <w:tcMar>
              <w:left w:w="0" w:type="dxa"/>
              <w:right w:w="0" w:type="dxa"/>
            </w:tcMar>
            <w:vAlign w:val="center"/>
          </w:tcPr>
          <w:p w14:paraId="1C71A8D6"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Нарушения </w:t>
            </w:r>
          </w:p>
          <w:p w14:paraId="4F66DB01" w14:textId="77777777" w:rsidR="00E63EBA" w:rsidRDefault="002F66E2" w:rsidP="00261B6D">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при </w:t>
            </w:r>
            <w:proofErr w:type="spellStart"/>
            <w:r w:rsidRPr="00261B6D">
              <w:rPr>
                <w:rFonts w:ascii="Times New Roman" w:hAnsi="Times New Roman" w:cs="Times New Roman"/>
                <w:sz w:val="18"/>
                <w:szCs w:val="18"/>
              </w:rPr>
              <w:t>осуществле</w:t>
            </w:r>
            <w:proofErr w:type="spellEnd"/>
            <w:r w:rsidR="00E63EBA">
              <w:rPr>
                <w:rFonts w:ascii="Times New Roman" w:hAnsi="Times New Roman" w:cs="Times New Roman"/>
                <w:sz w:val="18"/>
                <w:szCs w:val="18"/>
              </w:rPr>
              <w:t>-</w:t>
            </w:r>
          </w:p>
          <w:p w14:paraId="37EC9738" w14:textId="77777777" w:rsidR="002F66E2" w:rsidRPr="00261B6D" w:rsidRDefault="002F66E2" w:rsidP="00261B6D">
            <w:pPr>
              <w:pStyle w:val="ab"/>
              <w:jc w:val="center"/>
              <w:rPr>
                <w:rFonts w:ascii="Times New Roman" w:hAnsi="Times New Roman" w:cs="Times New Roman"/>
                <w:sz w:val="18"/>
                <w:szCs w:val="18"/>
              </w:rPr>
            </w:pPr>
            <w:proofErr w:type="spellStart"/>
            <w:r w:rsidRPr="00261B6D">
              <w:rPr>
                <w:rFonts w:ascii="Times New Roman" w:hAnsi="Times New Roman" w:cs="Times New Roman"/>
                <w:sz w:val="18"/>
                <w:szCs w:val="18"/>
              </w:rPr>
              <w:t>нии</w:t>
            </w:r>
            <w:proofErr w:type="spellEnd"/>
            <w:r w:rsidRPr="00261B6D">
              <w:rPr>
                <w:rFonts w:ascii="Times New Roman" w:hAnsi="Times New Roman" w:cs="Times New Roman"/>
                <w:sz w:val="18"/>
                <w:szCs w:val="18"/>
              </w:rPr>
              <w:t xml:space="preserve"> </w:t>
            </w:r>
            <w:proofErr w:type="spellStart"/>
            <w:proofErr w:type="gramStart"/>
            <w:r w:rsidRPr="00261B6D">
              <w:rPr>
                <w:rFonts w:ascii="Times New Roman" w:hAnsi="Times New Roman" w:cs="Times New Roman"/>
                <w:sz w:val="18"/>
                <w:szCs w:val="18"/>
              </w:rPr>
              <w:t>муниципаль</w:t>
            </w:r>
            <w:r w:rsidR="00E63EBA">
              <w:rPr>
                <w:rFonts w:ascii="Times New Roman" w:hAnsi="Times New Roman" w:cs="Times New Roman"/>
                <w:sz w:val="18"/>
                <w:szCs w:val="18"/>
              </w:rPr>
              <w:t>-</w:t>
            </w:r>
            <w:r w:rsidRPr="00261B6D">
              <w:rPr>
                <w:rFonts w:ascii="Times New Roman" w:hAnsi="Times New Roman" w:cs="Times New Roman"/>
                <w:sz w:val="18"/>
                <w:szCs w:val="18"/>
              </w:rPr>
              <w:t>ных</w:t>
            </w:r>
            <w:proofErr w:type="spellEnd"/>
            <w:proofErr w:type="gramEnd"/>
            <w:r w:rsidRPr="00261B6D">
              <w:rPr>
                <w:rFonts w:ascii="Times New Roman" w:hAnsi="Times New Roman" w:cs="Times New Roman"/>
                <w:sz w:val="18"/>
                <w:szCs w:val="18"/>
              </w:rPr>
              <w:t xml:space="preserve"> закупок</w:t>
            </w:r>
          </w:p>
        </w:tc>
        <w:tc>
          <w:tcPr>
            <w:tcW w:w="1495" w:type="dxa"/>
            <w:tcMar>
              <w:left w:w="0" w:type="dxa"/>
              <w:right w:w="0" w:type="dxa"/>
            </w:tcMar>
            <w:vAlign w:val="center"/>
          </w:tcPr>
          <w:p w14:paraId="0A7221BA" w14:textId="77777777" w:rsidR="00344188"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Иные нарушения </w:t>
            </w:r>
          </w:p>
          <w:p w14:paraId="5784A300" w14:textId="77777777" w:rsidR="00344188"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и недостатки (несоблюдение </w:t>
            </w:r>
          </w:p>
          <w:p w14:paraId="166E2D51" w14:textId="77777777" w:rsidR="00344188"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норм и требований действующего законодательства </w:t>
            </w:r>
          </w:p>
          <w:p w14:paraId="1BCD28A3"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и муниципальных актов)</w:t>
            </w:r>
          </w:p>
        </w:tc>
      </w:tr>
      <w:tr w:rsidR="002F66E2" w14:paraId="3E163F72" w14:textId="77777777" w:rsidTr="00344188">
        <w:tc>
          <w:tcPr>
            <w:tcW w:w="14786" w:type="dxa"/>
            <w:gridSpan w:val="10"/>
          </w:tcPr>
          <w:p w14:paraId="1DF794DA" w14:textId="1BDB5DB7" w:rsidR="002F66E2" w:rsidRPr="00CD2795" w:rsidRDefault="003320F7" w:rsidP="003320F7">
            <w:pPr>
              <w:pStyle w:val="ab"/>
              <w:jc w:val="center"/>
              <w:rPr>
                <w:rFonts w:ascii="Times New Roman" w:hAnsi="Times New Roman" w:cs="Times New Roman"/>
                <w:sz w:val="20"/>
                <w:szCs w:val="20"/>
              </w:rPr>
            </w:pPr>
            <w:r>
              <w:rPr>
                <w:rFonts w:ascii="Times New Roman" w:hAnsi="Times New Roman" w:cs="Times New Roman"/>
                <w:sz w:val="20"/>
                <w:szCs w:val="20"/>
              </w:rPr>
              <w:t>Контрольные мероприятия с</w:t>
            </w:r>
            <w:r w:rsidR="002F66E2">
              <w:rPr>
                <w:rFonts w:ascii="Times New Roman" w:hAnsi="Times New Roman" w:cs="Times New Roman"/>
                <w:sz w:val="20"/>
                <w:szCs w:val="20"/>
              </w:rPr>
              <w:t xml:space="preserve">огласно </w:t>
            </w:r>
            <w:r w:rsidR="00E63EBA">
              <w:rPr>
                <w:rFonts w:ascii="Times New Roman" w:hAnsi="Times New Roman" w:cs="Times New Roman"/>
                <w:sz w:val="20"/>
                <w:szCs w:val="20"/>
              </w:rPr>
              <w:t>п</w:t>
            </w:r>
            <w:r w:rsidR="002F66E2">
              <w:rPr>
                <w:rFonts w:ascii="Times New Roman" w:hAnsi="Times New Roman" w:cs="Times New Roman"/>
                <w:sz w:val="20"/>
                <w:szCs w:val="20"/>
              </w:rPr>
              <w:t xml:space="preserve">лану </w:t>
            </w:r>
            <w:r w:rsidR="00E63EBA">
              <w:rPr>
                <w:rFonts w:ascii="Times New Roman" w:hAnsi="Times New Roman" w:cs="Times New Roman"/>
                <w:sz w:val="20"/>
                <w:szCs w:val="20"/>
              </w:rPr>
              <w:t xml:space="preserve">работы КСП ЭМР </w:t>
            </w:r>
            <w:r w:rsidR="002F66E2">
              <w:rPr>
                <w:rFonts w:ascii="Times New Roman" w:hAnsi="Times New Roman" w:cs="Times New Roman"/>
                <w:sz w:val="20"/>
                <w:szCs w:val="20"/>
              </w:rPr>
              <w:t>на 202</w:t>
            </w:r>
            <w:r w:rsidR="00185159">
              <w:rPr>
                <w:rFonts w:ascii="Times New Roman" w:hAnsi="Times New Roman" w:cs="Times New Roman"/>
                <w:sz w:val="20"/>
                <w:szCs w:val="20"/>
              </w:rPr>
              <w:t>3</w:t>
            </w:r>
            <w:r w:rsidR="002F66E2">
              <w:rPr>
                <w:rFonts w:ascii="Times New Roman" w:hAnsi="Times New Roman" w:cs="Times New Roman"/>
                <w:sz w:val="20"/>
                <w:szCs w:val="20"/>
              </w:rPr>
              <w:t xml:space="preserve"> год </w:t>
            </w:r>
          </w:p>
        </w:tc>
      </w:tr>
      <w:tr w:rsidR="00344188" w:rsidRPr="00F01CDE" w14:paraId="12639D27" w14:textId="77777777" w:rsidTr="00EC577A">
        <w:tc>
          <w:tcPr>
            <w:tcW w:w="616" w:type="dxa"/>
            <w:vAlign w:val="center"/>
          </w:tcPr>
          <w:p w14:paraId="768CC07E"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1.1.</w:t>
            </w:r>
          </w:p>
        </w:tc>
        <w:tc>
          <w:tcPr>
            <w:tcW w:w="3348" w:type="dxa"/>
            <w:tcMar>
              <w:left w:w="0" w:type="dxa"/>
              <w:right w:w="0" w:type="dxa"/>
            </w:tcMar>
            <w:vAlign w:val="center"/>
          </w:tcPr>
          <w:p w14:paraId="10C197F0" w14:textId="58D13A72" w:rsidR="002F66E2" w:rsidRPr="004E617D" w:rsidRDefault="004E617D" w:rsidP="00EC577A">
            <w:pPr>
              <w:pStyle w:val="ab"/>
              <w:ind w:left="83"/>
              <w:rPr>
                <w:rFonts w:ascii="Times New Roman" w:hAnsi="Times New Roman" w:cs="Times New Roman"/>
                <w:sz w:val="20"/>
                <w:szCs w:val="20"/>
              </w:rPr>
            </w:pPr>
            <w:r w:rsidRPr="004E617D">
              <w:rPr>
                <w:rFonts w:ascii="Times New Roman" w:hAnsi="Times New Roman" w:cs="Times New Roman"/>
                <w:sz w:val="20"/>
                <w:szCs w:val="20"/>
              </w:rPr>
              <w:t>Проверка законности, эффективности (экономности и результативности) использования бюджетных средств, направляемых на обеспечение деятельности Муниципального казенного образовательного учреждения «</w:t>
            </w:r>
            <w:proofErr w:type="spellStart"/>
            <w:r w:rsidRPr="004E617D">
              <w:rPr>
                <w:rFonts w:ascii="Times New Roman" w:hAnsi="Times New Roman" w:cs="Times New Roman"/>
                <w:sz w:val="20"/>
                <w:szCs w:val="20"/>
              </w:rPr>
              <w:t>Стрелковская</w:t>
            </w:r>
            <w:proofErr w:type="spellEnd"/>
            <w:r w:rsidRPr="004E617D">
              <w:rPr>
                <w:rFonts w:ascii="Times New Roman" w:hAnsi="Times New Roman" w:cs="Times New Roman"/>
                <w:sz w:val="20"/>
                <w:szCs w:val="20"/>
              </w:rPr>
              <w:t xml:space="preserve"> средняя школа-детский сад» Эвенкийского муниципального района Красноярского края за 2022 год</w:t>
            </w:r>
          </w:p>
        </w:tc>
        <w:tc>
          <w:tcPr>
            <w:tcW w:w="1247" w:type="dxa"/>
            <w:vAlign w:val="center"/>
          </w:tcPr>
          <w:p w14:paraId="6DEE96E5" w14:textId="3ECFAFE4" w:rsidR="002F66E2" w:rsidRPr="00F01CDE" w:rsidRDefault="00F01CDE"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43 891,9</w:t>
            </w:r>
          </w:p>
        </w:tc>
        <w:tc>
          <w:tcPr>
            <w:tcW w:w="1418" w:type="dxa"/>
            <w:vAlign w:val="center"/>
          </w:tcPr>
          <w:p w14:paraId="751FBEAF"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276" w:type="dxa"/>
            <w:vAlign w:val="center"/>
          </w:tcPr>
          <w:p w14:paraId="5DE32434"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559" w:type="dxa"/>
            <w:vAlign w:val="center"/>
          </w:tcPr>
          <w:p w14:paraId="6DF0B6A1" w14:textId="2DA2FAF3" w:rsidR="002F66E2" w:rsidRPr="00F01CDE" w:rsidRDefault="00F01CDE"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w:t>
            </w:r>
            <w:r w:rsidR="00261B6D" w:rsidRPr="00F01CDE">
              <w:rPr>
                <w:rFonts w:ascii="Times New Roman" w:hAnsi="Times New Roman" w:cs="Times New Roman"/>
                <w:sz w:val="20"/>
                <w:szCs w:val="20"/>
              </w:rPr>
              <w:t>,0</w:t>
            </w:r>
          </w:p>
        </w:tc>
        <w:tc>
          <w:tcPr>
            <w:tcW w:w="1276" w:type="dxa"/>
            <w:vAlign w:val="center"/>
          </w:tcPr>
          <w:p w14:paraId="469B333A" w14:textId="74C905EB" w:rsidR="002F66E2" w:rsidRPr="00F01CDE" w:rsidRDefault="00F01CDE"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36</w:t>
            </w:r>
            <w:r w:rsidR="00261B6D" w:rsidRPr="00F01CDE">
              <w:rPr>
                <w:rFonts w:ascii="Times New Roman" w:hAnsi="Times New Roman" w:cs="Times New Roman"/>
                <w:sz w:val="20"/>
                <w:szCs w:val="20"/>
              </w:rPr>
              <w:t>,0</w:t>
            </w:r>
          </w:p>
        </w:tc>
        <w:tc>
          <w:tcPr>
            <w:tcW w:w="1417" w:type="dxa"/>
            <w:vAlign w:val="center"/>
          </w:tcPr>
          <w:p w14:paraId="4B0911E9"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134" w:type="dxa"/>
            <w:vAlign w:val="center"/>
          </w:tcPr>
          <w:p w14:paraId="3600E951"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495" w:type="dxa"/>
            <w:vAlign w:val="center"/>
          </w:tcPr>
          <w:p w14:paraId="5C03A1D0" w14:textId="79230379" w:rsidR="002F66E2" w:rsidRPr="00F01CDE" w:rsidRDefault="00F01CDE" w:rsidP="00261B6D">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r>
      <w:tr w:rsidR="00344188" w:rsidRPr="00F01CDE" w14:paraId="08FD8782" w14:textId="77777777" w:rsidTr="00EC577A">
        <w:tc>
          <w:tcPr>
            <w:tcW w:w="616" w:type="dxa"/>
            <w:vAlign w:val="center"/>
          </w:tcPr>
          <w:p w14:paraId="1290ACEC"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1.2.</w:t>
            </w:r>
          </w:p>
        </w:tc>
        <w:tc>
          <w:tcPr>
            <w:tcW w:w="3348" w:type="dxa"/>
            <w:tcMar>
              <w:left w:w="0" w:type="dxa"/>
              <w:right w:w="0" w:type="dxa"/>
            </w:tcMar>
            <w:vAlign w:val="center"/>
          </w:tcPr>
          <w:p w14:paraId="5346A5B6" w14:textId="6DD67EF4" w:rsidR="002F66E2" w:rsidRPr="004E617D" w:rsidRDefault="004E617D" w:rsidP="00EC577A">
            <w:pPr>
              <w:pStyle w:val="ab"/>
              <w:ind w:left="83"/>
              <w:rPr>
                <w:rFonts w:ascii="Times New Roman" w:hAnsi="Times New Roman" w:cs="Times New Roman"/>
                <w:sz w:val="20"/>
                <w:szCs w:val="20"/>
              </w:rPr>
            </w:pPr>
            <w:r w:rsidRPr="004E617D">
              <w:rPr>
                <w:rFonts w:ascii="Times New Roman" w:hAnsi="Times New Roman" w:cs="Times New Roman"/>
                <w:sz w:val="20"/>
                <w:szCs w:val="20"/>
              </w:rPr>
              <w:t xml:space="preserve">Проверка законности, эффективности (экономности и результативности) использования бюджетных средств, направляемых на обеспечение деятельности Муниципального бюджетного учреждения дополнительного образования «Эвенкийская районная детская школа искусств» Эвенкийского муниципального района </w:t>
            </w:r>
            <w:r w:rsidRPr="004E617D">
              <w:rPr>
                <w:rFonts w:ascii="Times New Roman" w:hAnsi="Times New Roman" w:cs="Times New Roman"/>
                <w:sz w:val="20"/>
                <w:szCs w:val="20"/>
              </w:rPr>
              <w:lastRenderedPageBreak/>
              <w:t>Красноярского края за 2022 год, в том числе аудит в сфере закупок</w:t>
            </w:r>
          </w:p>
        </w:tc>
        <w:tc>
          <w:tcPr>
            <w:tcW w:w="1247" w:type="dxa"/>
            <w:vAlign w:val="center"/>
          </w:tcPr>
          <w:p w14:paraId="58501800" w14:textId="42080ECD" w:rsidR="002F66E2" w:rsidRPr="00F01CDE" w:rsidRDefault="00F01CDE" w:rsidP="00B031E7">
            <w:pPr>
              <w:pStyle w:val="ab"/>
              <w:jc w:val="center"/>
              <w:rPr>
                <w:rFonts w:ascii="Times New Roman" w:hAnsi="Times New Roman" w:cs="Times New Roman"/>
                <w:sz w:val="20"/>
                <w:szCs w:val="20"/>
              </w:rPr>
            </w:pPr>
            <w:r>
              <w:rPr>
                <w:rFonts w:ascii="Times New Roman" w:hAnsi="Times New Roman" w:cs="Times New Roman"/>
                <w:sz w:val="20"/>
                <w:szCs w:val="20"/>
              </w:rPr>
              <w:lastRenderedPageBreak/>
              <w:t>36 040,5</w:t>
            </w:r>
          </w:p>
        </w:tc>
        <w:tc>
          <w:tcPr>
            <w:tcW w:w="1418" w:type="dxa"/>
            <w:vAlign w:val="center"/>
          </w:tcPr>
          <w:p w14:paraId="13B58C86"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276" w:type="dxa"/>
            <w:vAlign w:val="center"/>
          </w:tcPr>
          <w:p w14:paraId="36DC9FF6"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559" w:type="dxa"/>
            <w:vAlign w:val="center"/>
          </w:tcPr>
          <w:p w14:paraId="48F16B72"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276" w:type="dxa"/>
            <w:vAlign w:val="center"/>
          </w:tcPr>
          <w:p w14:paraId="70B3CE66"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417" w:type="dxa"/>
            <w:vAlign w:val="center"/>
          </w:tcPr>
          <w:p w14:paraId="3D022507"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134" w:type="dxa"/>
            <w:vAlign w:val="center"/>
          </w:tcPr>
          <w:p w14:paraId="16534EB1"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495" w:type="dxa"/>
            <w:vAlign w:val="center"/>
          </w:tcPr>
          <w:p w14:paraId="14FEAB47" w14:textId="304A1F54" w:rsidR="002F66E2" w:rsidRPr="00F01CDE" w:rsidRDefault="00F01CDE" w:rsidP="00B031E7">
            <w:pPr>
              <w:pStyle w:val="ab"/>
              <w:jc w:val="center"/>
              <w:rPr>
                <w:rFonts w:ascii="Times New Roman" w:hAnsi="Times New Roman" w:cs="Times New Roman"/>
                <w:sz w:val="20"/>
                <w:szCs w:val="20"/>
              </w:rPr>
            </w:pPr>
            <w:r>
              <w:rPr>
                <w:rFonts w:ascii="Times New Roman" w:hAnsi="Times New Roman" w:cs="Times New Roman"/>
                <w:sz w:val="20"/>
                <w:szCs w:val="20"/>
              </w:rPr>
              <w:t>10,7</w:t>
            </w:r>
          </w:p>
        </w:tc>
      </w:tr>
      <w:tr w:rsidR="00344188" w14:paraId="0B3D578B" w14:textId="77777777" w:rsidTr="00EC577A">
        <w:tc>
          <w:tcPr>
            <w:tcW w:w="616" w:type="dxa"/>
            <w:vAlign w:val="center"/>
          </w:tcPr>
          <w:p w14:paraId="014428FF"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3348" w:type="dxa"/>
            <w:vAlign w:val="center"/>
          </w:tcPr>
          <w:p w14:paraId="2EE57CE7" w14:textId="2C5C18BF" w:rsidR="002F66E2" w:rsidRPr="004E617D" w:rsidRDefault="004E617D" w:rsidP="00EC577A">
            <w:pPr>
              <w:ind w:left="-17" w:right="-112" w:hanging="3"/>
              <w:rPr>
                <w:rFonts w:ascii="Times New Roman" w:hAnsi="Times New Roman" w:cs="Times New Roman"/>
                <w:sz w:val="20"/>
                <w:szCs w:val="20"/>
              </w:rPr>
            </w:pPr>
            <w:r w:rsidRPr="004E617D">
              <w:rPr>
                <w:rFonts w:ascii="Times New Roman" w:hAnsi="Times New Roman" w:cs="Times New Roman"/>
                <w:sz w:val="20"/>
                <w:szCs w:val="20"/>
              </w:rPr>
              <w:t>Проверка законности, эффективности (экономности и результативности) использования бюджетных средств, направленных на обеспечение деятельности Муниципального казенного общеобразовательного учреждения «</w:t>
            </w:r>
            <w:proofErr w:type="spellStart"/>
            <w:r w:rsidRPr="004E617D">
              <w:rPr>
                <w:rFonts w:ascii="Times New Roman" w:hAnsi="Times New Roman" w:cs="Times New Roman"/>
                <w:sz w:val="20"/>
                <w:szCs w:val="20"/>
              </w:rPr>
              <w:t>Ошаровская</w:t>
            </w:r>
            <w:proofErr w:type="spellEnd"/>
            <w:r w:rsidRPr="004E617D">
              <w:rPr>
                <w:rFonts w:ascii="Times New Roman" w:hAnsi="Times New Roman" w:cs="Times New Roman"/>
                <w:sz w:val="20"/>
                <w:szCs w:val="20"/>
              </w:rPr>
              <w:t xml:space="preserve"> начальная школа-детский сад» Эвенкийского муниципального района Красноярского края за 2022 год, в том числе аудит в сфере закупок</w:t>
            </w:r>
          </w:p>
        </w:tc>
        <w:tc>
          <w:tcPr>
            <w:tcW w:w="1247" w:type="dxa"/>
            <w:vAlign w:val="center"/>
          </w:tcPr>
          <w:p w14:paraId="34F58196" w14:textId="6A2C5403" w:rsidR="002F66E2" w:rsidRPr="00CD2795" w:rsidRDefault="00F01CDE" w:rsidP="00B031E7">
            <w:pPr>
              <w:pStyle w:val="ab"/>
              <w:jc w:val="center"/>
              <w:rPr>
                <w:rFonts w:ascii="Times New Roman" w:hAnsi="Times New Roman" w:cs="Times New Roman"/>
                <w:sz w:val="20"/>
                <w:szCs w:val="20"/>
              </w:rPr>
            </w:pPr>
            <w:r>
              <w:rPr>
                <w:rFonts w:ascii="Times New Roman" w:hAnsi="Times New Roman" w:cs="Times New Roman"/>
                <w:sz w:val="20"/>
                <w:szCs w:val="20"/>
              </w:rPr>
              <w:t>15 001,8</w:t>
            </w:r>
          </w:p>
        </w:tc>
        <w:tc>
          <w:tcPr>
            <w:tcW w:w="1418" w:type="dxa"/>
            <w:vAlign w:val="center"/>
          </w:tcPr>
          <w:p w14:paraId="49792A66"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485C7783"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vAlign w:val="center"/>
          </w:tcPr>
          <w:p w14:paraId="1E61C6B1" w14:textId="2FA29825" w:rsidR="002F66E2" w:rsidRPr="00CD2795" w:rsidRDefault="00F01CDE" w:rsidP="00B031E7">
            <w:pPr>
              <w:pStyle w:val="ab"/>
              <w:jc w:val="center"/>
              <w:rPr>
                <w:rFonts w:ascii="Times New Roman" w:hAnsi="Times New Roman" w:cs="Times New Roman"/>
                <w:sz w:val="20"/>
                <w:szCs w:val="20"/>
              </w:rPr>
            </w:pPr>
            <w:r>
              <w:rPr>
                <w:rFonts w:ascii="Times New Roman" w:hAnsi="Times New Roman" w:cs="Times New Roman"/>
                <w:sz w:val="20"/>
                <w:szCs w:val="20"/>
              </w:rPr>
              <w:t>180,9</w:t>
            </w:r>
          </w:p>
        </w:tc>
        <w:tc>
          <w:tcPr>
            <w:tcW w:w="1276" w:type="dxa"/>
            <w:vAlign w:val="center"/>
          </w:tcPr>
          <w:p w14:paraId="28102F92" w14:textId="038631C4" w:rsidR="002F66E2" w:rsidRPr="00CD2795" w:rsidRDefault="00F01CDE" w:rsidP="00B031E7">
            <w:pPr>
              <w:pStyle w:val="ab"/>
              <w:jc w:val="center"/>
              <w:rPr>
                <w:rFonts w:ascii="Times New Roman" w:hAnsi="Times New Roman" w:cs="Times New Roman"/>
                <w:sz w:val="20"/>
                <w:szCs w:val="20"/>
              </w:rPr>
            </w:pPr>
            <w:r>
              <w:rPr>
                <w:rFonts w:ascii="Times New Roman" w:hAnsi="Times New Roman" w:cs="Times New Roman"/>
                <w:sz w:val="20"/>
                <w:szCs w:val="20"/>
              </w:rPr>
              <w:t>145,4</w:t>
            </w:r>
          </w:p>
        </w:tc>
        <w:tc>
          <w:tcPr>
            <w:tcW w:w="1417" w:type="dxa"/>
            <w:vAlign w:val="center"/>
          </w:tcPr>
          <w:p w14:paraId="0FFDC185"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14F5B7C0"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vAlign w:val="center"/>
          </w:tcPr>
          <w:p w14:paraId="31970F93"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r>
      <w:tr w:rsidR="00344188" w14:paraId="1485B446" w14:textId="77777777" w:rsidTr="00EC577A">
        <w:tc>
          <w:tcPr>
            <w:tcW w:w="616" w:type="dxa"/>
            <w:vAlign w:val="center"/>
          </w:tcPr>
          <w:p w14:paraId="4B541A81"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1.4.</w:t>
            </w:r>
          </w:p>
        </w:tc>
        <w:tc>
          <w:tcPr>
            <w:tcW w:w="3348" w:type="dxa"/>
            <w:vAlign w:val="center"/>
          </w:tcPr>
          <w:p w14:paraId="7489AABD" w14:textId="631F3E5A" w:rsidR="002F66E2" w:rsidRPr="004E617D" w:rsidRDefault="004E617D" w:rsidP="00EC577A">
            <w:pPr>
              <w:pStyle w:val="ab"/>
              <w:ind w:left="-17" w:right="-112" w:hanging="3"/>
              <w:rPr>
                <w:rFonts w:ascii="Times New Roman" w:hAnsi="Times New Roman" w:cs="Times New Roman"/>
                <w:sz w:val="20"/>
                <w:szCs w:val="20"/>
              </w:rPr>
            </w:pPr>
            <w:r w:rsidRPr="004E617D">
              <w:rPr>
                <w:rFonts w:ascii="Times New Roman" w:hAnsi="Times New Roman" w:cs="Times New Roman"/>
                <w:sz w:val="20"/>
                <w:szCs w:val="20"/>
              </w:rPr>
              <w:t xml:space="preserve">Проверка законности, эффективности (экономности и результативности) использования бюджетных средств, направляемых на обеспечение деятельности Муниципального казенного учреждения </w:t>
            </w:r>
            <w:proofErr w:type="spellStart"/>
            <w:r w:rsidRPr="004E617D">
              <w:rPr>
                <w:rFonts w:ascii="Times New Roman" w:hAnsi="Times New Roman" w:cs="Times New Roman"/>
                <w:sz w:val="20"/>
                <w:szCs w:val="20"/>
              </w:rPr>
              <w:t>дополнитель</w:t>
            </w:r>
            <w:r w:rsidR="00EC577A">
              <w:rPr>
                <w:rFonts w:ascii="Times New Roman" w:hAnsi="Times New Roman" w:cs="Times New Roman"/>
                <w:sz w:val="20"/>
                <w:szCs w:val="20"/>
              </w:rPr>
              <w:t>-</w:t>
            </w:r>
            <w:r w:rsidRPr="004E617D">
              <w:rPr>
                <w:rFonts w:ascii="Times New Roman" w:hAnsi="Times New Roman" w:cs="Times New Roman"/>
                <w:sz w:val="20"/>
                <w:szCs w:val="20"/>
              </w:rPr>
              <w:t>ного</w:t>
            </w:r>
            <w:proofErr w:type="spellEnd"/>
            <w:r w:rsidRPr="004E617D">
              <w:rPr>
                <w:rFonts w:ascii="Times New Roman" w:hAnsi="Times New Roman" w:cs="Times New Roman"/>
                <w:sz w:val="20"/>
                <w:szCs w:val="20"/>
              </w:rPr>
              <w:t xml:space="preserve"> профессионального образования «Эвенкийский </w:t>
            </w:r>
            <w:proofErr w:type="spellStart"/>
            <w:r w:rsidRPr="004E617D">
              <w:rPr>
                <w:rFonts w:ascii="Times New Roman" w:hAnsi="Times New Roman" w:cs="Times New Roman"/>
                <w:sz w:val="20"/>
                <w:szCs w:val="20"/>
              </w:rPr>
              <w:t>этнопедагогический</w:t>
            </w:r>
            <w:proofErr w:type="spellEnd"/>
            <w:r w:rsidRPr="004E617D">
              <w:rPr>
                <w:rFonts w:ascii="Times New Roman" w:hAnsi="Times New Roman" w:cs="Times New Roman"/>
                <w:sz w:val="20"/>
                <w:szCs w:val="20"/>
              </w:rPr>
              <w:t xml:space="preserve"> центр» Эвенкийского муниципального района Красноярского края за 2022 год</w:t>
            </w:r>
            <w:r>
              <w:rPr>
                <w:rFonts w:ascii="Times New Roman" w:hAnsi="Times New Roman" w:cs="Times New Roman"/>
                <w:sz w:val="20"/>
                <w:szCs w:val="20"/>
              </w:rPr>
              <w:t>, в том числе аудит в сфере закупок</w:t>
            </w:r>
          </w:p>
        </w:tc>
        <w:tc>
          <w:tcPr>
            <w:tcW w:w="1247" w:type="dxa"/>
            <w:vAlign w:val="center"/>
          </w:tcPr>
          <w:p w14:paraId="606819BB" w14:textId="79904582" w:rsidR="002F66E2" w:rsidRPr="00261B6D" w:rsidRDefault="00B93F92" w:rsidP="00261B6D">
            <w:pPr>
              <w:pStyle w:val="ab"/>
              <w:jc w:val="center"/>
              <w:rPr>
                <w:rFonts w:ascii="Times New Roman" w:hAnsi="Times New Roman" w:cs="Times New Roman"/>
                <w:sz w:val="20"/>
                <w:szCs w:val="20"/>
              </w:rPr>
            </w:pPr>
            <w:r>
              <w:rPr>
                <w:rFonts w:ascii="Times New Roman" w:hAnsi="Times New Roman" w:cs="Times New Roman"/>
                <w:sz w:val="20"/>
                <w:szCs w:val="20"/>
              </w:rPr>
              <w:t>34 488,2</w:t>
            </w:r>
          </w:p>
        </w:tc>
        <w:tc>
          <w:tcPr>
            <w:tcW w:w="1418" w:type="dxa"/>
            <w:vAlign w:val="center"/>
          </w:tcPr>
          <w:p w14:paraId="14B00B8E"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40B7FA49"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vAlign w:val="center"/>
          </w:tcPr>
          <w:p w14:paraId="6D09A918"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26A8F11C" w14:textId="7ED11469" w:rsidR="002F66E2" w:rsidRPr="00CD2795" w:rsidRDefault="00B93F92" w:rsidP="00B031E7">
            <w:pPr>
              <w:pStyle w:val="ab"/>
              <w:jc w:val="center"/>
              <w:rPr>
                <w:rFonts w:ascii="Times New Roman" w:hAnsi="Times New Roman" w:cs="Times New Roman"/>
                <w:sz w:val="20"/>
                <w:szCs w:val="20"/>
              </w:rPr>
            </w:pPr>
            <w:r>
              <w:rPr>
                <w:rFonts w:ascii="Times New Roman" w:hAnsi="Times New Roman" w:cs="Times New Roman"/>
                <w:sz w:val="20"/>
                <w:szCs w:val="20"/>
              </w:rPr>
              <w:t>1,7</w:t>
            </w:r>
          </w:p>
        </w:tc>
        <w:tc>
          <w:tcPr>
            <w:tcW w:w="1417" w:type="dxa"/>
            <w:vAlign w:val="center"/>
          </w:tcPr>
          <w:p w14:paraId="3A368E86"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5A066BDE"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vAlign w:val="center"/>
          </w:tcPr>
          <w:p w14:paraId="4364FE89" w14:textId="111D3691" w:rsidR="002F66E2" w:rsidRPr="00CD2795" w:rsidRDefault="00B93F92" w:rsidP="00B031E7">
            <w:pPr>
              <w:pStyle w:val="ab"/>
              <w:jc w:val="center"/>
              <w:rPr>
                <w:rFonts w:ascii="Times New Roman" w:hAnsi="Times New Roman" w:cs="Times New Roman"/>
                <w:sz w:val="20"/>
                <w:szCs w:val="20"/>
              </w:rPr>
            </w:pPr>
            <w:r>
              <w:rPr>
                <w:rFonts w:ascii="Times New Roman" w:hAnsi="Times New Roman" w:cs="Times New Roman"/>
                <w:sz w:val="20"/>
                <w:szCs w:val="20"/>
              </w:rPr>
              <w:t>8,</w:t>
            </w:r>
            <w:r w:rsidR="00261B6D">
              <w:rPr>
                <w:rFonts w:ascii="Times New Roman" w:hAnsi="Times New Roman" w:cs="Times New Roman"/>
                <w:sz w:val="20"/>
                <w:szCs w:val="20"/>
              </w:rPr>
              <w:t>7</w:t>
            </w:r>
          </w:p>
        </w:tc>
      </w:tr>
      <w:tr w:rsidR="00344188" w14:paraId="087FCF85" w14:textId="77777777" w:rsidTr="00EC577A">
        <w:tc>
          <w:tcPr>
            <w:tcW w:w="616" w:type="dxa"/>
            <w:vAlign w:val="center"/>
          </w:tcPr>
          <w:p w14:paraId="6861A77C"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1.5.</w:t>
            </w:r>
          </w:p>
        </w:tc>
        <w:tc>
          <w:tcPr>
            <w:tcW w:w="3348" w:type="dxa"/>
            <w:vAlign w:val="center"/>
          </w:tcPr>
          <w:p w14:paraId="056339E2" w14:textId="20ABF0DD" w:rsidR="002F66E2" w:rsidRPr="004E617D" w:rsidRDefault="004E617D" w:rsidP="00EC577A">
            <w:pPr>
              <w:pStyle w:val="ab"/>
              <w:ind w:left="-17" w:right="-137" w:hanging="3"/>
              <w:rPr>
                <w:rFonts w:ascii="Times New Roman" w:hAnsi="Times New Roman" w:cs="Times New Roman"/>
                <w:sz w:val="20"/>
                <w:szCs w:val="20"/>
              </w:rPr>
            </w:pPr>
            <w:r w:rsidRPr="004E617D">
              <w:rPr>
                <w:rFonts w:ascii="Times New Roman" w:hAnsi="Times New Roman" w:cs="Times New Roman"/>
                <w:sz w:val="20"/>
                <w:szCs w:val="20"/>
              </w:rPr>
              <w:t xml:space="preserve">Проверка законности, эффективности (экономности и результативности) использования бюджетных средств, направляемых на обеспечение деятельности Муниципального казенного образовательного учреждения </w:t>
            </w:r>
            <w:r w:rsidRPr="004E617D">
              <w:rPr>
                <w:rFonts w:ascii="Times New Roman" w:hAnsi="Times New Roman" w:cs="Times New Roman"/>
                <w:b/>
                <w:sz w:val="20"/>
                <w:szCs w:val="20"/>
              </w:rPr>
              <w:t>"</w:t>
            </w:r>
            <w:proofErr w:type="spellStart"/>
            <w:r w:rsidRPr="004E617D">
              <w:rPr>
                <w:rFonts w:ascii="Times New Roman" w:hAnsi="Times New Roman" w:cs="Times New Roman"/>
                <w:sz w:val="20"/>
                <w:szCs w:val="20"/>
              </w:rPr>
              <w:t>Ванаварская</w:t>
            </w:r>
            <w:proofErr w:type="spellEnd"/>
            <w:r w:rsidRPr="004E617D">
              <w:rPr>
                <w:rFonts w:ascii="Times New Roman" w:hAnsi="Times New Roman" w:cs="Times New Roman"/>
                <w:sz w:val="20"/>
                <w:szCs w:val="20"/>
              </w:rPr>
              <w:t xml:space="preserve"> средняя школа» Эвенкийского </w:t>
            </w:r>
            <w:r w:rsidRPr="004E617D">
              <w:rPr>
                <w:rFonts w:ascii="Times New Roman" w:hAnsi="Times New Roman" w:cs="Times New Roman"/>
                <w:sz w:val="20"/>
                <w:szCs w:val="20"/>
              </w:rPr>
              <w:lastRenderedPageBreak/>
              <w:t>муниципального района Красноярского края за 2022 год</w:t>
            </w:r>
          </w:p>
        </w:tc>
        <w:tc>
          <w:tcPr>
            <w:tcW w:w="1247" w:type="dxa"/>
            <w:vAlign w:val="center"/>
          </w:tcPr>
          <w:p w14:paraId="4AB053EA" w14:textId="4C8B928B" w:rsidR="002F66E2" w:rsidRPr="00261B6D" w:rsidRDefault="00B93F92" w:rsidP="00261B6D">
            <w:pPr>
              <w:pStyle w:val="ab"/>
              <w:jc w:val="center"/>
              <w:rPr>
                <w:rFonts w:ascii="Times New Roman" w:hAnsi="Times New Roman" w:cs="Times New Roman"/>
                <w:sz w:val="20"/>
                <w:szCs w:val="20"/>
              </w:rPr>
            </w:pPr>
            <w:r>
              <w:rPr>
                <w:rFonts w:ascii="Times New Roman" w:hAnsi="Times New Roman" w:cs="Times New Roman"/>
                <w:sz w:val="20"/>
                <w:szCs w:val="20"/>
              </w:rPr>
              <w:lastRenderedPageBreak/>
              <w:t>126 597,2</w:t>
            </w:r>
          </w:p>
        </w:tc>
        <w:tc>
          <w:tcPr>
            <w:tcW w:w="1418" w:type="dxa"/>
            <w:vAlign w:val="center"/>
          </w:tcPr>
          <w:p w14:paraId="6990166A"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57B8DB9D"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vAlign w:val="center"/>
          </w:tcPr>
          <w:p w14:paraId="69CE0095"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1EF93936" w14:textId="0A5B37F8" w:rsidR="002F66E2" w:rsidRPr="00CD2795" w:rsidRDefault="00B93F92" w:rsidP="00B031E7">
            <w:pPr>
              <w:pStyle w:val="ab"/>
              <w:jc w:val="center"/>
              <w:rPr>
                <w:rFonts w:ascii="Times New Roman" w:hAnsi="Times New Roman" w:cs="Times New Roman"/>
                <w:sz w:val="20"/>
                <w:szCs w:val="20"/>
              </w:rPr>
            </w:pPr>
            <w:r>
              <w:rPr>
                <w:rFonts w:ascii="Times New Roman" w:hAnsi="Times New Roman" w:cs="Times New Roman"/>
                <w:sz w:val="20"/>
                <w:szCs w:val="20"/>
              </w:rPr>
              <w:t>50,4</w:t>
            </w:r>
          </w:p>
        </w:tc>
        <w:tc>
          <w:tcPr>
            <w:tcW w:w="1417" w:type="dxa"/>
            <w:vAlign w:val="center"/>
          </w:tcPr>
          <w:p w14:paraId="5A14815E"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5FB3C831"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vAlign w:val="center"/>
          </w:tcPr>
          <w:p w14:paraId="0F13DFDD" w14:textId="62E5C620" w:rsidR="002F66E2" w:rsidRPr="00CD2795" w:rsidRDefault="00B93F92"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r>
      <w:tr w:rsidR="00344188" w14:paraId="4091DAA0" w14:textId="77777777" w:rsidTr="00EC577A">
        <w:tc>
          <w:tcPr>
            <w:tcW w:w="616" w:type="dxa"/>
            <w:vAlign w:val="center"/>
          </w:tcPr>
          <w:p w14:paraId="2A48D791"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3348" w:type="dxa"/>
            <w:vAlign w:val="center"/>
          </w:tcPr>
          <w:p w14:paraId="47829CA2" w14:textId="125F0A6A" w:rsidR="002F66E2" w:rsidRPr="004E617D" w:rsidRDefault="004E617D" w:rsidP="00EC577A">
            <w:pPr>
              <w:ind w:left="-17" w:right="-112" w:hanging="3"/>
              <w:rPr>
                <w:rFonts w:ascii="Times New Roman" w:hAnsi="Times New Roman" w:cs="Times New Roman"/>
                <w:sz w:val="20"/>
                <w:szCs w:val="20"/>
              </w:rPr>
            </w:pPr>
            <w:r w:rsidRPr="004E617D">
              <w:rPr>
                <w:rFonts w:ascii="Times New Roman" w:hAnsi="Times New Roman" w:cs="Times New Roman"/>
                <w:sz w:val="20"/>
                <w:szCs w:val="20"/>
              </w:rPr>
              <w:t xml:space="preserve">Проверка законности, эффективности (экономности и результативности) использования бюджетных средств, направляемых на обеспечение деятельности Муниципального казенного учреждения, села </w:t>
            </w:r>
            <w:proofErr w:type="spellStart"/>
            <w:r w:rsidRPr="004E617D">
              <w:rPr>
                <w:rFonts w:ascii="Times New Roman" w:hAnsi="Times New Roman" w:cs="Times New Roman"/>
                <w:sz w:val="20"/>
                <w:szCs w:val="20"/>
              </w:rPr>
              <w:t>Ванавара</w:t>
            </w:r>
            <w:proofErr w:type="spellEnd"/>
            <w:r w:rsidRPr="004E617D">
              <w:rPr>
                <w:rFonts w:ascii="Times New Roman" w:hAnsi="Times New Roman" w:cs="Times New Roman"/>
                <w:sz w:val="20"/>
                <w:szCs w:val="20"/>
              </w:rPr>
              <w:t xml:space="preserve"> «Межведомственная централизован</w:t>
            </w:r>
            <w:r w:rsidR="00EC577A">
              <w:rPr>
                <w:rFonts w:ascii="Times New Roman" w:hAnsi="Times New Roman" w:cs="Times New Roman"/>
                <w:sz w:val="20"/>
                <w:szCs w:val="20"/>
              </w:rPr>
              <w:t>-</w:t>
            </w:r>
            <w:proofErr w:type="spellStart"/>
            <w:r w:rsidRPr="004E617D">
              <w:rPr>
                <w:rFonts w:ascii="Times New Roman" w:hAnsi="Times New Roman" w:cs="Times New Roman"/>
                <w:sz w:val="20"/>
                <w:szCs w:val="20"/>
              </w:rPr>
              <w:t>ная</w:t>
            </w:r>
            <w:proofErr w:type="spellEnd"/>
            <w:r w:rsidRPr="004E617D">
              <w:rPr>
                <w:rFonts w:ascii="Times New Roman" w:hAnsi="Times New Roman" w:cs="Times New Roman"/>
                <w:sz w:val="20"/>
                <w:szCs w:val="20"/>
              </w:rPr>
              <w:t xml:space="preserve"> бухгалтерия» за 2022 год</w:t>
            </w:r>
          </w:p>
        </w:tc>
        <w:tc>
          <w:tcPr>
            <w:tcW w:w="1247" w:type="dxa"/>
            <w:vAlign w:val="center"/>
          </w:tcPr>
          <w:p w14:paraId="78BFCD36" w14:textId="5ED7ADC2" w:rsidR="002F66E2" w:rsidRPr="00261B6D" w:rsidRDefault="00B93F92" w:rsidP="00261B6D">
            <w:pPr>
              <w:pStyle w:val="ab"/>
              <w:jc w:val="center"/>
              <w:rPr>
                <w:rFonts w:ascii="Times New Roman" w:hAnsi="Times New Roman" w:cs="Times New Roman"/>
                <w:sz w:val="20"/>
                <w:szCs w:val="20"/>
              </w:rPr>
            </w:pPr>
            <w:r>
              <w:rPr>
                <w:rFonts w:ascii="Times New Roman" w:hAnsi="Times New Roman" w:cs="Times New Roman"/>
                <w:sz w:val="20"/>
                <w:szCs w:val="20"/>
              </w:rPr>
              <w:t>5 740,1</w:t>
            </w:r>
          </w:p>
        </w:tc>
        <w:tc>
          <w:tcPr>
            <w:tcW w:w="1418" w:type="dxa"/>
            <w:vAlign w:val="center"/>
          </w:tcPr>
          <w:p w14:paraId="71309311"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6F86D627"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vAlign w:val="center"/>
          </w:tcPr>
          <w:p w14:paraId="22D2946D"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0394CFA0"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vAlign w:val="center"/>
          </w:tcPr>
          <w:p w14:paraId="7EEDDF2C"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0697A814"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vAlign w:val="center"/>
          </w:tcPr>
          <w:p w14:paraId="0317BBF2"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r>
      <w:tr w:rsidR="00344188" w14:paraId="369FBCCA" w14:textId="77777777" w:rsidTr="00EC577A">
        <w:tc>
          <w:tcPr>
            <w:tcW w:w="616" w:type="dxa"/>
            <w:vAlign w:val="center"/>
          </w:tcPr>
          <w:p w14:paraId="367D104F"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1.7.</w:t>
            </w:r>
          </w:p>
        </w:tc>
        <w:tc>
          <w:tcPr>
            <w:tcW w:w="3348" w:type="dxa"/>
            <w:vAlign w:val="center"/>
          </w:tcPr>
          <w:p w14:paraId="76E76B8E" w14:textId="12CFD9B2" w:rsidR="002F66E2" w:rsidRPr="004E617D" w:rsidRDefault="004E617D" w:rsidP="00EC577A">
            <w:pPr>
              <w:pStyle w:val="ab"/>
              <w:ind w:left="-17" w:right="-112" w:hanging="3"/>
              <w:rPr>
                <w:rFonts w:ascii="Times New Roman" w:hAnsi="Times New Roman" w:cs="Times New Roman"/>
                <w:sz w:val="20"/>
                <w:szCs w:val="20"/>
              </w:rPr>
            </w:pPr>
            <w:r w:rsidRPr="004E617D">
              <w:rPr>
                <w:rFonts w:ascii="Times New Roman" w:hAnsi="Times New Roman" w:cs="Times New Roman"/>
                <w:sz w:val="20"/>
                <w:szCs w:val="20"/>
              </w:rPr>
              <w:t>Проверка законности, эффективности (экономности и результативности) использования бюджетных средств, направленных на обеспечение деятельности Муниципального казенного общеобразовательного учреждения «</w:t>
            </w:r>
            <w:proofErr w:type="spellStart"/>
            <w:r w:rsidRPr="004E617D">
              <w:rPr>
                <w:rFonts w:ascii="Times New Roman" w:hAnsi="Times New Roman" w:cs="Times New Roman"/>
                <w:sz w:val="20"/>
                <w:szCs w:val="20"/>
              </w:rPr>
              <w:t>Экондинская</w:t>
            </w:r>
            <w:proofErr w:type="spellEnd"/>
            <w:r w:rsidRPr="004E617D">
              <w:rPr>
                <w:rFonts w:ascii="Times New Roman" w:hAnsi="Times New Roman" w:cs="Times New Roman"/>
                <w:sz w:val="20"/>
                <w:szCs w:val="20"/>
              </w:rPr>
              <w:t xml:space="preserve"> начальная школа-детский сад» Эвенкийского муниципального района Красноярского края за 2022 год, в том числе аудит в сфере закупок</w:t>
            </w:r>
          </w:p>
        </w:tc>
        <w:tc>
          <w:tcPr>
            <w:tcW w:w="1247" w:type="dxa"/>
            <w:vAlign w:val="center"/>
          </w:tcPr>
          <w:p w14:paraId="27162405" w14:textId="70673EEE" w:rsidR="002F66E2" w:rsidRPr="00261B6D" w:rsidRDefault="00B93F92" w:rsidP="00261B6D">
            <w:pPr>
              <w:pStyle w:val="ab"/>
              <w:jc w:val="center"/>
              <w:rPr>
                <w:rFonts w:ascii="Times New Roman" w:hAnsi="Times New Roman" w:cs="Times New Roman"/>
                <w:sz w:val="20"/>
                <w:szCs w:val="20"/>
              </w:rPr>
            </w:pPr>
            <w:r>
              <w:rPr>
                <w:rFonts w:ascii="Times New Roman" w:hAnsi="Times New Roman" w:cs="Times New Roman"/>
                <w:sz w:val="20"/>
                <w:szCs w:val="20"/>
              </w:rPr>
              <w:t>49 107,8</w:t>
            </w:r>
          </w:p>
        </w:tc>
        <w:tc>
          <w:tcPr>
            <w:tcW w:w="1418" w:type="dxa"/>
            <w:vAlign w:val="center"/>
          </w:tcPr>
          <w:p w14:paraId="177089FE"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536A9543"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vAlign w:val="center"/>
          </w:tcPr>
          <w:p w14:paraId="3AED09D3"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329EBF5E" w14:textId="7CE870E2" w:rsidR="002F66E2" w:rsidRPr="00CD2795" w:rsidRDefault="00B93F92" w:rsidP="00B031E7">
            <w:pPr>
              <w:pStyle w:val="ab"/>
              <w:jc w:val="center"/>
              <w:rPr>
                <w:rFonts w:ascii="Times New Roman" w:hAnsi="Times New Roman" w:cs="Times New Roman"/>
                <w:sz w:val="20"/>
                <w:szCs w:val="20"/>
              </w:rPr>
            </w:pPr>
            <w:r>
              <w:rPr>
                <w:rFonts w:ascii="Times New Roman" w:hAnsi="Times New Roman" w:cs="Times New Roman"/>
                <w:sz w:val="20"/>
                <w:szCs w:val="20"/>
              </w:rPr>
              <w:t>318,4</w:t>
            </w:r>
          </w:p>
        </w:tc>
        <w:tc>
          <w:tcPr>
            <w:tcW w:w="1417" w:type="dxa"/>
            <w:vAlign w:val="center"/>
          </w:tcPr>
          <w:p w14:paraId="0F203937"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623FB211"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vAlign w:val="center"/>
          </w:tcPr>
          <w:p w14:paraId="409F3421" w14:textId="2A3DDAF3" w:rsidR="002F66E2" w:rsidRPr="00CD2795" w:rsidRDefault="00B93F92" w:rsidP="00B031E7">
            <w:pPr>
              <w:pStyle w:val="ab"/>
              <w:jc w:val="center"/>
              <w:rPr>
                <w:rFonts w:ascii="Times New Roman" w:hAnsi="Times New Roman" w:cs="Times New Roman"/>
                <w:sz w:val="20"/>
                <w:szCs w:val="20"/>
              </w:rPr>
            </w:pPr>
            <w:r>
              <w:rPr>
                <w:rFonts w:ascii="Times New Roman" w:hAnsi="Times New Roman" w:cs="Times New Roman"/>
                <w:sz w:val="20"/>
                <w:szCs w:val="20"/>
              </w:rPr>
              <w:t>109,1</w:t>
            </w:r>
          </w:p>
        </w:tc>
      </w:tr>
      <w:tr w:rsidR="00344188" w14:paraId="1072712D" w14:textId="77777777" w:rsidTr="00EC577A">
        <w:tc>
          <w:tcPr>
            <w:tcW w:w="616" w:type="dxa"/>
            <w:vAlign w:val="center"/>
          </w:tcPr>
          <w:p w14:paraId="291A7351"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1.8.</w:t>
            </w:r>
          </w:p>
        </w:tc>
        <w:tc>
          <w:tcPr>
            <w:tcW w:w="3348" w:type="dxa"/>
            <w:vAlign w:val="center"/>
          </w:tcPr>
          <w:p w14:paraId="76C6AD69" w14:textId="01718EE3" w:rsidR="002F66E2" w:rsidRPr="004E617D" w:rsidRDefault="004E617D" w:rsidP="00EC577A">
            <w:pPr>
              <w:ind w:left="-17" w:right="-112" w:hanging="3"/>
              <w:rPr>
                <w:rFonts w:ascii="Times New Roman" w:hAnsi="Times New Roman" w:cs="Times New Roman"/>
                <w:i/>
                <w:sz w:val="20"/>
                <w:szCs w:val="20"/>
              </w:rPr>
            </w:pPr>
            <w:r w:rsidRPr="004E617D">
              <w:rPr>
                <w:rFonts w:ascii="Times New Roman" w:hAnsi="Times New Roman" w:cs="Times New Roman"/>
                <w:sz w:val="20"/>
                <w:szCs w:val="20"/>
              </w:rPr>
              <w:t xml:space="preserve">Проверка законности, эффективности (экономности и результативности) использования бюджетных средств, выделенных на обеспечение деятельности Администрации поселка </w:t>
            </w:r>
            <w:proofErr w:type="spellStart"/>
            <w:r w:rsidRPr="004E617D">
              <w:rPr>
                <w:rFonts w:ascii="Times New Roman" w:hAnsi="Times New Roman" w:cs="Times New Roman"/>
                <w:sz w:val="20"/>
                <w:szCs w:val="20"/>
              </w:rPr>
              <w:t>Ошарово</w:t>
            </w:r>
            <w:proofErr w:type="spellEnd"/>
            <w:r w:rsidRPr="004E617D">
              <w:rPr>
                <w:rFonts w:ascii="Times New Roman" w:hAnsi="Times New Roman" w:cs="Times New Roman"/>
                <w:sz w:val="20"/>
                <w:szCs w:val="20"/>
              </w:rPr>
              <w:t xml:space="preserve"> Эвенкийского муниципального района Красноярского края за 2022 год, в том числе аудит в сфере закупок</w:t>
            </w:r>
          </w:p>
        </w:tc>
        <w:tc>
          <w:tcPr>
            <w:tcW w:w="1247" w:type="dxa"/>
            <w:vAlign w:val="center"/>
          </w:tcPr>
          <w:p w14:paraId="3EF77DD2" w14:textId="4ACCC17F" w:rsidR="002F66E2" w:rsidRPr="00261B6D" w:rsidRDefault="00B93F92" w:rsidP="00261B6D">
            <w:pPr>
              <w:pStyle w:val="ab"/>
              <w:jc w:val="center"/>
              <w:rPr>
                <w:rFonts w:ascii="Times New Roman" w:hAnsi="Times New Roman" w:cs="Times New Roman"/>
                <w:sz w:val="20"/>
                <w:szCs w:val="20"/>
              </w:rPr>
            </w:pPr>
            <w:r>
              <w:rPr>
                <w:rFonts w:ascii="Times New Roman" w:hAnsi="Times New Roman" w:cs="Times New Roman"/>
                <w:sz w:val="20"/>
                <w:szCs w:val="20"/>
              </w:rPr>
              <w:t>14 463,2</w:t>
            </w:r>
          </w:p>
        </w:tc>
        <w:tc>
          <w:tcPr>
            <w:tcW w:w="1418" w:type="dxa"/>
            <w:vAlign w:val="center"/>
          </w:tcPr>
          <w:p w14:paraId="37A2B1B0"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778782F4"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vAlign w:val="center"/>
          </w:tcPr>
          <w:p w14:paraId="24B7B890"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373031C6" w14:textId="14C9B5DE" w:rsidR="002F66E2" w:rsidRPr="00CD2795" w:rsidRDefault="00B93F92" w:rsidP="00B031E7">
            <w:pPr>
              <w:pStyle w:val="ab"/>
              <w:jc w:val="center"/>
              <w:rPr>
                <w:rFonts w:ascii="Times New Roman" w:hAnsi="Times New Roman" w:cs="Times New Roman"/>
                <w:sz w:val="20"/>
                <w:szCs w:val="20"/>
              </w:rPr>
            </w:pPr>
            <w:r>
              <w:rPr>
                <w:rFonts w:ascii="Times New Roman" w:hAnsi="Times New Roman" w:cs="Times New Roman"/>
                <w:sz w:val="20"/>
                <w:szCs w:val="20"/>
              </w:rPr>
              <w:t>5,5</w:t>
            </w:r>
          </w:p>
        </w:tc>
        <w:tc>
          <w:tcPr>
            <w:tcW w:w="1417" w:type="dxa"/>
            <w:vAlign w:val="center"/>
          </w:tcPr>
          <w:p w14:paraId="4EF23B04"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3DCEEA3C"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vAlign w:val="center"/>
          </w:tcPr>
          <w:p w14:paraId="45FCDB36" w14:textId="1638AAEE" w:rsidR="002F66E2" w:rsidRPr="00CD2795" w:rsidRDefault="00B93F92" w:rsidP="00B031E7">
            <w:pPr>
              <w:pStyle w:val="ab"/>
              <w:jc w:val="center"/>
              <w:rPr>
                <w:rFonts w:ascii="Times New Roman" w:hAnsi="Times New Roman" w:cs="Times New Roman"/>
                <w:sz w:val="20"/>
                <w:szCs w:val="20"/>
              </w:rPr>
            </w:pPr>
            <w:r>
              <w:rPr>
                <w:rFonts w:ascii="Times New Roman" w:hAnsi="Times New Roman" w:cs="Times New Roman"/>
                <w:sz w:val="20"/>
                <w:szCs w:val="20"/>
              </w:rPr>
              <w:t>83,6</w:t>
            </w:r>
          </w:p>
        </w:tc>
      </w:tr>
      <w:tr w:rsidR="00344188" w14:paraId="60939DBA" w14:textId="77777777" w:rsidTr="00EC577A">
        <w:tc>
          <w:tcPr>
            <w:tcW w:w="616" w:type="dxa"/>
            <w:vAlign w:val="center"/>
          </w:tcPr>
          <w:p w14:paraId="116C7490"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1.9.</w:t>
            </w:r>
          </w:p>
        </w:tc>
        <w:tc>
          <w:tcPr>
            <w:tcW w:w="3348" w:type="dxa"/>
            <w:vAlign w:val="center"/>
          </w:tcPr>
          <w:p w14:paraId="08C0680C" w14:textId="2BC9B263" w:rsidR="002F66E2" w:rsidRPr="004E617D" w:rsidRDefault="004E617D" w:rsidP="00EC577A">
            <w:pPr>
              <w:ind w:left="-17" w:right="-112" w:hanging="3"/>
              <w:rPr>
                <w:rFonts w:ascii="Times New Roman" w:hAnsi="Times New Roman" w:cs="Times New Roman"/>
                <w:sz w:val="20"/>
                <w:szCs w:val="20"/>
              </w:rPr>
            </w:pPr>
            <w:r w:rsidRPr="004E617D">
              <w:rPr>
                <w:rFonts w:ascii="Times New Roman" w:hAnsi="Times New Roman" w:cs="Times New Roman"/>
                <w:sz w:val="20"/>
                <w:szCs w:val="20"/>
              </w:rPr>
              <w:t xml:space="preserve">Проверка законности, эффективности (экономности и результативности) использования бюджетных средств, </w:t>
            </w:r>
            <w:r w:rsidRPr="004E617D">
              <w:rPr>
                <w:rFonts w:ascii="Times New Roman" w:hAnsi="Times New Roman" w:cs="Times New Roman"/>
                <w:sz w:val="20"/>
                <w:szCs w:val="20"/>
              </w:rPr>
              <w:lastRenderedPageBreak/>
              <w:t>направленных на обеспечение деятельности Муниципального казённого учреждения «Молодежный центр «ДЮЛЭСКИ» (Вперёд) села Ванавара» за 2022 год</w:t>
            </w:r>
          </w:p>
        </w:tc>
        <w:tc>
          <w:tcPr>
            <w:tcW w:w="1247" w:type="dxa"/>
            <w:vAlign w:val="center"/>
          </w:tcPr>
          <w:p w14:paraId="58643C85" w14:textId="708FE52C" w:rsidR="002F66E2" w:rsidRPr="00261B6D" w:rsidRDefault="00B93F92" w:rsidP="00261B6D">
            <w:pPr>
              <w:pStyle w:val="ab"/>
              <w:jc w:val="center"/>
              <w:rPr>
                <w:rFonts w:ascii="Times New Roman" w:hAnsi="Times New Roman" w:cs="Times New Roman"/>
                <w:sz w:val="20"/>
                <w:szCs w:val="20"/>
              </w:rPr>
            </w:pPr>
            <w:r>
              <w:rPr>
                <w:rFonts w:ascii="Times New Roman" w:hAnsi="Times New Roman" w:cs="Times New Roman"/>
                <w:sz w:val="20"/>
                <w:szCs w:val="20"/>
              </w:rPr>
              <w:lastRenderedPageBreak/>
              <w:t>6 594,9</w:t>
            </w:r>
          </w:p>
        </w:tc>
        <w:tc>
          <w:tcPr>
            <w:tcW w:w="1418" w:type="dxa"/>
            <w:vAlign w:val="center"/>
          </w:tcPr>
          <w:p w14:paraId="1872A1F2"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00BB7C69"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vAlign w:val="center"/>
          </w:tcPr>
          <w:p w14:paraId="33A0842A"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2FFB05B1" w14:textId="525B1204" w:rsidR="002F66E2" w:rsidRPr="00CD2795" w:rsidRDefault="003948A5" w:rsidP="00B031E7">
            <w:pPr>
              <w:pStyle w:val="ab"/>
              <w:jc w:val="center"/>
              <w:rPr>
                <w:rFonts w:ascii="Times New Roman" w:hAnsi="Times New Roman" w:cs="Times New Roman"/>
                <w:sz w:val="20"/>
                <w:szCs w:val="20"/>
              </w:rPr>
            </w:pPr>
            <w:r>
              <w:rPr>
                <w:rFonts w:ascii="Times New Roman" w:hAnsi="Times New Roman" w:cs="Times New Roman"/>
                <w:sz w:val="20"/>
                <w:szCs w:val="20"/>
              </w:rPr>
              <w:t>0</w:t>
            </w:r>
            <w:r w:rsidR="00261B6D">
              <w:rPr>
                <w:rFonts w:ascii="Times New Roman" w:hAnsi="Times New Roman" w:cs="Times New Roman"/>
                <w:sz w:val="20"/>
                <w:szCs w:val="20"/>
              </w:rPr>
              <w:t>,0</w:t>
            </w:r>
          </w:p>
        </w:tc>
        <w:tc>
          <w:tcPr>
            <w:tcW w:w="1417" w:type="dxa"/>
            <w:vAlign w:val="center"/>
          </w:tcPr>
          <w:p w14:paraId="4C1632C0"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0AA5D0F9"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vAlign w:val="center"/>
          </w:tcPr>
          <w:p w14:paraId="164E9AC1"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r>
      <w:tr w:rsidR="00344188" w14:paraId="6ED6F26B" w14:textId="77777777" w:rsidTr="00EC577A">
        <w:tc>
          <w:tcPr>
            <w:tcW w:w="616" w:type="dxa"/>
            <w:tcBorders>
              <w:bottom w:val="single" w:sz="4" w:space="0" w:color="auto"/>
            </w:tcBorders>
            <w:vAlign w:val="center"/>
          </w:tcPr>
          <w:p w14:paraId="1A16CA94"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lastRenderedPageBreak/>
              <w:t>1.10.</w:t>
            </w:r>
          </w:p>
        </w:tc>
        <w:tc>
          <w:tcPr>
            <w:tcW w:w="3348" w:type="dxa"/>
            <w:tcBorders>
              <w:bottom w:val="single" w:sz="4" w:space="0" w:color="auto"/>
            </w:tcBorders>
            <w:vAlign w:val="center"/>
          </w:tcPr>
          <w:p w14:paraId="776659B7" w14:textId="03DB9BC7" w:rsidR="002F66E2" w:rsidRPr="004E617D" w:rsidRDefault="004E617D" w:rsidP="00EC577A">
            <w:pPr>
              <w:ind w:left="-17" w:right="-112" w:hanging="3"/>
              <w:rPr>
                <w:rFonts w:ascii="Times New Roman" w:hAnsi="Times New Roman" w:cs="Times New Roman"/>
                <w:sz w:val="20"/>
                <w:szCs w:val="20"/>
              </w:rPr>
            </w:pPr>
            <w:r w:rsidRPr="004E617D">
              <w:rPr>
                <w:rFonts w:ascii="Times New Roman" w:hAnsi="Times New Roman" w:cs="Times New Roman"/>
                <w:sz w:val="20"/>
                <w:szCs w:val="20"/>
              </w:rPr>
              <w:t xml:space="preserve">Проверка законности, эффективности (экономности и результативности) использования бюджетных средств, направляемых на обеспечение деятельности Муниципального казенного дошкольного </w:t>
            </w:r>
            <w:proofErr w:type="spellStart"/>
            <w:r w:rsidRPr="004E617D">
              <w:rPr>
                <w:rFonts w:ascii="Times New Roman" w:hAnsi="Times New Roman" w:cs="Times New Roman"/>
                <w:sz w:val="20"/>
                <w:szCs w:val="20"/>
              </w:rPr>
              <w:t>образова</w:t>
            </w:r>
            <w:proofErr w:type="spellEnd"/>
            <w:r>
              <w:rPr>
                <w:rFonts w:ascii="Times New Roman" w:hAnsi="Times New Roman" w:cs="Times New Roman"/>
                <w:sz w:val="20"/>
                <w:szCs w:val="20"/>
              </w:rPr>
              <w:t>-</w:t>
            </w:r>
            <w:r w:rsidRPr="004E617D">
              <w:rPr>
                <w:rFonts w:ascii="Times New Roman" w:hAnsi="Times New Roman" w:cs="Times New Roman"/>
                <w:sz w:val="20"/>
                <w:szCs w:val="20"/>
              </w:rPr>
              <w:t xml:space="preserve">тельного учреждения </w:t>
            </w:r>
            <w:r w:rsidRPr="004E617D">
              <w:rPr>
                <w:rFonts w:ascii="Times New Roman" w:hAnsi="Times New Roman" w:cs="Times New Roman"/>
                <w:b/>
                <w:sz w:val="20"/>
                <w:szCs w:val="20"/>
              </w:rPr>
              <w:t>"</w:t>
            </w:r>
            <w:r w:rsidRPr="004E617D">
              <w:rPr>
                <w:rFonts w:ascii="Times New Roman" w:hAnsi="Times New Roman" w:cs="Times New Roman"/>
                <w:sz w:val="20"/>
                <w:szCs w:val="20"/>
              </w:rPr>
              <w:t>Детский сад Ягодка с. Ванавара» Эвенкийского муниципального района Красноярского края за 2022 год</w:t>
            </w:r>
          </w:p>
        </w:tc>
        <w:tc>
          <w:tcPr>
            <w:tcW w:w="1247" w:type="dxa"/>
            <w:tcBorders>
              <w:bottom w:val="single" w:sz="4" w:space="0" w:color="auto"/>
            </w:tcBorders>
            <w:vAlign w:val="center"/>
          </w:tcPr>
          <w:p w14:paraId="2C8CCC66" w14:textId="695C0AF1" w:rsidR="002F66E2" w:rsidRPr="00261B6D" w:rsidRDefault="00B93F92" w:rsidP="00261B6D">
            <w:pPr>
              <w:pStyle w:val="ab"/>
              <w:jc w:val="center"/>
              <w:rPr>
                <w:rFonts w:ascii="Times New Roman" w:hAnsi="Times New Roman" w:cs="Times New Roman"/>
                <w:sz w:val="20"/>
                <w:szCs w:val="20"/>
              </w:rPr>
            </w:pPr>
            <w:r>
              <w:rPr>
                <w:rFonts w:ascii="Times New Roman" w:hAnsi="Times New Roman" w:cs="Times New Roman"/>
                <w:sz w:val="20"/>
                <w:szCs w:val="20"/>
              </w:rPr>
              <w:t>50 828,5</w:t>
            </w:r>
          </w:p>
        </w:tc>
        <w:tc>
          <w:tcPr>
            <w:tcW w:w="1418" w:type="dxa"/>
            <w:tcBorders>
              <w:bottom w:val="single" w:sz="4" w:space="0" w:color="auto"/>
            </w:tcBorders>
            <w:vAlign w:val="center"/>
          </w:tcPr>
          <w:p w14:paraId="308A35E7"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Borders>
              <w:bottom w:val="single" w:sz="4" w:space="0" w:color="auto"/>
            </w:tcBorders>
            <w:vAlign w:val="center"/>
          </w:tcPr>
          <w:p w14:paraId="4142B862"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tcBorders>
              <w:bottom w:val="single" w:sz="4" w:space="0" w:color="auto"/>
            </w:tcBorders>
            <w:vAlign w:val="center"/>
          </w:tcPr>
          <w:p w14:paraId="37A85CCC"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Borders>
              <w:bottom w:val="single" w:sz="4" w:space="0" w:color="auto"/>
            </w:tcBorders>
            <w:vAlign w:val="center"/>
          </w:tcPr>
          <w:p w14:paraId="50FCC5BD" w14:textId="6C0ECE2E" w:rsidR="002F66E2" w:rsidRPr="00CD2795" w:rsidRDefault="00B93F92" w:rsidP="00B031E7">
            <w:pPr>
              <w:pStyle w:val="ab"/>
              <w:jc w:val="center"/>
              <w:rPr>
                <w:rFonts w:ascii="Times New Roman" w:hAnsi="Times New Roman" w:cs="Times New Roman"/>
                <w:sz w:val="20"/>
                <w:szCs w:val="20"/>
              </w:rPr>
            </w:pPr>
            <w:r>
              <w:rPr>
                <w:rFonts w:ascii="Times New Roman" w:hAnsi="Times New Roman" w:cs="Times New Roman"/>
                <w:sz w:val="20"/>
                <w:szCs w:val="20"/>
              </w:rPr>
              <w:t>31,9</w:t>
            </w:r>
          </w:p>
        </w:tc>
        <w:tc>
          <w:tcPr>
            <w:tcW w:w="1417" w:type="dxa"/>
            <w:tcBorders>
              <w:bottom w:val="single" w:sz="4" w:space="0" w:color="auto"/>
            </w:tcBorders>
            <w:vAlign w:val="center"/>
          </w:tcPr>
          <w:p w14:paraId="0C3AD661"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bottom w:val="single" w:sz="4" w:space="0" w:color="auto"/>
            </w:tcBorders>
            <w:vAlign w:val="center"/>
          </w:tcPr>
          <w:p w14:paraId="483EFE3C"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tcBorders>
              <w:bottom w:val="single" w:sz="4" w:space="0" w:color="auto"/>
            </w:tcBorders>
            <w:vAlign w:val="center"/>
          </w:tcPr>
          <w:p w14:paraId="33AC2A13" w14:textId="5E6076FF" w:rsidR="002F66E2" w:rsidRPr="00CD2795" w:rsidRDefault="00B93F92" w:rsidP="00B031E7">
            <w:pPr>
              <w:pStyle w:val="ab"/>
              <w:jc w:val="center"/>
              <w:rPr>
                <w:rFonts w:ascii="Times New Roman" w:hAnsi="Times New Roman" w:cs="Times New Roman"/>
                <w:sz w:val="20"/>
                <w:szCs w:val="20"/>
              </w:rPr>
            </w:pPr>
            <w:r>
              <w:rPr>
                <w:rFonts w:ascii="Times New Roman" w:hAnsi="Times New Roman" w:cs="Times New Roman"/>
                <w:sz w:val="20"/>
                <w:szCs w:val="20"/>
              </w:rPr>
              <w:t>29,5</w:t>
            </w:r>
          </w:p>
        </w:tc>
      </w:tr>
      <w:tr w:rsidR="00344188" w14:paraId="416FE6BC" w14:textId="77777777" w:rsidTr="00EC577A">
        <w:tc>
          <w:tcPr>
            <w:tcW w:w="616" w:type="dxa"/>
            <w:tcBorders>
              <w:bottom w:val="single" w:sz="4" w:space="0" w:color="auto"/>
            </w:tcBorders>
            <w:vAlign w:val="center"/>
          </w:tcPr>
          <w:p w14:paraId="471ED2B4"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1.11</w:t>
            </w:r>
          </w:p>
        </w:tc>
        <w:tc>
          <w:tcPr>
            <w:tcW w:w="3348" w:type="dxa"/>
            <w:tcBorders>
              <w:bottom w:val="single" w:sz="4" w:space="0" w:color="auto"/>
            </w:tcBorders>
            <w:vAlign w:val="center"/>
          </w:tcPr>
          <w:p w14:paraId="04862986" w14:textId="439B9929" w:rsidR="002F66E2" w:rsidRPr="004E617D" w:rsidRDefault="004E617D" w:rsidP="00EC577A">
            <w:pPr>
              <w:ind w:left="-17" w:right="-112" w:hanging="3"/>
              <w:rPr>
                <w:rFonts w:ascii="Times New Roman" w:hAnsi="Times New Roman" w:cs="Times New Roman"/>
                <w:sz w:val="20"/>
                <w:szCs w:val="20"/>
              </w:rPr>
            </w:pPr>
            <w:r w:rsidRPr="004E617D">
              <w:rPr>
                <w:rFonts w:ascii="Times New Roman" w:hAnsi="Times New Roman" w:cs="Times New Roman"/>
                <w:sz w:val="20"/>
                <w:szCs w:val="20"/>
              </w:rPr>
              <w:t>Проверка законности, эффективности (экономности и результативности) использования бюджетных средств, выделенных на обеспечение деятельности Администрации поселка Учами Эвенкийского муниципального района Красноярского края за 2022 год, в том числе аудит в сфере закупок</w:t>
            </w:r>
          </w:p>
        </w:tc>
        <w:tc>
          <w:tcPr>
            <w:tcW w:w="1247" w:type="dxa"/>
            <w:tcBorders>
              <w:bottom w:val="single" w:sz="4" w:space="0" w:color="auto"/>
            </w:tcBorders>
            <w:vAlign w:val="center"/>
          </w:tcPr>
          <w:p w14:paraId="29F39CE6" w14:textId="59574486" w:rsidR="002F66E2" w:rsidRPr="00261B6D" w:rsidRDefault="00B93F92" w:rsidP="00261B6D">
            <w:pPr>
              <w:pStyle w:val="ab"/>
              <w:jc w:val="center"/>
              <w:rPr>
                <w:rFonts w:ascii="Times New Roman" w:hAnsi="Times New Roman" w:cs="Times New Roman"/>
                <w:sz w:val="20"/>
                <w:szCs w:val="20"/>
              </w:rPr>
            </w:pPr>
            <w:r>
              <w:rPr>
                <w:rFonts w:ascii="Times New Roman" w:hAnsi="Times New Roman" w:cs="Times New Roman"/>
                <w:sz w:val="20"/>
                <w:szCs w:val="20"/>
              </w:rPr>
              <w:t>13 553,4</w:t>
            </w:r>
          </w:p>
        </w:tc>
        <w:tc>
          <w:tcPr>
            <w:tcW w:w="1418" w:type="dxa"/>
            <w:tcBorders>
              <w:bottom w:val="single" w:sz="4" w:space="0" w:color="auto"/>
            </w:tcBorders>
            <w:vAlign w:val="center"/>
          </w:tcPr>
          <w:p w14:paraId="01D6E545"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Borders>
              <w:bottom w:val="single" w:sz="4" w:space="0" w:color="auto"/>
            </w:tcBorders>
            <w:vAlign w:val="center"/>
          </w:tcPr>
          <w:p w14:paraId="2C264702"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tcBorders>
              <w:bottom w:val="single" w:sz="4" w:space="0" w:color="auto"/>
            </w:tcBorders>
            <w:vAlign w:val="center"/>
          </w:tcPr>
          <w:p w14:paraId="537EE162"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Borders>
              <w:bottom w:val="single" w:sz="4" w:space="0" w:color="auto"/>
            </w:tcBorders>
            <w:vAlign w:val="center"/>
          </w:tcPr>
          <w:p w14:paraId="45994C49"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Borders>
              <w:bottom w:val="single" w:sz="4" w:space="0" w:color="auto"/>
            </w:tcBorders>
            <w:vAlign w:val="center"/>
          </w:tcPr>
          <w:p w14:paraId="251064A3" w14:textId="77777777" w:rsidR="002F66E2" w:rsidRPr="00CD2795" w:rsidRDefault="00261B6D" w:rsidP="00261B6D">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bottom w:val="single" w:sz="4" w:space="0" w:color="auto"/>
            </w:tcBorders>
            <w:vAlign w:val="center"/>
          </w:tcPr>
          <w:p w14:paraId="00F18C13" w14:textId="77777777" w:rsidR="002F66E2" w:rsidRPr="00CD2795" w:rsidRDefault="00261B6D" w:rsidP="00261B6D">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tcBorders>
              <w:bottom w:val="single" w:sz="4" w:space="0" w:color="auto"/>
            </w:tcBorders>
            <w:vAlign w:val="center"/>
          </w:tcPr>
          <w:p w14:paraId="4D97539F" w14:textId="2E000E70" w:rsidR="002F66E2" w:rsidRPr="00CD2795" w:rsidRDefault="00B93F92" w:rsidP="00261B6D">
            <w:pPr>
              <w:pStyle w:val="ab"/>
              <w:jc w:val="center"/>
              <w:rPr>
                <w:rFonts w:ascii="Times New Roman" w:hAnsi="Times New Roman" w:cs="Times New Roman"/>
                <w:sz w:val="20"/>
                <w:szCs w:val="20"/>
              </w:rPr>
            </w:pPr>
            <w:r>
              <w:rPr>
                <w:rFonts w:ascii="Times New Roman" w:hAnsi="Times New Roman" w:cs="Times New Roman"/>
                <w:sz w:val="20"/>
                <w:szCs w:val="20"/>
              </w:rPr>
              <w:t>5</w:t>
            </w:r>
            <w:r w:rsidR="00261B6D">
              <w:rPr>
                <w:rFonts w:ascii="Times New Roman" w:hAnsi="Times New Roman" w:cs="Times New Roman"/>
                <w:sz w:val="20"/>
                <w:szCs w:val="20"/>
              </w:rPr>
              <w:t>,0</w:t>
            </w:r>
          </w:p>
        </w:tc>
      </w:tr>
      <w:tr w:rsidR="00AA53C0" w14:paraId="3E91DAB3" w14:textId="77777777" w:rsidTr="00834500">
        <w:tc>
          <w:tcPr>
            <w:tcW w:w="3964" w:type="dxa"/>
            <w:gridSpan w:val="2"/>
            <w:tcBorders>
              <w:bottom w:val="single" w:sz="4" w:space="0" w:color="auto"/>
            </w:tcBorders>
          </w:tcPr>
          <w:p w14:paraId="448F67EC" w14:textId="6F4DAE14" w:rsidR="00AA53C0" w:rsidRPr="004E617D" w:rsidRDefault="00AA53C0" w:rsidP="00AA53C0">
            <w:pPr>
              <w:ind w:left="-17" w:right="-112" w:hanging="3"/>
              <w:jc w:val="center"/>
              <w:rPr>
                <w:rFonts w:ascii="Times New Roman" w:hAnsi="Times New Roman" w:cs="Times New Roman"/>
                <w:sz w:val="20"/>
                <w:szCs w:val="20"/>
              </w:rPr>
            </w:pPr>
            <w:r w:rsidRPr="00261B6D">
              <w:rPr>
                <w:rFonts w:ascii="Times New Roman" w:hAnsi="Times New Roman" w:cs="Times New Roman"/>
                <w:b/>
                <w:sz w:val="20"/>
                <w:szCs w:val="20"/>
              </w:rPr>
              <w:t>Итого</w:t>
            </w:r>
          </w:p>
        </w:tc>
        <w:tc>
          <w:tcPr>
            <w:tcW w:w="1247" w:type="dxa"/>
            <w:tcBorders>
              <w:bottom w:val="single" w:sz="4" w:space="0" w:color="auto"/>
            </w:tcBorders>
          </w:tcPr>
          <w:p w14:paraId="4C92A891" w14:textId="1820BF7A" w:rsidR="00AA53C0" w:rsidRPr="00261B6D" w:rsidRDefault="00B93F92" w:rsidP="00261B6D">
            <w:pPr>
              <w:pStyle w:val="ab"/>
              <w:jc w:val="center"/>
              <w:rPr>
                <w:rFonts w:ascii="Times New Roman" w:hAnsi="Times New Roman" w:cs="Times New Roman"/>
                <w:sz w:val="20"/>
                <w:szCs w:val="20"/>
              </w:rPr>
            </w:pPr>
            <w:r>
              <w:rPr>
                <w:rFonts w:ascii="Times New Roman" w:hAnsi="Times New Roman" w:cs="Times New Roman"/>
                <w:b/>
                <w:sz w:val="20"/>
                <w:szCs w:val="20"/>
              </w:rPr>
              <w:t>396 307,5</w:t>
            </w:r>
          </w:p>
        </w:tc>
        <w:tc>
          <w:tcPr>
            <w:tcW w:w="1418" w:type="dxa"/>
            <w:tcBorders>
              <w:bottom w:val="single" w:sz="4" w:space="0" w:color="auto"/>
            </w:tcBorders>
          </w:tcPr>
          <w:p w14:paraId="3159A8BB" w14:textId="5D592411" w:rsidR="00AA53C0" w:rsidRDefault="00AA53C0" w:rsidP="00B031E7">
            <w:pPr>
              <w:pStyle w:val="ab"/>
              <w:jc w:val="center"/>
              <w:rPr>
                <w:rFonts w:ascii="Times New Roman" w:hAnsi="Times New Roman" w:cs="Times New Roman"/>
                <w:sz w:val="20"/>
                <w:szCs w:val="20"/>
              </w:rPr>
            </w:pPr>
            <w:r w:rsidRPr="00587F43">
              <w:rPr>
                <w:rFonts w:ascii="Times New Roman" w:hAnsi="Times New Roman" w:cs="Times New Roman"/>
                <w:b/>
                <w:sz w:val="20"/>
                <w:szCs w:val="20"/>
              </w:rPr>
              <w:t>0,0</w:t>
            </w:r>
          </w:p>
        </w:tc>
        <w:tc>
          <w:tcPr>
            <w:tcW w:w="1276" w:type="dxa"/>
            <w:tcBorders>
              <w:bottom w:val="single" w:sz="4" w:space="0" w:color="auto"/>
            </w:tcBorders>
          </w:tcPr>
          <w:p w14:paraId="57AAD08B" w14:textId="3FC98255" w:rsidR="00AA53C0" w:rsidRDefault="00AA53C0" w:rsidP="00B031E7">
            <w:pPr>
              <w:pStyle w:val="ab"/>
              <w:jc w:val="center"/>
              <w:rPr>
                <w:rFonts w:ascii="Times New Roman" w:hAnsi="Times New Roman" w:cs="Times New Roman"/>
                <w:sz w:val="20"/>
                <w:szCs w:val="20"/>
              </w:rPr>
            </w:pPr>
            <w:r w:rsidRPr="00587F43">
              <w:rPr>
                <w:rFonts w:ascii="Times New Roman" w:hAnsi="Times New Roman" w:cs="Times New Roman"/>
                <w:b/>
                <w:sz w:val="20"/>
                <w:szCs w:val="20"/>
              </w:rPr>
              <w:t>0,0</w:t>
            </w:r>
          </w:p>
        </w:tc>
        <w:tc>
          <w:tcPr>
            <w:tcW w:w="1559" w:type="dxa"/>
            <w:tcBorders>
              <w:bottom w:val="single" w:sz="4" w:space="0" w:color="auto"/>
            </w:tcBorders>
          </w:tcPr>
          <w:p w14:paraId="4F0F50B1" w14:textId="747D2E48" w:rsidR="00AA53C0" w:rsidRDefault="00B93F92" w:rsidP="00B031E7">
            <w:pPr>
              <w:pStyle w:val="ab"/>
              <w:jc w:val="center"/>
              <w:rPr>
                <w:rFonts w:ascii="Times New Roman" w:hAnsi="Times New Roman" w:cs="Times New Roman"/>
                <w:sz w:val="20"/>
                <w:szCs w:val="20"/>
              </w:rPr>
            </w:pPr>
            <w:r>
              <w:rPr>
                <w:rFonts w:ascii="Times New Roman" w:hAnsi="Times New Roman" w:cs="Times New Roman"/>
                <w:b/>
                <w:sz w:val="20"/>
                <w:szCs w:val="20"/>
              </w:rPr>
              <w:t>180,9</w:t>
            </w:r>
          </w:p>
        </w:tc>
        <w:tc>
          <w:tcPr>
            <w:tcW w:w="1276" w:type="dxa"/>
            <w:tcBorders>
              <w:bottom w:val="single" w:sz="4" w:space="0" w:color="auto"/>
            </w:tcBorders>
          </w:tcPr>
          <w:p w14:paraId="19977B3B" w14:textId="4C5CC435" w:rsidR="00AA53C0" w:rsidRDefault="00B93F92" w:rsidP="00B031E7">
            <w:pPr>
              <w:pStyle w:val="ab"/>
              <w:jc w:val="center"/>
              <w:rPr>
                <w:rFonts w:ascii="Times New Roman" w:hAnsi="Times New Roman" w:cs="Times New Roman"/>
                <w:sz w:val="20"/>
                <w:szCs w:val="20"/>
              </w:rPr>
            </w:pPr>
            <w:r>
              <w:rPr>
                <w:rFonts w:ascii="Times New Roman" w:hAnsi="Times New Roman" w:cs="Times New Roman"/>
                <w:b/>
                <w:sz w:val="20"/>
                <w:szCs w:val="20"/>
              </w:rPr>
              <w:t>589,3</w:t>
            </w:r>
          </w:p>
        </w:tc>
        <w:tc>
          <w:tcPr>
            <w:tcW w:w="1417" w:type="dxa"/>
            <w:tcBorders>
              <w:bottom w:val="single" w:sz="4" w:space="0" w:color="auto"/>
            </w:tcBorders>
          </w:tcPr>
          <w:p w14:paraId="635F539C" w14:textId="2BD28430" w:rsidR="00AA53C0" w:rsidRDefault="00AA53C0" w:rsidP="00261B6D">
            <w:pPr>
              <w:pStyle w:val="ab"/>
              <w:jc w:val="center"/>
              <w:rPr>
                <w:rFonts w:ascii="Times New Roman" w:hAnsi="Times New Roman" w:cs="Times New Roman"/>
                <w:sz w:val="20"/>
                <w:szCs w:val="20"/>
              </w:rPr>
            </w:pPr>
            <w:r w:rsidRPr="00587F43">
              <w:rPr>
                <w:rFonts w:ascii="Times New Roman" w:hAnsi="Times New Roman" w:cs="Times New Roman"/>
                <w:b/>
                <w:sz w:val="20"/>
                <w:szCs w:val="20"/>
              </w:rPr>
              <w:t>0,0</w:t>
            </w:r>
          </w:p>
        </w:tc>
        <w:tc>
          <w:tcPr>
            <w:tcW w:w="1134" w:type="dxa"/>
            <w:tcBorders>
              <w:bottom w:val="single" w:sz="4" w:space="0" w:color="auto"/>
            </w:tcBorders>
          </w:tcPr>
          <w:p w14:paraId="5B1764F5" w14:textId="4625E9EC" w:rsidR="00AA53C0" w:rsidRDefault="00AA53C0" w:rsidP="00261B6D">
            <w:pPr>
              <w:pStyle w:val="ab"/>
              <w:jc w:val="center"/>
              <w:rPr>
                <w:rFonts w:ascii="Times New Roman" w:hAnsi="Times New Roman" w:cs="Times New Roman"/>
                <w:sz w:val="20"/>
                <w:szCs w:val="20"/>
              </w:rPr>
            </w:pPr>
            <w:r w:rsidRPr="00587F43">
              <w:rPr>
                <w:rFonts w:ascii="Times New Roman" w:hAnsi="Times New Roman" w:cs="Times New Roman"/>
                <w:b/>
                <w:sz w:val="20"/>
                <w:szCs w:val="20"/>
              </w:rPr>
              <w:t>0,0</w:t>
            </w:r>
          </w:p>
        </w:tc>
        <w:tc>
          <w:tcPr>
            <w:tcW w:w="1495" w:type="dxa"/>
            <w:tcBorders>
              <w:bottom w:val="single" w:sz="4" w:space="0" w:color="auto"/>
            </w:tcBorders>
          </w:tcPr>
          <w:p w14:paraId="2B88EA50" w14:textId="0F4D29C4" w:rsidR="00AA53C0" w:rsidRPr="00B93F92" w:rsidRDefault="00B93F92" w:rsidP="00261B6D">
            <w:pPr>
              <w:pStyle w:val="ab"/>
              <w:jc w:val="center"/>
              <w:rPr>
                <w:rFonts w:ascii="Times New Roman" w:hAnsi="Times New Roman" w:cs="Times New Roman"/>
                <w:b/>
                <w:sz w:val="20"/>
                <w:szCs w:val="20"/>
              </w:rPr>
            </w:pPr>
            <w:r w:rsidRPr="00B93F92">
              <w:rPr>
                <w:rFonts w:ascii="Times New Roman" w:hAnsi="Times New Roman" w:cs="Times New Roman"/>
                <w:b/>
                <w:sz w:val="20"/>
                <w:szCs w:val="20"/>
              </w:rPr>
              <w:t>246,6</w:t>
            </w:r>
          </w:p>
        </w:tc>
      </w:tr>
      <w:tr w:rsidR="00AA53C0" w14:paraId="33E886D1" w14:textId="77777777" w:rsidTr="00834500">
        <w:tc>
          <w:tcPr>
            <w:tcW w:w="14786" w:type="dxa"/>
            <w:gridSpan w:val="10"/>
            <w:tcBorders>
              <w:bottom w:val="single" w:sz="4" w:space="0" w:color="auto"/>
            </w:tcBorders>
            <w:vAlign w:val="center"/>
          </w:tcPr>
          <w:p w14:paraId="7D3D4E0F" w14:textId="236E6EEF" w:rsidR="00AA53C0" w:rsidRDefault="00AA53C0" w:rsidP="00261B6D">
            <w:pPr>
              <w:pStyle w:val="ab"/>
              <w:jc w:val="center"/>
              <w:rPr>
                <w:rFonts w:ascii="Times New Roman" w:hAnsi="Times New Roman" w:cs="Times New Roman"/>
                <w:sz w:val="20"/>
                <w:szCs w:val="20"/>
              </w:rPr>
            </w:pPr>
            <w:r w:rsidRPr="00AA53C0">
              <w:rPr>
                <w:rFonts w:ascii="Times New Roman" w:hAnsi="Times New Roman" w:cs="Times New Roman"/>
                <w:sz w:val="20"/>
                <w:szCs w:val="20"/>
              </w:rPr>
              <w:t>Внеплановое контрольное мероприятие</w:t>
            </w:r>
            <w:r>
              <w:rPr>
                <w:rFonts w:ascii="Times New Roman" w:hAnsi="Times New Roman" w:cs="Times New Roman"/>
                <w:sz w:val="20"/>
                <w:szCs w:val="20"/>
              </w:rPr>
              <w:t>, проведенное в 2023 году</w:t>
            </w:r>
          </w:p>
        </w:tc>
      </w:tr>
      <w:tr w:rsidR="00AA53C0" w14:paraId="1846B344" w14:textId="77777777" w:rsidTr="00EC577A">
        <w:tc>
          <w:tcPr>
            <w:tcW w:w="616" w:type="dxa"/>
            <w:tcBorders>
              <w:bottom w:val="single" w:sz="4" w:space="0" w:color="auto"/>
            </w:tcBorders>
            <w:vAlign w:val="center"/>
          </w:tcPr>
          <w:p w14:paraId="57B8D0B0" w14:textId="5EA27C65" w:rsidR="00AA53C0" w:rsidRDefault="00AA53C0" w:rsidP="00B031E7">
            <w:pPr>
              <w:pStyle w:val="ab"/>
              <w:jc w:val="center"/>
              <w:rPr>
                <w:rFonts w:ascii="Times New Roman" w:hAnsi="Times New Roman" w:cs="Times New Roman"/>
                <w:sz w:val="20"/>
                <w:szCs w:val="20"/>
              </w:rPr>
            </w:pPr>
            <w:r>
              <w:rPr>
                <w:rFonts w:ascii="Times New Roman" w:hAnsi="Times New Roman" w:cs="Times New Roman"/>
                <w:sz w:val="20"/>
                <w:szCs w:val="20"/>
              </w:rPr>
              <w:t>1.12</w:t>
            </w:r>
          </w:p>
        </w:tc>
        <w:tc>
          <w:tcPr>
            <w:tcW w:w="3348" w:type="dxa"/>
            <w:tcBorders>
              <w:bottom w:val="single" w:sz="4" w:space="0" w:color="auto"/>
            </w:tcBorders>
            <w:vAlign w:val="center"/>
          </w:tcPr>
          <w:p w14:paraId="682AD2C4" w14:textId="485E1280" w:rsidR="00AA53C0" w:rsidRPr="00AA53C0" w:rsidRDefault="00AA53C0" w:rsidP="00EC577A">
            <w:pPr>
              <w:ind w:left="-17" w:right="-112" w:hanging="3"/>
              <w:rPr>
                <w:rFonts w:ascii="Times New Roman" w:hAnsi="Times New Roman" w:cs="Times New Roman"/>
                <w:sz w:val="20"/>
                <w:szCs w:val="20"/>
              </w:rPr>
            </w:pPr>
            <w:r w:rsidRPr="00AA53C0">
              <w:rPr>
                <w:rFonts w:ascii="Times New Roman" w:eastAsia="Times New Roman" w:hAnsi="Times New Roman" w:cs="Times New Roman"/>
                <w:sz w:val="20"/>
                <w:szCs w:val="20"/>
                <w:lang w:eastAsia="x-none"/>
              </w:rPr>
              <w:t>Проверка уровня содержания зимних автомобильных дорог Обществом с ограниченной ответственностью «</w:t>
            </w:r>
            <w:proofErr w:type="spellStart"/>
            <w:r w:rsidRPr="00AA53C0">
              <w:rPr>
                <w:rFonts w:ascii="Times New Roman" w:eastAsia="Times New Roman" w:hAnsi="Times New Roman" w:cs="Times New Roman"/>
                <w:sz w:val="20"/>
                <w:szCs w:val="20"/>
                <w:lang w:eastAsia="x-none"/>
              </w:rPr>
              <w:t>Аргиш</w:t>
            </w:r>
            <w:proofErr w:type="spellEnd"/>
            <w:r w:rsidRPr="00AA53C0">
              <w:rPr>
                <w:rFonts w:ascii="Times New Roman" w:eastAsia="Times New Roman" w:hAnsi="Times New Roman" w:cs="Times New Roman"/>
                <w:sz w:val="20"/>
                <w:szCs w:val="20"/>
                <w:lang w:eastAsia="x-none"/>
              </w:rPr>
              <w:t xml:space="preserve">» по маршрутам: </w:t>
            </w:r>
            <w:proofErr w:type="spellStart"/>
            <w:r w:rsidRPr="00AA53C0">
              <w:rPr>
                <w:rFonts w:ascii="Times New Roman" w:eastAsia="Times New Roman" w:hAnsi="Times New Roman" w:cs="Times New Roman"/>
                <w:sz w:val="20"/>
                <w:szCs w:val="20"/>
                <w:lang w:eastAsia="x-none"/>
              </w:rPr>
              <w:t>Куюмба-Ванавара</w:t>
            </w:r>
            <w:proofErr w:type="spellEnd"/>
            <w:r w:rsidRPr="00AA53C0">
              <w:rPr>
                <w:rFonts w:ascii="Times New Roman" w:eastAsia="Times New Roman" w:hAnsi="Times New Roman" w:cs="Times New Roman"/>
                <w:sz w:val="20"/>
                <w:szCs w:val="20"/>
                <w:lang w:eastAsia="x-none"/>
              </w:rPr>
              <w:t xml:space="preserve"> на участке 196-463 км; Тура-</w:t>
            </w:r>
            <w:proofErr w:type="spellStart"/>
            <w:r w:rsidRPr="00AA53C0">
              <w:rPr>
                <w:rFonts w:ascii="Times New Roman" w:eastAsia="Times New Roman" w:hAnsi="Times New Roman" w:cs="Times New Roman"/>
                <w:sz w:val="20"/>
                <w:szCs w:val="20"/>
                <w:lang w:eastAsia="x-none"/>
              </w:rPr>
              <w:t>Ванавара</w:t>
            </w:r>
            <w:proofErr w:type="spellEnd"/>
            <w:r w:rsidRPr="00AA53C0">
              <w:rPr>
                <w:rFonts w:ascii="Times New Roman" w:eastAsia="Times New Roman" w:hAnsi="Times New Roman" w:cs="Times New Roman"/>
                <w:sz w:val="20"/>
                <w:szCs w:val="20"/>
                <w:lang w:eastAsia="x-none"/>
              </w:rPr>
              <w:t xml:space="preserve">-граница </w:t>
            </w:r>
            <w:proofErr w:type="spellStart"/>
            <w:r w:rsidRPr="00AA53C0">
              <w:rPr>
                <w:rFonts w:ascii="Times New Roman" w:eastAsia="Times New Roman" w:hAnsi="Times New Roman" w:cs="Times New Roman"/>
                <w:sz w:val="20"/>
                <w:szCs w:val="20"/>
                <w:lang w:eastAsia="x-none"/>
              </w:rPr>
              <w:t>Кежемского</w:t>
            </w:r>
            <w:proofErr w:type="spellEnd"/>
            <w:r w:rsidRPr="00AA53C0">
              <w:rPr>
                <w:rFonts w:ascii="Times New Roman" w:eastAsia="Times New Roman" w:hAnsi="Times New Roman" w:cs="Times New Roman"/>
                <w:sz w:val="20"/>
                <w:szCs w:val="20"/>
                <w:lang w:eastAsia="x-none"/>
              </w:rPr>
              <w:t xml:space="preserve"> района-граница Иркутской области-</w:t>
            </w:r>
            <w:proofErr w:type="spellStart"/>
            <w:r w:rsidRPr="00AA53C0">
              <w:rPr>
                <w:rFonts w:ascii="Times New Roman" w:eastAsia="Times New Roman" w:hAnsi="Times New Roman" w:cs="Times New Roman"/>
                <w:sz w:val="20"/>
                <w:szCs w:val="20"/>
                <w:lang w:eastAsia="x-none"/>
              </w:rPr>
              <w:lastRenderedPageBreak/>
              <w:t>Чемдальск</w:t>
            </w:r>
            <w:proofErr w:type="spellEnd"/>
            <w:r w:rsidRPr="00AA53C0">
              <w:rPr>
                <w:rFonts w:ascii="Times New Roman" w:eastAsia="Times New Roman" w:hAnsi="Times New Roman" w:cs="Times New Roman"/>
                <w:sz w:val="20"/>
                <w:szCs w:val="20"/>
                <w:lang w:eastAsia="x-none"/>
              </w:rPr>
              <w:t xml:space="preserve"> (45 км)</w:t>
            </w:r>
          </w:p>
        </w:tc>
        <w:tc>
          <w:tcPr>
            <w:tcW w:w="1247" w:type="dxa"/>
            <w:tcBorders>
              <w:bottom w:val="single" w:sz="4" w:space="0" w:color="auto"/>
            </w:tcBorders>
            <w:vAlign w:val="center"/>
          </w:tcPr>
          <w:p w14:paraId="4DE49972" w14:textId="1DDFFF18" w:rsidR="00AA53C0" w:rsidRPr="00261B6D" w:rsidRDefault="00B93F92" w:rsidP="00261B6D">
            <w:pPr>
              <w:pStyle w:val="ab"/>
              <w:jc w:val="center"/>
              <w:rPr>
                <w:rFonts w:ascii="Times New Roman" w:hAnsi="Times New Roman" w:cs="Times New Roman"/>
                <w:sz w:val="20"/>
                <w:szCs w:val="20"/>
              </w:rPr>
            </w:pPr>
            <w:r>
              <w:rPr>
                <w:rFonts w:ascii="Times New Roman" w:hAnsi="Times New Roman" w:cs="Times New Roman"/>
                <w:sz w:val="20"/>
                <w:szCs w:val="20"/>
              </w:rPr>
              <w:lastRenderedPageBreak/>
              <w:t>0,0</w:t>
            </w:r>
          </w:p>
        </w:tc>
        <w:tc>
          <w:tcPr>
            <w:tcW w:w="1418" w:type="dxa"/>
            <w:tcBorders>
              <w:bottom w:val="single" w:sz="4" w:space="0" w:color="auto"/>
            </w:tcBorders>
            <w:vAlign w:val="center"/>
          </w:tcPr>
          <w:p w14:paraId="55DF8800" w14:textId="354A0D64" w:rsidR="00AA53C0" w:rsidRDefault="00B93F92"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Borders>
              <w:bottom w:val="single" w:sz="4" w:space="0" w:color="auto"/>
            </w:tcBorders>
            <w:vAlign w:val="center"/>
          </w:tcPr>
          <w:p w14:paraId="7B713CD1" w14:textId="74F08EB7" w:rsidR="00AA53C0" w:rsidRDefault="00B93F92"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tcBorders>
              <w:bottom w:val="single" w:sz="4" w:space="0" w:color="auto"/>
            </w:tcBorders>
            <w:vAlign w:val="center"/>
          </w:tcPr>
          <w:p w14:paraId="42370F71" w14:textId="4B9FF712" w:rsidR="00AA53C0" w:rsidRDefault="00B93F92"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Borders>
              <w:bottom w:val="single" w:sz="4" w:space="0" w:color="auto"/>
            </w:tcBorders>
            <w:vAlign w:val="center"/>
          </w:tcPr>
          <w:p w14:paraId="55584315" w14:textId="52D6394A" w:rsidR="00AA53C0" w:rsidRDefault="00B93F92"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Borders>
              <w:bottom w:val="single" w:sz="4" w:space="0" w:color="auto"/>
            </w:tcBorders>
            <w:vAlign w:val="center"/>
          </w:tcPr>
          <w:p w14:paraId="36125F16" w14:textId="7F60BE38" w:rsidR="00AA53C0" w:rsidRDefault="00B93F92" w:rsidP="00261B6D">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bottom w:val="single" w:sz="4" w:space="0" w:color="auto"/>
            </w:tcBorders>
            <w:vAlign w:val="center"/>
          </w:tcPr>
          <w:p w14:paraId="79D69C64" w14:textId="3D6E7197" w:rsidR="00AA53C0" w:rsidRDefault="00B93F92" w:rsidP="00261B6D">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tcBorders>
              <w:bottom w:val="single" w:sz="4" w:space="0" w:color="auto"/>
            </w:tcBorders>
            <w:vAlign w:val="center"/>
          </w:tcPr>
          <w:p w14:paraId="393A9A85" w14:textId="51088273" w:rsidR="00AA53C0" w:rsidRDefault="00B93F92" w:rsidP="00261B6D">
            <w:pPr>
              <w:pStyle w:val="ab"/>
              <w:jc w:val="center"/>
              <w:rPr>
                <w:rFonts w:ascii="Times New Roman" w:hAnsi="Times New Roman" w:cs="Times New Roman"/>
                <w:sz w:val="20"/>
                <w:szCs w:val="20"/>
              </w:rPr>
            </w:pPr>
            <w:r>
              <w:rPr>
                <w:rFonts w:ascii="Times New Roman" w:hAnsi="Times New Roman" w:cs="Times New Roman"/>
                <w:sz w:val="20"/>
                <w:szCs w:val="20"/>
              </w:rPr>
              <w:t>0,0</w:t>
            </w:r>
          </w:p>
        </w:tc>
      </w:tr>
      <w:tr w:rsidR="00AA53C0" w14:paraId="02D36B93" w14:textId="77777777" w:rsidTr="00EC577A">
        <w:tc>
          <w:tcPr>
            <w:tcW w:w="3964" w:type="dxa"/>
            <w:gridSpan w:val="2"/>
            <w:tcBorders>
              <w:top w:val="single" w:sz="4" w:space="0" w:color="auto"/>
              <w:bottom w:val="single" w:sz="4" w:space="0" w:color="auto"/>
            </w:tcBorders>
          </w:tcPr>
          <w:p w14:paraId="0D729F30" w14:textId="77777777" w:rsidR="00AA53C0" w:rsidRPr="00261B6D" w:rsidRDefault="00AA53C0" w:rsidP="00B031E7">
            <w:pPr>
              <w:ind w:left="3" w:right="194"/>
              <w:jc w:val="center"/>
              <w:rPr>
                <w:rFonts w:ascii="Times New Roman" w:hAnsi="Times New Roman" w:cs="Times New Roman"/>
                <w:b/>
                <w:sz w:val="20"/>
                <w:szCs w:val="20"/>
              </w:rPr>
            </w:pPr>
            <w:r w:rsidRPr="00261B6D">
              <w:rPr>
                <w:rFonts w:ascii="Times New Roman" w:hAnsi="Times New Roman" w:cs="Times New Roman"/>
                <w:b/>
                <w:sz w:val="20"/>
                <w:szCs w:val="20"/>
              </w:rPr>
              <w:lastRenderedPageBreak/>
              <w:t>Итого</w:t>
            </w:r>
          </w:p>
        </w:tc>
        <w:tc>
          <w:tcPr>
            <w:tcW w:w="1247" w:type="dxa"/>
            <w:tcBorders>
              <w:top w:val="single" w:sz="4" w:space="0" w:color="auto"/>
              <w:bottom w:val="single" w:sz="4" w:space="0" w:color="auto"/>
            </w:tcBorders>
          </w:tcPr>
          <w:p w14:paraId="0151A9DE" w14:textId="52428D49" w:rsidR="00AA53C0" w:rsidRPr="00587F43" w:rsidRDefault="00B93F92" w:rsidP="00587F43">
            <w:pPr>
              <w:pStyle w:val="ab"/>
              <w:jc w:val="center"/>
              <w:rPr>
                <w:rFonts w:ascii="Times New Roman" w:hAnsi="Times New Roman" w:cs="Times New Roman"/>
                <w:b/>
                <w:sz w:val="20"/>
                <w:szCs w:val="20"/>
              </w:rPr>
            </w:pPr>
            <w:r>
              <w:rPr>
                <w:rFonts w:ascii="Times New Roman" w:hAnsi="Times New Roman" w:cs="Times New Roman"/>
                <w:b/>
                <w:sz w:val="20"/>
                <w:szCs w:val="20"/>
              </w:rPr>
              <w:t>0,0</w:t>
            </w:r>
          </w:p>
        </w:tc>
        <w:tc>
          <w:tcPr>
            <w:tcW w:w="1418" w:type="dxa"/>
            <w:tcBorders>
              <w:top w:val="single" w:sz="4" w:space="0" w:color="auto"/>
              <w:bottom w:val="single" w:sz="4" w:space="0" w:color="auto"/>
            </w:tcBorders>
          </w:tcPr>
          <w:p w14:paraId="34EE4A51" w14:textId="77777777" w:rsidR="00AA53C0" w:rsidRPr="00587F43" w:rsidRDefault="00AA53C0" w:rsidP="00587F43">
            <w:pPr>
              <w:pStyle w:val="ab"/>
              <w:jc w:val="center"/>
              <w:rPr>
                <w:rFonts w:ascii="Times New Roman" w:hAnsi="Times New Roman" w:cs="Times New Roman"/>
                <w:b/>
                <w:sz w:val="20"/>
                <w:szCs w:val="20"/>
              </w:rPr>
            </w:pPr>
            <w:r w:rsidRPr="00587F43">
              <w:rPr>
                <w:rFonts w:ascii="Times New Roman" w:hAnsi="Times New Roman" w:cs="Times New Roman"/>
                <w:b/>
                <w:sz w:val="20"/>
                <w:szCs w:val="20"/>
              </w:rPr>
              <w:t>0,0</w:t>
            </w:r>
          </w:p>
        </w:tc>
        <w:tc>
          <w:tcPr>
            <w:tcW w:w="1276" w:type="dxa"/>
            <w:tcBorders>
              <w:top w:val="single" w:sz="4" w:space="0" w:color="auto"/>
              <w:bottom w:val="single" w:sz="4" w:space="0" w:color="auto"/>
            </w:tcBorders>
          </w:tcPr>
          <w:p w14:paraId="34A5E6C3" w14:textId="77777777" w:rsidR="00AA53C0" w:rsidRPr="00587F43" w:rsidRDefault="00AA53C0" w:rsidP="00587F43">
            <w:pPr>
              <w:pStyle w:val="ab"/>
              <w:jc w:val="center"/>
              <w:rPr>
                <w:rFonts w:ascii="Times New Roman" w:hAnsi="Times New Roman" w:cs="Times New Roman"/>
                <w:b/>
                <w:sz w:val="20"/>
                <w:szCs w:val="20"/>
              </w:rPr>
            </w:pPr>
            <w:r w:rsidRPr="00587F43">
              <w:rPr>
                <w:rFonts w:ascii="Times New Roman" w:hAnsi="Times New Roman" w:cs="Times New Roman"/>
                <w:b/>
                <w:sz w:val="20"/>
                <w:szCs w:val="20"/>
              </w:rPr>
              <w:t>0,0</w:t>
            </w:r>
          </w:p>
        </w:tc>
        <w:tc>
          <w:tcPr>
            <w:tcW w:w="1559" w:type="dxa"/>
            <w:tcBorders>
              <w:top w:val="single" w:sz="4" w:space="0" w:color="auto"/>
              <w:bottom w:val="single" w:sz="4" w:space="0" w:color="auto"/>
            </w:tcBorders>
          </w:tcPr>
          <w:p w14:paraId="5B9283F1" w14:textId="46EE0158" w:rsidR="00AA53C0" w:rsidRPr="00587F43" w:rsidRDefault="00B93F92" w:rsidP="00CE7ACB">
            <w:pPr>
              <w:pStyle w:val="ab"/>
              <w:jc w:val="center"/>
              <w:rPr>
                <w:rFonts w:ascii="Times New Roman" w:hAnsi="Times New Roman" w:cs="Times New Roman"/>
                <w:b/>
                <w:sz w:val="20"/>
                <w:szCs w:val="20"/>
              </w:rPr>
            </w:pPr>
            <w:r>
              <w:rPr>
                <w:rFonts w:ascii="Times New Roman" w:hAnsi="Times New Roman" w:cs="Times New Roman"/>
                <w:b/>
                <w:sz w:val="20"/>
                <w:szCs w:val="20"/>
              </w:rPr>
              <w:t>0,0</w:t>
            </w:r>
          </w:p>
        </w:tc>
        <w:tc>
          <w:tcPr>
            <w:tcW w:w="1276" w:type="dxa"/>
            <w:tcBorders>
              <w:top w:val="single" w:sz="4" w:space="0" w:color="auto"/>
              <w:bottom w:val="single" w:sz="4" w:space="0" w:color="auto"/>
            </w:tcBorders>
          </w:tcPr>
          <w:p w14:paraId="1EDCA67B" w14:textId="33B65DD1" w:rsidR="00AA53C0" w:rsidRPr="00587F43" w:rsidRDefault="00B93F92" w:rsidP="00587F43">
            <w:pPr>
              <w:pStyle w:val="ab"/>
              <w:jc w:val="center"/>
              <w:rPr>
                <w:rFonts w:ascii="Times New Roman" w:hAnsi="Times New Roman" w:cs="Times New Roman"/>
                <w:b/>
                <w:sz w:val="20"/>
                <w:szCs w:val="20"/>
              </w:rPr>
            </w:pPr>
            <w:r>
              <w:rPr>
                <w:rFonts w:ascii="Times New Roman" w:hAnsi="Times New Roman" w:cs="Times New Roman"/>
                <w:b/>
                <w:sz w:val="20"/>
                <w:szCs w:val="20"/>
              </w:rPr>
              <w:t>0,0</w:t>
            </w:r>
          </w:p>
        </w:tc>
        <w:tc>
          <w:tcPr>
            <w:tcW w:w="1417" w:type="dxa"/>
            <w:tcBorders>
              <w:top w:val="single" w:sz="4" w:space="0" w:color="auto"/>
              <w:bottom w:val="single" w:sz="4" w:space="0" w:color="auto"/>
            </w:tcBorders>
          </w:tcPr>
          <w:p w14:paraId="11EB8A76" w14:textId="77777777" w:rsidR="00AA53C0" w:rsidRPr="00587F43" w:rsidRDefault="00AA53C0" w:rsidP="00587F43">
            <w:pPr>
              <w:pStyle w:val="ab"/>
              <w:jc w:val="center"/>
              <w:rPr>
                <w:rFonts w:ascii="Times New Roman" w:hAnsi="Times New Roman" w:cs="Times New Roman"/>
                <w:b/>
                <w:sz w:val="20"/>
                <w:szCs w:val="20"/>
              </w:rPr>
            </w:pPr>
            <w:r w:rsidRPr="00587F43">
              <w:rPr>
                <w:rFonts w:ascii="Times New Roman" w:hAnsi="Times New Roman" w:cs="Times New Roman"/>
                <w:b/>
                <w:sz w:val="20"/>
                <w:szCs w:val="20"/>
              </w:rPr>
              <w:t>0,0</w:t>
            </w:r>
          </w:p>
        </w:tc>
        <w:tc>
          <w:tcPr>
            <w:tcW w:w="1134" w:type="dxa"/>
            <w:tcBorders>
              <w:top w:val="single" w:sz="4" w:space="0" w:color="auto"/>
              <w:bottom w:val="single" w:sz="4" w:space="0" w:color="auto"/>
            </w:tcBorders>
          </w:tcPr>
          <w:p w14:paraId="142B992D" w14:textId="77777777" w:rsidR="00AA53C0" w:rsidRPr="00587F43" w:rsidRDefault="00AA53C0" w:rsidP="00587F43">
            <w:pPr>
              <w:pStyle w:val="ab"/>
              <w:jc w:val="center"/>
              <w:rPr>
                <w:rFonts w:ascii="Times New Roman" w:hAnsi="Times New Roman" w:cs="Times New Roman"/>
                <w:b/>
                <w:sz w:val="20"/>
                <w:szCs w:val="20"/>
              </w:rPr>
            </w:pPr>
            <w:r w:rsidRPr="00587F43">
              <w:rPr>
                <w:rFonts w:ascii="Times New Roman" w:hAnsi="Times New Roman" w:cs="Times New Roman"/>
                <w:b/>
                <w:sz w:val="20"/>
                <w:szCs w:val="20"/>
              </w:rPr>
              <w:t>0,0</w:t>
            </w:r>
          </w:p>
        </w:tc>
        <w:tc>
          <w:tcPr>
            <w:tcW w:w="1495" w:type="dxa"/>
            <w:tcBorders>
              <w:top w:val="single" w:sz="4" w:space="0" w:color="auto"/>
              <w:bottom w:val="single" w:sz="4" w:space="0" w:color="auto"/>
            </w:tcBorders>
          </w:tcPr>
          <w:p w14:paraId="67A011B0" w14:textId="28617586" w:rsidR="00AA53C0" w:rsidRPr="00587F43" w:rsidRDefault="00B93F92" w:rsidP="00587F43">
            <w:pPr>
              <w:pStyle w:val="ab"/>
              <w:jc w:val="center"/>
              <w:rPr>
                <w:rFonts w:ascii="Times New Roman" w:hAnsi="Times New Roman" w:cs="Times New Roman"/>
                <w:b/>
                <w:sz w:val="20"/>
                <w:szCs w:val="20"/>
              </w:rPr>
            </w:pPr>
            <w:r>
              <w:rPr>
                <w:rFonts w:ascii="Times New Roman" w:hAnsi="Times New Roman" w:cs="Times New Roman"/>
                <w:b/>
                <w:sz w:val="20"/>
                <w:szCs w:val="20"/>
              </w:rPr>
              <w:t>0,0</w:t>
            </w:r>
          </w:p>
        </w:tc>
      </w:tr>
      <w:tr w:rsidR="00AA53C0" w14:paraId="51B669AF" w14:textId="77777777" w:rsidTr="00EC577A">
        <w:tc>
          <w:tcPr>
            <w:tcW w:w="3964" w:type="dxa"/>
            <w:gridSpan w:val="2"/>
            <w:tcBorders>
              <w:top w:val="single" w:sz="4" w:space="0" w:color="auto"/>
              <w:bottom w:val="single" w:sz="4" w:space="0" w:color="auto"/>
            </w:tcBorders>
          </w:tcPr>
          <w:p w14:paraId="74965078" w14:textId="666A38B1" w:rsidR="00AA53C0" w:rsidRPr="00AA53C0" w:rsidRDefault="00AA53C0" w:rsidP="00B031E7">
            <w:pPr>
              <w:ind w:left="3" w:right="194"/>
              <w:jc w:val="center"/>
              <w:rPr>
                <w:rFonts w:ascii="Times New Roman" w:hAnsi="Times New Roman" w:cs="Times New Roman"/>
                <w:b/>
                <w:i/>
                <w:sz w:val="20"/>
                <w:szCs w:val="20"/>
              </w:rPr>
            </w:pPr>
            <w:r w:rsidRPr="00AA53C0">
              <w:rPr>
                <w:rFonts w:ascii="Times New Roman" w:hAnsi="Times New Roman" w:cs="Times New Roman"/>
                <w:b/>
                <w:i/>
                <w:sz w:val="20"/>
                <w:szCs w:val="20"/>
              </w:rPr>
              <w:t>ВСЕГО</w:t>
            </w:r>
          </w:p>
        </w:tc>
        <w:tc>
          <w:tcPr>
            <w:tcW w:w="1247" w:type="dxa"/>
            <w:tcBorders>
              <w:top w:val="single" w:sz="4" w:space="0" w:color="auto"/>
              <w:bottom w:val="single" w:sz="4" w:space="0" w:color="auto"/>
            </w:tcBorders>
          </w:tcPr>
          <w:p w14:paraId="459A1157" w14:textId="1B488022" w:rsidR="00AA53C0" w:rsidRPr="00AA53C0" w:rsidRDefault="00B93F92" w:rsidP="00587F43">
            <w:pPr>
              <w:pStyle w:val="ab"/>
              <w:jc w:val="center"/>
              <w:rPr>
                <w:rFonts w:ascii="Times New Roman" w:hAnsi="Times New Roman" w:cs="Times New Roman"/>
                <w:b/>
                <w:i/>
                <w:sz w:val="20"/>
                <w:szCs w:val="20"/>
              </w:rPr>
            </w:pPr>
            <w:r>
              <w:rPr>
                <w:rFonts w:ascii="Times New Roman" w:hAnsi="Times New Roman" w:cs="Times New Roman"/>
                <w:b/>
                <w:i/>
                <w:sz w:val="20"/>
                <w:szCs w:val="20"/>
              </w:rPr>
              <w:t>396 307,5</w:t>
            </w:r>
          </w:p>
        </w:tc>
        <w:tc>
          <w:tcPr>
            <w:tcW w:w="1418" w:type="dxa"/>
            <w:tcBorders>
              <w:top w:val="single" w:sz="4" w:space="0" w:color="auto"/>
              <w:bottom w:val="single" w:sz="4" w:space="0" w:color="auto"/>
            </w:tcBorders>
          </w:tcPr>
          <w:p w14:paraId="42981949" w14:textId="476845FC" w:rsidR="00AA53C0" w:rsidRPr="00AA53C0" w:rsidRDefault="00B93F92" w:rsidP="00587F43">
            <w:pPr>
              <w:pStyle w:val="ab"/>
              <w:jc w:val="center"/>
              <w:rPr>
                <w:rFonts w:ascii="Times New Roman" w:hAnsi="Times New Roman" w:cs="Times New Roman"/>
                <w:b/>
                <w:i/>
                <w:sz w:val="20"/>
                <w:szCs w:val="20"/>
              </w:rPr>
            </w:pPr>
            <w:r>
              <w:rPr>
                <w:rFonts w:ascii="Times New Roman" w:hAnsi="Times New Roman" w:cs="Times New Roman"/>
                <w:b/>
                <w:i/>
                <w:sz w:val="20"/>
                <w:szCs w:val="20"/>
              </w:rPr>
              <w:t>0,0</w:t>
            </w:r>
          </w:p>
        </w:tc>
        <w:tc>
          <w:tcPr>
            <w:tcW w:w="1276" w:type="dxa"/>
            <w:tcBorders>
              <w:top w:val="single" w:sz="4" w:space="0" w:color="auto"/>
              <w:bottom w:val="single" w:sz="4" w:space="0" w:color="auto"/>
            </w:tcBorders>
          </w:tcPr>
          <w:p w14:paraId="600EE7D3" w14:textId="06519FC7" w:rsidR="00AA53C0" w:rsidRPr="00AA53C0" w:rsidRDefault="00B93F92" w:rsidP="00587F43">
            <w:pPr>
              <w:pStyle w:val="ab"/>
              <w:jc w:val="center"/>
              <w:rPr>
                <w:rFonts w:ascii="Times New Roman" w:hAnsi="Times New Roman" w:cs="Times New Roman"/>
                <w:b/>
                <w:i/>
                <w:sz w:val="20"/>
                <w:szCs w:val="20"/>
              </w:rPr>
            </w:pPr>
            <w:r>
              <w:rPr>
                <w:rFonts w:ascii="Times New Roman" w:hAnsi="Times New Roman" w:cs="Times New Roman"/>
                <w:b/>
                <w:i/>
                <w:sz w:val="20"/>
                <w:szCs w:val="20"/>
              </w:rPr>
              <w:t>0,0</w:t>
            </w:r>
          </w:p>
        </w:tc>
        <w:tc>
          <w:tcPr>
            <w:tcW w:w="1559" w:type="dxa"/>
            <w:tcBorders>
              <w:top w:val="single" w:sz="4" w:space="0" w:color="auto"/>
              <w:bottom w:val="single" w:sz="4" w:space="0" w:color="auto"/>
            </w:tcBorders>
          </w:tcPr>
          <w:p w14:paraId="36E06F7B" w14:textId="046B56DC" w:rsidR="00AA53C0" w:rsidRPr="00AA53C0" w:rsidRDefault="00B93F92" w:rsidP="00CE7ACB">
            <w:pPr>
              <w:pStyle w:val="ab"/>
              <w:jc w:val="center"/>
              <w:rPr>
                <w:rFonts w:ascii="Times New Roman" w:hAnsi="Times New Roman" w:cs="Times New Roman"/>
                <w:b/>
                <w:i/>
                <w:sz w:val="20"/>
                <w:szCs w:val="20"/>
              </w:rPr>
            </w:pPr>
            <w:r>
              <w:rPr>
                <w:rFonts w:ascii="Times New Roman" w:hAnsi="Times New Roman" w:cs="Times New Roman"/>
                <w:b/>
                <w:i/>
                <w:sz w:val="20"/>
                <w:szCs w:val="20"/>
              </w:rPr>
              <w:t>180,9</w:t>
            </w:r>
          </w:p>
        </w:tc>
        <w:tc>
          <w:tcPr>
            <w:tcW w:w="1276" w:type="dxa"/>
            <w:tcBorders>
              <w:top w:val="single" w:sz="4" w:space="0" w:color="auto"/>
              <w:bottom w:val="single" w:sz="4" w:space="0" w:color="auto"/>
            </w:tcBorders>
          </w:tcPr>
          <w:p w14:paraId="5B2195C0" w14:textId="24EFE6ED" w:rsidR="00AA53C0" w:rsidRPr="00AA53C0" w:rsidRDefault="00B93F92" w:rsidP="00587F43">
            <w:pPr>
              <w:pStyle w:val="ab"/>
              <w:jc w:val="center"/>
              <w:rPr>
                <w:rFonts w:ascii="Times New Roman" w:hAnsi="Times New Roman" w:cs="Times New Roman"/>
                <w:b/>
                <w:i/>
                <w:sz w:val="20"/>
                <w:szCs w:val="20"/>
              </w:rPr>
            </w:pPr>
            <w:r>
              <w:rPr>
                <w:rFonts w:ascii="Times New Roman" w:hAnsi="Times New Roman" w:cs="Times New Roman"/>
                <w:b/>
                <w:i/>
                <w:sz w:val="20"/>
                <w:szCs w:val="20"/>
              </w:rPr>
              <w:t>589,3</w:t>
            </w:r>
          </w:p>
        </w:tc>
        <w:tc>
          <w:tcPr>
            <w:tcW w:w="1417" w:type="dxa"/>
            <w:tcBorders>
              <w:top w:val="single" w:sz="4" w:space="0" w:color="auto"/>
              <w:bottom w:val="single" w:sz="4" w:space="0" w:color="auto"/>
            </w:tcBorders>
          </w:tcPr>
          <w:p w14:paraId="327ADF50" w14:textId="227AE3FF" w:rsidR="00AA53C0" w:rsidRPr="00AA53C0" w:rsidRDefault="00B93F92" w:rsidP="00587F43">
            <w:pPr>
              <w:pStyle w:val="ab"/>
              <w:jc w:val="center"/>
              <w:rPr>
                <w:rFonts w:ascii="Times New Roman" w:hAnsi="Times New Roman" w:cs="Times New Roman"/>
                <w:b/>
                <w:i/>
                <w:sz w:val="20"/>
                <w:szCs w:val="20"/>
              </w:rPr>
            </w:pPr>
            <w:r>
              <w:rPr>
                <w:rFonts w:ascii="Times New Roman" w:hAnsi="Times New Roman" w:cs="Times New Roman"/>
                <w:b/>
                <w:i/>
                <w:sz w:val="20"/>
                <w:szCs w:val="20"/>
              </w:rPr>
              <w:t>0,0</w:t>
            </w:r>
          </w:p>
        </w:tc>
        <w:tc>
          <w:tcPr>
            <w:tcW w:w="1134" w:type="dxa"/>
            <w:tcBorders>
              <w:top w:val="single" w:sz="4" w:space="0" w:color="auto"/>
              <w:bottom w:val="single" w:sz="4" w:space="0" w:color="auto"/>
            </w:tcBorders>
          </w:tcPr>
          <w:p w14:paraId="2ED5BD81" w14:textId="5F897591" w:rsidR="00AA53C0" w:rsidRPr="00AA53C0" w:rsidRDefault="00B93F92" w:rsidP="00587F43">
            <w:pPr>
              <w:pStyle w:val="ab"/>
              <w:jc w:val="center"/>
              <w:rPr>
                <w:rFonts w:ascii="Times New Roman" w:hAnsi="Times New Roman" w:cs="Times New Roman"/>
                <w:b/>
                <w:i/>
                <w:sz w:val="20"/>
                <w:szCs w:val="20"/>
              </w:rPr>
            </w:pPr>
            <w:r>
              <w:rPr>
                <w:rFonts w:ascii="Times New Roman" w:hAnsi="Times New Roman" w:cs="Times New Roman"/>
                <w:b/>
                <w:i/>
                <w:sz w:val="20"/>
                <w:szCs w:val="20"/>
              </w:rPr>
              <w:t>0,0</w:t>
            </w:r>
          </w:p>
        </w:tc>
        <w:tc>
          <w:tcPr>
            <w:tcW w:w="1495" w:type="dxa"/>
            <w:tcBorders>
              <w:top w:val="single" w:sz="4" w:space="0" w:color="auto"/>
              <w:bottom w:val="single" w:sz="4" w:space="0" w:color="auto"/>
            </w:tcBorders>
          </w:tcPr>
          <w:p w14:paraId="58D3D59A" w14:textId="377023E7" w:rsidR="00AA53C0" w:rsidRPr="00AA53C0" w:rsidRDefault="00B93F92" w:rsidP="00587F43">
            <w:pPr>
              <w:pStyle w:val="ab"/>
              <w:jc w:val="center"/>
              <w:rPr>
                <w:rFonts w:ascii="Times New Roman" w:hAnsi="Times New Roman" w:cs="Times New Roman"/>
                <w:b/>
                <w:i/>
                <w:sz w:val="20"/>
                <w:szCs w:val="20"/>
              </w:rPr>
            </w:pPr>
            <w:r>
              <w:rPr>
                <w:rFonts w:ascii="Times New Roman" w:hAnsi="Times New Roman" w:cs="Times New Roman"/>
                <w:b/>
                <w:i/>
                <w:sz w:val="20"/>
                <w:szCs w:val="20"/>
              </w:rPr>
              <w:t>246,6</w:t>
            </w:r>
          </w:p>
        </w:tc>
      </w:tr>
    </w:tbl>
    <w:p w14:paraId="03D2A9B1" w14:textId="77777777" w:rsidR="002F66E2" w:rsidRPr="00CD2795" w:rsidRDefault="002F66E2" w:rsidP="002F66E2">
      <w:pPr>
        <w:pStyle w:val="ab"/>
        <w:jc w:val="both"/>
        <w:rPr>
          <w:rFonts w:ascii="Times New Roman" w:hAnsi="Times New Roman" w:cs="Times New Roman"/>
          <w:sz w:val="28"/>
          <w:szCs w:val="28"/>
        </w:rPr>
      </w:pPr>
    </w:p>
    <w:p w14:paraId="43C4A320" w14:textId="77777777" w:rsidR="002F66E2" w:rsidRDefault="002F66E2" w:rsidP="00ED38FB">
      <w:pPr>
        <w:pStyle w:val="ab"/>
        <w:jc w:val="center"/>
        <w:rPr>
          <w:rFonts w:ascii="Times New Roman" w:hAnsi="Times New Roman" w:cs="Times New Roman"/>
          <w:sz w:val="28"/>
          <w:szCs w:val="28"/>
        </w:rPr>
      </w:pPr>
    </w:p>
    <w:p w14:paraId="69B2D975" w14:textId="77777777" w:rsidR="005877D4" w:rsidRDefault="005877D4" w:rsidP="00ED38FB">
      <w:pPr>
        <w:pStyle w:val="ab"/>
        <w:jc w:val="center"/>
        <w:rPr>
          <w:rFonts w:ascii="Times New Roman" w:hAnsi="Times New Roman" w:cs="Times New Roman"/>
          <w:sz w:val="28"/>
          <w:szCs w:val="28"/>
        </w:rPr>
      </w:pPr>
    </w:p>
    <w:p w14:paraId="0D4D3C11" w14:textId="77777777" w:rsidR="005877D4" w:rsidRDefault="005877D4" w:rsidP="00ED38FB">
      <w:pPr>
        <w:pStyle w:val="ab"/>
        <w:jc w:val="center"/>
        <w:rPr>
          <w:rFonts w:ascii="Times New Roman" w:hAnsi="Times New Roman" w:cs="Times New Roman"/>
          <w:sz w:val="28"/>
          <w:szCs w:val="28"/>
        </w:rPr>
      </w:pPr>
    </w:p>
    <w:p w14:paraId="6706147E" w14:textId="77777777" w:rsidR="005877D4" w:rsidRDefault="005877D4" w:rsidP="00ED38FB">
      <w:pPr>
        <w:pStyle w:val="ab"/>
        <w:jc w:val="center"/>
        <w:rPr>
          <w:rFonts w:ascii="Times New Roman" w:hAnsi="Times New Roman" w:cs="Times New Roman"/>
          <w:sz w:val="28"/>
          <w:szCs w:val="28"/>
        </w:rPr>
      </w:pPr>
    </w:p>
    <w:p w14:paraId="6F4D0814" w14:textId="77777777" w:rsidR="005877D4" w:rsidRDefault="005877D4" w:rsidP="00ED38FB">
      <w:pPr>
        <w:pStyle w:val="ab"/>
        <w:jc w:val="center"/>
        <w:rPr>
          <w:rFonts w:ascii="Times New Roman" w:hAnsi="Times New Roman" w:cs="Times New Roman"/>
          <w:sz w:val="28"/>
          <w:szCs w:val="28"/>
        </w:rPr>
      </w:pPr>
    </w:p>
    <w:p w14:paraId="793BCD17" w14:textId="77777777" w:rsidR="005877D4" w:rsidRDefault="005877D4" w:rsidP="00ED38FB">
      <w:pPr>
        <w:pStyle w:val="ab"/>
        <w:jc w:val="center"/>
        <w:rPr>
          <w:rFonts w:ascii="Times New Roman" w:hAnsi="Times New Roman" w:cs="Times New Roman"/>
          <w:sz w:val="28"/>
          <w:szCs w:val="28"/>
        </w:rPr>
      </w:pPr>
    </w:p>
    <w:p w14:paraId="0637E5DE" w14:textId="77777777" w:rsidR="005877D4" w:rsidRDefault="005877D4" w:rsidP="00ED38FB">
      <w:pPr>
        <w:pStyle w:val="ab"/>
        <w:jc w:val="center"/>
        <w:rPr>
          <w:rFonts w:ascii="Times New Roman" w:hAnsi="Times New Roman" w:cs="Times New Roman"/>
          <w:sz w:val="28"/>
          <w:szCs w:val="28"/>
        </w:rPr>
        <w:sectPr w:rsidR="005877D4" w:rsidSect="00B031E7">
          <w:pgSz w:w="16838" w:h="11906" w:orient="landscape" w:code="9"/>
          <w:pgMar w:top="1134" w:right="1134" w:bottom="851" w:left="1134" w:header="709" w:footer="709" w:gutter="0"/>
          <w:cols w:space="708"/>
          <w:docGrid w:linePitch="360"/>
        </w:sectPr>
      </w:pPr>
    </w:p>
    <w:p w14:paraId="297A2887" w14:textId="23D66A15" w:rsidR="005877D4" w:rsidRPr="00CD2795" w:rsidRDefault="005877D4" w:rsidP="005877D4">
      <w:pPr>
        <w:pStyle w:val="ab"/>
        <w:jc w:val="right"/>
        <w:rPr>
          <w:rFonts w:ascii="Times New Roman" w:hAnsi="Times New Roman" w:cs="Times New Roman"/>
          <w:sz w:val="28"/>
          <w:szCs w:val="28"/>
        </w:rPr>
      </w:pPr>
      <w:r w:rsidRPr="00CD2795">
        <w:rPr>
          <w:rFonts w:ascii="Times New Roman" w:hAnsi="Times New Roman" w:cs="Times New Roman"/>
          <w:sz w:val="28"/>
          <w:szCs w:val="28"/>
        </w:rPr>
        <w:lastRenderedPageBreak/>
        <w:t xml:space="preserve">Приложение № </w:t>
      </w:r>
      <w:r w:rsidR="00185159">
        <w:rPr>
          <w:rFonts w:ascii="Times New Roman" w:hAnsi="Times New Roman" w:cs="Times New Roman"/>
          <w:sz w:val="28"/>
          <w:szCs w:val="28"/>
        </w:rPr>
        <w:t>2</w:t>
      </w:r>
    </w:p>
    <w:p w14:paraId="4E718355" w14:textId="5DD7BCF7" w:rsidR="005877D4" w:rsidRDefault="005877D4" w:rsidP="005877D4">
      <w:pPr>
        <w:pStyle w:val="ab"/>
        <w:jc w:val="right"/>
        <w:rPr>
          <w:rFonts w:ascii="Times New Roman" w:hAnsi="Times New Roman" w:cs="Times New Roman"/>
          <w:sz w:val="28"/>
          <w:szCs w:val="28"/>
        </w:rPr>
      </w:pPr>
      <w:r>
        <w:rPr>
          <w:rFonts w:ascii="Times New Roman" w:hAnsi="Times New Roman" w:cs="Times New Roman"/>
          <w:sz w:val="28"/>
          <w:szCs w:val="28"/>
        </w:rPr>
        <w:t xml:space="preserve">к </w:t>
      </w:r>
      <w:r w:rsidR="001D6830">
        <w:rPr>
          <w:rFonts w:ascii="Times New Roman" w:hAnsi="Times New Roman" w:cs="Times New Roman"/>
          <w:sz w:val="28"/>
          <w:szCs w:val="28"/>
        </w:rPr>
        <w:t>О</w:t>
      </w:r>
      <w:r>
        <w:rPr>
          <w:rFonts w:ascii="Times New Roman" w:hAnsi="Times New Roman" w:cs="Times New Roman"/>
          <w:sz w:val="28"/>
          <w:szCs w:val="28"/>
        </w:rPr>
        <w:t xml:space="preserve">тчету о </w:t>
      </w:r>
      <w:r w:rsidR="001D6830">
        <w:rPr>
          <w:rFonts w:ascii="Times New Roman" w:hAnsi="Times New Roman" w:cs="Times New Roman"/>
          <w:sz w:val="28"/>
          <w:szCs w:val="28"/>
        </w:rPr>
        <w:t>деятельности</w:t>
      </w:r>
      <w:r>
        <w:rPr>
          <w:rFonts w:ascii="Times New Roman" w:hAnsi="Times New Roman" w:cs="Times New Roman"/>
          <w:sz w:val="28"/>
          <w:szCs w:val="28"/>
        </w:rPr>
        <w:t xml:space="preserve"> Контрольно-</w:t>
      </w:r>
    </w:p>
    <w:p w14:paraId="73C827DF" w14:textId="77777777" w:rsidR="005877D4" w:rsidRDefault="005877D4" w:rsidP="005877D4">
      <w:pPr>
        <w:pStyle w:val="ab"/>
        <w:jc w:val="right"/>
        <w:rPr>
          <w:rFonts w:ascii="Times New Roman" w:hAnsi="Times New Roman" w:cs="Times New Roman"/>
          <w:sz w:val="28"/>
          <w:szCs w:val="28"/>
        </w:rPr>
      </w:pPr>
      <w:r>
        <w:rPr>
          <w:rFonts w:ascii="Times New Roman" w:hAnsi="Times New Roman" w:cs="Times New Roman"/>
          <w:sz w:val="28"/>
          <w:szCs w:val="28"/>
        </w:rPr>
        <w:t xml:space="preserve">счетной палаты Эвенкийского </w:t>
      </w:r>
    </w:p>
    <w:p w14:paraId="60AE879A" w14:textId="77777777" w:rsidR="005877D4" w:rsidRDefault="005877D4" w:rsidP="005877D4">
      <w:pPr>
        <w:pStyle w:val="ab"/>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14:paraId="229506DF" w14:textId="77777777" w:rsidR="005877D4" w:rsidRDefault="005877D4" w:rsidP="005877D4">
      <w:pPr>
        <w:pStyle w:val="ab"/>
        <w:jc w:val="right"/>
        <w:rPr>
          <w:rFonts w:ascii="Times New Roman" w:hAnsi="Times New Roman" w:cs="Times New Roman"/>
          <w:sz w:val="28"/>
          <w:szCs w:val="28"/>
        </w:rPr>
      </w:pPr>
    </w:p>
    <w:p w14:paraId="4A357061" w14:textId="77777777" w:rsidR="005877D4" w:rsidRDefault="005877D4" w:rsidP="005877D4">
      <w:pPr>
        <w:pStyle w:val="ab"/>
        <w:jc w:val="center"/>
        <w:rPr>
          <w:rFonts w:ascii="Times New Roman" w:hAnsi="Times New Roman" w:cs="Times New Roman"/>
          <w:sz w:val="28"/>
          <w:szCs w:val="28"/>
        </w:rPr>
      </w:pPr>
      <w:r>
        <w:rPr>
          <w:rFonts w:ascii="Times New Roman" w:hAnsi="Times New Roman" w:cs="Times New Roman"/>
          <w:sz w:val="28"/>
          <w:szCs w:val="28"/>
        </w:rPr>
        <w:t>Проведение внешней проверки годовой бюджетной отчетности</w:t>
      </w:r>
    </w:p>
    <w:p w14:paraId="7F250B22" w14:textId="52922ABA" w:rsidR="005877D4" w:rsidRDefault="005877D4" w:rsidP="005877D4">
      <w:pPr>
        <w:pStyle w:val="ab"/>
        <w:jc w:val="center"/>
        <w:rPr>
          <w:rFonts w:ascii="Times New Roman" w:hAnsi="Times New Roman" w:cs="Times New Roman"/>
          <w:sz w:val="28"/>
          <w:szCs w:val="28"/>
        </w:rPr>
      </w:pPr>
      <w:r>
        <w:rPr>
          <w:rFonts w:ascii="Times New Roman" w:hAnsi="Times New Roman" w:cs="Times New Roman"/>
          <w:sz w:val="28"/>
          <w:szCs w:val="28"/>
        </w:rPr>
        <w:t>главных администраторов бюджетных средств в 202</w:t>
      </w:r>
      <w:r w:rsidR="00185159">
        <w:rPr>
          <w:rFonts w:ascii="Times New Roman" w:hAnsi="Times New Roman" w:cs="Times New Roman"/>
          <w:sz w:val="28"/>
          <w:szCs w:val="28"/>
        </w:rPr>
        <w:t>3</w:t>
      </w:r>
      <w:r>
        <w:rPr>
          <w:rFonts w:ascii="Times New Roman" w:hAnsi="Times New Roman" w:cs="Times New Roman"/>
          <w:sz w:val="28"/>
          <w:szCs w:val="28"/>
        </w:rPr>
        <w:t xml:space="preserve"> году</w:t>
      </w:r>
      <w:r w:rsidR="00DC6BB7">
        <w:rPr>
          <w:rFonts w:ascii="Times New Roman" w:hAnsi="Times New Roman" w:cs="Times New Roman"/>
          <w:sz w:val="28"/>
          <w:szCs w:val="28"/>
        </w:rPr>
        <w:t>.</w:t>
      </w:r>
    </w:p>
    <w:p w14:paraId="4B2905A5" w14:textId="77777777" w:rsidR="005877D4" w:rsidRDefault="005877D4" w:rsidP="005877D4">
      <w:pPr>
        <w:pStyle w:val="ab"/>
        <w:jc w:val="center"/>
        <w:rPr>
          <w:rFonts w:ascii="Times New Roman" w:hAnsi="Times New Roman" w:cs="Times New Roman"/>
          <w:sz w:val="28"/>
          <w:szCs w:val="28"/>
        </w:rPr>
      </w:pPr>
    </w:p>
    <w:tbl>
      <w:tblPr>
        <w:tblStyle w:val="ad"/>
        <w:tblW w:w="0" w:type="auto"/>
        <w:tblLook w:val="04A0" w:firstRow="1" w:lastRow="0" w:firstColumn="1" w:lastColumn="0" w:noHBand="0" w:noVBand="1"/>
      </w:tblPr>
      <w:tblGrid>
        <w:gridCol w:w="1931"/>
        <w:gridCol w:w="554"/>
        <w:gridCol w:w="7085"/>
      </w:tblGrid>
      <w:tr w:rsidR="005877D4" w14:paraId="5DF75A2D" w14:textId="77777777" w:rsidTr="00F01CDE">
        <w:tc>
          <w:tcPr>
            <w:tcW w:w="1931" w:type="dxa"/>
          </w:tcPr>
          <w:p w14:paraId="7FCA732A" w14:textId="77777777" w:rsidR="005877D4" w:rsidRPr="00411C33" w:rsidRDefault="005877D4" w:rsidP="005877D4">
            <w:pPr>
              <w:pStyle w:val="ab"/>
              <w:jc w:val="center"/>
              <w:rPr>
                <w:rFonts w:ascii="Times New Roman" w:hAnsi="Times New Roman" w:cs="Times New Roman"/>
                <w:sz w:val="18"/>
                <w:szCs w:val="18"/>
              </w:rPr>
            </w:pPr>
            <w:r w:rsidRPr="00411C33">
              <w:rPr>
                <w:rFonts w:ascii="Times New Roman" w:hAnsi="Times New Roman" w:cs="Times New Roman"/>
                <w:sz w:val="18"/>
                <w:szCs w:val="18"/>
              </w:rPr>
              <w:t>МО</w:t>
            </w:r>
          </w:p>
        </w:tc>
        <w:tc>
          <w:tcPr>
            <w:tcW w:w="554" w:type="dxa"/>
          </w:tcPr>
          <w:p w14:paraId="14B10580" w14:textId="77777777" w:rsidR="005877D4" w:rsidRPr="00411C33" w:rsidRDefault="005877D4" w:rsidP="005877D4">
            <w:pPr>
              <w:pStyle w:val="ab"/>
              <w:jc w:val="center"/>
              <w:rPr>
                <w:rFonts w:ascii="Times New Roman" w:hAnsi="Times New Roman" w:cs="Times New Roman"/>
                <w:sz w:val="18"/>
                <w:szCs w:val="18"/>
              </w:rPr>
            </w:pPr>
            <w:r w:rsidRPr="00411C33">
              <w:rPr>
                <w:rFonts w:ascii="Times New Roman" w:hAnsi="Times New Roman" w:cs="Times New Roman"/>
                <w:sz w:val="18"/>
                <w:szCs w:val="18"/>
              </w:rPr>
              <w:t>№</w:t>
            </w:r>
          </w:p>
        </w:tc>
        <w:tc>
          <w:tcPr>
            <w:tcW w:w="7085" w:type="dxa"/>
          </w:tcPr>
          <w:p w14:paraId="662CC10F" w14:textId="77777777" w:rsidR="005877D4" w:rsidRPr="00411C33" w:rsidRDefault="005877D4" w:rsidP="005877D4">
            <w:pPr>
              <w:pStyle w:val="ab"/>
              <w:jc w:val="center"/>
              <w:rPr>
                <w:rFonts w:ascii="Times New Roman" w:hAnsi="Times New Roman" w:cs="Times New Roman"/>
                <w:sz w:val="18"/>
                <w:szCs w:val="18"/>
              </w:rPr>
            </w:pPr>
            <w:r w:rsidRPr="00411C33">
              <w:rPr>
                <w:rFonts w:ascii="Times New Roman" w:hAnsi="Times New Roman" w:cs="Times New Roman"/>
                <w:sz w:val="18"/>
                <w:szCs w:val="18"/>
              </w:rPr>
              <w:t>ГАБС</w:t>
            </w:r>
          </w:p>
        </w:tc>
      </w:tr>
      <w:tr w:rsidR="00F01CDE" w:rsidRPr="00133676" w14:paraId="133260DD" w14:textId="77777777" w:rsidTr="00F01CDE">
        <w:tc>
          <w:tcPr>
            <w:tcW w:w="1931" w:type="dxa"/>
            <w:vMerge w:val="restart"/>
            <w:vAlign w:val="center"/>
          </w:tcPr>
          <w:p w14:paraId="754B689B" w14:textId="77777777" w:rsidR="00F01CDE" w:rsidRPr="00411C33" w:rsidRDefault="00F01CDE" w:rsidP="0098298B">
            <w:pPr>
              <w:pStyle w:val="ab"/>
              <w:jc w:val="center"/>
              <w:rPr>
                <w:rFonts w:ascii="Times New Roman" w:hAnsi="Times New Roman" w:cs="Times New Roman"/>
                <w:sz w:val="20"/>
                <w:szCs w:val="20"/>
              </w:rPr>
            </w:pPr>
            <w:r w:rsidRPr="00411C33">
              <w:rPr>
                <w:rFonts w:ascii="Times New Roman" w:hAnsi="Times New Roman" w:cs="Times New Roman"/>
                <w:sz w:val="20"/>
                <w:szCs w:val="20"/>
              </w:rPr>
              <w:t>Эвенкийский муниципальный район</w:t>
            </w:r>
          </w:p>
        </w:tc>
        <w:tc>
          <w:tcPr>
            <w:tcW w:w="554" w:type="dxa"/>
            <w:vAlign w:val="center"/>
          </w:tcPr>
          <w:p w14:paraId="68F8F09A" w14:textId="77777777" w:rsidR="00F01CDE" w:rsidRPr="00411C33" w:rsidRDefault="00F01CDE"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1</w:t>
            </w:r>
          </w:p>
        </w:tc>
        <w:tc>
          <w:tcPr>
            <w:tcW w:w="7085" w:type="dxa"/>
          </w:tcPr>
          <w:p w14:paraId="31332C2C" w14:textId="77777777" w:rsidR="00F01CDE" w:rsidRPr="00411C33" w:rsidRDefault="00F01CDE" w:rsidP="00B47E78">
            <w:pPr>
              <w:pStyle w:val="ab"/>
              <w:jc w:val="both"/>
              <w:rPr>
                <w:rFonts w:ascii="Times New Roman" w:hAnsi="Times New Roman" w:cs="Times New Roman"/>
                <w:sz w:val="20"/>
                <w:szCs w:val="20"/>
              </w:rPr>
            </w:pPr>
            <w:r w:rsidRPr="00411C33">
              <w:rPr>
                <w:rFonts w:ascii="Times New Roman" w:hAnsi="Times New Roman" w:cs="Times New Roman"/>
                <w:sz w:val="20"/>
                <w:szCs w:val="20"/>
              </w:rPr>
              <w:t>Департамент финансов Эвенкийского муниципального района</w:t>
            </w:r>
          </w:p>
        </w:tc>
      </w:tr>
      <w:tr w:rsidR="00F01CDE" w:rsidRPr="00133676" w14:paraId="07DE5221" w14:textId="77777777" w:rsidTr="00F01CDE">
        <w:tc>
          <w:tcPr>
            <w:tcW w:w="1931" w:type="dxa"/>
            <w:vMerge/>
          </w:tcPr>
          <w:p w14:paraId="0EBABFB3" w14:textId="77777777" w:rsidR="00F01CDE" w:rsidRPr="00411C33" w:rsidRDefault="00F01CDE" w:rsidP="005877D4">
            <w:pPr>
              <w:pStyle w:val="ab"/>
              <w:jc w:val="both"/>
              <w:rPr>
                <w:rFonts w:ascii="Times New Roman" w:hAnsi="Times New Roman" w:cs="Times New Roman"/>
                <w:sz w:val="20"/>
                <w:szCs w:val="20"/>
              </w:rPr>
            </w:pPr>
          </w:p>
        </w:tc>
        <w:tc>
          <w:tcPr>
            <w:tcW w:w="554" w:type="dxa"/>
            <w:vAlign w:val="center"/>
          </w:tcPr>
          <w:p w14:paraId="2D58FF75" w14:textId="77777777" w:rsidR="00F01CDE" w:rsidRPr="00411C33" w:rsidRDefault="00F01CDE"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2</w:t>
            </w:r>
          </w:p>
        </w:tc>
        <w:tc>
          <w:tcPr>
            <w:tcW w:w="7085" w:type="dxa"/>
          </w:tcPr>
          <w:p w14:paraId="4A4D05A4" w14:textId="77777777" w:rsidR="00F01CDE" w:rsidRPr="00411C33" w:rsidRDefault="00F01CDE"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Администрация Эвенкийского муниципального района</w:t>
            </w:r>
          </w:p>
        </w:tc>
      </w:tr>
      <w:tr w:rsidR="00F01CDE" w:rsidRPr="00133676" w14:paraId="51FF9319" w14:textId="77777777" w:rsidTr="00F01CDE">
        <w:tc>
          <w:tcPr>
            <w:tcW w:w="1931" w:type="dxa"/>
            <w:vMerge/>
          </w:tcPr>
          <w:p w14:paraId="77015E87" w14:textId="77777777" w:rsidR="00F01CDE" w:rsidRPr="00411C33" w:rsidRDefault="00F01CDE" w:rsidP="005877D4">
            <w:pPr>
              <w:pStyle w:val="ab"/>
              <w:jc w:val="both"/>
              <w:rPr>
                <w:rFonts w:ascii="Times New Roman" w:hAnsi="Times New Roman" w:cs="Times New Roman"/>
                <w:sz w:val="20"/>
                <w:szCs w:val="20"/>
              </w:rPr>
            </w:pPr>
          </w:p>
        </w:tc>
        <w:tc>
          <w:tcPr>
            <w:tcW w:w="554" w:type="dxa"/>
            <w:vAlign w:val="center"/>
          </w:tcPr>
          <w:p w14:paraId="0A945722" w14:textId="77777777" w:rsidR="00F01CDE" w:rsidRPr="00411C33" w:rsidRDefault="00F01CDE"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3</w:t>
            </w:r>
          </w:p>
        </w:tc>
        <w:tc>
          <w:tcPr>
            <w:tcW w:w="7085" w:type="dxa"/>
          </w:tcPr>
          <w:p w14:paraId="77DF7104" w14:textId="77777777" w:rsidR="00F01CDE" w:rsidRPr="00411C33" w:rsidRDefault="00F01CDE" w:rsidP="003320F7">
            <w:pPr>
              <w:pStyle w:val="ab"/>
              <w:jc w:val="both"/>
              <w:rPr>
                <w:rFonts w:ascii="Times New Roman" w:hAnsi="Times New Roman" w:cs="Times New Roman"/>
                <w:sz w:val="20"/>
                <w:szCs w:val="20"/>
              </w:rPr>
            </w:pPr>
            <w:r w:rsidRPr="00411C33">
              <w:rPr>
                <w:rFonts w:ascii="Times New Roman" w:hAnsi="Times New Roman" w:cs="Times New Roman"/>
                <w:sz w:val="20"/>
                <w:szCs w:val="20"/>
              </w:rPr>
              <w:t>Департамент земельно-имущественных отношений Администрации Эвенкийского муниципального района</w:t>
            </w:r>
          </w:p>
        </w:tc>
      </w:tr>
      <w:tr w:rsidR="00F01CDE" w:rsidRPr="00133676" w14:paraId="1BB602F4" w14:textId="77777777" w:rsidTr="00F01CDE">
        <w:tc>
          <w:tcPr>
            <w:tcW w:w="1931" w:type="dxa"/>
            <w:vMerge/>
          </w:tcPr>
          <w:p w14:paraId="54BB0E9B" w14:textId="77777777" w:rsidR="00F01CDE" w:rsidRPr="00411C33" w:rsidRDefault="00F01CDE" w:rsidP="005877D4">
            <w:pPr>
              <w:pStyle w:val="ab"/>
              <w:jc w:val="both"/>
              <w:rPr>
                <w:rFonts w:ascii="Times New Roman" w:hAnsi="Times New Roman" w:cs="Times New Roman"/>
                <w:sz w:val="20"/>
                <w:szCs w:val="20"/>
              </w:rPr>
            </w:pPr>
          </w:p>
        </w:tc>
        <w:tc>
          <w:tcPr>
            <w:tcW w:w="554" w:type="dxa"/>
            <w:vAlign w:val="center"/>
          </w:tcPr>
          <w:p w14:paraId="272C390F" w14:textId="77777777" w:rsidR="00F01CDE" w:rsidRPr="00411C33" w:rsidRDefault="00F01CDE"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4</w:t>
            </w:r>
          </w:p>
        </w:tc>
        <w:tc>
          <w:tcPr>
            <w:tcW w:w="7085" w:type="dxa"/>
          </w:tcPr>
          <w:p w14:paraId="6695CBBD" w14:textId="77777777" w:rsidR="00F01CDE" w:rsidRPr="00411C33" w:rsidRDefault="00F01CDE"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Эвенкийский районный Совет депутатов</w:t>
            </w:r>
          </w:p>
        </w:tc>
      </w:tr>
      <w:tr w:rsidR="00F01CDE" w:rsidRPr="00133676" w14:paraId="3C4164C5" w14:textId="77777777" w:rsidTr="00F01CDE">
        <w:tc>
          <w:tcPr>
            <w:tcW w:w="1931" w:type="dxa"/>
            <w:vMerge/>
          </w:tcPr>
          <w:p w14:paraId="309C16B2" w14:textId="77777777" w:rsidR="00F01CDE" w:rsidRPr="00411C33" w:rsidRDefault="00F01CDE" w:rsidP="005877D4">
            <w:pPr>
              <w:pStyle w:val="ab"/>
              <w:jc w:val="both"/>
              <w:rPr>
                <w:rFonts w:ascii="Times New Roman" w:hAnsi="Times New Roman" w:cs="Times New Roman"/>
                <w:sz w:val="20"/>
                <w:szCs w:val="20"/>
              </w:rPr>
            </w:pPr>
          </w:p>
        </w:tc>
        <w:tc>
          <w:tcPr>
            <w:tcW w:w="554" w:type="dxa"/>
            <w:vAlign w:val="center"/>
          </w:tcPr>
          <w:p w14:paraId="6F1F6C26" w14:textId="77777777" w:rsidR="00F01CDE" w:rsidRPr="00411C33" w:rsidRDefault="00F01CDE"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5</w:t>
            </w:r>
          </w:p>
        </w:tc>
        <w:tc>
          <w:tcPr>
            <w:tcW w:w="7085" w:type="dxa"/>
          </w:tcPr>
          <w:p w14:paraId="2384E491" w14:textId="77777777" w:rsidR="00F01CDE" w:rsidRPr="00411C33" w:rsidRDefault="00F01CDE"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Управление культуры Администрации Эвенкийского муниципального района</w:t>
            </w:r>
          </w:p>
        </w:tc>
      </w:tr>
      <w:tr w:rsidR="00F01CDE" w:rsidRPr="00133676" w14:paraId="09DDAE2B" w14:textId="77777777" w:rsidTr="00F01CDE">
        <w:tc>
          <w:tcPr>
            <w:tcW w:w="1931" w:type="dxa"/>
            <w:vMerge/>
          </w:tcPr>
          <w:p w14:paraId="33C3A818" w14:textId="77777777" w:rsidR="00F01CDE" w:rsidRPr="00411C33" w:rsidRDefault="00F01CDE" w:rsidP="005877D4">
            <w:pPr>
              <w:pStyle w:val="ab"/>
              <w:jc w:val="both"/>
              <w:rPr>
                <w:rFonts w:ascii="Times New Roman" w:hAnsi="Times New Roman" w:cs="Times New Roman"/>
                <w:sz w:val="20"/>
                <w:szCs w:val="20"/>
              </w:rPr>
            </w:pPr>
          </w:p>
        </w:tc>
        <w:tc>
          <w:tcPr>
            <w:tcW w:w="554" w:type="dxa"/>
            <w:vAlign w:val="center"/>
          </w:tcPr>
          <w:p w14:paraId="741461FA" w14:textId="77777777" w:rsidR="00F01CDE" w:rsidRPr="00411C33" w:rsidRDefault="00F01CDE"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6</w:t>
            </w:r>
          </w:p>
        </w:tc>
        <w:tc>
          <w:tcPr>
            <w:tcW w:w="7085" w:type="dxa"/>
          </w:tcPr>
          <w:p w14:paraId="4CFFBC0A" w14:textId="77777777" w:rsidR="00F01CDE" w:rsidRPr="00411C33" w:rsidRDefault="00F01CDE"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Управление образования Администрации Эвенкийского муниципального района</w:t>
            </w:r>
          </w:p>
        </w:tc>
      </w:tr>
      <w:tr w:rsidR="00F01CDE" w:rsidRPr="00133676" w14:paraId="205DAC4B" w14:textId="77777777" w:rsidTr="00F01CDE">
        <w:tc>
          <w:tcPr>
            <w:tcW w:w="1931" w:type="dxa"/>
            <w:vMerge/>
          </w:tcPr>
          <w:p w14:paraId="186F55A1" w14:textId="77777777" w:rsidR="00F01CDE" w:rsidRPr="00411C33" w:rsidRDefault="00F01CDE" w:rsidP="00185159">
            <w:pPr>
              <w:pStyle w:val="ab"/>
              <w:jc w:val="both"/>
              <w:rPr>
                <w:rFonts w:ascii="Times New Roman" w:hAnsi="Times New Roman" w:cs="Times New Roman"/>
                <w:sz w:val="20"/>
                <w:szCs w:val="20"/>
              </w:rPr>
            </w:pPr>
          </w:p>
        </w:tc>
        <w:tc>
          <w:tcPr>
            <w:tcW w:w="554" w:type="dxa"/>
            <w:vAlign w:val="center"/>
          </w:tcPr>
          <w:p w14:paraId="0234C933" w14:textId="77777777" w:rsidR="00F01CDE" w:rsidRPr="00411C33" w:rsidRDefault="00F01CDE" w:rsidP="00185159">
            <w:pPr>
              <w:pStyle w:val="ab"/>
              <w:jc w:val="center"/>
              <w:rPr>
                <w:rFonts w:ascii="Times New Roman" w:hAnsi="Times New Roman" w:cs="Times New Roman"/>
                <w:sz w:val="20"/>
                <w:szCs w:val="20"/>
              </w:rPr>
            </w:pPr>
            <w:r w:rsidRPr="00411C33">
              <w:rPr>
                <w:rFonts w:ascii="Times New Roman" w:hAnsi="Times New Roman" w:cs="Times New Roman"/>
                <w:sz w:val="20"/>
                <w:szCs w:val="20"/>
              </w:rPr>
              <w:t>7</w:t>
            </w:r>
          </w:p>
        </w:tc>
        <w:tc>
          <w:tcPr>
            <w:tcW w:w="7085" w:type="dxa"/>
          </w:tcPr>
          <w:p w14:paraId="3E17567C" w14:textId="4691B1C9" w:rsidR="00F01CDE" w:rsidRPr="00411C33" w:rsidRDefault="00F01CDE" w:rsidP="00185159">
            <w:pPr>
              <w:pStyle w:val="ab"/>
              <w:jc w:val="both"/>
              <w:rPr>
                <w:rFonts w:ascii="Times New Roman" w:hAnsi="Times New Roman" w:cs="Times New Roman"/>
                <w:sz w:val="20"/>
                <w:szCs w:val="20"/>
              </w:rPr>
            </w:pPr>
            <w:r w:rsidRPr="00411C33">
              <w:rPr>
                <w:rFonts w:ascii="Times New Roman" w:hAnsi="Times New Roman" w:cs="Times New Roman"/>
                <w:sz w:val="20"/>
                <w:szCs w:val="20"/>
              </w:rPr>
              <w:t>Департамент капитального строительства Администрации Эвенкийского муниципального района</w:t>
            </w:r>
          </w:p>
        </w:tc>
      </w:tr>
      <w:tr w:rsidR="00F01CDE" w:rsidRPr="00133676" w14:paraId="52BB3C52" w14:textId="77777777" w:rsidTr="00F01CDE">
        <w:tc>
          <w:tcPr>
            <w:tcW w:w="1931" w:type="dxa"/>
            <w:vMerge/>
          </w:tcPr>
          <w:p w14:paraId="44A76A2D" w14:textId="77777777" w:rsidR="00F01CDE" w:rsidRPr="00411C33" w:rsidRDefault="00F01CDE" w:rsidP="00185159">
            <w:pPr>
              <w:pStyle w:val="ab"/>
              <w:jc w:val="both"/>
              <w:rPr>
                <w:rFonts w:ascii="Times New Roman" w:hAnsi="Times New Roman" w:cs="Times New Roman"/>
                <w:sz w:val="20"/>
                <w:szCs w:val="20"/>
              </w:rPr>
            </w:pPr>
          </w:p>
        </w:tc>
        <w:tc>
          <w:tcPr>
            <w:tcW w:w="554" w:type="dxa"/>
            <w:vAlign w:val="center"/>
          </w:tcPr>
          <w:p w14:paraId="65A10B46" w14:textId="77777777" w:rsidR="00F01CDE" w:rsidRPr="00411C33" w:rsidRDefault="00F01CDE" w:rsidP="00185159">
            <w:pPr>
              <w:pStyle w:val="ab"/>
              <w:jc w:val="center"/>
              <w:rPr>
                <w:rFonts w:ascii="Times New Roman" w:hAnsi="Times New Roman" w:cs="Times New Roman"/>
                <w:sz w:val="20"/>
                <w:szCs w:val="20"/>
              </w:rPr>
            </w:pPr>
            <w:r w:rsidRPr="00411C33">
              <w:rPr>
                <w:rFonts w:ascii="Times New Roman" w:hAnsi="Times New Roman" w:cs="Times New Roman"/>
                <w:sz w:val="20"/>
                <w:szCs w:val="20"/>
              </w:rPr>
              <w:t>8</w:t>
            </w:r>
          </w:p>
        </w:tc>
        <w:tc>
          <w:tcPr>
            <w:tcW w:w="7085" w:type="dxa"/>
          </w:tcPr>
          <w:p w14:paraId="6E3A6ED8" w14:textId="60F00300" w:rsidR="00F01CDE" w:rsidRPr="00411C33" w:rsidRDefault="00F01CDE" w:rsidP="00185159">
            <w:pPr>
              <w:pStyle w:val="ab"/>
              <w:jc w:val="both"/>
              <w:rPr>
                <w:rFonts w:ascii="Times New Roman" w:hAnsi="Times New Roman" w:cs="Times New Roman"/>
                <w:sz w:val="20"/>
                <w:szCs w:val="20"/>
              </w:rPr>
            </w:pPr>
            <w:r w:rsidRPr="00411C33">
              <w:rPr>
                <w:rFonts w:ascii="Times New Roman" w:hAnsi="Times New Roman" w:cs="Times New Roman"/>
                <w:sz w:val="20"/>
                <w:szCs w:val="20"/>
              </w:rPr>
              <w:t>Департамент инженерного обеспечения Администрации Эвенкийского муниципального района</w:t>
            </w:r>
          </w:p>
        </w:tc>
      </w:tr>
      <w:tr w:rsidR="00F01CDE" w:rsidRPr="00133676" w14:paraId="32429858" w14:textId="77777777" w:rsidTr="00F01CDE">
        <w:tc>
          <w:tcPr>
            <w:tcW w:w="1931" w:type="dxa"/>
            <w:vMerge/>
          </w:tcPr>
          <w:p w14:paraId="7405E656" w14:textId="77777777" w:rsidR="00F01CDE" w:rsidRPr="00411C33" w:rsidRDefault="00F01CDE" w:rsidP="00185159">
            <w:pPr>
              <w:pStyle w:val="ab"/>
              <w:jc w:val="both"/>
              <w:rPr>
                <w:rFonts w:ascii="Times New Roman" w:hAnsi="Times New Roman" w:cs="Times New Roman"/>
                <w:sz w:val="20"/>
                <w:szCs w:val="20"/>
              </w:rPr>
            </w:pPr>
          </w:p>
        </w:tc>
        <w:tc>
          <w:tcPr>
            <w:tcW w:w="554" w:type="dxa"/>
            <w:vAlign w:val="center"/>
          </w:tcPr>
          <w:p w14:paraId="21625533" w14:textId="77777777" w:rsidR="00F01CDE" w:rsidRPr="00411C33" w:rsidRDefault="00F01CDE" w:rsidP="00185159">
            <w:pPr>
              <w:pStyle w:val="ab"/>
              <w:jc w:val="center"/>
              <w:rPr>
                <w:rFonts w:ascii="Times New Roman" w:hAnsi="Times New Roman" w:cs="Times New Roman"/>
                <w:sz w:val="20"/>
                <w:szCs w:val="20"/>
              </w:rPr>
            </w:pPr>
            <w:r w:rsidRPr="00411C33">
              <w:rPr>
                <w:rFonts w:ascii="Times New Roman" w:hAnsi="Times New Roman" w:cs="Times New Roman"/>
                <w:sz w:val="20"/>
                <w:szCs w:val="20"/>
              </w:rPr>
              <w:t>9</w:t>
            </w:r>
          </w:p>
        </w:tc>
        <w:tc>
          <w:tcPr>
            <w:tcW w:w="7085" w:type="dxa"/>
          </w:tcPr>
          <w:p w14:paraId="546B44FE" w14:textId="628C1BB7" w:rsidR="00F01CDE" w:rsidRPr="00411C33" w:rsidRDefault="00F01CDE" w:rsidP="00185159">
            <w:pPr>
              <w:pStyle w:val="ab"/>
              <w:jc w:val="both"/>
              <w:rPr>
                <w:rFonts w:ascii="Times New Roman" w:hAnsi="Times New Roman" w:cs="Times New Roman"/>
                <w:sz w:val="20"/>
                <w:szCs w:val="20"/>
              </w:rPr>
            </w:pPr>
            <w:r w:rsidRPr="00411C33">
              <w:rPr>
                <w:rFonts w:ascii="Times New Roman" w:hAnsi="Times New Roman" w:cs="Times New Roman"/>
                <w:sz w:val="20"/>
                <w:szCs w:val="20"/>
              </w:rPr>
              <w:t>Департамент по делам коренных малочисленных народов Севера Администрации Эвенкийского муниципального района</w:t>
            </w:r>
          </w:p>
        </w:tc>
      </w:tr>
      <w:tr w:rsidR="00F01CDE" w:rsidRPr="00133676" w14:paraId="021447F7" w14:textId="77777777" w:rsidTr="00F01CDE">
        <w:tc>
          <w:tcPr>
            <w:tcW w:w="1931" w:type="dxa"/>
            <w:vMerge/>
          </w:tcPr>
          <w:p w14:paraId="3FDB3A2A" w14:textId="77777777" w:rsidR="00F01CDE" w:rsidRPr="00411C33" w:rsidRDefault="00F01CDE" w:rsidP="00185159">
            <w:pPr>
              <w:pStyle w:val="ab"/>
              <w:jc w:val="both"/>
              <w:rPr>
                <w:rFonts w:ascii="Times New Roman" w:hAnsi="Times New Roman" w:cs="Times New Roman"/>
                <w:sz w:val="20"/>
                <w:szCs w:val="20"/>
              </w:rPr>
            </w:pPr>
          </w:p>
        </w:tc>
        <w:tc>
          <w:tcPr>
            <w:tcW w:w="554" w:type="dxa"/>
            <w:vAlign w:val="center"/>
          </w:tcPr>
          <w:p w14:paraId="58534110" w14:textId="77777777" w:rsidR="00F01CDE" w:rsidRPr="00411C33" w:rsidRDefault="00F01CDE" w:rsidP="00185159">
            <w:pPr>
              <w:pStyle w:val="ab"/>
              <w:jc w:val="center"/>
              <w:rPr>
                <w:rFonts w:ascii="Times New Roman" w:hAnsi="Times New Roman" w:cs="Times New Roman"/>
                <w:sz w:val="20"/>
                <w:szCs w:val="20"/>
              </w:rPr>
            </w:pPr>
            <w:r w:rsidRPr="00411C33">
              <w:rPr>
                <w:rFonts w:ascii="Times New Roman" w:hAnsi="Times New Roman" w:cs="Times New Roman"/>
                <w:sz w:val="20"/>
                <w:szCs w:val="20"/>
              </w:rPr>
              <w:t>10</w:t>
            </w:r>
          </w:p>
        </w:tc>
        <w:tc>
          <w:tcPr>
            <w:tcW w:w="7085" w:type="dxa"/>
          </w:tcPr>
          <w:p w14:paraId="0CF3DA8F" w14:textId="6B8414A0" w:rsidR="00F01CDE" w:rsidRPr="00411C33" w:rsidRDefault="00F01CDE" w:rsidP="00185159">
            <w:pPr>
              <w:pStyle w:val="ab"/>
              <w:jc w:val="both"/>
              <w:rPr>
                <w:rFonts w:ascii="Times New Roman" w:hAnsi="Times New Roman" w:cs="Times New Roman"/>
                <w:sz w:val="20"/>
                <w:szCs w:val="20"/>
              </w:rPr>
            </w:pPr>
            <w:r w:rsidRPr="00411C33">
              <w:rPr>
                <w:rFonts w:ascii="Times New Roman" w:hAnsi="Times New Roman" w:cs="Times New Roman"/>
                <w:sz w:val="20"/>
                <w:szCs w:val="20"/>
              </w:rPr>
              <w:t>Управление муниципального заказа Администрации Эвенкийского муниципального района</w:t>
            </w:r>
          </w:p>
        </w:tc>
      </w:tr>
      <w:tr w:rsidR="0056762F" w:rsidRPr="00133676" w14:paraId="4BDC0E92" w14:textId="77777777" w:rsidTr="00F01CDE">
        <w:tc>
          <w:tcPr>
            <w:tcW w:w="1931" w:type="dxa"/>
            <w:vMerge w:val="restart"/>
          </w:tcPr>
          <w:p w14:paraId="5CF14230" w14:textId="5634A9B1" w:rsidR="0056762F" w:rsidRPr="00411C33" w:rsidRDefault="0056762F" w:rsidP="0056762F">
            <w:pPr>
              <w:pStyle w:val="ab"/>
              <w:jc w:val="center"/>
              <w:rPr>
                <w:rFonts w:ascii="Times New Roman" w:hAnsi="Times New Roman" w:cs="Times New Roman"/>
                <w:sz w:val="20"/>
                <w:szCs w:val="20"/>
              </w:rPr>
            </w:pPr>
            <w:proofErr w:type="spellStart"/>
            <w:r w:rsidRPr="00411C33">
              <w:rPr>
                <w:rFonts w:ascii="Times New Roman" w:hAnsi="Times New Roman" w:cs="Times New Roman"/>
                <w:sz w:val="20"/>
                <w:szCs w:val="20"/>
              </w:rPr>
              <w:t>Илимпийский</w:t>
            </w:r>
            <w:proofErr w:type="spellEnd"/>
            <w:r w:rsidRPr="00411C33">
              <w:rPr>
                <w:rFonts w:ascii="Times New Roman" w:hAnsi="Times New Roman" w:cs="Times New Roman"/>
                <w:sz w:val="20"/>
                <w:szCs w:val="20"/>
              </w:rPr>
              <w:t xml:space="preserve"> район</w:t>
            </w:r>
          </w:p>
        </w:tc>
        <w:tc>
          <w:tcPr>
            <w:tcW w:w="554" w:type="dxa"/>
            <w:vAlign w:val="center"/>
          </w:tcPr>
          <w:p w14:paraId="2E851F5A" w14:textId="53169732" w:rsidR="0056762F" w:rsidRPr="00411C33" w:rsidRDefault="0056762F"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11</w:t>
            </w:r>
          </w:p>
        </w:tc>
        <w:tc>
          <w:tcPr>
            <w:tcW w:w="7085" w:type="dxa"/>
          </w:tcPr>
          <w:p w14:paraId="44109976" w14:textId="523889BC" w:rsidR="0056762F" w:rsidRPr="00411C33" w:rsidRDefault="0056762F"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Администрация посёлка Тура</w:t>
            </w:r>
          </w:p>
        </w:tc>
      </w:tr>
      <w:tr w:rsidR="0056762F" w:rsidRPr="00133676" w14:paraId="333C11EA" w14:textId="77777777" w:rsidTr="00F01CDE">
        <w:tc>
          <w:tcPr>
            <w:tcW w:w="1931" w:type="dxa"/>
            <w:vMerge/>
          </w:tcPr>
          <w:p w14:paraId="11475100" w14:textId="77777777" w:rsidR="0056762F" w:rsidRPr="00411C33" w:rsidRDefault="0056762F" w:rsidP="005877D4">
            <w:pPr>
              <w:pStyle w:val="ab"/>
              <w:jc w:val="both"/>
              <w:rPr>
                <w:rFonts w:ascii="Times New Roman" w:hAnsi="Times New Roman" w:cs="Times New Roman"/>
                <w:sz w:val="20"/>
                <w:szCs w:val="20"/>
              </w:rPr>
            </w:pPr>
          </w:p>
        </w:tc>
        <w:tc>
          <w:tcPr>
            <w:tcW w:w="554" w:type="dxa"/>
            <w:vAlign w:val="center"/>
          </w:tcPr>
          <w:p w14:paraId="77FB27E4" w14:textId="2FA01719" w:rsidR="0056762F" w:rsidRPr="00411C33" w:rsidRDefault="0056762F"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12</w:t>
            </w:r>
          </w:p>
        </w:tc>
        <w:tc>
          <w:tcPr>
            <w:tcW w:w="7085" w:type="dxa"/>
          </w:tcPr>
          <w:p w14:paraId="79364D30" w14:textId="48702403" w:rsidR="0056762F" w:rsidRPr="00411C33" w:rsidRDefault="0056762F"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Туринский поселковый Совет депутатов</w:t>
            </w:r>
          </w:p>
        </w:tc>
      </w:tr>
      <w:tr w:rsidR="007528D3" w:rsidRPr="00133676" w14:paraId="1D5FA53D" w14:textId="77777777" w:rsidTr="00F01CDE">
        <w:tc>
          <w:tcPr>
            <w:tcW w:w="1931" w:type="dxa"/>
            <w:vMerge w:val="restart"/>
            <w:vAlign w:val="center"/>
          </w:tcPr>
          <w:p w14:paraId="43747A73" w14:textId="75AC557D" w:rsidR="007528D3" w:rsidRPr="00411C33" w:rsidRDefault="007528D3" w:rsidP="00F01CDE">
            <w:pPr>
              <w:pStyle w:val="ab"/>
              <w:jc w:val="center"/>
              <w:rPr>
                <w:rFonts w:ascii="Times New Roman" w:hAnsi="Times New Roman" w:cs="Times New Roman"/>
                <w:sz w:val="20"/>
                <w:szCs w:val="20"/>
              </w:rPr>
            </w:pPr>
            <w:r w:rsidRPr="00411C33">
              <w:rPr>
                <w:rFonts w:ascii="Times New Roman" w:hAnsi="Times New Roman" w:cs="Times New Roman"/>
                <w:sz w:val="20"/>
                <w:szCs w:val="20"/>
              </w:rPr>
              <w:t>Байкитский район</w:t>
            </w:r>
          </w:p>
        </w:tc>
        <w:tc>
          <w:tcPr>
            <w:tcW w:w="554" w:type="dxa"/>
            <w:vAlign w:val="center"/>
          </w:tcPr>
          <w:p w14:paraId="668A5D20" w14:textId="38BA2BCC" w:rsidR="007528D3" w:rsidRPr="00411C33" w:rsidRDefault="007528D3"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13</w:t>
            </w:r>
          </w:p>
        </w:tc>
        <w:tc>
          <w:tcPr>
            <w:tcW w:w="7085" w:type="dxa"/>
          </w:tcPr>
          <w:p w14:paraId="65237C2D" w14:textId="3AF5708F" w:rsidR="007528D3" w:rsidRPr="00411C33" w:rsidRDefault="007528D3"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Администрация села Байкит</w:t>
            </w:r>
          </w:p>
        </w:tc>
      </w:tr>
      <w:tr w:rsidR="007528D3" w:rsidRPr="00133676" w14:paraId="1309D2B3" w14:textId="77777777" w:rsidTr="00F01CDE">
        <w:tc>
          <w:tcPr>
            <w:tcW w:w="1931" w:type="dxa"/>
            <w:vMerge/>
            <w:vAlign w:val="center"/>
          </w:tcPr>
          <w:p w14:paraId="721978F4" w14:textId="77777777" w:rsidR="007528D3" w:rsidRPr="00411C33" w:rsidRDefault="007528D3" w:rsidP="00F01CDE">
            <w:pPr>
              <w:pStyle w:val="ab"/>
              <w:jc w:val="center"/>
              <w:rPr>
                <w:rFonts w:ascii="Times New Roman" w:hAnsi="Times New Roman" w:cs="Times New Roman"/>
                <w:sz w:val="20"/>
                <w:szCs w:val="20"/>
              </w:rPr>
            </w:pPr>
          </w:p>
        </w:tc>
        <w:tc>
          <w:tcPr>
            <w:tcW w:w="554" w:type="dxa"/>
            <w:vAlign w:val="center"/>
          </w:tcPr>
          <w:p w14:paraId="56422F5C" w14:textId="11685756" w:rsidR="007528D3" w:rsidRPr="00411C33" w:rsidRDefault="007528D3"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14</w:t>
            </w:r>
          </w:p>
        </w:tc>
        <w:tc>
          <w:tcPr>
            <w:tcW w:w="7085" w:type="dxa"/>
          </w:tcPr>
          <w:p w14:paraId="441FCD0A" w14:textId="6AEB4439" w:rsidR="007528D3" w:rsidRPr="00411C33" w:rsidRDefault="007528D3"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Байкитский сельский Совет депутатов</w:t>
            </w:r>
          </w:p>
        </w:tc>
      </w:tr>
      <w:tr w:rsidR="007528D3" w:rsidRPr="00133676" w14:paraId="671FCD2D" w14:textId="77777777" w:rsidTr="00F01CDE">
        <w:tc>
          <w:tcPr>
            <w:tcW w:w="1931" w:type="dxa"/>
            <w:vMerge/>
            <w:vAlign w:val="center"/>
          </w:tcPr>
          <w:p w14:paraId="58198077" w14:textId="77777777" w:rsidR="007528D3" w:rsidRPr="00411C33" w:rsidRDefault="007528D3" w:rsidP="00F01CDE">
            <w:pPr>
              <w:pStyle w:val="ab"/>
              <w:jc w:val="center"/>
              <w:rPr>
                <w:rFonts w:ascii="Times New Roman" w:hAnsi="Times New Roman" w:cs="Times New Roman"/>
                <w:sz w:val="20"/>
                <w:szCs w:val="20"/>
              </w:rPr>
            </w:pPr>
          </w:p>
        </w:tc>
        <w:tc>
          <w:tcPr>
            <w:tcW w:w="554" w:type="dxa"/>
            <w:vAlign w:val="center"/>
          </w:tcPr>
          <w:p w14:paraId="65622CE5" w14:textId="5EA53192" w:rsidR="007528D3" w:rsidRPr="00411C33" w:rsidRDefault="007528D3"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15</w:t>
            </w:r>
          </w:p>
        </w:tc>
        <w:tc>
          <w:tcPr>
            <w:tcW w:w="7085" w:type="dxa"/>
          </w:tcPr>
          <w:p w14:paraId="02613AF7" w14:textId="7348B04D" w:rsidR="007528D3" w:rsidRPr="00411C33" w:rsidRDefault="007528D3"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МБУ с.Байкит «Молодежный центр «Новое поколение»</w:t>
            </w:r>
          </w:p>
        </w:tc>
      </w:tr>
      <w:tr w:rsidR="007528D3" w:rsidRPr="00133676" w14:paraId="3AD764F7" w14:textId="77777777" w:rsidTr="00F01CDE">
        <w:tc>
          <w:tcPr>
            <w:tcW w:w="1931" w:type="dxa"/>
            <w:vMerge/>
          </w:tcPr>
          <w:p w14:paraId="0CAB41EF" w14:textId="77777777" w:rsidR="007528D3" w:rsidRPr="00411C33" w:rsidRDefault="007528D3" w:rsidP="005877D4">
            <w:pPr>
              <w:pStyle w:val="ab"/>
              <w:jc w:val="both"/>
              <w:rPr>
                <w:rFonts w:ascii="Times New Roman" w:hAnsi="Times New Roman" w:cs="Times New Roman"/>
                <w:sz w:val="20"/>
                <w:szCs w:val="20"/>
              </w:rPr>
            </w:pPr>
          </w:p>
        </w:tc>
        <w:tc>
          <w:tcPr>
            <w:tcW w:w="554" w:type="dxa"/>
            <w:vAlign w:val="center"/>
          </w:tcPr>
          <w:p w14:paraId="210D1696" w14:textId="31CF23F4" w:rsidR="007528D3" w:rsidRPr="00411C33" w:rsidRDefault="007528D3"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16</w:t>
            </w:r>
          </w:p>
        </w:tc>
        <w:tc>
          <w:tcPr>
            <w:tcW w:w="7085" w:type="dxa"/>
          </w:tcPr>
          <w:p w14:paraId="0E284B24" w14:textId="1A79C826" w:rsidR="007528D3" w:rsidRPr="00411C33" w:rsidRDefault="007528D3"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МАУ с.Байкит «Информационно-жилищное сотрудничество»</w:t>
            </w:r>
          </w:p>
        </w:tc>
      </w:tr>
      <w:tr w:rsidR="007528D3" w:rsidRPr="00133676" w14:paraId="677AC7EC" w14:textId="77777777" w:rsidTr="00F01CDE">
        <w:tc>
          <w:tcPr>
            <w:tcW w:w="1931" w:type="dxa"/>
            <w:vMerge w:val="restart"/>
            <w:vAlign w:val="center"/>
          </w:tcPr>
          <w:p w14:paraId="11DFFC68" w14:textId="77777777" w:rsidR="007528D3" w:rsidRPr="00411C33" w:rsidRDefault="007528D3" w:rsidP="0098298B">
            <w:pPr>
              <w:pStyle w:val="ab"/>
              <w:jc w:val="center"/>
              <w:rPr>
                <w:rFonts w:ascii="Times New Roman" w:hAnsi="Times New Roman" w:cs="Times New Roman"/>
                <w:sz w:val="20"/>
                <w:szCs w:val="20"/>
              </w:rPr>
            </w:pPr>
            <w:proofErr w:type="spellStart"/>
            <w:r w:rsidRPr="00411C33">
              <w:rPr>
                <w:rFonts w:ascii="Times New Roman" w:hAnsi="Times New Roman" w:cs="Times New Roman"/>
                <w:sz w:val="20"/>
                <w:szCs w:val="20"/>
              </w:rPr>
              <w:t>Тунгусско</w:t>
            </w:r>
            <w:proofErr w:type="spellEnd"/>
            <w:r w:rsidRPr="00411C33">
              <w:rPr>
                <w:rFonts w:ascii="Times New Roman" w:hAnsi="Times New Roman" w:cs="Times New Roman"/>
                <w:sz w:val="20"/>
                <w:szCs w:val="20"/>
              </w:rPr>
              <w:t>-Чунский район</w:t>
            </w:r>
          </w:p>
        </w:tc>
        <w:tc>
          <w:tcPr>
            <w:tcW w:w="554" w:type="dxa"/>
            <w:vAlign w:val="center"/>
          </w:tcPr>
          <w:p w14:paraId="58E2E84A" w14:textId="15E216A4" w:rsidR="007528D3" w:rsidRPr="00411C33" w:rsidRDefault="007528D3"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17</w:t>
            </w:r>
          </w:p>
        </w:tc>
        <w:tc>
          <w:tcPr>
            <w:tcW w:w="7085" w:type="dxa"/>
          </w:tcPr>
          <w:p w14:paraId="13F635CD" w14:textId="77777777" w:rsidR="007528D3" w:rsidRPr="00411C33" w:rsidRDefault="007528D3"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Администрация села Ванавара</w:t>
            </w:r>
          </w:p>
        </w:tc>
      </w:tr>
      <w:tr w:rsidR="007528D3" w:rsidRPr="00133676" w14:paraId="292302CC" w14:textId="77777777" w:rsidTr="00F01CDE">
        <w:tc>
          <w:tcPr>
            <w:tcW w:w="1931" w:type="dxa"/>
            <w:vMerge/>
          </w:tcPr>
          <w:p w14:paraId="6C548964" w14:textId="77777777" w:rsidR="007528D3" w:rsidRPr="00411C33" w:rsidRDefault="007528D3" w:rsidP="005877D4">
            <w:pPr>
              <w:pStyle w:val="ab"/>
              <w:jc w:val="both"/>
              <w:rPr>
                <w:rFonts w:ascii="Times New Roman" w:hAnsi="Times New Roman" w:cs="Times New Roman"/>
                <w:sz w:val="20"/>
                <w:szCs w:val="20"/>
              </w:rPr>
            </w:pPr>
          </w:p>
        </w:tc>
        <w:tc>
          <w:tcPr>
            <w:tcW w:w="554" w:type="dxa"/>
            <w:vAlign w:val="center"/>
          </w:tcPr>
          <w:p w14:paraId="0227A74F" w14:textId="05B95B2C" w:rsidR="007528D3" w:rsidRPr="00411C33" w:rsidRDefault="007528D3"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18</w:t>
            </w:r>
          </w:p>
        </w:tc>
        <w:tc>
          <w:tcPr>
            <w:tcW w:w="7085" w:type="dxa"/>
          </w:tcPr>
          <w:p w14:paraId="464A3D6B" w14:textId="77777777" w:rsidR="007528D3" w:rsidRPr="00411C33" w:rsidRDefault="007528D3" w:rsidP="005877D4">
            <w:pPr>
              <w:pStyle w:val="ab"/>
              <w:jc w:val="both"/>
              <w:rPr>
                <w:rFonts w:ascii="Times New Roman" w:hAnsi="Times New Roman" w:cs="Times New Roman"/>
                <w:sz w:val="20"/>
                <w:szCs w:val="20"/>
              </w:rPr>
            </w:pPr>
            <w:proofErr w:type="spellStart"/>
            <w:r w:rsidRPr="00411C33">
              <w:rPr>
                <w:rFonts w:ascii="Times New Roman" w:hAnsi="Times New Roman" w:cs="Times New Roman"/>
                <w:sz w:val="20"/>
                <w:szCs w:val="20"/>
              </w:rPr>
              <w:t>Ванаварский</w:t>
            </w:r>
            <w:proofErr w:type="spellEnd"/>
            <w:r w:rsidRPr="00411C33">
              <w:rPr>
                <w:rFonts w:ascii="Times New Roman" w:hAnsi="Times New Roman" w:cs="Times New Roman"/>
                <w:sz w:val="20"/>
                <w:szCs w:val="20"/>
              </w:rPr>
              <w:t xml:space="preserve"> сельский Совет депутатов</w:t>
            </w:r>
          </w:p>
        </w:tc>
      </w:tr>
      <w:tr w:rsidR="00144E8E" w:rsidRPr="00133676" w14:paraId="371BEA28" w14:textId="77777777" w:rsidTr="00F01CDE">
        <w:tc>
          <w:tcPr>
            <w:tcW w:w="1931" w:type="dxa"/>
            <w:vMerge w:val="restart"/>
            <w:vAlign w:val="center"/>
          </w:tcPr>
          <w:p w14:paraId="322CC48E" w14:textId="77777777" w:rsidR="00144E8E" w:rsidRPr="00411C33" w:rsidRDefault="00144E8E"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 xml:space="preserve">Сельские поселения </w:t>
            </w:r>
            <w:proofErr w:type="spellStart"/>
            <w:r w:rsidRPr="00411C33">
              <w:rPr>
                <w:rFonts w:ascii="Times New Roman" w:hAnsi="Times New Roman" w:cs="Times New Roman"/>
                <w:sz w:val="20"/>
                <w:szCs w:val="20"/>
              </w:rPr>
              <w:t>Илимпийского</w:t>
            </w:r>
            <w:proofErr w:type="spellEnd"/>
            <w:r w:rsidRPr="00411C33">
              <w:rPr>
                <w:rFonts w:ascii="Times New Roman" w:hAnsi="Times New Roman" w:cs="Times New Roman"/>
                <w:sz w:val="20"/>
                <w:szCs w:val="20"/>
              </w:rPr>
              <w:t xml:space="preserve"> района</w:t>
            </w:r>
          </w:p>
        </w:tc>
        <w:tc>
          <w:tcPr>
            <w:tcW w:w="554" w:type="dxa"/>
            <w:vAlign w:val="center"/>
          </w:tcPr>
          <w:p w14:paraId="7A7D38F3" w14:textId="098177F9" w:rsidR="00144E8E" w:rsidRPr="00411C33" w:rsidRDefault="007528D3"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19</w:t>
            </w:r>
          </w:p>
        </w:tc>
        <w:tc>
          <w:tcPr>
            <w:tcW w:w="7085" w:type="dxa"/>
          </w:tcPr>
          <w:p w14:paraId="30FEB96A" w14:textId="77777777" w:rsidR="00144E8E" w:rsidRPr="00411C33" w:rsidRDefault="00144E8E"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 xml:space="preserve">Администрация поселка Ессей </w:t>
            </w:r>
          </w:p>
        </w:tc>
      </w:tr>
      <w:tr w:rsidR="00144E8E" w:rsidRPr="00133676" w14:paraId="0F8E63F0" w14:textId="77777777" w:rsidTr="00F01CDE">
        <w:tc>
          <w:tcPr>
            <w:tcW w:w="1931" w:type="dxa"/>
            <w:vMerge/>
            <w:vAlign w:val="center"/>
          </w:tcPr>
          <w:p w14:paraId="44F2C16B" w14:textId="77777777" w:rsidR="00144E8E" w:rsidRPr="00411C33" w:rsidRDefault="00144E8E" w:rsidP="00144E8E">
            <w:pPr>
              <w:pStyle w:val="ab"/>
              <w:jc w:val="center"/>
              <w:rPr>
                <w:rFonts w:ascii="Times New Roman" w:hAnsi="Times New Roman" w:cs="Times New Roman"/>
                <w:sz w:val="20"/>
                <w:szCs w:val="20"/>
              </w:rPr>
            </w:pPr>
          </w:p>
        </w:tc>
        <w:tc>
          <w:tcPr>
            <w:tcW w:w="554" w:type="dxa"/>
            <w:vAlign w:val="center"/>
          </w:tcPr>
          <w:p w14:paraId="2FF30B40" w14:textId="402F0764" w:rsidR="00144E8E" w:rsidRPr="00411C33" w:rsidRDefault="007528D3"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20</w:t>
            </w:r>
          </w:p>
        </w:tc>
        <w:tc>
          <w:tcPr>
            <w:tcW w:w="7085" w:type="dxa"/>
          </w:tcPr>
          <w:p w14:paraId="1A0366E0" w14:textId="77777777" w:rsidR="00144E8E" w:rsidRPr="00411C33" w:rsidRDefault="00144E8E"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Кислокан</w:t>
            </w:r>
            <w:proofErr w:type="spellEnd"/>
          </w:p>
        </w:tc>
      </w:tr>
      <w:tr w:rsidR="00144E8E" w:rsidRPr="00133676" w14:paraId="365B78CE" w14:textId="77777777" w:rsidTr="00F01CDE">
        <w:tc>
          <w:tcPr>
            <w:tcW w:w="1931" w:type="dxa"/>
            <w:vMerge/>
            <w:vAlign w:val="center"/>
          </w:tcPr>
          <w:p w14:paraId="649CA961" w14:textId="77777777" w:rsidR="00144E8E" w:rsidRPr="00411C33" w:rsidRDefault="00144E8E" w:rsidP="00144E8E">
            <w:pPr>
              <w:pStyle w:val="ab"/>
              <w:jc w:val="center"/>
              <w:rPr>
                <w:rFonts w:ascii="Times New Roman" w:hAnsi="Times New Roman" w:cs="Times New Roman"/>
                <w:sz w:val="20"/>
                <w:szCs w:val="20"/>
              </w:rPr>
            </w:pPr>
          </w:p>
        </w:tc>
        <w:tc>
          <w:tcPr>
            <w:tcW w:w="554" w:type="dxa"/>
            <w:vAlign w:val="center"/>
          </w:tcPr>
          <w:p w14:paraId="691ADB1B" w14:textId="691A622D" w:rsidR="00144E8E" w:rsidRPr="00411C33" w:rsidRDefault="007528D3"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21</w:t>
            </w:r>
          </w:p>
        </w:tc>
        <w:tc>
          <w:tcPr>
            <w:tcW w:w="7085" w:type="dxa"/>
          </w:tcPr>
          <w:p w14:paraId="46549817" w14:textId="77777777" w:rsidR="00144E8E" w:rsidRPr="00411C33" w:rsidRDefault="00144E8E" w:rsidP="00144E8E">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Нидым</w:t>
            </w:r>
            <w:proofErr w:type="spellEnd"/>
          </w:p>
        </w:tc>
      </w:tr>
      <w:tr w:rsidR="00144E8E" w:rsidRPr="00133676" w14:paraId="32FE594D" w14:textId="77777777" w:rsidTr="00F01CDE">
        <w:tc>
          <w:tcPr>
            <w:tcW w:w="1931" w:type="dxa"/>
            <w:vMerge/>
            <w:vAlign w:val="center"/>
          </w:tcPr>
          <w:p w14:paraId="6E36577E" w14:textId="77777777" w:rsidR="00144E8E" w:rsidRPr="00411C33" w:rsidRDefault="00144E8E" w:rsidP="00144E8E">
            <w:pPr>
              <w:pStyle w:val="ab"/>
              <w:jc w:val="center"/>
              <w:rPr>
                <w:rFonts w:ascii="Times New Roman" w:hAnsi="Times New Roman" w:cs="Times New Roman"/>
                <w:sz w:val="20"/>
                <w:szCs w:val="20"/>
              </w:rPr>
            </w:pPr>
          </w:p>
        </w:tc>
        <w:tc>
          <w:tcPr>
            <w:tcW w:w="554" w:type="dxa"/>
            <w:vAlign w:val="center"/>
          </w:tcPr>
          <w:p w14:paraId="35C762C0" w14:textId="7896A450" w:rsidR="00144E8E" w:rsidRPr="00411C33" w:rsidRDefault="00144E8E"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2</w:t>
            </w:r>
            <w:r w:rsidR="007528D3" w:rsidRPr="00411C33">
              <w:rPr>
                <w:rFonts w:ascii="Times New Roman" w:hAnsi="Times New Roman" w:cs="Times New Roman"/>
                <w:sz w:val="20"/>
                <w:szCs w:val="20"/>
              </w:rPr>
              <w:t>2</w:t>
            </w:r>
          </w:p>
        </w:tc>
        <w:tc>
          <w:tcPr>
            <w:tcW w:w="7085" w:type="dxa"/>
          </w:tcPr>
          <w:p w14:paraId="3D2441D5" w14:textId="77777777" w:rsidR="00144E8E" w:rsidRPr="00411C33" w:rsidRDefault="00144E8E" w:rsidP="00144E8E">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Юкта</w:t>
            </w:r>
            <w:proofErr w:type="spellEnd"/>
          </w:p>
        </w:tc>
      </w:tr>
      <w:tr w:rsidR="00144E8E" w:rsidRPr="00133676" w14:paraId="29C2E982" w14:textId="77777777" w:rsidTr="00F01CDE">
        <w:tc>
          <w:tcPr>
            <w:tcW w:w="1931" w:type="dxa"/>
            <w:vMerge/>
            <w:vAlign w:val="center"/>
          </w:tcPr>
          <w:p w14:paraId="62B4BF67" w14:textId="77777777" w:rsidR="00144E8E" w:rsidRPr="00411C33" w:rsidRDefault="00144E8E" w:rsidP="00144E8E">
            <w:pPr>
              <w:pStyle w:val="ab"/>
              <w:jc w:val="center"/>
              <w:rPr>
                <w:rFonts w:ascii="Times New Roman" w:hAnsi="Times New Roman" w:cs="Times New Roman"/>
                <w:sz w:val="20"/>
                <w:szCs w:val="20"/>
              </w:rPr>
            </w:pPr>
          </w:p>
        </w:tc>
        <w:tc>
          <w:tcPr>
            <w:tcW w:w="554" w:type="dxa"/>
            <w:vAlign w:val="center"/>
          </w:tcPr>
          <w:p w14:paraId="4B1FC9DA" w14:textId="68420466" w:rsidR="00144E8E" w:rsidRPr="00411C33" w:rsidRDefault="00F01CDE"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2</w:t>
            </w:r>
            <w:r w:rsidR="007528D3" w:rsidRPr="00411C33">
              <w:rPr>
                <w:rFonts w:ascii="Times New Roman" w:hAnsi="Times New Roman" w:cs="Times New Roman"/>
                <w:sz w:val="20"/>
                <w:szCs w:val="20"/>
              </w:rPr>
              <w:t>3</w:t>
            </w:r>
          </w:p>
        </w:tc>
        <w:tc>
          <w:tcPr>
            <w:tcW w:w="7085" w:type="dxa"/>
          </w:tcPr>
          <w:p w14:paraId="1D8F9E91" w14:textId="77777777" w:rsidR="00144E8E" w:rsidRPr="00411C33" w:rsidRDefault="00144E8E" w:rsidP="00144E8E">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Тутончаны</w:t>
            </w:r>
            <w:proofErr w:type="spellEnd"/>
          </w:p>
        </w:tc>
      </w:tr>
      <w:tr w:rsidR="00144E8E" w:rsidRPr="00133676" w14:paraId="3D2EF7B4" w14:textId="77777777" w:rsidTr="00F01CDE">
        <w:tc>
          <w:tcPr>
            <w:tcW w:w="1931" w:type="dxa"/>
            <w:vMerge/>
            <w:vAlign w:val="center"/>
          </w:tcPr>
          <w:p w14:paraId="3584E8FC" w14:textId="77777777" w:rsidR="00144E8E" w:rsidRPr="00411C33" w:rsidRDefault="00144E8E" w:rsidP="00144E8E">
            <w:pPr>
              <w:pStyle w:val="ab"/>
              <w:jc w:val="center"/>
              <w:rPr>
                <w:rFonts w:ascii="Times New Roman" w:hAnsi="Times New Roman" w:cs="Times New Roman"/>
                <w:sz w:val="20"/>
                <w:szCs w:val="20"/>
              </w:rPr>
            </w:pPr>
          </w:p>
        </w:tc>
        <w:tc>
          <w:tcPr>
            <w:tcW w:w="554" w:type="dxa"/>
            <w:vAlign w:val="center"/>
          </w:tcPr>
          <w:p w14:paraId="46EACD55" w14:textId="3986DAF9" w:rsidR="00144E8E" w:rsidRPr="00411C33" w:rsidRDefault="00F01CDE"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2</w:t>
            </w:r>
            <w:r w:rsidR="007528D3" w:rsidRPr="00411C33">
              <w:rPr>
                <w:rFonts w:ascii="Times New Roman" w:hAnsi="Times New Roman" w:cs="Times New Roman"/>
                <w:sz w:val="20"/>
                <w:szCs w:val="20"/>
              </w:rPr>
              <w:t>4</w:t>
            </w:r>
          </w:p>
        </w:tc>
        <w:tc>
          <w:tcPr>
            <w:tcW w:w="7085" w:type="dxa"/>
          </w:tcPr>
          <w:p w14:paraId="38D42227" w14:textId="77777777" w:rsidR="00144E8E" w:rsidRPr="00411C33" w:rsidRDefault="00144E8E" w:rsidP="00144E8E">
            <w:pPr>
              <w:rPr>
                <w:sz w:val="20"/>
                <w:szCs w:val="20"/>
              </w:rPr>
            </w:pPr>
            <w:r w:rsidRPr="00411C33">
              <w:rPr>
                <w:rFonts w:ascii="Times New Roman" w:hAnsi="Times New Roman" w:cs="Times New Roman"/>
                <w:sz w:val="20"/>
                <w:szCs w:val="20"/>
              </w:rPr>
              <w:t>Администрация поселка Учами</w:t>
            </w:r>
          </w:p>
        </w:tc>
      </w:tr>
      <w:tr w:rsidR="00144E8E" w:rsidRPr="00133676" w14:paraId="2E8DED56" w14:textId="77777777" w:rsidTr="00F01CDE">
        <w:tc>
          <w:tcPr>
            <w:tcW w:w="1931" w:type="dxa"/>
            <w:vMerge/>
            <w:vAlign w:val="center"/>
          </w:tcPr>
          <w:p w14:paraId="4DE17D72" w14:textId="77777777" w:rsidR="00144E8E" w:rsidRPr="00411C33" w:rsidRDefault="00144E8E" w:rsidP="00144E8E">
            <w:pPr>
              <w:pStyle w:val="ab"/>
              <w:jc w:val="center"/>
              <w:rPr>
                <w:rFonts w:ascii="Times New Roman" w:hAnsi="Times New Roman" w:cs="Times New Roman"/>
                <w:sz w:val="20"/>
                <w:szCs w:val="20"/>
              </w:rPr>
            </w:pPr>
          </w:p>
        </w:tc>
        <w:tc>
          <w:tcPr>
            <w:tcW w:w="554" w:type="dxa"/>
            <w:vAlign w:val="center"/>
          </w:tcPr>
          <w:p w14:paraId="5E965C13" w14:textId="4B94E17C" w:rsidR="00144E8E" w:rsidRPr="00411C33" w:rsidRDefault="00F01CDE"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2</w:t>
            </w:r>
            <w:r w:rsidR="007528D3" w:rsidRPr="00411C33">
              <w:rPr>
                <w:rFonts w:ascii="Times New Roman" w:hAnsi="Times New Roman" w:cs="Times New Roman"/>
                <w:sz w:val="20"/>
                <w:szCs w:val="20"/>
              </w:rPr>
              <w:t>5</w:t>
            </w:r>
          </w:p>
        </w:tc>
        <w:tc>
          <w:tcPr>
            <w:tcW w:w="7085" w:type="dxa"/>
          </w:tcPr>
          <w:p w14:paraId="495720B0" w14:textId="77777777" w:rsidR="00144E8E" w:rsidRPr="00411C33" w:rsidRDefault="00144E8E" w:rsidP="00144E8E">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Чиринда</w:t>
            </w:r>
            <w:proofErr w:type="spellEnd"/>
          </w:p>
        </w:tc>
      </w:tr>
      <w:tr w:rsidR="00144E8E" w:rsidRPr="00133676" w14:paraId="3B1DBE79" w14:textId="77777777" w:rsidTr="00F01CDE">
        <w:tc>
          <w:tcPr>
            <w:tcW w:w="1931" w:type="dxa"/>
            <w:vMerge/>
            <w:vAlign w:val="center"/>
          </w:tcPr>
          <w:p w14:paraId="15D6B737" w14:textId="77777777" w:rsidR="00144E8E" w:rsidRPr="00411C33" w:rsidRDefault="00144E8E" w:rsidP="00144E8E">
            <w:pPr>
              <w:pStyle w:val="ab"/>
              <w:jc w:val="center"/>
              <w:rPr>
                <w:rFonts w:ascii="Times New Roman" w:hAnsi="Times New Roman" w:cs="Times New Roman"/>
                <w:sz w:val="20"/>
                <w:szCs w:val="20"/>
              </w:rPr>
            </w:pPr>
          </w:p>
        </w:tc>
        <w:tc>
          <w:tcPr>
            <w:tcW w:w="554" w:type="dxa"/>
            <w:vAlign w:val="center"/>
          </w:tcPr>
          <w:p w14:paraId="693F6A95" w14:textId="3F6B6699" w:rsidR="00144E8E" w:rsidRPr="00411C33" w:rsidRDefault="00F01CDE"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2</w:t>
            </w:r>
            <w:r w:rsidR="007528D3" w:rsidRPr="00411C33">
              <w:rPr>
                <w:rFonts w:ascii="Times New Roman" w:hAnsi="Times New Roman" w:cs="Times New Roman"/>
                <w:sz w:val="20"/>
                <w:szCs w:val="20"/>
              </w:rPr>
              <w:t>6</w:t>
            </w:r>
          </w:p>
        </w:tc>
        <w:tc>
          <w:tcPr>
            <w:tcW w:w="7085" w:type="dxa"/>
          </w:tcPr>
          <w:p w14:paraId="40E8B969" w14:textId="77777777" w:rsidR="00144E8E" w:rsidRPr="00411C33" w:rsidRDefault="00144E8E" w:rsidP="00144E8E">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Эконда</w:t>
            </w:r>
            <w:proofErr w:type="spellEnd"/>
          </w:p>
        </w:tc>
      </w:tr>
      <w:tr w:rsidR="005114C7" w:rsidRPr="00133676" w14:paraId="0AEBAB8E" w14:textId="77777777" w:rsidTr="00F01CDE">
        <w:tc>
          <w:tcPr>
            <w:tcW w:w="1931" w:type="dxa"/>
            <w:vMerge w:val="restart"/>
            <w:vAlign w:val="center"/>
          </w:tcPr>
          <w:p w14:paraId="7F20ECD0" w14:textId="77777777" w:rsidR="005114C7" w:rsidRPr="00411C33" w:rsidRDefault="005114C7" w:rsidP="005114C7">
            <w:pPr>
              <w:pStyle w:val="ab"/>
              <w:jc w:val="center"/>
              <w:rPr>
                <w:rFonts w:ascii="Times New Roman" w:hAnsi="Times New Roman" w:cs="Times New Roman"/>
                <w:sz w:val="20"/>
                <w:szCs w:val="20"/>
              </w:rPr>
            </w:pPr>
            <w:r w:rsidRPr="00411C33">
              <w:rPr>
                <w:rFonts w:ascii="Times New Roman" w:hAnsi="Times New Roman" w:cs="Times New Roman"/>
                <w:sz w:val="20"/>
                <w:szCs w:val="20"/>
              </w:rPr>
              <w:t xml:space="preserve">Сельские поселения </w:t>
            </w:r>
            <w:proofErr w:type="spellStart"/>
            <w:r w:rsidRPr="00411C33">
              <w:rPr>
                <w:rFonts w:ascii="Times New Roman" w:hAnsi="Times New Roman" w:cs="Times New Roman"/>
                <w:sz w:val="20"/>
                <w:szCs w:val="20"/>
              </w:rPr>
              <w:t>Байкитского</w:t>
            </w:r>
            <w:proofErr w:type="spellEnd"/>
            <w:r w:rsidRPr="00411C33">
              <w:rPr>
                <w:rFonts w:ascii="Times New Roman" w:hAnsi="Times New Roman" w:cs="Times New Roman"/>
                <w:sz w:val="20"/>
                <w:szCs w:val="20"/>
              </w:rPr>
              <w:t xml:space="preserve"> района</w:t>
            </w:r>
          </w:p>
        </w:tc>
        <w:tc>
          <w:tcPr>
            <w:tcW w:w="554" w:type="dxa"/>
            <w:vAlign w:val="center"/>
          </w:tcPr>
          <w:p w14:paraId="2D29E4FE" w14:textId="735923A8" w:rsidR="005114C7" w:rsidRPr="00411C33" w:rsidRDefault="007528D3"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27</w:t>
            </w:r>
          </w:p>
        </w:tc>
        <w:tc>
          <w:tcPr>
            <w:tcW w:w="7085" w:type="dxa"/>
          </w:tcPr>
          <w:p w14:paraId="3B42C0CF" w14:textId="77777777" w:rsidR="005114C7" w:rsidRPr="00411C33" w:rsidRDefault="005114C7" w:rsidP="00144E8E">
            <w:pPr>
              <w:rPr>
                <w:sz w:val="20"/>
                <w:szCs w:val="20"/>
              </w:rPr>
            </w:pPr>
            <w:r w:rsidRPr="00411C33">
              <w:rPr>
                <w:rFonts w:ascii="Times New Roman" w:hAnsi="Times New Roman" w:cs="Times New Roman"/>
                <w:sz w:val="20"/>
                <w:szCs w:val="20"/>
              </w:rPr>
              <w:t>Администрация поселка Бурный</w:t>
            </w:r>
          </w:p>
        </w:tc>
      </w:tr>
      <w:tr w:rsidR="005114C7" w:rsidRPr="00133676" w14:paraId="00DAAA7D" w14:textId="77777777" w:rsidTr="00F01CDE">
        <w:tc>
          <w:tcPr>
            <w:tcW w:w="1931" w:type="dxa"/>
            <w:vMerge/>
            <w:vAlign w:val="center"/>
          </w:tcPr>
          <w:p w14:paraId="0E211EB6"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27A3E178" w14:textId="1F9B01CA" w:rsidR="005114C7" w:rsidRPr="00411C33" w:rsidRDefault="007528D3"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28</w:t>
            </w:r>
          </w:p>
        </w:tc>
        <w:tc>
          <w:tcPr>
            <w:tcW w:w="7085" w:type="dxa"/>
          </w:tcPr>
          <w:p w14:paraId="550D78A8" w14:textId="77777777" w:rsidR="005114C7" w:rsidRPr="00411C33" w:rsidRDefault="005114C7" w:rsidP="00144E8E">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Кузьмовка</w:t>
            </w:r>
            <w:proofErr w:type="spellEnd"/>
          </w:p>
        </w:tc>
      </w:tr>
      <w:tr w:rsidR="005114C7" w:rsidRPr="00133676" w14:paraId="0135EE2B" w14:textId="77777777" w:rsidTr="00F01CDE">
        <w:tc>
          <w:tcPr>
            <w:tcW w:w="1931" w:type="dxa"/>
            <w:vMerge/>
            <w:vAlign w:val="center"/>
          </w:tcPr>
          <w:p w14:paraId="5FCB2EA3"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10C90A05" w14:textId="5D71A368" w:rsidR="005114C7" w:rsidRPr="00411C33" w:rsidRDefault="007528D3"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29</w:t>
            </w:r>
          </w:p>
        </w:tc>
        <w:tc>
          <w:tcPr>
            <w:tcW w:w="7085" w:type="dxa"/>
          </w:tcPr>
          <w:p w14:paraId="0B9228DA" w14:textId="77777777" w:rsidR="005114C7" w:rsidRPr="00411C33" w:rsidRDefault="005114C7" w:rsidP="00144E8E">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Куюмба</w:t>
            </w:r>
            <w:proofErr w:type="spellEnd"/>
          </w:p>
        </w:tc>
      </w:tr>
      <w:tr w:rsidR="005114C7" w:rsidRPr="00133676" w14:paraId="3132322B" w14:textId="77777777" w:rsidTr="00F01CDE">
        <w:tc>
          <w:tcPr>
            <w:tcW w:w="1931" w:type="dxa"/>
            <w:vMerge/>
            <w:vAlign w:val="center"/>
          </w:tcPr>
          <w:p w14:paraId="0CFE993A"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1E4902FE" w14:textId="1009B657" w:rsidR="005114C7" w:rsidRPr="00411C33" w:rsidRDefault="007528D3"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30</w:t>
            </w:r>
          </w:p>
        </w:tc>
        <w:tc>
          <w:tcPr>
            <w:tcW w:w="7085" w:type="dxa"/>
          </w:tcPr>
          <w:p w14:paraId="72047CBC" w14:textId="77777777" w:rsidR="005114C7" w:rsidRPr="00411C33" w:rsidRDefault="005114C7" w:rsidP="005114C7">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Мирюга</w:t>
            </w:r>
            <w:proofErr w:type="spellEnd"/>
          </w:p>
        </w:tc>
      </w:tr>
      <w:tr w:rsidR="005114C7" w:rsidRPr="00133676" w14:paraId="63EB50D2" w14:textId="77777777" w:rsidTr="00F01CDE">
        <w:tc>
          <w:tcPr>
            <w:tcW w:w="1931" w:type="dxa"/>
            <w:vMerge/>
            <w:vAlign w:val="center"/>
          </w:tcPr>
          <w:p w14:paraId="6DBB7336"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4B3FC56B" w14:textId="516D1233" w:rsidR="005114C7" w:rsidRPr="00411C33" w:rsidRDefault="007528D3"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31</w:t>
            </w:r>
          </w:p>
        </w:tc>
        <w:tc>
          <w:tcPr>
            <w:tcW w:w="7085" w:type="dxa"/>
          </w:tcPr>
          <w:p w14:paraId="68857BCD" w14:textId="77777777" w:rsidR="005114C7" w:rsidRPr="00411C33" w:rsidRDefault="005114C7" w:rsidP="005114C7">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Ошарово</w:t>
            </w:r>
            <w:proofErr w:type="spellEnd"/>
          </w:p>
        </w:tc>
      </w:tr>
      <w:tr w:rsidR="005114C7" w:rsidRPr="00133676" w14:paraId="08B9F679" w14:textId="77777777" w:rsidTr="00F01CDE">
        <w:tc>
          <w:tcPr>
            <w:tcW w:w="1931" w:type="dxa"/>
            <w:vMerge/>
            <w:vAlign w:val="center"/>
          </w:tcPr>
          <w:p w14:paraId="558870F7"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6E62840D" w14:textId="0D6337E6" w:rsidR="005114C7" w:rsidRPr="00411C33" w:rsidRDefault="007528D3"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32</w:t>
            </w:r>
          </w:p>
        </w:tc>
        <w:tc>
          <w:tcPr>
            <w:tcW w:w="7085" w:type="dxa"/>
          </w:tcPr>
          <w:p w14:paraId="5470DC22" w14:textId="77777777" w:rsidR="005114C7" w:rsidRPr="00411C33" w:rsidRDefault="005114C7" w:rsidP="005114C7">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Полигус</w:t>
            </w:r>
            <w:proofErr w:type="spellEnd"/>
          </w:p>
        </w:tc>
      </w:tr>
      <w:tr w:rsidR="005114C7" w:rsidRPr="00133676" w14:paraId="62A8FF41" w14:textId="77777777" w:rsidTr="00F01CDE">
        <w:tc>
          <w:tcPr>
            <w:tcW w:w="1931" w:type="dxa"/>
            <w:vMerge/>
            <w:vAlign w:val="center"/>
          </w:tcPr>
          <w:p w14:paraId="61312592"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357B32EC" w14:textId="47616F16" w:rsidR="005114C7" w:rsidRPr="00411C33" w:rsidRDefault="005114C7"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3</w:t>
            </w:r>
            <w:r w:rsidR="007528D3" w:rsidRPr="00411C33">
              <w:rPr>
                <w:rFonts w:ascii="Times New Roman" w:hAnsi="Times New Roman" w:cs="Times New Roman"/>
                <w:sz w:val="20"/>
                <w:szCs w:val="20"/>
              </w:rPr>
              <w:t>3</w:t>
            </w:r>
          </w:p>
        </w:tc>
        <w:tc>
          <w:tcPr>
            <w:tcW w:w="7085" w:type="dxa"/>
          </w:tcPr>
          <w:p w14:paraId="525D5C41" w14:textId="77777777" w:rsidR="005114C7" w:rsidRPr="00411C33" w:rsidRDefault="005114C7" w:rsidP="005114C7">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Суломай</w:t>
            </w:r>
            <w:proofErr w:type="spellEnd"/>
          </w:p>
        </w:tc>
      </w:tr>
      <w:tr w:rsidR="005114C7" w:rsidRPr="00133676" w14:paraId="4204AFBD" w14:textId="77777777" w:rsidTr="00F01CDE">
        <w:tc>
          <w:tcPr>
            <w:tcW w:w="1931" w:type="dxa"/>
            <w:vMerge/>
            <w:vAlign w:val="center"/>
          </w:tcPr>
          <w:p w14:paraId="0855520F"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4C39BD13" w14:textId="217CAF3C" w:rsidR="005114C7" w:rsidRPr="00411C33" w:rsidRDefault="005114C7"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3</w:t>
            </w:r>
            <w:r w:rsidR="007528D3" w:rsidRPr="00411C33">
              <w:rPr>
                <w:rFonts w:ascii="Times New Roman" w:hAnsi="Times New Roman" w:cs="Times New Roman"/>
                <w:sz w:val="20"/>
                <w:szCs w:val="20"/>
              </w:rPr>
              <w:t>4</w:t>
            </w:r>
          </w:p>
        </w:tc>
        <w:tc>
          <w:tcPr>
            <w:tcW w:w="7085" w:type="dxa"/>
          </w:tcPr>
          <w:p w14:paraId="5E176182" w14:textId="77777777" w:rsidR="005114C7" w:rsidRPr="00411C33" w:rsidRDefault="005114C7" w:rsidP="005114C7">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Суринда</w:t>
            </w:r>
            <w:proofErr w:type="spellEnd"/>
          </w:p>
        </w:tc>
      </w:tr>
      <w:tr w:rsidR="005114C7" w:rsidRPr="00133676" w14:paraId="00418BB4" w14:textId="77777777" w:rsidTr="00F01CDE">
        <w:tc>
          <w:tcPr>
            <w:tcW w:w="1931" w:type="dxa"/>
            <w:vMerge w:val="restart"/>
            <w:vAlign w:val="center"/>
          </w:tcPr>
          <w:p w14:paraId="48D6B4A2" w14:textId="77777777" w:rsidR="005114C7" w:rsidRPr="00411C33" w:rsidRDefault="005114C7" w:rsidP="005114C7">
            <w:pPr>
              <w:pStyle w:val="ab"/>
              <w:jc w:val="center"/>
              <w:rPr>
                <w:rFonts w:ascii="Times New Roman" w:hAnsi="Times New Roman" w:cs="Times New Roman"/>
                <w:sz w:val="20"/>
                <w:szCs w:val="20"/>
              </w:rPr>
            </w:pPr>
            <w:r w:rsidRPr="00411C33">
              <w:rPr>
                <w:rFonts w:ascii="Times New Roman" w:hAnsi="Times New Roman" w:cs="Times New Roman"/>
                <w:sz w:val="20"/>
                <w:szCs w:val="20"/>
              </w:rPr>
              <w:t xml:space="preserve">Сельские поселения </w:t>
            </w:r>
            <w:proofErr w:type="spellStart"/>
            <w:r w:rsidRPr="00411C33">
              <w:rPr>
                <w:rFonts w:ascii="Times New Roman" w:hAnsi="Times New Roman" w:cs="Times New Roman"/>
                <w:sz w:val="20"/>
                <w:szCs w:val="20"/>
              </w:rPr>
              <w:t>Тунгусско</w:t>
            </w:r>
            <w:proofErr w:type="spellEnd"/>
            <w:r w:rsidRPr="00411C33">
              <w:rPr>
                <w:rFonts w:ascii="Times New Roman" w:hAnsi="Times New Roman" w:cs="Times New Roman"/>
                <w:sz w:val="20"/>
                <w:szCs w:val="20"/>
              </w:rPr>
              <w:t>-Чунского района</w:t>
            </w:r>
          </w:p>
        </w:tc>
        <w:tc>
          <w:tcPr>
            <w:tcW w:w="554" w:type="dxa"/>
            <w:vAlign w:val="center"/>
          </w:tcPr>
          <w:p w14:paraId="6FDC95EC" w14:textId="143CF8C2" w:rsidR="005114C7" w:rsidRPr="00411C33" w:rsidRDefault="005114C7"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3</w:t>
            </w:r>
            <w:r w:rsidR="007528D3" w:rsidRPr="00411C33">
              <w:rPr>
                <w:rFonts w:ascii="Times New Roman" w:hAnsi="Times New Roman" w:cs="Times New Roman"/>
                <w:sz w:val="20"/>
                <w:szCs w:val="20"/>
              </w:rPr>
              <w:t>5</w:t>
            </w:r>
          </w:p>
        </w:tc>
        <w:tc>
          <w:tcPr>
            <w:tcW w:w="7085" w:type="dxa"/>
          </w:tcPr>
          <w:p w14:paraId="7C706E39" w14:textId="77777777" w:rsidR="005114C7" w:rsidRPr="00411C33" w:rsidRDefault="005114C7" w:rsidP="005114C7">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Муторай</w:t>
            </w:r>
            <w:proofErr w:type="spellEnd"/>
          </w:p>
        </w:tc>
      </w:tr>
      <w:tr w:rsidR="005114C7" w:rsidRPr="00133676" w14:paraId="5A39A86D" w14:textId="77777777" w:rsidTr="00F01CDE">
        <w:tc>
          <w:tcPr>
            <w:tcW w:w="1931" w:type="dxa"/>
            <w:vMerge/>
            <w:vAlign w:val="center"/>
          </w:tcPr>
          <w:p w14:paraId="6D9929C4"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27E438F2" w14:textId="1DD75131" w:rsidR="005114C7" w:rsidRPr="00411C33" w:rsidRDefault="005114C7"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3</w:t>
            </w:r>
            <w:r w:rsidR="007528D3" w:rsidRPr="00411C33">
              <w:rPr>
                <w:rFonts w:ascii="Times New Roman" w:hAnsi="Times New Roman" w:cs="Times New Roman"/>
                <w:sz w:val="20"/>
                <w:szCs w:val="20"/>
              </w:rPr>
              <w:t>6</w:t>
            </w:r>
          </w:p>
        </w:tc>
        <w:tc>
          <w:tcPr>
            <w:tcW w:w="7085" w:type="dxa"/>
          </w:tcPr>
          <w:p w14:paraId="79695D9F" w14:textId="77777777" w:rsidR="005114C7" w:rsidRPr="00411C33" w:rsidRDefault="005114C7" w:rsidP="005114C7">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Оскоба</w:t>
            </w:r>
            <w:proofErr w:type="spellEnd"/>
          </w:p>
        </w:tc>
      </w:tr>
      <w:tr w:rsidR="005114C7" w:rsidRPr="00133676" w14:paraId="300B4C8D" w14:textId="77777777" w:rsidTr="00F01CDE">
        <w:tc>
          <w:tcPr>
            <w:tcW w:w="1931" w:type="dxa"/>
            <w:vMerge/>
            <w:vAlign w:val="center"/>
          </w:tcPr>
          <w:p w14:paraId="70FF4D9D"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0D516F15" w14:textId="058217BD" w:rsidR="005114C7" w:rsidRPr="00411C33" w:rsidRDefault="007528D3"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37</w:t>
            </w:r>
          </w:p>
        </w:tc>
        <w:tc>
          <w:tcPr>
            <w:tcW w:w="7085" w:type="dxa"/>
          </w:tcPr>
          <w:p w14:paraId="081F339A" w14:textId="77777777" w:rsidR="005114C7" w:rsidRPr="00411C33" w:rsidRDefault="005114C7" w:rsidP="005114C7">
            <w:pPr>
              <w:rPr>
                <w:sz w:val="20"/>
                <w:szCs w:val="20"/>
              </w:rPr>
            </w:pPr>
            <w:r w:rsidRPr="00411C33">
              <w:rPr>
                <w:rFonts w:ascii="Times New Roman" w:hAnsi="Times New Roman" w:cs="Times New Roman"/>
                <w:sz w:val="20"/>
                <w:szCs w:val="20"/>
              </w:rPr>
              <w:t>Администрация поселка Стрелка-Чуня</w:t>
            </w:r>
          </w:p>
        </w:tc>
      </w:tr>
      <w:tr w:rsidR="005114C7" w:rsidRPr="00133676" w14:paraId="63E7C0A5" w14:textId="77777777" w:rsidTr="00F01CDE">
        <w:tc>
          <w:tcPr>
            <w:tcW w:w="1931" w:type="dxa"/>
            <w:vMerge/>
            <w:vAlign w:val="center"/>
          </w:tcPr>
          <w:p w14:paraId="3C847A24"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414E8468" w14:textId="17EDC287" w:rsidR="005114C7" w:rsidRPr="00411C33" w:rsidRDefault="007528D3" w:rsidP="007528D3">
            <w:pPr>
              <w:pStyle w:val="ab"/>
              <w:jc w:val="center"/>
              <w:rPr>
                <w:rFonts w:ascii="Times New Roman" w:hAnsi="Times New Roman" w:cs="Times New Roman"/>
                <w:sz w:val="20"/>
                <w:szCs w:val="20"/>
              </w:rPr>
            </w:pPr>
            <w:r w:rsidRPr="00411C33">
              <w:rPr>
                <w:rFonts w:ascii="Times New Roman" w:hAnsi="Times New Roman" w:cs="Times New Roman"/>
                <w:sz w:val="20"/>
                <w:szCs w:val="20"/>
              </w:rPr>
              <w:t>38</w:t>
            </w:r>
          </w:p>
        </w:tc>
        <w:tc>
          <w:tcPr>
            <w:tcW w:w="7085" w:type="dxa"/>
          </w:tcPr>
          <w:p w14:paraId="7C3A4EA3" w14:textId="77777777" w:rsidR="005114C7" w:rsidRPr="00411C33" w:rsidRDefault="005114C7" w:rsidP="005114C7">
            <w:pPr>
              <w:rPr>
                <w:sz w:val="20"/>
                <w:szCs w:val="20"/>
              </w:rPr>
            </w:pPr>
            <w:r w:rsidRPr="00411C33">
              <w:rPr>
                <w:rFonts w:ascii="Times New Roman" w:hAnsi="Times New Roman" w:cs="Times New Roman"/>
                <w:sz w:val="20"/>
                <w:szCs w:val="20"/>
              </w:rPr>
              <w:t xml:space="preserve">Администрация поселка </w:t>
            </w:r>
            <w:proofErr w:type="spellStart"/>
            <w:r w:rsidRPr="00411C33">
              <w:rPr>
                <w:rFonts w:ascii="Times New Roman" w:hAnsi="Times New Roman" w:cs="Times New Roman"/>
                <w:sz w:val="20"/>
                <w:szCs w:val="20"/>
              </w:rPr>
              <w:t>Чемдальск</w:t>
            </w:r>
            <w:proofErr w:type="spellEnd"/>
          </w:p>
        </w:tc>
      </w:tr>
    </w:tbl>
    <w:p w14:paraId="4CD6567A" w14:textId="77777777" w:rsidR="005877D4" w:rsidRPr="00133676" w:rsidRDefault="005877D4" w:rsidP="005877D4">
      <w:pPr>
        <w:pStyle w:val="ab"/>
        <w:jc w:val="both"/>
        <w:rPr>
          <w:rFonts w:ascii="Times New Roman" w:hAnsi="Times New Roman" w:cs="Times New Roman"/>
        </w:rPr>
      </w:pPr>
    </w:p>
    <w:p w14:paraId="55C06CAC" w14:textId="77777777" w:rsidR="005877D4" w:rsidRDefault="005877D4" w:rsidP="005877D4">
      <w:pPr>
        <w:pStyle w:val="ab"/>
        <w:jc w:val="right"/>
        <w:rPr>
          <w:rFonts w:ascii="Times New Roman" w:hAnsi="Times New Roman" w:cs="Times New Roman"/>
          <w:sz w:val="28"/>
          <w:szCs w:val="28"/>
        </w:rPr>
      </w:pPr>
    </w:p>
    <w:sectPr w:rsidR="005877D4" w:rsidSect="00EC577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8BAD6" w14:textId="77777777" w:rsidR="00D72CC0" w:rsidRDefault="00D72CC0">
      <w:pPr>
        <w:spacing w:after="0" w:line="240" w:lineRule="auto"/>
      </w:pPr>
      <w:r>
        <w:separator/>
      </w:r>
    </w:p>
  </w:endnote>
  <w:endnote w:type="continuationSeparator" w:id="0">
    <w:p w14:paraId="189D19DB" w14:textId="77777777" w:rsidR="00D72CC0" w:rsidRDefault="00D7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560195"/>
      <w:docPartObj>
        <w:docPartGallery w:val="Page Numbers (Bottom of Page)"/>
        <w:docPartUnique/>
      </w:docPartObj>
    </w:sdtPr>
    <w:sdtEndPr/>
    <w:sdtContent>
      <w:p w14:paraId="3155101E" w14:textId="7AEC1A2B" w:rsidR="00073EFA" w:rsidRDefault="00073EFA">
        <w:pPr>
          <w:pStyle w:val="a5"/>
          <w:jc w:val="right"/>
        </w:pPr>
        <w:r>
          <w:fldChar w:fldCharType="begin"/>
        </w:r>
        <w:r>
          <w:instrText>PAGE   \* MERGEFORMAT</w:instrText>
        </w:r>
        <w:r>
          <w:fldChar w:fldCharType="separate"/>
        </w:r>
        <w:r w:rsidR="005D4D7F">
          <w:rPr>
            <w:noProof/>
          </w:rPr>
          <w:t>1</w:t>
        </w:r>
        <w:r>
          <w:fldChar w:fldCharType="end"/>
        </w:r>
      </w:p>
    </w:sdtContent>
  </w:sdt>
  <w:p w14:paraId="4DDE3FE8" w14:textId="77777777" w:rsidR="00073EFA" w:rsidRDefault="00073E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37BC4" w14:textId="77777777" w:rsidR="00D72CC0" w:rsidRDefault="00D72CC0">
      <w:pPr>
        <w:spacing w:after="0" w:line="240" w:lineRule="auto"/>
      </w:pPr>
      <w:r>
        <w:separator/>
      </w:r>
    </w:p>
  </w:footnote>
  <w:footnote w:type="continuationSeparator" w:id="0">
    <w:p w14:paraId="0E3BB73A" w14:textId="77777777" w:rsidR="00D72CC0" w:rsidRDefault="00D72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B0418" w14:textId="77777777" w:rsidR="00073EFA" w:rsidRDefault="00073EFA" w:rsidP="00057AA7">
    <w:pPr>
      <w:pStyle w:val="a3"/>
      <w:tabs>
        <w:tab w:val="clear" w:pos="4677"/>
        <w:tab w:val="clear" w:pos="9355"/>
        <w:tab w:val="left" w:pos="410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2CC3"/>
    <w:multiLevelType w:val="multilevel"/>
    <w:tmpl w:val="6C2A0DA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60C01F6"/>
    <w:multiLevelType w:val="hybridMultilevel"/>
    <w:tmpl w:val="43D83F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1260D7"/>
    <w:multiLevelType w:val="hybridMultilevel"/>
    <w:tmpl w:val="19C2829A"/>
    <w:lvl w:ilvl="0" w:tplc="2BE8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A5442A1"/>
    <w:multiLevelType w:val="hybridMultilevel"/>
    <w:tmpl w:val="E25459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6E7C0B"/>
    <w:multiLevelType w:val="hybridMultilevel"/>
    <w:tmpl w:val="627CBDA0"/>
    <w:lvl w:ilvl="0" w:tplc="57641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1751963"/>
    <w:multiLevelType w:val="hybridMultilevel"/>
    <w:tmpl w:val="54F8324A"/>
    <w:lvl w:ilvl="0" w:tplc="C0EA7C24">
      <w:start w:val="1"/>
      <w:numFmt w:val="bullet"/>
      <w:lvlText w:val="•"/>
      <w:lvlJc w:val="left"/>
      <w:pPr>
        <w:tabs>
          <w:tab w:val="num" w:pos="720"/>
        </w:tabs>
        <w:ind w:left="720" w:hanging="360"/>
      </w:pPr>
      <w:rPr>
        <w:rFonts w:ascii="Arial" w:hAnsi="Arial" w:hint="default"/>
      </w:rPr>
    </w:lvl>
    <w:lvl w:ilvl="1" w:tplc="D8001F9E" w:tentative="1">
      <w:start w:val="1"/>
      <w:numFmt w:val="bullet"/>
      <w:lvlText w:val="•"/>
      <w:lvlJc w:val="left"/>
      <w:pPr>
        <w:tabs>
          <w:tab w:val="num" w:pos="1440"/>
        </w:tabs>
        <w:ind w:left="1440" w:hanging="360"/>
      </w:pPr>
      <w:rPr>
        <w:rFonts w:ascii="Arial" w:hAnsi="Arial" w:hint="default"/>
      </w:rPr>
    </w:lvl>
    <w:lvl w:ilvl="2" w:tplc="64FC7D46" w:tentative="1">
      <w:start w:val="1"/>
      <w:numFmt w:val="bullet"/>
      <w:lvlText w:val="•"/>
      <w:lvlJc w:val="left"/>
      <w:pPr>
        <w:tabs>
          <w:tab w:val="num" w:pos="2160"/>
        </w:tabs>
        <w:ind w:left="2160" w:hanging="360"/>
      </w:pPr>
      <w:rPr>
        <w:rFonts w:ascii="Arial" w:hAnsi="Arial" w:hint="default"/>
      </w:rPr>
    </w:lvl>
    <w:lvl w:ilvl="3" w:tplc="6B9EFF32" w:tentative="1">
      <w:start w:val="1"/>
      <w:numFmt w:val="bullet"/>
      <w:lvlText w:val="•"/>
      <w:lvlJc w:val="left"/>
      <w:pPr>
        <w:tabs>
          <w:tab w:val="num" w:pos="2880"/>
        </w:tabs>
        <w:ind w:left="2880" w:hanging="360"/>
      </w:pPr>
      <w:rPr>
        <w:rFonts w:ascii="Arial" w:hAnsi="Arial" w:hint="default"/>
      </w:rPr>
    </w:lvl>
    <w:lvl w:ilvl="4" w:tplc="DD44336E" w:tentative="1">
      <w:start w:val="1"/>
      <w:numFmt w:val="bullet"/>
      <w:lvlText w:val="•"/>
      <w:lvlJc w:val="left"/>
      <w:pPr>
        <w:tabs>
          <w:tab w:val="num" w:pos="3600"/>
        </w:tabs>
        <w:ind w:left="3600" w:hanging="360"/>
      </w:pPr>
      <w:rPr>
        <w:rFonts w:ascii="Arial" w:hAnsi="Arial" w:hint="default"/>
      </w:rPr>
    </w:lvl>
    <w:lvl w:ilvl="5" w:tplc="7C9CCB02" w:tentative="1">
      <w:start w:val="1"/>
      <w:numFmt w:val="bullet"/>
      <w:lvlText w:val="•"/>
      <w:lvlJc w:val="left"/>
      <w:pPr>
        <w:tabs>
          <w:tab w:val="num" w:pos="4320"/>
        </w:tabs>
        <w:ind w:left="4320" w:hanging="360"/>
      </w:pPr>
      <w:rPr>
        <w:rFonts w:ascii="Arial" w:hAnsi="Arial" w:hint="default"/>
      </w:rPr>
    </w:lvl>
    <w:lvl w:ilvl="6" w:tplc="A1E413B4" w:tentative="1">
      <w:start w:val="1"/>
      <w:numFmt w:val="bullet"/>
      <w:lvlText w:val="•"/>
      <w:lvlJc w:val="left"/>
      <w:pPr>
        <w:tabs>
          <w:tab w:val="num" w:pos="5040"/>
        </w:tabs>
        <w:ind w:left="5040" w:hanging="360"/>
      </w:pPr>
      <w:rPr>
        <w:rFonts w:ascii="Arial" w:hAnsi="Arial" w:hint="default"/>
      </w:rPr>
    </w:lvl>
    <w:lvl w:ilvl="7" w:tplc="54FE1B64" w:tentative="1">
      <w:start w:val="1"/>
      <w:numFmt w:val="bullet"/>
      <w:lvlText w:val="•"/>
      <w:lvlJc w:val="left"/>
      <w:pPr>
        <w:tabs>
          <w:tab w:val="num" w:pos="5760"/>
        </w:tabs>
        <w:ind w:left="5760" w:hanging="360"/>
      </w:pPr>
      <w:rPr>
        <w:rFonts w:ascii="Arial" w:hAnsi="Arial" w:hint="default"/>
      </w:rPr>
    </w:lvl>
    <w:lvl w:ilvl="8" w:tplc="40EE7F86" w:tentative="1">
      <w:start w:val="1"/>
      <w:numFmt w:val="bullet"/>
      <w:lvlText w:val="•"/>
      <w:lvlJc w:val="left"/>
      <w:pPr>
        <w:tabs>
          <w:tab w:val="num" w:pos="6480"/>
        </w:tabs>
        <w:ind w:left="6480" w:hanging="360"/>
      </w:pPr>
      <w:rPr>
        <w:rFonts w:ascii="Arial" w:hAnsi="Arial" w:hint="default"/>
      </w:rPr>
    </w:lvl>
  </w:abstractNum>
  <w:abstractNum w:abstractNumId="6">
    <w:nsid w:val="34D46202"/>
    <w:multiLevelType w:val="hybridMultilevel"/>
    <w:tmpl w:val="70C80728"/>
    <w:lvl w:ilvl="0" w:tplc="FE08458C">
      <w:start w:val="1"/>
      <w:numFmt w:val="bullet"/>
      <w:lvlText w:val="•"/>
      <w:lvlJc w:val="left"/>
      <w:pPr>
        <w:tabs>
          <w:tab w:val="num" w:pos="720"/>
        </w:tabs>
        <w:ind w:left="720" w:hanging="360"/>
      </w:pPr>
      <w:rPr>
        <w:rFonts w:ascii="Arial" w:hAnsi="Arial" w:hint="default"/>
      </w:rPr>
    </w:lvl>
    <w:lvl w:ilvl="1" w:tplc="77CC4264" w:tentative="1">
      <w:start w:val="1"/>
      <w:numFmt w:val="bullet"/>
      <w:lvlText w:val="•"/>
      <w:lvlJc w:val="left"/>
      <w:pPr>
        <w:tabs>
          <w:tab w:val="num" w:pos="1440"/>
        </w:tabs>
        <w:ind w:left="1440" w:hanging="360"/>
      </w:pPr>
      <w:rPr>
        <w:rFonts w:ascii="Arial" w:hAnsi="Arial" w:hint="default"/>
      </w:rPr>
    </w:lvl>
    <w:lvl w:ilvl="2" w:tplc="6E3C80D8" w:tentative="1">
      <w:start w:val="1"/>
      <w:numFmt w:val="bullet"/>
      <w:lvlText w:val="•"/>
      <w:lvlJc w:val="left"/>
      <w:pPr>
        <w:tabs>
          <w:tab w:val="num" w:pos="2160"/>
        </w:tabs>
        <w:ind w:left="2160" w:hanging="360"/>
      </w:pPr>
      <w:rPr>
        <w:rFonts w:ascii="Arial" w:hAnsi="Arial" w:hint="default"/>
      </w:rPr>
    </w:lvl>
    <w:lvl w:ilvl="3" w:tplc="55A8647E" w:tentative="1">
      <w:start w:val="1"/>
      <w:numFmt w:val="bullet"/>
      <w:lvlText w:val="•"/>
      <w:lvlJc w:val="left"/>
      <w:pPr>
        <w:tabs>
          <w:tab w:val="num" w:pos="2880"/>
        </w:tabs>
        <w:ind w:left="2880" w:hanging="360"/>
      </w:pPr>
      <w:rPr>
        <w:rFonts w:ascii="Arial" w:hAnsi="Arial" w:hint="default"/>
      </w:rPr>
    </w:lvl>
    <w:lvl w:ilvl="4" w:tplc="9B4656D6" w:tentative="1">
      <w:start w:val="1"/>
      <w:numFmt w:val="bullet"/>
      <w:lvlText w:val="•"/>
      <w:lvlJc w:val="left"/>
      <w:pPr>
        <w:tabs>
          <w:tab w:val="num" w:pos="3600"/>
        </w:tabs>
        <w:ind w:left="3600" w:hanging="360"/>
      </w:pPr>
      <w:rPr>
        <w:rFonts w:ascii="Arial" w:hAnsi="Arial" w:hint="default"/>
      </w:rPr>
    </w:lvl>
    <w:lvl w:ilvl="5" w:tplc="C742C8DE" w:tentative="1">
      <w:start w:val="1"/>
      <w:numFmt w:val="bullet"/>
      <w:lvlText w:val="•"/>
      <w:lvlJc w:val="left"/>
      <w:pPr>
        <w:tabs>
          <w:tab w:val="num" w:pos="4320"/>
        </w:tabs>
        <w:ind w:left="4320" w:hanging="360"/>
      </w:pPr>
      <w:rPr>
        <w:rFonts w:ascii="Arial" w:hAnsi="Arial" w:hint="default"/>
      </w:rPr>
    </w:lvl>
    <w:lvl w:ilvl="6" w:tplc="77D80428" w:tentative="1">
      <w:start w:val="1"/>
      <w:numFmt w:val="bullet"/>
      <w:lvlText w:val="•"/>
      <w:lvlJc w:val="left"/>
      <w:pPr>
        <w:tabs>
          <w:tab w:val="num" w:pos="5040"/>
        </w:tabs>
        <w:ind w:left="5040" w:hanging="360"/>
      </w:pPr>
      <w:rPr>
        <w:rFonts w:ascii="Arial" w:hAnsi="Arial" w:hint="default"/>
      </w:rPr>
    </w:lvl>
    <w:lvl w:ilvl="7" w:tplc="B3487FFC" w:tentative="1">
      <w:start w:val="1"/>
      <w:numFmt w:val="bullet"/>
      <w:lvlText w:val="•"/>
      <w:lvlJc w:val="left"/>
      <w:pPr>
        <w:tabs>
          <w:tab w:val="num" w:pos="5760"/>
        </w:tabs>
        <w:ind w:left="5760" w:hanging="360"/>
      </w:pPr>
      <w:rPr>
        <w:rFonts w:ascii="Arial" w:hAnsi="Arial" w:hint="default"/>
      </w:rPr>
    </w:lvl>
    <w:lvl w:ilvl="8" w:tplc="8564DCDC" w:tentative="1">
      <w:start w:val="1"/>
      <w:numFmt w:val="bullet"/>
      <w:lvlText w:val="•"/>
      <w:lvlJc w:val="left"/>
      <w:pPr>
        <w:tabs>
          <w:tab w:val="num" w:pos="6480"/>
        </w:tabs>
        <w:ind w:left="6480" w:hanging="360"/>
      </w:pPr>
      <w:rPr>
        <w:rFonts w:ascii="Arial" w:hAnsi="Arial" w:hint="default"/>
      </w:rPr>
    </w:lvl>
  </w:abstractNum>
  <w:abstractNum w:abstractNumId="7">
    <w:nsid w:val="46961A61"/>
    <w:multiLevelType w:val="hybridMultilevel"/>
    <w:tmpl w:val="56A8C87E"/>
    <w:lvl w:ilvl="0" w:tplc="3438CF78">
      <w:start w:val="1"/>
      <w:numFmt w:val="bullet"/>
      <w:lvlText w:val="-"/>
      <w:lvlJc w:val="left"/>
      <w:pPr>
        <w:tabs>
          <w:tab w:val="num" w:pos="720"/>
        </w:tabs>
        <w:ind w:left="720" w:hanging="360"/>
      </w:pPr>
      <w:rPr>
        <w:rFonts w:ascii="Times New Roman" w:hAnsi="Times New Roman" w:hint="default"/>
      </w:rPr>
    </w:lvl>
    <w:lvl w:ilvl="1" w:tplc="B2C82066" w:tentative="1">
      <w:start w:val="1"/>
      <w:numFmt w:val="bullet"/>
      <w:lvlText w:val="-"/>
      <w:lvlJc w:val="left"/>
      <w:pPr>
        <w:tabs>
          <w:tab w:val="num" w:pos="1440"/>
        </w:tabs>
        <w:ind w:left="1440" w:hanging="360"/>
      </w:pPr>
      <w:rPr>
        <w:rFonts w:ascii="Times New Roman" w:hAnsi="Times New Roman" w:hint="default"/>
      </w:rPr>
    </w:lvl>
    <w:lvl w:ilvl="2" w:tplc="2CD0AE7C" w:tentative="1">
      <w:start w:val="1"/>
      <w:numFmt w:val="bullet"/>
      <w:lvlText w:val="-"/>
      <w:lvlJc w:val="left"/>
      <w:pPr>
        <w:tabs>
          <w:tab w:val="num" w:pos="2160"/>
        </w:tabs>
        <w:ind w:left="2160" w:hanging="360"/>
      </w:pPr>
      <w:rPr>
        <w:rFonts w:ascii="Times New Roman" w:hAnsi="Times New Roman" w:hint="default"/>
      </w:rPr>
    </w:lvl>
    <w:lvl w:ilvl="3" w:tplc="4E3EF016" w:tentative="1">
      <w:start w:val="1"/>
      <w:numFmt w:val="bullet"/>
      <w:lvlText w:val="-"/>
      <w:lvlJc w:val="left"/>
      <w:pPr>
        <w:tabs>
          <w:tab w:val="num" w:pos="2880"/>
        </w:tabs>
        <w:ind w:left="2880" w:hanging="360"/>
      </w:pPr>
      <w:rPr>
        <w:rFonts w:ascii="Times New Roman" w:hAnsi="Times New Roman" w:hint="default"/>
      </w:rPr>
    </w:lvl>
    <w:lvl w:ilvl="4" w:tplc="45402410" w:tentative="1">
      <w:start w:val="1"/>
      <w:numFmt w:val="bullet"/>
      <w:lvlText w:val="-"/>
      <w:lvlJc w:val="left"/>
      <w:pPr>
        <w:tabs>
          <w:tab w:val="num" w:pos="3600"/>
        </w:tabs>
        <w:ind w:left="3600" w:hanging="360"/>
      </w:pPr>
      <w:rPr>
        <w:rFonts w:ascii="Times New Roman" w:hAnsi="Times New Roman" w:hint="default"/>
      </w:rPr>
    </w:lvl>
    <w:lvl w:ilvl="5" w:tplc="F8928910" w:tentative="1">
      <w:start w:val="1"/>
      <w:numFmt w:val="bullet"/>
      <w:lvlText w:val="-"/>
      <w:lvlJc w:val="left"/>
      <w:pPr>
        <w:tabs>
          <w:tab w:val="num" w:pos="4320"/>
        </w:tabs>
        <w:ind w:left="4320" w:hanging="360"/>
      </w:pPr>
      <w:rPr>
        <w:rFonts w:ascii="Times New Roman" w:hAnsi="Times New Roman" w:hint="default"/>
      </w:rPr>
    </w:lvl>
    <w:lvl w:ilvl="6" w:tplc="97449CA8" w:tentative="1">
      <w:start w:val="1"/>
      <w:numFmt w:val="bullet"/>
      <w:lvlText w:val="-"/>
      <w:lvlJc w:val="left"/>
      <w:pPr>
        <w:tabs>
          <w:tab w:val="num" w:pos="5040"/>
        </w:tabs>
        <w:ind w:left="5040" w:hanging="360"/>
      </w:pPr>
      <w:rPr>
        <w:rFonts w:ascii="Times New Roman" w:hAnsi="Times New Roman" w:hint="default"/>
      </w:rPr>
    </w:lvl>
    <w:lvl w:ilvl="7" w:tplc="745EB24C" w:tentative="1">
      <w:start w:val="1"/>
      <w:numFmt w:val="bullet"/>
      <w:lvlText w:val="-"/>
      <w:lvlJc w:val="left"/>
      <w:pPr>
        <w:tabs>
          <w:tab w:val="num" w:pos="5760"/>
        </w:tabs>
        <w:ind w:left="5760" w:hanging="360"/>
      </w:pPr>
      <w:rPr>
        <w:rFonts w:ascii="Times New Roman" w:hAnsi="Times New Roman" w:hint="default"/>
      </w:rPr>
    </w:lvl>
    <w:lvl w:ilvl="8" w:tplc="8B084D3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2F7E01"/>
    <w:multiLevelType w:val="hybridMultilevel"/>
    <w:tmpl w:val="3E580470"/>
    <w:lvl w:ilvl="0" w:tplc="3D565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0D06F3C"/>
    <w:multiLevelType w:val="hybridMultilevel"/>
    <w:tmpl w:val="39E8F2B2"/>
    <w:lvl w:ilvl="0" w:tplc="1A32486E">
      <w:start w:val="1"/>
      <w:numFmt w:val="decimal"/>
      <w:lvlText w:val="%1."/>
      <w:lvlJc w:val="left"/>
      <w:pPr>
        <w:ind w:left="8582" w:hanging="360"/>
      </w:pPr>
      <w:rPr>
        <w:rFonts w:eastAsia="Calibri" w:hint="default"/>
        <w:b/>
        <w:i w:val="0"/>
        <w:iCs w:val="0"/>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0">
    <w:nsid w:val="59AE22D2"/>
    <w:multiLevelType w:val="hybridMultilevel"/>
    <w:tmpl w:val="B1F6B3D4"/>
    <w:lvl w:ilvl="0" w:tplc="3036018C">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1">
    <w:nsid w:val="733B7E22"/>
    <w:multiLevelType w:val="hybridMultilevel"/>
    <w:tmpl w:val="EAC42220"/>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7"/>
  </w:num>
  <w:num w:numId="5">
    <w:abstractNumId w:val="4"/>
  </w:num>
  <w:num w:numId="6">
    <w:abstractNumId w:val="9"/>
  </w:num>
  <w:num w:numId="7">
    <w:abstractNumId w:val="3"/>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7C"/>
    <w:rsid w:val="00006C2D"/>
    <w:rsid w:val="00007F53"/>
    <w:rsid w:val="0001037F"/>
    <w:rsid w:val="000108C8"/>
    <w:rsid w:val="00016471"/>
    <w:rsid w:val="00021E6E"/>
    <w:rsid w:val="00022E3B"/>
    <w:rsid w:val="000306BC"/>
    <w:rsid w:val="00032DD9"/>
    <w:rsid w:val="00033D31"/>
    <w:rsid w:val="00035A1C"/>
    <w:rsid w:val="00037E16"/>
    <w:rsid w:val="00051D51"/>
    <w:rsid w:val="00052DAE"/>
    <w:rsid w:val="0005795A"/>
    <w:rsid w:val="00057AA7"/>
    <w:rsid w:val="00062564"/>
    <w:rsid w:val="00065F21"/>
    <w:rsid w:val="00066C35"/>
    <w:rsid w:val="00073EFA"/>
    <w:rsid w:val="00075408"/>
    <w:rsid w:val="00076320"/>
    <w:rsid w:val="00076BA1"/>
    <w:rsid w:val="00076F96"/>
    <w:rsid w:val="00080B06"/>
    <w:rsid w:val="00081720"/>
    <w:rsid w:val="00090A64"/>
    <w:rsid w:val="00091258"/>
    <w:rsid w:val="00094002"/>
    <w:rsid w:val="0009465C"/>
    <w:rsid w:val="00095B53"/>
    <w:rsid w:val="000A30FB"/>
    <w:rsid w:val="000A7E28"/>
    <w:rsid w:val="000B4357"/>
    <w:rsid w:val="000C4522"/>
    <w:rsid w:val="000C5E1A"/>
    <w:rsid w:val="000C6936"/>
    <w:rsid w:val="000C6C9F"/>
    <w:rsid w:val="000D0636"/>
    <w:rsid w:val="000D1805"/>
    <w:rsid w:val="000E2949"/>
    <w:rsid w:val="000E29B6"/>
    <w:rsid w:val="000E484A"/>
    <w:rsid w:val="000F3F67"/>
    <w:rsid w:val="00103200"/>
    <w:rsid w:val="00105E99"/>
    <w:rsid w:val="00113920"/>
    <w:rsid w:val="00113FDD"/>
    <w:rsid w:val="00120EA2"/>
    <w:rsid w:val="00125965"/>
    <w:rsid w:val="00130E66"/>
    <w:rsid w:val="001334B7"/>
    <w:rsid w:val="00133676"/>
    <w:rsid w:val="0013475A"/>
    <w:rsid w:val="00140C7D"/>
    <w:rsid w:val="00144E8E"/>
    <w:rsid w:val="00146A3F"/>
    <w:rsid w:val="001551BB"/>
    <w:rsid w:val="001608F2"/>
    <w:rsid w:val="00162B3D"/>
    <w:rsid w:val="00181B9E"/>
    <w:rsid w:val="00185159"/>
    <w:rsid w:val="00185F88"/>
    <w:rsid w:val="001915DA"/>
    <w:rsid w:val="0019524E"/>
    <w:rsid w:val="00195A49"/>
    <w:rsid w:val="0019732C"/>
    <w:rsid w:val="001A4C8B"/>
    <w:rsid w:val="001A59EC"/>
    <w:rsid w:val="001B34DF"/>
    <w:rsid w:val="001C175F"/>
    <w:rsid w:val="001C4C1D"/>
    <w:rsid w:val="001C591B"/>
    <w:rsid w:val="001C6A18"/>
    <w:rsid w:val="001C6D6B"/>
    <w:rsid w:val="001D1AFA"/>
    <w:rsid w:val="001D2324"/>
    <w:rsid w:val="001D2762"/>
    <w:rsid w:val="001D28E0"/>
    <w:rsid w:val="001D2941"/>
    <w:rsid w:val="001D6830"/>
    <w:rsid w:val="001E5725"/>
    <w:rsid w:val="001E79DD"/>
    <w:rsid w:val="001F0C69"/>
    <w:rsid w:val="001F2C9D"/>
    <w:rsid w:val="001F3CDA"/>
    <w:rsid w:val="00201CF3"/>
    <w:rsid w:val="00202F14"/>
    <w:rsid w:val="00203FFA"/>
    <w:rsid w:val="00206134"/>
    <w:rsid w:val="0020648B"/>
    <w:rsid w:val="002065AF"/>
    <w:rsid w:val="002151D9"/>
    <w:rsid w:val="00222CAC"/>
    <w:rsid w:val="00223817"/>
    <w:rsid w:val="002248D6"/>
    <w:rsid w:val="0022617B"/>
    <w:rsid w:val="0023053F"/>
    <w:rsid w:val="00232E41"/>
    <w:rsid w:val="00243D76"/>
    <w:rsid w:val="00244A24"/>
    <w:rsid w:val="0024682A"/>
    <w:rsid w:val="00254D7E"/>
    <w:rsid w:val="00261B6D"/>
    <w:rsid w:val="002671CE"/>
    <w:rsid w:val="00271379"/>
    <w:rsid w:val="00274287"/>
    <w:rsid w:val="00274329"/>
    <w:rsid w:val="002763C7"/>
    <w:rsid w:val="002768C9"/>
    <w:rsid w:val="00281CC5"/>
    <w:rsid w:val="00283DA1"/>
    <w:rsid w:val="00285E9F"/>
    <w:rsid w:val="00286411"/>
    <w:rsid w:val="00287199"/>
    <w:rsid w:val="00290278"/>
    <w:rsid w:val="002905F3"/>
    <w:rsid w:val="00291DE7"/>
    <w:rsid w:val="00293966"/>
    <w:rsid w:val="00297776"/>
    <w:rsid w:val="002A053C"/>
    <w:rsid w:val="002A2EC5"/>
    <w:rsid w:val="002A4FBB"/>
    <w:rsid w:val="002B2BD1"/>
    <w:rsid w:val="002B3E9C"/>
    <w:rsid w:val="002B63E4"/>
    <w:rsid w:val="002C1734"/>
    <w:rsid w:val="002C4E06"/>
    <w:rsid w:val="002C7A34"/>
    <w:rsid w:val="002D5DBF"/>
    <w:rsid w:val="002E3E96"/>
    <w:rsid w:val="002E424A"/>
    <w:rsid w:val="002F4F4B"/>
    <w:rsid w:val="002F66E2"/>
    <w:rsid w:val="0030385F"/>
    <w:rsid w:val="003062E7"/>
    <w:rsid w:val="00310F1C"/>
    <w:rsid w:val="00317AD5"/>
    <w:rsid w:val="00317B20"/>
    <w:rsid w:val="00323C8E"/>
    <w:rsid w:val="003241DA"/>
    <w:rsid w:val="00324253"/>
    <w:rsid w:val="00330F4F"/>
    <w:rsid w:val="003320F7"/>
    <w:rsid w:val="00340A6F"/>
    <w:rsid w:val="003413E2"/>
    <w:rsid w:val="00344188"/>
    <w:rsid w:val="00360EFC"/>
    <w:rsid w:val="00364A0C"/>
    <w:rsid w:val="00366EAA"/>
    <w:rsid w:val="00367C9C"/>
    <w:rsid w:val="00371778"/>
    <w:rsid w:val="00372A7C"/>
    <w:rsid w:val="00381F07"/>
    <w:rsid w:val="0038345B"/>
    <w:rsid w:val="003875F2"/>
    <w:rsid w:val="00394139"/>
    <w:rsid w:val="003948A5"/>
    <w:rsid w:val="00395B61"/>
    <w:rsid w:val="003A2E4C"/>
    <w:rsid w:val="003A373B"/>
    <w:rsid w:val="003B3833"/>
    <w:rsid w:val="003B560D"/>
    <w:rsid w:val="003B6718"/>
    <w:rsid w:val="003B7392"/>
    <w:rsid w:val="003C55CD"/>
    <w:rsid w:val="003C7498"/>
    <w:rsid w:val="003D1A89"/>
    <w:rsid w:val="003D3E8C"/>
    <w:rsid w:val="003D46B3"/>
    <w:rsid w:val="003D4AEB"/>
    <w:rsid w:val="003E2FB5"/>
    <w:rsid w:val="003E3127"/>
    <w:rsid w:val="003E51C8"/>
    <w:rsid w:val="003E5BCB"/>
    <w:rsid w:val="003E649D"/>
    <w:rsid w:val="003F2B09"/>
    <w:rsid w:val="003F2D9B"/>
    <w:rsid w:val="003F5D05"/>
    <w:rsid w:val="003F7A70"/>
    <w:rsid w:val="004109F4"/>
    <w:rsid w:val="00411C33"/>
    <w:rsid w:val="0041393B"/>
    <w:rsid w:val="00422264"/>
    <w:rsid w:val="00422E73"/>
    <w:rsid w:val="004246F3"/>
    <w:rsid w:val="00430A00"/>
    <w:rsid w:val="00434307"/>
    <w:rsid w:val="00440103"/>
    <w:rsid w:val="004413C3"/>
    <w:rsid w:val="00442D00"/>
    <w:rsid w:val="004436C0"/>
    <w:rsid w:val="00445AD4"/>
    <w:rsid w:val="00453176"/>
    <w:rsid w:val="004730A4"/>
    <w:rsid w:val="00480A83"/>
    <w:rsid w:val="00482331"/>
    <w:rsid w:val="004836AF"/>
    <w:rsid w:val="0048666B"/>
    <w:rsid w:val="004914A9"/>
    <w:rsid w:val="0049468B"/>
    <w:rsid w:val="004A10DD"/>
    <w:rsid w:val="004A168D"/>
    <w:rsid w:val="004A25F8"/>
    <w:rsid w:val="004A3E26"/>
    <w:rsid w:val="004A49CA"/>
    <w:rsid w:val="004A74F1"/>
    <w:rsid w:val="004B4D97"/>
    <w:rsid w:val="004C19BF"/>
    <w:rsid w:val="004C305C"/>
    <w:rsid w:val="004C37A9"/>
    <w:rsid w:val="004C473E"/>
    <w:rsid w:val="004C5D2C"/>
    <w:rsid w:val="004C60AB"/>
    <w:rsid w:val="004D18B9"/>
    <w:rsid w:val="004D52FB"/>
    <w:rsid w:val="004D749F"/>
    <w:rsid w:val="004E21B3"/>
    <w:rsid w:val="004E617D"/>
    <w:rsid w:val="004F211D"/>
    <w:rsid w:val="004F4DCD"/>
    <w:rsid w:val="00500B1A"/>
    <w:rsid w:val="00500F72"/>
    <w:rsid w:val="005114C7"/>
    <w:rsid w:val="005158E1"/>
    <w:rsid w:val="00515C0C"/>
    <w:rsid w:val="00516F0E"/>
    <w:rsid w:val="00522BF4"/>
    <w:rsid w:val="00530CAC"/>
    <w:rsid w:val="005324EB"/>
    <w:rsid w:val="00534BA7"/>
    <w:rsid w:val="00535296"/>
    <w:rsid w:val="005375FC"/>
    <w:rsid w:val="00540A53"/>
    <w:rsid w:val="00544FA0"/>
    <w:rsid w:val="005455AC"/>
    <w:rsid w:val="00550BB1"/>
    <w:rsid w:val="0055133E"/>
    <w:rsid w:val="00555820"/>
    <w:rsid w:val="00556029"/>
    <w:rsid w:val="00562A91"/>
    <w:rsid w:val="00562FFC"/>
    <w:rsid w:val="0056762F"/>
    <w:rsid w:val="00570E7E"/>
    <w:rsid w:val="00571DC4"/>
    <w:rsid w:val="00572251"/>
    <w:rsid w:val="00572742"/>
    <w:rsid w:val="005815E9"/>
    <w:rsid w:val="00581E36"/>
    <w:rsid w:val="00584FF8"/>
    <w:rsid w:val="005877D4"/>
    <w:rsid w:val="00587F43"/>
    <w:rsid w:val="005903E4"/>
    <w:rsid w:val="0059145C"/>
    <w:rsid w:val="005A660F"/>
    <w:rsid w:val="005A67FA"/>
    <w:rsid w:val="005A6FE2"/>
    <w:rsid w:val="005B2467"/>
    <w:rsid w:val="005C0049"/>
    <w:rsid w:val="005C3115"/>
    <w:rsid w:val="005C4698"/>
    <w:rsid w:val="005C7DA5"/>
    <w:rsid w:val="005D0B0D"/>
    <w:rsid w:val="005D0F7B"/>
    <w:rsid w:val="005D2D58"/>
    <w:rsid w:val="005D4D7F"/>
    <w:rsid w:val="005D64AA"/>
    <w:rsid w:val="005D66D3"/>
    <w:rsid w:val="005F1706"/>
    <w:rsid w:val="005F3924"/>
    <w:rsid w:val="0060140C"/>
    <w:rsid w:val="00602378"/>
    <w:rsid w:val="006046E1"/>
    <w:rsid w:val="00605612"/>
    <w:rsid w:val="00607BB8"/>
    <w:rsid w:val="00611243"/>
    <w:rsid w:val="0061363E"/>
    <w:rsid w:val="006137AB"/>
    <w:rsid w:val="00620FDA"/>
    <w:rsid w:val="00621268"/>
    <w:rsid w:val="0063094E"/>
    <w:rsid w:val="00640E3A"/>
    <w:rsid w:val="00646158"/>
    <w:rsid w:val="0065166E"/>
    <w:rsid w:val="00652ACC"/>
    <w:rsid w:val="006539E5"/>
    <w:rsid w:val="0066052E"/>
    <w:rsid w:val="00661D20"/>
    <w:rsid w:val="006653E4"/>
    <w:rsid w:val="00666F29"/>
    <w:rsid w:val="00673E38"/>
    <w:rsid w:val="00684F42"/>
    <w:rsid w:val="00696488"/>
    <w:rsid w:val="006A4B91"/>
    <w:rsid w:val="006A6379"/>
    <w:rsid w:val="006A7299"/>
    <w:rsid w:val="006A777C"/>
    <w:rsid w:val="006A7D94"/>
    <w:rsid w:val="006A7E66"/>
    <w:rsid w:val="006B1954"/>
    <w:rsid w:val="006B2B00"/>
    <w:rsid w:val="006C0FC8"/>
    <w:rsid w:val="006C2D11"/>
    <w:rsid w:val="006D1CA2"/>
    <w:rsid w:val="006D466A"/>
    <w:rsid w:val="006D5625"/>
    <w:rsid w:val="006D7A08"/>
    <w:rsid w:val="006E18AD"/>
    <w:rsid w:val="006E61BA"/>
    <w:rsid w:val="006E683E"/>
    <w:rsid w:val="006E6B40"/>
    <w:rsid w:val="006E7391"/>
    <w:rsid w:val="006F1702"/>
    <w:rsid w:val="006F3BE3"/>
    <w:rsid w:val="006F7207"/>
    <w:rsid w:val="006F73B8"/>
    <w:rsid w:val="00703A9B"/>
    <w:rsid w:val="00705432"/>
    <w:rsid w:val="0070636F"/>
    <w:rsid w:val="00713DB4"/>
    <w:rsid w:val="00716442"/>
    <w:rsid w:val="007209C3"/>
    <w:rsid w:val="00733E0C"/>
    <w:rsid w:val="00737925"/>
    <w:rsid w:val="00743B22"/>
    <w:rsid w:val="00745D7A"/>
    <w:rsid w:val="00745E97"/>
    <w:rsid w:val="00746CF2"/>
    <w:rsid w:val="0075082C"/>
    <w:rsid w:val="007528D3"/>
    <w:rsid w:val="00762EEF"/>
    <w:rsid w:val="00763C7D"/>
    <w:rsid w:val="007660AD"/>
    <w:rsid w:val="007849F9"/>
    <w:rsid w:val="007857B4"/>
    <w:rsid w:val="00785D66"/>
    <w:rsid w:val="00792283"/>
    <w:rsid w:val="0079323D"/>
    <w:rsid w:val="007958C2"/>
    <w:rsid w:val="007A00DC"/>
    <w:rsid w:val="007A7E2E"/>
    <w:rsid w:val="007B14EB"/>
    <w:rsid w:val="007B426E"/>
    <w:rsid w:val="007B519E"/>
    <w:rsid w:val="007B5809"/>
    <w:rsid w:val="007B5B14"/>
    <w:rsid w:val="007B6178"/>
    <w:rsid w:val="007C01EA"/>
    <w:rsid w:val="007C3A27"/>
    <w:rsid w:val="007C4B22"/>
    <w:rsid w:val="007E10E5"/>
    <w:rsid w:val="007E3020"/>
    <w:rsid w:val="007E4128"/>
    <w:rsid w:val="007E7434"/>
    <w:rsid w:val="007E78F0"/>
    <w:rsid w:val="007F45EC"/>
    <w:rsid w:val="007F4626"/>
    <w:rsid w:val="007F6845"/>
    <w:rsid w:val="008007A4"/>
    <w:rsid w:val="00800A48"/>
    <w:rsid w:val="008024C0"/>
    <w:rsid w:val="00802A84"/>
    <w:rsid w:val="00803CF9"/>
    <w:rsid w:val="008043DF"/>
    <w:rsid w:val="00805F72"/>
    <w:rsid w:val="00811993"/>
    <w:rsid w:val="0081340B"/>
    <w:rsid w:val="00820E31"/>
    <w:rsid w:val="00826E14"/>
    <w:rsid w:val="00834500"/>
    <w:rsid w:val="0083723C"/>
    <w:rsid w:val="008405A0"/>
    <w:rsid w:val="00846BEB"/>
    <w:rsid w:val="008504F5"/>
    <w:rsid w:val="0085783A"/>
    <w:rsid w:val="00870E5B"/>
    <w:rsid w:val="00872DEB"/>
    <w:rsid w:val="008757ED"/>
    <w:rsid w:val="00875997"/>
    <w:rsid w:val="00880C06"/>
    <w:rsid w:val="00883C5E"/>
    <w:rsid w:val="00893230"/>
    <w:rsid w:val="00894138"/>
    <w:rsid w:val="00895B39"/>
    <w:rsid w:val="0089729E"/>
    <w:rsid w:val="008A7483"/>
    <w:rsid w:val="008C175C"/>
    <w:rsid w:val="008C1AE3"/>
    <w:rsid w:val="008C5A88"/>
    <w:rsid w:val="008D4B35"/>
    <w:rsid w:val="008E5025"/>
    <w:rsid w:val="008F269F"/>
    <w:rsid w:val="008F50B8"/>
    <w:rsid w:val="008F5750"/>
    <w:rsid w:val="009120B6"/>
    <w:rsid w:val="00913A15"/>
    <w:rsid w:val="00917BB2"/>
    <w:rsid w:val="00925E3D"/>
    <w:rsid w:val="009276AF"/>
    <w:rsid w:val="0093673E"/>
    <w:rsid w:val="00937268"/>
    <w:rsid w:val="00950A22"/>
    <w:rsid w:val="00950D16"/>
    <w:rsid w:val="00951DFF"/>
    <w:rsid w:val="009543D7"/>
    <w:rsid w:val="00963FCA"/>
    <w:rsid w:val="0096629A"/>
    <w:rsid w:val="0097756F"/>
    <w:rsid w:val="0098298B"/>
    <w:rsid w:val="00987743"/>
    <w:rsid w:val="00992D42"/>
    <w:rsid w:val="0099440E"/>
    <w:rsid w:val="00994D57"/>
    <w:rsid w:val="00995E45"/>
    <w:rsid w:val="00996443"/>
    <w:rsid w:val="009A01B0"/>
    <w:rsid w:val="009A060F"/>
    <w:rsid w:val="009A1985"/>
    <w:rsid w:val="009A1D02"/>
    <w:rsid w:val="009A372B"/>
    <w:rsid w:val="009B2DF3"/>
    <w:rsid w:val="009B5CBF"/>
    <w:rsid w:val="009C416E"/>
    <w:rsid w:val="009C559A"/>
    <w:rsid w:val="009D07C5"/>
    <w:rsid w:val="009D27E9"/>
    <w:rsid w:val="009E222E"/>
    <w:rsid w:val="009F19AD"/>
    <w:rsid w:val="009F4D35"/>
    <w:rsid w:val="009F64F4"/>
    <w:rsid w:val="00A024D3"/>
    <w:rsid w:val="00A11ED3"/>
    <w:rsid w:val="00A204CA"/>
    <w:rsid w:val="00A266C4"/>
    <w:rsid w:val="00A27C4F"/>
    <w:rsid w:val="00A305AA"/>
    <w:rsid w:val="00A311A9"/>
    <w:rsid w:val="00A314AE"/>
    <w:rsid w:val="00A31DFF"/>
    <w:rsid w:val="00A42010"/>
    <w:rsid w:val="00A473DA"/>
    <w:rsid w:val="00A47EA2"/>
    <w:rsid w:val="00A47FD2"/>
    <w:rsid w:val="00A524EB"/>
    <w:rsid w:val="00A66A39"/>
    <w:rsid w:val="00A71DC8"/>
    <w:rsid w:val="00A73B19"/>
    <w:rsid w:val="00A73EA9"/>
    <w:rsid w:val="00A7447B"/>
    <w:rsid w:val="00A75427"/>
    <w:rsid w:val="00A77760"/>
    <w:rsid w:val="00A814A0"/>
    <w:rsid w:val="00A84C08"/>
    <w:rsid w:val="00A9028D"/>
    <w:rsid w:val="00A908D9"/>
    <w:rsid w:val="00A94604"/>
    <w:rsid w:val="00A9539F"/>
    <w:rsid w:val="00AA53C0"/>
    <w:rsid w:val="00AA5E81"/>
    <w:rsid w:val="00AA6A63"/>
    <w:rsid w:val="00AA74B5"/>
    <w:rsid w:val="00AB3A45"/>
    <w:rsid w:val="00AC0C85"/>
    <w:rsid w:val="00AC426A"/>
    <w:rsid w:val="00AD43D2"/>
    <w:rsid w:val="00AD5949"/>
    <w:rsid w:val="00AE328C"/>
    <w:rsid w:val="00AE398A"/>
    <w:rsid w:val="00AE494C"/>
    <w:rsid w:val="00AF5671"/>
    <w:rsid w:val="00AF5C8F"/>
    <w:rsid w:val="00AF66E3"/>
    <w:rsid w:val="00AF79E2"/>
    <w:rsid w:val="00B01BD9"/>
    <w:rsid w:val="00B01C60"/>
    <w:rsid w:val="00B031E7"/>
    <w:rsid w:val="00B047B6"/>
    <w:rsid w:val="00B262B9"/>
    <w:rsid w:val="00B2707C"/>
    <w:rsid w:val="00B35204"/>
    <w:rsid w:val="00B3712C"/>
    <w:rsid w:val="00B41188"/>
    <w:rsid w:val="00B46AA8"/>
    <w:rsid w:val="00B47E78"/>
    <w:rsid w:val="00B504ED"/>
    <w:rsid w:val="00B538F7"/>
    <w:rsid w:val="00B57A38"/>
    <w:rsid w:val="00B57F58"/>
    <w:rsid w:val="00B65182"/>
    <w:rsid w:val="00B70106"/>
    <w:rsid w:val="00B71012"/>
    <w:rsid w:val="00B71B5A"/>
    <w:rsid w:val="00B76009"/>
    <w:rsid w:val="00B7685F"/>
    <w:rsid w:val="00B768BD"/>
    <w:rsid w:val="00B81931"/>
    <w:rsid w:val="00B81B54"/>
    <w:rsid w:val="00B84CA1"/>
    <w:rsid w:val="00B9241C"/>
    <w:rsid w:val="00B93B9C"/>
    <w:rsid w:val="00B93F92"/>
    <w:rsid w:val="00BA1044"/>
    <w:rsid w:val="00BA13B9"/>
    <w:rsid w:val="00BA1620"/>
    <w:rsid w:val="00BA2CBD"/>
    <w:rsid w:val="00BA57A5"/>
    <w:rsid w:val="00BB0F65"/>
    <w:rsid w:val="00BB2F51"/>
    <w:rsid w:val="00BB702A"/>
    <w:rsid w:val="00BC2721"/>
    <w:rsid w:val="00BC36F7"/>
    <w:rsid w:val="00BC5174"/>
    <w:rsid w:val="00BC5660"/>
    <w:rsid w:val="00BD1044"/>
    <w:rsid w:val="00BD1B5D"/>
    <w:rsid w:val="00BD283B"/>
    <w:rsid w:val="00BD7BA8"/>
    <w:rsid w:val="00BE3CF8"/>
    <w:rsid w:val="00BF33C7"/>
    <w:rsid w:val="00BF3832"/>
    <w:rsid w:val="00BF63A4"/>
    <w:rsid w:val="00BF6B16"/>
    <w:rsid w:val="00C00177"/>
    <w:rsid w:val="00C00536"/>
    <w:rsid w:val="00C04686"/>
    <w:rsid w:val="00C07991"/>
    <w:rsid w:val="00C15028"/>
    <w:rsid w:val="00C15BE2"/>
    <w:rsid w:val="00C22929"/>
    <w:rsid w:val="00C22BDF"/>
    <w:rsid w:val="00C275C7"/>
    <w:rsid w:val="00C27CDE"/>
    <w:rsid w:val="00C33580"/>
    <w:rsid w:val="00C36B38"/>
    <w:rsid w:val="00C44C8F"/>
    <w:rsid w:val="00C501F6"/>
    <w:rsid w:val="00C5090D"/>
    <w:rsid w:val="00C54FB8"/>
    <w:rsid w:val="00C609EB"/>
    <w:rsid w:val="00C62CE7"/>
    <w:rsid w:val="00C64253"/>
    <w:rsid w:val="00C674F7"/>
    <w:rsid w:val="00C709FB"/>
    <w:rsid w:val="00C74E7A"/>
    <w:rsid w:val="00C756BB"/>
    <w:rsid w:val="00C80A9F"/>
    <w:rsid w:val="00C81659"/>
    <w:rsid w:val="00C8292A"/>
    <w:rsid w:val="00C84F6B"/>
    <w:rsid w:val="00C872CA"/>
    <w:rsid w:val="00C91155"/>
    <w:rsid w:val="00C916CE"/>
    <w:rsid w:val="00CA26B4"/>
    <w:rsid w:val="00CA2D17"/>
    <w:rsid w:val="00CA47DE"/>
    <w:rsid w:val="00CA73D9"/>
    <w:rsid w:val="00CB1AFD"/>
    <w:rsid w:val="00CB4BC6"/>
    <w:rsid w:val="00CC0955"/>
    <w:rsid w:val="00CC4423"/>
    <w:rsid w:val="00CC61E7"/>
    <w:rsid w:val="00CD432E"/>
    <w:rsid w:val="00CD55D3"/>
    <w:rsid w:val="00CD7A47"/>
    <w:rsid w:val="00CE7ACB"/>
    <w:rsid w:val="00CF0970"/>
    <w:rsid w:val="00CF4123"/>
    <w:rsid w:val="00CF6CD2"/>
    <w:rsid w:val="00D01506"/>
    <w:rsid w:val="00D046D0"/>
    <w:rsid w:val="00D12D7F"/>
    <w:rsid w:val="00D20D28"/>
    <w:rsid w:val="00D25F1E"/>
    <w:rsid w:val="00D27268"/>
    <w:rsid w:val="00D41AF6"/>
    <w:rsid w:val="00D43437"/>
    <w:rsid w:val="00D438D7"/>
    <w:rsid w:val="00D4394F"/>
    <w:rsid w:val="00D44E37"/>
    <w:rsid w:val="00D46445"/>
    <w:rsid w:val="00D50D66"/>
    <w:rsid w:val="00D573B4"/>
    <w:rsid w:val="00D57ECC"/>
    <w:rsid w:val="00D63572"/>
    <w:rsid w:val="00D66AE3"/>
    <w:rsid w:val="00D72CC0"/>
    <w:rsid w:val="00D73737"/>
    <w:rsid w:val="00D83C3F"/>
    <w:rsid w:val="00D84C1A"/>
    <w:rsid w:val="00D92B2B"/>
    <w:rsid w:val="00D97995"/>
    <w:rsid w:val="00DA145E"/>
    <w:rsid w:val="00DA199F"/>
    <w:rsid w:val="00DA1A34"/>
    <w:rsid w:val="00DA2F5F"/>
    <w:rsid w:val="00DB67A0"/>
    <w:rsid w:val="00DC69E4"/>
    <w:rsid w:val="00DC6BB7"/>
    <w:rsid w:val="00DD26E1"/>
    <w:rsid w:val="00DD42D4"/>
    <w:rsid w:val="00DD4DCE"/>
    <w:rsid w:val="00DE1E13"/>
    <w:rsid w:val="00DE28ED"/>
    <w:rsid w:val="00DE2922"/>
    <w:rsid w:val="00DE6F94"/>
    <w:rsid w:val="00DE74AB"/>
    <w:rsid w:val="00DF2BB2"/>
    <w:rsid w:val="00DF691D"/>
    <w:rsid w:val="00E03423"/>
    <w:rsid w:val="00E0482D"/>
    <w:rsid w:val="00E0682A"/>
    <w:rsid w:val="00E105E4"/>
    <w:rsid w:val="00E10DE5"/>
    <w:rsid w:val="00E15DFB"/>
    <w:rsid w:val="00E20ADF"/>
    <w:rsid w:val="00E20D5E"/>
    <w:rsid w:val="00E22A64"/>
    <w:rsid w:val="00E25A7A"/>
    <w:rsid w:val="00E27E80"/>
    <w:rsid w:val="00E360F6"/>
    <w:rsid w:val="00E365BF"/>
    <w:rsid w:val="00E43D2B"/>
    <w:rsid w:val="00E50424"/>
    <w:rsid w:val="00E51BC6"/>
    <w:rsid w:val="00E56062"/>
    <w:rsid w:val="00E602BD"/>
    <w:rsid w:val="00E63EBA"/>
    <w:rsid w:val="00E66FE3"/>
    <w:rsid w:val="00E67CA4"/>
    <w:rsid w:val="00E8035F"/>
    <w:rsid w:val="00E83930"/>
    <w:rsid w:val="00E8676A"/>
    <w:rsid w:val="00E917E0"/>
    <w:rsid w:val="00E91DC8"/>
    <w:rsid w:val="00E973F2"/>
    <w:rsid w:val="00E97D10"/>
    <w:rsid w:val="00EA1E09"/>
    <w:rsid w:val="00EA426A"/>
    <w:rsid w:val="00EA55D1"/>
    <w:rsid w:val="00EA597F"/>
    <w:rsid w:val="00EA665D"/>
    <w:rsid w:val="00EB29C6"/>
    <w:rsid w:val="00EB33DA"/>
    <w:rsid w:val="00EB65AD"/>
    <w:rsid w:val="00EB7551"/>
    <w:rsid w:val="00EC577A"/>
    <w:rsid w:val="00ED21D0"/>
    <w:rsid w:val="00ED38FB"/>
    <w:rsid w:val="00EE0369"/>
    <w:rsid w:val="00EE0DE2"/>
    <w:rsid w:val="00EE3A1B"/>
    <w:rsid w:val="00EF1B16"/>
    <w:rsid w:val="00EF1D1A"/>
    <w:rsid w:val="00EF4758"/>
    <w:rsid w:val="00EF6178"/>
    <w:rsid w:val="00F01032"/>
    <w:rsid w:val="00F01CDE"/>
    <w:rsid w:val="00F0262D"/>
    <w:rsid w:val="00F0435A"/>
    <w:rsid w:val="00F1072D"/>
    <w:rsid w:val="00F11C7F"/>
    <w:rsid w:val="00F11C9A"/>
    <w:rsid w:val="00F1265C"/>
    <w:rsid w:val="00F13C04"/>
    <w:rsid w:val="00F14C02"/>
    <w:rsid w:val="00F14F2F"/>
    <w:rsid w:val="00F151B2"/>
    <w:rsid w:val="00F15A11"/>
    <w:rsid w:val="00F16E4D"/>
    <w:rsid w:val="00F269FF"/>
    <w:rsid w:val="00F30395"/>
    <w:rsid w:val="00F328D7"/>
    <w:rsid w:val="00F34803"/>
    <w:rsid w:val="00F36B80"/>
    <w:rsid w:val="00F434D2"/>
    <w:rsid w:val="00F511B8"/>
    <w:rsid w:val="00F51C68"/>
    <w:rsid w:val="00F52886"/>
    <w:rsid w:val="00F52F48"/>
    <w:rsid w:val="00F54514"/>
    <w:rsid w:val="00F60B0B"/>
    <w:rsid w:val="00F63A6A"/>
    <w:rsid w:val="00F63C0C"/>
    <w:rsid w:val="00F756ED"/>
    <w:rsid w:val="00F8321D"/>
    <w:rsid w:val="00F87590"/>
    <w:rsid w:val="00F87797"/>
    <w:rsid w:val="00F90C8F"/>
    <w:rsid w:val="00F911D1"/>
    <w:rsid w:val="00F96813"/>
    <w:rsid w:val="00FA3CCF"/>
    <w:rsid w:val="00FA5144"/>
    <w:rsid w:val="00FA5523"/>
    <w:rsid w:val="00FA5582"/>
    <w:rsid w:val="00FA6834"/>
    <w:rsid w:val="00FB0465"/>
    <w:rsid w:val="00FB14BB"/>
    <w:rsid w:val="00FC1228"/>
    <w:rsid w:val="00FC21D7"/>
    <w:rsid w:val="00FC2B47"/>
    <w:rsid w:val="00FC4F64"/>
    <w:rsid w:val="00FD4000"/>
    <w:rsid w:val="00FE1080"/>
    <w:rsid w:val="00FE34B6"/>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6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A053C"/>
    <w:pPr>
      <w:keepNext/>
      <w:spacing w:after="0" w:line="240" w:lineRule="auto"/>
      <w:jc w:val="center"/>
      <w:outlineLvl w:val="0"/>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3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133E"/>
  </w:style>
  <w:style w:type="paragraph" w:styleId="a5">
    <w:name w:val="footer"/>
    <w:basedOn w:val="a"/>
    <w:link w:val="a6"/>
    <w:uiPriority w:val="99"/>
    <w:unhideWhenUsed/>
    <w:rsid w:val="00551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133E"/>
  </w:style>
  <w:style w:type="paragraph" w:styleId="a7">
    <w:name w:val="List Paragraph"/>
    <w:basedOn w:val="a"/>
    <w:uiPriority w:val="34"/>
    <w:qFormat/>
    <w:rsid w:val="00666F29"/>
    <w:pPr>
      <w:ind w:left="720"/>
      <w:contextualSpacing/>
    </w:pPr>
  </w:style>
  <w:style w:type="character" w:styleId="a8">
    <w:name w:val="Hyperlink"/>
    <w:rsid w:val="000108C8"/>
    <w:rPr>
      <w:color w:val="0000FF"/>
      <w:u w:val="single"/>
    </w:rPr>
  </w:style>
  <w:style w:type="character" w:customStyle="1" w:styleId="10">
    <w:name w:val="Заголовок 1 Знак"/>
    <w:basedOn w:val="a0"/>
    <w:link w:val="1"/>
    <w:rsid w:val="002A053C"/>
    <w:rPr>
      <w:rFonts w:ascii="Times New Roman" w:eastAsia="Times New Roman" w:hAnsi="Times New Roman" w:cs="Times New Roman"/>
      <w:sz w:val="32"/>
      <w:szCs w:val="20"/>
      <w:lang w:eastAsia="ru-RU"/>
    </w:rPr>
  </w:style>
  <w:style w:type="paragraph" w:styleId="a9">
    <w:name w:val="Balloon Text"/>
    <w:basedOn w:val="a"/>
    <w:link w:val="aa"/>
    <w:uiPriority w:val="99"/>
    <w:semiHidden/>
    <w:unhideWhenUsed/>
    <w:rsid w:val="003E3127"/>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3E3127"/>
    <w:rPr>
      <w:rFonts w:ascii="Calibri" w:hAnsi="Calibri"/>
      <w:sz w:val="16"/>
      <w:szCs w:val="16"/>
    </w:rPr>
  </w:style>
  <w:style w:type="paragraph" w:styleId="ab">
    <w:name w:val="No Spacing"/>
    <w:link w:val="ac"/>
    <w:uiPriority w:val="99"/>
    <w:qFormat/>
    <w:rsid w:val="003E3127"/>
    <w:pPr>
      <w:spacing w:after="0" w:line="240" w:lineRule="auto"/>
    </w:pPr>
  </w:style>
  <w:style w:type="paragraph" w:customStyle="1" w:styleId="11">
    <w:name w:val="Знак1 Знак Знак Знак Знак Знак"/>
    <w:basedOn w:val="a"/>
    <w:rsid w:val="00992D42"/>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d">
    <w:name w:val="Table Grid"/>
    <w:basedOn w:val="a1"/>
    <w:uiPriority w:val="59"/>
    <w:rsid w:val="0099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46CF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unhideWhenUsed/>
    <w:rsid w:val="00D25F1E"/>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rsid w:val="00D25F1E"/>
    <w:rPr>
      <w:rFonts w:ascii="Times New Roman" w:eastAsia="Times New Roman" w:hAnsi="Times New Roman" w:cs="Times New Roman"/>
      <w:sz w:val="28"/>
      <w:szCs w:val="24"/>
      <w:lang w:eastAsia="ru-RU"/>
    </w:rPr>
  </w:style>
  <w:style w:type="paragraph" w:styleId="af0">
    <w:name w:val="Body Text Indent"/>
    <w:basedOn w:val="a"/>
    <w:link w:val="af1"/>
    <w:unhideWhenUsed/>
    <w:rsid w:val="00D25F1E"/>
    <w:pPr>
      <w:spacing w:after="0" w:line="240" w:lineRule="auto"/>
      <w:ind w:left="5220"/>
      <w:jc w:val="both"/>
    </w:pPr>
    <w:rPr>
      <w:rFonts w:ascii="Times New Roman" w:eastAsia="Times New Roman" w:hAnsi="Times New Roman" w:cs="Times New Roman"/>
      <w:sz w:val="28"/>
      <w:szCs w:val="24"/>
    </w:rPr>
  </w:style>
  <w:style w:type="character" w:customStyle="1" w:styleId="af1">
    <w:name w:val="Основной текст с отступом Знак"/>
    <w:basedOn w:val="a0"/>
    <w:link w:val="af0"/>
    <w:rsid w:val="00D25F1E"/>
    <w:rPr>
      <w:rFonts w:ascii="Times New Roman" w:eastAsia="Times New Roman" w:hAnsi="Times New Roman" w:cs="Times New Roman"/>
      <w:sz w:val="28"/>
      <w:szCs w:val="24"/>
      <w:lang w:eastAsia="ru-RU"/>
    </w:rPr>
  </w:style>
  <w:style w:type="paragraph" w:customStyle="1" w:styleId="ConsPlusNormal">
    <w:name w:val="ConsPlusNormal"/>
    <w:rsid w:val="00515C0C"/>
    <w:pPr>
      <w:widowControl w:val="0"/>
      <w:autoSpaceDE w:val="0"/>
      <w:autoSpaceDN w:val="0"/>
      <w:spacing w:after="0" w:line="240" w:lineRule="auto"/>
    </w:pPr>
    <w:rPr>
      <w:rFonts w:ascii="Calibri" w:hAnsi="Calibri" w:cs="Calibri"/>
    </w:rPr>
  </w:style>
  <w:style w:type="paragraph" w:customStyle="1" w:styleId="Default">
    <w:name w:val="Default"/>
    <w:rsid w:val="005676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f2">
    <w:name w:val="Текст сноски Знак"/>
    <w:aliases w:val="Знак Знак Знак Знак Знак,Знак Знак Знак Знак Знак Знак Знак Знак,Знак Знак Знак Знак1,Знак Знак Знак Знак Знак Знак Знак Знак Знак Знак,Знак8 Знак,fn Знак,ft Знак"/>
    <w:basedOn w:val="a0"/>
    <w:link w:val="af3"/>
    <w:uiPriority w:val="99"/>
    <w:semiHidden/>
    <w:locked/>
    <w:rsid w:val="00A11ED3"/>
    <w:rPr>
      <w:sz w:val="20"/>
      <w:szCs w:val="20"/>
    </w:rPr>
  </w:style>
  <w:style w:type="paragraph" w:styleId="af3">
    <w:name w:val="footnote text"/>
    <w:aliases w:val="Знак Знак Знак Знак,Знак Знак Знак Знак Знак Знак Знак,Знак Знак Знак,Знак Знак Знак Знак Знак Знак Знак Знак Знак,Знак8,fn,ft"/>
    <w:basedOn w:val="a"/>
    <w:link w:val="af2"/>
    <w:uiPriority w:val="99"/>
    <w:semiHidden/>
    <w:unhideWhenUsed/>
    <w:qFormat/>
    <w:rsid w:val="00A11ED3"/>
    <w:pPr>
      <w:spacing w:after="0" w:line="240" w:lineRule="auto"/>
    </w:pPr>
    <w:rPr>
      <w:sz w:val="20"/>
      <w:szCs w:val="20"/>
    </w:rPr>
  </w:style>
  <w:style w:type="character" w:customStyle="1" w:styleId="12">
    <w:name w:val="Текст сноски Знак1"/>
    <w:basedOn w:val="a0"/>
    <w:uiPriority w:val="99"/>
    <w:semiHidden/>
    <w:rsid w:val="00A11ED3"/>
    <w:rPr>
      <w:sz w:val="20"/>
      <w:szCs w:val="20"/>
    </w:rPr>
  </w:style>
  <w:style w:type="character" w:customStyle="1" w:styleId="ac">
    <w:name w:val="Без интервала Знак"/>
    <w:basedOn w:val="a0"/>
    <w:link w:val="ab"/>
    <w:uiPriority w:val="99"/>
    <w:rsid w:val="00FB14BB"/>
  </w:style>
  <w:style w:type="paragraph" w:customStyle="1" w:styleId="13">
    <w:name w:val="Без интервала1"/>
    <w:next w:val="ab"/>
    <w:uiPriority w:val="1"/>
    <w:qFormat/>
    <w:rsid w:val="00FB14BB"/>
    <w:pPr>
      <w:spacing w:after="0" w:line="240" w:lineRule="auto"/>
    </w:pPr>
    <w:rPr>
      <w:rFonts w:eastAsia="Times New Roman"/>
    </w:rPr>
  </w:style>
  <w:style w:type="character" w:styleId="af4">
    <w:name w:val="Emphasis"/>
    <w:basedOn w:val="a0"/>
    <w:uiPriority w:val="20"/>
    <w:qFormat/>
    <w:rsid w:val="00A84C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A053C"/>
    <w:pPr>
      <w:keepNext/>
      <w:spacing w:after="0" w:line="240" w:lineRule="auto"/>
      <w:jc w:val="center"/>
      <w:outlineLvl w:val="0"/>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3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133E"/>
  </w:style>
  <w:style w:type="paragraph" w:styleId="a5">
    <w:name w:val="footer"/>
    <w:basedOn w:val="a"/>
    <w:link w:val="a6"/>
    <w:uiPriority w:val="99"/>
    <w:unhideWhenUsed/>
    <w:rsid w:val="00551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133E"/>
  </w:style>
  <w:style w:type="paragraph" w:styleId="a7">
    <w:name w:val="List Paragraph"/>
    <w:basedOn w:val="a"/>
    <w:uiPriority w:val="34"/>
    <w:qFormat/>
    <w:rsid w:val="00666F29"/>
    <w:pPr>
      <w:ind w:left="720"/>
      <w:contextualSpacing/>
    </w:pPr>
  </w:style>
  <w:style w:type="character" w:styleId="a8">
    <w:name w:val="Hyperlink"/>
    <w:rsid w:val="000108C8"/>
    <w:rPr>
      <w:color w:val="0000FF"/>
      <w:u w:val="single"/>
    </w:rPr>
  </w:style>
  <w:style w:type="character" w:customStyle="1" w:styleId="10">
    <w:name w:val="Заголовок 1 Знак"/>
    <w:basedOn w:val="a0"/>
    <w:link w:val="1"/>
    <w:rsid w:val="002A053C"/>
    <w:rPr>
      <w:rFonts w:ascii="Times New Roman" w:eastAsia="Times New Roman" w:hAnsi="Times New Roman" w:cs="Times New Roman"/>
      <w:sz w:val="32"/>
      <w:szCs w:val="20"/>
      <w:lang w:eastAsia="ru-RU"/>
    </w:rPr>
  </w:style>
  <w:style w:type="paragraph" w:styleId="a9">
    <w:name w:val="Balloon Text"/>
    <w:basedOn w:val="a"/>
    <w:link w:val="aa"/>
    <w:uiPriority w:val="99"/>
    <w:semiHidden/>
    <w:unhideWhenUsed/>
    <w:rsid w:val="003E3127"/>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3E3127"/>
    <w:rPr>
      <w:rFonts w:ascii="Calibri" w:hAnsi="Calibri"/>
      <w:sz w:val="16"/>
      <w:szCs w:val="16"/>
    </w:rPr>
  </w:style>
  <w:style w:type="paragraph" w:styleId="ab">
    <w:name w:val="No Spacing"/>
    <w:link w:val="ac"/>
    <w:uiPriority w:val="99"/>
    <w:qFormat/>
    <w:rsid w:val="003E3127"/>
    <w:pPr>
      <w:spacing w:after="0" w:line="240" w:lineRule="auto"/>
    </w:pPr>
  </w:style>
  <w:style w:type="paragraph" w:customStyle="1" w:styleId="11">
    <w:name w:val="Знак1 Знак Знак Знак Знак Знак"/>
    <w:basedOn w:val="a"/>
    <w:rsid w:val="00992D42"/>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d">
    <w:name w:val="Table Grid"/>
    <w:basedOn w:val="a1"/>
    <w:uiPriority w:val="59"/>
    <w:rsid w:val="0099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46CF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unhideWhenUsed/>
    <w:rsid w:val="00D25F1E"/>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rsid w:val="00D25F1E"/>
    <w:rPr>
      <w:rFonts w:ascii="Times New Roman" w:eastAsia="Times New Roman" w:hAnsi="Times New Roman" w:cs="Times New Roman"/>
      <w:sz w:val="28"/>
      <w:szCs w:val="24"/>
      <w:lang w:eastAsia="ru-RU"/>
    </w:rPr>
  </w:style>
  <w:style w:type="paragraph" w:styleId="af0">
    <w:name w:val="Body Text Indent"/>
    <w:basedOn w:val="a"/>
    <w:link w:val="af1"/>
    <w:unhideWhenUsed/>
    <w:rsid w:val="00D25F1E"/>
    <w:pPr>
      <w:spacing w:after="0" w:line="240" w:lineRule="auto"/>
      <w:ind w:left="5220"/>
      <w:jc w:val="both"/>
    </w:pPr>
    <w:rPr>
      <w:rFonts w:ascii="Times New Roman" w:eastAsia="Times New Roman" w:hAnsi="Times New Roman" w:cs="Times New Roman"/>
      <w:sz w:val="28"/>
      <w:szCs w:val="24"/>
    </w:rPr>
  </w:style>
  <w:style w:type="character" w:customStyle="1" w:styleId="af1">
    <w:name w:val="Основной текст с отступом Знак"/>
    <w:basedOn w:val="a0"/>
    <w:link w:val="af0"/>
    <w:rsid w:val="00D25F1E"/>
    <w:rPr>
      <w:rFonts w:ascii="Times New Roman" w:eastAsia="Times New Roman" w:hAnsi="Times New Roman" w:cs="Times New Roman"/>
      <w:sz w:val="28"/>
      <w:szCs w:val="24"/>
      <w:lang w:eastAsia="ru-RU"/>
    </w:rPr>
  </w:style>
  <w:style w:type="paragraph" w:customStyle="1" w:styleId="ConsPlusNormal">
    <w:name w:val="ConsPlusNormal"/>
    <w:rsid w:val="00515C0C"/>
    <w:pPr>
      <w:widowControl w:val="0"/>
      <w:autoSpaceDE w:val="0"/>
      <w:autoSpaceDN w:val="0"/>
      <w:spacing w:after="0" w:line="240" w:lineRule="auto"/>
    </w:pPr>
    <w:rPr>
      <w:rFonts w:ascii="Calibri" w:hAnsi="Calibri" w:cs="Calibri"/>
    </w:rPr>
  </w:style>
  <w:style w:type="paragraph" w:customStyle="1" w:styleId="Default">
    <w:name w:val="Default"/>
    <w:rsid w:val="005676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f2">
    <w:name w:val="Текст сноски Знак"/>
    <w:aliases w:val="Знак Знак Знак Знак Знак,Знак Знак Знак Знак Знак Знак Знак Знак,Знак Знак Знак Знак1,Знак Знак Знак Знак Знак Знак Знак Знак Знак Знак,Знак8 Знак,fn Знак,ft Знак"/>
    <w:basedOn w:val="a0"/>
    <w:link w:val="af3"/>
    <w:uiPriority w:val="99"/>
    <w:semiHidden/>
    <w:locked/>
    <w:rsid w:val="00A11ED3"/>
    <w:rPr>
      <w:sz w:val="20"/>
      <w:szCs w:val="20"/>
    </w:rPr>
  </w:style>
  <w:style w:type="paragraph" w:styleId="af3">
    <w:name w:val="footnote text"/>
    <w:aliases w:val="Знак Знак Знак Знак,Знак Знак Знак Знак Знак Знак Знак,Знак Знак Знак,Знак Знак Знак Знак Знак Знак Знак Знак Знак,Знак8,fn,ft"/>
    <w:basedOn w:val="a"/>
    <w:link w:val="af2"/>
    <w:uiPriority w:val="99"/>
    <w:semiHidden/>
    <w:unhideWhenUsed/>
    <w:qFormat/>
    <w:rsid w:val="00A11ED3"/>
    <w:pPr>
      <w:spacing w:after="0" w:line="240" w:lineRule="auto"/>
    </w:pPr>
    <w:rPr>
      <w:sz w:val="20"/>
      <w:szCs w:val="20"/>
    </w:rPr>
  </w:style>
  <w:style w:type="character" w:customStyle="1" w:styleId="12">
    <w:name w:val="Текст сноски Знак1"/>
    <w:basedOn w:val="a0"/>
    <w:uiPriority w:val="99"/>
    <w:semiHidden/>
    <w:rsid w:val="00A11ED3"/>
    <w:rPr>
      <w:sz w:val="20"/>
      <w:szCs w:val="20"/>
    </w:rPr>
  </w:style>
  <w:style w:type="character" w:customStyle="1" w:styleId="ac">
    <w:name w:val="Без интервала Знак"/>
    <w:basedOn w:val="a0"/>
    <w:link w:val="ab"/>
    <w:uiPriority w:val="99"/>
    <w:rsid w:val="00FB14BB"/>
  </w:style>
  <w:style w:type="paragraph" w:customStyle="1" w:styleId="13">
    <w:name w:val="Без интервала1"/>
    <w:next w:val="ab"/>
    <w:uiPriority w:val="1"/>
    <w:qFormat/>
    <w:rsid w:val="00FB14BB"/>
    <w:pPr>
      <w:spacing w:after="0" w:line="240" w:lineRule="auto"/>
    </w:pPr>
    <w:rPr>
      <w:rFonts w:eastAsia="Times New Roman"/>
    </w:rPr>
  </w:style>
  <w:style w:type="character" w:styleId="af4">
    <w:name w:val="Emphasis"/>
    <w:basedOn w:val="a0"/>
    <w:uiPriority w:val="20"/>
    <w:qFormat/>
    <w:rsid w:val="00A84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7977">
      <w:bodyDiv w:val="1"/>
      <w:marLeft w:val="0"/>
      <w:marRight w:val="0"/>
      <w:marTop w:val="0"/>
      <w:marBottom w:val="0"/>
      <w:divBdr>
        <w:top w:val="none" w:sz="0" w:space="0" w:color="auto"/>
        <w:left w:val="none" w:sz="0" w:space="0" w:color="auto"/>
        <w:bottom w:val="none" w:sz="0" w:space="0" w:color="auto"/>
        <w:right w:val="none" w:sz="0" w:space="0" w:color="auto"/>
      </w:divBdr>
      <w:divsChild>
        <w:div w:id="1781100617">
          <w:marLeft w:val="547"/>
          <w:marRight w:val="0"/>
          <w:marTop w:val="96"/>
          <w:marBottom w:val="0"/>
          <w:divBdr>
            <w:top w:val="none" w:sz="0" w:space="0" w:color="auto"/>
            <w:left w:val="none" w:sz="0" w:space="0" w:color="auto"/>
            <w:bottom w:val="none" w:sz="0" w:space="0" w:color="auto"/>
            <w:right w:val="none" w:sz="0" w:space="0" w:color="auto"/>
          </w:divBdr>
        </w:div>
        <w:div w:id="1217887639">
          <w:marLeft w:val="547"/>
          <w:marRight w:val="0"/>
          <w:marTop w:val="96"/>
          <w:marBottom w:val="0"/>
          <w:divBdr>
            <w:top w:val="none" w:sz="0" w:space="0" w:color="auto"/>
            <w:left w:val="none" w:sz="0" w:space="0" w:color="auto"/>
            <w:bottom w:val="none" w:sz="0" w:space="0" w:color="auto"/>
            <w:right w:val="none" w:sz="0" w:space="0" w:color="auto"/>
          </w:divBdr>
        </w:div>
        <w:div w:id="1240290604">
          <w:marLeft w:val="547"/>
          <w:marRight w:val="0"/>
          <w:marTop w:val="96"/>
          <w:marBottom w:val="0"/>
          <w:divBdr>
            <w:top w:val="none" w:sz="0" w:space="0" w:color="auto"/>
            <w:left w:val="none" w:sz="0" w:space="0" w:color="auto"/>
            <w:bottom w:val="none" w:sz="0" w:space="0" w:color="auto"/>
            <w:right w:val="none" w:sz="0" w:space="0" w:color="auto"/>
          </w:divBdr>
        </w:div>
        <w:div w:id="673728166">
          <w:marLeft w:val="547"/>
          <w:marRight w:val="0"/>
          <w:marTop w:val="96"/>
          <w:marBottom w:val="0"/>
          <w:divBdr>
            <w:top w:val="none" w:sz="0" w:space="0" w:color="auto"/>
            <w:left w:val="none" w:sz="0" w:space="0" w:color="auto"/>
            <w:bottom w:val="none" w:sz="0" w:space="0" w:color="auto"/>
            <w:right w:val="none" w:sz="0" w:space="0" w:color="auto"/>
          </w:divBdr>
        </w:div>
        <w:div w:id="2068911899">
          <w:marLeft w:val="547"/>
          <w:marRight w:val="0"/>
          <w:marTop w:val="96"/>
          <w:marBottom w:val="0"/>
          <w:divBdr>
            <w:top w:val="none" w:sz="0" w:space="0" w:color="auto"/>
            <w:left w:val="none" w:sz="0" w:space="0" w:color="auto"/>
            <w:bottom w:val="none" w:sz="0" w:space="0" w:color="auto"/>
            <w:right w:val="none" w:sz="0" w:space="0" w:color="auto"/>
          </w:divBdr>
        </w:div>
        <w:div w:id="1849445079">
          <w:marLeft w:val="547"/>
          <w:marRight w:val="0"/>
          <w:marTop w:val="96"/>
          <w:marBottom w:val="0"/>
          <w:divBdr>
            <w:top w:val="none" w:sz="0" w:space="0" w:color="auto"/>
            <w:left w:val="none" w:sz="0" w:space="0" w:color="auto"/>
            <w:bottom w:val="none" w:sz="0" w:space="0" w:color="auto"/>
            <w:right w:val="none" w:sz="0" w:space="0" w:color="auto"/>
          </w:divBdr>
        </w:div>
        <w:div w:id="772213891">
          <w:marLeft w:val="547"/>
          <w:marRight w:val="0"/>
          <w:marTop w:val="96"/>
          <w:marBottom w:val="0"/>
          <w:divBdr>
            <w:top w:val="none" w:sz="0" w:space="0" w:color="auto"/>
            <w:left w:val="none" w:sz="0" w:space="0" w:color="auto"/>
            <w:bottom w:val="none" w:sz="0" w:space="0" w:color="auto"/>
            <w:right w:val="none" w:sz="0" w:space="0" w:color="auto"/>
          </w:divBdr>
        </w:div>
      </w:divsChild>
    </w:div>
    <w:div w:id="115833817">
      <w:bodyDiv w:val="1"/>
      <w:marLeft w:val="0"/>
      <w:marRight w:val="0"/>
      <w:marTop w:val="0"/>
      <w:marBottom w:val="0"/>
      <w:divBdr>
        <w:top w:val="none" w:sz="0" w:space="0" w:color="auto"/>
        <w:left w:val="none" w:sz="0" w:space="0" w:color="auto"/>
        <w:bottom w:val="none" w:sz="0" w:space="0" w:color="auto"/>
        <w:right w:val="none" w:sz="0" w:space="0" w:color="auto"/>
      </w:divBdr>
    </w:div>
    <w:div w:id="407190392">
      <w:bodyDiv w:val="1"/>
      <w:marLeft w:val="0"/>
      <w:marRight w:val="0"/>
      <w:marTop w:val="0"/>
      <w:marBottom w:val="0"/>
      <w:divBdr>
        <w:top w:val="none" w:sz="0" w:space="0" w:color="auto"/>
        <w:left w:val="none" w:sz="0" w:space="0" w:color="auto"/>
        <w:bottom w:val="none" w:sz="0" w:space="0" w:color="auto"/>
        <w:right w:val="none" w:sz="0" w:space="0" w:color="auto"/>
      </w:divBdr>
    </w:div>
    <w:div w:id="520511585">
      <w:bodyDiv w:val="1"/>
      <w:marLeft w:val="0"/>
      <w:marRight w:val="0"/>
      <w:marTop w:val="0"/>
      <w:marBottom w:val="0"/>
      <w:divBdr>
        <w:top w:val="none" w:sz="0" w:space="0" w:color="auto"/>
        <w:left w:val="none" w:sz="0" w:space="0" w:color="auto"/>
        <w:bottom w:val="none" w:sz="0" w:space="0" w:color="auto"/>
        <w:right w:val="none" w:sz="0" w:space="0" w:color="auto"/>
      </w:divBdr>
    </w:div>
    <w:div w:id="526062972">
      <w:bodyDiv w:val="1"/>
      <w:marLeft w:val="0"/>
      <w:marRight w:val="0"/>
      <w:marTop w:val="0"/>
      <w:marBottom w:val="0"/>
      <w:divBdr>
        <w:top w:val="none" w:sz="0" w:space="0" w:color="auto"/>
        <w:left w:val="none" w:sz="0" w:space="0" w:color="auto"/>
        <w:bottom w:val="none" w:sz="0" w:space="0" w:color="auto"/>
        <w:right w:val="none" w:sz="0" w:space="0" w:color="auto"/>
      </w:divBdr>
      <w:divsChild>
        <w:div w:id="1920207237">
          <w:marLeft w:val="547"/>
          <w:marRight w:val="0"/>
          <w:marTop w:val="134"/>
          <w:marBottom w:val="0"/>
          <w:divBdr>
            <w:top w:val="none" w:sz="0" w:space="0" w:color="auto"/>
            <w:left w:val="none" w:sz="0" w:space="0" w:color="auto"/>
            <w:bottom w:val="none" w:sz="0" w:space="0" w:color="auto"/>
            <w:right w:val="none" w:sz="0" w:space="0" w:color="auto"/>
          </w:divBdr>
        </w:div>
        <w:div w:id="851264801">
          <w:marLeft w:val="547"/>
          <w:marRight w:val="0"/>
          <w:marTop w:val="134"/>
          <w:marBottom w:val="0"/>
          <w:divBdr>
            <w:top w:val="none" w:sz="0" w:space="0" w:color="auto"/>
            <w:left w:val="none" w:sz="0" w:space="0" w:color="auto"/>
            <w:bottom w:val="none" w:sz="0" w:space="0" w:color="auto"/>
            <w:right w:val="none" w:sz="0" w:space="0" w:color="auto"/>
          </w:divBdr>
        </w:div>
      </w:divsChild>
    </w:div>
    <w:div w:id="1235504317">
      <w:bodyDiv w:val="1"/>
      <w:marLeft w:val="0"/>
      <w:marRight w:val="0"/>
      <w:marTop w:val="0"/>
      <w:marBottom w:val="0"/>
      <w:divBdr>
        <w:top w:val="none" w:sz="0" w:space="0" w:color="auto"/>
        <w:left w:val="none" w:sz="0" w:space="0" w:color="auto"/>
        <w:bottom w:val="none" w:sz="0" w:space="0" w:color="auto"/>
        <w:right w:val="none" w:sz="0" w:space="0" w:color="auto"/>
      </w:divBdr>
      <w:divsChild>
        <w:div w:id="1220167517">
          <w:marLeft w:val="547"/>
          <w:marRight w:val="0"/>
          <w:marTop w:val="96"/>
          <w:marBottom w:val="0"/>
          <w:divBdr>
            <w:top w:val="none" w:sz="0" w:space="0" w:color="auto"/>
            <w:left w:val="none" w:sz="0" w:space="0" w:color="auto"/>
            <w:bottom w:val="none" w:sz="0" w:space="0" w:color="auto"/>
            <w:right w:val="none" w:sz="0" w:space="0" w:color="auto"/>
          </w:divBdr>
        </w:div>
        <w:div w:id="1308126791">
          <w:marLeft w:val="547"/>
          <w:marRight w:val="0"/>
          <w:marTop w:val="96"/>
          <w:marBottom w:val="0"/>
          <w:divBdr>
            <w:top w:val="none" w:sz="0" w:space="0" w:color="auto"/>
            <w:left w:val="none" w:sz="0" w:space="0" w:color="auto"/>
            <w:bottom w:val="none" w:sz="0" w:space="0" w:color="auto"/>
            <w:right w:val="none" w:sz="0" w:space="0" w:color="auto"/>
          </w:divBdr>
        </w:div>
        <w:div w:id="1032538309">
          <w:marLeft w:val="547"/>
          <w:marRight w:val="0"/>
          <w:marTop w:val="96"/>
          <w:marBottom w:val="0"/>
          <w:divBdr>
            <w:top w:val="none" w:sz="0" w:space="0" w:color="auto"/>
            <w:left w:val="none" w:sz="0" w:space="0" w:color="auto"/>
            <w:bottom w:val="none" w:sz="0" w:space="0" w:color="auto"/>
            <w:right w:val="none" w:sz="0" w:space="0" w:color="auto"/>
          </w:divBdr>
        </w:div>
      </w:divsChild>
    </w:div>
    <w:div w:id="1324580158">
      <w:bodyDiv w:val="1"/>
      <w:marLeft w:val="0"/>
      <w:marRight w:val="0"/>
      <w:marTop w:val="0"/>
      <w:marBottom w:val="0"/>
      <w:divBdr>
        <w:top w:val="none" w:sz="0" w:space="0" w:color="auto"/>
        <w:left w:val="none" w:sz="0" w:space="0" w:color="auto"/>
        <w:bottom w:val="none" w:sz="0" w:space="0" w:color="auto"/>
        <w:right w:val="none" w:sz="0" w:space="0" w:color="auto"/>
      </w:divBdr>
    </w:div>
    <w:div w:id="1437288105">
      <w:bodyDiv w:val="1"/>
      <w:marLeft w:val="0"/>
      <w:marRight w:val="0"/>
      <w:marTop w:val="0"/>
      <w:marBottom w:val="0"/>
      <w:divBdr>
        <w:top w:val="none" w:sz="0" w:space="0" w:color="auto"/>
        <w:left w:val="none" w:sz="0" w:space="0" w:color="auto"/>
        <w:bottom w:val="none" w:sz="0" w:space="0" w:color="auto"/>
        <w:right w:val="none" w:sz="0" w:space="0" w:color="auto"/>
      </w:divBdr>
    </w:div>
    <w:div w:id="1584224505">
      <w:bodyDiv w:val="1"/>
      <w:marLeft w:val="0"/>
      <w:marRight w:val="0"/>
      <w:marTop w:val="0"/>
      <w:marBottom w:val="0"/>
      <w:divBdr>
        <w:top w:val="none" w:sz="0" w:space="0" w:color="auto"/>
        <w:left w:val="none" w:sz="0" w:space="0" w:color="auto"/>
        <w:bottom w:val="none" w:sz="0" w:space="0" w:color="auto"/>
        <w:right w:val="none" w:sz="0" w:space="0" w:color="auto"/>
      </w:divBdr>
    </w:div>
    <w:div w:id="1909418504">
      <w:bodyDiv w:val="1"/>
      <w:marLeft w:val="0"/>
      <w:marRight w:val="0"/>
      <w:marTop w:val="0"/>
      <w:marBottom w:val="0"/>
      <w:divBdr>
        <w:top w:val="none" w:sz="0" w:space="0" w:color="auto"/>
        <w:left w:val="none" w:sz="0" w:space="0" w:color="auto"/>
        <w:bottom w:val="none" w:sz="0" w:space="0" w:color="auto"/>
        <w:right w:val="none" w:sz="0" w:space="0" w:color="auto"/>
      </w:divBdr>
    </w:div>
    <w:div w:id="19319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venkya.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80849.205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F34E6-9FCA-4FF5-9BFF-5C7FFB5B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8631</Words>
  <Characters>49203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Амосова В.П.</dc:creator>
  <cp:lastModifiedBy>Чулина И.И.</cp:lastModifiedBy>
  <cp:revision>2</cp:revision>
  <cp:lastPrinted>2024-02-22T08:33:00Z</cp:lastPrinted>
  <dcterms:created xsi:type="dcterms:W3CDTF">2024-03-27T08:22:00Z</dcterms:created>
  <dcterms:modified xsi:type="dcterms:W3CDTF">2024-03-27T08:22:00Z</dcterms:modified>
</cp:coreProperties>
</file>